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0E0" w:rsidRPr="00A8070E" w:rsidRDefault="003320E0" w:rsidP="00A8070E">
      <w:pPr>
        <w:shd w:val="clear" w:color="000000" w:fill="auto"/>
        <w:suppressAutoHyphens/>
        <w:spacing w:line="360" w:lineRule="auto"/>
        <w:ind w:firstLine="709"/>
        <w:jc w:val="center"/>
        <w:rPr>
          <w:b/>
          <w:szCs w:val="32"/>
        </w:rPr>
      </w:pPr>
      <w:r w:rsidRPr="00A8070E">
        <w:rPr>
          <w:b/>
          <w:szCs w:val="32"/>
        </w:rPr>
        <w:t>Содержание</w:t>
      </w:r>
    </w:p>
    <w:p w:rsidR="00A8070E" w:rsidRPr="00A8070E" w:rsidRDefault="00A8070E" w:rsidP="00A8070E">
      <w:pPr>
        <w:shd w:val="clear" w:color="000000" w:fill="auto"/>
        <w:suppressAutoHyphens/>
        <w:spacing w:line="360" w:lineRule="auto"/>
        <w:ind w:firstLine="709"/>
        <w:jc w:val="center"/>
        <w:rPr>
          <w:b/>
          <w:szCs w:val="32"/>
        </w:rPr>
      </w:pPr>
    </w:p>
    <w:p w:rsidR="00A8070E" w:rsidRPr="00A8070E" w:rsidRDefault="00A8070E" w:rsidP="00A8070E">
      <w:pPr>
        <w:shd w:val="clear" w:color="000000" w:fill="auto"/>
        <w:spacing w:line="360" w:lineRule="auto"/>
      </w:pPr>
      <w:r w:rsidRPr="00A8070E">
        <w:t>Введение</w:t>
      </w:r>
    </w:p>
    <w:p w:rsidR="00A8070E" w:rsidRPr="00A8070E" w:rsidRDefault="00A8070E" w:rsidP="00A8070E">
      <w:pPr>
        <w:shd w:val="clear" w:color="000000" w:fill="auto"/>
        <w:spacing w:line="360" w:lineRule="auto"/>
      </w:pPr>
      <w:r w:rsidRPr="00A8070E">
        <w:t>1. Выбор объекта и разработка плана проведения экспертизы качества столового белья</w:t>
      </w:r>
    </w:p>
    <w:p w:rsidR="00A8070E" w:rsidRPr="00A8070E" w:rsidRDefault="00A8070E" w:rsidP="00A8070E">
      <w:pPr>
        <w:shd w:val="clear" w:color="000000" w:fill="auto"/>
        <w:spacing w:line="360" w:lineRule="auto"/>
      </w:pPr>
      <w:r w:rsidRPr="00A8070E">
        <w:t>1.1 Изучение требований технической документации</w:t>
      </w:r>
    </w:p>
    <w:p w:rsidR="00A8070E" w:rsidRPr="00A8070E" w:rsidRDefault="00A8070E" w:rsidP="00A8070E">
      <w:pPr>
        <w:shd w:val="clear" w:color="000000" w:fill="auto"/>
        <w:spacing w:line="360" w:lineRule="auto"/>
      </w:pPr>
      <w:r w:rsidRPr="00A8070E">
        <w:t>1.2 Изучение тенденций развития ассортимента столового белья</w:t>
      </w:r>
    </w:p>
    <w:p w:rsidR="00A8070E" w:rsidRPr="00A8070E" w:rsidRDefault="00A8070E" w:rsidP="00A8070E">
      <w:pPr>
        <w:shd w:val="clear" w:color="000000" w:fill="auto"/>
        <w:spacing w:line="360" w:lineRule="auto"/>
      </w:pPr>
      <w:r w:rsidRPr="00A8070E">
        <w:t>1.3 Проведение патентных исследований</w:t>
      </w:r>
    </w:p>
    <w:p w:rsidR="00A8070E" w:rsidRPr="00A8070E" w:rsidRDefault="00A8070E" w:rsidP="00A8070E">
      <w:pPr>
        <w:shd w:val="clear" w:color="000000" w:fill="auto"/>
        <w:spacing w:line="360" w:lineRule="auto"/>
      </w:pPr>
      <w:r w:rsidRPr="00A8070E">
        <w:t>1.4 Конкретизация назначения и функций изделия</w:t>
      </w:r>
    </w:p>
    <w:p w:rsidR="00A8070E" w:rsidRPr="00A8070E" w:rsidRDefault="00A8070E" w:rsidP="00A8070E">
      <w:pPr>
        <w:shd w:val="clear" w:color="000000" w:fill="auto"/>
        <w:spacing w:line="360" w:lineRule="auto"/>
      </w:pPr>
      <w:r w:rsidRPr="00A8070E">
        <w:t>1.5 Выбор объекта экспертизы качества</w:t>
      </w:r>
    </w:p>
    <w:p w:rsidR="00A8070E" w:rsidRPr="00A8070E" w:rsidRDefault="00A8070E" w:rsidP="00A8070E">
      <w:pPr>
        <w:shd w:val="clear" w:color="000000" w:fill="auto"/>
        <w:spacing w:line="360" w:lineRule="auto"/>
      </w:pPr>
      <w:r w:rsidRPr="00A8070E">
        <w:t>1.6 Определение основных компонентов функционального процесса</w:t>
      </w:r>
    </w:p>
    <w:p w:rsidR="00A8070E" w:rsidRPr="00A8070E" w:rsidRDefault="00A8070E" w:rsidP="00A8070E">
      <w:pPr>
        <w:shd w:val="clear" w:color="000000" w:fill="auto"/>
        <w:spacing w:line="360" w:lineRule="auto"/>
      </w:pPr>
      <w:r w:rsidRPr="00A8070E">
        <w:t>2. Выбор номенклатуры для оценки качества столового белья</w:t>
      </w:r>
    </w:p>
    <w:p w:rsidR="00A8070E" w:rsidRPr="00A8070E" w:rsidRDefault="00A8070E" w:rsidP="00A8070E">
      <w:pPr>
        <w:shd w:val="clear" w:color="000000" w:fill="auto"/>
        <w:spacing w:line="360" w:lineRule="auto"/>
      </w:pPr>
      <w:r w:rsidRPr="00A8070E">
        <w:t>3. Оценка качества столового белья</w:t>
      </w:r>
    </w:p>
    <w:p w:rsidR="00A8070E" w:rsidRPr="00A8070E" w:rsidRDefault="00A8070E" w:rsidP="00A8070E">
      <w:pPr>
        <w:shd w:val="clear" w:color="000000" w:fill="auto"/>
        <w:spacing w:line="360" w:lineRule="auto"/>
      </w:pPr>
      <w:r w:rsidRPr="00A8070E">
        <w:t>3.1 Обоснование и выбор методов оценки показателей качества столового белья</w:t>
      </w:r>
    </w:p>
    <w:p w:rsidR="00A8070E" w:rsidRPr="00A8070E" w:rsidRDefault="00A8070E" w:rsidP="00A8070E">
      <w:pPr>
        <w:shd w:val="clear" w:color="000000" w:fill="auto"/>
        <w:spacing w:line="360" w:lineRule="auto"/>
      </w:pPr>
      <w:r w:rsidRPr="00A8070E">
        <w:t>3.2 Оценка уровня качества с применением функции желательности</w:t>
      </w:r>
    </w:p>
    <w:p w:rsidR="00A8070E" w:rsidRPr="00A8070E" w:rsidRDefault="00A8070E" w:rsidP="00A8070E">
      <w:pPr>
        <w:shd w:val="clear" w:color="000000" w:fill="auto"/>
        <w:spacing w:line="360" w:lineRule="auto"/>
      </w:pPr>
      <w:r w:rsidRPr="00A8070E">
        <w:t>Заключение</w:t>
      </w:r>
    </w:p>
    <w:p w:rsidR="00A8070E" w:rsidRPr="00A8070E" w:rsidRDefault="00A8070E" w:rsidP="00A8070E">
      <w:pPr>
        <w:shd w:val="clear" w:color="000000" w:fill="auto"/>
        <w:spacing w:line="360" w:lineRule="auto"/>
        <w:rPr>
          <w:b/>
          <w:szCs w:val="32"/>
        </w:rPr>
      </w:pPr>
      <w:r w:rsidRPr="00A8070E">
        <w:t>Список использованных источников</w:t>
      </w:r>
    </w:p>
    <w:p w:rsidR="006E484F" w:rsidRDefault="006E484F" w:rsidP="00A8070E">
      <w:pPr>
        <w:shd w:val="clear" w:color="000000" w:fill="auto"/>
        <w:spacing w:line="360" w:lineRule="auto"/>
        <w:jc w:val="center"/>
        <w:rPr>
          <w:b/>
          <w:szCs w:val="32"/>
        </w:rPr>
      </w:pPr>
    </w:p>
    <w:p w:rsidR="00FE635E" w:rsidRPr="00A8070E" w:rsidRDefault="003320E0" w:rsidP="00A8070E">
      <w:pPr>
        <w:shd w:val="clear" w:color="000000" w:fill="auto"/>
        <w:spacing w:line="360" w:lineRule="auto"/>
        <w:jc w:val="center"/>
        <w:rPr>
          <w:szCs w:val="32"/>
        </w:rPr>
      </w:pPr>
      <w:r w:rsidRPr="00A8070E">
        <w:rPr>
          <w:b/>
          <w:szCs w:val="32"/>
        </w:rPr>
        <w:br w:type="page"/>
      </w:r>
      <w:r w:rsidR="00FE635E" w:rsidRPr="00A8070E">
        <w:rPr>
          <w:b/>
          <w:szCs w:val="32"/>
        </w:rPr>
        <w:t>Введение</w:t>
      </w:r>
    </w:p>
    <w:p w:rsidR="00A8070E" w:rsidRPr="00A8070E" w:rsidRDefault="00A8070E" w:rsidP="00A8070E">
      <w:pPr>
        <w:shd w:val="clear" w:color="000000" w:fill="auto"/>
        <w:spacing w:line="360" w:lineRule="auto"/>
        <w:jc w:val="center"/>
        <w:rPr>
          <w:szCs w:val="32"/>
        </w:rPr>
      </w:pPr>
    </w:p>
    <w:p w:rsidR="00FE635E" w:rsidRPr="00A8070E" w:rsidRDefault="00FE635E" w:rsidP="00A8070E">
      <w:pPr>
        <w:shd w:val="clear" w:color="000000" w:fill="auto"/>
        <w:suppressAutoHyphens/>
        <w:spacing w:line="360" w:lineRule="auto"/>
        <w:ind w:firstLine="709"/>
        <w:jc w:val="both"/>
      </w:pPr>
      <w:r w:rsidRPr="00A8070E">
        <w:t xml:space="preserve">Текстильные товары – одна из важнейших групп промышленных товаров как по объему выпускаемой продукции, так и по удельному весу в товарообороте. </w:t>
      </w:r>
      <w:r w:rsidR="008945A3" w:rsidRPr="00A8070E">
        <w:t>К данной группе товаров относится и столовое белье.</w:t>
      </w:r>
    </w:p>
    <w:p w:rsidR="00A8070E" w:rsidRPr="00A8070E" w:rsidRDefault="008945A3" w:rsidP="00A8070E">
      <w:pPr>
        <w:shd w:val="clear" w:color="000000" w:fill="auto"/>
        <w:suppressAutoHyphens/>
        <w:spacing w:line="360" w:lineRule="auto"/>
        <w:ind w:firstLine="709"/>
        <w:jc w:val="both"/>
      </w:pPr>
      <w:r w:rsidRPr="00A8070E">
        <w:t>Ассортимент столового белья сегодня достаточно разнообразен и включает сувенирную продукцию, скатерти, салфетки и наборы из них. Новым веянием в ассортименте штучных изделий являются такие изделия как напероны и мулетоны. Кроме того, в производстве текстильных материало</w:t>
      </w:r>
      <w:r w:rsidR="00814395" w:rsidRPr="00A8070E">
        <w:t>в</w:t>
      </w:r>
      <w:r w:rsidRPr="00A8070E">
        <w:t xml:space="preserve"> используются новые </w:t>
      </w:r>
      <w:r w:rsidR="00814395" w:rsidRPr="00A8070E">
        <w:t xml:space="preserve">виды </w:t>
      </w:r>
      <w:r w:rsidRPr="00A8070E">
        <w:t>модификаци</w:t>
      </w:r>
      <w:r w:rsidR="00814395" w:rsidRPr="00A8070E">
        <w:t>й химических волокон и нитей, обладающих улучшенными свойствами, новые виды заключительной отделки материалов. Расширяется ассортимент столового белья</w:t>
      </w:r>
      <w:r w:rsidR="00A8070E" w:rsidRPr="00A8070E">
        <w:t xml:space="preserve"> </w:t>
      </w:r>
      <w:r w:rsidR="00814395" w:rsidRPr="00A8070E">
        <w:t xml:space="preserve">также благодаря </w:t>
      </w:r>
      <w:r w:rsidR="009E45B4" w:rsidRPr="00A8070E">
        <w:t xml:space="preserve">выпуску </w:t>
      </w:r>
      <w:r w:rsidR="00FF3CCB" w:rsidRPr="00A8070E">
        <w:t>продукции</w:t>
      </w:r>
      <w:r w:rsidR="009E45B4" w:rsidRPr="00A8070E">
        <w:t xml:space="preserve"> различных размеров, волокнистого состава, переплетений, колористического оформления и назначения</w:t>
      </w:r>
      <w:r w:rsidR="00E14E70" w:rsidRPr="00A8070E">
        <w:t xml:space="preserve"> [1], [2]</w:t>
      </w:r>
      <w:r w:rsidR="009E45B4" w:rsidRPr="00A8070E">
        <w:t>.</w:t>
      </w:r>
    </w:p>
    <w:p w:rsidR="00A8070E" w:rsidRPr="00A8070E" w:rsidRDefault="009E45B4" w:rsidP="00A8070E">
      <w:pPr>
        <w:shd w:val="clear" w:color="000000" w:fill="auto"/>
        <w:suppressAutoHyphens/>
        <w:spacing w:line="360" w:lineRule="auto"/>
        <w:ind w:firstLine="709"/>
        <w:jc w:val="both"/>
      </w:pPr>
      <w:r w:rsidRPr="00A8070E">
        <w:t>В Республике Беларусь наиболее известными производителями столового белья являются РУПГП «Оршанский льнокомбинат» (г. Орша), ОАО «Речицкий текстиль» (г. Речица), ОАО «Лента» (г. Могилев) и др.</w:t>
      </w:r>
    </w:p>
    <w:p w:rsidR="009E45B4" w:rsidRPr="00A8070E" w:rsidRDefault="009E45B4" w:rsidP="00A8070E">
      <w:pPr>
        <w:shd w:val="clear" w:color="000000" w:fill="auto"/>
        <w:suppressAutoHyphens/>
        <w:spacing w:line="360" w:lineRule="auto"/>
        <w:ind w:firstLine="709"/>
        <w:jc w:val="both"/>
      </w:pPr>
      <w:r w:rsidRPr="00A8070E">
        <w:t>Современный период развития экономики Республики Беларусь характеризуют активное развитие рыночных отношений, предпринимательства, динамизм внешнеэкономической деятельности республики. Идут процессы насыщения рынка разнообразными товарами</w:t>
      </w:r>
      <w:r w:rsidR="001A72E8" w:rsidRPr="00A8070E">
        <w:t xml:space="preserve"> отечественного и зарубежного производства с одновременным усилением конкуренции стран и производителей. Регулирующая роль рынка, как известно, чрезвычайно жесткая: предприятия, которые не уделяют должного внимания качеству товара, рынок уничтожает. </w:t>
      </w:r>
      <w:r w:rsidR="00FF3CCB" w:rsidRPr="00A8070E">
        <w:t>Повышение качества и конкурентоспособности товаров текстильной промышленности стало стратегической задачей всех отечественных производителей</w:t>
      </w:r>
      <w:r w:rsidR="00480FB3" w:rsidRPr="00A8070E">
        <w:t xml:space="preserve"> [3]</w:t>
      </w:r>
      <w:r w:rsidR="00FF3CCB" w:rsidRPr="00A8070E">
        <w:t>.</w:t>
      </w:r>
    </w:p>
    <w:p w:rsidR="00A8070E" w:rsidRPr="00A8070E" w:rsidRDefault="001A72E8" w:rsidP="00A8070E">
      <w:pPr>
        <w:shd w:val="clear" w:color="000000" w:fill="auto"/>
        <w:suppressAutoHyphens/>
        <w:spacing w:line="360" w:lineRule="auto"/>
        <w:ind w:firstLine="709"/>
        <w:jc w:val="both"/>
      </w:pPr>
      <w:r w:rsidRPr="00A8070E">
        <w:t>Качество продукции – совокупность свойств и характеристик продукции, которые придают ей способность удовлетворять обусловленные или предполагаемые потребности.</w:t>
      </w:r>
    </w:p>
    <w:p w:rsidR="00A8070E" w:rsidRPr="00A8070E" w:rsidRDefault="001A72E8" w:rsidP="00A8070E">
      <w:pPr>
        <w:shd w:val="clear" w:color="000000" w:fill="auto"/>
        <w:suppressAutoHyphens/>
        <w:spacing w:line="360" w:lineRule="auto"/>
        <w:ind w:firstLine="709"/>
        <w:jc w:val="both"/>
      </w:pPr>
      <w:r w:rsidRPr="00A8070E">
        <w:t>Качество текстильных товаров формируется в процессе проектирования и производства и поддерживается на стадиях обращения и эксплуатации. Поэтому успешное решение проблемы повышения качества столового белья возможно только при наличии системы управления качеством, охватывающей все стадии жизненного цикла изделий.</w:t>
      </w:r>
    </w:p>
    <w:p w:rsidR="00DA2590" w:rsidRPr="00A8070E" w:rsidRDefault="00DA2590" w:rsidP="00A8070E">
      <w:pPr>
        <w:shd w:val="clear" w:color="000000" w:fill="auto"/>
        <w:suppressAutoHyphens/>
        <w:spacing w:line="360" w:lineRule="auto"/>
        <w:ind w:firstLine="709"/>
        <w:jc w:val="both"/>
      </w:pPr>
      <w:r w:rsidRPr="00A8070E">
        <w:t>Для оценки уровня качества текстильных изделий должны быть использованы показатели эксплуатационных, гигиенических, эстетических свойств и технологические показатели. Оценка контроля качества включает в себя совокупность операций и осуществляется с помощью экспертизы</w:t>
      </w:r>
      <w:r w:rsidR="00480FB3" w:rsidRPr="00A8070E">
        <w:t xml:space="preserve"> [4]</w:t>
      </w:r>
      <w:r w:rsidRPr="00A8070E">
        <w:t>.</w:t>
      </w:r>
    </w:p>
    <w:p w:rsidR="00A8070E" w:rsidRPr="00A8070E" w:rsidRDefault="00DA2590" w:rsidP="00A8070E">
      <w:pPr>
        <w:shd w:val="clear" w:color="000000" w:fill="auto"/>
        <w:suppressAutoHyphens/>
        <w:spacing w:line="360" w:lineRule="auto"/>
        <w:ind w:firstLine="709"/>
        <w:jc w:val="both"/>
      </w:pPr>
      <w:r w:rsidRPr="00A8070E">
        <w:t xml:space="preserve">Экспертиза </w:t>
      </w:r>
      <w:r w:rsidR="00FF3CCB" w:rsidRPr="00A8070E">
        <w:t xml:space="preserve">потребительского качества товаров </w:t>
      </w:r>
      <w:r w:rsidRPr="00A8070E">
        <w:t xml:space="preserve">– </w:t>
      </w:r>
      <w:r w:rsidR="00FF3CCB" w:rsidRPr="00A8070E">
        <w:t>специфический вид деятельности по анализу и оценке качества товара с целью совершенствования качества и структуры ассортимента. Цель такой экспертизы – на основе анализа качества товаров определить их потребительскую ценность, т.е. социальную эффективность, удобство пользования</w:t>
      </w:r>
      <w:r w:rsidR="00203703" w:rsidRPr="00A8070E">
        <w:t>, безопасность потребления, эстетическое совершенство и т.д.</w:t>
      </w:r>
    </w:p>
    <w:p w:rsidR="006F6447" w:rsidRPr="00A8070E" w:rsidRDefault="006F6447" w:rsidP="00A8070E">
      <w:pPr>
        <w:shd w:val="clear" w:color="000000" w:fill="auto"/>
        <w:suppressAutoHyphens/>
        <w:spacing w:line="360" w:lineRule="auto"/>
        <w:ind w:firstLine="709"/>
        <w:jc w:val="both"/>
      </w:pPr>
      <w:r w:rsidRPr="00A8070E">
        <w:t>Объектом экспертизы являются потребительские свойства изделий, проявляющиеся непосредственно при эксплуатации продукции.</w:t>
      </w:r>
    </w:p>
    <w:p w:rsidR="006F6447" w:rsidRPr="00A8070E" w:rsidRDefault="006F6447" w:rsidP="00A8070E">
      <w:pPr>
        <w:shd w:val="clear" w:color="000000" w:fill="auto"/>
        <w:suppressAutoHyphens/>
        <w:spacing w:line="360" w:lineRule="auto"/>
        <w:ind w:firstLine="709"/>
        <w:jc w:val="both"/>
      </w:pPr>
      <w:r w:rsidRPr="00A8070E">
        <w:t>Субъектом экспертизы потребительских свойств обычно выступает группа квалифицированных специалистов-экспертов, систематизирующих ценностные предпочтения и проводящих анализ и оценку потребительских свойств.</w:t>
      </w:r>
    </w:p>
    <w:p w:rsidR="006F6447" w:rsidRPr="00A8070E" w:rsidRDefault="006F6447" w:rsidP="00A8070E">
      <w:pPr>
        <w:shd w:val="clear" w:color="000000" w:fill="auto"/>
        <w:suppressAutoHyphens/>
        <w:spacing w:line="360" w:lineRule="auto"/>
        <w:ind w:firstLine="709"/>
        <w:jc w:val="both"/>
      </w:pPr>
      <w:r w:rsidRPr="00A8070E">
        <w:t>Критерии, используемые мри анализе и оценке потребительских свойств, подразделяются на общие и конкретные. Общие критерии – это сложившиеся в обществе ценностные представления и нормы. Конкретные критерии - это реальные требования к качеству изделий данного вида, содержащиеся в нормативных документах, а также базовые образцы и показатели, принятые за исходные при сравнительном анализе и оценке потребительских свойств изделий.</w:t>
      </w:r>
    </w:p>
    <w:p w:rsidR="006F6447" w:rsidRPr="00A8070E" w:rsidRDefault="006F6447" w:rsidP="00A8070E">
      <w:pPr>
        <w:shd w:val="clear" w:color="000000" w:fill="auto"/>
        <w:suppressAutoHyphens/>
        <w:spacing w:line="360" w:lineRule="auto"/>
        <w:ind w:firstLine="709"/>
        <w:jc w:val="both"/>
      </w:pPr>
      <w:r w:rsidRPr="00A8070E">
        <w:t>Эксперты используют специфические средства и методы. Специфическим средством экспертной деятельности являются профессиональные знания эксперта.</w:t>
      </w:r>
    </w:p>
    <w:p w:rsidR="006F6447" w:rsidRPr="00A8070E" w:rsidRDefault="006F6447" w:rsidP="00A8070E">
      <w:pPr>
        <w:shd w:val="clear" w:color="000000" w:fill="auto"/>
        <w:suppressAutoHyphens/>
        <w:spacing w:line="360" w:lineRule="auto"/>
        <w:ind w:firstLine="709"/>
        <w:jc w:val="both"/>
      </w:pPr>
      <w:r w:rsidRPr="00A8070E">
        <w:t>К техническим средствам экспертизы относятся различные приборы, инструменты, шкалы и др.</w:t>
      </w:r>
    </w:p>
    <w:p w:rsidR="006F6447" w:rsidRPr="00A8070E" w:rsidRDefault="006F6447" w:rsidP="00A8070E">
      <w:pPr>
        <w:shd w:val="clear" w:color="000000" w:fill="auto"/>
        <w:suppressAutoHyphens/>
        <w:spacing w:line="360" w:lineRule="auto"/>
        <w:ind w:firstLine="709"/>
        <w:jc w:val="both"/>
      </w:pPr>
      <w:r w:rsidRPr="00A8070E">
        <w:t>Выбор методов измерительно-расчетных и экспертных осуществляется с учетом оптимального их соотношения, т.е. не за счет замещения одних другими, а за счет их совмещения для повышения объективности оценки.</w:t>
      </w:r>
    </w:p>
    <w:p w:rsidR="006F6447" w:rsidRPr="00A8070E" w:rsidRDefault="006F6447" w:rsidP="00A8070E">
      <w:pPr>
        <w:shd w:val="clear" w:color="000000" w:fill="auto"/>
        <w:suppressAutoHyphens/>
        <w:spacing w:line="360" w:lineRule="auto"/>
        <w:ind w:firstLine="709"/>
        <w:jc w:val="both"/>
      </w:pPr>
      <w:r w:rsidRPr="00A8070E">
        <w:t>Результатом экспертной деятельности является оценка качества изделий, а в конечном счете - тот полезный эффект, который получает потребитель от эксплуатации (потребления) изделия</w:t>
      </w:r>
      <w:r w:rsidR="00480FB3" w:rsidRPr="00A8070E">
        <w:t xml:space="preserve"> [5]</w:t>
      </w:r>
      <w:r w:rsidRPr="00A8070E">
        <w:t>.</w:t>
      </w:r>
    </w:p>
    <w:p w:rsidR="00D75144" w:rsidRPr="00A8070E" w:rsidRDefault="00313D1D" w:rsidP="00A8070E">
      <w:pPr>
        <w:shd w:val="clear" w:color="000000" w:fill="auto"/>
        <w:suppressAutoHyphens/>
        <w:spacing w:line="360" w:lineRule="auto"/>
        <w:ind w:firstLine="709"/>
        <w:jc w:val="both"/>
      </w:pPr>
      <w:r w:rsidRPr="00A8070E">
        <w:t>Цел</w:t>
      </w:r>
      <w:r w:rsidR="00D75144" w:rsidRPr="00A8070E">
        <w:t>ью</w:t>
      </w:r>
      <w:r w:rsidRPr="00A8070E">
        <w:t xml:space="preserve"> данной курсовой работы явля</w:t>
      </w:r>
      <w:r w:rsidR="00D75144" w:rsidRPr="00A8070E">
        <w:t>ется разработка теоретической базы для проведения экспертизы качества столового белья.</w:t>
      </w:r>
    </w:p>
    <w:p w:rsidR="00D75144" w:rsidRPr="00A8070E" w:rsidRDefault="00D75144" w:rsidP="00A8070E">
      <w:pPr>
        <w:shd w:val="clear" w:color="000000" w:fill="auto"/>
        <w:suppressAutoHyphens/>
        <w:spacing w:line="360" w:lineRule="auto"/>
        <w:ind w:firstLine="709"/>
        <w:jc w:val="both"/>
      </w:pPr>
      <w:r w:rsidRPr="00A8070E">
        <w:t>Задачами курсовой работы являются:</w:t>
      </w:r>
    </w:p>
    <w:p w:rsidR="00D75144" w:rsidRPr="00A8070E" w:rsidRDefault="00D75144" w:rsidP="00A8070E">
      <w:pPr>
        <w:numPr>
          <w:ilvl w:val="0"/>
          <w:numId w:val="30"/>
        </w:numPr>
        <w:shd w:val="clear" w:color="000000" w:fill="auto"/>
        <w:tabs>
          <w:tab w:val="clear" w:pos="1854"/>
          <w:tab w:val="num" w:pos="-2880"/>
        </w:tabs>
        <w:suppressAutoHyphens/>
        <w:spacing w:line="360" w:lineRule="auto"/>
        <w:ind w:left="0" w:firstLine="709"/>
        <w:jc w:val="both"/>
      </w:pPr>
      <w:r w:rsidRPr="00A8070E">
        <w:t>выбор объекта и разработка плана проведения экспертизы качества столового белья, в том числе изучение требований ТНПА к данной группе товаров, изучение тенденций развития ассортимента, проведение патентных исследований;</w:t>
      </w:r>
    </w:p>
    <w:p w:rsidR="00D75144" w:rsidRPr="00A8070E" w:rsidRDefault="00D75144" w:rsidP="00A8070E">
      <w:pPr>
        <w:numPr>
          <w:ilvl w:val="0"/>
          <w:numId w:val="30"/>
        </w:numPr>
        <w:shd w:val="clear" w:color="000000" w:fill="auto"/>
        <w:tabs>
          <w:tab w:val="clear" w:pos="1854"/>
          <w:tab w:val="num" w:pos="-2880"/>
        </w:tabs>
        <w:suppressAutoHyphens/>
        <w:spacing w:line="360" w:lineRule="auto"/>
        <w:ind w:left="0" w:firstLine="709"/>
        <w:jc w:val="both"/>
      </w:pPr>
      <w:r w:rsidRPr="00A8070E">
        <w:t>выбор номенклатуры для оценки качества столового белья, обоснование и выбор методов оценки показателей качества столового белья;</w:t>
      </w:r>
    </w:p>
    <w:p w:rsidR="00D75144" w:rsidRPr="00A8070E" w:rsidRDefault="00D75144" w:rsidP="00A8070E">
      <w:pPr>
        <w:numPr>
          <w:ilvl w:val="0"/>
          <w:numId w:val="30"/>
        </w:numPr>
        <w:shd w:val="clear" w:color="000000" w:fill="auto"/>
        <w:tabs>
          <w:tab w:val="clear" w:pos="1854"/>
          <w:tab w:val="num" w:pos="-2880"/>
        </w:tabs>
        <w:suppressAutoHyphens/>
        <w:spacing w:line="360" w:lineRule="auto"/>
        <w:ind w:left="0" w:firstLine="709"/>
        <w:jc w:val="both"/>
      </w:pPr>
      <w:r w:rsidRPr="00A8070E">
        <w:t>оценка качества столового белья.</w:t>
      </w:r>
    </w:p>
    <w:p w:rsidR="00FE635E" w:rsidRPr="00A8070E" w:rsidRDefault="00FE635E" w:rsidP="00A8070E">
      <w:pPr>
        <w:shd w:val="clear" w:color="000000" w:fill="auto"/>
        <w:suppressAutoHyphens/>
        <w:spacing w:line="360" w:lineRule="auto"/>
        <w:ind w:firstLine="709"/>
        <w:jc w:val="both"/>
      </w:pPr>
    </w:p>
    <w:p w:rsidR="00813962" w:rsidRPr="00A8070E" w:rsidRDefault="00FE635E" w:rsidP="00A8070E">
      <w:pPr>
        <w:shd w:val="clear" w:color="000000" w:fill="auto"/>
        <w:spacing w:line="360" w:lineRule="auto"/>
        <w:jc w:val="center"/>
        <w:rPr>
          <w:b/>
          <w:szCs w:val="32"/>
        </w:rPr>
      </w:pPr>
      <w:r w:rsidRPr="00A8070E">
        <w:br w:type="page"/>
      </w:r>
      <w:r w:rsidR="0039232B" w:rsidRPr="00A8070E">
        <w:rPr>
          <w:b/>
          <w:szCs w:val="32"/>
        </w:rPr>
        <w:t>1. Выбор объекта и разработка плана проведения экспертизы качества столового белья</w:t>
      </w:r>
    </w:p>
    <w:p w:rsidR="00A8070E" w:rsidRPr="00267C9A" w:rsidRDefault="00F71C59" w:rsidP="00F71C59">
      <w:pPr>
        <w:shd w:val="clear" w:color="000000" w:fill="auto"/>
        <w:spacing w:line="360" w:lineRule="auto"/>
        <w:jc w:val="center"/>
        <w:rPr>
          <w:color w:val="FFFFFF"/>
        </w:rPr>
      </w:pPr>
      <w:r w:rsidRPr="00267C9A">
        <w:rPr>
          <w:color w:val="FFFFFF"/>
        </w:rPr>
        <w:t>столовое белье качество экспертиза</w:t>
      </w:r>
    </w:p>
    <w:p w:rsidR="0039232B" w:rsidRPr="00A8070E" w:rsidRDefault="0039232B" w:rsidP="00A8070E">
      <w:pPr>
        <w:shd w:val="clear" w:color="000000" w:fill="auto"/>
        <w:spacing w:line="360" w:lineRule="auto"/>
        <w:jc w:val="center"/>
        <w:rPr>
          <w:b/>
        </w:rPr>
      </w:pPr>
      <w:r w:rsidRPr="00A8070E">
        <w:rPr>
          <w:b/>
        </w:rPr>
        <w:t>1.1 Изучение требований технической документации</w:t>
      </w:r>
    </w:p>
    <w:p w:rsidR="00A8070E" w:rsidRPr="00A8070E" w:rsidRDefault="00A8070E" w:rsidP="00A8070E">
      <w:pPr>
        <w:shd w:val="clear" w:color="000000" w:fill="auto"/>
        <w:suppressAutoHyphens/>
        <w:spacing w:line="360" w:lineRule="auto"/>
        <w:ind w:firstLine="709"/>
        <w:jc w:val="both"/>
      </w:pPr>
    </w:p>
    <w:p w:rsidR="00D701BF" w:rsidRPr="00A8070E" w:rsidRDefault="001705A1" w:rsidP="00A8070E">
      <w:pPr>
        <w:shd w:val="clear" w:color="000000" w:fill="auto"/>
        <w:suppressAutoHyphens/>
        <w:spacing w:line="360" w:lineRule="auto"/>
        <w:ind w:firstLine="709"/>
        <w:jc w:val="both"/>
      </w:pPr>
      <w:r w:rsidRPr="00A8070E">
        <w:t xml:space="preserve">Столовое белье относится к ассортименту текстильных товаров, не относящихся к одежде. </w:t>
      </w:r>
      <w:r w:rsidR="00082919" w:rsidRPr="00A8070E">
        <w:t>Качество столового белья</w:t>
      </w:r>
      <w:r w:rsidR="00A8070E" w:rsidRPr="00A8070E">
        <w:t xml:space="preserve"> </w:t>
      </w:r>
      <w:r w:rsidR="00082919" w:rsidRPr="00A8070E">
        <w:t xml:space="preserve">в первую очередь зависит от качества тканей, из которых оно изготавливается. </w:t>
      </w:r>
      <w:r w:rsidR="004B0BBC" w:rsidRPr="00A8070E">
        <w:t xml:space="preserve">Сорт, внешний вид, физико-механические показатели качества столового белья напрямую связаны с соответствующими показателями тканей. Поэтому анализ требований технических нормативных правовых актов (далее ТНПА) к данной группе товаров следует начинать с анализа требований к тканям. Кроме технических требований к сырью необходимо изучить также ТНПА на готовую продукцию, на методы контроля, систему показателей качества, маркировку, упаковку. </w:t>
      </w:r>
      <w:r w:rsidR="00D701BF" w:rsidRPr="00A8070E">
        <w:t xml:space="preserve">Результаты анализа требований </w:t>
      </w:r>
      <w:r w:rsidR="004B0BBC" w:rsidRPr="00A8070E">
        <w:t xml:space="preserve">ТНПА </w:t>
      </w:r>
      <w:r w:rsidR="00D701BF" w:rsidRPr="00A8070E">
        <w:t>к столовому белью приведены в таблице 1.</w:t>
      </w:r>
      <w:r w:rsidR="000F5DFE" w:rsidRPr="00A8070E">
        <w:t>1.</w:t>
      </w:r>
    </w:p>
    <w:p w:rsidR="00A8070E" w:rsidRDefault="00A8070E" w:rsidP="00A8070E">
      <w:pPr>
        <w:shd w:val="clear" w:color="000000" w:fill="auto"/>
        <w:suppressAutoHyphens/>
        <w:spacing w:line="360" w:lineRule="auto"/>
        <w:ind w:firstLine="709"/>
        <w:jc w:val="both"/>
      </w:pPr>
    </w:p>
    <w:p w:rsidR="00D701BF" w:rsidRPr="00A8070E" w:rsidRDefault="00D701BF" w:rsidP="00A8070E">
      <w:pPr>
        <w:shd w:val="clear" w:color="000000" w:fill="auto"/>
        <w:spacing w:line="360" w:lineRule="auto"/>
        <w:jc w:val="center"/>
        <w:rPr>
          <w:b/>
        </w:rPr>
      </w:pPr>
      <w:r w:rsidRPr="00A8070E">
        <w:rPr>
          <w:b/>
        </w:rPr>
        <w:t>Таблица 1</w:t>
      </w:r>
      <w:r w:rsidR="000F5DFE" w:rsidRPr="00A8070E">
        <w:rPr>
          <w:b/>
        </w:rPr>
        <w:t>.1</w:t>
      </w:r>
      <w:r w:rsidRPr="00A8070E">
        <w:rPr>
          <w:b/>
        </w:rPr>
        <w:t xml:space="preserve"> – Требования ТНПА к столовому белью</w:t>
      </w:r>
    </w:p>
    <w:tbl>
      <w:tblPr>
        <w:tblW w:w="47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3302"/>
        <w:gridCol w:w="3520"/>
      </w:tblGrid>
      <w:tr w:rsidR="00D701BF" w:rsidRPr="00267C9A" w:rsidTr="00267C9A">
        <w:trPr>
          <w:jc w:val="center"/>
        </w:trPr>
        <w:tc>
          <w:tcPr>
            <w:tcW w:w="1217" w:type="pct"/>
            <w:shd w:val="clear" w:color="auto" w:fill="auto"/>
            <w:vAlign w:val="center"/>
          </w:tcPr>
          <w:p w:rsidR="00D701BF" w:rsidRPr="00267C9A" w:rsidRDefault="00D701BF" w:rsidP="00267C9A">
            <w:pPr>
              <w:shd w:val="clear" w:color="000000" w:fill="auto"/>
              <w:suppressAutoHyphens/>
              <w:spacing w:line="360" w:lineRule="auto"/>
              <w:rPr>
                <w:sz w:val="20"/>
              </w:rPr>
            </w:pPr>
            <w:r w:rsidRPr="00267C9A">
              <w:rPr>
                <w:sz w:val="20"/>
              </w:rPr>
              <w:t>Обозначение ТНПА</w:t>
            </w:r>
          </w:p>
        </w:tc>
        <w:tc>
          <w:tcPr>
            <w:tcW w:w="1831" w:type="pct"/>
            <w:shd w:val="clear" w:color="auto" w:fill="auto"/>
            <w:vAlign w:val="center"/>
          </w:tcPr>
          <w:p w:rsidR="00D701BF" w:rsidRPr="00267C9A" w:rsidRDefault="00D701BF" w:rsidP="00267C9A">
            <w:pPr>
              <w:shd w:val="clear" w:color="000000" w:fill="auto"/>
              <w:suppressAutoHyphens/>
              <w:spacing w:line="360" w:lineRule="auto"/>
              <w:rPr>
                <w:sz w:val="20"/>
              </w:rPr>
            </w:pPr>
            <w:r w:rsidRPr="00267C9A">
              <w:rPr>
                <w:sz w:val="20"/>
              </w:rPr>
              <w:t>Наименование ТНПА</w:t>
            </w:r>
          </w:p>
        </w:tc>
        <w:tc>
          <w:tcPr>
            <w:tcW w:w="1952" w:type="pct"/>
            <w:shd w:val="clear" w:color="auto" w:fill="auto"/>
            <w:vAlign w:val="center"/>
          </w:tcPr>
          <w:p w:rsidR="00D701BF" w:rsidRPr="00267C9A" w:rsidRDefault="00D701BF" w:rsidP="00267C9A">
            <w:pPr>
              <w:shd w:val="clear" w:color="000000" w:fill="auto"/>
              <w:suppressAutoHyphens/>
              <w:spacing w:line="360" w:lineRule="auto"/>
              <w:rPr>
                <w:sz w:val="20"/>
              </w:rPr>
            </w:pPr>
            <w:r w:rsidRPr="00267C9A">
              <w:rPr>
                <w:sz w:val="20"/>
              </w:rPr>
              <w:t>Объект ТНПА</w:t>
            </w:r>
          </w:p>
        </w:tc>
      </w:tr>
      <w:tr w:rsidR="00082919" w:rsidRPr="00267C9A" w:rsidTr="00267C9A">
        <w:trPr>
          <w:jc w:val="center"/>
        </w:trPr>
        <w:tc>
          <w:tcPr>
            <w:tcW w:w="1217" w:type="pct"/>
            <w:shd w:val="clear" w:color="auto" w:fill="auto"/>
            <w:vAlign w:val="center"/>
          </w:tcPr>
          <w:p w:rsidR="00082919" w:rsidRPr="00267C9A" w:rsidRDefault="00082919" w:rsidP="00267C9A">
            <w:pPr>
              <w:shd w:val="clear" w:color="000000" w:fill="auto"/>
              <w:suppressAutoHyphens/>
              <w:spacing w:line="360" w:lineRule="auto"/>
              <w:rPr>
                <w:sz w:val="20"/>
              </w:rPr>
            </w:pPr>
            <w:r w:rsidRPr="00267C9A">
              <w:rPr>
                <w:sz w:val="20"/>
              </w:rPr>
              <w:t>1</w:t>
            </w:r>
          </w:p>
        </w:tc>
        <w:tc>
          <w:tcPr>
            <w:tcW w:w="1831" w:type="pct"/>
            <w:shd w:val="clear" w:color="auto" w:fill="auto"/>
            <w:vAlign w:val="center"/>
          </w:tcPr>
          <w:p w:rsidR="00082919" w:rsidRPr="00267C9A" w:rsidRDefault="00082919" w:rsidP="00267C9A">
            <w:pPr>
              <w:shd w:val="clear" w:color="000000" w:fill="auto"/>
              <w:suppressAutoHyphens/>
              <w:spacing w:line="360" w:lineRule="auto"/>
              <w:rPr>
                <w:sz w:val="20"/>
              </w:rPr>
            </w:pPr>
            <w:r w:rsidRPr="00267C9A">
              <w:rPr>
                <w:sz w:val="20"/>
              </w:rPr>
              <w:t>2</w:t>
            </w:r>
          </w:p>
        </w:tc>
        <w:tc>
          <w:tcPr>
            <w:tcW w:w="1952" w:type="pct"/>
            <w:shd w:val="clear" w:color="auto" w:fill="auto"/>
            <w:vAlign w:val="center"/>
          </w:tcPr>
          <w:p w:rsidR="00082919" w:rsidRPr="00267C9A" w:rsidRDefault="00082919" w:rsidP="00267C9A">
            <w:pPr>
              <w:shd w:val="clear" w:color="000000" w:fill="auto"/>
              <w:suppressAutoHyphens/>
              <w:spacing w:line="360" w:lineRule="auto"/>
              <w:rPr>
                <w:sz w:val="20"/>
              </w:rPr>
            </w:pPr>
            <w:r w:rsidRPr="00267C9A">
              <w:rPr>
                <w:sz w:val="20"/>
              </w:rPr>
              <w:t>3</w:t>
            </w:r>
          </w:p>
        </w:tc>
      </w:tr>
      <w:tr w:rsidR="00D701BF" w:rsidRPr="00267C9A" w:rsidTr="00267C9A">
        <w:trPr>
          <w:jc w:val="center"/>
        </w:trPr>
        <w:tc>
          <w:tcPr>
            <w:tcW w:w="1217" w:type="pct"/>
            <w:shd w:val="clear" w:color="auto" w:fill="auto"/>
            <w:vAlign w:val="center"/>
          </w:tcPr>
          <w:p w:rsidR="00D701BF" w:rsidRPr="00267C9A" w:rsidRDefault="00BE436B" w:rsidP="00267C9A">
            <w:pPr>
              <w:shd w:val="clear" w:color="000000" w:fill="auto"/>
              <w:suppressAutoHyphens/>
              <w:spacing w:line="360" w:lineRule="auto"/>
              <w:rPr>
                <w:sz w:val="20"/>
                <w:szCs w:val="24"/>
              </w:rPr>
            </w:pPr>
            <w:r w:rsidRPr="00267C9A">
              <w:rPr>
                <w:sz w:val="20"/>
                <w:szCs w:val="24"/>
              </w:rPr>
              <w:t>ГОСТ 15.007-88</w:t>
            </w:r>
          </w:p>
        </w:tc>
        <w:tc>
          <w:tcPr>
            <w:tcW w:w="1831" w:type="pct"/>
            <w:shd w:val="clear" w:color="auto" w:fill="auto"/>
            <w:vAlign w:val="center"/>
          </w:tcPr>
          <w:p w:rsidR="00D701BF" w:rsidRPr="00267C9A" w:rsidRDefault="00BE436B" w:rsidP="00267C9A">
            <w:pPr>
              <w:shd w:val="clear" w:color="000000" w:fill="auto"/>
              <w:suppressAutoHyphens/>
              <w:spacing w:line="360" w:lineRule="auto"/>
              <w:rPr>
                <w:sz w:val="20"/>
                <w:szCs w:val="24"/>
              </w:rPr>
            </w:pPr>
            <w:r w:rsidRPr="00267C9A">
              <w:rPr>
                <w:sz w:val="20"/>
                <w:szCs w:val="24"/>
              </w:rPr>
              <w:t>Продукция легкой промышленности. Основные положения</w:t>
            </w:r>
          </w:p>
        </w:tc>
        <w:tc>
          <w:tcPr>
            <w:tcW w:w="1952" w:type="pct"/>
            <w:shd w:val="clear" w:color="auto" w:fill="auto"/>
            <w:vAlign w:val="center"/>
          </w:tcPr>
          <w:p w:rsidR="00D701BF" w:rsidRPr="00267C9A" w:rsidRDefault="00BE436B" w:rsidP="00267C9A">
            <w:pPr>
              <w:shd w:val="clear" w:color="000000" w:fill="auto"/>
              <w:suppressAutoHyphens/>
              <w:spacing w:line="360" w:lineRule="auto"/>
              <w:rPr>
                <w:sz w:val="20"/>
                <w:szCs w:val="24"/>
              </w:rPr>
            </w:pPr>
            <w:r w:rsidRPr="00267C9A">
              <w:rPr>
                <w:sz w:val="20"/>
                <w:szCs w:val="24"/>
              </w:rPr>
              <w:t>Система разработки и постановки продукции на производство, художественно-эстетические показатели качества</w:t>
            </w:r>
          </w:p>
        </w:tc>
      </w:tr>
      <w:tr w:rsidR="00D701BF" w:rsidRPr="00267C9A" w:rsidTr="00267C9A">
        <w:trPr>
          <w:jc w:val="center"/>
        </w:trPr>
        <w:tc>
          <w:tcPr>
            <w:tcW w:w="1217" w:type="pct"/>
            <w:shd w:val="clear" w:color="auto" w:fill="auto"/>
            <w:vAlign w:val="center"/>
          </w:tcPr>
          <w:p w:rsidR="00D701BF" w:rsidRPr="00267C9A" w:rsidRDefault="00BE436B" w:rsidP="00267C9A">
            <w:pPr>
              <w:shd w:val="clear" w:color="000000" w:fill="auto"/>
              <w:suppressAutoHyphens/>
              <w:spacing w:line="360" w:lineRule="auto"/>
              <w:rPr>
                <w:sz w:val="20"/>
                <w:szCs w:val="24"/>
              </w:rPr>
            </w:pPr>
            <w:r w:rsidRPr="00267C9A">
              <w:rPr>
                <w:sz w:val="20"/>
                <w:szCs w:val="24"/>
              </w:rPr>
              <w:t>СТБ</w:t>
            </w:r>
            <w:r w:rsidR="008E7A1E" w:rsidRPr="00267C9A">
              <w:rPr>
                <w:sz w:val="20"/>
                <w:szCs w:val="24"/>
              </w:rPr>
              <w:t xml:space="preserve"> 1049-97</w:t>
            </w:r>
          </w:p>
        </w:tc>
        <w:tc>
          <w:tcPr>
            <w:tcW w:w="1831" w:type="pct"/>
            <w:shd w:val="clear" w:color="auto" w:fill="auto"/>
            <w:vAlign w:val="center"/>
          </w:tcPr>
          <w:p w:rsidR="00D701BF" w:rsidRPr="00267C9A" w:rsidRDefault="008E7A1E" w:rsidP="00267C9A">
            <w:pPr>
              <w:shd w:val="clear" w:color="000000" w:fill="auto"/>
              <w:suppressAutoHyphens/>
              <w:spacing w:line="360" w:lineRule="auto"/>
              <w:rPr>
                <w:sz w:val="20"/>
                <w:szCs w:val="24"/>
              </w:rPr>
            </w:pPr>
            <w:r w:rsidRPr="00267C9A">
              <w:rPr>
                <w:sz w:val="20"/>
                <w:szCs w:val="24"/>
              </w:rPr>
              <w:t>Продукция легкой промышленности. Требования безопасности и методы контроля</w:t>
            </w:r>
          </w:p>
        </w:tc>
        <w:tc>
          <w:tcPr>
            <w:tcW w:w="1952" w:type="pct"/>
            <w:shd w:val="clear" w:color="auto" w:fill="auto"/>
            <w:vAlign w:val="center"/>
          </w:tcPr>
          <w:p w:rsidR="00D701BF" w:rsidRPr="00267C9A" w:rsidRDefault="008E7A1E" w:rsidP="00267C9A">
            <w:pPr>
              <w:shd w:val="clear" w:color="000000" w:fill="auto"/>
              <w:suppressAutoHyphens/>
              <w:spacing w:line="360" w:lineRule="auto"/>
              <w:rPr>
                <w:sz w:val="20"/>
                <w:szCs w:val="24"/>
              </w:rPr>
            </w:pPr>
            <w:r w:rsidRPr="00267C9A">
              <w:rPr>
                <w:sz w:val="20"/>
                <w:szCs w:val="24"/>
              </w:rPr>
              <w:t>Показатели безопасности</w:t>
            </w:r>
          </w:p>
        </w:tc>
      </w:tr>
      <w:tr w:rsidR="00D701BF" w:rsidRPr="00267C9A" w:rsidTr="00267C9A">
        <w:trPr>
          <w:jc w:val="center"/>
        </w:trPr>
        <w:tc>
          <w:tcPr>
            <w:tcW w:w="1217" w:type="pct"/>
            <w:shd w:val="clear" w:color="auto" w:fill="auto"/>
            <w:vAlign w:val="center"/>
          </w:tcPr>
          <w:p w:rsidR="00D701BF" w:rsidRPr="00267C9A" w:rsidRDefault="008E7A1E" w:rsidP="00267C9A">
            <w:pPr>
              <w:shd w:val="clear" w:color="000000" w:fill="auto"/>
              <w:suppressAutoHyphens/>
              <w:spacing w:line="360" w:lineRule="auto"/>
              <w:rPr>
                <w:sz w:val="20"/>
                <w:szCs w:val="24"/>
              </w:rPr>
            </w:pPr>
            <w:r w:rsidRPr="00267C9A">
              <w:rPr>
                <w:sz w:val="20"/>
                <w:szCs w:val="24"/>
              </w:rPr>
              <w:t>СТБ 638-2001</w:t>
            </w:r>
          </w:p>
        </w:tc>
        <w:tc>
          <w:tcPr>
            <w:tcW w:w="1831" w:type="pct"/>
            <w:shd w:val="clear" w:color="auto" w:fill="auto"/>
            <w:vAlign w:val="center"/>
          </w:tcPr>
          <w:p w:rsidR="00D701BF" w:rsidRPr="00267C9A" w:rsidRDefault="008E7A1E" w:rsidP="00267C9A">
            <w:pPr>
              <w:shd w:val="clear" w:color="000000" w:fill="auto"/>
              <w:suppressAutoHyphens/>
              <w:spacing w:line="360" w:lineRule="auto"/>
              <w:rPr>
                <w:sz w:val="20"/>
                <w:szCs w:val="24"/>
              </w:rPr>
            </w:pPr>
            <w:r w:rsidRPr="00267C9A">
              <w:rPr>
                <w:sz w:val="20"/>
                <w:szCs w:val="24"/>
              </w:rPr>
              <w:t xml:space="preserve">Изделия штучные. Общие технические условия </w:t>
            </w:r>
            <w:r w:rsidRPr="00267C9A">
              <w:rPr>
                <w:rStyle w:val="a6"/>
                <w:sz w:val="20"/>
                <w:vertAlign w:val="baseline"/>
              </w:rPr>
              <w:footnoteReference w:id="1"/>
            </w:r>
          </w:p>
        </w:tc>
        <w:tc>
          <w:tcPr>
            <w:tcW w:w="1952" w:type="pct"/>
            <w:shd w:val="clear" w:color="auto" w:fill="auto"/>
            <w:vAlign w:val="center"/>
          </w:tcPr>
          <w:p w:rsidR="00D701BF" w:rsidRPr="00267C9A" w:rsidRDefault="008E7A1E" w:rsidP="00267C9A">
            <w:pPr>
              <w:shd w:val="clear" w:color="000000" w:fill="auto"/>
              <w:suppressAutoHyphens/>
              <w:spacing w:line="360" w:lineRule="auto"/>
              <w:rPr>
                <w:sz w:val="20"/>
                <w:szCs w:val="24"/>
              </w:rPr>
            </w:pPr>
            <w:r w:rsidRPr="00267C9A">
              <w:rPr>
                <w:sz w:val="20"/>
                <w:szCs w:val="24"/>
              </w:rPr>
              <w:t xml:space="preserve">Технические требования к скатертям, салфеткам </w:t>
            </w:r>
          </w:p>
        </w:tc>
      </w:tr>
      <w:tr w:rsidR="00D701BF" w:rsidRPr="00267C9A" w:rsidTr="00267C9A">
        <w:trPr>
          <w:jc w:val="center"/>
        </w:trPr>
        <w:tc>
          <w:tcPr>
            <w:tcW w:w="1217" w:type="pct"/>
            <w:shd w:val="clear" w:color="auto" w:fill="auto"/>
            <w:vAlign w:val="center"/>
          </w:tcPr>
          <w:p w:rsidR="00D701BF" w:rsidRPr="00267C9A" w:rsidRDefault="008E7A1E" w:rsidP="00267C9A">
            <w:pPr>
              <w:shd w:val="clear" w:color="000000" w:fill="auto"/>
              <w:suppressAutoHyphens/>
              <w:spacing w:line="360" w:lineRule="auto"/>
              <w:rPr>
                <w:sz w:val="20"/>
                <w:szCs w:val="24"/>
              </w:rPr>
            </w:pPr>
            <w:r w:rsidRPr="00267C9A">
              <w:rPr>
                <w:sz w:val="20"/>
                <w:szCs w:val="24"/>
              </w:rPr>
              <w:t>СТБ 782-2002</w:t>
            </w:r>
          </w:p>
        </w:tc>
        <w:tc>
          <w:tcPr>
            <w:tcW w:w="1831" w:type="pct"/>
            <w:shd w:val="clear" w:color="auto" w:fill="auto"/>
            <w:vAlign w:val="center"/>
          </w:tcPr>
          <w:p w:rsidR="00D701BF" w:rsidRPr="00267C9A" w:rsidRDefault="008E7A1E" w:rsidP="00267C9A">
            <w:pPr>
              <w:shd w:val="clear" w:color="000000" w:fill="auto"/>
              <w:suppressAutoHyphens/>
              <w:spacing w:line="360" w:lineRule="auto"/>
              <w:rPr>
                <w:sz w:val="20"/>
                <w:szCs w:val="24"/>
              </w:rPr>
            </w:pPr>
            <w:r w:rsidRPr="00267C9A">
              <w:rPr>
                <w:sz w:val="20"/>
                <w:szCs w:val="24"/>
              </w:rPr>
              <w:t>Изделия швейные штучные из лоскута. ОТУ</w:t>
            </w:r>
          </w:p>
        </w:tc>
        <w:tc>
          <w:tcPr>
            <w:tcW w:w="1952" w:type="pct"/>
            <w:shd w:val="clear" w:color="auto" w:fill="auto"/>
            <w:vAlign w:val="center"/>
          </w:tcPr>
          <w:p w:rsidR="00D701BF" w:rsidRPr="00267C9A" w:rsidRDefault="008E7A1E" w:rsidP="00267C9A">
            <w:pPr>
              <w:shd w:val="clear" w:color="000000" w:fill="auto"/>
              <w:suppressAutoHyphens/>
              <w:spacing w:line="360" w:lineRule="auto"/>
              <w:rPr>
                <w:sz w:val="20"/>
                <w:szCs w:val="24"/>
              </w:rPr>
            </w:pPr>
            <w:r w:rsidRPr="00267C9A">
              <w:rPr>
                <w:sz w:val="20"/>
                <w:szCs w:val="24"/>
              </w:rPr>
              <w:t>Технические требования к штучным изделиям из лоскута</w:t>
            </w:r>
          </w:p>
        </w:tc>
      </w:tr>
      <w:tr w:rsidR="00D701BF" w:rsidRPr="00267C9A" w:rsidTr="00267C9A">
        <w:trPr>
          <w:jc w:val="center"/>
        </w:trPr>
        <w:tc>
          <w:tcPr>
            <w:tcW w:w="1217" w:type="pct"/>
            <w:shd w:val="clear" w:color="auto" w:fill="auto"/>
            <w:vAlign w:val="center"/>
          </w:tcPr>
          <w:p w:rsidR="00D701BF" w:rsidRPr="00267C9A" w:rsidRDefault="008E7A1E" w:rsidP="00267C9A">
            <w:pPr>
              <w:shd w:val="clear" w:color="000000" w:fill="auto"/>
              <w:suppressAutoHyphens/>
              <w:spacing w:line="360" w:lineRule="auto"/>
              <w:rPr>
                <w:sz w:val="20"/>
                <w:szCs w:val="24"/>
              </w:rPr>
            </w:pPr>
            <w:r w:rsidRPr="00267C9A">
              <w:rPr>
                <w:sz w:val="20"/>
                <w:szCs w:val="24"/>
              </w:rPr>
              <w:t>СТБ 954-94</w:t>
            </w:r>
          </w:p>
        </w:tc>
        <w:tc>
          <w:tcPr>
            <w:tcW w:w="1831" w:type="pct"/>
            <w:shd w:val="clear" w:color="auto" w:fill="auto"/>
            <w:vAlign w:val="center"/>
          </w:tcPr>
          <w:p w:rsidR="00D701BF" w:rsidRPr="00267C9A" w:rsidRDefault="008E7A1E" w:rsidP="00267C9A">
            <w:pPr>
              <w:shd w:val="clear" w:color="000000" w:fill="auto"/>
              <w:suppressAutoHyphens/>
              <w:spacing w:line="360" w:lineRule="auto"/>
              <w:rPr>
                <w:sz w:val="20"/>
                <w:szCs w:val="24"/>
              </w:rPr>
            </w:pPr>
            <w:r w:rsidRPr="00267C9A">
              <w:rPr>
                <w:sz w:val="20"/>
                <w:szCs w:val="24"/>
              </w:rPr>
              <w:t>Полотна текстильные. Термины и определения пороков</w:t>
            </w:r>
          </w:p>
        </w:tc>
        <w:tc>
          <w:tcPr>
            <w:tcW w:w="1952" w:type="pct"/>
            <w:shd w:val="clear" w:color="auto" w:fill="auto"/>
            <w:vAlign w:val="center"/>
          </w:tcPr>
          <w:p w:rsidR="00D701BF" w:rsidRPr="00267C9A" w:rsidRDefault="008E7A1E" w:rsidP="00267C9A">
            <w:pPr>
              <w:shd w:val="clear" w:color="000000" w:fill="auto"/>
              <w:suppressAutoHyphens/>
              <w:spacing w:line="360" w:lineRule="auto"/>
              <w:rPr>
                <w:sz w:val="20"/>
                <w:szCs w:val="24"/>
              </w:rPr>
            </w:pPr>
            <w:r w:rsidRPr="00267C9A">
              <w:rPr>
                <w:sz w:val="20"/>
                <w:szCs w:val="24"/>
              </w:rPr>
              <w:t>Пороки внешнего вида текстильных полотен</w:t>
            </w:r>
          </w:p>
        </w:tc>
      </w:tr>
      <w:tr w:rsidR="00D701BF" w:rsidRPr="00267C9A" w:rsidTr="00267C9A">
        <w:trPr>
          <w:jc w:val="center"/>
        </w:trPr>
        <w:tc>
          <w:tcPr>
            <w:tcW w:w="1217" w:type="pct"/>
            <w:shd w:val="clear" w:color="auto" w:fill="auto"/>
            <w:vAlign w:val="center"/>
          </w:tcPr>
          <w:p w:rsidR="00D701BF" w:rsidRPr="00267C9A" w:rsidRDefault="00B45A2B" w:rsidP="00267C9A">
            <w:pPr>
              <w:shd w:val="clear" w:color="000000" w:fill="auto"/>
              <w:suppressAutoHyphens/>
              <w:spacing w:line="360" w:lineRule="auto"/>
              <w:rPr>
                <w:sz w:val="20"/>
                <w:szCs w:val="24"/>
              </w:rPr>
            </w:pPr>
            <w:r w:rsidRPr="00267C9A">
              <w:rPr>
                <w:sz w:val="20"/>
                <w:szCs w:val="24"/>
              </w:rPr>
              <w:t>СТБ ИСО 3758-2001</w:t>
            </w:r>
          </w:p>
        </w:tc>
        <w:tc>
          <w:tcPr>
            <w:tcW w:w="1831" w:type="pct"/>
            <w:shd w:val="clear" w:color="auto" w:fill="auto"/>
            <w:vAlign w:val="center"/>
          </w:tcPr>
          <w:p w:rsidR="00D701BF" w:rsidRPr="00267C9A" w:rsidRDefault="00B45A2B" w:rsidP="00267C9A">
            <w:pPr>
              <w:shd w:val="clear" w:color="000000" w:fill="auto"/>
              <w:suppressAutoHyphens/>
              <w:spacing w:line="360" w:lineRule="auto"/>
              <w:rPr>
                <w:sz w:val="20"/>
                <w:szCs w:val="24"/>
              </w:rPr>
            </w:pPr>
            <w:r w:rsidRPr="00267C9A">
              <w:rPr>
                <w:sz w:val="20"/>
                <w:szCs w:val="24"/>
              </w:rPr>
              <w:t>Изделия текстильные. Маркировка символами по уходу</w:t>
            </w:r>
          </w:p>
        </w:tc>
        <w:tc>
          <w:tcPr>
            <w:tcW w:w="1952" w:type="pct"/>
            <w:shd w:val="clear" w:color="auto" w:fill="auto"/>
            <w:vAlign w:val="center"/>
          </w:tcPr>
          <w:p w:rsidR="00D701BF" w:rsidRPr="00267C9A" w:rsidRDefault="00B45A2B" w:rsidP="00267C9A">
            <w:pPr>
              <w:shd w:val="clear" w:color="000000" w:fill="auto"/>
              <w:suppressAutoHyphens/>
              <w:spacing w:line="360" w:lineRule="auto"/>
              <w:rPr>
                <w:sz w:val="20"/>
                <w:szCs w:val="24"/>
              </w:rPr>
            </w:pPr>
            <w:r w:rsidRPr="00267C9A">
              <w:rPr>
                <w:sz w:val="20"/>
                <w:szCs w:val="24"/>
              </w:rPr>
              <w:t>Требования к маркировке изделий, символы по уходу за изделием</w:t>
            </w:r>
          </w:p>
        </w:tc>
      </w:tr>
      <w:tr w:rsidR="00D701BF" w:rsidRPr="00267C9A" w:rsidTr="00267C9A">
        <w:trPr>
          <w:jc w:val="center"/>
        </w:trPr>
        <w:tc>
          <w:tcPr>
            <w:tcW w:w="1217" w:type="pct"/>
            <w:shd w:val="clear" w:color="auto" w:fill="auto"/>
            <w:vAlign w:val="center"/>
          </w:tcPr>
          <w:p w:rsidR="00D701BF" w:rsidRPr="00267C9A" w:rsidRDefault="00B45A2B" w:rsidP="00267C9A">
            <w:pPr>
              <w:shd w:val="clear" w:color="000000" w:fill="auto"/>
              <w:suppressAutoHyphens/>
              <w:spacing w:line="360" w:lineRule="auto"/>
              <w:rPr>
                <w:sz w:val="20"/>
                <w:szCs w:val="24"/>
              </w:rPr>
            </w:pPr>
            <w:r w:rsidRPr="00267C9A">
              <w:rPr>
                <w:sz w:val="20"/>
                <w:szCs w:val="24"/>
              </w:rPr>
              <w:t>СТБ ИСО 3759-2001</w:t>
            </w:r>
          </w:p>
        </w:tc>
        <w:tc>
          <w:tcPr>
            <w:tcW w:w="1831" w:type="pct"/>
            <w:shd w:val="clear" w:color="auto" w:fill="auto"/>
            <w:vAlign w:val="center"/>
          </w:tcPr>
          <w:p w:rsidR="00D701BF" w:rsidRPr="00267C9A" w:rsidRDefault="00B45A2B" w:rsidP="00267C9A">
            <w:pPr>
              <w:shd w:val="clear" w:color="000000" w:fill="auto"/>
              <w:suppressAutoHyphens/>
              <w:spacing w:line="360" w:lineRule="auto"/>
              <w:rPr>
                <w:sz w:val="20"/>
                <w:szCs w:val="24"/>
              </w:rPr>
            </w:pPr>
            <w:r w:rsidRPr="00267C9A">
              <w:rPr>
                <w:sz w:val="20"/>
                <w:szCs w:val="24"/>
              </w:rPr>
              <w:t>Материалы текстильные. Подготовка, нанесение меток и измерений проб текстильных материалов и одежды при испытании по определению изменений линейных размеров</w:t>
            </w:r>
          </w:p>
        </w:tc>
        <w:tc>
          <w:tcPr>
            <w:tcW w:w="1952" w:type="pct"/>
            <w:shd w:val="clear" w:color="auto" w:fill="auto"/>
            <w:vAlign w:val="center"/>
          </w:tcPr>
          <w:p w:rsidR="00D701BF" w:rsidRPr="00267C9A" w:rsidRDefault="00B45A2B" w:rsidP="00267C9A">
            <w:pPr>
              <w:shd w:val="clear" w:color="000000" w:fill="auto"/>
              <w:suppressAutoHyphens/>
              <w:spacing w:line="360" w:lineRule="auto"/>
              <w:rPr>
                <w:sz w:val="20"/>
                <w:szCs w:val="24"/>
              </w:rPr>
            </w:pPr>
            <w:r w:rsidRPr="00267C9A">
              <w:rPr>
                <w:sz w:val="20"/>
                <w:szCs w:val="24"/>
              </w:rPr>
              <w:t>Подготовка, нанесение меток и измерений проб текстильных материалов при испытании по определению изменений линейных размеров</w:t>
            </w:r>
          </w:p>
        </w:tc>
      </w:tr>
      <w:tr w:rsidR="00082919" w:rsidRPr="00267C9A" w:rsidTr="00267C9A">
        <w:trPr>
          <w:jc w:val="center"/>
        </w:trPr>
        <w:tc>
          <w:tcPr>
            <w:tcW w:w="1217" w:type="pct"/>
            <w:shd w:val="clear" w:color="auto" w:fill="auto"/>
            <w:vAlign w:val="center"/>
          </w:tcPr>
          <w:p w:rsidR="00082919" w:rsidRPr="00267C9A" w:rsidRDefault="00082919" w:rsidP="00267C9A">
            <w:pPr>
              <w:shd w:val="clear" w:color="000000" w:fill="auto"/>
              <w:suppressAutoHyphens/>
              <w:spacing w:line="360" w:lineRule="auto"/>
              <w:rPr>
                <w:sz w:val="20"/>
                <w:szCs w:val="24"/>
              </w:rPr>
            </w:pPr>
            <w:r w:rsidRPr="00267C9A">
              <w:rPr>
                <w:sz w:val="20"/>
                <w:szCs w:val="24"/>
              </w:rPr>
              <w:t>ГОСТ 9.060-75</w:t>
            </w:r>
          </w:p>
        </w:tc>
        <w:tc>
          <w:tcPr>
            <w:tcW w:w="1831" w:type="pct"/>
            <w:shd w:val="clear" w:color="auto" w:fill="auto"/>
            <w:vAlign w:val="center"/>
          </w:tcPr>
          <w:p w:rsidR="00082919" w:rsidRPr="00267C9A" w:rsidRDefault="00082919" w:rsidP="00267C9A">
            <w:pPr>
              <w:shd w:val="clear" w:color="000000" w:fill="auto"/>
              <w:suppressAutoHyphens/>
              <w:spacing w:line="360" w:lineRule="auto"/>
              <w:rPr>
                <w:sz w:val="20"/>
                <w:szCs w:val="24"/>
              </w:rPr>
            </w:pPr>
            <w:r w:rsidRPr="00267C9A">
              <w:rPr>
                <w:sz w:val="20"/>
                <w:szCs w:val="24"/>
              </w:rPr>
              <w:t>Единая система защиты от коррозии и старения. Ткани. Метод лабораторных испытаний на устойчивость к микробиологическому разрушению</w:t>
            </w:r>
          </w:p>
        </w:tc>
        <w:tc>
          <w:tcPr>
            <w:tcW w:w="1952" w:type="pct"/>
            <w:shd w:val="clear" w:color="auto" w:fill="auto"/>
            <w:vAlign w:val="center"/>
          </w:tcPr>
          <w:p w:rsidR="00082919" w:rsidRPr="00267C9A" w:rsidRDefault="00082919" w:rsidP="00267C9A">
            <w:pPr>
              <w:shd w:val="clear" w:color="000000" w:fill="auto"/>
              <w:suppressAutoHyphens/>
              <w:spacing w:line="360" w:lineRule="auto"/>
              <w:rPr>
                <w:sz w:val="20"/>
                <w:szCs w:val="24"/>
              </w:rPr>
            </w:pPr>
            <w:r w:rsidRPr="00267C9A">
              <w:rPr>
                <w:sz w:val="20"/>
                <w:szCs w:val="24"/>
              </w:rPr>
              <w:t>Метод лабораторных испытаний тканей на устойчивость к микробиологическому разрушению</w:t>
            </w:r>
          </w:p>
        </w:tc>
      </w:tr>
      <w:tr w:rsidR="00082919" w:rsidRPr="00267C9A" w:rsidTr="00267C9A">
        <w:trPr>
          <w:jc w:val="center"/>
        </w:trPr>
        <w:tc>
          <w:tcPr>
            <w:tcW w:w="1217" w:type="pct"/>
            <w:shd w:val="clear" w:color="auto" w:fill="auto"/>
            <w:vAlign w:val="center"/>
          </w:tcPr>
          <w:p w:rsidR="00082919" w:rsidRPr="00267C9A" w:rsidRDefault="00082919" w:rsidP="00267C9A">
            <w:pPr>
              <w:shd w:val="clear" w:color="000000" w:fill="auto"/>
              <w:suppressAutoHyphens/>
              <w:spacing w:line="360" w:lineRule="auto"/>
              <w:rPr>
                <w:sz w:val="20"/>
                <w:szCs w:val="24"/>
              </w:rPr>
            </w:pPr>
            <w:r w:rsidRPr="00267C9A">
              <w:rPr>
                <w:sz w:val="20"/>
                <w:szCs w:val="24"/>
              </w:rPr>
              <w:t>ГОСТ 9.802-84</w:t>
            </w:r>
          </w:p>
        </w:tc>
        <w:tc>
          <w:tcPr>
            <w:tcW w:w="1831" w:type="pct"/>
            <w:shd w:val="clear" w:color="auto" w:fill="auto"/>
            <w:vAlign w:val="center"/>
          </w:tcPr>
          <w:p w:rsidR="00082919" w:rsidRPr="00267C9A" w:rsidRDefault="00082919" w:rsidP="00267C9A">
            <w:pPr>
              <w:shd w:val="clear" w:color="000000" w:fill="auto"/>
              <w:suppressAutoHyphens/>
              <w:spacing w:line="360" w:lineRule="auto"/>
              <w:rPr>
                <w:sz w:val="20"/>
                <w:szCs w:val="24"/>
              </w:rPr>
            </w:pPr>
            <w:r w:rsidRPr="00267C9A">
              <w:rPr>
                <w:sz w:val="20"/>
                <w:szCs w:val="24"/>
              </w:rPr>
              <w:t>Единая система защиты от коррозии и старения. Ткани и изделия из натуральных, искусственных, синтетических волокон и их смесей. Метод испытаний на грибостойкость</w:t>
            </w:r>
          </w:p>
        </w:tc>
        <w:tc>
          <w:tcPr>
            <w:tcW w:w="1952" w:type="pct"/>
            <w:shd w:val="clear" w:color="auto" w:fill="auto"/>
            <w:vAlign w:val="center"/>
          </w:tcPr>
          <w:p w:rsidR="00082919" w:rsidRPr="00267C9A" w:rsidRDefault="00082919" w:rsidP="00267C9A">
            <w:pPr>
              <w:shd w:val="clear" w:color="000000" w:fill="auto"/>
              <w:suppressAutoHyphens/>
              <w:spacing w:line="360" w:lineRule="auto"/>
              <w:rPr>
                <w:sz w:val="20"/>
                <w:szCs w:val="24"/>
              </w:rPr>
            </w:pPr>
            <w:r w:rsidRPr="00267C9A">
              <w:rPr>
                <w:sz w:val="20"/>
                <w:szCs w:val="24"/>
              </w:rPr>
              <w:t>Метод испытания текстильных материалов на грибостойкость</w:t>
            </w:r>
          </w:p>
        </w:tc>
      </w:tr>
      <w:tr w:rsidR="00082919" w:rsidRPr="00267C9A" w:rsidTr="00267C9A">
        <w:trPr>
          <w:jc w:val="center"/>
        </w:trPr>
        <w:tc>
          <w:tcPr>
            <w:tcW w:w="1217" w:type="pct"/>
            <w:shd w:val="clear" w:color="auto" w:fill="auto"/>
            <w:vAlign w:val="center"/>
          </w:tcPr>
          <w:p w:rsidR="00082919" w:rsidRPr="00267C9A" w:rsidRDefault="00082919" w:rsidP="00267C9A">
            <w:pPr>
              <w:shd w:val="clear" w:color="000000" w:fill="auto"/>
              <w:suppressAutoHyphens/>
              <w:spacing w:line="360" w:lineRule="auto"/>
              <w:rPr>
                <w:sz w:val="20"/>
                <w:szCs w:val="24"/>
              </w:rPr>
            </w:pPr>
            <w:r w:rsidRPr="00267C9A">
              <w:rPr>
                <w:sz w:val="20"/>
                <w:szCs w:val="24"/>
              </w:rPr>
              <w:t xml:space="preserve">ГОСТ </w:t>
            </w:r>
            <w:r w:rsidR="0053094D" w:rsidRPr="00267C9A">
              <w:rPr>
                <w:sz w:val="20"/>
                <w:szCs w:val="24"/>
              </w:rPr>
              <w:t>161-86</w:t>
            </w:r>
          </w:p>
        </w:tc>
        <w:tc>
          <w:tcPr>
            <w:tcW w:w="1831" w:type="pct"/>
            <w:shd w:val="clear" w:color="auto" w:fill="auto"/>
            <w:vAlign w:val="center"/>
          </w:tcPr>
          <w:p w:rsidR="00082919" w:rsidRPr="00267C9A" w:rsidRDefault="0053094D" w:rsidP="00267C9A">
            <w:pPr>
              <w:shd w:val="clear" w:color="000000" w:fill="auto"/>
              <w:suppressAutoHyphens/>
              <w:spacing w:line="360" w:lineRule="auto"/>
              <w:rPr>
                <w:sz w:val="20"/>
                <w:szCs w:val="24"/>
              </w:rPr>
            </w:pPr>
            <w:r w:rsidRPr="00267C9A">
              <w:rPr>
                <w:sz w:val="20"/>
                <w:szCs w:val="24"/>
              </w:rPr>
              <w:t>Ткани хлопчатобумажные, смешанные и из пряжи химических волокон. Определение сортности</w:t>
            </w:r>
          </w:p>
        </w:tc>
        <w:tc>
          <w:tcPr>
            <w:tcW w:w="1952" w:type="pct"/>
            <w:shd w:val="clear" w:color="auto" w:fill="auto"/>
            <w:vAlign w:val="center"/>
          </w:tcPr>
          <w:p w:rsidR="00082919" w:rsidRPr="00267C9A" w:rsidRDefault="0053094D" w:rsidP="00267C9A">
            <w:pPr>
              <w:shd w:val="clear" w:color="000000" w:fill="auto"/>
              <w:suppressAutoHyphens/>
              <w:spacing w:line="360" w:lineRule="auto"/>
              <w:rPr>
                <w:sz w:val="20"/>
                <w:szCs w:val="24"/>
              </w:rPr>
            </w:pPr>
            <w:r w:rsidRPr="00267C9A">
              <w:rPr>
                <w:sz w:val="20"/>
                <w:szCs w:val="24"/>
              </w:rPr>
              <w:t>Метод определения сортности тканей, пороки внешнего вида тканей</w:t>
            </w:r>
          </w:p>
        </w:tc>
      </w:tr>
      <w:tr w:rsidR="00082919" w:rsidRPr="00267C9A" w:rsidTr="00267C9A">
        <w:trPr>
          <w:jc w:val="center"/>
        </w:trPr>
        <w:tc>
          <w:tcPr>
            <w:tcW w:w="1217" w:type="pct"/>
            <w:shd w:val="clear" w:color="auto" w:fill="auto"/>
            <w:vAlign w:val="center"/>
          </w:tcPr>
          <w:p w:rsidR="00082919" w:rsidRPr="00267C9A" w:rsidRDefault="0053094D" w:rsidP="00267C9A">
            <w:pPr>
              <w:shd w:val="clear" w:color="000000" w:fill="auto"/>
              <w:suppressAutoHyphens/>
              <w:spacing w:line="360" w:lineRule="auto"/>
              <w:rPr>
                <w:sz w:val="20"/>
                <w:szCs w:val="24"/>
              </w:rPr>
            </w:pPr>
            <w:r w:rsidRPr="00267C9A">
              <w:rPr>
                <w:sz w:val="20"/>
                <w:szCs w:val="24"/>
              </w:rPr>
              <w:t>ГОСТ 187-85</w:t>
            </w:r>
          </w:p>
        </w:tc>
        <w:tc>
          <w:tcPr>
            <w:tcW w:w="1831" w:type="pct"/>
            <w:shd w:val="clear" w:color="auto" w:fill="auto"/>
            <w:vAlign w:val="center"/>
          </w:tcPr>
          <w:p w:rsidR="00082919" w:rsidRPr="00267C9A" w:rsidRDefault="0053094D" w:rsidP="00267C9A">
            <w:pPr>
              <w:shd w:val="clear" w:color="000000" w:fill="auto"/>
              <w:suppressAutoHyphens/>
              <w:spacing w:line="360" w:lineRule="auto"/>
              <w:rPr>
                <w:sz w:val="20"/>
                <w:szCs w:val="24"/>
              </w:rPr>
            </w:pPr>
            <w:r w:rsidRPr="00267C9A">
              <w:rPr>
                <w:sz w:val="20"/>
                <w:szCs w:val="24"/>
              </w:rPr>
              <w:t>Ткани чистольняные, льняные и полульняные. Определение сортности</w:t>
            </w:r>
          </w:p>
        </w:tc>
        <w:tc>
          <w:tcPr>
            <w:tcW w:w="1952" w:type="pct"/>
            <w:shd w:val="clear" w:color="auto" w:fill="auto"/>
            <w:vAlign w:val="center"/>
          </w:tcPr>
          <w:p w:rsidR="00082919" w:rsidRPr="00267C9A" w:rsidRDefault="0053094D" w:rsidP="00267C9A">
            <w:pPr>
              <w:shd w:val="clear" w:color="000000" w:fill="auto"/>
              <w:suppressAutoHyphens/>
              <w:spacing w:line="360" w:lineRule="auto"/>
              <w:rPr>
                <w:sz w:val="20"/>
                <w:szCs w:val="24"/>
              </w:rPr>
            </w:pPr>
            <w:r w:rsidRPr="00267C9A">
              <w:rPr>
                <w:sz w:val="20"/>
                <w:szCs w:val="24"/>
              </w:rPr>
              <w:t>Метод определения сортности тканей, пороки внешнего вида тканей</w:t>
            </w:r>
          </w:p>
        </w:tc>
      </w:tr>
      <w:tr w:rsidR="00082919" w:rsidRPr="00267C9A" w:rsidTr="00267C9A">
        <w:trPr>
          <w:jc w:val="center"/>
        </w:trPr>
        <w:tc>
          <w:tcPr>
            <w:tcW w:w="1217" w:type="pct"/>
            <w:shd w:val="clear" w:color="auto" w:fill="auto"/>
            <w:vAlign w:val="center"/>
          </w:tcPr>
          <w:p w:rsidR="00082919" w:rsidRPr="00267C9A" w:rsidRDefault="0053094D" w:rsidP="00267C9A">
            <w:pPr>
              <w:shd w:val="clear" w:color="000000" w:fill="auto"/>
              <w:suppressAutoHyphens/>
              <w:spacing w:line="360" w:lineRule="auto"/>
              <w:rPr>
                <w:sz w:val="20"/>
                <w:szCs w:val="24"/>
              </w:rPr>
            </w:pPr>
            <w:r w:rsidRPr="00267C9A">
              <w:rPr>
                <w:sz w:val="20"/>
                <w:szCs w:val="24"/>
              </w:rPr>
              <w:t>ГОСТ 1408-78</w:t>
            </w:r>
          </w:p>
        </w:tc>
        <w:tc>
          <w:tcPr>
            <w:tcW w:w="1831" w:type="pct"/>
            <w:shd w:val="clear" w:color="auto" w:fill="auto"/>
            <w:vAlign w:val="center"/>
          </w:tcPr>
          <w:p w:rsidR="00082919" w:rsidRPr="00267C9A" w:rsidRDefault="0053094D" w:rsidP="00267C9A">
            <w:pPr>
              <w:shd w:val="clear" w:color="000000" w:fill="auto"/>
              <w:suppressAutoHyphens/>
              <w:spacing w:line="360" w:lineRule="auto"/>
              <w:rPr>
                <w:sz w:val="20"/>
                <w:szCs w:val="24"/>
              </w:rPr>
            </w:pPr>
            <w:r w:rsidRPr="00267C9A">
              <w:rPr>
                <w:sz w:val="20"/>
                <w:szCs w:val="24"/>
              </w:rPr>
              <w:t>Изделия штучные чистольняные, льняные и полульняные. Определение сортности</w:t>
            </w:r>
          </w:p>
        </w:tc>
        <w:tc>
          <w:tcPr>
            <w:tcW w:w="1952" w:type="pct"/>
            <w:shd w:val="clear" w:color="auto" w:fill="auto"/>
            <w:vAlign w:val="center"/>
          </w:tcPr>
          <w:p w:rsidR="00082919" w:rsidRPr="00267C9A" w:rsidRDefault="0053094D" w:rsidP="00267C9A">
            <w:pPr>
              <w:shd w:val="clear" w:color="000000" w:fill="auto"/>
              <w:suppressAutoHyphens/>
              <w:spacing w:line="360" w:lineRule="auto"/>
              <w:rPr>
                <w:sz w:val="20"/>
                <w:szCs w:val="24"/>
              </w:rPr>
            </w:pPr>
            <w:r w:rsidRPr="00267C9A">
              <w:rPr>
                <w:sz w:val="20"/>
                <w:szCs w:val="24"/>
              </w:rPr>
              <w:t>Определение сортности штучных изделий</w:t>
            </w:r>
          </w:p>
        </w:tc>
      </w:tr>
      <w:tr w:rsidR="00082919" w:rsidRPr="00267C9A" w:rsidTr="00267C9A">
        <w:trPr>
          <w:jc w:val="center"/>
        </w:trPr>
        <w:tc>
          <w:tcPr>
            <w:tcW w:w="1217" w:type="pct"/>
            <w:shd w:val="clear" w:color="auto" w:fill="auto"/>
            <w:vAlign w:val="center"/>
          </w:tcPr>
          <w:p w:rsidR="00082919" w:rsidRPr="00267C9A" w:rsidRDefault="00C121E6" w:rsidP="00267C9A">
            <w:pPr>
              <w:shd w:val="clear" w:color="000000" w:fill="auto"/>
              <w:suppressAutoHyphens/>
              <w:spacing w:line="360" w:lineRule="auto"/>
              <w:rPr>
                <w:sz w:val="20"/>
                <w:szCs w:val="24"/>
              </w:rPr>
            </w:pPr>
            <w:r w:rsidRPr="00267C9A">
              <w:rPr>
                <w:sz w:val="20"/>
                <w:szCs w:val="24"/>
              </w:rPr>
              <w:t>ГОСТ 3811-72</w:t>
            </w:r>
          </w:p>
        </w:tc>
        <w:tc>
          <w:tcPr>
            <w:tcW w:w="1831" w:type="pct"/>
            <w:shd w:val="clear" w:color="auto" w:fill="auto"/>
            <w:vAlign w:val="center"/>
          </w:tcPr>
          <w:p w:rsidR="00082919" w:rsidRPr="00267C9A" w:rsidRDefault="00C121E6" w:rsidP="00267C9A">
            <w:pPr>
              <w:shd w:val="clear" w:color="000000" w:fill="auto"/>
              <w:suppressAutoHyphens/>
              <w:spacing w:line="360" w:lineRule="auto"/>
              <w:rPr>
                <w:sz w:val="20"/>
                <w:szCs w:val="24"/>
              </w:rPr>
            </w:pPr>
            <w:r w:rsidRPr="00267C9A">
              <w:rPr>
                <w:sz w:val="20"/>
                <w:szCs w:val="24"/>
              </w:rPr>
              <w:t>Материалы текстильные. Ткани, нетканые полотна и штучные изделия. Методы определения линейных размеров, линейной и поверхностной плотностей.</w:t>
            </w:r>
          </w:p>
        </w:tc>
        <w:tc>
          <w:tcPr>
            <w:tcW w:w="1952" w:type="pct"/>
            <w:shd w:val="clear" w:color="auto" w:fill="auto"/>
            <w:vAlign w:val="center"/>
          </w:tcPr>
          <w:p w:rsidR="00082919" w:rsidRPr="00267C9A" w:rsidRDefault="00C121E6" w:rsidP="00267C9A">
            <w:pPr>
              <w:shd w:val="clear" w:color="000000" w:fill="auto"/>
              <w:suppressAutoHyphens/>
              <w:spacing w:line="360" w:lineRule="auto"/>
              <w:rPr>
                <w:sz w:val="20"/>
                <w:szCs w:val="24"/>
              </w:rPr>
            </w:pPr>
            <w:r w:rsidRPr="00267C9A">
              <w:rPr>
                <w:sz w:val="20"/>
                <w:szCs w:val="24"/>
              </w:rPr>
              <w:t>Методы определения линейных размеров, линейной и поверхностной плотностей</w:t>
            </w:r>
          </w:p>
        </w:tc>
      </w:tr>
      <w:tr w:rsidR="00082919" w:rsidRPr="00267C9A" w:rsidTr="00267C9A">
        <w:trPr>
          <w:jc w:val="center"/>
        </w:trPr>
        <w:tc>
          <w:tcPr>
            <w:tcW w:w="1217" w:type="pct"/>
            <w:shd w:val="clear" w:color="auto" w:fill="auto"/>
            <w:vAlign w:val="center"/>
          </w:tcPr>
          <w:p w:rsidR="00082919" w:rsidRPr="00267C9A" w:rsidRDefault="00C121E6" w:rsidP="00267C9A">
            <w:pPr>
              <w:shd w:val="clear" w:color="000000" w:fill="auto"/>
              <w:suppressAutoHyphens/>
              <w:spacing w:line="360" w:lineRule="auto"/>
              <w:rPr>
                <w:sz w:val="20"/>
                <w:szCs w:val="24"/>
              </w:rPr>
            </w:pPr>
            <w:r w:rsidRPr="00267C9A">
              <w:rPr>
                <w:sz w:val="20"/>
                <w:szCs w:val="24"/>
              </w:rPr>
              <w:t>ГОСТ 3813-72</w:t>
            </w:r>
          </w:p>
        </w:tc>
        <w:tc>
          <w:tcPr>
            <w:tcW w:w="1831" w:type="pct"/>
            <w:shd w:val="clear" w:color="auto" w:fill="auto"/>
            <w:vAlign w:val="center"/>
          </w:tcPr>
          <w:p w:rsidR="00082919" w:rsidRPr="00267C9A" w:rsidRDefault="00C121E6" w:rsidP="00267C9A">
            <w:pPr>
              <w:shd w:val="clear" w:color="000000" w:fill="auto"/>
              <w:suppressAutoHyphens/>
              <w:spacing w:line="360" w:lineRule="auto"/>
              <w:rPr>
                <w:sz w:val="20"/>
                <w:szCs w:val="24"/>
              </w:rPr>
            </w:pPr>
            <w:r w:rsidRPr="00267C9A">
              <w:rPr>
                <w:sz w:val="20"/>
                <w:szCs w:val="24"/>
              </w:rPr>
              <w:t>Материалы текстильные. Ткани и штучные изделия. Методы определения разрывных характеристик при растяжении</w:t>
            </w:r>
          </w:p>
        </w:tc>
        <w:tc>
          <w:tcPr>
            <w:tcW w:w="1952" w:type="pct"/>
            <w:shd w:val="clear" w:color="auto" w:fill="auto"/>
            <w:vAlign w:val="center"/>
          </w:tcPr>
          <w:p w:rsidR="00082919" w:rsidRPr="00267C9A" w:rsidRDefault="00C121E6" w:rsidP="00267C9A">
            <w:pPr>
              <w:shd w:val="clear" w:color="000000" w:fill="auto"/>
              <w:suppressAutoHyphens/>
              <w:spacing w:line="360" w:lineRule="auto"/>
              <w:rPr>
                <w:sz w:val="20"/>
                <w:szCs w:val="24"/>
              </w:rPr>
            </w:pPr>
            <w:r w:rsidRPr="00267C9A">
              <w:rPr>
                <w:sz w:val="20"/>
                <w:szCs w:val="24"/>
              </w:rPr>
              <w:t>Методы определения разрывных характеристик при растяжении</w:t>
            </w:r>
          </w:p>
        </w:tc>
      </w:tr>
      <w:tr w:rsidR="00082919" w:rsidRPr="00267C9A" w:rsidTr="00267C9A">
        <w:trPr>
          <w:jc w:val="center"/>
        </w:trPr>
        <w:tc>
          <w:tcPr>
            <w:tcW w:w="1217" w:type="pct"/>
            <w:shd w:val="clear" w:color="auto" w:fill="auto"/>
            <w:vAlign w:val="center"/>
          </w:tcPr>
          <w:p w:rsidR="00082919" w:rsidRPr="00267C9A" w:rsidRDefault="00C121E6" w:rsidP="00267C9A">
            <w:pPr>
              <w:shd w:val="clear" w:color="000000" w:fill="auto"/>
              <w:suppressAutoHyphens/>
              <w:spacing w:line="360" w:lineRule="auto"/>
              <w:rPr>
                <w:sz w:val="20"/>
                <w:szCs w:val="24"/>
              </w:rPr>
            </w:pPr>
            <w:r w:rsidRPr="00267C9A">
              <w:rPr>
                <w:sz w:val="20"/>
                <w:szCs w:val="24"/>
              </w:rPr>
              <w:t>ГОСТ 3814-81</w:t>
            </w:r>
          </w:p>
        </w:tc>
        <w:tc>
          <w:tcPr>
            <w:tcW w:w="1831" w:type="pct"/>
            <w:shd w:val="clear" w:color="auto" w:fill="auto"/>
            <w:vAlign w:val="center"/>
          </w:tcPr>
          <w:p w:rsidR="00082919" w:rsidRPr="00267C9A" w:rsidRDefault="00C121E6" w:rsidP="00267C9A">
            <w:pPr>
              <w:shd w:val="clear" w:color="000000" w:fill="auto"/>
              <w:suppressAutoHyphens/>
              <w:spacing w:line="360" w:lineRule="auto"/>
              <w:rPr>
                <w:sz w:val="20"/>
                <w:szCs w:val="24"/>
              </w:rPr>
            </w:pPr>
            <w:r w:rsidRPr="00267C9A">
              <w:rPr>
                <w:sz w:val="20"/>
                <w:szCs w:val="24"/>
              </w:rPr>
              <w:t>Полотна текстильные. Метод определения осыпаемости</w:t>
            </w:r>
          </w:p>
        </w:tc>
        <w:tc>
          <w:tcPr>
            <w:tcW w:w="1952" w:type="pct"/>
            <w:shd w:val="clear" w:color="auto" w:fill="auto"/>
            <w:vAlign w:val="center"/>
          </w:tcPr>
          <w:p w:rsidR="00082919" w:rsidRPr="00267C9A" w:rsidRDefault="00C121E6" w:rsidP="00267C9A">
            <w:pPr>
              <w:shd w:val="clear" w:color="000000" w:fill="auto"/>
              <w:suppressAutoHyphens/>
              <w:spacing w:line="360" w:lineRule="auto"/>
              <w:rPr>
                <w:sz w:val="20"/>
                <w:szCs w:val="24"/>
              </w:rPr>
            </w:pPr>
            <w:r w:rsidRPr="00267C9A">
              <w:rPr>
                <w:sz w:val="20"/>
                <w:szCs w:val="24"/>
              </w:rPr>
              <w:t>Метод определения осыпаемости текстильных материалов</w:t>
            </w:r>
          </w:p>
        </w:tc>
      </w:tr>
      <w:tr w:rsidR="00C121E6" w:rsidRPr="00267C9A" w:rsidTr="00267C9A">
        <w:trPr>
          <w:jc w:val="center"/>
        </w:trPr>
        <w:tc>
          <w:tcPr>
            <w:tcW w:w="1217" w:type="pct"/>
            <w:shd w:val="clear" w:color="auto" w:fill="auto"/>
            <w:vAlign w:val="center"/>
          </w:tcPr>
          <w:p w:rsidR="00C121E6" w:rsidRPr="00267C9A" w:rsidRDefault="00C121E6" w:rsidP="00267C9A">
            <w:pPr>
              <w:shd w:val="clear" w:color="000000" w:fill="auto"/>
              <w:suppressAutoHyphens/>
              <w:spacing w:line="360" w:lineRule="auto"/>
              <w:rPr>
                <w:sz w:val="20"/>
                <w:szCs w:val="24"/>
              </w:rPr>
            </w:pPr>
            <w:r w:rsidRPr="00267C9A">
              <w:rPr>
                <w:sz w:val="20"/>
                <w:szCs w:val="24"/>
              </w:rPr>
              <w:t>ГОСТ 3816-81</w:t>
            </w:r>
          </w:p>
        </w:tc>
        <w:tc>
          <w:tcPr>
            <w:tcW w:w="1831" w:type="pct"/>
            <w:shd w:val="clear" w:color="auto" w:fill="auto"/>
            <w:vAlign w:val="center"/>
          </w:tcPr>
          <w:p w:rsidR="00C121E6" w:rsidRPr="00267C9A" w:rsidRDefault="00C121E6" w:rsidP="00267C9A">
            <w:pPr>
              <w:shd w:val="clear" w:color="000000" w:fill="auto"/>
              <w:suppressAutoHyphens/>
              <w:spacing w:line="360" w:lineRule="auto"/>
              <w:rPr>
                <w:sz w:val="20"/>
                <w:szCs w:val="24"/>
              </w:rPr>
            </w:pPr>
            <w:r w:rsidRPr="00267C9A">
              <w:rPr>
                <w:sz w:val="20"/>
                <w:szCs w:val="24"/>
              </w:rPr>
              <w:t>Полотна текстильные. Методы определения гигроскопических и водоотталкивающих свойств</w:t>
            </w:r>
          </w:p>
        </w:tc>
        <w:tc>
          <w:tcPr>
            <w:tcW w:w="1952" w:type="pct"/>
            <w:shd w:val="clear" w:color="auto" w:fill="auto"/>
            <w:vAlign w:val="center"/>
          </w:tcPr>
          <w:p w:rsidR="00C121E6" w:rsidRPr="00267C9A" w:rsidRDefault="002023F0" w:rsidP="00267C9A">
            <w:pPr>
              <w:shd w:val="clear" w:color="000000" w:fill="auto"/>
              <w:suppressAutoHyphens/>
              <w:spacing w:line="360" w:lineRule="auto"/>
              <w:rPr>
                <w:sz w:val="20"/>
                <w:szCs w:val="24"/>
              </w:rPr>
            </w:pPr>
            <w:r w:rsidRPr="00267C9A">
              <w:rPr>
                <w:sz w:val="20"/>
                <w:szCs w:val="24"/>
              </w:rPr>
              <w:t xml:space="preserve">Методы определения </w:t>
            </w:r>
            <w:r w:rsidR="004D032D" w:rsidRPr="00267C9A">
              <w:rPr>
                <w:sz w:val="20"/>
                <w:szCs w:val="24"/>
              </w:rPr>
              <w:t>влажности, гигроскопичности, капиллярности, водопоглощаемости, водоупорности</w:t>
            </w:r>
          </w:p>
        </w:tc>
      </w:tr>
      <w:tr w:rsidR="00C121E6" w:rsidRPr="00267C9A" w:rsidTr="00267C9A">
        <w:trPr>
          <w:jc w:val="center"/>
        </w:trPr>
        <w:tc>
          <w:tcPr>
            <w:tcW w:w="1217" w:type="pct"/>
            <w:shd w:val="clear" w:color="auto" w:fill="auto"/>
            <w:vAlign w:val="center"/>
          </w:tcPr>
          <w:p w:rsidR="00C121E6" w:rsidRPr="00267C9A" w:rsidRDefault="004D032D" w:rsidP="00267C9A">
            <w:pPr>
              <w:shd w:val="clear" w:color="000000" w:fill="auto"/>
              <w:suppressAutoHyphens/>
              <w:spacing w:line="360" w:lineRule="auto"/>
              <w:rPr>
                <w:sz w:val="20"/>
                <w:szCs w:val="24"/>
              </w:rPr>
            </w:pPr>
            <w:r w:rsidRPr="00267C9A">
              <w:rPr>
                <w:sz w:val="20"/>
                <w:szCs w:val="24"/>
              </w:rPr>
              <w:t>ГОСТ 7000-80</w:t>
            </w:r>
          </w:p>
        </w:tc>
        <w:tc>
          <w:tcPr>
            <w:tcW w:w="1831" w:type="pct"/>
            <w:shd w:val="clear" w:color="auto" w:fill="auto"/>
            <w:vAlign w:val="center"/>
          </w:tcPr>
          <w:p w:rsidR="00C121E6" w:rsidRPr="00267C9A" w:rsidRDefault="004D032D" w:rsidP="00267C9A">
            <w:pPr>
              <w:shd w:val="clear" w:color="000000" w:fill="auto"/>
              <w:suppressAutoHyphens/>
              <w:spacing w:line="360" w:lineRule="auto"/>
              <w:rPr>
                <w:sz w:val="20"/>
                <w:szCs w:val="24"/>
              </w:rPr>
            </w:pPr>
            <w:r w:rsidRPr="00267C9A">
              <w:rPr>
                <w:sz w:val="20"/>
                <w:szCs w:val="24"/>
              </w:rPr>
              <w:t>Материалы текстильные. Упаковка, маркировка, транспортирование и хранение</w:t>
            </w:r>
          </w:p>
        </w:tc>
        <w:tc>
          <w:tcPr>
            <w:tcW w:w="1952" w:type="pct"/>
            <w:shd w:val="clear" w:color="auto" w:fill="auto"/>
            <w:vAlign w:val="center"/>
          </w:tcPr>
          <w:p w:rsidR="00C121E6" w:rsidRPr="00267C9A" w:rsidRDefault="004D032D" w:rsidP="00267C9A">
            <w:pPr>
              <w:shd w:val="clear" w:color="000000" w:fill="auto"/>
              <w:suppressAutoHyphens/>
              <w:spacing w:line="360" w:lineRule="auto"/>
              <w:rPr>
                <w:sz w:val="20"/>
                <w:szCs w:val="24"/>
              </w:rPr>
            </w:pPr>
            <w:r w:rsidRPr="00267C9A">
              <w:rPr>
                <w:sz w:val="20"/>
                <w:szCs w:val="24"/>
              </w:rPr>
              <w:t>Требования к маркировке текстильных товаров, упаковка, транспортирование, условия хранения</w:t>
            </w:r>
          </w:p>
        </w:tc>
      </w:tr>
      <w:tr w:rsidR="00C121E6" w:rsidRPr="00267C9A" w:rsidTr="00267C9A">
        <w:trPr>
          <w:jc w:val="center"/>
        </w:trPr>
        <w:tc>
          <w:tcPr>
            <w:tcW w:w="1217" w:type="pct"/>
            <w:shd w:val="clear" w:color="auto" w:fill="auto"/>
            <w:vAlign w:val="center"/>
          </w:tcPr>
          <w:p w:rsidR="00C121E6" w:rsidRPr="00267C9A" w:rsidRDefault="004D032D" w:rsidP="00267C9A">
            <w:pPr>
              <w:shd w:val="clear" w:color="000000" w:fill="auto"/>
              <w:suppressAutoHyphens/>
              <w:spacing w:line="360" w:lineRule="auto"/>
              <w:rPr>
                <w:sz w:val="20"/>
                <w:szCs w:val="24"/>
              </w:rPr>
            </w:pPr>
            <w:r w:rsidRPr="00267C9A">
              <w:rPr>
                <w:sz w:val="20"/>
                <w:szCs w:val="24"/>
              </w:rPr>
              <w:t>ГОСТ 7780-78</w:t>
            </w:r>
          </w:p>
        </w:tc>
        <w:tc>
          <w:tcPr>
            <w:tcW w:w="1831" w:type="pct"/>
            <w:shd w:val="clear" w:color="auto" w:fill="auto"/>
            <w:vAlign w:val="center"/>
          </w:tcPr>
          <w:p w:rsidR="00C121E6" w:rsidRPr="00267C9A" w:rsidRDefault="004D032D" w:rsidP="00267C9A">
            <w:pPr>
              <w:shd w:val="clear" w:color="000000" w:fill="auto"/>
              <w:suppressAutoHyphens/>
              <w:spacing w:line="360" w:lineRule="auto"/>
              <w:rPr>
                <w:sz w:val="20"/>
                <w:szCs w:val="24"/>
              </w:rPr>
            </w:pPr>
            <w:r w:rsidRPr="00267C9A">
              <w:rPr>
                <w:sz w:val="20"/>
                <w:szCs w:val="24"/>
              </w:rPr>
              <w:t>Ткани и штучные изделия льняные и полульняные. Нормы устойчивости окраски и методы ее определения</w:t>
            </w:r>
          </w:p>
        </w:tc>
        <w:tc>
          <w:tcPr>
            <w:tcW w:w="1952" w:type="pct"/>
            <w:shd w:val="clear" w:color="auto" w:fill="auto"/>
            <w:vAlign w:val="center"/>
          </w:tcPr>
          <w:p w:rsidR="00C121E6" w:rsidRPr="00267C9A" w:rsidRDefault="004D032D" w:rsidP="00267C9A">
            <w:pPr>
              <w:shd w:val="clear" w:color="000000" w:fill="auto"/>
              <w:suppressAutoHyphens/>
              <w:spacing w:line="360" w:lineRule="auto"/>
              <w:rPr>
                <w:sz w:val="20"/>
                <w:szCs w:val="24"/>
              </w:rPr>
            </w:pPr>
            <w:r w:rsidRPr="00267C9A">
              <w:rPr>
                <w:sz w:val="20"/>
                <w:szCs w:val="24"/>
              </w:rPr>
              <w:t>Технические требования к устойчивости окраски</w:t>
            </w:r>
          </w:p>
        </w:tc>
      </w:tr>
      <w:tr w:rsidR="004D032D" w:rsidRPr="00267C9A" w:rsidTr="00267C9A">
        <w:trPr>
          <w:jc w:val="center"/>
        </w:trPr>
        <w:tc>
          <w:tcPr>
            <w:tcW w:w="1217" w:type="pct"/>
            <w:shd w:val="clear" w:color="auto" w:fill="auto"/>
            <w:vAlign w:val="center"/>
          </w:tcPr>
          <w:p w:rsidR="004D032D" w:rsidRPr="00267C9A" w:rsidRDefault="004D032D" w:rsidP="00267C9A">
            <w:pPr>
              <w:shd w:val="clear" w:color="000000" w:fill="auto"/>
              <w:suppressAutoHyphens/>
              <w:spacing w:line="360" w:lineRule="auto"/>
              <w:rPr>
                <w:sz w:val="20"/>
                <w:szCs w:val="24"/>
              </w:rPr>
            </w:pPr>
            <w:r w:rsidRPr="00267C9A">
              <w:rPr>
                <w:sz w:val="20"/>
                <w:szCs w:val="24"/>
              </w:rPr>
              <w:t>ГОСТ 7913-76</w:t>
            </w:r>
          </w:p>
        </w:tc>
        <w:tc>
          <w:tcPr>
            <w:tcW w:w="1831" w:type="pct"/>
            <w:shd w:val="clear" w:color="auto" w:fill="auto"/>
            <w:vAlign w:val="center"/>
          </w:tcPr>
          <w:p w:rsidR="004D032D" w:rsidRPr="00267C9A" w:rsidRDefault="004D032D" w:rsidP="00267C9A">
            <w:pPr>
              <w:shd w:val="clear" w:color="000000" w:fill="auto"/>
              <w:suppressAutoHyphens/>
              <w:spacing w:line="360" w:lineRule="auto"/>
              <w:rPr>
                <w:sz w:val="20"/>
                <w:szCs w:val="24"/>
              </w:rPr>
            </w:pPr>
            <w:r w:rsidRPr="00267C9A">
              <w:rPr>
                <w:sz w:val="20"/>
                <w:szCs w:val="24"/>
              </w:rPr>
              <w:t>Ткани и штучные изделия хлопчатобумажные и смешанные. Нормы устойчивости окраски и методы ее определения</w:t>
            </w:r>
          </w:p>
        </w:tc>
        <w:tc>
          <w:tcPr>
            <w:tcW w:w="1952" w:type="pct"/>
            <w:shd w:val="clear" w:color="auto" w:fill="auto"/>
            <w:vAlign w:val="center"/>
          </w:tcPr>
          <w:p w:rsidR="004D032D" w:rsidRPr="00267C9A" w:rsidRDefault="004D032D" w:rsidP="00267C9A">
            <w:pPr>
              <w:shd w:val="clear" w:color="000000" w:fill="auto"/>
              <w:suppressAutoHyphens/>
              <w:spacing w:line="360" w:lineRule="auto"/>
              <w:rPr>
                <w:sz w:val="20"/>
                <w:szCs w:val="24"/>
              </w:rPr>
            </w:pPr>
            <w:r w:rsidRPr="00267C9A">
              <w:rPr>
                <w:sz w:val="20"/>
                <w:szCs w:val="24"/>
              </w:rPr>
              <w:t>Технические требования к устойчивости окраски</w:t>
            </w:r>
          </w:p>
        </w:tc>
      </w:tr>
      <w:tr w:rsidR="004D032D" w:rsidRPr="00267C9A" w:rsidTr="00267C9A">
        <w:trPr>
          <w:jc w:val="center"/>
        </w:trPr>
        <w:tc>
          <w:tcPr>
            <w:tcW w:w="1217" w:type="pct"/>
            <w:shd w:val="clear" w:color="auto" w:fill="auto"/>
            <w:vAlign w:val="center"/>
          </w:tcPr>
          <w:p w:rsidR="004D032D" w:rsidRPr="00267C9A" w:rsidRDefault="004D032D" w:rsidP="00267C9A">
            <w:pPr>
              <w:shd w:val="clear" w:color="000000" w:fill="auto"/>
              <w:suppressAutoHyphens/>
              <w:spacing w:line="360" w:lineRule="auto"/>
              <w:rPr>
                <w:sz w:val="20"/>
                <w:szCs w:val="24"/>
              </w:rPr>
            </w:pPr>
            <w:r w:rsidRPr="00267C9A">
              <w:rPr>
                <w:sz w:val="20"/>
                <w:szCs w:val="24"/>
              </w:rPr>
              <w:t>ГОСТ 8737-77</w:t>
            </w:r>
          </w:p>
        </w:tc>
        <w:tc>
          <w:tcPr>
            <w:tcW w:w="1831" w:type="pct"/>
            <w:shd w:val="clear" w:color="auto" w:fill="auto"/>
            <w:vAlign w:val="center"/>
          </w:tcPr>
          <w:p w:rsidR="004D032D" w:rsidRPr="00267C9A" w:rsidRDefault="00A87554" w:rsidP="00267C9A">
            <w:pPr>
              <w:shd w:val="clear" w:color="000000" w:fill="auto"/>
              <w:suppressAutoHyphens/>
              <w:spacing w:line="360" w:lineRule="auto"/>
              <w:rPr>
                <w:sz w:val="20"/>
                <w:szCs w:val="24"/>
              </w:rPr>
            </w:pPr>
            <w:r w:rsidRPr="00267C9A">
              <w:rPr>
                <w:sz w:val="20"/>
                <w:szCs w:val="24"/>
              </w:rPr>
              <w:t>Ткани и штучные изделия хлопчатобумажные, из пряжи химических волокон и смешанные. Первичная упаковка и маркировка</w:t>
            </w:r>
          </w:p>
        </w:tc>
        <w:tc>
          <w:tcPr>
            <w:tcW w:w="1952" w:type="pct"/>
            <w:shd w:val="clear" w:color="auto" w:fill="auto"/>
            <w:vAlign w:val="center"/>
          </w:tcPr>
          <w:p w:rsidR="004D032D" w:rsidRPr="00267C9A" w:rsidRDefault="00A87554" w:rsidP="00267C9A">
            <w:pPr>
              <w:shd w:val="clear" w:color="000000" w:fill="auto"/>
              <w:suppressAutoHyphens/>
              <w:spacing w:line="360" w:lineRule="auto"/>
              <w:rPr>
                <w:sz w:val="20"/>
                <w:szCs w:val="24"/>
              </w:rPr>
            </w:pPr>
            <w:r w:rsidRPr="00267C9A">
              <w:rPr>
                <w:sz w:val="20"/>
                <w:szCs w:val="24"/>
              </w:rPr>
              <w:t>Требования к маркировке и упаковке текстильных материалов</w:t>
            </w:r>
            <w:r w:rsidR="00D1617E" w:rsidRPr="00267C9A">
              <w:rPr>
                <w:sz w:val="20"/>
                <w:szCs w:val="24"/>
              </w:rPr>
              <w:t xml:space="preserve"> и изделий из них</w:t>
            </w:r>
          </w:p>
        </w:tc>
      </w:tr>
      <w:tr w:rsidR="00A87554" w:rsidRPr="00267C9A" w:rsidTr="00267C9A">
        <w:trPr>
          <w:jc w:val="center"/>
        </w:trPr>
        <w:tc>
          <w:tcPr>
            <w:tcW w:w="1217" w:type="pct"/>
            <w:shd w:val="clear" w:color="auto" w:fill="auto"/>
            <w:vAlign w:val="center"/>
          </w:tcPr>
          <w:p w:rsidR="00A87554" w:rsidRPr="00267C9A" w:rsidRDefault="00A87554" w:rsidP="00267C9A">
            <w:pPr>
              <w:shd w:val="clear" w:color="000000" w:fill="auto"/>
              <w:suppressAutoHyphens/>
              <w:spacing w:line="360" w:lineRule="auto"/>
              <w:rPr>
                <w:sz w:val="20"/>
                <w:szCs w:val="24"/>
              </w:rPr>
            </w:pPr>
            <w:r w:rsidRPr="00267C9A">
              <w:rPr>
                <w:sz w:val="20"/>
                <w:szCs w:val="24"/>
              </w:rPr>
              <w:t>ГОСТ 8837-83</w:t>
            </w:r>
          </w:p>
        </w:tc>
        <w:tc>
          <w:tcPr>
            <w:tcW w:w="1831" w:type="pct"/>
            <w:shd w:val="clear" w:color="auto" w:fill="auto"/>
            <w:vAlign w:val="center"/>
          </w:tcPr>
          <w:p w:rsidR="00A87554" w:rsidRPr="00267C9A" w:rsidRDefault="00A87554" w:rsidP="00267C9A">
            <w:pPr>
              <w:shd w:val="clear" w:color="000000" w:fill="auto"/>
              <w:suppressAutoHyphens/>
              <w:spacing w:line="360" w:lineRule="auto"/>
              <w:rPr>
                <w:sz w:val="20"/>
                <w:szCs w:val="24"/>
              </w:rPr>
            </w:pPr>
            <w:r w:rsidRPr="00267C9A">
              <w:rPr>
                <w:sz w:val="20"/>
                <w:szCs w:val="24"/>
              </w:rPr>
              <w:t>Материалы текстильные. Методы определения вязкости растворов целлюлозы</w:t>
            </w:r>
          </w:p>
        </w:tc>
        <w:tc>
          <w:tcPr>
            <w:tcW w:w="1952" w:type="pct"/>
            <w:shd w:val="clear" w:color="auto" w:fill="auto"/>
            <w:vAlign w:val="center"/>
          </w:tcPr>
          <w:p w:rsidR="00A87554" w:rsidRPr="00267C9A" w:rsidRDefault="00A87554" w:rsidP="00267C9A">
            <w:pPr>
              <w:shd w:val="clear" w:color="000000" w:fill="auto"/>
              <w:suppressAutoHyphens/>
              <w:spacing w:line="360" w:lineRule="auto"/>
              <w:rPr>
                <w:sz w:val="20"/>
                <w:szCs w:val="24"/>
              </w:rPr>
            </w:pPr>
            <w:r w:rsidRPr="00267C9A">
              <w:rPr>
                <w:sz w:val="20"/>
                <w:szCs w:val="24"/>
              </w:rPr>
              <w:t>Методы определения вязкости растворов целлюлозы</w:t>
            </w:r>
          </w:p>
        </w:tc>
      </w:tr>
      <w:tr w:rsidR="00A87554" w:rsidRPr="00267C9A" w:rsidTr="00267C9A">
        <w:trPr>
          <w:jc w:val="center"/>
        </w:trPr>
        <w:tc>
          <w:tcPr>
            <w:tcW w:w="1217" w:type="pct"/>
            <w:shd w:val="clear" w:color="auto" w:fill="auto"/>
            <w:vAlign w:val="center"/>
          </w:tcPr>
          <w:p w:rsidR="00A87554" w:rsidRPr="00267C9A" w:rsidRDefault="00A87554" w:rsidP="00267C9A">
            <w:pPr>
              <w:shd w:val="clear" w:color="000000" w:fill="auto"/>
              <w:suppressAutoHyphens/>
              <w:spacing w:line="360" w:lineRule="auto"/>
              <w:rPr>
                <w:sz w:val="20"/>
                <w:szCs w:val="24"/>
              </w:rPr>
            </w:pPr>
            <w:r w:rsidRPr="00267C9A">
              <w:rPr>
                <w:sz w:val="20"/>
                <w:szCs w:val="24"/>
              </w:rPr>
              <w:t>ГОСТ 9470-71</w:t>
            </w:r>
          </w:p>
        </w:tc>
        <w:tc>
          <w:tcPr>
            <w:tcW w:w="1831" w:type="pct"/>
            <w:shd w:val="clear" w:color="auto" w:fill="auto"/>
            <w:vAlign w:val="center"/>
          </w:tcPr>
          <w:p w:rsidR="00A87554" w:rsidRPr="00267C9A" w:rsidRDefault="00A87554" w:rsidP="00267C9A">
            <w:pPr>
              <w:shd w:val="clear" w:color="000000" w:fill="auto"/>
              <w:suppressAutoHyphens/>
              <w:spacing w:line="360" w:lineRule="auto"/>
              <w:rPr>
                <w:sz w:val="20"/>
                <w:szCs w:val="24"/>
              </w:rPr>
            </w:pPr>
            <w:r w:rsidRPr="00267C9A">
              <w:rPr>
                <w:sz w:val="20"/>
                <w:szCs w:val="24"/>
              </w:rPr>
              <w:t>Изделия штучные хлопчатобумажные, из пряжи химических волокон и смешанные. Определение сортности</w:t>
            </w:r>
          </w:p>
        </w:tc>
        <w:tc>
          <w:tcPr>
            <w:tcW w:w="1952" w:type="pct"/>
            <w:shd w:val="clear" w:color="auto" w:fill="auto"/>
            <w:vAlign w:val="center"/>
          </w:tcPr>
          <w:p w:rsidR="00A87554" w:rsidRPr="00267C9A" w:rsidRDefault="00A87554" w:rsidP="00267C9A">
            <w:pPr>
              <w:shd w:val="clear" w:color="000000" w:fill="auto"/>
              <w:suppressAutoHyphens/>
              <w:spacing w:line="360" w:lineRule="auto"/>
              <w:rPr>
                <w:sz w:val="20"/>
                <w:szCs w:val="24"/>
              </w:rPr>
            </w:pPr>
            <w:r w:rsidRPr="00267C9A">
              <w:rPr>
                <w:sz w:val="20"/>
                <w:szCs w:val="24"/>
              </w:rPr>
              <w:t>Определение сортности штучных изделий</w:t>
            </w:r>
          </w:p>
        </w:tc>
      </w:tr>
      <w:tr w:rsidR="00A87554" w:rsidRPr="00267C9A" w:rsidTr="00267C9A">
        <w:trPr>
          <w:jc w:val="center"/>
        </w:trPr>
        <w:tc>
          <w:tcPr>
            <w:tcW w:w="1217" w:type="pct"/>
            <w:shd w:val="clear" w:color="auto" w:fill="auto"/>
            <w:vAlign w:val="center"/>
          </w:tcPr>
          <w:p w:rsidR="00A87554" w:rsidRPr="00267C9A" w:rsidRDefault="00A87554" w:rsidP="00267C9A">
            <w:pPr>
              <w:shd w:val="clear" w:color="000000" w:fill="auto"/>
              <w:suppressAutoHyphens/>
              <w:spacing w:line="360" w:lineRule="auto"/>
              <w:rPr>
                <w:sz w:val="20"/>
                <w:szCs w:val="24"/>
              </w:rPr>
            </w:pPr>
            <w:r w:rsidRPr="00267C9A">
              <w:rPr>
                <w:sz w:val="20"/>
                <w:szCs w:val="24"/>
              </w:rPr>
              <w:t>ГОСТ 9913-90</w:t>
            </w:r>
          </w:p>
        </w:tc>
        <w:tc>
          <w:tcPr>
            <w:tcW w:w="1831" w:type="pct"/>
            <w:shd w:val="clear" w:color="auto" w:fill="auto"/>
            <w:vAlign w:val="center"/>
          </w:tcPr>
          <w:p w:rsidR="00A87554" w:rsidRPr="00267C9A" w:rsidRDefault="00A87554" w:rsidP="00267C9A">
            <w:pPr>
              <w:shd w:val="clear" w:color="000000" w:fill="auto"/>
              <w:suppressAutoHyphens/>
              <w:spacing w:line="360" w:lineRule="auto"/>
              <w:rPr>
                <w:sz w:val="20"/>
                <w:szCs w:val="24"/>
              </w:rPr>
            </w:pPr>
            <w:r w:rsidRPr="00267C9A">
              <w:rPr>
                <w:sz w:val="20"/>
                <w:szCs w:val="24"/>
              </w:rPr>
              <w:t>Материалы текстильные. Методы определения стойкости к истиранию</w:t>
            </w:r>
          </w:p>
        </w:tc>
        <w:tc>
          <w:tcPr>
            <w:tcW w:w="1952" w:type="pct"/>
            <w:shd w:val="clear" w:color="auto" w:fill="auto"/>
            <w:vAlign w:val="center"/>
          </w:tcPr>
          <w:p w:rsidR="00A87554" w:rsidRPr="00267C9A" w:rsidRDefault="00A87554" w:rsidP="00267C9A">
            <w:pPr>
              <w:shd w:val="clear" w:color="000000" w:fill="auto"/>
              <w:suppressAutoHyphens/>
              <w:spacing w:line="360" w:lineRule="auto"/>
              <w:rPr>
                <w:sz w:val="20"/>
                <w:szCs w:val="24"/>
              </w:rPr>
            </w:pPr>
            <w:r w:rsidRPr="00267C9A">
              <w:rPr>
                <w:sz w:val="20"/>
                <w:szCs w:val="24"/>
              </w:rPr>
              <w:t>Методика определения стойкости к истиранию, применяемое оборудование</w:t>
            </w:r>
          </w:p>
        </w:tc>
      </w:tr>
      <w:tr w:rsidR="00A87554" w:rsidRPr="00267C9A" w:rsidTr="00267C9A">
        <w:trPr>
          <w:jc w:val="center"/>
        </w:trPr>
        <w:tc>
          <w:tcPr>
            <w:tcW w:w="1217" w:type="pct"/>
            <w:shd w:val="clear" w:color="auto" w:fill="auto"/>
            <w:vAlign w:val="center"/>
          </w:tcPr>
          <w:p w:rsidR="00A87554" w:rsidRPr="00267C9A" w:rsidRDefault="00A87554" w:rsidP="00267C9A">
            <w:pPr>
              <w:shd w:val="clear" w:color="000000" w:fill="auto"/>
              <w:suppressAutoHyphens/>
              <w:spacing w:line="360" w:lineRule="auto"/>
              <w:rPr>
                <w:sz w:val="20"/>
                <w:szCs w:val="24"/>
              </w:rPr>
            </w:pPr>
            <w:r w:rsidRPr="00267C9A">
              <w:rPr>
                <w:sz w:val="20"/>
                <w:szCs w:val="24"/>
              </w:rPr>
              <w:t>ГОСТ 10138-93</w:t>
            </w:r>
          </w:p>
        </w:tc>
        <w:tc>
          <w:tcPr>
            <w:tcW w:w="1831" w:type="pct"/>
            <w:shd w:val="clear" w:color="auto" w:fill="auto"/>
            <w:vAlign w:val="center"/>
          </w:tcPr>
          <w:p w:rsidR="00A87554" w:rsidRPr="00267C9A" w:rsidRDefault="00A87554" w:rsidP="00267C9A">
            <w:pPr>
              <w:shd w:val="clear" w:color="000000" w:fill="auto"/>
              <w:suppressAutoHyphens/>
              <w:spacing w:line="360" w:lineRule="auto"/>
              <w:rPr>
                <w:sz w:val="20"/>
                <w:szCs w:val="24"/>
              </w:rPr>
            </w:pPr>
            <w:r w:rsidRPr="00267C9A">
              <w:rPr>
                <w:sz w:val="20"/>
                <w:szCs w:val="24"/>
              </w:rPr>
              <w:t>Ткани чистольняные, льняные и полульняные бельевые. ОТУ</w:t>
            </w:r>
          </w:p>
        </w:tc>
        <w:tc>
          <w:tcPr>
            <w:tcW w:w="1952" w:type="pct"/>
            <w:shd w:val="clear" w:color="auto" w:fill="auto"/>
            <w:vAlign w:val="center"/>
          </w:tcPr>
          <w:p w:rsidR="00A87554" w:rsidRPr="00267C9A" w:rsidRDefault="00A87554" w:rsidP="00267C9A">
            <w:pPr>
              <w:shd w:val="clear" w:color="000000" w:fill="auto"/>
              <w:suppressAutoHyphens/>
              <w:spacing w:line="360" w:lineRule="auto"/>
              <w:rPr>
                <w:sz w:val="20"/>
                <w:szCs w:val="24"/>
              </w:rPr>
            </w:pPr>
            <w:r w:rsidRPr="00267C9A">
              <w:rPr>
                <w:sz w:val="20"/>
                <w:szCs w:val="24"/>
              </w:rPr>
              <w:t>Технические требования к тканям</w:t>
            </w:r>
          </w:p>
        </w:tc>
      </w:tr>
      <w:tr w:rsidR="00A87554" w:rsidRPr="00267C9A" w:rsidTr="00267C9A">
        <w:trPr>
          <w:jc w:val="center"/>
        </w:trPr>
        <w:tc>
          <w:tcPr>
            <w:tcW w:w="1217" w:type="pct"/>
            <w:shd w:val="clear" w:color="auto" w:fill="auto"/>
            <w:vAlign w:val="center"/>
          </w:tcPr>
          <w:p w:rsidR="00A87554" w:rsidRPr="00267C9A" w:rsidRDefault="000051AE" w:rsidP="00267C9A">
            <w:pPr>
              <w:shd w:val="clear" w:color="000000" w:fill="auto"/>
              <w:suppressAutoHyphens/>
              <w:spacing w:line="360" w:lineRule="auto"/>
              <w:rPr>
                <w:sz w:val="20"/>
                <w:szCs w:val="24"/>
              </w:rPr>
            </w:pPr>
            <w:r w:rsidRPr="00267C9A">
              <w:rPr>
                <w:sz w:val="20"/>
                <w:szCs w:val="24"/>
              </w:rPr>
              <w:t>ГОСТ 10530-79</w:t>
            </w:r>
          </w:p>
        </w:tc>
        <w:tc>
          <w:tcPr>
            <w:tcW w:w="1831" w:type="pct"/>
            <w:shd w:val="clear" w:color="auto" w:fill="auto"/>
            <w:vAlign w:val="center"/>
          </w:tcPr>
          <w:p w:rsidR="00A87554" w:rsidRPr="00267C9A" w:rsidRDefault="000051AE" w:rsidP="00267C9A">
            <w:pPr>
              <w:shd w:val="clear" w:color="000000" w:fill="auto"/>
              <w:suppressAutoHyphens/>
              <w:spacing w:line="360" w:lineRule="auto"/>
              <w:rPr>
                <w:sz w:val="20"/>
                <w:szCs w:val="24"/>
              </w:rPr>
            </w:pPr>
            <w:r w:rsidRPr="00267C9A">
              <w:rPr>
                <w:sz w:val="20"/>
                <w:szCs w:val="24"/>
              </w:rPr>
              <w:t>Изделия штучные текстильные декоративные. ОТУ</w:t>
            </w:r>
          </w:p>
        </w:tc>
        <w:tc>
          <w:tcPr>
            <w:tcW w:w="1952" w:type="pct"/>
            <w:shd w:val="clear" w:color="auto" w:fill="auto"/>
            <w:vAlign w:val="center"/>
          </w:tcPr>
          <w:p w:rsidR="00A87554" w:rsidRPr="00267C9A" w:rsidRDefault="000051AE" w:rsidP="00267C9A">
            <w:pPr>
              <w:shd w:val="clear" w:color="000000" w:fill="auto"/>
              <w:suppressAutoHyphens/>
              <w:spacing w:line="360" w:lineRule="auto"/>
              <w:rPr>
                <w:sz w:val="20"/>
                <w:szCs w:val="24"/>
              </w:rPr>
            </w:pPr>
            <w:r w:rsidRPr="00267C9A">
              <w:rPr>
                <w:sz w:val="20"/>
                <w:szCs w:val="24"/>
              </w:rPr>
              <w:t>Характеристика текстильных декоративных изделий, технические требования</w:t>
            </w:r>
          </w:p>
        </w:tc>
      </w:tr>
      <w:tr w:rsidR="00A87554" w:rsidRPr="00267C9A" w:rsidTr="00267C9A">
        <w:trPr>
          <w:jc w:val="center"/>
        </w:trPr>
        <w:tc>
          <w:tcPr>
            <w:tcW w:w="1217" w:type="pct"/>
            <w:shd w:val="clear" w:color="auto" w:fill="auto"/>
            <w:vAlign w:val="center"/>
          </w:tcPr>
          <w:p w:rsidR="00A87554" w:rsidRPr="00267C9A" w:rsidRDefault="000051AE" w:rsidP="00267C9A">
            <w:pPr>
              <w:shd w:val="clear" w:color="000000" w:fill="auto"/>
              <w:suppressAutoHyphens/>
              <w:spacing w:line="360" w:lineRule="auto"/>
              <w:rPr>
                <w:sz w:val="20"/>
                <w:szCs w:val="24"/>
              </w:rPr>
            </w:pPr>
            <w:r w:rsidRPr="00267C9A">
              <w:rPr>
                <w:sz w:val="20"/>
                <w:szCs w:val="24"/>
              </w:rPr>
              <w:t>ГОСТ 10550-93</w:t>
            </w:r>
          </w:p>
        </w:tc>
        <w:tc>
          <w:tcPr>
            <w:tcW w:w="1831" w:type="pct"/>
            <w:shd w:val="clear" w:color="auto" w:fill="auto"/>
            <w:vAlign w:val="center"/>
          </w:tcPr>
          <w:p w:rsidR="00A87554" w:rsidRPr="00267C9A" w:rsidRDefault="000051AE" w:rsidP="00267C9A">
            <w:pPr>
              <w:shd w:val="clear" w:color="000000" w:fill="auto"/>
              <w:suppressAutoHyphens/>
              <w:spacing w:line="360" w:lineRule="auto"/>
              <w:rPr>
                <w:sz w:val="20"/>
                <w:szCs w:val="24"/>
              </w:rPr>
            </w:pPr>
            <w:r w:rsidRPr="00267C9A">
              <w:rPr>
                <w:sz w:val="20"/>
                <w:szCs w:val="24"/>
              </w:rPr>
              <w:t>Материалы текстильные. Полотна. Методы определения жесткости при изгибе</w:t>
            </w:r>
          </w:p>
        </w:tc>
        <w:tc>
          <w:tcPr>
            <w:tcW w:w="1952" w:type="pct"/>
            <w:shd w:val="clear" w:color="auto" w:fill="auto"/>
            <w:vAlign w:val="center"/>
          </w:tcPr>
          <w:p w:rsidR="00A87554" w:rsidRPr="00267C9A" w:rsidRDefault="000051AE" w:rsidP="00267C9A">
            <w:pPr>
              <w:shd w:val="clear" w:color="000000" w:fill="auto"/>
              <w:suppressAutoHyphens/>
              <w:spacing w:line="360" w:lineRule="auto"/>
              <w:rPr>
                <w:sz w:val="20"/>
                <w:szCs w:val="24"/>
              </w:rPr>
            </w:pPr>
            <w:r w:rsidRPr="00267C9A">
              <w:rPr>
                <w:sz w:val="20"/>
                <w:szCs w:val="24"/>
              </w:rPr>
              <w:t>Методы определения жесткости при изгибе</w:t>
            </w:r>
          </w:p>
        </w:tc>
      </w:tr>
      <w:tr w:rsidR="00A87554" w:rsidRPr="00267C9A" w:rsidTr="00267C9A">
        <w:trPr>
          <w:jc w:val="center"/>
        </w:trPr>
        <w:tc>
          <w:tcPr>
            <w:tcW w:w="1217" w:type="pct"/>
            <w:shd w:val="clear" w:color="auto" w:fill="auto"/>
            <w:vAlign w:val="center"/>
          </w:tcPr>
          <w:p w:rsidR="00A87554" w:rsidRPr="00267C9A" w:rsidRDefault="000051AE" w:rsidP="00267C9A">
            <w:pPr>
              <w:shd w:val="clear" w:color="000000" w:fill="auto"/>
              <w:suppressAutoHyphens/>
              <w:spacing w:line="360" w:lineRule="auto"/>
              <w:rPr>
                <w:sz w:val="20"/>
                <w:szCs w:val="24"/>
              </w:rPr>
            </w:pPr>
            <w:r w:rsidRPr="00267C9A">
              <w:rPr>
                <w:sz w:val="20"/>
                <w:szCs w:val="24"/>
              </w:rPr>
              <w:t>ГОСТ 10641-88</w:t>
            </w:r>
          </w:p>
        </w:tc>
        <w:tc>
          <w:tcPr>
            <w:tcW w:w="1831" w:type="pct"/>
            <w:shd w:val="clear" w:color="auto" w:fill="auto"/>
            <w:vAlign w:val="center"/>
          </w:tcPr>
          <w:p w:rsidR="00A87554" w:rsidRPr="00267C9A" w:rsidRDefault="000051AE" w:rsidP="00267C9A">
            <w:pPr>
              <w:shd w:val="clear" w:color="000000" w:fill="auto"/>
              <w:suppressAutoHyphens/>
              <w:spacing w:line="360" w:lineRule="auto"/>
              <w:rPr>
                <w:sz w:val="20"/>
                <w:szCs w:val="24"/>
              </w:rPr>
            </w:pPr>
            <w:r w:rsidRPr="00267C9A">
              <w:rPr>
                <w:sz w:val="20"/>
                <w:szCs w:val="24"/>
              </w:rPr>
              <w:t>Ткани и штучные изделия текстильные. Нормы допускаемых отклонений по показателям поверхностной плотности и числу нитей на 10 см</w:t>
            </w:r>
          </w:p>
        </w:tc>
        <w:tc>
          <w:tcPr>
            <w:tcW w:w="1952" w:type="pct"/>
            <w:shd w:val="clear" w:color="auto" w:fill="auto"/>
            <w:vAlign w:val="center"/>
          </w:tcPr>
          <w:p w:rsidR="00A87554" w:rsidRPr="00267C9A" w:rsidRDefault="000051AE" w:rsidP="00267C9A">
            <w:pPr>
              <w:shd w:val="clear" w:color="000000" w:fill="auto"/>
              <w:suppressAutoHyphens/>
              <w:spacing w:line="360" w:lineRule="auto"/>
              <w:rPr>
                <w:sz w:val="20"/>
                <w:szCs w:val="24"/>
              </w:rPr>
            </w:pPr>
            <w:r w:rsidRPr="00267C9A">
              <w:rPr>
                <w:sz w:val="20"/>
                <w:szCs w:val="24"/>
              </w:rPr>
              <w:t>Нормы допускаемых отклонений по показателям поверхностной плотности и числу нитей на 10 см</w:t>
            </w:r>
          </w:p>
        </w:tc>
      </w:tr>
      <w:tr w:rsidR="00A87554" w:rsidRPr="00267C9A" w:rsidTr="00267C9A">
        <w:trPr>
          <w:jc w:val="center"/>
        </w:trPr>
        <w:tc>
          <w:tcPr>
            <w:tcW w:w="1217" w:type="pct"/>
            <w:shd w:val="clear" w:color="auto" w:fill="auto"/>
            <w:vAlign w:val="center"/>
          </w:tcPr>
          <w:p w:rsidR="00A87554" w:rsidRPr="00267C9A" w:rsidRDefault="000051AE" w:rsidP="00267C9A">
            <w:pPr>
              <w:shd w:val="clear" w:color="000000" w:fill="auto"/>
              <w:suppressAutoHyphens/>
              <w:spacing w:line="360" w:lineRule="auto"/>
              <w:rPr>
                <w:sz w:val="20"/>
                <w:szCs w:val="24"/>
              </w:rPr>
            </w:pPr>
            <w:r w:rsidRPr="00267C9A">
              <w:rPr>
                <w:sz w:val="20"/>
                <w:szCs w:val="24"/>
              </w:rPr>
              <w:t>ГОСТ 10878-70</w:t>
            </w:r>
          </w:p>
        </w:tc>
        <w:tc>
          <w:tcPr>
            <w:tcW w:w="1831" w:type="pct"/>
            <w:shd w:val="clear" w:color="auto" w:fill="auto"/>
            <w:vAlign w:val="center"/>
          </w:tcPr>
          <w:p w:rsidR="00A87554" w:rsidRPr="00267C9A" w:rsidRDefault="000051AE" w:rsidP="00267C9A">
            <w:pPr>
              <w:shd w:val="clear" w:color="000000" w:fill="auto"/>
              <w:suppressAutoHyphens/>
              <w:spacing w:line="360" w:lineRule="auto"/>
              <w:rPr>
                <w:sz w:val="20"/>
                <w:szCs w:val="24"/>
              </w:rPr>
            </w:pPr>
            <w:r w:rsidRPr="00267C9A">
              <w:rPr>
                <w:sz w:val="20"/>
                <w:szCs w:val="24"/>
              </w:rPr>
              <w:t>Материалы текстильные</w:t>
            </w:r>
            <w:r w:rsidR="008B690A" w:rsidRPr="00267C9A">
              <w:rPr>
                <w:sz w:val="20"/>
                <w:szCs w:val="24"/>
              </w:rPr>
              <w:t>. Линейная плотность в единицах текс и основной ряд номинальных линейных плотностей</w:t>
            </w:r>
          </w:p>
        </w:tc>
        <w:tc>
          <w:tcPr>
            <w:tcW w:w="1952" w:type="pct"/>
            <w:shd w:val="clear" w:color="auto" w:fill="auto"/>
            <w:vAlign w:val="center"/>
          </w:tcPr>
          <w:p w:rsidR="00A87554" w:rsidRPr="00267C9A" w:rsidRDefault="008B690A" w:rsidP="00267C9A">
            <w:pPr>
              <w:shd w:val="clear" w:color="000000" w:fill="auto"/>
              <w:suppressAutoHyphens/>
              <w:spacing w:line="360" w:lineRule="auto"/>
              <w:rPr>
                <w:sz w:val="20"/>
                <w:szCs w:val="24"/>
              </w:rPr>
            </w:pPr>
            <w:r w:rsidRPr="00267C9A">
              <w:rPr>
                <w:sz w:val="20"/>
                <w:szCs w:val="24"/>
              </w:rPr>
              <w:t>Линейная плотность в единицах текс и основной ряд номинальных линейных плотностей</w:t>
            </w:r>
          </w:p>
        </w:tc>
      </w:tr>
      <w:tr w:rsidR="00A87554" w:rsidRPr="00267C9A" w:rsidTr="00267C9A">
        <w:trPr>
          <w:jc w:val="center"/>
        </w:trPr>
        <w:tc>
          <w:tcPr>
            <w:tcW w:w="1217" w:type="pct"/>
            <w:shd w:val="clear" w:color="auto" w:fill="auto"/>
            <w:vAlign w:val="center"/>
          </w:tcPr>
          <w:p w:rsidR="00A87554" w:rsidRPr="00267C9A" w:rsidRDefault="008B690A" w:rsidP="00267C9A">
            <w:pPr>
              <w:shd w:val="clear" w:color="000000" w:fill="auto"/>
              <w:suppressAutoHyphens/>
              <w:spacing w:line="360" w:lineRule="auto"/>
              <w:rPr>
                <w:sz w:val="20"/>
                <w:szCs w:val="24"/>
              </w:rPr>
            </w:pPr>
            <w:r w:rsidRPr="00267C9A">
              <w:rPr>
                <w:sz w:val="20"/>
                <w:szCs w:val="24"/>
              </w:rPr>
              <w:t>ГОСТ 11039-84</w:t>
            </w:r>
          </w:p>
        </w:tc>
        <w:tc>
          <w:tcPr>
            <w:tcW w:w="1831" w:type="pct"/>
            <w:shd w:val="clear" w:color="auto" w:fill="auto"/>
            <w:vAlign w:val="center"/>
          </w:tcPr>
          <w:p w:rsidR="00A87554" w:rsidRPr="00267C9A" w:rsidRDefault="008B690A" w:rsidP="00267C9A">
            <w:pPr>
              <w:shd w:val="clear" w:color="000000" w:fill="auto"/>
              <w:suppressAutoHyphens/>
              <w:spacing w:line="360" w:lineRule="auto"/>
              <w:rPr>
                <w:sz w:val="20"/>
                <w:szCs w:val="24"/>
              </w:rPr>
            </w:pPr>
            <w:r w:rsidRPr="00267C9A">
              <w:rPr>
                <w:sz w:val="20"/>
                <w:szCs w:val="24"/>
              </w:rPr>
              <w:t>Ткани льняные и полульняные пестротканые и кислованные. ОТУ</w:t>
            </w:r>
          </w:p>
        </w:tc>
        <w:tc>
          <w:tcPr>
            <w:tcW w:w="1952" w:type="pct"/>
            <w:shd w:val="clear" w:color="auto" w:fill="auto"/>
            <w:vAlign w:val="center"/>
          </w:tcPr>
          <w:p w:rsidR="00A87554" w:rsidRPr="00267C9A" w:rsidRDefault="008B690A" w:rsidP="00267C9A">
            <w:pPr>
              <w:shd w:val="clear" w:color="000000" w:fill="auto"/>
              <w:suppressAutoHyphens/>
              <w:spacing w:line="360" w:lineRule="auto"/>
              <w:rPr>
                <w:sz w:val="20"/>
                <w:szCs w:val="24"/>
              </w:rPr>
            </w:pPr>
            <w:r w:rsidRPr="00267C9A">
              <w:rPr>
                <w:sz w:val="20"/>
                <w:szCs w:val="24"/>
              </w:rPr>
              <w:t>Технические требования к тканям</w:t>
            </w:r>
          </w:p>
        </w:tc>
      </w:tr>
      <w:tr w:rsidR="00A87554" w:rsidRPr="00267C9A" w:rsidTr="00267C9A">
        <w:trPr>
          <w:jc w:val="center"/>
        </w:trPr>
        <w:tc>
          <w:tcPr>
            <w:tcW w:w="1217" w:type="pct"/>
            <w:shd w:val="clear" w:color="auto" w:fill="auto"/>
            <w:vAlign w:val="center"/>
          </w:tcPr>
          <w:p w:rsidR="00A87554" w:rsidRPr="00267C9A" w:rsidRDefault="008B690A" w:rsidP="00267C9A">
            <w:pPr>
              <w:shd w:val="clear" w:color="000000" w:fill="auto"/>
              <w:suppressAutoHyphens/>
              <w:spacing w:line="360" w:lineRule="auto"/>
              <w:rPr>
                <w:sz w:val="20"/>
                <w:szCs w:val="24"/>
              </w:rPr>
            </w:pPr>
            <w:r w:rsidRPr="00267C9A">
              <w:rPr>
                <w:sz w:val="20"/>
                <w:szCs w:val="24"/>
              </w:rPr>
              <w:t>ГОСТ 11207-65</w:t>
            </w:r>
          </w:p>
        </w:tc>
        <w:tc>
          <w:tcPr>
            <w:tcW w:w="1831" w:type="pct"/>
            <w:shd w:val="clear" w:color="auto" w:fill="auto"/>
            <w:vAlign w:val="center"/>
          </w:tcPr>
          <w:p w:rsidR="00A87554" w:rsidRPr="00267C9A" w:rsidRDefault="008B690A" w:rsidP="00267C9A">
            <w:pPr>
              <w:shd w:val="clear" w:color="000000" w:fill="auto"/>
              <w:suppressAutoHyphens/>
              <w:spacing w:line="360" w:lineRule="auto"/>
              <w:rPr>
                <w:sz w:val="20"/>
                <w:szCs w:val="24"/>
              </w:rPr>
            </w:pPr>
            <w:r w:rsidRPr="00267C9A">
              <w:rPr>
                <w:sz w:val="20"/>
                <w:szCs w:val="24"/>
              </w:rPr>
              <w:t>Ткани текстильные. Классификация норм изменения размеров после мокрой обработки</w:t>
            </w:r>
          </w:p>
        </w:tc>
        <w:tc>
          <w:tcPr>
            <w:tcW w:w="1952" w:type="pct"/>
            <w:shd w:val="clear" w:color="auto" w:fill="auto"/>
            <w:vAlign w:val="center"/>
          </w:tcPr>
          <w:p w:rsidR="00A87554" w:rsidRPr="00267C9A" w:rsidRDefault="008B690A" w:rsidP="00267C9A">
            <w:pPr>
              <w:shd w:val="clear" w:color="000000" w:fill="auto"/>
              <w:suppressAutoHyphens/>
              <w:spacing w:line="360" w:lineRule="auto"/>
              <w:rPr>
                <w:sz w:val="20"/>
                <w:szCs w:val="24"/>
              </w:rPr>
            </w:pPr>
            <w:r w:rsidRPr="00267C9A">
              <w:rPr>
                <w:sz w:val="20"/>
                <w:szCs w:val="24"/>
              </w:rPr>
              <w:t>Нормы изменения размеров после мокрой обработки</w:t>
            </w:r>
          </w:p>
        </w:tc>
      </w:tr>
      <w:tr w:rsidR="00A87554" w:rsidRPr="00267C9A" w:rsidTr="00267C9A">
        <w:trPr>
          <w:jc w:val="center"/>
        </w:trPr>
        <w:tc>
          <w:tcPr>
            <w:tcW w:w="1217" w:type="pct"/>
            <w:shd w:val="clear" w:color="auto" w:fill="auto"/>
            <w:vAlign w:val="center"/>
          </w:tcPr>
          <w:p w:rsidR="00A87554" w:rsidRPr="00267C9A" w:rsidRDefault="00B5672A" w:rsidP="00267C9A">
            <w:pPr>
              <w:shd w:val="clear" w:color="000000" w:fill="auto"/>
              <w:suppressAutoHyphens/>
              <w:spacing w:line="360" w:lineRule="auto"/>
              <w:rPr>
                <w:sz w:val="20"/>
                <w:szCs w:val="24"/>
              </w:rPr>
            </w:pPr>
            <w:r w:rsidRPr="00267C9A">
              <w:rPr>
                <w:sz w:val="20"/>
                <w:szCs w:val="24"/>
              </w:rPr>
              <w:t>ГОСТ 12023-93</w:t>
            </w:r>
          </w:p>
        </w:tc>
        <w:tc>
          <w:tcPr>
            <w:tcW w:w="1831" w:type="pct"/>
            <w:shd w:val="clear" w:color="auto" w:fill="auto"/>
            <w:vAlign w:val="center"/>
          </w:tcPr>
          <w:p w:rsidR="00A87554" w:rsidRPr="00267C9A" w:rsidRDefault="00B5672A" w:rsidP="00267C9A">
            <w:pPr>
              <w:shd w:val="clear" w:color="000000" w:fill="auto"/>
              <w:suppressAutoHyphens/>
              <w:spacing w:line="360" w:lineRule="auto"/>
              <w:rPr>
                <w:sz w:val="20"/>
                <w:szCs w:val="24"/>
              </w:rPr>
            </w:pPr>
            <w:r w:rsidRPr="00267C9A">
              <w:rPr>
                <w:sz w:val="20"/>
                <w:szCs w:val="24"/>
              </w:rPr>
              <w:t>Материалы текстильные. Полотна. Метод определения толщины</w:t>
            </w:r>
          </w:p>
        </w:tc>
        <w:tc>
          <w:tcPr>
            <w:tcW w:w="1952" w:type="pct"/>
            <w:shd w:val="clear" w:color="auto" w:fill="auto"/>
            <w:vAlign w:val="center"/>
          </w:tcPr>
          <w:p w:rsidR="00A87554" w:rsidRPr="00267C9A" w:rsidRDefault="00B5672A" w:rsidP="00267C9A">
            <w:pPr>
              <w:shd w:val="clear" w:color="000000" w:fill="auto"/>
              <w:suppressAutoHyphens/>
              <w:spacing w:line="360" w:lineRule="auto"/>
              <w:rPr>
                <w:sz w:val="20"/>
                <w:szCs w:val="24"/>
              </w:rPr>
            </w:pPr>
            <w:r w:rsidRPr="00267C9A">
              <w:rPr>
                <w:sz w:val="20"/>
                <w:szCs w:val="24"/>
              </w:rPr>
              <w:t xml:space="preserve">Метод определения толщины, </w:t>
            </w:r>
            <w:r w:rsidR="00D1617E" w:rsidRPr="00267C9A">
              <w:rPr>
                <w:sz w:val="20"/>
                <w:szCs w:val="24"/>
              </w:rPr>
              <w:t xml:space="preserve">применяемые </w:t>
            </w:r>
            <w:r w:rsidRPr="00267C9A">
              <w:rPr>
                <w:sz w:val="20"/>
                <w:szCs w:val="24"/>
              </w:rPr>
              <w:t>средства измерений</w:t>
            </w:r>
          </w:p>
        </w:tc>
      </w:tr>
      <w:tr w:rsidR="00A87554" w:rsidRPr="00267C9A" w:rsidTr="00267C9A">
        <w:trPr>
          <w:jc w:val="center"/>
        </w:trPr>
        <w:tc>
          <w:tcPr>
            <w:tcW w:w="1217" w:type="pct"/>
            <w:shd w:val="clear" w:color="auto" w:fill="auto"/>
            <w:vAlign w:val="center"/>
          </w:tcPr>
          <w:p w:rsidR="00A87554" w:rsidRPr="00267C9A" w:rsidRDefault="00D1617E" w:rsidP="00267C9A">
            <w:pPr>
              <w:shd w:val="clear" w:color="000000" w:fill="auto"/>
              <w:suppressAutoHyphens/>
              <w:spacing w:line="360" w:lineRule="auto"/>
              <w:rPr>
                <w:sz w:val="20"/>
                <w:szCs w:val="24"/>
              </w:rPr>
            </w:pPr>
            <w:r w:rsidRPr="00267C9A">
              <w:rPr>
                <w:sz w:val="20"/>
                <w:szCs w:val="24"/>
              </w:rPr>
              <w:t>ГОСТ 12453-77</w:t>
            </w:r>
          </w:p>
        </w:tc>
        <w:tc>
          <w:tcPr>
            <w:tcW w:w="1831" w:type="pct"/>
            <w:shd w:val="clear" w:color="auto" w:fill="auto"/>
            <w:vAlign w:val="center"/>
          </w:tcPr>
          <w:p w:rsidR="00A87554" w:rsidRPr="00267C9A" w:rsidRDefault="00D1617E" w:rsidP="00267C9A">
            <w:pPr>
              <w:shd w:val="clear" w:color="000000" w:fill="auto"/>
              <w:suppressAutoHyphens/>
              <w:spacing w:line="360" w:lineRule="auto"/>
              <w:rPr>
                <w:sz w:val="20"/>
                <w:szCs w:val="24"/>
              </w:rPr>
            </w:pPr>
            <w:r w:rsidRPr="00267C9A">
              <w:rPr>
                <w:sz w:val="20"/>
                <w:szCs w:val="24"/>
              </w:rPr>
              <w:t>Ткани и штучные изделия чистольняные, льняные и полульняные. Первичная упаковка и маркировка</w:t>
            </w:r>
          </w:p>
        </w:tc>
        <w:tc>
          <w:tcPr>
            <w:tcW w:w="1952" w:type="pct"/>
            <w:shd w:val="clear" w:color="auto" w:fill="auto"/>
            <w:vAlign w:val="center"/>
          </w:tcPr>
          <w:p w:rsidR="00A87554" w:rsidRPr="00267C9A" w:rsidRDefault="00D1617E" w:rsidP="00267C9A">
            <w:pPr>
              <w:shd w:val="clear" w:color="000000" w:fill="auto"/>
              <w:suppressAutoHyphens/>
              <w:spacing w:line="360" w:lineRule="auto"/>
              <w:rPr>
                <w:sz w:val="20"/>
                <w:szCs w:val="24"/>
              </w:rPr>
            </w:pPr>
            <w:r w:rsidRPr="00267C9A">
              <w:rPr>
                <w:sz w:val="20"/>
                <w:szCs w:val="24"/>
              </w:rPr>
              <w:t>Требования к маркировке и упаковке текстильных материалов и изделий их них</w:t>
            </w:r>
          </w:p>
        </w:tc>
      </w:tr>
      <w:tr w:rsidR="00A87554" w:rsidRPr="00267C9A" w:rsidTr="00267C9A">
        <w:trPr>
          <w:jc w:val="center"/>
        </w:trPr>
        <w:tc>
          <w:tcPr>
            <w:tcW w:w="1217" w:type="pct"/>
            <w:shd w:val="clear" w:color="auto" w:fill="auto"/>
            <w:vAlign w:val="center"/>
          </w:tcPr>
          <w:p w:rsidR="00A87554" w:rsidRPr="00267C9A" w:rsidRDefault="00D1617E" w:rsidP="00267C9A">
            <w:pPr>
              <w:shd w:val="clear" w:color="000000" w:fill="auto"/>
              <w:suppressAutoHyphens/>
              <w:spacing w:line="360" w:lineRule="auto"/>
              <w:rPr>
                <w:sz w:val="20"/>
                <w:szCs w:val="24"/>
              </w:rPr>
            </w:pPr>
            <w:r w:rsidRPr="00267C9A">
              <w:rPr>
                <w:sz w:val="20"/>
                <w:szCs w:val="24"/>
              </w:rPr>
              <w:t>ГОСТ 14067-91</w:t>
            </w:r>
          </w:p>
        </w:tc>
        <w:tc>
          <w:tcPr>
            <w:tcW w:w="1831" w:type="pct"/>
            <w:shd w:val="clear" w:color="auto" w:fill="auto"/>
            <w:vAlign w:val="center"/>
          </w:tcPr>
          <w:p w:rsidR="00A87554" w:rsidRPr="00267C9A" w:rsidRDefault="00D1617E" w:rsidP="00267C9A">
            <w:pPr>
              <w:shd w:val="clear" w:color="000000" w:fill="auto"/>
              <w:suppressAutoHyphens/>
              <w:spacing w:line="360" w:lineRule="auto"/>
              <w:rPr>
                <w:sz w:val="20"/>
                <w:szCs w:val="24"/>
              </w:rPr>
            </w:pPr>
            <w:r w:rsidRPr="00267C9A">
              <w:rPr>
                <w:sz w:val="20"/>
                <w:szCs w:val="24"/>
              </w:rPr>
              <w:t>Материалы текстильные. Метод определения величины перекоса</w:t>
            </w:r>
          </w:p>
        </w:tc>
        <w:tc>
          <w:tcPr>
            <w:tcW w:w="1952" w:type="pct"/>
            <w:shd w:val="clear" w:color="auto" w:fill="auto"/>
            <w:vAlign w:val="center"/>
          </w:tcPr>
          <w:p w:rsidR="00A87554" w:rsidRPr="00267C9A" w:rsidRDefault="00D1617E" w:rsidP="00267C9A">
            <w:pPr>
              <w:shd w:val="clear" w:color="000000" w:fill="auto"/>
              <w:suppressAutoHyphens/>
              <w:spacing w:line="360" w:lineRule="auto"/>
              <w:rPr>
                <w:sz w:val="20"/>
                <w:szCs w:val="24"/>
              </w:rPr>
            </w:pPr>
            <w:r w:rsidRPr="00267C9A">
              <w:rPr>
                <w:sz w:val="20"/>
                <w:szCs w:val="24"/>
              </w:rPr>
              <w:t>Метод определения величины перекоса</w:t>
            </w:r>
          </w:p>
        </w:tc>
      </w:tr>
      <w:tr w:rsidR="00A87554" w:rsidRPr="00267C9A" w:rsidTr="00267C9A">
        <w:trPr>
          <w:jc w:val="center"/>
        </w:trPr>
        <w:tc>
          <w:tcPr>
            <w:tcW w:w="1217" w:type="pct"/>
            <w:shd w:val="clear" w:color="auto" w:fill="auto"/>
            <w:vAlign w:val="center"/>
          </w:tcPr>
          <w:p w:rsidR="00A87554" w:rsidRPr="00267C9A" w:rsidRDefault="00D1617E" w:rsidP="00267C9A">
            <w:pPr>
              <w:shd w:val="clear" w:color="000000" w:fill="auto"/>
              <w:suppressAutoHyphens/>
              <w:spacing w:line="360" w:lineRule="auto"/>
              <w:rPr>
                <w:sz w:val="20"/>
                <w:szCs w:val="24"/>
              </w:rPr>
            </w:pPr>
            <w:r w:rsidRPr="00267C9A">
              <w:rPr>
                <w:sz w:val="20"/>
                <w:szCs w:val="24"/>
              </w:rPr>
              <w:t>ГОСТ 14326-73</w:t>
            </w:r>
          </w:p>
        </w:tc>
        <w:tc>
          <w:tcPr>
            <w:tcW w:w="1831" w:type="pct"/>
            <w:shd w:val="clear" w:color="auto" w:fill="auto"/>
            <w:vAlign w:val="center"/>
          </w:tcPr>
          <w:p w:rsidR="00A87554" w:rsidRPr="00267C9A" w:rsidRDefault="00D1617E" w:rsidP="00267C9A">
            <w:pPr>
              <w:shd w:val="clear" w:color="000000" w:fill="auto"/>
              <w:suppressAutoHyphens/>
              <w:spacing w:line="360" w:lineRule="auto"/>
              <w:rPr>
                <w:sz w:val="20"/>
                <w:szCs w:val="24"/>
              </w:rPr>
            </w:pPr>
            <w:r w:rsidRPr="00267C9A">
              <w:rPr>
                <w:sz w:val="20"/>
                <w:szCs w:val="24"/>
              </w:rPr>
              <w:t>Ткани текстильные. Метод определения пиллингуемости</w:t>
            </w:r>
          </w:p>
        </w:tc>
        <w:tc>
          <w:tcPr>
            <w:tcW w:w="1952" w:type="pct"/>
            <w:shd w:val="clear" w:color="auto" w:fill="auto"/>
            <w:vAlign w:val="center"/>
          </w:tcPr>
          <w:p w:rsidR="00A87554" w:rsidRPr="00267C9A" w:rsidRDefault="00D1617E" w:rsidP="00267C9A">
            <w:pPr>
              <w:shd w:val="clear" w:color="000000" w:fill="auto"/>
              <w:suppressAutoHyphens/>
              <w:spacing w:line="360" w:lineRule="auto"/>
              <w:rPr>
                <w:sz w:val="20"/>
                <w:szCs w:val="24"/>
              </w:rPr>
            </w:pPr>
            <w:r w:rsidRPr="00267C9A">
              <w:rPr>
                <w:sz w:val="20"/>
                <w:szCs w:val="24"/>
              </w:rPr>
              <w:t>Методика определения пиллингуемости, применяемое оборудование</w:t>
            </w:r>
          </w:p>
        </w:tc>
      </w:tr>
      <w:tr w:rsidR="00D1617E" w:rsidRPr="00267C9A" w:rsidTr="00267C9A">
        <w:trPr>
          <w:jc w:val="center"/>
        </w:trPr>
        <w:tc>
          <w:tcPr>
            <w:tcW w:w="1217" w:type="pct"/>
            <w:shd w:val="clear" w:color="auto" w:fill="auto"/>
            <w:vAlign w:val="center"/>
          </w:tcPr>
          <w:p w:rsidR="00D1617E" w:rsidRPr="00267C9A" w:rsidRDefault="00B111D5" w:rsidP="00267C9A">
            <w:pPr>
              <w:shd w:val="clear" w:color="000000" w:fill="auto"/>
              <w:suppressAutoHyphens/>
              <w:spacing w:line="360" w:lineRule="auto"/>
              <w:rPr>
                <w:sz w:val="20"/>
                <w:szCs w:val="24"/>
              </w:rPr>
            </w:pPr>
            <w:r w:rsidRPr="00267C9A">
              <w:rPr>
                <w:sz w:val="20"/>
                <w:szCs w:val="24"/>
              </w:rPr>
              <w:t>ГОСТ 30 386-95</w:t>
            </w:r>
          </w:p>
        </w:tc>
        <w:tc>
          <w:tcPr>
            <w:tcW w:w="1831" w:type="pct"/>
            <w:shd w:val="clear" w:color="auto" w:fill="auto"/>
            <w:vAlign w:val="center"/>
          </w:tcPr>
          <w:p w:rsidR="00D1617E" w:rsidRPr="00267C9A" w:rsidRDefault="00B111D5" w:rsidP="00267C9A">
            <w:pPr>
              <w:shd w:val="clear" w:color="000000" w:fill="auto"/>
              <w:suppressAutoHyphens/>
              <w:spacing w:line="360" w:lineRule="auto"/>
              <w:rPr>
                <w:sz w:val="20"/>
                <w:szCs w:val="24"/>
              </w:rPr>
            </w:pPr>
            <w:r w:rsidRPr="00267C9A">
              <w:rPr>
                <w:sz w:val="20"/>
                <w:szCs w:val="24"/>
              </w:rPr>
              <w:t>Материалы текстильные. Предельно допустимые концентрации свободного формальдегида</w:t>
            </w:r>
          </w:p>
        </w:tc>
        <w:tc>
          <w:tcPr>
            <w:tcW w:w="1952" w:type="pct"/>
            <w:shd w:val="clear" w:color="auto" w:fill="auto"/>
            <w:vAlign w:val="center"/>
          </w:tcPr>
          <w:p w:rsidR="00D1617E" w:rsidRPr="00267C9A" w:rsidRDefault="00B111D5" w:rsidP="00267C9A">
            <w:pPr>
              <w:shd w:val="clear" w:color="000000" w:fill="auto"/>
              <w:suppressAutoHyphens/>
              <w:spacing w:line="360" w:lineRule="auto"/>
              <w:rPr>
                <w:sz w:val="20"/>
                <w:szCs w:val="24"/>
              </w:rPr>
            </w:pPr>
            <w:r w:rsidRPr="00267C9A">
              <w:rPr>
                <w:sz w:val="20"/>
                <w:szCs w:val="24"/>
              </w:rPr>
              <w:t>Предельно допустимые концентрации свободного формальдегида</w:t>
            </w:r>
          </w:p>
        </w:tc>
      </w:tr>
      <w:tr w:rsidR="00D1617E" w:rsidRPr="00267C9A" w:rsidTr="00267C9A">
        <w:trPr>
          <w:jc w:val="center"/>
        </w:trPr>
        <w:tc>
          <w:tcPr>
            <w:tcW w:w="1217" w:type="pct"/>
            <w:shd w:val="clear" w:color="auto" w:fill="auto"/>
            <w:vAlign w:val="center"/>
          </w:tcPr>
          <w:p w:rsidR="00D1617E" w:rsidRPr="00267C9A" w:rsidRDefault="00D1617E" w:rsidP="00267C9A">
            <w:pPr>
              <w:shd w:val="clear" w:color="000000" w:fill="auto"/>
              <w:suppressAutoHyphens/>
              <w:spacing w:line="360" w:lineRule="auto"/>
              <w:rPr>
                <w:sz w:val="20"/>
                <w:szCs w:val="24"/>
              </w:rPr>
            </w:pPr>
            <w:r w:rsidRPr="00267C9A">
              <w:rPr>
                <w:sz w:val="20"/>
                <w:szCs w:val="24"/>
              </w:rPr>
              <w:t>ГОСТ 16733-71</w:t>
            </w:r>
          </w:p>
        </w:tc>
        <w:tc>
          <w:tcPr>
            <w:tcW w:w="1831" w:type="pct"/>
            <w:shd w:val="clear" w:color="auto" w:fill="auto"/>
            <w:vAlign w:val="center"/>
          </w:tcPr>
          <w:p w:rsidR="00D1617E" w:rsidRPr="00267C9A" w:rsidRDefault="00D1617E" w:rsidP="00267C9A">
            <w:pPr>
              <w:shd w:val="clear" w:color="000000" w:fill="auto"/>
              <w:suppressAutoHyphens/>
              <w:spacing w:line="360" w:lineRule="auto"/>
              <w:rPr>
                <w:sz w:val="20"/>
                <w:szCs w:val="24"/>
              </w:rPr>
            </w:pPr>
            <w:r w:rsidRPr="00267C9A">
              <w:rPr>
                <w:sz w:val="20"/>
                <w:szCs w:val="24"/>
              </w:rPr>
              <w:t>Ткани текстильные. Метод определения стойкости к истиранию на сгибах</w:t>
            </w:r>
          </w:p>
        </w:tc>
        <w:tc>
          <w:tcPr>
            <w:tcW w:w="1952" w:type="pct"/>
            <w:shd w:val="clear" w:color="auto" w:fill="auto"/>
            <w:vAlign w:val="center"/>
          </w:tcPr>
          <w:p w:rsidR="00D1617E" w:rsidRPr="00267C9A" w:rsidRDefault="00D1617E" w:rsidP="00267C9A">
            <w:pPr>
              <w:shd w:val="clear" w:color="000000" w:fill="auto"/>
              <w:suppressAutoHyphens/>
              <w:spacing w:line="360" w:lineRule="auto"/>
              <w:rPr>
                <w:sz w:val="20"/>
                <w:szCs w:val="24"/>
              </w:rPr>
            </w:pPr>
            <w:r w:rsidRPr="00267C9A">
              <w:rPr>
                <w:sz w:val="20"/>
                <w:szCs w:val="24"/>
              </w:rPr>
              <w:t>Метод определения стойкости к истиранию на сгибах</w:t>
            </w:r>
          </w:p>
        </w:tc>
      </w:tr>
      <w:tr w:rsidR="00D1617E" w:rsidRPr="00267C9A" w:rsidTr="00267C9A">
        <w:trPr>
          <w:jc w:val="center"/>
        </w:trPr>
        <w:tc>
          <w:tcPr>
            <w:tcW w:w="1217" w:type="pct"/>
            <w:shd w:val="clear" w:color="auto" w:fill="auto"/>
            <w:vAlign w:val="center"/>
          </w:tcPr>
          <w:p w:rsidR="00D1617E" w:rsidRPr="00267C9A" w:rsidRDefault="00D1617E" w:rsidP="00267C9A">
            <w:pPr>
              <w:shd w:val="clear" w:color="000000" w:fill="auto"/>
              <w:suppressAutoHyphens/>
              <w:spacing w:line="360" w:lineRule="auto"/>
              <w:rPr>
                <w:sz w:val="20"/>
                <w:szCs w:val="24"/>
              </w:rPr>
            </w:pPr>
            <w:r w:rsidRPr="00267C9A">
              <w:rPr>
                <w:sz w:val="20"/>
                <w:szCs w:val="24"/>
              </w:rPr>
              <w:t>ГОСТ 17922-72</w:t>
            </w:r>
          </w:p>
        </w:tc>
        <w:tc>
          <w:tcPr>
            <w:tcW w:w="1831" w:type="pct"/>
            <w:shd w:val="clear" w:color="auto" w:fill="auto"/>
            <w:vAlign w:val="center"/>
          </w:tcPr>
          <w:p w:rsidR="00D1617E" w:rsidRPr="00267C9A" w:rsidRDefault="00D1617E" w:rsidP="00267C9A">
            <w:pPr>
              <w:shd w:val="clear" w:color="000000" w:fill="auto"/>
              <w:suppressAutoHyphens/>
              <w:spacing w:line="360" w:lineRule="auto"/>
              <w:rPr>
                <w:sz w:val="20"/>
                <w:szCs w:val="24"/>
              </w:rPr>
            </w:pPr>
            <w:r w:rsidRPr="00267C9A">
              <w:rPr>
                <w:sz w:val="20"/>
                <w:szCs w:val="24"/>
              </w:rPr>
              <w:t>Ткан</w:t>
            </w:r>
            <w:r w:rsidR="00055EB9" w:rsidRPr="00267C9A">
              <w:rPr>
                <w:sz w:val="20"/>
                <w:szCs w:val="24"/>
              </w:rPr>
              <w:t xml:space="preserve">и и штучные изделия текстильные. Метод определения раздирающей нагрузки </w:t>
            </w:r>
          </w:p>
        </w:tc>
        <w:tc>
          <w:tcPr>
            <w:tcW w:w="1952" w:type="pct"/>
            <w:shd w:val="clear" w:color="auto" w:fill="auto"/>
            <w:vAlign w:val="center"/>
          </w:tcPr>
          <w:p w:rsidR="00D1617E" w:rsidRPr="00267C9A" w:rsidRDefault="00055EB9" w:rsidP="00267C9A">
            <w:pPr>
              <w:shd w:val="clear" w:color="000000" w:fill="auto"/>
              <w:suppressAutoHyphens/>
              <w:spacing w:line="360" w:lineRule="auto"/>
              <w:rPr>
                <w:sz w:val="20"/>
                <w:szCs w:val="24"/>
              </w:rPr>
            </w:pPr>
            <w:r w:rsidRPr="00267C9A">
              <w:rPr>
                <w:sz w:val="20"/>
                <w:szCs w:val="24"/>
              </w:rPr>
              <w:t>Метод определения раздирающей нагрузки, применяемое оборудование</w:t>
            </w:r>
          </w:p>
        </w:tc>
      </w:tr>
      <w:tr w:rsidR="00D1617E" w:rsidRPr="00267C9A" w:rsidTr="00267C9A">
        <w:trPr>
          <w:jc w:val="center"/>
        </w:trPr>
        <w:tc>
          <w:tcPr>
            <w:tcW w:w="1217" w:type="pct"/>
            <w:shd w:val="clear" w:color="auto" w:fill="auto"/>
            <w:vAlign w:val="center"/>
          </w:tcPr>
          <w:p w:rsidR="00D1617E" w:rsidRPr="00267C9A" w:rsidRDefault="007E699F" w:rsidP="00267C9A">
            <w:pPr>
              <w:shd w:val="clear" w:color="000000" w:fill="auto"/>
              <w:suppressAutoHyphens/>
              <w:spacing w:line="360" w:lineRule="auto"/>
              <w:rPr>
                <w:sz w:val="20"/>
                <w:szCs w:val="24"/>
              </w:rPr>
            </w:pPr>
            <w:r w:rsidRPr="00267C9A">
              <w:rPr>
                <w:sz w:val="20"/>
                <w:szCs w:val="24"/>
              </w:rPr>
              <w:t>ГОСТ 18054-72</w:t>
            </w:r>
          </w:p>
        </w:tc>
        <w:tc>
          <w:tcPr>
            <w:tcW w:w="1831" w:type="pct"/>
            <w:shd w:val="clear" w:color="auto" w:fill="auto"/>
            <w:vAlign w:val="center"/>
          </w:tcPr>
          <w:p w:rsidR="00D1617E" w:rsidRPr="00267C9A" w:rsidRDefault="007E699F" w:rsidP="00267C9A">
            <w:pPr>
              <w:shd w:val="clear" w:color="000000" w:fill="auto"/>
              <w:suppressAutoHyphens/>
              <w:spacing w:line="360" w:lineRule="auto"/>
              <w:rPr>
                <w:sz w:val="20"/>
                <w:szCs w:val="24"/>
              </w:rPr>
            </w:pPr>
            <w:r w:rsidRPr="00267C9A">
              <w:rPr>
                <w:sz w:val="20"/>
                <w:szCs w:val="24"/>
              </w:rPr>
              <w:t>Материалы текстильные. Метод определения белизны</w:t>
            </w:r>
          </w:p>
        </w:tc>
        <w:tc>
          <w:tcPr>
            <w:tcW w:w="1952" w:type="pct"/>
            <w:shd w:val="clear" w:color="auto" w:fill="auto"/>
            <w:vAlign w:val="center"/>
          </w:tcPr>
          <w:p w:rsidR="00D1617E" w:rsidRPr="00267C9A" w:rsidRDefault="007E699F" w:rsidP="00267C9A">
            <w:pPr>
              <w:shd w:val="clear" w:color="000000" w:fill="auto"/>
              <w:suppressAutoHyphens/>
              <w:spacing w:line="360" w:lineRule="auto"/>
              <w:rPr>
                <w:sz w:val="20"/>
                <w:szCs w:val="24"/>
              </w:rPr>
            </w:pPr>
            <w:r w:rsidRPr="00267C9A">
              <w:rPr>
                <w:sz w:val="20"/>
                <w:szCs w:val="24"/>
              </w:rPr>
              <w:t>Методика определения белизны</w:t>
            </w:r>
          </w:p>
        </w:tc>
      </w:tr>
      <w:tr w:rsidR="00D1617E" w:rsidRPr="00267C9A" w:rsidTr="00267C9A">
        <w:trPr>
          <w:jc w:val="center"/>
        </w:trPr>
        <w:tc>
          <w:tcPr>
            <w:tcW w:w="1217" w:type="pct"/>
            <w:shd w:val="clear" w:color="auto" w:fill="auto"/>
            <w:vAlign w:val="center"/>
          </w:tcPr>
          <w:p w:rsidR="00D1617E" w:rsidRPr="00267C9A" w:rsidRDefault="007E699F" w:rsidP="00267C9A">
            <w:pPr>
              <w:shd w:val="clear" w:color="000000" w:fill="auto"/>
              <w:suppressAutoHyphens/>
              <w:spacing w:line="360" w:lineRule="auto"/>
              <w:rPr>
                <w:sz w:val="20"/>
                <w:szCs w:val="24"/>
              </w:rPr>
            </w:pPr>
            <w:r w:rsidRPr="00267C9A">
              <w:rPr>
                <w:sz w:val="20"/>
                <w:szCs w:val="24"/>
              </w:rPr>
              <w:t>ГОСТ 18055-72</w:t>
            </w:r>
          </w:p>
        </w:tc>
        <w:tc>
          <w:tcPr>
            <w:tcW w:w="1831" w:type="pct"/>
            <w:shd w:val="clear" w:color="auto" w:fill="auto"/>
            <w:vAlign w:val="center"/>
          </w:tcPr>
          <w:p w:rsidR="00D1617E" w:rsidRPr="00267C9A" w:rsidRDefault="007E699F" w:rsidP="00267C9A">
            <w:pPr>
              <w:shd w:val="clear" w:color="000000" w:fill="auto"/>
              <w:suppressAutoHyphens/>
              <w:spacing w:line="360" w:lineRule="auto"/>
              <w:rPr>
                <w:sz w:val="20"/>
                <w:szCs w:val="24"/>
              </w:rPr>
            </w:pPr>
            <w:r w:rsidRPr="00267C9A">
              <w:rPr>
                <w:sz w:val="20"/>
                <w:szCs w:val="24"/>
              </w:rPr>
              <w:t>Материалы текстильные. Методы определения разнооттеночности</w:t>
            </w:r>
          </w:p>
        </w:tc>
        <w:tc>
          <w:tcPr>
            <w:tcW w:w="1952" w:type="pct"/>
            <w:shd w:val="clear" w:color="auto" w:fill="auto"/>
            <w:vAlign w:val="center"/>
          </w:tcPr>
          <w:p w:rsidR="00D1617E" w:rsidRPr="00267C9A" w:rsidRDefault="007E699F" w:rsidP="00267C9A">
            <w:pPr>
              <w:shd w:val="clear" w:color="000000" w:fill="auto"/>
              <w:suppressAutoHyphens/>
              <w:spacing w:line="360" w:lineRule="auto"/>
              <w:rPr>
                <w:sz w:val="20"/>
                <w:szCs w:val="24"/>
              </w:rPr>
            </w:pPr>
            <w:r w:rsidRPr="00267C9A">
              <w:rPr>
                <w:sz w:val="20"/>
                <w:szCs w:val="24"/>
              </w:rPr>
              <w:t>Методика определения разнооттеночности</w:t>
            </w:r>
          </w:p>
        </w:tc>
      </w:tr>
      <w:tr w:rsidR="00D1617E" w:rsidRPr="00267C9A" w:rsidTr="00267C9A">
        <w:trPr>
          <w:jc w:val="center"/>
        </w:trPr>
        <w:tc>
          <w:tcPr>
            <w:tcW w:w="1217" w:type="pct"/>
            <w:shd w:val="clear" w:color="auto" w:fill="auto"/>
            <w:vAlign w:val="center"/>
          </w:tcPr>
          <w:p w:rsidR="00D1617E" w:rsidRPr="00267C9A" w:rsidRDefault="007E699F" w:rsidP="00267C9A">
            <w:pPr>
              <w:shd w:val="clear" w:color="000000" w:fill="auto"/>
              <w:suppressAutoHyphens/>
              <w:spacing w:line="360" w:lineRule="auto"/>
              <w:rPr>
                <w:sz w:val="20"/>
                <w:szCs w:val="24"/>
              </w:rPr>
            </w:pPr>
            <w:r w:rsidRPr="00267C9A">
              <w:rPr>
                <w:sz w:val="20"/>
                <w:szCs w:val="24"/>
              </w:rPr>
              <w:t>ГОСТ 18976-73</w:t>
            </w:r>
          </w:p>
        </w:tc>
        <w:tc>
          <w:tcPr>
            <w:tcW w:w="1831" w:type="pct"/>
            <w:shd w:val="clear" w:color="auto" w:fill="auto"/>
            <w:vAlign w:val="center"/>
          </w:tcPr>
          <w:p w:rsidR="00D1617E" w:rsidRPr="00267C9A" w:rsidRDefault="007E699F" w:rsidP="00267C9A">
            <w:pPr>
              <w:shd w:val="clear" w:color="000000" w:fill="auto"/>
              <w:suppressAutoHyphens/>
              <w:spacing w:line="360" w:lineRule="auto"/>
              <w:rPr>
                <w:sz w:val="20"/>
                <w:szCs w:val="24"/>
              </w:rPr>
            </w:pPr>
            <w:r w:rsidRPr="00267C9A">
              <w:rPr>
                <w:sz w:val="20"/>
                <w:szCs w:val="24"/>
              </w:rPr>
              <w:t>Материалы текстильные. Метод определения стойкости к истиранию</w:t>
            </w:r>
          </w:p>
        </w:tc>
        <w:tc>
          <w:tcPr>
            <w:tcW w:w="1952" w:type="pct"/>
            <w:shd w:val="clear" w:color="auto" w:fill="auto"/>
            <w:vAlign w:val="center"/>
          </w:tcPr>
          <w:p w:rsidR="00D1617E" w:rsidRPr="00267C9A" w:rsidRDefault="007E699F" w:rsidP="00267C9A">
            <w:pPr>
              <w:shd w:val="clear" w:color="000000" w:fill="auto"/>
              <w:suppressAutoHyphens/>
              <w:spacing w:line="360" w:lineRule="auto"/>
              <w:rPr>
                <w:sz w:val="20"/>
                <w:szCs w:val="24"/>
              </w:rPr>
            </w:pPr>
            <w:r w:rsidRPr="00267C9A">
              <w:rPr>
                <w:sz w:val="20"/>
                <w:szCs w:val="24"/>
              </w:rPr>
              <w:t>Метод определения стойкости к истиранию, применяемое оборудование</w:t>
            </w:r>
          </w:p>
        </w:tc>
      </w:tr>
      <w:tr w:rsidR="00D1617E" w:rsidRPr="00267C9A" w:rsidTr="00267C9A">
        <w:trPr>
          <w:jc w:val="center"/>
        </w:trPr>
        <w:tc>
          <w:tcPr>
            <w:tcW w:w="1217" w:type="pct"/>
            <w:shd w:val="clear" w:color="auto" w:fill="auto"/>
            <w:vAlign w:val="center"/>
          </w:tcPr>
          <w:p w:rsidR="00D1617E" w:rsidRPr="00267C9A" w:rsidRDefault="007E699F" w:rsidP="00267C9A">
            <w:pPr>
              <w:shd w:val="clear" w:color="000000" w:fill="auto"/>
              <w:suppressAutoHyphens/>
              <w:spacing w:line="360" w:lineRule="auto"/>
              <w:rPr>
                <w:sz w:val="20"/>
                <w:szCs w:val="24"/>
              </w:rPr>
            </w:pPr>
            <w:r w:rsidRPr="00267C9A">
              <w:rPr>
                <w:sz w:val="20"/>
                <w:szCs w:val="24"/>
              </w:rPr>
              <w:t>ГОСТ 19204-73</w:t>
            </w:r>
          </w:p>
        </w:tc>
        <w:tc>
          <w:tcPr>
            <w:tcW w:w="1831" w:type="pct"/>
            <w:shd w:val="clear" w:color="auto" w:fill="auto"/>
            <w:vAlign w:val="center"/>
          </w:tcPr>
          <w:p w:rsidR="00D1617E" w:rsidRPr="00267C9A" w:rsidRDefault="007E699F" w:rsidP="00267C9A">
            <w:pPr>
              <w:shd w:val="clear" w:color="000000" w:fill="auto"/>
              <w:suppressAutoHyphens/>
              <w:spacing w:line="360" w:lineRule="auto"/>
              <w:rPr>
                <w:sz w:val="20"/>
                <w:szCs w:val="24"/>
              </w:rPr>
            </w:pPr>
            <w:r w:rsidRPr="00267C9A">
              <w:rPr>
                <w:sz w:val="20"/>
                <w:szCs w:val="24"/>
              </w:rPr>
              <w:t>Полотна текстильные. Метод определения несминаемости</w:t>
            </w:r>
          </w:p>
        </w:tc>
        <w:tc>
          <w:tcPr>
            <w:tcW w:w="1952" w:type="pct"/>
            <w:shd w:val="clear" w:color="auto" w:fill="auto"/>
            <w:vAlign w:val="center"/>
          </w:tcPr>
          <w:p w:rsidR="00D1617E" w:rsidRPr="00267C9A" w:rsidRDefault="007E699F" w:rsidP="00267C9A">
            <w:pPr>
              <w:shd w:val="clear" w:color="000000" w:fill="auto"/>
              <w:suppressAutoHyphens/>
              <w:spacing w:line="360" w:lineRule="auto"/>
              <w:rPr>
                <w:sz w:val="20"/>
                <w:szCs w:val="24"/>
              </w:rPr>
            </w:pPr>
            <w:r w:rsidRPr="00267C9A">
              <w:rPr>
                <w:sz w:val="20"/>
                <w:szCs w:val="24"/>
              </w:rPr>
              <w:t>Методы определения несминаемости</w:t>
            </w:r>
          </w:p>
        </w:tc>
      </w:tr>
      <w:tr w:rsidR="00D1617E" w:rsidRPr="00267C9A" w:rsidTr="00267C9A">
        <w:trPr>
          <w:jc w:val="center"/>
        </w:trPr>
        <w:tc>
          <w:tcPr>
            <w:tcW w:w="1217" w:type="pct"/>
            <w:shd w:val="clear" w:color="auto" w:fill="auto"/>
            <w:vAlign w:val="center"/>
          </w:tcPr>
          <w:p w:rsidR="00D1617E" w:rsidRPr="00267C9A" w:rsidRDefault="007E699F" w:rsidP="00267C9A">
            <w:pPr>
              <w:shd w:val="clear" w:color="000000" w:fill="auto"/>
              <w:suppressAutoHyphens/>
              <w:spacing w:line="360" w:lineRule="auto"/>
              <w:rPr>
                <w:sz w:val="20"/>
                <w:szCs w:val="24"/>
              </w:rPr>
            </w:pPr>
            <w:r w:rsidRPr="00267C9A">
              <w:rPr>
                <w:sz w:val="20"/>
                <w:szCs w:val="24"/>
              </w:rPr>
              <w:t>ГОСТ 19616-74</w:t>
            </w:r>
          </w:p>
        </w:tc>
        <w:tc>
          <w:tcPr>
            <w:tcW w:w="1831" w:type="pct"/>
            <w:shd w:val="clear" w:color="auto" w:fill="auto"/>
            <w:vAlign w:val="center"/>
          </w:tcPr>
          <w:p w:rsidR="00D1617E" w:rsidRPr="00267C9A" w:rsidRDefault="007E699F" w:rsidP="00267C9A">
            <w:pPr>
              <w:shd w:val="clear" w:color="000000" w:fill="auto"/>
              <w:suppressAutoHyphens/>
              <w:spacing w:line="360" w:lineRule="auto"/>
              <w:rPr>
                <w:sz w:val="20"/>
                <w:szCs w:val="24"/>
              </w:rPr>
            </w:pPr>
            <w:r w:rsidRPr="00267C9A">
              <w:rPr>
                <w:sz w:val="20"/>
                <w:szCs w:val="24"/>
              </w:rPr>
              <w:t>Ткани и трикотажные полотна. Метод определения удельного поверхностного электрического сопротивления</w:t>
            </w:r>
          </w:p>
        </w:tc>
        <w:tc>
          <w:tcPr>
            <w:tcW w:w="1952" w:type="pct"/>
            <w:shd w:val="clear" w:color="auto" w:fill="auto"/>
            <w:vAlign w:val="center"/>
          </w:tcPr>
          <w:p w:rsidR="00D1617E" w:rsidRPr="00267C9A" w:rsidRDefault="007E699F" w:rsidP="00267C9A">
            <w:pPr>
              <w:shd w:val="clear" w:color="000000" w:fill="auto"/>
              <w:suppressAutoHyphens/>
              <w:spacing w:line="360" w:lineRule="auto"/>
              <w:rPr>
                <w:sz w:val="20"/>
                <w:szCs w:val="24"/>
              </w:rPr>
            </w:pPr>
            <w:r w:rsidRPr="00267C9A">
              <w:rPr>
                <w:sz w:val="20"/>
                <w:szCs w:val="24"/>
              </w:rPr>
              <w:t>Метод определения удельного поверхностного электрического сопротивления, применяемое оборудование</w:t>
            </w:r>
          </w:p>
        </w:tc>
      </w:tr>
      <w:tr w:rsidR="00D1617E" w:rsidRPr="00267C9A" w:rsidTr="00267C9A">
        <w:trPr>
          <w:jc w:val="center"/>
        </w:trPr>
        <w:tc>
          <w:tcPr>
            <w:tcW w:w="1217" w:type="pct"/>
            <w:shd w:val="clear" w:color="auto" w:fill="auto"/>
            <w:vAlign w:val="center"/>
          </w:tcPr>
          <w:p w:rsidR="00D1617E" w:rsidRPr="00267C9A" w:rsidRDefault="007E699F" w:rsidP="00267C9A">
            <w:pPr>
              <w:shd w:val="clear" w:color="000000" w:fill="auto"/>
              <w:suppressAutoHyphens/>
              <w:spacing w:line="360" w:lineRule="auto"/>
              <w:rPr>
                <w:sz w:val="20"/>
                <w:szCs w:val="24"/>
              </w:rPr>
            </w:pPr>
            <w:r w:rsidRPr="00267C9A">
              <w:rPr>
                <w:sz w:val="20"/>
                <w:szCs w:val="24"/>
              </w:rPr>
              <w:t>ГОСТ 20566-75</w:t>
            </w:r>
          </w:p>
        </w:tc>
        <w:tc>
          <w:tcPr>
            <w:tcW w:w="1831" w:type="pct"/>
            <w:shd w:val="clear" w:color="auto" w:fill="auto"/>
            <w:vAlign w:val="center"/>
          </w:tcPr>
          <w:p w:rsidR="00D1617E" w:rsidRPr="00267C9A" w:rsidRDefault="007E699F" w:rsidP="00267C9A">
            <w:pPr>
              <w:shd w:val="clear" w:color="000000" w:fill="auto"/>
              <w:suppressAutoHyphens/>
              <w:spacing w:line="360" w:lineRule="auto"/>
              <w:rPr>
                <w:sz w:val="20"/>
                <w:szCs w:val="24"/>
              </w:rPr>
            </w:pPr>
            <w:r w:rsidRPr="00267C9A">
              <w:rPr>
                <w:sz w:val="20"/>
                <w:szCs w:val="24"/>
              </w:rPr>
              <w:t>Ткани и штучные изделия текстильные. Правила приемки и метод отбора проб</w:t>
            </w:r>
          </w:p>
        </w:tc>
        <w:tc>
          <w:tcPr>
            <w:tcW w:w="1952" w:type="pct"/>
            <w:shd w:val="clear" w:color="auto" w:fill="auto"/>
            <w:vAlign w:val="center"/>
          </w:tcPr>
          <w:p w:rsidR="00D1617E" w:rsidRPr="00267C9A" w:rsidRDefault="007E699F" w:rsidP="00267C9A">
            <w:pPr>
              <w:shd w:val="clear" w:color="000000" w:fill="auto"/>
              <w:suppressAutoHyphens/>
              <w:spacing w:line="360" w:lineRule="auto"/>
              <w:rPr>
                <w:sz w:val="20"/>
                <w:szCs w:val="24"/>
              </w:rPr>
            </w:pPr>
            <w:r w:rsidRPr="00267C9A">
              <w:rPr>
                <w:sz w:val="20"/>
                <w:szCs w:val="24"/>
              </w:rPr>
              <w:t>Порядок приемки штучных изделий, методы отбора проб для проведения испытаний</w:t>
            </w:r>
          </w:p>
        </w:tc>
      </w:tr>
      <w:tr w:rsidR="00D1617E" w:rsidRPr="00267C9A" w:rsidTr="00267C9A">
        <w:trPr>
          <w:jc w:val="center"/>
        </w:trPr>
        <w:tc>
          <w:tcPr>
            <w:tcW w:w="1217" w:type="pct"/>
            <w:shd w:val="clear" w:color="auto" w:fill="auto"/>
            <w:vAlign w:val="center"/>
          </w:tcPr>
          <w:p w:rsidR="00D1617E" w:rsidRPr="00267C9A" w:rsidRDefault="007E699F" w:rsidP="00267C9A">
            <w:pPr>
              <w:shd w:val="clear" w:color="000000" w:fill="auto"/>
              <w:suppressAutoHyphens/>
              <w:spacing w:line="360" w:lineRule="auto"/>
              <w:rPr>
                <w:sz w:val="20"/>
                <w:szCs w:val="24"/>
              </w:rPr>
            </w:pPr>
            <w:r w:rsidRPr="00267C9A">
              <w:rPr>
                <w:sz w:val="20"/>
                <w:szCs w:val="24"/>
              </w:rPr>
              <w:t>ГОСТ 22730-87</w:t>
            </w:r>
          </w:p>
        </w:tc>
        <w:tc>
          <w:tcPr>
            <w:tcW w:w="1831" w:type="pct"/>
            <w:shd w:val="clear" w:color="auto" w:fill="auto"/>
            <w:vAlign w:val="center"/>
          </w:tcPr>
          <w:p w:rsidR="00D1617E" w:rsidRPr="00267C9A" w:rsidRDefault="007E699F" w:rsidP="00267C9A">
            <w:pPr>
              <w:shd w:val="clear" w:color="000000" w:fill="auto"/>
              <w:suppressAutoHyphens/>
              <w:spacing w:line="360" w:lineRule="auto"/>
              <w:rPr>
                <w:sz w:val="20"/>
                <w:szCs w:val="24"/>
              </w:rPr>
            </w:pPr>
            <w:r w:rsidRPr="00267C9A">
              <w:rPr>
                <w:sz w:val="20"/>
                <w:szCs w:val="24"/>
              </w:rPr>
              <w:t>Полотна текстильные. Метод определения раздвигаемости</w:t>
            </w:r>
          </w:p>
        </w:tc>
        <w:tc>
          <w:tcPr>
            <w:tcW w:w="1952" w:type="pct"/>
            <w:shd w:val="clear" w:color="auto" w:fill="auto"/>
            <w:vAlign w:val="center"/>
          </w:tcPr>
          <w:p w:rsidR="00D1617E" w:rsidRPr="00267C9A" w:rsidRDefault="007E699F" w:rsidP="00267C9A">
            <w:pPr>
              <w:shd w:val="clear" w:color="000000" w:fill="auto"/>
              <w:suppressAutoHyphens/>
              <w:spacing w:line="360" w:lineRule="auto"/>
              <w:rPr>
                <w:sz w:val="20"/>
                <w:szCs w:val="24"/>
              </w:rPr>
            </w:pPr>
            <w:r w:rsidRPr="00267C9A">
              <w:rPr>
                <w:sz w:val="20"/>
                <w:szCs w:val="24"/>
              </w:rPr>
              <w:t>Метод определения раздвигаемости</w:t>
            </w:r>
          </w:p>
        </w:tc>
      </w:tr>
      <w:tr w:rsidR="00D1617E" w:rsidRPr="00267C9A" w:rsidTr="00267C9A">
        <w:trPr>
          <w:jc w:val="center"/>
        </w:trPr>
        <w:tc>
          <w:tcPr>
            <w:tcW w:w="1217" w:type="pct"/>
            <w:shd w:val="clear" w:color="auto" w:fill="auto"/>
            <w:vAlign w:val="center"/>
          </w:tcPr>
          <w:p w:rsidR="00D1617E" w:rsidRPr="00267C9A" w:rsidRDefault="00A25D1B" w:rsidP="00267C9A">
            <w:pPr>
              <w:shd w:val="clear" w:color="000000" w:fill="auto"/>
              <w:suppressAutoHyphens/>
              <w:spacing w:line="360" w:lineRule="auto"/>
              <w:rPr>
                <w:sz w:val="20"/>
                <w:szCs w:val="24"/>
              </w:rPr>
            </w:pPr>
            <w:r w:rsidRPr="00267C9A">
              <w:rPr>
                <w:sz w:val="20"/>
                <w:szCs w:val="24"/>
              </w:rPr>
              <w:t>ГОСТ 23351-78</w:t>
            </w:r>
          </w:p>
        </w:tc>
        <w:tc>
          <w:tcPr>
            <w:tcW w:w="1831" w:type="pct"/>
            <w:shd w:val="clear" w:color="auto" w:fill="auto"/>
            <w:vAlign w:val="center"/>
          </w:tcPr>
          <w:p w:rsidR="00D1617E" w:rsidRPr="00267C9A" w:rsidRDefault="00A25D1B" w:rsidP="00267C9A">
            <w:pPr>
              <w:shd w:val="clear" w:color="000000" w:fill="auto"/>
              <w:suppressAutoHyphens/>
              <w:spacing w:line="360" w:lineRule="auto"/>
              <w:rPr>
                <w:sz w:val="20"/>
                <w:szCs w:val="24"/>
              </w:rPr>
            </w:pPr>
            <w:r w:rsidRPr="00267C9A">
              <w:rPr>
                <w:sz w:val="20"/>
                <w:szCs w:val="24"/>
              </w:rPr>
              <w:t>Полотна декоративные. ОТУ</w:t>
            </w:r>
          </w:p>
        </w:tc>
        <w:tc>
          <w:tcPr>
            <w:tcW w:w="1952" w:type="pct"/>
            <w:shd w:val="clear" w:color="auto" w:fill="auto"/>
            <w:vAlign w:val="center"/>
          </w:tcPr>
          <w:p w:rsidR="00D1617E" w:rsidRPr="00267C9A" w:rsidRDefault="00A25D1B" w:rsidP="00267C9A">
            <w:pPr>
              <w:shd w:val="clear" w:color="000000" w:fill="auto"/>
              <w:suppressAutoHyphens/>
              <w:spacing w:line="360" w:lineRule="auto"/>
              <w:rPr>
                <w:sz w:val="20"/>
                <w:szCs w:val="24"/>
              </w:rPr>
            </w:pPr>
            <w:r w:rsidRPr="00267C9A">
              <w:rPr>
                <w:sz w:val="20"/>
                <w:szCs w:val="24"/>
              </w:rPr>
              <w:t>Технические требования к декоративным полотнам</w:t>
            </w:r>
          </w:p>
        </w:tc>
      </w:tr>
      <w:tr w:rsidR="00D1617E" w:rsidRPr="00267C9A" w:rsidTr="00267C9A">
        <w:trPr>
          <w:jc w:val="center"/>
        </w:trPr>
        <w:tc>
          <w:tcPr>
            <w:tcW w:w="1217" w:type="pct"/>
            <w:shd w:val="clear" w:color="auto" w:fill="auto"/>
            <w:vAlign w:val="center"/>
          </w:tcPr>
          <w:p w:rsidR="00D1617E" w:rsidRPr="00267C9A" w:rsidRDefault="00A25D1B" w:rsidP="00267C9A">
            <w:pPr>
              <w:shd w:val="clear" w:color="000000" w:fill="auto"/>
              <w:suppressAutoHyphens/>
              <w:spacing w:line="360" w:lineRule="auto"/>
              <w:rPr>
                <w:sz w:val="20"/>
                <w:szCs w:val="24"/>
              </w:rPr>
            </w:pPr>
            <w:r w:rsidRPr="00267C9A">
              <w:rPr>
                <w:sz w:val="20"/>
                <w:szCs w:val="24"/>
              </w:rPr>
              <w:t>ГОСТ 25617-83</w:t>
            </w:r>
          </w:p>
        </w:tc>
        <w:tc>
          <w:tcPr>
            <w:tcW w:w="1831" w:type="pct"/>
            <w:shd w:val="clear" w:color="auto" w:fill="auto"/>
            <w:vAlign w:val="center"/>
          </w:tcPr>
          <w:p w:rsidR="00D1617E" w:rsidRPr="00267C9A" w:rsidRDefault="00A25D1B" w:rsidP="00267C9A">
            <w:pPr>
              <w:shd w:val="clear" w:color="000000" w:fill="auto"/>
              <w:suppressAutoHyphens/>
              <w:spacing w:line="360" w:lineRule="auto"/>
              <w:rPr>
                <w:sz w:val="20"/>
                <w:szCs w:val="24"/>
              </w:rPr>
            </w:pPr>
            <w:r w:rsidRPr="00267C9A">
              <w:rPr>
                <w:sz w:val="20"/>
                <w:szCs w:val="24"/>
              </w:rPr>
              <w:t>Ткани и изделия льняные, полульняные, хлопчатобумажные и смешанные. Методы химических испытаний</w:t>
            </w:r>
          </w:p>
        </w:tc>
        <w:tc>
          <w:tcPr>
            <w:tcW w:w="1952" w:type="pct"/>
            <w:shd w:val="clear" w:color="auto" w:fill="auto"/>
            <w:vAlign w:val="center"/>
          </w:tcPr>
          <w:p w:rsidR="00D1617E" w:rsidRPr="00267C9A" w:rsidRDefault="00A25D1B" w:rsidP="00267C9A">
            <w:pPr>
              <w:shd w:val="clear" w:color="000000" w:fill="auto"/>
              <w:suppressAutoHyphens/>
              <w:spacing w:line="360" w:lineRule="auto"/>
              <w:rPr>
                <w:sz w:val="20"/>
                <w:szCs w:val="24"/>
              </w:rPr>
            </w:pPr>
            <w:r w:rsidRPr="00267C9A">
              <w:rPr>
                <w:sz w:val="20"/>
                <w:szCs w:val="24"/>
              </w:rPr>
              <w:t>Методы химических испытаний</w:t>
            </w:r>
          </w:p>
        </w:tc>
      </w:tr>
      <w:tr w:rsidR="00D1617E" w:rsidRPr="00267C9A" w:rsidTr="00267C9A">
        <w:trPr>
          <w:jc w:val="center"/>
        </w:trPr>
        <w:tc>
          <w:tcPr>
            <w:tcW w:w="1217" w:type="pct"/>
            <w:shd w:val="clear" w:color="auto" w:fill="auto"/>
            <w:vAlign w:val="center"/>
          </w:tcPr>
          <w:p w:rsidR="00D1617E" w:rsidRPr="00267C9A" w:rsidRDefault="00B111D5" w:rsidP="00267C9A">
            <w:pPr>
              <w:shd w:val="clear" w:color="000000" w:fill="auto"/>
              <w:suppressAutoHyphens/>
              <w:spacing w:line="360" w:lineRule="auto"/>
              <w:rPr>
                <w:sz w:val="20"/>
                <w:szCs w:val="24"/>
              </w:rPr>
            </w:pPr>
            <w:r w:rsidRPr="00267C9A">
              <w:rPr>
                <w:sz w:val="20"/>
                <w:szCs w:val="24"/>
              </w:rPr>
              <w:t>СТБ 948-94</w:t>
            </w:r>
          </w:p>
        </w:tc>
        <w:tc>
          <w:tcPr>
            <w:tcW w:w="1831" w:type="pct"/>
            <w:shd w:val="clear" w:color="auto" w:fill="auto"/>
            <w:vAlign w:val="center"/>
          </w:tcPr>
          <w:p w:rsidR="00D1617E" w:rsidRPr="00267C9A" w:rsidRDefault="00A25D1B" w:rsidP="00267C9A">
            <w:pPr>
              <w:shd w:val="clear" w:color="000000" w:fill="auto"/>
              <w:suppressAutoHyphens/>
              <w:spacing w:line="360" w:lineRule="auto"/>
              <w:rPr>
                <w:sz w:val="20"/>
                <w:szCs w:val="24"/>
              </w:rPr>
            </w:pPr>
            <w:r w:rsidRPr="00267C9A">
              <w:rPr>
                <w:sz w:val="20"/>
                <w:szCs w:val="24"/>
              </w:rPr>
              <w:t>Материалы и изделия текстильные. Обозначения по содержанию сырья</w:t>
            </w:r>
          </w:p>
        </w:tc>
        <w:tc>
          <w:tcPr>
            <w:tcW w:w="1952" w:type="pct"/>
            <w:shd w:val="clear" w:color="auto" w:fill="auto"/>
            <w:vAlign w:val="center"/>
          </w:tcPr>
          <w:p w:rsidR="00D1617E" w:rsidRPr="00267C9A" w:rsidRDefault="00A25D1B" w:rsidP="00267C9A">
            <w:pPr>
              <w:shd w:val="clear" w:color="000000" w:fill="auto"/>
              <w:suppressAutoHyphens/>
              <w:spacing w:line="360" w:lineRule="auto"/>
              <w:rPr>
                <w:sz w:val="20"/>
                <w:szCs w:val="24"/>
              </w:rPr>
            </w:pPr>
            <w:r w:rsidRPr="00267C9A">
              <w:rPr>
                <w:sz w:val="20"/>
                <w:szCs w:val="24"/>
              </w:rPr>
              <w:t>Требования к маркировке, обозначению по содержанию сырья</w:t>
            </w:r>
          </w:p>
        </w:tc>
      </w:tr>
      <w:tr w:rsidR="00D1617E" w:rsidRPr="00267C9A" w:rsidTr="00267C9A">
        <w:trPr>
          <w:jc w:val="center"/>
        </w:trPr>
        <w:tc>
          <w:tcPr>
            <w:tcW w:w="1217" w:type="pct"/>
            <w:shd w:val="clear" w:color="auto" w:fill="auto"/>
            <w:vAlign w:val="center"/>
          </w:tcPr>
          <w:p w:rsidR="00D1617E" w:rsidRPr="00267C9A" w:rsidRDefault="00A25D1B" w:rsidP="00267C9A">
            <w:pPr>
              <w:shd w:val="clear" w:color="000000" w:fill="auto"/>
              <w:suppressAutoHyphens/>
              <w:spacing w:line="360" w:lineRule="auto"/>
              <w:rPr>
                <w:sz w:val="20"/>
                <w:szCs w:val="24"/>
              </w:rPr>
            </w:pPr>
            <w:r w:rsidRPr="00267C9A">
              <w:rPr>
                <w:sz w:val="20"/>
                <w:szCs w:val="24"/>
              </w:rPr>
              <w:t>ГОСТ 27323-87</w:t>
            </w:r>
          </w:p>
        </w:tc>
        <w:tc>
          <w:tcPr>
            <w:tcW w:w="1831" w:type="pct"/>
            <w:shd w:val="clear" w:color="auto" w:fill="auto"/>
            <w:vAlign w:val="center"/>
          </w:tcPr>
          <w:p w:rsidR="00D1617E" w:rsidRPr="00267C9A" w:rsidRDefault="00A25D1B" w:rsidP="00267C9A">
            <w:pPr>
              <w:shd w:val="clear" w:color="000000" w:fill="auto"/>
              <w:suppressAutoHyphens/>
              <w:spacing w:line="360" w:lineRule="auto"/>
              <w:rPr>
                <w:sz w:val="20"/>
                <w:szCs w:val="24"/>
              </w:rPr>
            </w:pPr>
            <w:r w:rsidRPr="00267C9A">
              <w:rPr>
                <w:sz w:val="20"/>
                <w:szCs w:val="24"/>
              </w:rPr>
              <w:t>Материалы текстильные. Метод определения устойчивости окраски к химчистке</w:t>
            </w:r>
          </w:p>
        </w:tc>
        <w:tc>
          <w:tcPr>
            <w:tcW w:w="1952" w:type="pct"/>
            <w:shd w:val="clear" w:color="auto" w:fill="auto"/>
            <w:vAlign w:val="center"/>
          </w:tcPr>
          <w:p w:rsidR="00D1617E" w:rsidRPr="00267C9A" w:rsidRDefault="00A25D1B" w:rsidP="00267C9A">
            <w:pPr>
              <w:shd w:val="clear" w:color="000000" w:fill="auto"/>
              <w:suppressAutoHyphens/>
              <w:spacing w:line="360" w:lineRule="auto"/>
              <w:rPr>
                <w:sz w:val="20"/>
                <w:szCs w:val="24"/>
              </w:rPr>
            </w:pPr>
            <w:r w:rsidRPr="00267C9A">
              <w:rPr>
                <w:sz w:val="20"/>
                <w:szCs w:val="24"/>
              </w:rPr>
              <w:t>Метод определения устойчивости окраски к химчистке</w:t>
            </w:r>
          </w:p>
        </w:tc>
      </w:tr>
      <w:tr w:rsidR="00D1617E" w:rsidRPr="00267C9A" w:rsidTr="00267C9A">
        <w:trPr>
          <w:jc w:val="center"/>
        </w:trPr>
        <w:tc>
          <w:tcPr>
            <w:tcW w:w="1217" w:type="pct"/>
            <w:shd w:val="clear" w:color="auto" w:fill="auto"/>
            <w:vAlign w:val="center"/>
          </w:tcPr>
          <w:p w:rsidR="00D1617E" w:rsidRPr="00267C9A" w:rsidRDefault="00A25D1B" w:rsidP="00267C9A">
            <w:pPr>
              <w:shd w:val="clear" w:color="000000" w:fill="auto"/>
              <w:suppressAutoHyphens/>
              <w:spacing w:line="360" w:lineRule="auto"/>
              <w:rPr>
                <w:sz w:val="20"/>
                <w:szCs w:val="24"/>
              </w:rPr>
            </w:pPr>
            <w:r w:rsidRPr="00267C9A">
              <w:rPr>
                <w:sz w:val="20"/>
                <w:szCs w:val="24"/>
              </w:rPr>
              <w:t>ГОСТ 29298-92</w:t>
            </w:r>
          </w:p>
        </w:tc>
        <w:tc>
          <w:tcPr>
            <w:tcW w:w="1831" w:type="pct"/>
            <w:shd w:val="clear" w:color="auto" w:fill="auto"/>
            <w:vAlign w:val="center"/>
          </w:tcPr>
          <w:p w:rsidR="00D1617E" w:rsidRPr="00267C9A" w:rsidRDefault="00A25D1B" w:rsidP="00267C9A">
            <w:pPr>
              <w:shd w:val="clear" w:color="000000" w:fill="auto"/>
              <w:suppressAutoHyphens/>
              <w:spacing w:line="360" w:lineRule="auto"/>
              <w:rPr>
                <w:sz w:val="20"/>
                <w:szCs w:val="24"/>
              </w:rPr>
            </w:pPr>
            <w:r w:rsidRPr="00267C9A">
              <w:rPr>
                <w:sz w:val="20"/>
                <w:szCs w:val="24"/>
              </w:rPr>
              <w:t>Ткани хлопчатобумажные и смешанные бытовые. ОТУ</w:t>
            </w:r>
          </w:p>
        </w:tc>
        <w:tc>
          <w:tcPr>
            <w:tcW w:w="1952" w:type="pct"/>
            <w:shd w:val="clear" w:color="auto" w:fill="auto"/>
            <w:vAlign w:val="center"/>
          </w:tcPr>
          <w:p w:rsidR="00D1617E" w:rsidRPr="00267C9A" w:rsidRDefault="00A25D1B" w:rsidP="00267C9A">
            <w:pPr>
              <w:shd w:val="clear" w:color="000000" w:fill="auto"/>
              <w:suppressAutoHyphens/>
              <w:spacing w:line="360" w:lineRule="auto"/>
              <w:rPr>
                <w:sz w:val="20"/>
                <w:szCs w:val="24"/>
              </w:rPr>
            </w:pPr>
            <w:r w:rsidRPr="00267C9A">
              <w:rPr>
                <w:sz w:val="20"/>
                <w:szCs w:val="24"/>
              </w:rPr>
              <w:t>Технические требования к хлопчатобумажным тканям</w:t>
            </w:r>
          </w:p>
        </w:tc>
      </w:tr>
      <w:tr w:rsidR="00D1617E" w:rsidRPr="00267C9A" w:rsidTr="00267C9A">
        <w:trPr>
          <w:jc w:val="center"/>
        </w:trPr>
        <w:tc>
          <w:tcPr>
            <w:tcW w:w="1217" w:type="pct"/>
            <w:shd w:val="clear" w:color="auto" w:fill="auto"/>
            <w:vAlign w:val="center"/>
          </w:tcPr>
          <w:p w:rsidR="00D1617E" w:rsidRPr="00267C9A" w:rsidRDefault="00A25D1B" w:rsidP="00267C9A">
            <w:pPr>
              <w:shd w:val="clear" w:color="000000" w:fill="auto"/>
              <w:suppressAutoHyphens/>
              <w:spacing w:line="360" w:lineRule="auto"/>
              <w:rPr>
                <w:sz w:val="20"/>
                <w:szCs w:val="24"/>
              </w:rPr>
            </w:pPr>
            <w:r w:rsidRPr="00267C9A">
              <w:rPr>
                <w:sz w:val="20"/>
                <w:szCs w:val="24"/>
              </w:rPr>
              <w:t>ГОСТ 30084-93</w:t>
            </w:r>
          </w:p>
        </w:tc>
        <w:tc>
          <w:tcPr>
            <w:tcW w:w="1831" w:type="pct"/>
            <w:shd w:val="clear" w:color="auto" w:fill="auto"/>
            <w:vAlign w:val="center"/>
          </w:tcPr>
          <w:p w:rsidR="00D1617E" w:rsidRPr="00267C9A" w:rsidRDefault="00A25D1B" w:rsidP="00267C9A">
            <w:pPr>
              <w:shd w:val="clear" w:color="000000" w:fill="auto"/>
              <w:suppressAutoHyphens/>
              <w:spacing w:line="360" w:lineRule="auto"/>
              <w:rPr>
                <w:sz w:val="20"/>
                <w:szCs w:val="24"/>
              </w:rPr>
            </w:pPr>
            <w:r w:rsidRPr="00267C9A">
              <w:rPr>
                <w:sz w:val="20"/>
                <w:szCs w:val="24"/>
              </w:rPr>
              <w:t>Материалы текстильные. Первичная маркировка</w:t>
            </w:r>
          </w:p>
        </w:tc>
        <w:tc>
          <w:tcPr>
            <w:tcW w:w="1952" w:type="pct"/>
            <w:shd w:val="clear" w:color="auto" w:fill="auto"/>
            <w:vAlign w:val="center"/>
          </w:tcPr>
          <w:p w:rsidR="00D1617E" w:rsidRPr="00267C9A" w:rsidRDefault="00A25D1B" w:rsidP="00267C9A">
            <w:pPr>
              <w:shd w:val="clear" w:color="000000" w:fill="auto"/>
              <w:suppressAutoHyphens/>
              <w:spacing w:line="360" w:lineRule="auto"/>
              <w:rPr>
                <w:sz w:val="20"/>
                <w:szCs w:val="24"/>
              </w:rPr>
            </w:pPr>
            <w:r w:rsidRPr="00267C9A">
              <w:rPr>
                <w:sz w:val="20"/>
                <w:szCs w:val="24"/>
              </w:rPr>
              <w:t>Первичная маркировка</w:t>
            </w:r>
          </w:p>
        </w:tc>
      </w:tr>
      <w:tr w:rsidR="00D1617E" w:rsidRPr="00267C9A" w:rsidTr="00267C9A">
        <w:trPr>
          <w:jc w:val="center"/>
        </w:trPr>
        <w:tc>
          <w:tcPr>
            <w:tcW w:w="1217" w:type="pct"/>
            <w:shd w:val="clear" w:color="auto" w:fill="auto"/>
            <w:vAlign w:val="center"/>
          </w:tcPr>
          <w:p w:rsidR="00D1617E" w:rsidRPr="00267C9A" w:rsidRDefault="00A25D1B" w:rsidP="00267C9A">
            <w:pPr>
              <w:shd w:val="clear" w:color="000000" w:fill="auto"/>
              <w:suppressAutoHyphens/>
              <w:spacing w:line="360" w:lineRule="auto"/>
              <w:rPr>
                <w:sz w:val="20"/>
                <w:szCs w:val="24"/>
              </w:rPr>
            </w:pPr>
            <w:r w:rsidRPr="00267C9A">
              <w:rPr>
                <w:sz w:val="20"/>
                <w:szCs w:val="24"/>
              </w:rPr>
              <w:t>ГОСТ 30157.0-95</w:t>
            </w:r>
          </w:p>
        </w:tc>
        <w:tc>
          <w:tcPr>
            <w:tcW w:w="1831" w:type="pct"/>
            <w:shd w:val="clear" w:color="auto" w:fill="auto"/>
            <w:vAlign w:val="center"/>
          </w:tcPr>
          <w:p w:rsidR="00D1617E" w:rsidRPr="00267C9A" w:rsidRDefault="00A25D1B" w:rsidP="00267C9A">
            <w:pPr>
              <w:shd w:val="clear" w:color="000000" w:fill="auto"/>
              <w:suppressAutoHyphens/>
              <w:spacing w:line="360" w:lineRule="auto"/>
              <w:rPr>
                <w:sz w:val="20"/>
                <w:szCs w:val="24"/>
              </w:rPr>
            </w:pPr>
            <w:r w:rsidRPr="00267C9A">
              <w:rPr>
                <w:sz w:val="20"/>
                <w:szCs w:val="24"/>
              </w:rPr>
              <w:t>Полотна текстильные. Методы определения изменения размеров после мокрых обработок или химической чистки. Общие положения</w:t>
            </w:r>
          </w:p>
        </w:tc>
        <w:tc>
          <w:tcPr>
            <w:tcW w:w="1952" w:type="pct"/>
            <w:shd w:val="clear" w:color="auto" w:fill="auto"/>
            <w:vAlign w:val="center"/>
          </w:tcPr>
          <w:p w:rsidR="00D1617E" w:rsidRPr="00267C9A" w:rsidRDefault="00A25D1B" w:rsidP="00267C9A">
            <w:pPr>
              <w:shd w:val="clear" w:color="000000" w:fill="auto"/>
              <w:suppressAutoHyphens/>
              <w:spacing w:line="360" w:lineRule="auto"/>
              <w:rPr>
                <w:sz w:val="20"/>
                <w:szCs w:val="24"/>
              </w:rPr>
            </w:pPr>
            <w:r w:rsidRPr="00267C9A">
              <w:rPr>
                <w:sz w:val="20"/>
                <w:szCs w:val="24"/>
              </w:rPr>
              <w:t>Описание метода, способы определения</w:t>
            </w:r>
          </w:p>
        </w:tc>
      </w:tr>
      <w:tr w:rsidR="00EE2260" w:rsidRPr="00267C9A" w:rsidTr="00267C9A">
        <w:trPr>
          <w:jc w:val="center"/>
        </w:trPr>
        <w:tc>
          <w:tcPr>
            <w:tcW w:w="1217" w:type="pct"/>
            <w:shd w:val="clear" w:color="auto" w:fill="auto"/>
            <w:vAlign w:val="center"/>
          </w:tcPr>
          <w:p w:rsidR="00EE2260" w:rsidRPr="00267C9A" w:rsidRDefault="00EE2260" w:rsidP="00267C9A">
            <w:pPr>
              <w:shd w:val="clear" w:color="000000" w:fill="auto"/>
              <w:suppressAutoHyphens/>
              <w:spacing w:line="360" w:lineRule="auto"/>
              <w:rPr>
                <w:sz w:val="20"/>
                <w:szCs w:val="24"/>
              </w:rPr>
            </w:pPr>
            <w:r w:rsidRPr="00267C9A">
              <w:rPr>
                <w:sz w:val="20"/>
                <w:szCs w:val="24"/>
              </w:rPr>
              <w:t>ГОСТ 30157.1-95</w:t>
            </w:r>
          </w:p>
        </w:tc>
        <w:tc>
          <w:tcPr>
            <w:tcW w:w="1831" w:type="pct"/>
            <w:shd w:val="clear" w:color="auto" w:fill="auto"/>
            <w:vAlign w:val="center"/>
          </w:tcPr>
          <w:p w:rsidR="00EE2260" w:rsidRPr="00267C9A" w:rsidRDefault="00EE2260" w:rsidP="00267C9A">
            <w:pPr>
              <w:shd w:val="clear" w:color="000000" w:fill="auto"/>
              <w:suppressAutoHyphens/>
              <w:spacing w:line="360" w:lineRule="auto"/>
              <w:rPr>
                <w:sz w:val="20"/>
                <w:szCs w:val="24"/>
              </w:rPr>
            </w:pPr>
            <w:r w:rsidRPr="00267C9A">
              <w:rPr>
                <w:sz w:val="20"/>
                <w:szCs w:val="24"/>
              </w:rPr>
              <w:t>Полотна текстильные. Методы определения изменения размеров после мокрых обработок или химической чистки. Режимы обработок</w:t>
            </w:r>
          </w:p>
        </w:tc>
        <w:tc>
          <w:tcPr>
            <w:tcW w:w="1952" w:type="pct"/>
            <w:shd w:val="clear" w:color="auto" w:fill="auto"/>
            <w:vAlign w:val="center"/>
          </w:tcPr>
          <w:p w:rsidR="00EE2260" w:rsidRPr="00267C9A" w:rsidRDefault="00EE2260" w:rsidP="00267C9A">
            <w:pPr>
              <w:shd w:val="clear" w:color="000000" w:fill="auto"/>
              <w:suppressAutoHyphens/>
              <w:spacing w:line="360" w:lineRule="auto"/>
              <w:rPr>
                <w:sz w:val="20"/>
                <w:szCs w:val="24"/>
              </w:rPr>
            </w:pPr>
            <w:r w:rsidRPr="00267C9A">
              <w:rPr>
                <w:sz w:val="20"/>
                <w:szCs w:val="24"/>
              </w:rPr>
              <w:t>Режимы обработок при определении изменения размеров после мокрых обработок или химической чистки</w:t>
            </w:r>
          </w:p>
        </w:tc>
      </w:tr>
      <w:tr w:rsidR="00846156" w:rsidRPr="00267C9A" w:rsidTr="00267C9A">
        <w:trPr>
          <w:jc w:val="center"/>
        </w:trPr>
        <w:tc>
          <w:tcPr>
            <w:tcW w:w="1217" w:type="pct"/>
            <w:shd w:val="clear" w:color="auto" w:fill="auto"/>
            <w:vAlign w:val="center"/>
          </w:tcPr>
          <w:p w:rsidR="00846156" w:rsidRPr="00267C9A" w:rsidRDefault="00846156" w:rsidP="00267C9A">
            <w:pPr>
              <w:shd w:val="clear" w:color="000000" w:fill="auto"/>
              <w:suppressAutoHyphens/>
              <w:spacing w:line="360" w:lineRule="auto"/>
              <w:rPr>
                <w:sz w:val="20"/>
                <w:szCs w:val="24"/>
              </w:rPr>
            </w:pPr>
            <w:r w:rsidRPr="00267C9A">
              <w:rPr>
                <w:sz w:val="20"/>
                <w:szCs w:val="24"/>
              </w:rPr>
              <w:t>ГОСТ 21220-75</w:t>
            </w:r>
          </w:p>
        </w:tc>
        <w:tc>
          <w:tcPr>
            <w:tcW w:w="1831" w:type="pct"/>
            <w:shd w:val="clear" w:color="auto" w:fill="auto"/>
            <w:vAlign w:val="center"/>
          </w:tcPr>
          <w:p w:rsidR="00846156" w:rsidRPr="00267C9A" w:rsidRDefault="00846156" w:rsidP="00267C9A">
            <w:pPr>
              <w:shd w:val="clear" w:color="000000" w:fill="auto"/>
              <w:suppressAutoHyphens/>
              <w:spacing w:line="360" w:lineRule="auto"/>
              <w:rPr>
                <w:sz w:val="20"/>
                <w:szCs w:val="24"/>
              </w:rPr>
            </w:pPr>
            <w:r w:rsidRPr="00267C9A">
              <w:rPr>
                <w:sz w:val="20"/>
                <w:szCs w:val="24"/>
              </w:rPr>
              <w:t>Скатерти и салфетки чистольняные, льняные и полульняные. ОТУ</w:t>
            </w:r>
          </w:p>
        </w:tc>
        <w:tc>
          <w:tcPr>
            <w:tcW w:w="1952" w:type="pct"/>
            <w:shd w:val="clear" w:color="auto" w:fill="auto"/>
            <w:vAlign w:val="center"/>
          </w:tcPr>
          <w:p w:rsidR="00846156" w:rsidRPr="00267C9A" w:rsidRDefault="00846156" w:rsidP="00267C9A">
            <w:pPr>
              <w:shd w:val="clear" w:color="000000" w:fill="auto"/>
              <w:suppressAutoHyphens/>
              <w:spacing w:line="360" w:lineRule="auto"/>
              <w:rPr>
                <w:sz w:val="20"/>
                <w:szCs w:val="24"/>
              </w:rPr>
            </w:pPr>
            <w:r w:rsidRPr="00267C9A">
              <w:rPr>
                <w:sz w:val="20"/>
                <w:szCs w:val="24"/>
              </w:rPr>
              <w:t>Технические требования к столовому белью</w:t>
            </w:r>
          </w:p>
        </w:tc>
      </w:tr>
      <w:tr w:rsidR="00AD3D85" w:rsidRPr="00267C9A" w:rsidTr="00267C9A">
        <w:trPr>
          <w:jc w:val="center"/>
        </w:trPr>
        <w:tc>
          <w:tcPr>
            <w:tcW w:w="1217" w:type="pct"/>
            <w:shd w:val="clear" w:color="auto" w:fill="auto"/>
            <w:vAlign w:val="center"/>
          </w:tcPr>
          <w:p w:rsidR="00AD3D85" w:rsidRPr="00267C9A" w:rsidRDefault="00AD3D85" w:rsidP="00267C9A">
            <w:pPr>
              <w:shd w:val="clear" w:color="000000" w:fill="auto"/>
              <w:suppressAutoHyphens/>
              <w:spacing w:line="360" w:lineRule="auto"/>
              <w:rPr>
                <w:sz w:val="20"/>
                <w:szCs w:val="24"/>
              </w:rPr>
            </w:pPr>
            <w:r w:rsidRPr="00267C9A">
              <w:rPr>
                <w:sz w:val="20"/>
                <w:szCs w:val="24"/>
              </w:rPr>
              <w:t>ГОСТ 9733.0-83</w:t>
            </w:r>
          </w:p>
        </w:tc>
        <w:tc>
          <w:tcPr>
            <w:tcW w:w="1831" w:type="pct"/>
            <w:shd w:val="clear" w:color="auto" w:fill="auto"/>
            <w:vAlign w:val="center"/>
          </w:tcPr>
          <w:p w:rsidR="00AD3D85" w:rsidRPr="00267C9A" w:rsidRDefault="00525438" w:rsidP="00267C9A">
            <w:pPr>
              <w:shd w:val="clear" w:color="000000" w:fill="auto"/>
              <w:suppressAutoHyphens/>
              <w:spacing w:line="360" w:lineRule="auto"/>
              <w:rPr>
                <w:sz w:val="20"/>
                <w:szCs w:val="24"/>
              </w:rPr>
            </w:pPr>
            <w:r w:rsidRPr="00267C9A">
              <w:rPr>
                <w:sz w:val="20"/>
                <w:szCs w:val="24"/>
              </w:rPr>
              <w:t>Материалы текстильные. Общие требования к методам испытаний устойчивости окрасок к физико-химическим воздействиям</w:t>
            </w:r>
          </w:p>
        </w:tc>
        <w:tc>
          <w:tcPr>
            <w:tcW w:w="1952" w:type="pct"/>
            <w:shd w:val="clear" w:color="auto" w:fill="auto"/>
            <w:vAlign w:val="center"/>
          </w:tcPr>
          <w:p w:rsidR="00AD3D85" w:rsidRPr="00267C9A" w:rsidRDefault="00525438" w:rsidP="00267C9A">
            <w:pPr>
              <w:shd w:val="clear" w:color="000000" w:fill="auto"/>
              <w:suppressAutoHyphens/>
              <w:spacing w:line="360" w:lineRule="auto"/>
              <w:rPr>
                <w:sz w:val="20"/>
                <w:szCs w:val="24"/>
              </w:rPr>
            </w:pPr>
            <w:r w:rsidRPr="00267C9A">
              <w:rPr>
                <w:sz w:val="20"/>
                <w:szCs w:val="24"/>
              </w:rPr>
              <w:t>Общие требования к методам испытаний устойчивости окрасок к физико-химическим воздействиям</w:t>
            </w:r>
          </w:p>
        </w:tc>
      </w:tr>
      <w:tr w:rsidR="00AD3D85" w:rsidRPr="00267C9A" w:rsidTr="00267C9A">
        <w:trPr>
          <w:jc w:val="center"/>
        </w:trPr>
        <w:tc>
          <w:tcPr>
            <w:tcW w:w="1217" w:type="pct"/>
            <w:shd w:val="clear" w:color="auto" w:fill="auto"/>
            <w:vAlign w:val="center"/>
          </w:tcPr>
          <w:p w:rsidR="00AD3D85" w:rsidRPr="00267C9A" w:rsidRDefault="00AD3D85" w:rsidP="00267C9A">
            <w:pPr>
              <w:shd w:val="clear" w:color="000000" w:fill="auto"/>
              <w:suppressAutoHyphens/>
              <w:spacing w:line="360" w:lineRule="auto"/>
              <w:rPr>
                <w:sz w:val="20"/>
                <w:szCs w:val="24"/>
              </w:rPr>
            </w:pPr>
            <w:r w:rsidRPr="00267C9A">
              <w:rPr>
                <w:sz w:val="20"/>
                <w:szCs w:val="24"/>
              </w:rPr>
              <w:t>ГОСТ 9733.1-91</w:t>
            </w:r>
          </w:p>
        </w:tc>
        <w:tc>
          <w:tcPr>
            <w:tcW w:w="1831" w:type="pct"/>
            <w:shd w:val="clear" w:color="auto" w:fill="auto"/>
            <w:vAlign w:val="center"/>
          </w:tcPr>
          <w:p w:rsidR="00AD3D85" w:rsidRPr="00267C9A" w:rsidRDefault="00525438" w:rsidP="00267C9A">
            <w:pPr>
              <w:shd w:val="clear" w:color="000000" w:fill="auto"/>
              <w:suppressAutoHyphens/>
              <w:spacing w:line="360" w:lineRule="auto"/>
              <w:rPr>
                <w:sz w:val="20"/>
                <w:szCs w:val="24"/>
              </w:rPr>
            </w:pPr>
            <w:r w:rsidRPr="00267C9A">
              <w:rPr>
                <w:sz w:val="20"/>
                <w:szCs w:val="24"/>
              </w:rPr>
              <w:t>Материалы текстильные. Метод испытания устойчивости окраски к свету</w:t>
            </w:r>
          </w:p>
        </w:tc>
        <w:tc>
          <w:tcPr>
            <w:tcW w:w="1952" w:type="pct"/>
            <w:shd w:val="clear" w:color="auto" w:fill="auto"/>
            <w:vAlign w:val="center"/>
          </w:tcPr>
          <w:p w:rsidR="00AD3D85" w:rsidRPr="00267C9A" w:rsidRDefault="00525438" w:rsidP="00267C9A">
            <w:pPr>
              <w:shd w:val="clear" w:color="000000" w:fill="auto"/>
              <w:suppressAutoHyphens/>
              <w:spacing w:line="360" w:lineRule="auto"/>
              <w:rPr>
                <w:sz w:val="20"/>
                <w:szCs w:val="24"/>
              </w:rPr>
            </w:pPr>
            <w:r w:rsidRPr="00267C9A">
              <w:rPr>
                <w:sz w:val="20"/>
                <w:szCs w:val="24"/>
              </w:rPr>
              <w:t>Метод испытания устойчивости окраски к свету</w:t>
            </w:r>
          </w:p>
        </w:tc>
      </w:tr>
      <w:tr w:rsidR="00AD3D85" w:rsidRPr="00267C9A" w:rsidTr="00267C9A">
        <w:trPr>
          <w:jc w:val="center"/>
        </w:trPr>
        <w:tc>
          <w:tcPr>
            <w:tcW w:w="1217" w:type="pct"/>
            <w:shd w:val="clear" w:color="auto" w:fill="auto"/>
            <w:vAlign w:val="center"/>
          </w:tcPr>
          <w:p w:rsidR="00AD3D85" w:rsidRPr="00267C9A" w:rsidRDefault="00AD3D85" w:rsidP="00267C9A">
            <w:pPr>
              <w:shd w:val="clear" w:color="000000" w:fill="auto"/>
              <w:suppressAutoHyphens/>
              <w:spacing w:line="360" w:lineRule="auto"/>
              <w:rPr>
                <w:sz w:val="20"/>
                <w:szCs w:val="24"/>
              </w:rPr>
            </w:pPr>
            <w:r w:rsidRPr="00267C9A">
              <w:rPr>
                <w:sz w:val="20"/>
                <w:szCs w:val="24"/>
              </w:rPr>
              <w:t>ГОСТ 9733.3-83</w:t>
            </w:r>
          </w:p>
        </w:tc>
        <w:tc>
          <w:tcPr>
            <w:tcW w:w="1831" w:type="pct"/>
            <w:shd w:val="clear" w:color="auto" w:fill="auto"/>
            <w:vAlign w:val="center"/>
          </w:tcPr>
          <w:p w:rsidR="00AD3D85" w:rsidRPr="00267C9A" w:rsidRDefault="00525438" w:rsidP="00267C9A">
            <w:pPr>
              <w:shd w:val="clear" w:color="000000" w:fill="auto"/>
              <w:suppressAutoHyphens/>
              <w:spacing w:line="360" w:lineRule="auto"/>
              <w:rPr>
                <w:sz w:val="20"/>
                <w:szCs w:val="24"/>
              </w:rPr>
            </w:pPr>
            <w:r w:rsidRPr="00267C9A">
              <w:rPr>
                <w:sz w:val="20"/>
                <w:szCs w:val="24"/>
              </w:rPr>
              <w:t>Материалы текстильные. Метод испытания устойчивости окраски к свету в условиях искусственного освещения</w:t>
            </w:r>
          </w:p>
        </w:tc>
        <w:tc>
          <w:tcPr>
            <w:tcW w:w="1952" w:type="pct"/>
            <w:shd w:val="clear" w:color="auto" w:fill="auto"/>
            <w:vAlign w:val="center"/>
          </w:tcPr>
          <w:p w:rsidR="00AD3D85" w:rsidRPr="00267C9A" w:rsidRDefault="00525438" w:rsidP="00267C9A">
            <w:pPr>
              <w:shd w:val="clear" w:color="000000" w:fill="auto"/>
              <w:suppressAutoHyphens/>
              <w:spacing w:line="360" w:lineRule="auto"/>
              <w:rPr>
                <w:sz w:val="20"/>
                <w:szCs w:val="24"/>
              </w:rPr>
            </w:pPr>
            <w:r w:rsidRPr="00267C9A">
              <w:rPr>
                <w:sz w:val="20"/>
                <w:szCs w:val="24"/>
              </w:rPr>
              <w:t>Метод испытания устойчивости окраски к свету в условиях искусственного освещения</w:t>
            </w:r>
          </w:p>
        </w:tc>
      </w:tr>
      <w:tr w:rsidR="00AD3D85" w:rsidRPr="00267C9A" w:rsidTr="00267C9A">
        <w:trPr>
          <w:jc w:val="center"/>
        </w:trPr>
        <w:tc>
          <w:tcPr>
            <w:tcW w:w="1217" w:type="pct"/>
            <w:shd w:val="clear" w:color="auto" w:fill="auto"/>
            <w:vAlign w:val="center"/>
          </w:tcPr>
          <w:p w:rsidR="00AD3D85" w:rsidRPr="00267C9A" w:rsidRDefault="00AD3D85" w:rsidP="00267C9A">
            <w:pPr>
              <w:shd w:val="clear" w:color="000000" w:fill="auto"/>
              <w:suppressAutoHyphens/>
              <w:spacing w:line="360" w:lineRule="auto"/>
              <w:rPr>
                <w:sz w:val="20"/>
                <w:szCs w:val="24"/>
              </w:rPr>
            </w:pPr>
            <w:r w:rsidRPr="00267C9A">
              <w:rPr>
                <w:sz w:val="20"/>
                <w:szCs w:val="24"/>
              </w:rPr>
              <w:t>ГОСТ 9733.</w:t>
            </w:r>
            <w:r w:rsidR="00525438" w:rsidRPr="00267C9A">
              <w:rPr>
                <w:sz w:val="20"/>
                <w:szCs w:val="24"/>
              </w:rPr>
              <w:t>4</w:t>
            </w:r>
            <w:r w:rsidRPr="00267C9A">
              <w:rPr>
                <w:sz w:val="20"/>
                <w:szCs w:val="24"/>
              </w:rPr>
              <w:t>-83</w:t>
            </w:r>
          </w:p>
        </w:tc>
        <w:tc>
          <w:tcPr>
            <w:tcW w:w="1831" w:type="pct"/>
            <w:shd w:val="clear" w:color="auto" w:fill="auto"/>
            <w:vAlign w:val="center"/>
          </w:tcPr>
          <w:p w:rsidR="00AD3D85" w:rsidRPr="00267C9A" w:rsidRDefault="00525438" w:rsidP="00267C9A">
            <w:pPr>
              <w:shd w:val="clear" w:color="000000" w:fill="auto"/>
              <w:suppressAutoHyphens/>
              <w:spacing w:line="360" w:lineRule="auto"/>
              <w:rPr>
                <w:sz w:val="20"/>
                <w:szCs w:val="24"/>
              </w:rPr>
            </w:pPr>
            <w:r w:rsidRPr="00267C9A">
              <w:rPr>
                <w:sz w:val="20"/>
                <w:szCs w:val="24"/>
              </w:rPr>
              <w:t>Материалы текстильные. Метод испытания устойчивости окраски к стиркам</w:t>
            </w:r>
          </w:p>
        </w:tc>
        <w:tc>
          <w:tcPr>
            <w:tcW w:w="1952" w:type="pct"/>
            <w:shd w:val="clear" w:color="auto" w:fill="auto"/>
            <w:vAlign w:val="center"/>
          </w:tcPr>
          <w:p w:rsidR="00AD3D85" w:rsidRPr="00267C9A" w:rsidRDefault="00525438" w:rsidP="00267C9A">
            <w:pPr>
              <w:shd w:val="clear" w:color="000000" w:fill="auto"/>
              <w:suppressAutoHyphens/>
              <w:spacing w:line="360" w:lineRule="auto"/>
              <w:rPr>
                <w:sz w:val="20"/>
                <w:szCs w:val="24"/>
              </w:rPr>
            </w:pPr>
            <w:r w:rsidRPr="00267C9A">
              <w:rPr>
                <w:sz w:val="20"/>
                <w:szCs w:val="24"/>
              </w:rPr>
              <w:t>Метод испытания устойчивости окраски к стиркам</w:t>
            </w:r>
          </w:p>
        </w:tc>
      </w:tr>
      <w:tr w:rsidR="00AD3D85" w:rsidRPr="00267C9A" w:rsidTr="00267C9A">
        <w:trPr>
          <w:jc w:val="center"/>
        </w:trPr>
        <w:tc>
          <w:tcPr>
            <w:tcW w:w="1217" w:type="pct"/>
            <w:shd w:val="clear" w:color="auto" w:fill="auto"/>
            <w:vAlign w:val="center"/>
          </w:tcPr>
          <w:p w:rsidR="00AD3D85" w:rsidRPr="00267C9A" w:rsidRDefault="00AD3D85" w:rsidP="00267C9A">
            <w:pPr>
              <w:shd w:val="clear" w:color="000000" w:fill="auto"/>
              <w:suppressAutoHyphens/>
              <w:spacing w:line="360" w:lineRule="auto"/>
              <w:rPr>
                <w:sz w:val="20"/>
                <w:szCs w:val="24"/>
              </w:rPr>
            </w:pPr>
            <w:r w:rsidRPr="00267C9A">
              <w:rPr>
                <w:sz w:val="20"/>
                <w:szCs w:val="24"/>
              </w:rPr>
              <w:t>ГОСТ 9733.</w:t>
            </w:r>
            <w:r w:rsidR="00525438" w:rsidRPr="00267C9A">
              <w:rPr>
                <w:sz w:val="20"/>
                <w:szCs w:val="24"/>
              </w:rPr>
              <w:t>27</w:t>
            </w:r>
            <w:r w:rsidRPr="00267C9A">
              <w:rPr>
                <w:sz w:val="20"/>
                <w:szCs w:val="24"/>
              </w:rPr>
              <w:t>-83</w:t>
            </w:r>
          </w:p>
        </w:tc>
        <w:tc>
          <w:tcPr>
            <w:tcW w:w="1831" w:type="pct"/>
            <w:shd w:val="clear" w:color="auto" w:fill="auto"/>
            <w:vAlign w:val="center"/>
          </w:tcPr>
          <w:p w:rsidR="00AD3D85" w:rsidRPr="00267C9A" w:rsidRDefault="00525438" w:rsidP="00267C9A">
            <w:pPr>
              <w:shd w:val="clear" w:color="000000" w:fill="auto"/>
              <w:suppressAutoHyphens/>
              <w:spacing w:line="360" w:lineRule="auto"/>
              <w:rPr>
                <w:sz w:val="20"/>
                <w:szCs w:val="24"/>
              </w:rPr>
            </w:pPr>
            <w:r w:rsidRPr="00267C9A">
              <w:rPr>
                <w:sz w:val="20"/>
                <w:szCs w:val="24"/>
              </w:rPr>
              <w:t>Материалы текстильные. Метод испытания устойчивости окраски к трению</w:t>
            </w:r>
          </w:p>
        </w:tc>
        <w:tc>
          <w:tcPr>
            <w:tcW w:w="1952" w:type="pct"/>
            <w:shd w:val="clear" w:color="auto" w:fill="auto"/>
            <w:vAlign w:val="center"/>
          </w:tcPr>
          <w:p w:rsidR="00AD3D85" w:rsidRPr="00267C9A" w:rsidRDefault="00525438" w:rsidP="00267C9A">
            <w:pPr>
              <w:shd w:val="clear" w:color="000000" w:fill="auto"/>
              <w:suppressAutoHyphens/>
              <w:spacing w:line="360" w:lineRule="auto"/>
              <w:rPr>
                <w:sz w:val="20"/>
                <w:szCs w:val="24"/>
              </w:rPr>
            </w:pPr>
            <w:r w:rsidRPr="00267C9A">
              <w:rPr>
                <w:sz w:val="20"/>
                <w:szCs w:val="24"/>
              </w:rPr>
              <w:t>Метод испытания устойчивости окраски к трению</w:t>
            </w:r>
          </w:p>
        </w:tc>
      </w:tr>
    </w:tbl>
    <w:p w:rsidR="00AD3D85" w:rsidRPr="00A8070E" w:rsidRDefault="00AD3D85" w:rsidP="00A8070E">
      <w:pPr>
        <w:shd w:val="clear" w:color="000000" w:fill="auto"/>
        <w:suppressAutoHyphens/>
        <w:spacing w:line="360" w:lineRule="auto"/>
        <w:ind w:firstLine="709"/>
        <w:jc w:val="right"/>
      </w:pPr>
    </w:p>
    <w:p w:rsidR="00963B21" w:rsidRPr="00A8070E" w:rsidRDefault="00B042F7" w:rsidP="00A8070E">
      <w:pPr>
        <w:shd w:val="clear" w:color="000000" w:fill="auto"/>
        <w:suppressAutoHyphens/>
        <w:spacing w:line="360" w:lineRule="auto"/>
        <w:ind w:firstLine="709"/>
        <w:jc w:val="both"/>
      </w:pPr>
      <w:r w:rsidRPr="00A8070E">
        <w:t>По данным таблицы 1.1 можно сделать вывод, что наиболее значимыми показателями для столового белья являются стойкость к истиранию по плоскости и на изгибах, устойчивость окраски к различным видам воздействий, эстетические показатели, показатели безопасности и т.д. эти показатели должны быть учтены при выборе номенклатуры показателей качества.</w:t>
      </w:r>
    </w:p>
    <w:p w:rsidR="00963B21" w:rsidRPr="00A8070E" w:rsidRDefault="00963B21" w:rsidP="00A8070E">
      <w:pPr>
        <w:shd w:val="clear" w:color="000000" w:fill="auto"/>
        <w:suppressAutoHyphens/>
        <w:spacing w:line="360" w:lineRule="auto"/>
        <w:ind w:firstLine="709"/>
        <w:jc w:val="right"/>
      </w:pPr>
    </w:p>
    <w:p w:rsidR="00963B21" w:rsidRPr="00A8070E" w:rsidRDefault="0059203C" w:rsidP="00A8070E">
      <w:pPr>
        <w:shd w:val="clear" w:color="000000" w:fill="auto"/>
        <w:spacing w:line="360" w:lineRule="auto"/>
        <w:jc w:val="center"/>
        <w:rPr>
          <w:b/>
        </w:rPr>
      </w:pPr>
      <w:r w:rsidRPr="00A8070E">
        <w:rPr>
          <w:b/>
        </w:rPr>
        <w:t>1.2 Изучение тенденций развития ассортимента столового белья</w:t>
      </w:r>
    </w:p>
    <w:p w:rsidR="00A8070E" w:rsidRDefault="00A8070E" w:rsidP="00A8070E">
      <w:pPr>
        <w:shd w:val="clear" w:color="000000" w:fill="auto"/>
        <w:suppressAutoHyphens/>
        <w:spacing w:line="360" w:lineRule="auto"/>
        <w:ind w:firstLine="709"/>
        <w:jc w:val="both"/>
      </w:pPr>
    </w:p>
    <w:p w:rsidR="00A8070E" w:rsidRPr="00A8070E" w:rsidRDefault="00AB7335" w:rsidP="00A8070E">
      <w:pPr>
        <w:shd w:val="clear" w:color="000000" w:fill="auto"/>
        <w:suppressAutoHyphens/>
        <w:spacing w:line="360" w:lineRule="auto"/>
        <w:ind w:firstLine="709"/>
        <w:jc w:val="both"/>
      </w:pPr>
      <w:r w:rsidRPr="00A8070E">
        <w:t>Классический ассортимент столового белья включает</w:t>
      </w:r>
      <w:r w:rsidR="00A86904" w:rsidRPr="00A8070E">
        <w:t xml:space="preserve"> скатерти, салфетки и другие предметы сервировки стола.</w:t>
      </w:r>
    </w:p>
    <w:p w:rsidR="00A86904" w:rsidRPr="00A8070E" w:rsidRDefault="00A86904" w:rsidP="00A8070E">
      <w:pPr>
        <w:shd w:val="clear" w:color="000000" w:fill="auto"/>
        <w:suppressAutoHyphens/>
        <w:spacing w:line="360" w:lineRule="auto"/>
        <w:ind w:firstLine="709"/>
        <w:jc w:val="both"/>
      </w:pPr>
      <w:r w:rsidRPr="00A8070E">
        <w:t>В основном скатерти изготавливают из хлопчатобумажных, льняных, полульняных и смешанных тканей.</w:t>
      </w:r>
    </w:p>
    <w:p w:rsidR="00155658" w:rsidRPr="00A8070E" w:rsidRDefault="00155658" w:rsidP="00A8070E">
      <w:pPr>
        <w:shd w:val="clear" w:color="000000" w:fill="auto"/>
        <w:suppressAutoHyphens/>
        <w:spacing w:line="360" w:lineRule="auto"/>
        <w:ind w:firstLine="709"/>
        <w:jc w:val="both"/>
      </w:pPr>
      <w:r w:rsidRPr="00A8070E">
        <w:t xml:space="preserve">Хлопчатобумажные скатерти </w:t>
      </w:r>
      <w:r w:rsidR="00925C37" w:rsidRPr="00A8070E">
        <w:t>относятся</w:t>
      </w:r>
      <w:r w:rsidRPr="00A8070E">
        <w:t xml:space="preserve"> к подгруппе мебельно-декоративных тканей. Вырабатывают их из кардной крученой пряжи средней толщины, жаккардовым или ворсовым переплетением, а также полушелковыми с использованием по утку вискозных нитей. </w:t>
      </w:r>
      <w:r w:rsidR="0055437E" w:rsidRPr="00A8070E">
        <w:t>В</w:t>
      </w:r>
      <w:r w:rsidR="00A8070E" w:rsidRPr="00A8070E">
        <w:t xml:space="preserve"> </w:t>
      </w:r>
      <w:r w:rsidR="00F87B81" w:rsidRPr="00A8070E">
        <w:t>зависимости от толщины применяемой пряжи и структуры полотна ткани различают скатерти облегченные – 200-310 г/м2 и тяжелые – 410-700г/м2. Скатерти преимущественно пестротканые.</w:t>
      </w:r>
    </w:p>
    <w:p w:rsidR="008638A4" w:rsidRPr="00A8070E" w:rsidRDefault="008638A4" w:rsidP="00A8070E">
      <w:pPr>
        <w:shd w:val="clear" w:color="000000" w:fill="auto"/>
        <w:suppressAutoHyphens/>
        <w:spacing w:line="360" w:lineRule="auto"/>
        <w:ind w:firstLine="709"/>
        <w:jc w:val="both"/>
      </w:pPr>
      <w:r w:rsidRPr="00A8070E">
        <w:rPr>
          <w:iCs/>
        </w:rPr>
        <w:t xml:space="preserve">Скатерти </w:t>
      </w:r>
      <w:r w:rsidRPr="00A8070E">
        <w:t xml:space="preserve">занимают значительный удельный вес в ассортименте льняных тканей. Вырабатывают их из камчатного льняного и </w:t>
      </w:r>
      <w:r w:rsidRPr="00A8070E">
        <w:rPr>
          <w:bCs/>
        </w:rPr>
        <w:t xml:space="preserve">полульняного полотна. Различают </w:t>
      </w:r>
      <w:r w:rsidRPr="00A8070E">
        <w:t xml:space="preserve">скатерти, подрубленные по краям, </w:t>
      </w:r>
      <w:r w:rsidRPr="00A8070E">
        <w:rPr>
          <w:bCs/>
        </w:rPr>
        <w:t xml:space="preserve">с </w:t>
      </w:r>
      <w:r w:rsidRPr="00A8070E">
        <w:t xml:space="preserve">ажуром и </w:t>
      </w:r>
      <w:r w:rsidRPr="00A8070E">
        <w:rPr>
          <w:bCs/>
        </w:rPr>
        <w:t xml:space="preserve">бахромой. </w:t>
      </w:r>
      <w:r w:rsidRPr="00A8070E">
        <w:t xml:space="preserve">В подрубленных скатертях </w:t>
      </w:r>
      <w:r w:rsidRPr="00A8070E">
        <w:rPr>
          <w:bCs/>
        </w:rPr>
        <w:t xml:space="preserve">обрезанные стороны </w:t>
      </w:r>
      <w:r w:rsidRPr="00A8070E">
        <w:t xml:space="preserve">подогнуты два раза и прошиты, ширина подрубки 6 мм, кромки не подрубают. В скатертях с ажуром все четыре стороны подогнуты и заделаны ажурным швом. Скатерти с бахромой имеют с четырех сторон бахрому длиной обычно 7 см. Скатерти бывают квадратные и прямоугольные. Размеры их от 135X135 до 280X170 см. В зависимости от назначения скатерти подразделяют на столовые, чайные и </w:t>
      </w:r>
      <w:r w:rsidRPr="00A8070E">
        <w:rPr>
          <w:bCs/>
        </w:rPr>
        <w:t>декоративные.</w:t>
      </w:r>
    </w:p>
    <w:p w:rsidR="008638A4" w:rsidRPr="00A8070E" w:rsidRDefault="008638A4" w:rsidP="00A8070E">
      <w:pPr>
        <w:shd w:val="clear" w:color="000000" w:fill="auto"/>
        <w:suppressAutoHyphens/>
        <w:spacing w:line="360" w:lineRule="auto"/>
        <w:ind w:firstLine="709"/>
        <w:jc w:val="both"/>
      </w:pPr>
      <w:r w:rsidRPr="00A8070E">
        <w:t>Столовые скатерти бывают только белые, жаккардового переплетения. Камчатные скатерти отличаются белизной, блеском, практичны в эксплуатации. Они имеют один сложный рисунок, вытканный по всей площади скатерти. Камчатные скатерти каждого вида (артикула) вырабатывают нескольких рисунков (от 3 до 15) и размеров (от 2 до 4). Скатерти одного артикула имеют определенный рисунок, который, как правило, не повторяется на изделиях другого артикула.</w:t>
      </w:r>
    </w:p>
    <w:p w:rsidR="008638A4" w:rsidRPr="00A8070E" w:rsidRDefault="008638A4" w:rsidP="00A8070E">
      <w:pPr>
        <w:shd w:val="clear" w:color="000000" w:fill="auto"/>
        <w:suppressAutoHyphens/>
        <w:spacing w:line="360" w:lineRule="auto"/>
        <w:ind w:firstLine="709"/>
        <w:jc w:val="both"/>
      </w:pPr>
      <w:r w:rsidRPr="00A8070E">
        <w:t>Чайные скатерти предназначены для сервировки чайного стола, применяют их и как декоративные. В зависимости от внешнего оформления эти скатерти подразделяют на белые с цветной каймой, клетчатые, суровые и цветные.</w:t>
      </w:r>
    </w:p>
    <w:p w:rsidR="008638A4" w:rsidRPr="00A8070E" w:rsidRDefault="008638A4" w:rsidP="00A8070E">
      <w:pPr>
        <w:shd w:val="clear" w:color="000000" w:fill="auto"/>
        <w:suppressAutoHyphens/>
        <w:spacing w:line="360" w:lineRule="auto"/>
        <w:ind w:firstLine="709"/>
        <w:jc w:val="both"/>
      </w:pPr>
      <w:r w:rsidRPr="00A8070E">
        <w:t>Белые скатерти с цветной каймой используют для сервировки обеденного и чайного стола. Цветная кайма имеет обычно яркую расцветку, скатерть может быть с цветными просновками такого же цвета, но светлых тонов.</w:t>
      </w:r>
    </w:p>
    <w:p w:rsidR="008638A4" w:rsidRPr="00A8070E" w:rsidRDefault="008638A4" w:rsidP="00A8070E">
      <w:pPr>
        <w:shd w:val="clear" w:color="000000" w:fill="auto"/>
        <w:suppressAutoHyphens/>
        <w:spacing w:line="360" w:lineRule="auto"/>
        <w:ind w:firstLine="709"/>
        <w:jc w:val="both"/>
      </w:pPr>
      <w:r w:rsidRPr="00A8070E">
        <w:t>Клетчатые скатерти оформлены красочным рисунком в виде клеток, вырабатывают их из белой и цветной пряжи, полотняным переплетением, только подрубленными.</w:t>
      </w:r>
    </w:p>
    <w:p w:rsidR="008638A4" w:rsidRPr="00A8070E" w:rsidRDefault="008638A4" w:rsidP="00A8070E">
      <w:pPr>
        <w:shd w:val="clear" w:color="000000" w:fill="auto"/>
        <w:tabs>
          <w:tab w:val="left" w:pos="5501"/>
          <w:tab w:val="left" w:pos="6106"/>
        </w:tabs>
        <w:suppressAutoHyphens/>
        <w:spacing w:line="360" w:lineRule="auto"/>
        <w:ind w:firstLine="709"/>
        <w:jc w:val="both"/>
      </w:pPr>
      <w:r w:rsidRPr="00A8070E">
        <w:t>Суровые скатерти предназначены в основном для повседневного употребления. Они очень практичны, имеют красивый внешний вид. Вырабатывают их из сурововареной или сурововареной и полубелой пряжи средней и вышесредней толщины.</w:t>
      </w:r>
    </w:p>
    <w:p w:rsidR="008638A4" w:rsidRPr="00A8070E" w:rsidRDefault="008638A4" w:rsidP="00A8070E">
      <w:pPr>
        <w:shd w:val="clear" w:color="000000" w:fill="auto"/>
        <w:suppressAutoHyphens/>
        <w:spacing w:line="360" w:lineRule="auto"/>
        <w:ind w:firstLine="709"/>
        <w:jc w:val="both"/>
      </w:pPr>
      <w:r w:rsidRPr="00A8070E">
        <w:t>Цветные скатерти изготовляют из цветной уточной пряжи и белой (или полубелой) основной, светлых, нежных тонов.</w:t>
      </w:r>
    </w:p>
    <w:p w:rsidR="00A8070E" w:rsidRPr="00A8070E" w:rsidRDefault="008638A4" w:rsidP="00A8070E">
      <w:pPr>
        <w:shd w:val="clear" w:color="000000" w:fill="auto"/>
        <w:suppressAutoHyphens/>
        <w:spacing w:line="360" w:lineRule="auto"/>
        <w:ind w:firstLine="709"/>
        <w:jc w:val="both"/>
      </w:pPr>
      <w:r w:rsidRPr="00A8070E">
        <w:t>Декоративные скатерти красочно оформлены, выпускаются пестротканые, жаккардового переплетения, с бахромой или подрубленные.</w:t>
      </w:r>
      <w:r w:rsidR="001E4671" w:rsidRPr="00A8070E">
        <w:t xml:space="preserve"> В последнее время в производстве столового белья для отделки часто применяется вышивка.</w:t>
      </w:r>
    </w:p>
    <w:p w:rsidR="008638A4" w:rsidRPr="00A8070E" w:rsidRDefault="008638A4" w:rsidP="00A8070E">
      <w:pPr>
        <w:shd w:val="clear" w:color="000000" w:fill="auto"/>
        <w:suppressAutoHyphens/>
        <w:spacing w:line="360" w:lineRule="auto"/>
        <w:ind w:firstLine="709"/>
        <w:jc w:val="both"/>
      </w:pPr>
      <w:r w:rsidRPr="00A8070E">
        <w:rPr>
          <w:iCs/>
        </w:rPr>
        <w:t xml:space="preserve">Салфетки </w:t>
      </w:r>
      <w:r w:rsidRPr="00A8070E">
        <w:t>относятся к группе столового белья и по назначению подразделяются на столовые — белые, размером от 36</w:t>
      </w:r>
      <w:r w:rsidRPr="00A8070E">
        <w:rPr>
          <w:lang w:val="en-US"/>
        </w:rPr>
        <w:t>X</w:t>
      </w:r>
      <w:r w:rsidRPr="00A8070E">
        <w:t xml:space="preserve">36 до 62X62 см; чайные — белые с цветной каймой, цветные и клетчатые, размером от 32X32 до </w:t>
      </w:r>
      <w:r w:rsidRPr="00A8070E">
        <w:rPr>
          <w:bCs/>
        </w:rPr>
        <w:t>36X36</w:t>
      </w:r>
      <w:r w:rsidRPr="00A8070E">
        <w:rPr>
          <w:b/>
          <w:bCs/>
        </w:rPr>
        <w:t xml:space="preserve"> </w:t>
      </w:r>
      <w:r w:rsidRPr="00A8070E">
        <w:t>см; настольные (для покрытия столиков) — белые, размером 80X80 см. Салфетки бывают льняные и полульняные, подрубленные, с ажуром и осыпкой. Вырабатывают их из пряжи и нитей тех же видов, что и скатерти, входят в те же прейскурантные группы. Большинство видов салфеток изготовляют жаккардовым переплетением, клетчатые чайные — полотняным переплетением.</w:t>
      </w:r>
    </w:p>
    <w:p w:rsidR="00F87B81" w:rsidRPr="00A8070E" w:rsidRDefault="008638A4" w:rsidP="00A8070E">
      <w:pPr>
        <w:shd w:val="clear" w:color="000000" w:fill="auto"/>
        <w:suppressAutoHyphens/>
        <w:spacing w:line="360" w:lineRule="auto"/>
        <w:ind w:firstLine="709"/>
        <w:jc w:val="both"/>
      </w:pPr>
      <w:r w:rsidRPr="00A8070E">
        <w:t xml:space="preserve">Скатерти и салфетки выпускают в виде штучных изделий и в виде комплектов </w:t>
      </w:r>
      <w:r w:rsidRPr="00A8070E">
        <w:rPr>
          <w:bCs/>
        </w:rPr>
        <w:t>(приборов, гарнитуров).</w:t>
      </w:r>
      <w:r w:rsidRPr="00A8070E">
        <w:rPr>
          <w:b/>
          <w:bCs/>
        </w:rPr>
        <w:t xml:space="preserve"> </w:t>
      </w:r>
      <w:r w:rsidRPr="00A8070E">
        <w:t xml:space="preserve">Приборы предназначены для сервировки обеденного </w:t>
      </w:r>
      <w:r w:rsidRPr="00A8070E">
        <w:rPr>
          <w:bCs/>
        </w:rPr>
        <w:t>и</w:t>
      </w:r>
      <w:r w:rsidRPr="00A8070E">
        <w:rPr>
          <w:b/>
          <w:bCs/>
        </w:rPr>
        <w:t xml:space="preserve"> </w:t>
      </w:r>
      <w:r w:rsidRPr="00A8070E">
        <w:t>чайного стола на 6, 8 и 12 человек. Каждый прибор состоит из скатерти и салфеток, одинаковых по структуре, цвету и оформлению. Кроме того, льняные камчатные скатерти и салфетки поступают в продажу в виде настольного набора (гарнитура), состоящего из скатерти, 6 салфеток (36X36 см), дорожки (36</w:t>
      </w:r>
      <w:r w:rsidRPr="00A8070E">
        <w:rPr>
          <w:lang w:val="en-US"/>
        </w:rPr>
        <w:t>X</w:t>
      </w:r>
      <w:r w:rsidRPr="00A8070E">
        <w:t>120 см), наподносника (78</w:t>
      </w:r>
      <w:r w:rsidRPr="00A8070E">
        <w:rPr>
          <w:lang w:val="en-US"/>
        </w:rPr>
        <w:t>X</w:t>
      </w:r>
      <w:r w:rsidRPr="00A8070E">
        <w:t>98 см) и 8 подстаканников (18</w:t>
      </w:r>
      <w:r w:rsidRPr="00A8070E">
        <w:rPr>
          <w:lang w:val="en-US"/>
        </w:rPr>
        <w:t>X</w:t>
      </w:r>
      <w:r w:rsidRPr="00A8070E">
        <w:t>18 см)</w:t>
      </w:r>
      <w:r w:rsidR="00480FB3" w:rsidRPr="00A8070E">
        <w:t xml:space="preserve"> [</w:t>
      </w:r>
      <w:r w:rsidR="00FF102F" w:rsidRPr="00A8070E">
        <w:t>1</w:t>
      </w:r>
      <w:r w:rsidR="00480FB3" w:rsidRPr="00A8070E">
        <w:t>]</w:t>
      </w:r>
      <w:r w:rsidR="00FF102F" w:rsidRPr="00A8070E">
        <w:t>, [3], [4]</w:t>
      </w:r>
      <w:r w:rsidRPr="00A8070E">
        <w:t>.</w:t>
      </w:r>
    </w:p>
    <w:p w:rsidR="0071063C" w:rsidRPr="00A8070E" w:rsidRDefault="0071063C" w:rsidP="00A8070E">
      <w:pPr>
        <w:shd w:val="clear" w:color="000000" w:fill="auto"/>
        <w:suppressAutoHyphens/>
        <w:spacing w:line="360" w:lineRule="auto"/>
        <w:ind w:firstLine="709"/>
        <w:jc w:val="both"/>
      </w:pPr>
      <w:r w:rsidRPr="00A8070E">
        <w:t>Новым в ассортименте столового белья являются напероны</w:t>
      </w:r>
      <w:r w:rsidR="00A8070E" w:rsidRPr="00A8070E">
        <w:t xml:space="preserve"> </w:t>
      </w:r>
      <w:r w:rsidRPr="00A8070E">
        <w:t>и мулетоны.</w:t>
      </w:r>
    </w:p>
    <w:p w:rsidR="0071063C" w:rsidRPr="00A8070E" w:rsidRDefault="0071063C" w:rsidP="00A8070E">
      <w:pPr>
        <w:shd w:val="clear" w:color="000000" w:fill="auto"/>
        <w:suppressAutoHyphens/>
        <w:spacing w:line="360" w:lineRule="auto"/>
        <w:ind w:firstLine="709"/>
        <w:jc w:val="both"/>
      </w:pPr>
      <w:r w:rsidRPr="00A8070E">
        <w:t>Наперон – верхняя маленькая скатерть, которая шьется из ткани, обычно сочетающейся по фактуре с тканью основной скатерти, но контрастной по цвету. Стелить его можно под углом или по периметру стола</w:t>
      </w:r>
      <w:r w:rsidR="00A8070E">
        <w:t>.</w:t>
      </w:r>
      <w:r w:rsidR="00B5096F" w:rsidRPr="00A8070E">
        <w:t xml:space="preserve"> </w:t>
      </w:r>
      <w:r w:rsidRPr="00A8070E">
        <w:t>Он предохраняет скатерть от загрязнения, истирания и имеет дополнительную эстетическую функцию.</w:t>
      </w:r>
    </w:p>
    <w:p w:rsidR="0071063C" w:rsidRPr="00A8070E" w:rsidRDefault="0071063C" w:rsidP="00A8070E">
      <w:pPr>
        <w:shd w:val="clear" w:color="000000" w:fill="auto"/>
        <w:suppressAutoHyphens/>
        <w:spacing w:line="360" w:lineRule="auto"/>
        <w:ind w:firstLine="709"/>
        <w:jc w:val="both"/>
      </w:pPr>
      <w:r w:rsidRPr="00A8070E">
        <w:t>Мулетон</w:t>
      </w:r>
      <w:r w:rsidR="00A8070E" w:rsidRPr="00A8070E">
        <w:t xml:space="preserve"> </w:t>
      </w:r>
      <w:r w:rsidRPr="00A8070E">
        <w:t>–</w:t>
      </w:r>
      <w:r w:rsidR="00A8070E" w:rsidRPr="00A8070E">
        <w:t xml:space="preserve"> </w:t>
      </w:r>
      <w:r w:rsidRPr="00A8070E">
        <w:t>специальное покрытие на стол (махровая с латексом ткань), выполняется обычно с эластичной тесьмой, чтобы скатерть не скользила и не деформировалась. Мулетон предохраняет поверхность стола от повреждений, воздействия высоких температур, впитывает влагу, поглощает звуки при перестановке предметов сервировки на столе.</w:t>
      </w:r>
    </w:p>
    <w:p w:rsidR="00B5096F" w:rsidRPr="00A8070E" w:rsidRDefault="00B5096F" w:rsidP="00A8070E">
      <w:pPr>
        <w:shd w:val="clear" w:color="000000" w:fill="auto"/>
        <w:suppressAutoHyphens/>
        <w:spacing w:line="360" w:lineRule="auto"/>
        <w:ind w:firstLine="709"/>
        <w:jc w:val="both"/>
      </w:pPr>
    </w:p>
    <w:p w:rsidR="00B5096F" w:rsidRPr="00A8070E" w:rsidRDefault="001E4671" w:rsidP="00A8070E">
      <w:pPr>
        <w:shd w:val="clear" w:color="000000" w:fill="auto"/>
        <w:spacing w:line="360" w:lineRule="auto"/>
        <w:jc w:val="center"/>
        <w:rPr>
          <w:b/>
        </w:rPr>
      </w:pPr>
      <w:r w:rsidRPr="00A8070E">
        <w:rPr>
          <w:b/>
        </w:rPr>
        <w:t>1.3 Проведение патентных исследований</w:t>
      </w:r>
    </w:p>
    <w:p w:rsidR="00A8070E" w:rsidRDefault="00A8070E" w:rsidP="00A8070E">
      <w:pPr>
        <w:shd w:val="clear" w:color="000000" w:fill="auto"/>
        <w:suppressAutoHyphens/>
        <w:spacing w:line="360" w:lineRule="auto"/>
        <w:ind w:firstLine="709"/>
        <w:jc w:val="both"/>
      </w:pPr>
    </w:p>
    <w:p w:rsidR="00B32040" w:rsidRPr="00A8070E" w:rsidRDefault="00B32040" w:rsidP="00A8070E">
      <w:pPr>
        <w:shd w:val="clear" w:color="000000" w:fill="auto"/>
        <w:suppressAutoHyphens/>
        <w:spacing w:line="360" w:lineRule="auto"/>
        <w:ind w:firstLine="709"/>
        <w:jc w:val="both"/>
      </w:pPr>
      <w:r w:rsidRPr="00A8070E">
        <w:t>Патентное исследование представляет собой исследование технического уровня и тенденций развития объектов техники (машин, приборов, материалов, веществ, технологических процессов и др.), их патентоспособности, патентной чистоты, конкурентоспособности на основе патентной и другой научно-технической информации.</w:t>
      </w:r>
    </w:p>
    <w:p w:rsidR="00B32040" w:rsidRPr="00A8070E" w:rsidRDefault="00B32040" w:rsidP="00A8070E">
      <w:pPr>
        <w:shd w:val="clear" w:color="000000" w:fill="auto"/>
        <w:suppressAutoHyphens/>
        <w:spacing w:line="360" w:lineRule="auto"/>
        <w:ind w:firstLine="709"/>
        <w:jc w:val="both"/>
      </w:pPr>
      <w:r w:rsidRPr="00A8070E">
        <w:t>Прежде, чем приступать к разработке или внедрению какого-либо новшества, фирма-производитель должна</w:t>
      </w:r>
      <w:r w:rsidR="00A8070E" w:rsidRPr="00A8070E">
        <w:t xml:space="preserve"> </w:t>
      </w:r>
      <w:r w:rsidRPr="00A8070E">
        <w:t>выявить все известные аналоги, определить тенденции развития в данной области техники, удостовериться, не подпадает ли разрабатываемый объект под действие исключительных прав других лиц, а также</w:t>
      </w:r>
      <w:r w:rsidR="00A8070E" w:rsidRPr="00A8070E">
        <w:t xml:space="preserve"> </w:t>
      </w:r>
      <w:r w:rsidRPr="00A8070E">
        <w:t>принять меры по правовой защите своей продукции, закрепить за собой право на созданный объект интеллектуальной собственности.</w:t>
      </w:r>
    </w:p>
    <w:p w:rsidR="00A8070E" w:rsidRPr="00A8070E" w:rsidRDefault="00B32040" w:rsidP="00A8070E">
      <w:pPr>
        <w:shd w:val="clear" w:color="000000" w:fill="auto"/>
        <w:suppressAutoHyphens/>
        <w:spacing w:line="360" w:lineRule="auto"/>
        <w:ind w:firstLine="709"/>
        <w:jc w:val="both"/>
      </w:pPr>
      <w:r w:rsidRPr="00A8070E">
        <w:t>Целью поиска при проведении патентных исследований являлось выявление патентов на изобретения, полезные модели в области материаловедения исходных материалов для производства столового белья, технологии производства материалов и изделий.</w:t>
      </w:r>
    </w:p>
    <w:p w:rsidR="005701AB" w:rsidRPr="00A8070E" w:rsidRDefault="00A3780F" w:rsidP="00A8070E">
      <w:pPr>
        <w:shd w:val="clear" w:color="000000" w:fill="auto"/>
        <w:suppressAutoHyphens/>
        <w:spacing w:line="360" w:lineRule="auto"/>
        <w:ind w:firstLine="709"/>
        <w:jc w:val="both"/>
      </w:pPr>
      <w:r w:rsidRPr="00A8070E">
        <w:t xml:space="preserve">В ходе патентных исследований глубиной 5 лет в </w:t>
      </w:r>
      <w:r w:rsidR="00AE50A2" w:rsidRPr="00A8070E">
        <w:t xml:space="preserve">стране поиска </w:t>
      </w:r>
      <w:r w:rsidRPr="00A8070E">
        <w:t>Республике Беларусь был</w:t>
      </w:r>
      <w:r w:rsidR="005701AB" w:rsidRPr="00A8070E">
        <w:t xml:space="preserve">и </w:t>
      </w:r>
      <w:r w:rsidRPr="00A8070E">
        <w:t>выявлен</w:t>
      </w:r>
      <w:r w:rsidR="005701AB" w:rsidRPr="00A8070E">
        <w:t>ы</w:t>
      </w:r>
      <w:r w:rsidRPr="00A8070E">
        <w:t xml:space="preserve"> </w:t>
      </w:r>
      <w:r w:rsidR="005701AB" w:rsidRPr="00A8070E">
        <w:t>следующие</w:t>
      </w:r>
      <w:r w:rsidRPr="00A8070E">
        <w:t xml:space="preserve"> патент</w:t>
      </w:r>
      <w:r w:rsidR="005701AB" w:rsidRPr="00A8070E">
        <w:t>ы</w:t>
      </w:r>
      <w:r w:rsidRPr="00A8070E">
        <w:t xml:space="preserve"> на изобретени</w:t>
      </w:r>
      <w:r w:rsidR="005701AB" w:rsidRPr="00A8070E">
        <w:t>е</w:t>
      </w:r>
      <w:r w:rsidRPr="00A8070E">
        <w:t xml:space="preserve"> в исследуемой области, заявк</w:t>
      </w:r>
      <w:r w:rsidR="005701AB" w:rsidRPr="00A8070E">
        <w:t>и</w:t>
      </w:r>
      <w:r w:rsidRPr="00A8070E">
        <w:t xml:space="preserve"> на изобретение и полезн</w:t>
      </w:r>
      <w:r w:rsidR="005701AB" w:rsidRPr="00A8070E">
        <w:t>ые</w:t>
      </w:r>
      <w:r w:rsidRPr="00A8070E">
        <w:t xml:space="preserve"> модел</w:t>
      </w:r>
      <w:r w:rsidR="005701AB" w:rsidRPr="00A8070E">
        <w:t>и:</w:t>
      </w:r>
    </w:p>
    <w:p w:rsidR="001E4671" w:rsidRPr="00A8070E" w:rsidRDefault="005701AB" w:rsidP="00A8070E">
      <w:pPr>
        <w:numPr>
          <w:ilvl w:val="0"/>
          <w:numId w:val="4"/>
        </w:numPr>
        <w:shd w:val="clear" w:color="000000" w:fill="auto"/>
        <w:tabs>
          <w:tab w:val="clear" w:pos="1185"/>
        </w:tabs>
        <w:suppressAutoHyphens/>
        <w:spacing w:line="360" w:lineRule="auto"/>
        <w:ind w:left="0" w:firstLine="709"/>
        <w:jc w:val="both"/>
      </w:pPr>
      <w:r w:rsidRPr="00A8070E">
        <w:t>Заявка на изобретение: швейная машина, содержащая головку и размещенные в ней стежкообразующие механизмы, связанные с главным валом машины, имеющим кривошип механизмов нитепритягивателя и иглы и зубчатый барабан передачи движения от главного вала механизмам челнока и транспортирования материала, подшипники для установки главного вала в корпусе головки, наружные обоймы которых размещены в проточках корпуса, отличающаяся тем, что кривошип и зубчатый барабан имеют ступицы с отверстиями под главный вал, а внутренние обоймы подшипников напрессованы на них.</w:t>
      </w:r>
    </w:p>
    <w:p w:rsidR="00A8070E" w:rsidRPr="00A8070E" w:rsidRDefault="005701AB" w:rsidP="00A8070E">
      <w:pPr>
        <w:numPr>
          <w:ilvl w:val="0"/>
          <w:numId w:val="4"/>
        </w:numPr>
        <w:shd w:val="clear" w:color="000000" w:fill="auto"/>
        <w:tabs>
          <w:tab w:val="clear" w:pos="1185"/>
        </w:tabs>
        <w:suppressAutoHyphens/>
        <w:spacing w:line="360" w:lineRule="auto"/>
        <w:ind w:left="0" w:firstLine="709"/>
        <w:jc w:val="both"/>
      </w:pPr>
      <w:r w:rsidRPr="00A8070E">
        <w:t>Патент на изобретение</w:t>
      </w:r>
      <w:r w:rsidR="0056552E" w:rsidRPr="00A8070E">
        <w:t>:</w:t>
      </w:r>
    </w:p>
    <w:p w:rsidR="0056552E" w:rsidRPr="00A8070E" w:rsidRDefault="0056552E" w:rsidP="00A8070E">
      <w:pPr>
        <w:shd w:val="clear" w:color="000000" w:fill="auto"/>
        <w:suppressAutoHyphens/>
        <w:autoSpaceDE w:val="0"/>
        <w:autoSpaceDN w:val="0"/>
        <w:adjustRightInd w:val="0"/>
        <w:spacing w:line="360" w:lineRule="auto"/>
        <w:ind w:firstLine="709"/>
        <w:jc w:val="both"/>
      </w:pPr>
      <w:r w:rsidRPr="00A8070E">
        <w:t xml:space="preserve">1. Вышивальный полуавтомат (рисунок </w:t>
      </w:r>
      <w:r w:rsidR="000F5DFE" w:rsidRPr="00A8070E">
        <w:t>1.</w:t>
      </w:r>
      <w:r w:rsidRPr="00A8070E">
        <w:t>3), содержащий швейную головку, включающую рукав с установленным в нем главным валом, игловодитель, размещенный в рукаве с возможностью вертикального перемещения, кинематически связанный с главным валом, имеющий средство сцепления с одним из иглодержателей, игольницу, смонтированную на рукаве с возможностью</w:t>
      </w:r>
      <w:r w:rsidR="00A8070E" w:rsidRPr="00A8070E">
        <w:t xml:space="preserve"> </w:t>
      </w:r>
      <w:r w:rsidRPr="00A8070E">
        <w:t>поступательного перемещения параллельно оси главного вала, привод игольницы,</w:t>
      </w:r>
      <w:r w:rsidR="00A8070E" w:rsidRPr="00A8070E">
        <w:t xml:space="preserve"> </w:t>
      </w:r>
      <w:r w:rsidRPr="00A8070E">
        <w:t>иглодержатели</w:t>
      </w:r>
      <w:r w:rsidR="00A8070E" w:rsidRPr="00A8070E">
        <w:t xml:space="preserve"> </w:t>
      </w:r>
      <w:r w:rsidRPr="00A8070E">
        <w:t>с закрепленными</w:t>
      </w:r>
      <w:r w:rsidR="00A8070E" w:rsidRPr="00A8070E">
        <w:t xml:space="preserve"> </w:t>
      </w:r>
      <w:r w:rsidRPr="00A8070E">
        <w:t>на нижних концах иглами, смонтированные в игольнице с возможностью сцепления с игловодителем, устройства сцепления иглодержателей</w:t>
      </w:r>
      <w:r w:rsidR="00A8070E" w:rsidRPr="00A8070E">
        <w:t xml:space="preserve"> </w:t>
      </w:r>
      <w:r w:rsidRPr="00A8070E">
        <w:t>с</w:t>
      </w:r>
      <w:r w:rsidR="00A8070E" w:rsidRPr="00A8070E">
        <w:t xml:space="preserve"> </w:t>
      </w:r>
      <w:r w:rsidRPr="00A8070E">
        <w:t xml:space="preserve">игловодителем, нитепритягиватели, устройство для удержания игольных ниток, не участвующих в вышивании, </w:t>
      </w:r>
      <w:r w:rsidRPr="00A8070E">
        <w:rPr>
          <w:bCs/>
        </w:rPr>
        <w:t xml:space="preserve">отличающийся </w:t>
      </w:r>
      <w:r w:rsidRPr="00A8070E">
        <w:t>тем, что содержит устройство для фиксации игольницы в виде подпружиненной пластины с треугольным вырезом на конце, охватывающим одну из втулок, закрепленных на игольнице, установленной в направляющих рукава и кинематически связанной с электромагнитом.</w:t>
      </w:r>
    </w:p>
    <w:p w:rsidR="00A8070E" w:rsidRPr="00A8070E" w:rsidRDefault="0056552E" w:rsidP="00A8070E">
      <w:pPr>
        <w:shd w:val="clear" w:color="000000" w:fill="auto"/>
        <w:tabs>
          <w:tab w:val="left" w:pos="377"/>
        </w:tabs>
        <w:suppressAutoHyphens/>
        <w:autoSpaceDE w:val="0"/>
        <w:autoSpaceDN w:val="0"/>
        <w:adjustRightInd w:val="0"/>
        <w:spacing w:line="360" w:lineRule="auto"/>
        <w:ind w:firstLine="709"/>
        <w:jc w:val="both"/>
      </w:pPr>
      <w:r w:rsidRPr="00A8070E">
        <w:t xml:space="preserve">2. Полуавтомат по п. 1, </w:t>
      </w:r>
      <w:r w:rsidRPr="00A8070E">
        <w:rPr>
          <w:bCs/>
        </w:rPr>
        <w:t xml:space="preserve">отличающийся </w:t>
      </w:r>
      <w:r w:rsidRPr="00A8070E">
        <w:t>тем, что привод игольницы содержит шаговый электродвигатель, закрепленный на рукаве, червячную передачу, на валу колеса которой закреплен</w:t>
      </w:r>
      <w:r w:rsidR="00A8070E" w:rsidRPr="00A8070E">
        <w:t xml:space="preserve"> </w:t>
      </w:r>
      <w:r w:rsidRPr="00A8070E">
        <w:t>кривошип</w:t>
      </w:r>
      <w:r w:rsidR="00A8070E" w:rsidRPr="00A8070E">
        <w:t xml:space="preserve"> </w:t>
      </w:r>
      <w:r w:rsidRPr="00A8070E">
        <w:t>с</w:t>
      </w:r>
      <w:r w:rsidR="00A8070E" w:rsidRPr="00A8070E">
        <w:t xml:space="preserve"> </w:t>
      </w:r>
      <w:r w:rsidRPr="00A8070E">
        <w:t>роликом,</w:t>
      </w:r>
      <w:r w:rsidR="00A8070E" w:rsidRPr="00A8070E">
        <w:t xml:space="preserve"> </w:t>
      </w:r>
      <w:r w:rsidRPr="00A8070E">
        <w:t>имеющий возможность сцепления с рейкой, закрепленной на игольнице.</w:t>
      </w:r>
    </w:p>
    <w:p w:rsidR="0056552E" w:rsidRPr="00A8070E" w:rsidRDefault="0056552E" w:rsidP="00A8070E">
      <w:pPr>
        <w:shd w:val="clear" w:color="000000" w:fill="auto"/>
        <w:tabs>
          <w:tab w:val="left" w:pos="377"/>
        </w:tabs>
        <w:suppressAutoHyphens/>
        <w:autoSpaceDE w:val="0"/>
        <w:autoSpaceDN w:val="0"/>
        <w:adjustRightInd w:val="0"/>
        <w:spacing w:line="360" w:lineRule="auto"/>
        <w:ind w:firstLine="709"/>
        <w:jc w:val="both"/>
      </w:pPr>
      <w:r w:rsidRPr="00A8070E">
        <w:t xml:space="preserve">3. Полуавтомат по п. </w:t>
      </w:r>
      <w:r w:rsidRPr="00A8070E">
        <w:rPr>
          <w:bCs/>
        </w:rPr>
        <w:t xml:space="preserve">1, отличающийся </w:t>
      </w:r>
      <w:r w:rsidRPr="00A8070E">
        <w:t>тем, что нитепритягиватели выполнены в виде рычагов с отверстиями для ниток, закрепленных на втулках с пазами, которые размещены на валике, установленном в рукаве с возможностью вращения, при этом одна из втулок с пазами охватывает стержень, жестко прикрепленный к валику и кинематически связанный с главным валом.</w:t>
      </w:r>
    </w:p>
    <w:p w:rsidR="0056552E" w:rsidRDefault="0056552E" w:rsidP="00A8070E">
      <w:pPr>
        <w:shd w:val="clear" w:color="000000" w:fill="auto"/>
        <w:suppressAutoHyphens/>
        <w:autoSpaceDE w:val="0"/>
        <w:autoSpaceDN w:val="0"/>
        <w:adjustRightInd w:val="0"/>
        <w:spacing w:line="360" w:lineRule="auto"/>
        <w:ind w:firstLine="709"/>
        <w:jc w:val="both"/>
      </w:pPr>
      <w:r w:rsidRPr="00A8070E">
        <w:t xml:space="preserve">4. Полуавтомат по п. 1, </w:t>
      </w:r>
      <w:r w:rsidRPr="00A8070E">
        <w:rPr>
          <w:bCs/>
        </w:rPr>
        <w:t xml:space="preserve">отличающийся </w:t>
      </w:r>
      <w:r w:rsidRPr="00A8070E">
        <w:t>тем, что устройство для удержания игольных ниток, не участвующих в вышивании, выполнено в виде крючка, приводимого в движение от шагового электродвигателя и закрепляющего концы игольных ниток между двумя удерживающими пластинами.</w:t>
      </w:r>
    </w:p>
    <w:p w:rsidR="00A8070E" w:rsidRPr="00A8070E" w:rsidRDefault="00A8070E" w:rsidP="00A8070E">
      <w:pPr>
        <w:shd w:val="clear" w:color="000000" w:fill="auto"/>
        <w:suppressAutoHyphens/>
        <w:autoSpaceDE w:val="0"/>
        <w:autoSpaceDN w:val="0"/>
        <w:adjustRightInd w:val="0"/>
        <w:spacing w:line="360" w:lineRule="auto"/>
        <w:ind w:firstLine="709"/>
        <w:jc w:val="both"/>
      </w:pPr>
    </w:p>
    <w:p w:rsidR="0056552E" w:rsidRPr="00A8070E" w:rsidRDefault="00E4662B" w:rsidP="00A8070E">
      <w:pPr>
        <w:shd w:val="clear" w:color="000000" w:fill="auto"/>
        <w:autoSpaceDE w:val="0"/>
        <w:autoSpaceDN w:val="0"/>
        <w:adjustRightInd w:val="0"/>
        <w:spacing w:line="360" w:lineRule="auto"/>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pt;height:243pt">
            <v:imagedata r:id="rId7" o:title=""/>
          </v:shape>
        </w:pict>
      </w:r>
    </w:p>
    <w:p w:rsidR="0056552E" w:rsidRDefault="0056552E" w:rsidP="00A8070E">
      <w:pPr>
        <w:shd w:val="clear" w:color="000000" w:fill="auto"/>
        <w:autoSpaceDE w:val="0"/>
        <w:autoSpaceDN w:val="0"/>
        <w:adjustRightInd w:val="0"/>
        <w:spacing w:line="360" w:lineRule="auto"/>
        <w:jc w:val="center"/>
        <w:rPr>
          <w:b/>
        </w:rPr>
      </w:pPr>
      <w:r w:rsidRPr="00A8070E">
        <w:rPr>
          <w:b/>
        </w:rPr>
        <w:t>Схема вышивального полуавтомата</w:t>
      </w:r>
    </w:p>
    <w:p w:rsidR="00A8070E" w:rsidRPr="00A8070E" w:rsidRDefault="00A8070E" w:rsidP="00A8070E">
      <w:pPr>
        <w:shd w:val="clear" w:color="000000" w:fill="auto"/>
        <w:autoSpaceDE w:val="0"/>
        <w:autoSpaceDN w:val="0"/>
        <w:adjustRightInd w:val="0"/>
        <w:spacing w:line="360" w:lineRule="auto"/>
        <w:jc w:val="center"/>
        <w:rPr>
          <w:b/>
        </w:rPr>
      </w:pPr>
    </w:p>
    <w:p w:rsidR="00A8070E" w:rsidRPr="00A8070E" w:rsidRDefault="0056552E" w:rsidP="00A8070E">
      <w:pPr>
        <w:shd w:val="clear" w:color="000000" w:fill="auto"/>
        <w:suppressAutoHyphens/>
        <w:spacing w:line="360" w:lineRule="auto"/>
        <w:ind w:left="709"/>
        <w:jc w:val="both"/>
      </w:pPr>
      <w:r w:rsidRPr="00A8070E">
        <w:t>Патент на изобретение:</w:t>
      </w:r>
    </w:p>
    <w:p w:rsidR="00A8070E" w:rsidRPr="00A8070E" w:rsidRDefault="0056552E" w:rsidP="00A8070E">
      <w:pPr>
        <w:shd w:val="clear" w:color="000000" w:fill="auto"/>
        <w:suppressAutoHyphens/>
        <w:autoSpaceDE w:val="0"/>
        <w:autoSpaceDN w:val="0"/>
        <w:adjustRightInd w:val="0"/>
        <w:spacing w:line="360" w:lineRule="auto"/>
        <w:ind w:firstLine="709"/>
        <w:jc w:val="both"/>
      </w:pPr>
      <w:r w:rsidRPr="00A8070E">
        <w:t xml:space="preserve">1. Вытяжной прибор прядильной машины (рисунок </w:t>
      </w:r>
      <w:r w:rsidR="000F5DFE" w:rsidRPr="00A8070E">
        <w:t>1.</w:t>
      </w:r>
      <w:r w:rsidRPr="00A8070E">
        <w:t>4), содержащий питающую и вытягивающую пары, включающие цилиндр и валик, и расположенный между питающей и вытягивающей парами</w:t>
      </w:r>
      <w:r w:rsidR="00A8070E" w:rsidRPr="00A8070E">
        <w:t xml:space="preserve"> </w:t>
      </w:r>
      <w:r w:rsidRPr="00A8070E">
        <w:t>игольчатый</w:t>
      </w:r>
      <w:r w:rsidR="00A8070E" w:rsidRPr="00A8070E">
        <w:t xml:space="preserve"> </w:t>
      </w:r>
      <w:r w:rsidRPr="00A8070E">
        <w:t>барабанчик,</w:t>
      </w:r>
      <w:r w:rsidR="00A8070E" w:rsidRPr="00A8070E">
        <w:t xml:space="preserve"> </w:t>
      </w:r>
      <w:r w:rsidRPr="00A8070E">
        <w:rPr>
          <w:bCs/>
        </w:rPr>
        <w:t xml:space="preserve">отличающийся </w:t>
      </w:r>
      <w:r w:rsidRPr="00A8070E">
        <w:t>тем, что цилиндр и валик вытягивающей пары скрещиваются.</w:t>
      </w:r>
    </w:p>
    <w:p w:rsidR="0056552E" w:rsidRPr="00A8070E" w:rsidRDefault="0056552E" w:rsidP="00A8070E">
      <w:pPr>
        <w:shd w:val="clear" w:color="000000" w:fill="auto"/>
        <w:suppressAutoHyphens/>
        <w:autoSpaceDE w:val="0"/>
        <w:autoSpaceDN w:val="0"/>
        <w:adjustRightInd w:val="0"/>
        <w:spacing w:line="360" w:lineRule="auto"/>
        <w:ind w:firstLine="709"/>
        <w:jc w:val="both"/>
      </w:pPr>
      <w:r w:rsidRPr="00A8070E">
        <w:t xml:space="preserve">2. Вытяжной прибор по п. 1, </w:t>
      </w:r>
      <w:r w:rsidRPr="00A8070E">
        <w:rPr>
          <w:bCs/>
        </w:rPr>
        <w:t xml:space="preserve">отличающийся </w:t>
      </w:r>
      <w:r w:rsidRPr="00A8070E">
        <w:t>тем, что цилиндр и валик вытягивающей пары установлены с возможностью изменения угла скрещивания до 90°.</w:t>
      </w:r>
    </w:p>
    <w:p w:rsidR="0056552E" w:rsidRPr="00A8070E" w:rsidRDefault="00E4662B" w:rsidP="00A8070E">
      <w:pPr>
        <w:shd w:val="clear" w:color="000000" w:fill="auto"/>
        <w:spacing w:line="360" w:lineRule="auto"/>
        <w:jc w:val="center"/>
        <w:rPr>
          <w:b/>
        </w:rPr>
      </w:pPr>
      <w:r>
        <w:rPr>
          <w:b/>
        </w:rPr>
        <w:pict>
          <v:shape id="_x0000_i1026" type="#_x0000_t75" style="width:240.75pt;height:201.75pt">
            <v:imagedata r:id="rId8" o:title=""/>
          </v:shape>
        </w:pict>
      </w:r>
    </w:p>
    <w:p w:rsidR="0056552E" w:rsidRPr="00A8070E" w:rsidRDefault="0056552E" w:rsidP="00A8070E">
      <w:pPr>
        <w:shd w:val="clear" w:color="000000" w:fill="auto"/>
        <w:spacing w:line="360" w:lineRule="auto"/>
        <w:jc w:val="center"/>
        <w:rPr>
          <w:b/>
        </w:rPr>
      </w:pPr>
      <w:r w:rsidRPr="00A8070E">
        <w:rPr>
          <w:b/>
        </w:rPr>
        <w:t>Схема вытяжного прибора прядильной машины</w:t>
      </w:r>
    </w:p>
    <w:p w:rsidR="00A8070E" w:rsidRDefault="00A8070E" w:rsidP="00A8070E">
      <w:pPr>
        <w:shd w:val="clear" w:color="000000" w:fill="auto"/>
        <w:suppressAutoHyphens/>
        <w:spacing w:line="360" w:lineRule="auto"/>
        <w:ind w:left="709"/>
        <w:jc w:val="both"/>
      </w:pPr>
    </w:p>
    <w:p w:rsidR="0056552E" w:rsidRPr="00A8070E" w:rsidRDefault="0056552E" w:rsidP="00A8070E">
      <w:pPr>
        <w:shd w:val="clear" w:color="000000" w:fill="auto"/>
        <w:suppressAutoHyphens/>
        <w:spacing w:line="360" w:lineRule="auto"/>
        <w:ind w:left="709"/>
        <w:jc w:val="both"/>
      </w:pPr>
      <w:r w:rsidRPr="00A8070E">
        <w:t>Патент на изобретение:</w:t>
      </w:r>
    </w:p>
    <w:p w:rsidR="00A8070E" w:rsidRPr="00A8070E" w:rsidRDefault="004466F9" w:rsidP="00A8070E">
      <w:pPr>
        <w:shd w:val="clear" w:color="000000" w:fill="auto"/>
        <w:tabs>
          <w:tab w:val="left" w:pos="-3120"/>
        </w:tabs>
        <w:suppressAutoHyphens/>
        <w:autoSpaceDE w:val="0"/>
        <w:autoSpaceDN w:val="0"/>
        <w:adjustRightInd w:val="0"/>
        <w:spacing w:line="360" w:lineRule="auto"/>
        <w:ind w:firstLine="709"/>
        <w:jc w:val="both"/>
      </w:pPr>
      <w:r w:rsidRPr="00A8070E">
        <w:t xml:space="preserve">1. Многослойная ткань (рисунок </w:t>
      </w:r>
      <w:r w:rsidR="000F5DFE" w:rsidRPr="00A8070E">
        <w:t>1.</w:t>
      </w:r>
      <w:r w:rsidRPr="00A8070E">
        <w:t>5), состоящая по меньшей мере из двух систем основных нитей и уточных нитей и выполненная саржевым переплетением,</w:t>
      </w:r>
      <w:r w:rsidR="00A8070E" w:rsidRPr="00A8070E">
        <w:t xml:space="preserve"> </w:t>
      </w:r>
      <w:r w:rsidRPr="00A8070E">
        <w:t>причем соединение</w:t>
      </w:r>
      <w:r w:rsidR="00A8070E" w:rsidRPr="00A8070E">
        <w:t xml:space="preserve"> </w:t>
      </w:r>
      <w:r w:rsidRPr="00A8070E">
        <w:t>соседних основных систем выполнено переплетением каждых двух противолежащих основных нитей с общей уточной нитью для каждой пары основных нитей, при этом в соединении соседних</w:t>
      </w:r>
      <w:r w:rsidR="00A8070E" w:rsidRPr="00A8070E">
        <w:t xml:space="preserve"> </w:t>
      </w:r>
      <w:r w:rsidRPr="00A8070E">
        <w:t>основных</w:t>
      </w:r>
      <w:r w:rsidR="00A8070E" w:rsidRPr="00A8070E">
        <w:t xml:space="preserve"> </w:t>
      </w:r>
      <w:r w:rsidRPr="00A8070E">
        <w:t>систем</w:t>
      </w:r>
      <w:r w:rsidR="00A8070E" w:rsidRPr="00A8070E">
        <w:t xml:space="preserve"> </w:t>
      </w:r>
      <w:r w:rsidRPr="00A8070E">
        <w:t xml:space="preserve">последовательно участвует каждая нить этих систем, </w:t>
      </w:r>
      <w:r w:rsidRPr="00A8070E">
        <w:rPr>
          <w:bCs/>
        </w:rPr>
        <w:t xml:space="preserve">отличающаяся </w:t>
      </w:r>
      <w:r w:rsidRPr="00A8070E">
        <w:t>тем, что соотношение плотности основных и уточных нитей в ткани равно (1,1-1,3): 1.</w:t>
      </w:r>
    </w:p>
    <w:p w:rsidR="004466F9" w:rsidRPr="00A8070E" w:rsidRDefault="004466F9" w:rsidP="00A8070E">
      <w:pPr>
        <w:shd w:val="clear" w:color="000000" w:fill="auto"/>
        <w:tabs>
          <w:tab w:val="left" w:pos="-3120"/>
        </w:tabs>
        <w:suppressAutoHyphens/>
        <w:autoSpaceDE w:val="0"/>
        <w:autoSpaceDN w:val="0"/>
        <w:adjustRightInd w:val="0"/>
        <w:spacing w:line="360" w:lineRule="auto"/>
        <w:ind w:firstLine="709"/>
        <w:jc w:val="both"/>
      </w:pPr>
      <w:r w:rsidRPr="00A8070E">
        <w:t xml:space="preserve">2. Ткань по п. 1, </w:t>
      </w:r>
      <w:r w:rsidRPr="00A8070E">
        <w:rPr>
          <w:bCs/>
        </w:rPr>
        <w:t xml:space="preserve">отличающаяся </w:t>
      </w:r>
      <w:r w:rsidRPr="00A8070E">
        <w:t>тем, что каждая основная система связывает две соседние системы уточных нитей.</w:t>
      </w:r>
    </w:p>
    <w:p w:rsidR="0056552E" w:rsidRDefault="004466F9" w:rsidP="00A8070E">
      <w:pPr>
        <w:shd w:val="clear" w:color="000000" w:fill="auto"/>
        <w:suppressAutoHyphens/>
        <w:spacing w:line="360" w:lineRule="auto"/>
        <w:ind w:firstLine="709"/>
        <w:jc w:val="both"/>
      </w:pPr>
      <w:r w:rsidRPr="00A8070E">
        <w:t>3. Ткань по п. 1 или 2, отличающаяся тем, что каждая последующая уточная система нитей смещена относительно предыдущей уточной системы на величину, равную половине расстояния между двумя нитями в уточной системе.</w:t>
      </w:r>
    </w:p>
    <w:p w:rsidR="00A8070E" w:rsidRDefault="00A8070E" w:rsidP="00A8070E">
      <w:pPr>
        <w:shd w:val="clear" w:color="000000" w:fill="auto"/>
        <w:suppressAutoHyphens/>
        <w:spacing w:line="360" w:lineRule="auto"/>
        <w:ind w:firstLine="709"/>
        <w:jc w:val="both"/>
      </w:pPr>
    </w:p>
    <w:p w:rsidR="004466F9" w:rsidRPr="00A8070E" w:rsidRDefault="00A8070E" w:rsidP="00A8070E">
      <w:pPr>
        <w:shd w:val="clear" w:color="000000" w:fill="auto"/>
        <w:spacing w:line="360" w:lineRule="auto"/>
        <w:jc w:val="center"/>
        <w:rPr>
          <w:b/>
        </w:rPr>
      </w:pPr>
      <w:r>
        <w:br w:type="page"/>
      </w:r>
      <w:r w:rsidR="00E4662B">
        <w:rPr>
          <w:b/>
        </w:rPr>
        <w:pict>
          <v:shape id="_x0000_i1027" type="#_x0000_t75" style="width:324pt;height:154.5pt">
            <v:imagedata r:id="rId9" o:title=""/>
          </v:shape>
        </w:pict>
      </w:r>
    </w:p>
    <w:p w:rsidR="004466F9" w:rsidRPr="00A8070E" w:rsidRDefault="004466F9" w:rsidP="00A8070E">
      <w:pPr>
        <w:shd w:val="clear" w:color="000000" w:fill="auto"/>
        <w:spacing w:line="360" w:lineRule="auto"/>
        <w:jc w:val="center"/>
        <w:rPr>
          <w:b/>
        </w:rPr>
      </w:pPr>
      <w:r w:rsidRPr="00A8070E">
        <w:rPr>
          <w:b/>
        </w:rPr>
        <w:t>Многослойная ткань</w:t>
      </w:r>
    </w:p>
    <w:p w:rsidR="00A8070E" w:rsidRDefault="00A8070E" w:rsidP="00A8070E">
      <w:pPr>
        <w:shd w:val="clear" w:color="000000" w:fill="auto"/>
        <w:suppressAutoHyphens/>
        <w:spacing w:line="360" w:lineRule="auto"/>
        <w:ind w:left="709"/>
        <w:jc w:val="both"/>
      </w:pPr>
    </w:p>
    <w:p w:rsidR="004466F9" w:rsidRPr="00A8070E" w:rsidRDefault="004466F9" w:rsidP="00A8070E">
      <w:pPr>
        <w:shd w:val="clear" w:color="000000" w:fill="auto"/>
        <w:suppressAutoHyphens/>
        <w:spacing w:line="360" w:lineRule="auto"/>
        <w:ind w:left="709"/>
        <w:jc w:val="both"/>
      </w:pPr>
      <w:r w:rsidRPr="00A8070E">
        <w:t>Патент на изобретение:</w:t>
      </w:r>
    </w:p>
    <w:p w:rsidR="004466F9" w:rsidRPr="00A8070E" w:rsidRDefault="004466F9" w:rsidP="00A8070E">
      <w:pPr>
        <w:shd w:val="clear" w:color="000000" w:fill="auto"/>
        <w:suppressAutoHyphens/>
        <w:spacing w:line="360" w:lineRule="auto"/>
        <w:ind w:firstLine="709"/>
        <w:jc w:val="both"/>
      </w:pPr>
      <w:r w:rsidRPr="00A8070E">
        <w:t>1. Смешанная льносодержащая одиночная пряжа,</w:t>
      </w:r>
      <w:r w:rsidR="00A8070E" w:rsidRPr="00A8070E">
        <w:t xml:space="preserve"> </w:t>
      </w:r>
      <w:r w:rsidRPr="00A8070E">
        <w:t>включающая</w:t>
      </w:r>
      <w:r w:rsidR="00A8070E" w:rsidRPr="00A8070E">
        <w:t xml:space="preserve"> </w:t>
      </w:r>
      <w:r w:rsidRPr="00A8070E">
        <w:t>котонизированные</w:t>
      </w:r>
      <w:r w:rsidR="00A8070E" w:rsidRPr="00A8070E">
        <w:t xml:space="preserve"> </w:t>
      </w:r>
      <w:r w:rsidRPr="00A8070E">
        <w:t>волокна льна, хлопковые, полиэфирные и полиакрилнитрильные</w:t>
      </w:r>
      <w:r w:rsidR="00A8070E" w:rsidRPr="00A8070E">
        <w:t xml:space="preserve"> </w:t>
      </w:r>
      <w:r w:rsidRPr="00A8070E">
        <w:t>волокна,</w:t>
      </w:r>
      <w:r w:rsidR="00A8070E" w:rsidRPr="00A8070E">
        <w:t xml:space="preserve"> </w:t>
      </w:r>
      <w:r w:rsidRPr="00A8070E">
        <w:rPr>
          <w:bCs/>
        </w:rPr>
        <w:t xml:space="preserve">отличающаяся </w:t>
      </w:r>
      <w:r w:rsidRPr="00A8070E">
        <w:t>тем, что содержит компоненты при следующем их соотношении, мас. %:</w:t>
      </w:r>
    </w:p>
    <w:p w:rsidR="004466F9" w:rsidRPr="00A8070E" w:rsidRDefault="004466F9" w:rsidP="00A8070E">
      <w:pPr>
        <w:numPr>
          <w:ilvl w:val="1"/>
          <w:numId w:val="4"/>
        </w:numPr>
        <w:shd w:val="clear" w:color="000000" w:fill="auto"/>
        <w:suppressAutoHyphens/>
        <w:spacing w:line="360" w:lineRule="auto"/>
        <w:ind w:left="0" w:firstLine="709"/>
        <w:jc w:val="both"/>
      </w:pPr>
      <w:r w:rsidRPr="00A8070E">
        <w:t>котонизированные волокна льна ………25-33;</w:t>
      </w:r>
    </w:p>
    <w:p w:rsidR="004466F9" w:rsidRPr="00A8070E" w:rsidRDefault="004466F9" w:rsidP="00A8070E">
      <w:pPr>
        <w:numPr>
          <w:ilvl w:val="1"/>
          <w:numId w:val="4"/>
        </w:numPr>
        <w:shd w:val="clear" w:color="000000" w:fill="auto"/>
        <w:suppressAutoHyphens/>
        <w:spacing w:line="360" w:lineRule="auto"/>
        <w:ind w:left="0" w:firstLine="709"/>
        <w:jc w:val="both"/>
      </w:pPr>
      <w:r w:rsidRPr="00A8070E">
        <w:t>хлопковые волокна………………………25-33;</w:t>
      </w:r>
    </w:p>
    <w:p w:rsidR="004466F9" w:rsidRPr="00A8070E" w:rsidRDefault="004466F9" w:rsidP="00A8070E">
      <w:pPr>
        <w:numPr>
          <w:ilvl w:val="1"/>
          <w:numId w:val="4"/>
        </w:numPr>
        <w:shd w:val="clear" w:color="000000" w:fill="auto"/>
        <w:suppressAutoHyphens/>
        <w:spacing w:line="360" w:lineRule="auto"/>
        <w:ind w:left="0" w:firstLine="709"/>
        <w:jc w:val="both"/>
      </w:pPr>
      <w:r w:rsidRPr="00A8070E">
        <w:t>полиэфирные волокна……………………10-25;</w:t>
      </w:r>
    </w:p>
    <w:p w:rsidR="004466F9" w:rsidRPr="00A8070E" w:rsidRDefault="004466F9" w:rsidP="00A8070E">
      <w:pPr>
        <w:numPr>
          <w:ilvl w:val="1"/>
          <w:numId w:val="4"/>
        </w:numPr>
        <w:shd w:val="clear" w:color="000000" w:fill="auto"/>
        <w:suppressAutoHyphens/>
        <w:spacing w:line="360" w:lineRule="auto"/>
        <w:ind w:left="0" w:firstLine="709"/>
        <w:jc w:val="both"/>
      </w:pPr>
      <w:r w:rsidRPr="00A8070E">
        <w:t>полиакрилнитрильные волокна………….10-25,</w:t>
      </w:r>
    </w:p>
    <w:p w:rsidR="004466F9" w:rsidRPr="00A8070E" w:rsidRDefault="004466F9" w:rsidP="00A8070E">
      <w:pPr>
        <w:shd w:val="clear" w:color="000000" w:fill="auto"/>
        <w:suppressAutoHyphens/>
        <w:spacing w:line="360" w:lineRule="auto"/>
        <w:ind w:firstLine="709"/>
        <w:jc w:val="both"/>
      </w:pPr>
      <w:r w:rsidRPr="00A8070E">
        <w:t>при</w:t>
      </w:r>
      <w:r w:rsidR="00A8070E" w:rsidRPr="00A8070E">
        <w:t xml:space="preserve"> </w:t>
      </w:r>
      <w:r w:rsidRPr="00A8070E">
        <w:t>этом</w:t>
      </w:r>
      <w:r w:rsidR="00A8070E" w:rsidRPr="00A8070E">
        <w:t xml:space="preserve"> </w:t>
      </w:r>
      <w:r w:rsidRPr="00A8070E">
        <w:t>котонизированные</w:t>
      </w:r>
      <w:r w:rsidR="00A8070E" w:rsidRPr="00A8070E">
        <w:t xml:space="preserve"> </w:t>
      </w:r>
      <w:r w:rsidRPr="00A8070E">
        <w:t>волокна</w:t>
      </w:r>
      <w:r w:rsidR="00A8070E" w:rsidRPr="00A8070E">
        <w:t xml:space="preserve"> </w:t>
      </w:r>
      <w:r w:rsidRPr="00A8070E">
        <w:t>льна имеют среднеарифметическую длину 20-33 мм, а линейная плотность пряжи составляет 50-111 текс.</w:t>
      </w:r>
    </w:p>
    <w:p w:rsidR="004466F9" w:rsidRDefault="004466F9" w:rsidP="00A8070E">
      <w:pPr>
        <w:numPr>
          <w:ilvl w:val="0"/>
          <w:numId w:val="11"/>
        </w:numPr>
        <w:shd w:val="clear" w:color="000000" w:fill="auto"/>
        <w:suppressAutoHyphens/>
        <w:autoSpaceDE w:val="0"/>
        <w:autoSpaceDN w:val="0"/>
        <w:adjustRightInd w:val="0"/>
        <w:spacing w:line="360" w:lineRule="auto"/>
        <w:ind w:left="0" w:firstLine="709"/>
        <w:jc w:val="both"/>
      </w:pPr>
      <w:r w:rsidRPr="00A8070E">
        <w:t xml:space="preserve">Способ получения смешанной льносодержащей одиночной пряжи (рисунок </w:t>
      </w:r>
      <w:r w:rsidR="000F5DFE" w:rsidRPr="00A8070E">
        <w:t>1.</w:t>
      </w:r>
      <w:r w:rsidRPr="00A8070E">
        <w:t>6) по п.1, заключающийся в смешивании одновременно всех компонентов пряжи, кардочесании и штапелировании</w:t>
      </w:r>
      <w:r w:rsidR="00A8070E" w:rsidRPr="00A8070E">
        <w:t xml:space="preserve"> </w:t>
      </w:r>
      <w:r w:rsidRPr="00A8070E">
        <w:t>смеси</w:t>
      </w:r>
      <w:r w:rsidR="00A8070E" w:rsidRPr="00A8070E">
        <w:t xml:space="preserve"> </w:t>
      </w:r>
      <w:r w:rsidRPr="00A8070E">
        <w:t>волокон</w:t>
      </w:r>
      <w:r w:rsidR="00A8070E" w:rsidRPr="00A8070E">
        <w:t xml:space="preserve"> </w:t>
      </w:r>
      <w:r w:rsidRPr="00A8070E">
        <w:t>с</w:t>
      </w:r>
      <w:r w:rsidR="00A8070E" w:rsidRPr="00A8070E">
        <w:t xml:space="preserve"> </w:t>
      </w:r>
      <w:r w:rsidRPr="00A8070E">
        <w:t>последующим формированием пряжи.</w:t>
      </w:r>
    </w:p>
    <w:p w:rsidR="00A8070E" w:rsidRDefault="00A8070E" w:rsidP="00A8070E">
      <w:pPr>
        <w:shd w:val="clear" w:color="000000" w:fill="auto"/>
        <w:suppressAutoHyphens/>
        <w:autoSpaceDE w:val="0"/>
        <w:autoSpaceDN w:val="0"/>
        <w:adjustRightInd w:val="0"/>
        <w:spacing w:line="360" w:lineRule="auto"/>
        <w:ind w:left="709"/>
        <w:jc w:val="both"/>
      </w:pPr>
    </w:p>
    <w:p w:rsidR="004466F9" w:rsidRPr="00A8070E" w:rsidRDefault="00A8070E" w:rsidP="00A8070E">
      <w:pPr>
        <w:shd w:val="clear" w:color="000000" w:fill="auto"/>
        <w:autoSpaceDE w:val="0"/>
        <w:autoSpaceDN w:val="0"/>
        <w:adjustRightInd w:val="0"/>
        <w:spacing w:line="360" w:lineRule="auto"/>
        <w:jc w:val="center"/>
        <w:rPr>
          <w:b/>
        </w:rPr>
      </w:pPr>
      <w:r>
        <w:br w:type="page"/>
      </w:r>
      <w:r w:rsidR="00E4662B">
        <w:pict>
          <v:shape id="_x0000_i1028" type="#_x0000_t75" style="width:408pt;height:123.75pt">
            <v:imagedata r:id="rId10" o:title=""/>
          </v:shape>
        </w:pict>
      </w:r>
    </w:p>
    <w:p w:rsidR="004466F9" w:rsidRPr="00A8070E" w:rsidRDefault="004466F9" w:rsidP="00A8070E">
      <w:pPr>
        <w:shd w:val="clear" w:color="000000" w:fill="auto"/>
        <w:autoSpaceDE w:val="0"/>
        <w:autoSpaceDN w:val="0"/>
        <w:adjustRightInd w:val="0"/>
        <w:spacing w:line="360" w:lineRule="auto"/>
        <w:jc w:val="center"/>
        <w:rPr>
          <w:b/>
        </w:rPr>
      </w:pPr>
      <w:r w:rsidRPr="00A8070E">
        <w:rPr>
          <w:b/>
        </w:rPr>
        <w:t>Способ получения смешанной льносодержащей одиночной пряжи</w:t>
      </w:r>
    </w:p>
    <w:p w:rsidR="00A8070E" w:rsidRDefault="00A8070E" w:rsidP="00A8070E">
      <w:pPr>
        <w:shd w:val="clear" w:color="000000" w:fill="auto"/>
        <w:suppressAutoHyphens/>
        <w:autoSpaceDE w:val="0"/>
        <w:autoSpaceDN w:val="0"/>
        <w:adjustRightInd w:val="0"/>
        <w:spacing w:line="360" w:lineRule="auto"/>
        <w:ind w:firstLine="709"/>
        <w:jc w:val="both"/>
      </w:pPr>
    </w:p>
    <w:p w:rsidR="00F958BE" w:rsidRDefault="004466F9" w:rsidP="00A8070E">
      <w:pPr>
        <w:shd w:val="clear" w:color="000000" w:fill="auto"/>
        <w:suppressAutoHyphens/>
        <w:autoSpaceDE w:val="0"/>
        <w:autoSpaceDN w:val="0"/>
        <w:adjustRightInd w:val="0"/>
        <w:spacing w:line="360" w:lineRule="auto"/>
        <w:ind w:firstLine="709"/>
        <w:jc w:val="both"/>
      </w:pPr>
      <w:r w:rsidRPr="00A8070E">
        <w:t xml:space="preserve">Полезная модель: </w:t>
      </w:r>
      <w:r w:rsidR="00F958BE" w:rsidRPr="00A8070E">
        <w:t xml:space="preserve">механизм обрезки ниток на многоголовочном вышивальном полуавтомате (рисунок </w:t>
      </w:r>
      <w:r w:rsidR="000F5DFE" w:rsidRPr="00A8070E">
        <w:t>1.</w:t>
      </w:r>
      <w:r w:rsidR="00F958BE" w:rsidRPr="00A8070E">
        <w:t xml:space="preserve">7), содержащий приводные ножи параллельные плоскостям игольных пластин, установленные под игольными пластинами полуавтомата, </w:t>
      </w:r>
      <w:r w:rsidR="00F958BE" w:rsidRPr="00A8070E">
        <w:rPr>
          <w:bCs/>
        </w:rPr>
        <w:t xml:space="preserve">отличающийся </w:t>
      </w:r>
      <w:r w:rsidR="00F958BE" w:rsidRPr="00A8070E">
        <w:t>тем, что он снабжен механизмами освобождения игольной нитки, а привод ножей выполнен в виде ползунно-коромысловых механизмов, содержащих тросовую передачу, ползуны, пальцы, рычаги в форме вилки, втулки, держатели ножа, при этом ножи установлены подвижно относительно игольной пластины и привод осуществляется от шагового двигателя, связанного с блоком микропроцессорного управления вышивального полуавтомата.</w:t>
      </w:r>
    </w:p>
    <w:p w:rsidR="00A8070E" w:rsidRPr="00A8070E" w:rsidRDefault="00A8070E" w:rsidP="00A8070E">
      <w:pPr>
        <w:shd w:val="clear" w:color="000000" w:fill="auto"/>
        <w:suppressAutoHyphens/>
        <w:autoSpaceDE w:val="0"/>
        <w:autoSpaceDN w:val="0"/>
        <w:adjustRightInd w:val="0"/>
        <w:spacing w:line="360" w:lineRule="auto"/>
        <w:ind w:firstLine="709"/>
        <w:jc w:val="both"/>
      </w:pPr>
    </w:p>
    <w:p w:rsidR="00F958BE" w:rsidRPr="00A8070E" w:rsidRDefault="00E4662B" w:rsidP="00A8070E">
      <w:pPr>
        <w:shd w:val="clear" w:color="000000" w:fill="auto"/>
        <w:autoSpaceDE w:val="0"/>
        <w:autoSpaceDN w:val="0"/>
        <w:adjustRightInd w:val="0"/>
        <w:spacing w:line="360" w:lineRule="auto"/>
        <w:jc w:val="center"/>
        <w:rPr>
          <w:b/>
        </w:rPr>
      </w:pPr>
      <w:r>
        <w:rPr>
          <w:b/>
        </w:rPr>
        <w:pict>
          <v:shape id="_x0000_i1029" type="#_x0000_t75" style="width:342.75pt;height:152.25pt">
            <v:imagedata r:id="rId11" o:title=""/>
          </v:shape>
        </w:pict>
      </w:r>
    </w:p>
    <w:p w:rsidR="00F958BE" w:rsidRPr="00A8070E" w:rsidRDefault="00F958BE" w:rsidP="00A8070E">
      <w:pPr>
        <w:shd w:val="clear" w:color="000000" w:fill="auto"/>
        <w:autoSpaceDE w:val="0"/>
        <w:autoSpaceDN w:val="0"/>
        <w:adjustRightInd w:val="0"/>
        <w:spacing w:line="360" w:lineRule="auto"/>
        <w:jc w:val="center"/>
        <w:rPr>
          <w:b/>
        </w:rPr>
      </w:pPr>
      <w:r w:rsidRPr="00A8070E">
        <w:rPr>
          <w:b/>
        </w:rPr>
        <w:t>Механизм обрезки нитей на многоголовочном вышивальном полуавтомате</w:t>
      </w:r>
    </w:p>
    <w:p w:rsidR="00A8070E" w:rsidRDefault="00A8070E" w:rsidP="00A8070E">
      <w:pPr>
        <w:shd w:val="clear" w:color="000000" w:fill="auto"/>
        <w:suppressAutoHyphens/>
        <w:autoSpaceDE w:val="0"/>
        <w:autoSpaceDN w:val="0"/>
        <w:adjustRightInd w:val="0"/>
        <w:spacing w:line="360" w:lineRule="auto"/>
        <w:ind w:firstLine="709"/>
        <w:jc w:val="both"/>
      </w:pPr>
    </w:p>
    <w:p w:rsidR="00562BA2" w:rsidRPr="00A8070E" w:rsidRDefault="00562BA2" w:rsidP="00A8070E">
      <w:pPr>
        <w:shd w:val="clear" w:color="000000" w:fill="auto"/>
        <w:suppressAutoHyphens/>
        <w:autoSpaceDE w:val="0"/>
        <w:autoSpaceDN w:val="0"/>
        <w:adjustRightInd w:val="0"/>
        <w:spacing w:line="360" w:lineRule="auto"/>
        <w:ind w:firstLine="709"/>
        <w:jc w:val="both"/>
      </w:pPr>
      <w:r w:rsidRPr="00A8070E">
        <w:t xml:space="preserve">Результаты патентных исследований сведены в таблицу </w:t>
      </w:r>
      <w:r w:rsidR="000F5DFE" w:rsidRPr="00A8070E">
        <w:t>1.</w:t>
      </w:r>
      <w:r w:rsidRPr="00A8070E">
        <w:t>2.</w:t>
      </w:r>
    </w:p>
    <w:p w:rsidR="00621F74" w:rsidRPr="00A8070E" w:rsidRDefault="00621F74" w:rsidP="00A8070E">
      <w:pPr>
        <w:shd w:val="clear" w:color="000000" w:fill="auto"/>
        <w:suppressAutoHyphens/>
        <w:spacing w:line="360" w:lineRule="auto"/>
        <w:ind w:firstLine="709"/>
        <w:jc w:val="both"/>
      </w:pPr>
    </w:p>
    <w:p w:rsidR="00621F74" w:rsidRPr="00A8070E" w:rsidRDefault="00621F74" w:rsidP="00A8070E">
      <w:pPr>
        <w:shd w:val="clear" w:color="000000" w:fill="auto"/>
        <w:suppressAutoHyphens/>
        <w:spacing w:line="360" w:lineRule="auto"/>
        <w:ind w:firstLine="709"/>
        <w:jc w:val="both"/>
        <w:sectPr w:rsidR="00621F74" w:rsidRPr="00A8070E" w:rsidSect="00A8070E">
          <w:headerReference w:type="default" r:id="rId12"/>
          <w:footerReference w:type="even" r:id="rId13"/>
          <w:footnotePr>
            <w:numFmt w:val="chicago"/>
          </w:footnotePr>
          <w:pgSz w:w="11906" w:h="16838"/>
          <w:pgMar w:top="1134" w:right="850" w:bottom="1134" w:left="1701" w:header="709" w:footer="709" w:gutter="0"/>
          <w:pgNumType w:start="2"/>
          <w:cols w:space="708"/>
          <w:docGrid w:linePitch="381"/>
        </w:sectPr>
      </w:pPr>
    </w:p>
    <w:p w:rsidR="00621F74" w:rsidRPr="00A8070E" w:rsidRDefault="00621F74" w:rsidP="00A8070E">
      <w:pPr>
        <w:shd w:val="clear" w:color="000000" w:fill="auto"/>
        <w:autoSpaceDE w:val="0"/>
        <w:autoSpaceDN w:val="0"/>
        <w:adjustRightInd w:val="0"/>
        <w:spacing w:line="360" w:lineRule="auto"/>
        <w:jc w:val="center"/>
        <w:rPr>
          <w:b/>
        </w:rPr>
      </w:pPr>
      <w:r w:rsidRPr="00A8070E">
        <w:rPr>
          <w:b/>
        </w:rPr>
        <w:t xml:space="preserve">Таблица </w:t>
      </w:r>
      <w:r w:rsidR="000F5DFE" w:rsidRPr="00A8070E">
        <w:rPr>
          <w:b/>
        </w:rPr>
        <w:t>1.</w:t>
      </w:r>
      <w:r w:rsidRPr="00A8070E">
        <w:rPr>
          <w:b/>
        </w:rPr>
        <w:t>2 – Результаты экспертизы объектов техники на патентную чистоту</w:t>
      </w:r>
    </w:p>
    <w:tbl>
      <w:tblPr>
        <w:tblW w:w="14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2685"/>
        <w:gridCol w:w="2690"/>
        <w:gridCol w:w="3067"/>
        <w:gridCol w:w="2063"/>
        <w:gridCol w:w="2802"/>
      </w:tblGrid>
      <w:tr w:rsidR="00621F74" w:rsidRPr="00267C9A" w:rsidTr="00267C9A">
        <w:trPr>
          <w:trHeight w:val="757"/>
          <w:jc w:val="center"/>
        </w:trPr>
        <w:tc>
          <w:tcPr>
            <w:tcW w:w="1519" w:type="dxa"/>
            <w:shd w:val="clear" w:color="auto" w:fill="auto"/>
            <w:vAlign w:val="center"/>
          </w:tcPr>
          <w:p w:rsidR="00621F74" w:rsidRPr="00267C9A" w:rsidRDefault="00621F74" w:rsidP="00267C9A">
            <w:pPr>
              <w:shd w:val="clear" w:color="000000" w:fill="auto"/>
              <w:suppressAutoHyphens/>
              <w:autoSpaceDE w:val="0"/>
              <w:autoSpaceDN w:val="0"/>
              <w:adjustRightInd w:val="0"/>
              <w:spacing w:line="360" w:lineRule="auto"/>
              <w:rPr>
                <w:sz w:val="20"/>
                <w:szCs w:val="24"/>
              </w:rPr>
            </w:pPr>
            <w:r w:rsidRPr="00267C9A">
              <w:rPr>
                <w:sz w:val="20"/>
                <w:szCs w:val="24"/>
              </w:rPr>
              <w:t>№ объекта</w:t>
            </w:r>
          </w:p>
        </w:tc>
        <w:tc>
          <w:tcPr>
            <w:tcW w:w="2685" w:type="dxa"/>
            <w:shd w:val="clear" w:color="auto" w:fill="auto"/>
            <w:vAlign w:val="center"/>
          </w:tcPr>
          <w:p w:rsidR="00621F74" w:rsidRPr="00267C9A" w:rsidRDefault="00621F74" w:rsidP="00267C9A">
            <w:pPr>
              <w:shd w:val="clear" w:color="000000" w:fill="auto"/>
              <w:suppressAutoHyphens/>
              <w:autoSpaceDE w:val="0"/>
              <w:autoSpaceDN w:val="0"/>
              <w:adjustRightInd w:val="0"/>
              <w:spacing w:line="360" w:lineRule="auto"/>
              <w:rPr>
                <w:sz w:val="20"/>
                <w:szCs w:val="24"/>
              </w:rPr>
            </w:pPr>
            <w:r w:rsidRPr="00267C9A">
              <w:rPr>
                <w:sz w:val="20"/>
                <w:szCs w:val="24"/>
              </w:rPr>
              <w:t>Наименование</w:t>
            </w:r>
          </w:p>
        </w:tc>
        <w:tc>
          <w:tcPr>
            <w:tcW w:w="2690" w:type="dxa"/>
            <w:shd w:val="clear" w:color="auto" w:fill="auto"/>
            <w:vAlign w:val="center"/>
          </w:tcPr>
          <w:p w:rsidR="00621F74" w:rsidRPr="00267C9A" w:rsidRDefault="00621F74" w:rsidP="00267C9A">
            <w:pPr>
              <w:shd w:val="clear" w:color="000000" w:fill="auto"/>
              <w:suppressAutoHyphens/>
              <w:autoSpaceDE w:val="0"/>
              <w:autoSpaceDN w:val="0"/>
              <w:adjustRightInd w:val="0"/>
              <w:spacing w:line="360" w:lineRule="auto"/>
              <w:rPr>
                <w:sz w:val="20"/>
                <w:szCs w:val="24"/>
              </w:rPr>
            </w:pPr>
            <w:r w:rsidRPr="00267C9A">
              <w:rPr>
                <w:sz w:val="20"/>
                <w:szCs w:val="24"/>
              </w:rPr>
              <w:t>Авторы</w:t>
            </w:r>
          </w:p>
        </w:tc>
        <w:tc>
          <w:tcPr>
            <w:tcW w:w="3067" w:type="dxa"/>
            <w:shd w:val="clear" w:color="auto" w:fill="auto"/>
            <w:vAlign w:val="center"/>
          </w:tcPr>
          <w:p w:rsidR="00621F74" w:rsidRPr="00267C9A" w:rsidRDefault="00621F74" w:rsidP="00267C9A">
            <w:pPr>
              <w:shd w:val="clear" w:color="000000" w:fill="auto"/>
              <w:suppressAutoHyphens/>
              <w:autoSpaceDE w:val="0"/>
              <w:autoSpaceDN w:val="0"/>
              <w:adjustRightInd w:val="0"/>
              <w:spacing w:line="360" w:lineRule="auto"/>
              <w:rPr>
                <w:sz w:val="20"/>
                <w:szCs w:val="24"/>
              </w:rPr>
            </w:pPr>
            <w:r w:rsidRPr="00267C9A">
              <w:rPr>
                <w:sz w:val="20"/>
                <w:szCs w:val="24"/>
              </w:rPr>
              <w:t>Патентообладатель</w:t>
            </w:r>
          </w:p>
        </w:tc>
        <w:tc>
          <w:tcPr>
            <w:tcW w:w="2063" w:type="dxa"/>
            <w:shd w:val="clear" w:color="auto" w:fill="auto"/>
            <w:vAlign w:val="center"/>
          </w:tcPr>
          <w:p w:rsidR="00621F74" w:rsidRPr="00267C9A" w:rsidRDefault="00621F74" w:rsidP="00267C9A">
            <w:pPr>
              <w:shd w:val="clear" w:color="000000" w:fill="auto"/>
              <w:suppressAutoHyphens/>
              <w:autoSpaceDE w:val="0"/>
              <w:autoSpaceDN w:val="0"/>
              <w:adjustRightInd w:val="0"/>
              <w:spacing w:line="360" w:lineRule="auto"/>
              <w:rPr>
                <w:sz w:val="20"/>
                <w:szCs w:val="24"/>
              </w:rPr>
            </w:pPr>
            <w:r w:rsidRPr="00267C9A">
              <w:rPr>
                <w:sz w:val="20"/>
                <w:szCs w:val="24"/>
              </w:rPr>
              <w:t>Страна поиска</w:t>
            </w:r>
          </w:p>
        </w:tc>
        <w:tc>
          <w:tcPr>
            <w:tcW w:w="2802" w:type="dxa"/>
            <w:shd w:val="clear" w:color="auto" w:fill="auto"/>
            <w:vAlign w:val="center"/>
          </w:tcPr>
          <w:p w:rsidR="00621F74" w:rsidRPr="00267C9A" w:rsidRDefault="00621F74" w:rsidP="00267C9A">
            <w:pPr>
              <w:shd w:val="clear" w:color="000000" w:fill="auto"/>
              <w:suppressAutoHyphens/>
              <w:autoSpaceDE w:val="0"/>
              <w:autoSpaceDN w:val="0"/>
              <w:adjustRightInd w:val="0"/>
              <w:spacing w:line="360" w:lineRule="auto"/>
              <w:rPr>
                <w:sz w:val="20"/>
                <w:szCs w:val="24"/>
              </w:rPr>
            </w:pPr>
            <w:r w:rsidRPr="00267C9A">
              <w:rPr>
                <w:sz w:val="20"/>
                <w:szCs w:val="24"/>
              </w:rPr>
              <w:t>Наименование информационной базы</w:t>
            </w:r>
          </w:p>
        </w:tc>
      </w:tr>
      <w:tr w:rsidR="00621F74" w:rsidRPr="00267C9A" w:rsidTr="00267C9A">
        <w:trPr>
          <w:trHeight w:val="1080"/>
          <w:jc w:val="center"/>
        </w:trPr>
        <w:tc>
          <w:tcPr>
            <w:tcW w:w="1519" w:type="dxa"/>
            <w:shd w:val="clear" w:color="auto" w:fill="auto"/>
            <w:vAlign w:val="center"/>
          </w:tcPr>
          <w:p w:rsidR="00621F74" w:rsidRPr="00267C9A" w:rsidRDefault="00621F74" w:rsidP="00267C9A">
            <w:pPr>
              <w:shd w:val="clear" w:color="000000" w:fill="auto"/>
              <w:suppressAutoHyphens/>
              <w:autoSpaceDE w:val="0"/>
              <w:autoSpaceDN w:val="0"/>
              <w:adjustRightInd w:val="0"/>
              <w:spacing w:line="360" w:lineRule="auto"/>
              <w:rPr>
                <w:sz w:val="20"/>
                <w:szCs w:val="24"/>
              </w:rPr>
            </w:pPr>
            <w:r w:rsidRPr="00267C9A">
              <w:rPr>
                <w:sz w:val="20"/>
                <w:szCs w:val="24"/>
              </w:rPr>
              <w:t>а 20000787</w:t>
            </w:r>
          </w:p>
        </w:tc>
        <w:tc>
          <w:tcPr>
            <w:tcW w:w="2685" w:type="dxa"/>
            <w:shd w:val="clear" w:color="auto" w:fill="auto"/>
            <w:vAlign w:val="center"/>
          </w:tcPr>
          <w:p w:rsidR="00621F74" w:rsidRPr="00267C9A" w:rsidRDefault="00621F74" w:rsidP="00267C9A">
            <w:pPr>
              <w:shd w:val="clear" w:color="000000" w:fill="auto"/>
              <w:suppressAutoHyphens/>
              <w:autoSpaceDE w:val="0"/>
              <w:autoSpaceDN w:val="0"/>
              <w:adjustRightInd w:val="0"/>
              <w:spacing w:line="360" w:lineRule="auto"/>
              <w:rPr>
                <w:sz w:val="20"/>
                <w:szCs w:val="24"/>
              </w:rPr>
            </w:pPr>
            <w:r w:rsidRPr="00267C9A">
              <w:rPr>
                <w:sz w:val="20"/>
                <w:szCs w:val="24"/>
              </w:rPr>
              <w:t>Швейная машина</w:t>
            </w:r>
          </w:p>
        </w:tc>
        <w:tc>
          <w:tcPr>
            <w:tcW w:w="2690" w:type="dxa"/>
            <w:shd w:val="clear" w:color="auto" w:fill="auto"/>
            <w:vAlign w:val="center"/>
          </w:tcPr>
          <w:p w:rsidR="00621F74" w:rsidRPr="00267C9A" w:rsidRDefault="00621F74" w:rsidP="00267C9A">
            <w:pPr>
              <w:shd w:val="clear" w:color="000000" w:fill="auto"/>
              <w:suppressAutoHyphens/>
              <w:autoSpaceDE w:val="0"/>
              <w:autoSpaceDN w:val="0"/>
              <w:adjustRightInd w:val="0"/>
              <w:spacing w:line="360" w:lineRule="auto"/>
              <w:rPr>
                <w:sz w:val="20"/>
                <w:szCs w:val="24"/>
              </w:rPr>
            </w:pPr>
            <w:r w:rsidRPr="00267C9A">
              <w:rPr>
                <w:sz w:val="20"/>
                <w:szCs w:val="24"/>
              </w:rPr>
              <w:t>Милосердный Л.К.; Краснер Ю.М.; Кошеленко И.А.; Семерик С.М.</w:t>
            </w:r>
          </w:p>
        </w:tc>
        <w:tc>
          <w:tcPr>
            <w:tcW w:w="3067" w:type="dxa"/>
            <w:shd w:val="clear" w:color="auto" w:fill="auto"/>
            <w:vAlign w:val="center"/>
          </w:tcPr>
          <w:p w:rsidR="00621F74" w:rsidRPr="00267C9A" w:rsidRDefault="00621F74" w:rsidP="00267C9A">
            <w:pPr>
              <w:shd w:val="clear" w:color="000000" w:fill="auto"/>
              <w:suppressAutoHyphens/>
              <w:autoSpaceDE w:val="0"/>
              <w:autoSpaceDN w:val="0"/>
              <w:adjustRightInd w:val="0"/>
              <w:spacing w:line="360" w:lineRule="auto"/>
              <w:rPr>
                <w:sz w:val="20"/>
                <w:szCs w:val="24"/>
              </w:rPr>
            </w:pPr>
            <w:r w:rsidRPr="00267C9A">
              <w:rPr>
                <w:sz w:val="20"/>
                <w:szCs w:val="24"/>
              </w:rPr>
              <w:t>Открытое акционерное общество «Орша»</w:t>
            </w:r>
          </w:p>
        </w:tc>
        <w:tc>
          <w:tcPr>
            <w:tcW w:w="2063" w:type="dxa"/>
            <w:shd w:val="clear" w:color="auto" w:fill="auto"/>
            <w:vAlign w:val="center"/>
          </w:tcPr>
          <w:p w:rsidR="00621F74" w:rsidRPr="00267C9A" w:rsidRDefault="00621F74" w:rsidP="00267C9A">
            <w:pPr>
              <w:shd w:val="clear" w:color="000000" w:fill="auto"/>
              <w:suppressAutoHyphens/>
              <w:autoSpaceDE w:val="0"/>
              <w:autoSpaceDN w:val="0"/>
              <w:adjustRightInd w:val="0"/>
              <w:spacing w:line="360" w:lineRule="auto"/>
              <w:rPr>
                <w:sz w:val="20"/>
                <w:szCs w:val="24"/>
              </w:rPr>
            </w:pPr>
            <w:r w:rsidRPr="00267C9A">
              <w:rPr>
                <w:sz w:val="20"/>
                <w:szCs w:val="24"/>
              </w:rPr>
              <w:t>Республика Беларусь</w:t>
            </w:r>
          </w:p>
        </w:tc>
        <w:tc>
          <w:tcPr>
            <w:tcW w:w="2802" w:type="dxa"/>
            <w:shd w:val="clear" w:color="auto" w:fill="auto"/>
            <w:vAlign w:val="center"/>
          </w:tcPr>
          <w:p w:rsidR="00621F74" w:rsidRPr="00267C9A" w:rsidRDefault="00621F74" w:rsidP="00267C9A">
            <w:pPr>
              <w:shd w:val="clear" w:color="000000" w:fill="auto"/>
              <w:suppressAutoHyphens/>
              <w:autoSpaceDE w:val="0"/>
              <w:autoSpaceDN w:val="0"/>
              <w:adjustRightInd w:val="0"/>
              <w:spacing w:line="360" w:lineRule="auto"/>
              <w:rPr>
                <w:sz w:val="20"/>
                <w:szCs w:val="24"/>
              </w:rPr>
            </w:pPr>
            <w:r w:rsidRPr="00267C9A">
              <w:rPr>
                <w:sz w:val="20"/>
                <w:szCs w:val="24"/>
                <w:lang w:val="be-BY"/>
              </w:rPr>
              <w:t>“Афіцыйны бюллетэнь”, №1/2002</w:t>
            </w:r>
          </w:p>
        </w:tc>
      </w:tr>
      <w:tr w:rsidR="00621F74" w:rsidRPr="00267C9A" w:rsidTr="00267C9A">
        <w:trPr>
          <w:trHeight w:val="865"/>
          <w:jc w:val="center"/>
        </w:trPr>
        <w:tc>
          <w:tcPr>
            <w:tcW w:w="1519" w:type="dxa"/>
            <w:shd w:val="clear" w:color="auto" w:fill="auto"/>
            <w:vAlign w:val="center"/>
          </w:tcPr>
          <w:p w:rsidR="00621F74" w:rsidRPr="00267C9A" w:rsidRDefault="00621F74" w:rsidP="00267C9A">
            <w:pPr>
              <w:shd w:val="clear" w:color="000000" w:fill="auto"/>
              <w:suppressAutoHyphens/>
              <w:autoSpaceDE w:val="0"/>
              <w:autoSpaceDN w:val="0"/>
              <w:adjustRightInd w:val="0"/>
              <w:spacing w:line="360" w:lineRule="auto"/>
              <w:rPr>
                <w:sz w:val="20"/>
                <w:szCs w:val="24"/>
              </w:rPr>
            </w:pPr>
            <w:r w:rsidRPr="00267C9A">
              <w:rPr>
                <w:sz w:val="20"/>
                <w:szCs w:val="24"/>
              </w:rPr>
              <w:t>6084 С2</w:t>
            </w:r>
          </w:p>
        </w:tc>
        <w:tc>
          <w:tcPr>
            <w:tcW w:w="2685" w:type="dxa"/>
            <w:shd w:val="clear" w:color="auto" w:fill="auto"/>
            <w:vAlign w:val="center"/>
          </w:tcPr>
          <w:p w:rsidR="00621F74" w:rsidRPr="00267C9A" w:rsidRDefault="00621F74" w:rsidP="00267C9A">
            <w:pPr>
              <w:shd w:val="clear" w:color="000000" w:fill="auto"/>
              <w:suppressAutoHyphens/>
              <w:autoSpaceDE w:val="0"/>
              <w:autoSpaceDN w:val="0"/>
              <w:adjustRightInd w:val="0"/>
              <w:spacing w:line="360" w:lineRule="auto"/>
              <w:rPr>
                <w:sz w:val="20"/>
                <w:szCs w:val="24"/>
              </w:rPr>
            </w:pPr>
            <w:r w:rsidRPr="00267C9A">
              <w:rPr>
                <w:sz w:val="20"/>
                <w:szCs w:val="24"/>
              </w:rPr>
              <w:t>Вышивальный полуавтомат</w:t>
            </w:r>
          </w:p>
        </w:tc>
        <w:tc>
          <w:tcPr>
            <w:tcW w:w="2690" w:type="dxa"/>
            <w:shd w:val="clear" w:color="auto" w:fill="auto"/>
            <w:vAlign w:val="center"/>
          </w:tcPr>
          <w:p w:rsidR="00621F74" w:rsidRPr="00267C9A" w:rsidRDefault="00012D80" w:rsidP="00267C9A">
            <w:pPr>
              <w:shd w:val="clear" w:color="000000" w:fill="auto"/>
              <w:suppressAutoHyphens/>
              <w:autoSpaceDE w:val="0"/>
              <w:autoSpaceDN w:val="0"/>
              <w:adjustRightInd w:val="0"/>
              <w:spacing w:line="360" w:lineRule="auto"/>
              <w:rPr>
                <w:sz w:val="20"/>
                <w:szCs w:val="24"/>
              </w:rPr>
            </w:pPr>
            <w:r w:rsidRPr="00267C9A">
              <w:rPr>
                <w:sz w:val="20"/>
                <w:szCs w:val="24"/>
              </w:rPr>
              <w:t>Сункуев Б.С.; Дервоед О.В.; Новиков Ю.В.; Агафонов В.Ф.; Зудов В.И.; Шнейвайс И.Л.; Ткачев Ю.Л.; Воронов В.Н.</w:t>
            </w:r>
          </w:p>
        </w:tc>
        <w:tc>
          <w:tcPr>
            <w:tcW w:w="3067" w:type="dxa"/>
            <w:shd w:val="clear" w:color="auto" w:fill="auto"/>
            <w:vAlign w:val="center"/>
          </w:tcPr>
          <w:p w:rsidR="00621F74" w:rsidRPr="00267C9A" w:rsidRDefault="00012D80" w:rsidP="00267C9A">
            <w:pPr>
              <w:shd w:val="clear" w:color="000000" w:fill="auto"/>
              <w:suppressAutoHyphens/>
              <w:autoSpaceDE w:val="0"/>
              <w:autoSpaceDN w:val="0"/>
              <w:adjustRightInd w:val="0"/>
              <w:spacing w:line="360" w:lineRule="auto"/>
              <w:rPr>
                <w:sz w:val="20"/>
                <w:szCs w:val="24"/>
              </w:rPr>
            </w:pPr>
            <w:r w:rsidRPr="00267C9A">
              <w:rPr>
                <w:sz w:val="20"/>
                <w:szCs w:val="24"/>
              </w:rPr>
              <w:t>Учреждение образования «Витебский государственный технологический университет»</w:t>
            </w:r>
          </w:p>
        </w:tc>
        <w:tc>
          <w:tcPr>
            <w:tcW w:w="2063" w:type="dxa"/>
            <w:shd w:val="clear" w:color="auto" w:fill="auto"/>
            <w:vAlign w:val="center"/>
          </w:tcPr>
          <w:p w:rsidR="00621F74" w:rsidRPr="00267C9A" w:rsidRDefault="00621F74" w:rsidP="00267C9A">
            <w:pPr>
              <w:shd w:val="clear" w:color="000000" w:fill="auto"/>
              <w:suppressAutoHyphens/>
              <w:spacing w:line="360" w:lineRule="auto"/>
              <w:rPr>
                <w:sz w:val="20"/>
              </w:rPr>
            </w:pPr>
            <w:r w:rsidRPr="00267C9A">
              <w:rPr>
                <w:sz w:val="20"/>
                <w:szCs w:val="24"/>
              </w:rPr>
              <w:t>Республика Беларусь</w:t>
            </w:r>
          </w:p>
        </w:tc>
        <w:tc>
          <w:tcPr>
            <w:tcW w:w="2802" w:type="dxa"/>
            <w:shd w:val="clear" w:color="auto" w:fill="auto"/>
            <w:vAlign w:val="center"/>
          </w:tcPr>
          <w:p w:rsidR="00621F74" w:rsidRPr="00267C9A" w:rsidRDefault="00621F74" w:rsidP="00267C9A">
            <w:pPr>
              <w:shd w:val="clear" w:color="000000" w:fill="auto"/>
              <w:suppressAutoHyphens/>
              <w:spacing w:line="360" w:lineRule="auto"/>
              <w:rPr>
                <w:sz w:val="20"/>
              </w:rPr>
            </w:pPr>
            <w:r w:rsidRPr="00267C9A">
              <w:rPr>
                <w:sz w:val="20"/>
                <w:szCs w:val="24"/>
                <w:lang w:val="be-BY"/>
              </w:rPr>
              <w:t>“Афіцыйны бюллетэнь”</w:t>
            </w:r>
            <w:r w:rsidR="00012D80" w:rsidRPr="00267C9A">
              <w:rPr>
                <w:sz w:val="20"/>
                <w:szCs w:val="24"/>
                <w:lang w:val="be-BY"/>
              </w:rPr>
              <w:t>, №1/2004</w:t>
            </w:r>
          </w:p>
        </w:tc>
      </w:tr>
      <w:tr w:rsidR="00621F74" w:rsidRPr="00267C9A" w:rsidTr="00267C9A">
        <w:trPr>
          <w:trHeight w:val="865"/>
          <w:jc w:val="center"/>
        </w:trPr>
        <w:tc>
          <w:tcPr>
            <w:tcW w:w="1519" w:type="dxa"/>
            <w:shd w:val="clear" w:color="auto" w:fill="auto"/>
            <w:vAlign w:val="center"/>
          </w:tcPr>
          <w:p w:rsidR="00621F74" w:rsidRPr="00267C9A" w:rsidRDefault="00012D80" w:rsidP="00267C9A">
            <w:pPr>
              <w:shd w:val="clear" w:color="000000" w:fill="auto"/>
              <w:suppressAutoHyphens/>
              <w:autoSpaceDE w:val="0"/>
              <w:autoSpaceDN w:val="0"/>
              <w:adjustRightInd w:val="0"/>
              <w:spacing w:line="360" w:lineRule="auto"/>
              <w:rPr>
                <w:sz w:val="20"/>
                <w:szCs w:val="24"/>
              </w:rPr>
            </w:pPr>
            <w:r w:rsidRPr="00267C9A">
              <w:rPr>
                <w:sz w:val="20"/>
                <w:szCs w:val="24"/>
              </w:rPr>
              <w:t>6169 С2</w:t>
            </w:r>
          </w:p>
        </w:tc>
        <w:tc>
          <w:tcPr>
            <w:tcW w:w="2685" w:type="dxa"/>
            <w:shd w:val="clear" w:color="auto" w:fill="auto"/>
            <w:vAlign w:val="center"/>
          </w:tcPr>
          <w:p w:rsidR="00621F74" w:rsidRPr="00267C9A" w:rsidRDefault="00012D80" w:rsidP="00267C9A">
            <w:pPr>
              <w:shd w:val="clear" w:color="000000" w:fill="auto"/>
              <w:suppressAutoHyphens/>
              <w:autoSpaceDE w:val="0"/>
              <w:autoSpaceDN w:val="0"/>
              <w:adjustRightInd w:val="0"/>
              <w:spacing w:line="360" w:lineRule="auto"/>
              <w:rPr>
                <w:sz w:val="20"/>
                <w:szCs w:val="24"/>
              </w:rPr>
            </w:pPr>
            <w:r w:rsidRPr="00267C9A">
              <w:rPr>
                <w:sz w:val="20"/>
                <w:szCs w:val="24"/>
              </w:rPr>
              <w:t>Вытяжной прибор прядильной машины</w:t>
            </w:r>
          </w:p>
        </w:tc>
        <w:tc>
          <w:tcPr>
            <w:tcW w:w="2690" w:type="dxa"/>
            <w:shd w:val="clear" w:color="auto" w:fill="auto"/>
            <w:vAlign w:val="center"/>
          </w:tcPr>
          <w:p w:rsidR="00621F74" w:rsidRPr="00267C9A" w:rsidRDefault="00012D80" w:rsidP="00267C9A">
            <w:pPr>
              <w:shd w:val="clear" w:color="000000" w:fill="auto"/>
              <w:suppressAutoHyphens/>
              <w:autoSpaceDE w:val="0"/>
              <w:autoSpaceDN w:val="0"/>
              <w:adjustRightInd w:val="0"/>
              <w:spacing w:line="360" w:lineRule="auto"/>
              <w:rPr>
                <w:sz w:val="20"/>
                <w:szCs w:val="24"/>
              </w:rPr>
            </w:pPr>
            <w:r w:rsidRPr="00267C9A">
              <w:rPr>
                <w:sz w:val="20"/>
                <w:szCs w:val="24"/>
              </w:rPr>
              <w:t>Коган А.Г.; Конопатов Е.А.</w:t>
            </w:r>
          </w:p>
        </w:tc>
        <w:tc>
          <w:tcPr>
            <w:tcW w:w="3067" w:type="dxa"/>
            <w:shd w:val="clear" w:color="auto" w:fill="auto"/>
            <w:vAlign w:val="center"/>
          </w:tcPr>
          <w:p w:rsidR="00621F74" w:rsidRPr="00267C9A" w:rsidRDefault="00012D80" w:rsidP="00267C9A">
            <w:pPr>
              <w:shd w:val="clear" w:color="000000" w:fill="auto"/>
              <w:suppressAutoHyphens/>
              <w:autoSpaceDE w:val="0"/>
              <w:autoSpaceDN w:val="0"/>
              <w:adjustRightInd w:val="0"/>
              <w:spacing w:line="360" w:lineRule="auto"/>
              <w:rPr>
                <w:sz w:val="20"/>
                <w:szCs w:val="24"/>
              </w:rPr>
            </w:pPr>
            <w:r w:rsidRPr="00267C9A">
              <w:rPr>
                <w:sz w:val="20"/>
                <w:szCs w:val="24"/>
              </w:rPr>
              <w:t>Витебский государственный технологический университет</w:t>
            </w:r>
          </w:p>
        </w:tc>
        <w:tc>
          <w:tcPr>
            <w:tcW w:w="2063" w:type="dxa"/>
            <w:shd w:val="clear" w:color="auto" w:fill="auto"/>
            <w:vAlign w:val="center"/>
          </w:tcPr>
          <w:p w:rsidR="00621F74" w:rsidRPr="00267C9A" w:rsidRDefault="00621F74" w:rsidP="00267C9A">
            <w:pPr>
              <w:shd w:val="clear" w:color="000000" w:fill="auto"/>
              <w:suppressAutoHyphens/>
              <w:spacing w:line="360" w:lineRule="auto"/>
              <w:rPr>
                <w:sz w:val="20"/>
              </w:rPr>
            </w:pPr>
            <w:r w:rsidRPr="00267C9A">
              <w:rPr>
                <w:sz w:val="20"/>
                <w:szCs w:val="24"/>
              </w:rPr>
              <w:t>Республика Беларусь</w:t>
            </w:r>
          </w:p>
        </w:tc>
        <w:tc>
          <w:tcPr>
            <w:tcW w:w="2802" w:type="dxa"/>
            <w:shd w:val="clear" w:color="auto" w:fill="auto"/>
            <w:vAlign w:val="center"/>
          </w:tcPr>
          <w:p w:rsidR="00621F74" w:rsidRPr="00267C9A" w:rsidRDefault="00621F74" w:rsidP="00267C9A">
            <w:pPr>
              <w:shd w:val="clear" w:color="000000" w:fill="auto"/>
              <w:suppressAutoHyphens/>
              <w:spacing w:line="360" w:lineRule="auto"/>
              <w:rPr>
                <w:sz w:val="20"/>
              </w:rPr>
            </w:pPr>
            <w:r w:rsidRPr="00267C9A">
              <w:rPr>
                <w:sz w:val="20"/>
                <w:szCs w:val="24"/>
                <w:lang w:val="be-BY"/>
              </w:rPr>
              <w:t>“Афіцыйны бюллетэнь”</w:t>
            </w:r>
            <w:r w:rsidR="00012D80" w:rsidRPr="00267C9A">
              <w:rPr>
                <w:sz w:val="20"/>
                <w:szCs w:val="24"/>
                <w:lang w:val="be-BY"/>
              </w:rPr>
              <w:t>, №2/2004</w:t>
            </w:r>
          </w:p>
        </w:tc>
      </w:tr>
      <w:tr w:rsidR="00621F74" w:rsidRPr="00267C9A" w:rsidTr="00267C9A">
        <w:trPr>
          <w:trHeight w:val="865"/>
          <w:jc w:val="center"/>
        </w:trPr>
        <w:tc>
          <w:tcPr>
            <w:tcW w:w="1519" w:type="dxa"/>
            <w:shd w:val="clear" w:color="auto" w:fill="auto"/>
            <w:vAlign w:val="center"/>
          </w:tcPr>
          <w:p w:rsidR="00621F74" w:rsidRPr="00267C9A" w:rsidRDefault="00012D80" w:rsidP="00267C9A">
            <w:pPr>
              <w:shd w:val="clear" w:color="000000" w:fill="auto"/>
              <w:suppressAutoHyphens/>
              <w:autoSpaceDE w:val="0"/>
              <w:autoSpaceDN w:val="0"/>
              <w:adjustRightInd w:val="0"/>
              <w:spacing w:line="360" w:lineRule="auto"/>
              <w:rPr>
                <w:sz w:val="20"/>
                <w:szCs w:val="24"/>
              </w:rPr>
            </w:pPr>
            <w:r w:rsidRPr="00267C9A">
              <w:rPr>
                <w:sz w:val="20"/>
                <w:szCs w:val="24"/>
              </w:rPr>
              <w:t>6275 С2</w:t>
            </w:r>
          </w:p>
        </w:tc>
        <w:tc>
          <w:tcPr>
            <w:tcW w:w="2685" w:type="dxa"/>
            <w:shd w:val="clear" w:color="auto" w:fill="auto"/>
            <w:vAlign w:val="center"/>
          </w:tcPr>
          <w:p w:rsidR="00621F74" w:rsidRPr="00267C9A" w:rsidRDefault="00012D80" w:rsidP="00267C9A">
            <w:pPr>
              <w:shd w:val="clear" w:color="000000" w:fill="auto"/>
              <w:suppressAutoHyphens/>
              <w:autoSpaceDE w:val="0"/>
              <w:autoSpaceDN w:val="0"/>
              <w:adjustRightInd w:val="0"/>
              <w:spacing w:line="360" w:lineRule="auto"/>
              <w:rPr>
                <w:sz w:val="20"/>
                <w:szCs w:val="24"/>
              </w:rPr>
            </w:pPr>
            <w:r w:rsidRPr="00267C9A">
              <w:rPr>
                <w:sz w:val="20"/>
                <w:szCs w:val="24"/>
              </w:rPr>
              <w:t>Многослойная ткань</w:t>
            </w:r>
          </w:p>
        </w:tc>
        <w:tc>
          <w:tcPr>
            <w:tcW w:w="2690" w:type="dxa"/>
            <w:shd w:val="clear" w:color="auto" w:fill="auto"/>
            <w:vAlign w:val="center"/>
          </w:tcPr>
          <w:p w:rsidR="00621F74" w:rsidRPr="00267C9A" w:rsidRDefault="00012D80" w:rsidP="00267C9A">
            <w:pPr>
              <w:shd w:val="clear" w:color="000000" w:fill="auto"/>
              <w:suppressAutoHyphens/>
              <w:autoSpaceDE w:val="0"/>
              <w:autoSpaceDN w:val="0"/>
              <w:adjustRightInd w:val="0"/>
              <w:spacing w:line="360" w:lineRule="auto"/>
              <w:rPr>
                <w:sz w:val="20"/>
                <w:szCs w:val="24"/>
              </w:rPr>
            </w:pPr>
            <w:r w:rsidRPr="00267C9A">
              <w:rPr>
                <w:sz w:val="20"/>
                <w:szCs w:val="24"/>
              </w:rPr>
              <w:t>Финникова З.И.; Еровенкова В.И.; Сергеев В.Т.</w:t>
            </w:r>
          </w:p>
        </w:tc>
        <w:tc>
          <w:tcPr>
            <w:tcW w:w="3067" w:type="dxa"/>
            <w:shd w:val="clear" w:color="auto" w:fill="auto"/>
            <w:vAlign w:val="center"/>
          </w:tcPr>
          <w:p w:rsidR="00621F74" w:rsidRPr="00267C9A" w:rsidRDefault="00012D80" w:rsidP="00267C9A">
            <w:pPr>
              <w:shd w:val="clear" w:color="000000" w:fill="auto"/>
              <w:suppressAutoHyphens/>
              <w:autoSpaceDE w:val="0"/>
              <w:autoSpaceDN w:val="0"/>
              <w:adjustRightInd w:val="0"/>
              <w:spacing w:line="360" w:lineRule="auto"/>
              <w:rPr>
                <w:sz w:val="20"/>
                <w:szCs w:val="24"/>
              </w:rPr>
            </w:pPr>
            <w:r w:rsidRPr="00267C9A">
              <w:rPr>
                <w:sz w:val="20"/>
                <w:szCs w:val="24"/>
              </w:rPr>
              <w:t>Финникова З.И.; Еровенкова В.И.; Сергеев В.Т.</w:t>
            </w:r>
          </w:p>
        </w:tc>
        <w:tc>
          <w:tcPr>
            <w:tcW w:w="2063" w:type="dxa"/>
            <w:shd w:val="clear" w:color="auto" w:fill="auto"/>
            <w:vAlign w:val="center"/>
          </w:tcPr>
          <w:p w:rsidR="00621F74" w:rsidRPr="00267C9A" w:rsidRDefault="00621F74" w:rsidP="00267C9A">
            <w:pPr>
              <w:shd w:val="clear" w:color="000000" w:fill="auto"/>
              <w:suppressAutoHyphens/>
              <w:spacing w:line="360" w:lineRule="auto"/>
              <w:rPr>
                <w:sz w:val="20"/>
              </w:rPr>
            </w:pPr>
            <w:r w:rsidRPr="00267C9A">
              <w:rPr>
                <w:sz w:val="20"/>
                <w:szCs w:val="24"/>
              </w:rPr>
              <w:t>Республика Беларусь</w:t>
            </w:r>
          </w:p>
        </w:tc>
        <w:tc>
          <w:tcPr>
            <w:tcW w:w="2802" w:type="dxa"/>
            <w:shd w:val="clear" w:color="auto" w:fill="auto"/>
            <w:vAlign w:val="center"/>
          </w:tcPr>
          <w:p w:rsidR="00621F74" w:rsidRPr="00267C9A" w:rsidRDefault="00012D80" w:rsidP="00267C9A">
            <w:pPr>
              <w:shd w:val="clear" w:color="000000" w:fill="auto"/>
              <w:suppressAutoHyphens/>
              <w:spacing w:line="360" w:lineRule="auto"/>
              <w:rPr>
                <w:sz w:val="20"/>
              </w:rPr>
            </w:pPr>
            <w:r w:rsidRPr="00267C9A">
              <w:rPr>
                <w:sz w:val="20"/>
                <w:szCs w:val="24"/>
                <w:lang w:val="be-BY"/>
              </w:rPr>
              <w:t>“Афіцыйны бюллетэнь”, №2/2004</w:t>
            </w:r>
          </w:p>
        </w:tc>
      </w:tr>
      <w:tr w:rsidR="00621F74" w:rsidRPr="00267C9A" w:rsidTr="00267C9A">
        <w:trPr>
          <w:trHeight w:val="865"/>
          <w:jc w:val="center"/>
        </w:trPr>
        <w:tc>
          <w:tcPr>
            <w:tcW w:w="1519" w:type="dxa"/>
            <w:shd w:val="clear" w:color="auto" w:fill="auto"/>
            <w:vAlign w:val="center"/>
          </w:tcPr>
          <w:p w:rsidR="00621F74" w:rsidRPr="00267C9A" w:rsidRDefault="00012D80" w:rsidP="00267C9A">
            <w:pPr>
              <w:shd w:val="clear" w:color="000000" w:fill="auto"/>
              <w:suppressAutoHyphens/>
              <w:autoSpaceDE w:val="0"/>
              <w:autoSpaceDN w:val="0"/>
              <w:adjustRightInd w:val="0"/>
              <w:spacing w:line="360" w:lineRule="auto"/>
              <w:rPr>
                <w:sz w:val="20"/>
                <w:szCs w:val="24"/>
              </w:rPr>
            </w:pPr>
            <w:r w:rsidRPr="00267C9A">
              <w:rPr>
                <w:sz w:val="20"/>
                <w:szCs w:val="24"/>
              </w:rPr>
              <w:t>6871 С2</w:t>
            </w:r>
          </w:p>
        </w:tc>
        <w:tc>
          <w:tcPr>
            <w:tcW w:w="2685" w:type="dxa"/>
            <w:shd w:val="clear" w:color="auto" w:fill="auto"/>
            <w:vAlign w:val="center"/>
          </w:tcPr>
          <w:p w:rsidR="00621F74" w:rsidRPr="00267C9A" w:rsidRDefault="00012D80" w:rsidP="00267C9A">
            <w:pPr>
              <w:shd w:val="clear" w:color="000000" w:fill="auto"/>
              <w:suppressAutoHyphens/>
              <w:autoSpaceDE w:val="0"/>
              <w:autoSpaceDN w:val="0"/>
              <w:adjustRightInd w:val="0"/>
              <w:spacing w:line="360" w:lineRule="auto"/>
              <w:rPr>
                <w:sz w:val="20"/>
                <w:szCs w:val="24"/>
              </w:rPr>
            </w:pPr>
            <w:r w:rsidRPr="00267C9A">
              <w:rPr>
                <w:sz w:val="20"/>
                <w:szCs w:val="24"/>
              </w:rPr>
              <w:t>Смешанная льносодержащая одиночная пряжа и метод ее получения</w:t>
            </w:r>
          </w:p>
        </w:tc>
        <w:tc>
          <w:tcPr>
            <w:tcW w:w="2690" w:type="dxa"/>
            <w:shd w:val="clear" w:color="auto" w:fill="auto"/>
            <w:vAlign w:val="center"/>
          </w:tcPr>
          <w:p w:rsidR="00621F74" w:rsidRPr="00267C9A" w:rsidRDefault="00012D80" w:rsidP="00267C9A">
            <w:pPr>
              <w:shd w:val="clear" w:color="000000" w:fill="auto"/>
              <w:suppressAutoHyphens/>
              <w:autoSpaceDE w:val="0"/>
              <w:autoSpaceDN w:val="0"/>
              <w:adjustRightInd w:val="0"/>
              <w:spacing w:line="360" w:lineRule="auto"/>
              <w:rPr>
                <w:sz w:val="20"/>
                <w:szCs w:val="24"/>
              </w:rPr>
            </w:pPr>
            <w:r w:rsidRPr="00267C9A">
              <w:rPr>
                <w:sz w:val="20"/>
                <w:szCs w:val="24"/>
              </w:rPr>
              <w:t>Сехин Е.А.;</w:t>
            </w:r>
            <w:r w:rsidR="00A8070E" w:rsidRPr="00267C9A">
              <w:rPr>
                <w:sz w:val="20"/>
                <w:szCs w:val="24"/>
              </w:rPr>
              <w:t xml:space="preserve"> </w:t>
            </w:r>
            <w:r w:rsidRPr="00267C9A">
              <w:rPr>
                <w:sz w:val="20"/>
                <w:szCs w:val="24"/>
              </w:rPr>
              <w:t>Грошковяк А.И.; Залевский А.Ф.; Карась И.А.</w:t>
            </w:r>
          </w:p>
        </w:tc>
        <w:tc>
          <w:tcPr>
            <w:tcW w:w="3067" w:type="dxa"/>
            <w:shd w:val="clear" w:color="auto" w:fill="auto"/>
            <w:vAlign w:val="center"/>
          </w:tcPr>
          <w:p w:rsidR="00621F74" w:rsidRPr="00267C9A" w:rsidRDefault="00E2386F" w:rsidP="00267C9A">
            <w:pPr>
              <w:shd w:val="clear" w:color="000000" w:fill="auto"/>
              <w:suppressAutoHyphens/>
              <w:autoSpaceDE w:val="0"/>
              <w:autoSpaceDN w:val="0"/>
              <w:adjustRightInd w:val="0"/>
              <w:spacing w:line="360" w:lineRule="auto"/>
              <w:rPr>
                <w:sz w:val="20"/>
                <w:szCs w:val="24"/>
              </w:rPr>
            </w:pPr>
            <w:r w:rsidRPr="00267C9A">
              <w:rPr>
                <w:sz w:val="20"/>
                <w:szCs w:val="24"/>
              </w:rPr>
              <w:t>Гродненское республиканское унитарное предприятие «Гронитекс»</w:t>
            </w:r>
          </w:p>
        </w:tc>
        <w:tc>
          <w:tcPr>
            <w:tcW w:w="2063" w:type="dxa"/>
            <w:shd w:val="clear" w:color="auto" w:fill="auto"/>
            <w:vAlign w:val="center"/>
          </w:tcPr>
          <w:p w:rsidR="00621F74" w:rsidRPr="00267C9A" w:rsidRDefault="00621F74" w:rsidP="00267C9A">
            <w:pPr>
              <w:shd w:val="clear" w:color="000000" w:fill="auto"/>
              <w:suppressAutoHyphens/>
              <w:spacing w:line="360" w:lineRule="auto"/>
              <w:rPr>
                <w:sz w:val="20"/>
              </w:rPr>
            </w:pPr>
            <w:r w:rsidRPr="00267C9A">
              <w:rPr>
                <w:sz w:val="20"/>
                <w:szCs w:val="24"/>
              </w:rPr>
              <w:t>Республика Беларусь</w:t>
            </w:r>
          </w:p>
        </w:tc>
        <w:tc>
          <w:tcPr>
            <w:tcW w:w="2802" w:type="dxa"/>
            <w:shd w:val="clear" w:color="auto" w:fill="auto"/>
            <w:vAlign w:val="center"/>
          </w:tcPr>
          <w:p w:rsidR="00621F74" w:rsidRPr="00267C9A" w:rsidRDefault="00621F74" w:rsidP="00267C9A">
            <w:pPr>
              <w:shd w:val="clear" w:color="000000" w:fill="auto"/>
              <w:suppressAutoHyphens/>
              <w:spacing w:line="360" w:lineRule="auto"/>
              <w:rPr>
                <w:sz w:val="20"/>
              </w:rPr>
            </w:pPr>
            <w:r w:rsidRPr="00267C9A">
              <w:rPr>
                <w:sz w:val="20"/>
                <w:szCs w:val="24"/>
                <w:lang w:val="be-BY"/>
              </w:rPr>
              <w:t>“Афіцыйны бюллетэнь”</w:t>
            </w:r>
            <w:r w:rsidR="00E2386F" w:rsidRPr="00267C9A">
              <w:rPr>
                <w:sz w:val="20"/>
                <w:szCs w:val="24"/>
                <w:lang w:val="be-BY"/>
              </w:rPr>
              <w:t>, №1/2005</w:t>
            </w:r>
          </w:p>
        </w:tc>
      </w:tr>
      <w:tr w:rsidR="00621F74" w:rsidRPr="00267C9A" w:rsidTr="00267C9A">
        <w:trPr>
          <w:trHeight w:val="897"/>
          <w:jc w:val="center"/>
        </w:trPr>
        <w:tc>
          <w:tcPr>
            <w:tcW w:w="1519" w:type="dxa"/>
            <w:shd w:val="clear" w:color="auto" w:fill="auto"/>
            <w:vAlign w:val="center"/>
          </w:tcPr>
          <w:p w:rsidR="00621F74" w:rsidRPr="00267C9A" w:rsidRDefault="00A2655C" w:rsidP="00267C9A">
            <w:pPr>
              <w:shd w:val="clear" w:color="000000" w:fill="auto"/>
              <w:suppressAutoHyphens/>
              <w:autoSpaceDE w:val="0"/>
              <w:autoSpaceDN w:val="0"/>
              <w:adjustRightInd w:val="0"/>
              <w:spacing w:line="360" w:lineRule="auto"/>
              <w:rPr>
                <w:sz w:val="20"/>
                <w:szCs w:val="24"/>
              </w:rPr>
            </w:pPr>
            <w:r w:rsidRPr="00267C9A">
              <w:rPr>
                <w:sz w:val="20"/>
                <w:szCs w:val="24"/>
              </w:rPr>
              <w:t xml:space="preserve">1927 </w:t>
            </w:r>
            <w:r w:rsidRPr="00267C9A">
              <w:rPr>
                <w:sz w:val="20"/>
                <w:szCs w:val="24"/>
                <w:lang w:val="en-US"/>
              </w:rPr>
              <w:t>u</w:t>
            </w:r>
          </w:p>
        </w:tc>
        <w:tc>
          <w:tcPr>
            <w:tcW w:w="2685" w:type="dxa"/>
            <w:shd w:val="clear" w:color="auto" w:fill="auto"/>
            <w:vAlign w:val="center"/>
          </w:tcPr>
          <w:p w:rsidR="00621F74" w:rsidRPr="00267C9A" w:rsidRDefault="00A2655C" w:rsidP="00267C9A">
            <w:pPr>
              <w:shd w:val="clear" w:color="000000" w:fill="auto"/>
              <w:suppressAutoHyphens/>
              <w:autoSpaceDE w:val="0"/>
              <w:autoSpaceDN w:val="0"/>
              <w:adjustRightInd w:val="0"/>
              <w:spacing w:line="360" w:lineRule="auto"/>
              <w:rPr>
                <w:sz w:val="20"/>
                <w:szCs w:val="24"/>
              </w:rPr>
            </w:pPr>
            <w:r w:rsidRPr="00267C9A">
              <w:rPr>
                <w:sz w:val="20"/>
                <w:szCs w:val="24"/>
              </w:rPr>
              <w:t>Механизм обрезки на многоголовочном вышивальном полуавтомате</w:t>
            </w:r>
          </w:p>
        </w:tc>
        <w:tc>
          <w:tcPr>
            <w:tcW w:w="2690" w:type="dxa"/>
            <w:shd w:val="clear" w:color="auto" w:fill="auto"/>
            <w:vAlign w:val="center"/>
          </w:tcPr>
          <w:p w:rsidR="00621F74" w:rsidRPr="00267C9A" w:rsidRDefault="00A2655C" w:rsidP="00267C9A">
            <w:pPr>
              <w:shd w:val="clear" w:color="000000" w:fill="auto"/>
              <w:suppressAutoHyphens/>
              <w:autoSpaceDE w:val="0"/>
              <w:autoSpaceDN w:val="0"/>
              <w:adjustRightInd w:val="0"/>
              <w:spacing w:line="360" w:lineRule="auto"/>
              <w:rPr>
                <w:sz w:val="20"/>
                <w:szCs w:val="24"/>
              </w:rPr>
            </w:pPr>
            <w:r w:rsidRPr="00267C9A">
              <w:rPr>
                <w:sz w:val="20"/>
                <w:szCs w:val="24"/>
              </w:rPr>
              <w:t>Сункуев Б.С.; Краснер С.Ю.; Шнейвайс И.Л.; Давыдько А.П.; Дервоед О.В.</w:t>
            </w:r>
          </w:p>
        </w:tc>
        <w:tc>
          <w:tcPr>
            <w:tcW w:w="3067" w:type="dxa"/>
            <w:shd w:val="clear" w:color="auto" w:fill="auto"/>
            <w:vAlign w:val="center"/>
          </w:tcPr>
          <w:p w:rsidR="00621F74" w:rsidRPr="00267C9A" w:rsidRDefault="00A2655C" w:rsidP="00267C9A">
            <w:pPr>
              <w:shd w:val="clear" w:color="000000" w:fill="auto"/>
              <w:suppressAutoHyphens/>
              <w:autoSpaceDE w:val="0"/>
              <w:autoSpaceDN w:val="0"/>
              <w:adjustRightInd w:val="0"/>
              <w:spacing w:line="360" w:lineRule="auto"/>
              <w:rPr>
                <w:sz w:val="20"/>
                <w:szCs w:val="24"/>
              </w:rPr>
            </w:pPr>
            <w:r w:rsidRPr="00267C9A">
              <w:rPr>
                <w:sz w:val="20"/>
                <w:szCs w:val="24"/>
              </w:rPr>
              <w:t>Учреждение образования «Витебский государственный технологический университет»</w:t>
            </w:r>
          </w:p>
        </w:tc>
        <w:tc>
          <w:tcPr>
            <w:tcW w:w="2063" w:type="dxa"/>
            <w:shd w:val="clear" w:color="auto" w:fill="auto"/>
            <w:vAlign w:val="center"/>
          </w:tcPr>
          <w:p w:rsidR="00621F74" w:rsidRPr="00267C9A" w:rsidRDefault="00621F74" w:rsidP="00267C9A">
            <w:pPr>
              <w:shd w:val="clear" w:color="000000" w:fill="auto"/>
              <w:suppressAutoHyphens/>
              <w:spacing w:line="360" w:lineRule="auto"/>
              <w:rPr>
                <w:sz w:val="20"/>
              </w:rPr>
            </w:pPr>
            <w:r w:rsidRPr="00267C9A">
              <w:rPr>
                <w:sz w:val="20"/>
                <w:szCs w:val="24"/>
              </w:rPr>
              <w:t>Республика Беларусь</w:t>
            </w:r>
          </w:p>
        </w:tc>
        <w:tc>
          <w:tcPr>
            <w:tcW w:w="2802" w:type="dxa"/>
            <w:shd w:val="clear" w:color="auto" w:fill="auto"/>
            <w:vAlign w:val="center"/>
          </w:tcPr>
          <w:p w:rsidR="00621F74" w:rsidRPr="00267C9A" w:rsidRDefault="00621F74" w:rsidP="00267C9A">
            <w:pPr>
              <w:shd w:val="clear" w:color="000000" w:fill="auto"/>
              <w:suppressAutoHyphens/>
              <w:spacing w:line="360" w:lineRule="auto"/>
              <w:rPr>
                <w:sz w:val="20"/>
              </w:rPr>
            </w:pPr>
            <w:r w:rsidRPr="00267C9A">
              <w:rPr>
                <w:sz w:val="20"/>
                <w:szCs w:val="24"/>
                <w:lang w:val="be-BY"/>
              </w:rPr>
              <w:t>“Афіцыйны бюллетэнь”</w:t>
            </w:r>
          </w:p>
        </w:tc>
      </w:tr>
    </w:tbl>
    <w:p w:rsidR="00621F74" w:rsidRPr="00A8070E" w:rsidRDefault="00621F74" w:rsidP="00A8070E">
      <w:pPr>
        <w:shd w:val="clear" w:color="000000" w:fill="auto"/>
        <w:suppressAutoHyphens/>
        <w:spacing w:line="360" w:lineRule="auto"/>
        <w:ind w:firstLine="709"/>
        <w:jc w:val="both"/>
      </w:pPr>
    </w:p>
    <w:p w:rsidR="000C637C" w:rsidRPr="00A8070E" w:rsidRDefault="000C637C" w:rsidP="00A8070E">
      <w:pPr>
        <w:shd w:val="clear" w:color="000000" w:fill="auto"/>
        <w:suppressAutoHyphens/>
        <w:spacing w:line="360" w:lineRule="auto"/>
        <w:ind w:firstLine="709"/>
        <w:jc w:val="both"/>
        <w:sectPr w:rsidR="000C637C" w:rsidRPr="00A8070E" w:rsidSect="00A8070E">
          <w:footnotePr>
            <w:numFmt w:val="chicago"/>
          </w:footnotePr>
          <w:pgSz w:w="16838" w:h="11906" w:orient="landscape"/>
          <w:pgMar w:top="851" w:right="1134" w:bottom="1701" w:left="1134" w:header="709" w:footer="709" w:gutter="0"/>
          <w:cols w:space="708"/>
          <w:docGrid w:linePitch="381"/>
        </w:sectPr>
      </w:pPr>
    </w:p>
    <w:p w:rsidR="000C637C" w:rsidRPr="00A8070E" w:rsidRDefault="000C637C" w:rsidP="00A8070E">
      <w:pPr>
        <w:shd w:val="clear" w:color="000000" w:fill="auto"/>
        <w:spacing w:line="360" w:lineRule="auto"/>
        <w:jc w:val="center"/>
        <w:rPr>
          <w:b/>
        </w:rPr>
      </w:pPr>
      <w:r w:rsidRPr="00A8070E">
        <w:rPr>
          <w:b/>
        </w:rPr>
        <w:t>1.4 Конкретизация назначения и функций изделий</w:t>
      </w:r>
    </w:p>
    <w:p w:rsidR="00A8070E" w:rsidRDefault="00A8070E" w:rsidP="00A8070E">
      <w:pPr>
        <w:shd w:val="clear" w:color="000000" w:fill="auto"/>
        <w:suppressAutoHyphens/>
        <w:spacing w:line="360" w:lineRule="auto"/>
        <w:ind w:firstLine="709"/>
        <w:jc w:val="both"/>
      </w:pPr>
    </w:p>
    <w:p w:rsidR="000C637C" w:rsidRPr="00A8070E" w:rsidRDefault="00F00B9B" w:rsidP="00A8070E">
      <w:pPr>
        <w:shd w:val="clear" w:color="000000" w:fill="auto"/>
        <w:suppressAutoHyphens/>
        <w:spacing w:line="360" w:lineRule="auto"/>
        <w:ind w:firstLine="709"/>
        <w:jc w:val="both"/>
      </w:pPr>
      <w:r w:rsidRPr="00A8070E">
        <w:t>Конкретизация назначения товара в общем случае включает выполнение следующих процедур:</w:t>
      </w:r>
    </w:p>
    <w:p w:rsidR="00F00B9B" w:rsidRPr="00A8070E" w:rsidRDefault="00F00B9B" w:rsidP="00A8070E">
      <w:pPr>
        <w:numPr>
          <w:ilvl w:val="0"/>
          <w:numId w:val="12"/>
        </w:numPr>
        <w:shd w:val="clear" w:color="000000" w:fill="auto"/>
        <w:tabs>
          <w:tab w:val="clear" w:pos="2421"/>
        </w:tabs>
        <w:suppressAutoHyphens/>
        <w:spacing w:line="360" w:lineRule="auto"/>
        <w:ind w:left="0" w:firstLine="709"/>
        <w:jc w:val="both"/>
      </w:pPr>
      <w:r w:rsidRPr="00A8070E">
        <w:t>расчленение функционального процесса на этапы;</w:t>
      </w:r>
    </w:p>
    <w:p w:rsidR="00F00B9B" w:rsidRPr="00A8070E" w:rsidRDefault="00F00B9B" w:rsidP="00A8070E">
      <w:pPr>
        <w:numPr>
          <w:ilvl w:val="0"/>
          <w:numId w:val="12"/>
        </w:numPr>
        <w:shd w:val="clear" w:color="000000" w:fill="auto"/>
        <w:tabs>
          <w:tab w:val="clear" w:pos="2421"/>
        </w:tabs>
        <w:suppressAutoHyphens/>
        <w:spacing w:line="360" w:lineRule="auto"/>
        <w:ind w:left="0" w:firstLine="709"/>
        <w:jc w:val="both"/>
      </w:pPr>
      <w:r w:rsidRPr="00A8070E">
        <w:t>выявление характерных признаков потребителей;</w:t>
      </w:r>
    </w:p>
    <w:p w:rsidR="00F00B9B" w:rsidRPr="00A8070E" w:rsidRDefault="00F00B9B" w:rsidP="00A8070E">
      <w:pPr>
        <w:numPr>
          <w:ilvl w:val="0"/>
          <w:numId w:val="12"/>
        </w:numPr>
        <w:shd w:val="clear" w:color="000000" w:fill="auto"/>
        <w:tabs>
          <w:tab w:val="clear" w:pos="2421"/>
        </w:tabs>
        <w:suppressAutoHyphens/>
        <w:spacing w:line="360" w:lineRule="auto"/>
        <w:ind w:left="0" w:firstLine="709"/>
        <w:jc w:val="both"/>
      </w:pPr>
      <w:r w:rsidRPr="00A8070E">
        <w:t>учет особенностей воздействия окружающей среды и условий потребления.</w:t>
      </w:r>
    </w:p>
    <w:p w:rsidR="00D15FFF" w:rsidRPr="00A8070E" w:rsidRDefault="00D15FFF" w:rsidP="00A8070E">
      <w:pPr>
        <w:shd w:val="clear" w:color="000000" w:fill="auto"/>
        <w:suppressAutoHyphens/>
        <w:spacing w:line="360" w:lineRule="auto"/>
        <w:ind w:firstLine="709"/>
        <w:jc w:val="both"/>
      </w:pPr>
      <w:r w:rsidRPr="00A8070E">
        <w:t>Расчленение функционального процесса на этапы проводятся с целью выявления основной функции, выполняемой изделием, а также вспомогательных операций, сопровождающих выполнение основной функции. Такое разделение позволяет рассматривать особенности функционирования изделия на каждом этапе с целью установления требований потребителей к изделию.</w:t>
      </w:r>
    </w:p>
    <w:p w:rsidR="00910010" w:rsidRPr="00A8070E" w:rsidRDefault="00910010" w:rsidP="00A8070E">
      <w:pPr>
        <w:shd w:val="clear" w:color="000000" w:fill="auto"/>
        <w:suppressAutoHyphens/>
        <w:spacing w:line="360" w:lineRule="auto"/>
        <w:ind w:firstLine="709"/>
        <w:jc w:val="both"/>
      </w:pPr>
      <w:r w:rsidRPr="00A8070E">
        <w:t>Для столового белья основной является утилитарная функция. Столовое белье служит для защиты поверхности стола от загрязнений. Но, кроме того, столовое белье является одним из важнейших элементов декора, поэтому эстетическая функция для него не менее важна, чем утилитарная.</w:t>
      </w:r>
    </w:p>
    <w:p w:rsidR="00F00B9B" w:rsidRPr="00A8070E" w:rsidRDefault="00F0300D" w:rsidP="00A8070E">
      <w:pPr>
        <w:shd w:val="clear" w:color="000000" w:fill="auto"/>
        <w:suppressAutoHyphens/>
        <w:spacing w:line="360" w:lineRule="auto"/>
        <w:ind w:firstLine="709"/>
        <w:jc w:val="both"/>
      </w:pPr>
      <w:r w:rsidRPr="00A8070E">
        <w:t xml:space="preserve">Для столового белья в связи с особенностями его эксплуатации основными являются такие эксплуатационные показатели, как прочность при многократном растяжении на изгиб, устойчивость к трению, к действию воды, температуры и другим видам воздействий. В связи с </w:t>
      </w:r>
      <w:r w:rsidR="00910010" w:rsidRPr="00A8070E">
        <w:t>выполнением основной функции</w:t>
      </w:r>
      <w:r w:rsidRPr="00A8070E">
        <w:t xml:space="preserve"> </w:t>
      </w:r>
      <w:r w:rsidR="00815DD3" w:rsidRPr="00A8070E">
        <w:t>весьма важными показателями являются легкость очистки, устойчивость окраски к многократным стиркам и трению, отсутствие чрезмерной усадки при увлажнении и после стирки</w:t>
      </w:r>
      <w:r w:rsidR="00910010" w:rsidRPr="00A8070E">
        <w:t>.</w:t>
      </w:r>
    </w:p>
    <w:p w:rsidR="00815DD3" w:rsidRPr="00A8070E" w:rsidRDefault="00815DD3" w:rsidP="00A8070E">
      <w:pPr>
        <w:shd w:val="clear" w:color="000000" w:fill="auto"/>
        <w:suppressAutoHyphens/>
        <w:spacing w:line="360" w:lineRule="auto"/>
        <w:ind w:firstLine="709"/>
        <w:jc w:val="both"/>
      </w:pPr>
      <w:r w:rsidRPr="00A8070E">
        <w:t xml:space="preserve">Результаты анализа функционального процесса эксплуатации столового белья представлены в таблице </w:t>
      </w:r>
      <w:r w:rsidR="000F5DFE" w:rsidRPr="00A8070E">
        <w:t>1.</w:t>
      </w:r>
      <w:r w:rsidRPr="00A8070E">
        <w:t>3.</w:t>
      </w:r>
    </w:p>
    <w:p w:rsidR="00A8070E" w:rsidRDefault="00A8070E" w:rsidP="00A8070E">
      <w:pPr>
        <w:shd w:val="clear" w:color="000000" w:fill="auto"/>
        <w:suppressAutoHyphens/>
        <w:spacing w:line="360" w:lineRule="auto"/>
        <w:ind w:firstLine="709"/>
        <w:jc w:val="both"/>
      </w:pPr>
    </w:p>
    <w:p w:rsidR="00815DD3" w:rsidRPr="00A8070E" w:rsidRDefault="00A8070E" w:rsidP="00A8070E">
      <w:pPr>
        <w:shd w:val="clear" w:color="000000" w:fill="auto"/>
        <w:spacing w:line="360" w:lineRule="auto"/>
        <w:jc w:val="center"/>
        <w:rPr>
          <w:b/>
        </w:rPr>
      </w:pPr>
      <w:r>
        <w:br w:type="page"/>
      </w:r>
      <w:r w:rsidR="00D03EAF" w:rsidRPr="00A8070E">
        <w:rPr>
          <w:b/>
        </w:rPr>
        <w:t xml:space="preserve">Таблица </w:t>
      </w:r>
      <w:r w:rsidR="000F5DFE" w:rsidRPr="00A8070E">
        <w:rPr>
          <w:b/>
        </w:rPr>
        <w:t>1.</w:t>
      </w:r>
      <w:r w:rsidR="00D03EAF" w:rsidRPr="00A8070E">
        <w:rPr>
          <w:b/>
        </w:rPr>
        <w:t>3 – Этапы функционального процесса эксплуатации столового белья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3"/>
        <w:gridCol w:w="3402"/>
        <w:gridCol w:w="3247"/>
      </w:tblGrid>
      <w:tr w:rsidR="00D03EAF" w:rsidRPr="00267C9A" w:rsidTr="00267C9A">
        <w:trPr>
          <w:jc w:val="center"/>
        </w:trPr>
        <w:tc>
          <w:tcPr>
            <w:tcW w:w="2376" w:type="dxa"/>
            <w:shd w:val="clear" w:color="auto" w:fill="auto"/>
            <w:vAlign w:val="center"/>
          </w:tcPr>
          <w:p w:rsidR="00D03EAF" w:rsidRPr="00267C9A" w:rsidRDefault="00D86079" w:rsidP="00267C9A">
            <w:pPr>
              <w:shd w:val="clear" w:color="000000" w:fill="auto"/>
              <w:suppressAutoHyphens/>
              <w:spacing w:line="360" w:lineRule="auto"/>
              <w:rPr>
                <w:sz w:val="20"/>
                <w:szCs w:val="24"/>
              </w:rPr>
            </w:pPr>
            <w:r w:rsidRPr="00267C9A">
              <w:rPr>
                <w:sz w:val="20"/>
                <w:szCs w:val="24"/>
              </w:rPr>
              <w:t>Этапы функционального процесса</w:t>
            </w:r>
          </w:p>
        </w:tc>
        <w:tc>
          <w:tcPr>
            <w:tcW w:w="3425" w:type="dxa"/>
            <w:gridSpan w:val="2"/>
            <w:shd w:val="clear" w:color="auto" w:fill="auto"/>
            <w:vAlign w:val="center"/>
          </w:tcPr>
          <w:p w:rsidR="00D03EAF" w:rsidRPr="00267C9A" w:rsidRDefault="00D86079" w:rsidP="00267C9A">
            <w:pPr>
              <w:shd w:val="clear" w:color="000000" w:fill="auto"/>
              <w:suppressAutoHyphens/>
              <w:spacing w:line="360" w:lineRule="auto"/>
              <w:rPr>
                <w:sz w:val="20"/>
                <w:szCs w:val="24"/>
              </w:rPr>
            </w:pPr>
            <w:r w:rsidRPr="00267C9A">
              <w:rPr>
                <w:sz w:val="20"/>
                <w:szCs w:val="24"/>
              </w:rPr>
              <w:t>Факторы воздействия внешней среды и человека</w:t>
            </w:r>
          </w:p>
        </w:tc>
        <w:tc>
          <w:tcPr>
            <w:tcW w:w="3247" w:type="dxa"/>
            <w:shd w:val="clear" w:color="auto" w:fill="auto"/>
            <w:vAlign w:val="center"/>
          </w:tcPr>
          <w:p w:rsidR="00D03EAF" w:rsidRPr="00267C9A" w:rsidRDefault="00D86079" w:rsidP="00267C9A">
            <w:pPr>
              <w:shd w:val="clear" w:color="000000" w:fill="auto"/>
              <w:suppressAutoHyphens/>
              <w:spacing w:line="360" w:lineRule="auto"/>
              <w:rPr>
                <w:sz w:val="20"/>
                <w:szCs w:val="24"/>
              </w:rPr>
            </w:pPr>
            <w:r w:rsidRPr="00267C9A">
              <w:rPr>
                <w:sz w:val="20"/>
                <w:szCs w:val="24"/>
              </w:rPr>
              <w:t>Требования к изделию</w:t>
            </w:r>
          </w:p>
        </w:tc>
      </w:tr>
      <w:tr w:rsidR="00541195" w:rsidRPr="00267C9A" w:rsidTr="00267C9A">
        <w:trPr>
          <w:jc w:val="center"/>
        </w:trPr>
        <w:tc>
          <w:tcPr>
            <w:tcW w:w="2376" w:type="dxa"/>
            <w:shd w:val="clear" w:color="auto" w:fill="auto"/>
            <w:vAlign w:val="center"/>
          </w:tcPr>
          <w:p w:rsidR="00541195" w:rsidRPr="00267C9A" w:rsidRDefault="00541195" w:rsidP="00267C9A">
            <w:pPr>
              <w:shd w:val="clear" w:color="000000" w:fill="auto"/>
              <w:suppressAutoHyphens/>
              <w:spacing w:line="360" w:lineRule="auto"/>
              <w:rPr>
                <w:sz w:val="20"/>
                <w:szCs w:val="24"/>
              </w:rPr>
            </w:pPr>
            <w:r w:rsidRPr="00267C9A">
              <w:rPr>
                <w:sz w:val="20"/>
                <w:szCs w:val="24"/>
              </w:rPr>
              <w:t>1</w:t>
            </w:r>
          </w:p>
        </w:tc>
        <w:tc>
          <w:tcPr>
            <w:tcW w:w="3425" w:type="dxa"/>
            <w:gridSpan w:val="2"/>
            <w:shd w:val="clear" w:color="auto" w:fill="auto"/>
            <w:vAlign w:val="center"/>
          </w:tcPr>
          <w:p w:rsidR="00541195" w:rsidRPr="00267C9A" w:rsidRDefault="00541195" w:rsidP="00267C9A">
            <w:pPr>
              <w:shd w:val="clear" w:color="000000" w:fill="auto"/>
              <w:suppressAutoHyphens/>
              <w:spacing w:line="360" w:lineRule="auto"/>
              <w:rPr>
                <w:sz w:val="20"/>
                <w:szCs w:val="24"/>
              </w:rPr>
            </w:pPr>
            <w:r w:rsidRPr="00267C9A">
              <w:rPr>
                <w:sz w:val="20"/>
                <w:szCs w:val="24"/>
              </w:rPr>
              <w:t>2</w:t>
            </w:r>
          </w:p>
        </w:tc>
        <w:tc>
          <w:tcPr>
            <w:tcW w:w="3247" w:type="dxa"/>
            <w:shd w:val="clear" w:color="auto" w:fill="auto"/>
            <w:vAlign w:val="center"/>
          </w:tcPr>
          <w:p w:rsidR="00541195" w:rsidRPr="00267C9A" w:rsidRDefault="00541195" w:rsidP="00267C9A">
            <w:pPr>
              <w:shd w:val="clear" w:color="000000" w:fill="auto"/>
              <w:suppressAutoHyphens/>
              <w:spacing w:line="360" w:lineRule="auto"/>
              <w:rPr>
                <w:sz w:val="20"/>
                <w:szCs w:val="24"/>
              </w:rPr>
            </w:pPr>
            <w:r w:rsidRPr="00267C9A">
              <w:rPr>
                <w:sz w:val="20"/>
                <w:szCs w:val="24"/>
              </w:rPr>
              <w:t>3</w:t>
            </w:r>
          </w:p>
        </w:tc>
      </w:tr>
      <w:tr w:rsidR="00D03EAF" w:rsidRPr="00267C9A" w:rsidTr="00267C9A">
        <w:trPr>
          <w:jc w:val="center"/>
        </w:trPr>
        <w:tc>
          <w:tcPr>
            <w:tcW w:w="2376" w:type="dxa"/>
            <w:shd w:val="clear" w:color="auto" w:fill="auto"/>
            <w:vAlign w:val="center"/>
          </w:tcPr>
          <w:p w:rsidR="00D03EAF" w:rsidRPr="00267C9A" w:rsidRDefault="00E063CD" w:rsidP="00267C9A">
            <w:pPr>
              <w:shd w:val="clear" w:color="000000" w:fill="auto"/>
              <w:suppressAutoHyphens/>
              <w:spacing w:line="360" w:lineRule="auto"/>
              <w:rPr>
                <w:sz w:val="20"/>
                <w:szCs w:val="24"/>
              </w:rPr>
            </w:pPr>
            <w:r w:rsidRPr="00267C9A">
              <w:rPr>
                <w:sz w:val="20"/>
                <w:szCs w:val="24"/>
              </w:rPr>
              <w:t>Эксплуатация</w:t>
            </w:r>
          </w:p>
        </w:tc>
        <w:tc>
          <w:tcPr>
            <w:tcW w:w="3425" w:type="dxa"/>
            <w:gridSpan w:val="2"/>
            <w:shd w:val="clear" w:color="auto" w:fill="auto"/>
            <w:vAlign w:val="center"/>
          </w:tcPr>
          <w:p w:rsidR="00D03EAF" w:rsidRPr="00267C9A" w:rsidRDefault="00541195" w:rsidP="00267C9A">
            <w:pPr>
              <w:shd w:val="clear" w:color="000000" w:fill="auto"/>
              <w:suppressAutoHyphens/>
              <w:spacing w:line="360" w:lineRule="auto"/>
              <w:rPr>
                <w:sz w:val="20"/>
                <w:szCs w:val="24"/>
              </w:rPr>
            </w:pPr>
            <w:r w:rsidRPr="00267C9A">
              <w:rPr>
                <w:sz w:val="20"/>
                <w:szCs w:val="24"/>
              </w:rPr>
              <w:t xml:space="preserve">Изгиб, сжатие, растяжение, трение мокрое и сухое, трение на изгибах, воздействие влаги, </w:t>
            </w:r>
            <w:r w:rsidR="00723569" w:rsidRPr="00267C9A">
              <w:rPr>
                <w:sz w:val="20"/>
                <w:szCs w:val="24"/>
              </w:rPr>
              <w:t xml:space="preserve">органических и </w:t>
            </w:r>
          </w:p>
        </w:tc>
        <w:tc>
          <w:tcPr>
            <w:tcW w:w="3247" w:type="dxa"/>
            <w:shd w:val="clear" w:color="auto" w:fill="auto"/>
            <w:vAlign w:val="center"/>
          </w:tcPr>
          <w:p w:rsidR="00D03EAF" w:rsidRPr="00267C9A" w:rsidRDefault="00541195" w:rsidP="00267C9A">
            <w:pPr>
              <w:shd w:val="clear" w:color="000000" w:fill="auto"/>
              <w:suppressAutoHyphens/>
              <w:spacing w:line="360" w:lineRule="auto"/>
              <w:rPr>
                <w:sz w:val="20"/>
                <w:szCs w:val="24"/>
              </w:rPr>
            </w:pPr>
            <w:r w:rsidRPr="00267C9A">
              <w:rPr>
                <w:sz w:val="20"/>
                <w:szCs w:val="24"/>
              </w:rPr>
              <w:t xml:space="preserve">Износостойкость, прочность при однократном и многократном растяжении на </w:t>
            </w:r>
          </w:p>
        </w:tc>
      </w:tr>
      <w:tr w:rsidR="00541195" w:rsidRPr="00267C9A" w:rsidTr="00267C9A">
        <w:trPr>
          <w:jc w:val="center"/>
        </w:trPr>
        <w:tc>
          <w:tcPr>
            <w:tcW w:w="2399" w:type="dxa"/>
            <w:gridSpan w:val="2"/>
            <w:shd w:val="clear" w:color="auto" w:fill="auto"/>
            <w:vAlign w:val="center"/>
          </w:tcPr>
          <w:p w:rsidR="00541195" w:rsidRPr="00267C9A" w:rsidRDefault="00541195" w:rsidP="00A8070E">
            <w:pPr>
              <w:rPr>
                <w:sz w:val="20"/>
                <w:szCs w:val="24"/>
              </w:rPr>
            </w:pPr>
          </w:p>
        </w:tc>
        <w:tc>
          <w:tcPr>
            <w:tcW w:w="3402" w:type="dxa"/>
            <w:shd w:val="clear" w:color="auto" w:fill="auto"/>
            <w:vAlign w:val="center"/>
          </w:tcPr>
          <w:p w:rsidR="00541195" w:rsidRPr="00267C9A" w:rsidRDefault="00610E00" w:rsidP="00267C9A">
            <w:pPr>
              <w:shd w:val="clear" w:color="000000" w:fill="auto"/>
              <w:suppressAutoHyphens/>
              <w:spacing w:line="360" w:lineRule="auto"/>
              <w:rPr>
                <w:sz w:val="20"/>
                <w:szCs w:val="24"/>
              </w:rPr>
            </w:pPr>
            <w:r w:rsidRPr="00267C9A">
              <w:rPr>
                <w:sz w:val="20"/>
                <w:szCs w:val="24"/>
              </w:rPr>
              <w:t>других загрязнений, температуры, света и светопогоды</w:t>
            </w:r>
          </w:p>
        </w:tc>
        <w:tc>
          <w:tcPr>
            <w:tcW w:w="3247" w:type="dxa"/>
            <w:shd w:val="clear" w:color="auto" w:fill="auto"/>
            <w:vAlign w:val="center"/>
          </w:tcPr>
          <w:p w:rsidR="00541195" w:rsidRPr="00267C9A" w:rsidRDefault="00610E00" w:rsidP="00267C9A">
            <w:pPr>
              <w:shd w:val="clear" w:color="000000" w:fill="auto"/>
              <w:suppressAutoHyphens/>
              <w:spacing w:line="360" w:lineRule="auto"/>
              <w:rPr>
                <w:sz w:val="20"/>
                <w:szCs w:val="24"/>
              </w:rPr>
            </w:pPr>
            <w:r w:rsidRPr="00267C9A">
              <w:rPr>
                <w:sz w:val="20"/>
                <w:szCs w:val="24"/>
              </w:rPr>
              <w:t xml:space="preserve">изгиб, раздирание, устойчивость к сухому и мокрому трению, устойчивость окраски к воздействию воды, </w:t>
            </w:r>
            <w:r w:rsidR="00541195" w:rsidRPr="00267C9A">
              <w:rPr>
                <w:sz w:val="20"/>
                <w:szCs w:val="24"/>
              </w:rPr>
              <w:t>температуры, света и</w:t>
            </w:r>
            <w:r w:rsidR="00723569" w:rsidRPr="00267C9A">
              <w:rPr>
                <w:sz w:val="20"/>
                <w:szCs w:val="24"/>
              </w:rPr>
              <w:t xml:space="preserve"> светопогоды, драпируемость,</w:t>
            </w:r>
            <w:r w:rsidR="00541195" w:rsidRPr="00267C9A">
              <w:rPr>
                <w:sz w:val="20"/>
                <w:szCs w:val="24"/>
              </w:rPr>
              <w:t xml:space="preserve"> </w:t>
            </w:r>
            <w:r w:rsidR="00723569" w:rsidRPr="00267C9A">
              <w:rPr>
                <w:sz w:val="20"/>
                <w:szCs w:val="24"/>
              </w:rPr>
              <w:t>с</w:t>
            </w:r>
            <w:r w:rsidR="00541195" w:rsidRPr="00267C9A">
              <w:rPr>
                <w:sz w:val="20"/>
                <w:szCs w:val="24"/>
              </w:rPr>
              <w:t>тойкость к осыпаемости</w:t>
            </w:r>
            <w:r w:rsidR="00723569" w:rsidRPr="00267C9A">
              <w:rPr>
                <w:sz w:val="20"/>
                <w:szCs w:val="24"/>
              </w:rPr>
              <w:t xml:space="preserve"> раздвижке нитей, легкость очистки, способность восстанавливать форму после эксплуатации</w:t>
            </w:r>
          </w:p>
        </w:tc>
      </w:tr>
      <w:tr w:rsidR="00541195" w:rsidRPr="00267C9A" w:rsidTr="00267C9A">
        <w:trPr>
          <w:jc w:val="center"/>
        </w:trPr>
        <w:tc>
          <w:tcPr>
            <w:tcW w:w="2399" w:type="dxa"/>
            <w:gridSpan w:val="2"/>
            <w:shd w:val="clear" w:color="auto" w:fill="auto"/>
            <w:vAlign w:val="center"/>
          </w:tcPr>
          <w:p w:rsidR="00541195" w:rsidRPr="00267C9A" w:rsidRDefault="00723569" w:rsidP="00267C9A">
            <w:pPr>
              <w:shd w:val="clear" w:color="000000" w:fill="auto"/>
              <w:suppressAutoHyphens/>
              <w:spacing w:line="360" w:lineRule="auto"/>
              <w:rPr>
                <w:sz w:val="20"/>
                <w:szCs w:val="24"/>
              </w:rPr>
            </w:pPr>
            <w:r w:rsidRPr="00267C9A">
              <w:rPr>
                <w:sz w:val="20"/>
                <w:szCs w:val="24"/>
              </w:rPr>
              <w:t xml:space="preserve">Хранение </w:t>
            </w:r>
          </w:p>
        </w:tc>
        <w:tc>
          <w:tcPr>
            <w:tcW w:w="3402" w:type="dxa"/>
            <w:shd w:val="clear" w:color="auto" w:fill="auto"/>
            <w:vAlign w:val="center"/>
          </w:tcPr>
          <w:p w:rsidR="00541195" w:rsidRPr="00267C9A" w:rsidRDefault="00723569" w:rsidP="00267C9A">
            <w:pPr>
              <w:shd w:val="clear" w:color="000000" w:fill="auto"/>
              <w:suppressAutoHyphens/>
              <w:spacing w:line="360" w:lineRule="auto"/>
              <w:rPr>
                <w:sz w:val="20"/>
                <w:szCs w:val="24"/>
              </w:rPr>
            </w:pPr>
            <w:r w:rsidRPr="00267C9A">
              <w:rPr>
                <w:sz w:val="20"/>
                <w:szCs w:val="24"/>
              </w:rPr>
              <w:t>Смятие, воздействие пыли, влаги, микроорганизмов</w:t>
            </w:r>
          </w:p>
        </w:tc>
        <w:tc>
          <w:tcPr>
            <w:tcW w:w="3247" w:type="dxa"/>
            <w:shd w:val="clear" w:color="auto" w:fill="auto"/>
            <w:vAlign w:val="center"/>
          </w:tcPr>
          <w:p w:rsidR="00541195" w:rsidRPr="00267C9A" w:rsidRDefault="00723569" w:rsidP="00267C9A">
            <w:pPr>
              <w:shd w:val="clear" w:color="000000" w:fill="auto"/>
              <w:suppressAutoHyphens/>
              <w:spacing w:line="360" w:lineRule="auto"/>
              <w:rPr>
                <w:sz w:val="20"/>
                <w:szCs w:val="24"/>
              </w:rPr>
            </w:pPr>
            <w:r w:rsidRPr="00267C9A">
              <w:rPr>
                <w:sz w:val="20"/>
                <w:szCs w:val="24"/>
              </w:rPr>
              <w:t>Способность восстанавливать форму после смятия, устойчивость к воздействию пыли, влаги, микроорганизмов</w:t>
            </w:r>
          </w:p>
        </w:tc>
      </w:tr>
      <w:tr w:rsidR="00541195" w:rsidRPr="00267C9A" w:rsidTr="00267C9A">
        <w:trPr>
          <w:jc w:val="center"/>
        </w:trPr>
        <w:tc>
          <w:tcPr>
            <w:tcW w:w="2399" w:type="dxa"/>
            <w:gridSpan w:val="2"/>
            <w:shd w:val="clear" w:color="auto" w:fill="auto"/>
            <w:vAlign w:val="center"/>
          </w:tcPr>
          <w:p w:rsidR="00541195" w:rsidRPr="00267C9A" w:rsidRDefault="003374EE" w:rsidP="00267C9A">
            <w:pPr>
              <w:shd w:val="clear" w:color="000000" w:fill="auto"/>
              <w:suppressAutoHyphens/>
              <w:spacing w:line="360" w:lineRule="auto"/>
              <w:rPr>
                <w:sz w:val="20"/>
                <w:szCs w:val="24"/>
              </w:rPr>
            </w:pPr>
            <w:r w:rsidRPr="00267C9A">
              <w:rPr>
                <w:sz w:val="20"/>
                <w:szCs w:val="24"/>
              </w:rPr>
              <w:t>Профилактический уход</w:t>
            </w:r>
          </w:p>
        </w:tc>
        <w:tc>
          <w:tcPr>
            <w:tcW w:w="3402" w:type="dxa"/>
            <w:shd w:val="clear" w:color="auto" w:fill="auto"/>
            <w:vAlign w:val="center"/>
          </w:tcPr>
          <w:p w:rsidR="00541195" w:rsidRPr="00267C9A" w:rsidRDefault="003374EE" w:rsidP="00267C9A">
            <w:pPr>
              <w:shd w:val="clear" w:color="000000" w:fill="auto"/>
              <w:suppressAutoHyphens/>
              <w:spacing w:line="360" w:lineRule="auto"/>
              <w:rPr>
                <w:sz w:val="20"/>
                <w:szCs w:val="24"/>
              </w:rPr>
            </w:pPr>
            <w:r w:rsidRPr="00267C9A">
              <w:rPr>
                <w:sz w:val="20"/>
                <w:szCs w:val="24"/>
              </w:rPr>
              <w:t>Глажение, воздействие высоких температур,</w:t>
            </w:r>
            <w:r w:rsidR="00A8070E" w:rsidRPr="00267C9A">
              <w:rPr>
                <w:sz w:val="20"/>
                <w:szCs w:val="24"/>
              </w:rPr>
              <w:t xml:space="preserve"> </w:t>
            </w:r>
            <w:r w:rsidRPr="00267C9A">
              <w:rPr>
                <w:sz w:val="20"/>
                <w:szCs w:val="24"/>
              </w:rPr>
              <w:t xml:space="preserve">воздействие химических и моющих средств, воды, светопогоды, </w:t>
            </w:r>
            <w:r w:rsidR="003574B8" w:rsidRPr="00267C9A">
              <w:rPr>
                <w:sz w:val="20"/>
                <w:szCs w:val="24"/>
              </w:rPr>
              <w:t>смятие, трение, сжатие, изгиб, растяжение</w:t>
            </w:r>
          </w:p>
        </w:tc>
        <w:tc>
          <w:tcPr>
            <w:tcW w:w="3247" w:type="dxa"/>
            <w:shd w:val="clear" w:color="auto" w:fill="auto"/>
            <w:vAlign w:val="center"/>
          </w:tcPr>
          <w:p w:rsidR="00541195" w:rsidRPr="00267C9A" w:rsidRDefault="003574B8" w:rsidP="00267C9A">
            <w:pPr>
              <w:shd w:val="clear" w:color="000000" w:fill="auto"/>
              <w:suppressAutoHyphens/>
              <w:spacing w:line="360" w:lineRule="auto"/>
              <w:rPr>
                <w:sz w:val="20"/>
                <w:szCs w:val="24"/>
              </w:rPr>
            </w:pPr>
            <w:r w:rsidRPr="00267C9A">
              <w:rPr>
                <w:sz w:val="20"/>
                <w:szCs w:val="24"/>
              </w:rPr>
              <w:t xml:space="preserve">Устойчивость окраски к стирке, мокрому трению, воде, светопогоде, глажению, прочность в мокром состоянии, устойчивость к воздействию повышенных температур, легкость очистки, способность восстанавливать форму после стирки, стойкость к осыпаемости и раздвижке нитей </w:t>
            </w:r>
          </w:p>
        </w:tc>
      </w:tr>
      <w:tr w:rsidR="00541195" w:rsidRPr="00267C9A" w:rsidTr="00267C9A">
        <w:trPr>
          <w:jc w:val="center"/>
        </w:trPr>
        <w:tc>
          <w:tcPr>
            <w:tcW w:w="2399" w:type="dxa"/>
            <w:gridSpan w:val="2"/>
            <w:shd w:val="clear" w:color="auto" w:fill="auto"/>
            <w:vAlign w:val="center"/>
          </w:tcPr>
          <w:p w:rsidR="00541195" w:rsidRPr="00267C9A" w:rsidRDefault="003574B8" w:rsidP="00267C9A">
            <w:pPr>
              <w:shd w:val="clear" w:color="000000" w:fill="auto"/>
              <w:suppressAutoHyphens/>
              <w:spacing w:line="360" w:lineRule="auto"/>
              <w:rPr>
                <w:sz w:val="20"/>
                <w:szCs w:val="24"/>
              </w:rPr>
            </w:pPr>
            <w:r w:rsidRPr="00267C9A">
              <w:rPr>
                <w:sz w:val="20"/>
                <w:szCs w:val="24"/>
              </w:rPr>
              <w:t xml:space="preserve">Ремонт </w:t>
            </w:r>
          </w:p>
        </w:tc>
        <w:tc>
          <w:tcPr>
            <w:tcW w:w="3402" w:type="dxa"/>
            <w:shd w:val="clear" w:color="auto" w:fill="auto"/>
            <w:vAlign w:val="center"/>
          </w:tcPr>
          <w:p w:rsidR="00541195" w:rsidRPr="00267C9A" w:rsidRDefault="003574B8" w:rsidP="00267C9A">
            <w:pPr>
              <w:shd w:val="clear" w:color="000000" w:fill="auto"/>
              <w:suppressAutoHyphens/>
              <w:spacing w:line="360" w:lineRule="auto"/>
              <w:rPr>
                <w:sz w:val="20"/>
                <w:szCs w:val="24"/>
              </w:rPr>
            </w:pPr>
            <w:r w:rsidRPr="00267C9A">
              <w:rPr>
                <w:sz w:val="20"/>
                <w:szCs w:val="24"/>
              </w:rPr>
              <w:t>Смятие, трение, поверхностные повреждения структуры материала, воздействие процессов ремонта</w:t>
            </w:r>
          </w:p>
        </w:tc>
        <w:tc>
          <w:tcPr>
            <w:tcW w:w="3247" w:type="dxa"/>
            <w:shd w:val="clear" w:color="auto" w:fill="auto"/>
            <w:vAlign w:val="center"/>
          </w:tcPr>
          <w:p w:rsidR="00541195" w:rsidRPr="00267C9A" w:rsidRDefault="003574B8" w:rsidP="00267C9A">
            <w:pPr>
              <w:shd w:val="clear" w:color="000000" w:fill="auto"/>
              <w:suppressAutoHyphens/>
              <w:spacing w:line="360" w:lineRule="auto"/>
              <w:rPr>
                <w:sz w:val="20"/>
                <w:szCs w:val="24"/>
              </w:rPr>
            </w:pPr>
            <w:r w:rsidRPr="00267C9A">
              <w:rPr>
                <w:sz w:val="20"/>
                <w:szCs w:val="24"/>
              </w:rPr>
              <w:t>возможность обнаружения повреждения и его устранения, стойкость к смятию, трению</w:t>
            </w:r>
          </w:p>
        </w:tc>
      </w:tr>
    </w:tbl>
    <w:p w:rsidR="00541195" w:rsidRPr="00A8070E" w:rsidRDefault="00541195" w:rsidP="00A8070E">
      <w:pPr>
        <w:shd w:val="clear" w:color="000000" w:fill="auto"/>
        <w:suppressAutoHyphens/>
        <w:spacing w:line="360" w:lineRule="auto"/>
        <w:ind w:firstLine="709"/>
        <w:jc w:val="both"/>
      </w:pPr>
    </w:p>
    <w:p w:rsidR="00610E00" w:rsidRPr="00A8070E" w:rsidRDefault="00610E00" w:rsidP="00A8070E">
      <w:pPr>
        <w:numPr>
          <w:ilvl w:val="1"/>
          <w:numId w:val="14"/>
        </w:numPr>
        <w:shd w:val="clear" w:color="000000" w:fill="auto"/>
        <w:spacing w:line="360" w:lineRule="auto"/>
        <w:ind w:left="0" w:firstLine="0"/>
        <w:jc w:val="center"/>
        <w:rPr>
          <w:b/>
        </w:rPr>
      </w:pPr>
      <w:r w:rsidRPr="00A8070E">
        <w:rPr>
          <w:b/>
        </w:rPr>
        <w:t>Выбор объекта экспертизы качества</w:t>
      </w:r>
    </w:p>
    <w:p w:rsidR="00A8070E" w:rsidRDefault="00A8070E" w:rsidP="00A8070E">
      <w:pPr>
        <w:shd w:val="clear" w:color="000000" w:fill="auto"/>
        <w:suppressAutoHyphens/>
        <w:spacing w:line="360" w:lineRule="auto"/>
        <w:ind w:firstLine="709"/>
        <w:jc w:val="both"/>
      </w:pPr>
    </w:p>
    <w:p w:rsidR="00610E00" w:rsidRPr="00A8070E" w:rsidRDefault="0035377C" w:rsidP="00A8070E">
      <w:pPr>
        <w:shd w:val="clear" w:color="000000" w:fill="auto"/>
        <w:suppressAutoHyphens/>
        <w:spacing w:line="360" w:lineRule="auto"/>
        <w:ind w:firstLine="709"/>
        <w:jc w:val="both"/>
      </w:pPr>
      <w:r w:rsidRPr="00A8070E">
        <w:t>Для экспертизы качества из заданной группы товаров (столовое белье) был выбран настольный комплект на 6 персон.</w:t>
      </w:r>
    </w:p>
    <w:p w:rsidR="0035377C" w:rsidRPr="00A8070E" w:rsidRDefault="0035377C" w:rsidP="00A8070E">
      <w:pPr>
        <w:shd w:val="clear" w:color="000000" w:fill="auto"/>
        <w:suppressAutoHyphens/>
        <w:spacing w:line="360" w:lineRule="auto"/>
        <w:ind w:firstLine="709"/>
        <w:jc w:val="both"/>
      </w:pPr>
      <w:r w:rsidRPr="00A8070E">
        <w:t xml:space="preserve">Комплект состоит из </w:t>
      </w:r>
      <w:r w:rsidR="00F43B59" w:rsidRPr="00A8070E">
        <w:t xml:space="preserve">квадратной </w:t>
      </w:r>
      <w:r w:rsidRPr="00A8070E">
        <w:t>льняной чайной скатерти с цветной каймой</w:t>
      </w:r>
      <w:r w:rsidR="00F43B59" w:rsidRPr="00A8070E">
        <w:t xml:space="preserve"> жаккардового переплетения размером 150x150 см и 6 льняных чайных салфеток аналогичных по структуре фактуре и оформлению скатерти размером 36x36 см. Скатерть и салфетки выполнены с набивным рисунком, край обработан швом в подгибку с закрытым срезом.</w:t>
      </w:r>
    </w:p>
    <w:p w:rsidR="00F43B59" w:rsidRPr="00A8070E" w:rsidRDefault="00F43B59" w:rsidP="00A8070E">
      <w:pPr>
        <w:shd w:val="clear" w:color="000000" w:fill="auto"/>
        <w:suppressAutoHyphens/>
        <w:spacing w:line="360" w:lineRule="auto"/>
        <w:ind w:firstLine="709"/>
        <w:jc w:val="both"/>
      </w:pPr>
      <w:r w:rsidRPr="00A8070E">
        <w:t xml:space="preserve">Эскиз модели приведен на рисунке </w:t>
      </w:r>
      <w:r w:rsidR="000F5DFE" w:rsidRPr="00A8070E">
        <w:t>1.</w:t>
      </w:r>
      <w:r w:rsidRPr="00A8070E">
        <w:t>8.</w:t>
      </w:r>
    </w:p>
    <w:p w:rsidR="00F43B59" w:rsidRPr="00A8070E" w:rsidRDefault="00F43B59" w:rsidP="00A8070E">
      <w:pPr>
        <w:shd w:val="clear" w:color="000000" w:fill="auto"/>
        <w:suppressAutoHyphens/>
        <w:spacing w:line="360" w:lineRule="auto"/>
        <w:ind w:firstLine="709"/>
        <w:jc w:val="both"/>
      </w:pPr>
      <w:r w:rsidRPr="00A8070E">
        <w:t>Целевое назначение и модельно-конструктивные характеристики комплекта приведены</w:t>
      </w:r>
      <w:r w:rsidR="00A8070E" w:rsidRPr="00A8070E">
        <w:t xml:space="preserve"> </w:t>
      </w:r>
      <w:r w:rsidRPr="00A8070E">
        <w:t xml:space="preserve">в таблице </w:t>
      </w:r>
      <w:r w:rsidR="000F5DFE" w:rsidRPr="00A8070E">
        <w:t>1.</w:t>
      </w:r>
      <w:r w:rsidRPr="00A8070E">
        <w:t>4.</w:t>
      </w:r>
    </w:p>
    <w:p w:rsidR="00A8070E" w:rsidRDefault="00A8070E" w:rsidP="00A8070E">
      <w:pPr>
        <w:shd w:val="clear" w:color="000000" w:fill="auto"/>
        <w:suppressAutoHyphens/>
        <w:spacing w:line="360" w:lineRule="auto"/>
        <w:ind w:firstLine="709"/>
        <w:jc w:val="both"/>
      </w:pPr>
    </w:p>
    <w:p w:rsidR="00F43B59" w:rsidRPr="00A8070E" w:rsidRDefault="00F43B59" w:rsidP="00A8070E">
      <w:pPr>
        <w:shd w:val="clear" w:color="000000" w:fill="auto"/>
        <w:spacing w:line="360" w:lineRule="auto"/>
        <w:jc w:val="center"/>
        <w:rPr>
          <w:b/>
        </w:rPr>
      </w:pPr>
      <w:r w:rsidRPr="00A8070E">
        <w:rPr>
          <w:b/>
        </w:rPr>
        <w:t xml:space="preserve">Таблица </w:t>
      </w:r>
      <w:r w:rsidR="000F5DFE" w:rsidRPr="00A8070E">
        <w:rPr>
          <w:b/>
        </w:rPr>
        <w:t>1.</w:t>
      </w:r>
      <w:r w:rsidRPr="00A8070E">
        <w:rPr>
          <w:b/>
        </w:rPr>
        <w:t>4 – Характеристика объекта экспертизы</w:t>
      </w:r>
    </w:p>
    <w:tbl>
      <w:tblPr>
        <w:tblW w:w="45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1"/>
        <w:gridCol w:w="5283"/>
      </w:tblGrid>
      <w:tr w:rsidR="00AD354C" w:rsidRPr="00267C9A" w:rsidTr="00267C9A">
        <w:trPr>
          <w:jc w:val="center"/>
        </w:trPr>
        <w:tc>
          <w:tcPr>
            <w:tcW w:w="1996" w:type="pct"/>
            <w:shd w:val="clear" w:color="auto" w:fill="auto"/>
            <w:vAlign w:val="center"/>
          </w:tcPr>
          <w:p w:rsidR="00AD354C" w:rsidRPr="00267C9A" w:rsidRDefault="00AD354C" w:rsidP="00267C9A">
            <w:pPr>
              <w:shd w:val="clear" w:color="000000" w:fill="auto"/>
              <w:suppressAutoHyphens/>
              <w:spacing w:line="360" w:lineRule="auto"/>
              <w:rPr>
                <w:sz w:val="20"/>
              </w:rPr>
            </w:pPr>
            <w:r w:rsidRPr="00267C9A">
              <w:rPr>
                <w:sz w:val="20"/>
              </w:rPr>
              <w:t>1. Вид изделия</w:t>
            </w:r>
          </w:p>
        </w:tc>
        <w:tc>
          <w:tcPr>
            <w:tcW w:w="3004" w:type="pct"/>
            <w:shd w:val="clear" w:color="auto" w:fill="auto"/>
            <w:vAlign w:val="center"/>
          </w:tcPr>
          <w:p w:rsidR="00AD354C" w:rsidRPr="00267C9A" w:rsidRDefault="00AD354C" w:rsidP="00267C9A">
            <w:pPr>
              <w:shd w:val="clear" w:color="000000" w:fill="auto"/>
              <w:suppressAutoHyphens/>
              <w:spacing w:line="360" w:lineRule="auto"/>
              <w:rPr>
                <w:sz w:val="20"/>
              </w:rPr>
            </w:pPr>
            <w:r w:rsidRPr="00267C9A">
              <w:rPr>
                <w:sz w:val="20"/>
              </w:rPr>
              <w:t>Настольный комплект на 6 персон</w:t>
            </w:r>
          </w:p>
        </w:tc>
      </w:tr>
      <w:tr w:rsidR="00AD354C" w:rsidRPr="00267C9A" w:rsidTr="00267C9A">
        <w:trPr>
          <w:jc w:val="center"/>
        </w:trPr>
        <w:tc>
          <w:tcPr>
            <w:tcW w:w="1996" w:type="pct"/>
            <w:shd w:val="clear" w:color="auto" w:fill="auto"/>
            <w:vAlign w:val="center"/>
          </w:tcPr>
          <w:p w:rsidR="00AD354C" w:rsidRPr="00267C9A" w:rsidRDefault="00AD354C" w:rsidP="00267C9A">
            <w:pPr>
              <w:shd w:val="clear" w:color="000000" w:fill="auto"/>
              <w:suppressAutoHyphens/>
              <w:spacing w:line="360" w:lineRule="auto"/>
              <w:rPr>
                <w:sz w:val="20"/>
              </w:rPr>
            </w:pPr>
            <w:r w:rsidRPr="00267C9A">
              <w:rPr>
                <w:sz w:val="20"/>
              </w:rPr>
              <w:t>2. Целевое назначение</w:t>
            </w:r>
          </w:p>
        </w:tc>
        <w:tc>
          <w:tcPr>
            <w:tcW w:w="3004" w:type="pct"/>
            <w:shd w:val="clear" w:color="auto" w:fill="auto"/>
            <w:vAlign w:val="center"/>
          </w:tcPr>
          <w:p w:rsidR="00AD354C" w:rsidRPr="00267C9A" w:rsidRDefault="00AD354C" w:rsidP="00267C9A">
            <w:pPr>
              <w:shd w:val="clear" w:color="000000" w:fill="auto"/>
              <w:suppressAutoHyphens/>
              <w:spacing w:line="360" w:lineRule="auto"/>
              <w:rPr>
                <w:sz w:val="20"/>
              </w:rPr>
            </w:pPr>
            <w:r w:rsidRPr="00267C9A">
              <w:rPr>
                <w:sz w:val="20"/>
              </w:rPr>
              <w:t>Настольный комплект предназначен для сервировки чайного стола</w:t>
            </w:r>
          </w:p>
        </w:tc>
      </w:tr>
      <w:tr w:rsidR="00AD354C" w:rsidRPr="00267C9A" w:rsidTr="00267C9A">
        <w:trPr>
          <w:jc w:val="center"/>
        </w:trPr>
        <w:tc>
          <w:tcPr>
            <w:tcW w:w="1996" w:type="pct"/>
            <w:shd w:val="clear" w:color="auto" w:fill="auto"/>
            <w:vAlign w:val="center"/>
          </w:tcPr>
          <w:p w:rsidR="00AD354C" w:rsidRPr="00267C9A" w:rsidRDefault="00AD354C" w:rsidP="00267C9A">
            <w:pPr>
              <w:shd w:val="clear" w:color="000000" w:fill="auto"/>
              <w:suppressAutoHyphens/>
              <w:spacing w:line="360" w:lineRule="auto"/>
              <w:rPr>
                <w:sz w:val="20"/>
              </w:rPr>
            </w:pPr>
            <w:r w:rsidRPr="00267C9A">
              <w:rPr>
                <w:sz w:val="20"/>
              </w:rPr>
              <w:t>3. Вид применяемых материалов</w:t>
            </w:r>
          </w:p>
        </w:tc>
        <w:tc>
          <w:tcPr>
            <w:tcW w:w="3004" w:type="pct"/>
            <w:shd w:val="clear" w:color="auto" w:fill="auto"/>
            <w:vAlign w:val="center"/>
          </w:tcPr>
          <w:p w:rsidR="00AD354C" w:rsidRPr="00267C9A" w:rsidRDefault="00AD354C" w:rsidP="00267C9A">
            <w:pPr>
              <w:shd w:val="clear" w:color="000000" w:fill="auto"/>
              <w:suppressAutoHyphens/>
              <w:spacing w:line="360" w:lineRule="auto"/>
              <w:rPr>
                <w:sz w:val="20"/>
              </w:rPr>
            </w:pPr>
            <w:r w:rsidRPr="00267C9A">
              <w:rPr>
                <w:sz w:val="20"/>
              </w:rPr>
              <w:t>Льняная ткань жаккардового переплетения</w:t>
            </w:r>
            <w:r w:rsidR="008E6FC2" w:rsidRPr="00267C9A">
              <w:rPr>
                <w:sz w:val="20"/>
              </w:rPr>
              <w:t xml:space="preserve"> с набивным рисунком в виде цветной каймы по краю изделия </w:t>
            </w:r>
          </w:p>
        </w:tc>
      </w:tr>
      <w:tr w:rsidR="00AD354C" w:rsidRPr="00267C9A" w:rsidTr="00267C9A">
        <w:trPr>
          <w:jc w:val="center"/>
        </w:trPr>
        <w:tc>
          <w:tcPr>
            <w:tcW w:w="1996" w:type="pct"/>
            <w:shd w:val="clear" w:color="auto" w:fill="auto"/>
            <w:vAlign w:val="center"/>
          </w:tcPr>
          <w:p w:rsidR="00A8070E" w:rsidRPr="00267C9A" w:rsidRDefault="00AD354C" w:rsidP="00267C9A">
            <w:pPr>
              <w:shd w:val="clear" w:color="000000" w:fill="auto"/>
              <w:tabs>
                <w:tab w:val="left" w:pos="284"/>
                <w:tab w:val="center" w:pos="4749"/>
              </w:tabs>
              <w:suppressAutoHyphens/>
              <w:spacing w:line="360" w:lineRule="auto"/>
              <w:rPr>
                <w:sz w:val="20"/>
              </w:rPr>
            </w:pPr>
            <w:r w:rsidRPr="00267C9A">
              <w:rPr>
                <w:sz w:val="20"/>
              </w:rPr>
              <w:t>4. Конструктивная характеристика</w:t>
            </w:r>
          </w:p>
          <w:p w:rsidR="00AD354C" w:rsidRPr="00267C9A" w:rsidRDefault="00AD354C" w:rsidP="00267C9A">
            <w:pPr>
              <w:shd w:val="clear" w:color="000000" w:fill="auto"/>
              <w:tabs>
                <w:tab w:val="left" w:pos="284"/>
                <w:tab w:val="center" w:pos="4749"/>
              </w:tabs>
              <w:suppressAutoHyphens/>
              <w:spacing w:line="360" w:lineRule="auto"/>
              <w:rPr>
                <w:sz w:val="20"/>
              </w:rPr>
            </w:pPr>
            <w:r w:rsidRPr="00267C9A">
              <w:rPr>
                <w:sz w:val="20"/>
              </w:rPr>
              <w:t>изделия</w:t>
            </w:r>
          </w:p>
        </w:tc>
        <w:tc>
          <w:tcPr>
            <w:tcW w:w="3004" w:type="pct"/>
            <w:shd w:val="clear" w:color="auto" w:fill="auto"/>
            <w:vAlign w:val="center"/>
          </w:tcPr>
          <w:p w:rsidR="00AD354C" w:rsidRPr="00267C9A" w:rsidRDefault="008E6FC2" w:rsidP="00267C9A">
            <w:pPr>
              <w:shd w:val="clear" w:color="000000" w:fill="auto"/>
              <w:suppressAutoHyphens/>
              <w:spacing w:line="360" w:lineRule="auto"/>
              <w:rPr>
                <w:sz w:val="20"/>
              </w:rPr>
            </w:pPr>
            <w:r w:rsidRPr="00267C9A">
              <w:rPr>
                <w:sz w:val="20"/>
              </w:rPr>
              <w:t>Скатерть квадратной формы размером 150x150 см, края обработаны швом в подгибку с закрытыми срезами;</w:t>
            </w:r>
          </w:p>
          <w:p w:rsidR="008E6FC2" w:rsidRPr="00267C9A" w:rsidRDefault="008E6FC2" w:rsidP="00267C9A">
            <w:pPr>
              <w:shd w:val="clear" w:color="000000" w:fill="auto"/>
              <w:suppressAutoHyphens/>
              <w:spacing w:line="360" w:lineRule="auto"/>
              <w:rPr>
                <w:sz w:val="20"/>
              </w:rPr>
            </w:pPr>
            <w:r w:rsidRPr="00267C9A">
              <w:rPr>
                <w:sz w:val="20"/>
              </w:rPr>
              <w:t>салфетки квадратной формы размером 36x36 см, края обработаны швом в подгибку с закрытым срезом</w:t>
            </w:r>
          </w:p>
        </w:tc>
      </w:tr>
    </w:tbl>
    <w:p w:rsidR="00610E00" w:rsidRPr="00A8070E" w:rsidRDefault="00610E00" w:rsidP="00A8070E">
      <w:pPr>
        <w:shd w:val="clear" w:color="000000" w:fill="auto"/>
        <w:suppressAutoHyphens/>
        <w:spacing w:line="360" w:lineRule="auto"/>
        <w:ind w:firstLine="709"/>
        <w:jc w:val="both"/>
      </w:pPr>
    </w:p>
    <w:p w:rsidR="00236345" w:rsidRPr="00A8070E" w:rsidRDefault="00236345" w:rsidP="00A8070E">
      <w:pPr>
        <w:numPr>
          <w:ilvl w:val="1"/>
          <w:numId w:val="14"/>
        </w:numPr>
        <w:shd w:val="clear" w:color="000000" w:fill="auto"/>
        <w:tabs>
          <w:tab w:val="left" w:pos="426"/>
        </w:tabs>
        <w:spacing w:line="360" w:lineRule="auto"/>
        <w:ind w:left="0" w:firstLine="0"/>
        <w:jc w:val="center"/>
        <w:rPr>
          <w:b/>
        </w:rPr>
      </w:pPr>
      <w:r w:rsidRPr="00A8070E">
        <w:rPr>
          <w:b/>
        </w:rPr>
        <w:t>Определение основных компонентов функционального процесса</w:t>
      </w:r>
    </w:p>
    <w:p w:rsidR="00A8070E" w:rsidRDefault="00A8070E" w:rsidP="00A8070E">
      <w:pPr>
        <w:shd w:val="clear" w:color="000000" w:fill="auto"/>
        <w:suppressAutoHyphens/>
        <w:spacing w:line="360" w:lineRule="auto"/>
        <w:ind w:firstLine="709"/>
        <w:jc w:val="both"/>
      </w:pPr>
    </w:p>
    <w:p w:rsidR="00720130" w:rsidRPr="00A8070E" w:rsidRDefault="00720130" w:rsidP="00A8070E">
      <w:pPr>
        <w:shd w:val="clear" w:color="000000" w:fill="auto"/>
        <w:suppressAutoHyphens/>
        <w:spacing w:line="360" w:lineRule="auto"/>
        <w:ind w:firstLine="709"/>
        <w:jc w:val="both"/>
      </w:pPr>
      <w:r w:rsidRPr="00A8070E">
        <w:t>Для анализа качества существенный интерес представляет структура функционального процесса, т.к. в одном процессе одновременно могут участвовать несколько разных изделий с разными функциями. Анализ структуры функционального процесса позволяет определить место и роль данного изделия в этом процессе, выявить основное назначение изделия, ради которого оно создано и используется потребителем и что отличает это изделие от других.</w:t>
      </w:r>
    </w:p>
    <w:p w:rsidR="00720130" w:rsidRPr="00A8070E" w:rsidRDefault="00720130" w:rsidP="00A8070E">
      <w:pPr>
        <w:shd w:val="clear" w:color="000000" w:fill="auto"/>
        <w:suppressAutoHyphens/>
        <w:spacing w:line="360" w:lineRule="auto"/>
        <w:ind w:firstLine="709"/>
        <w:jc w:val="both"/>
      </w:pPr>
      <w:r w:rsidRPr="00A8070E">
        <w:t>В структуре функционального процесса выделяют</w:t>
      </w:r>
      <w:r w:rsidR="00A8070E" w:rsidRPr="00A8070E">
        <w:t xml:space="preserve"> </w:t>
      </w:r>
      <w:r w:rsidRPr="00A8070E">
        <w:t>следующие компоненты:</w:t>
      </w:r>
    </w:p>
    <w:p w:rsidR="00720130" w:rsidRPr="00A8070E" w:rsidRDefault="00720130" w:rsidP="00A8070E">
      <w:pPr>
        <w:shd w:val="clear" w:color="000000" w:fill="auto"/>
        <w:suppressAutoHyphens/>
        <w:spacing w:line="360" w:lineRule="auto"/>
        <w:ind w:firstLine="709"/>
        <w:jc w:val="both"/>
      </w:pPr>
      <w:r w:rsidRPr="00A8070E">
        <w:t>1) предмет потребления, функционирующий в данной среде, его техническая функция;</w:t>
      </w:r>
    </w:p>
    <w:p w:rsidR="00720130" w:rsidRPr="00A8070E" w:rsidRDefault="00720130" w:rsidP="00A8070E">
      <w:pPr>
        <w:shd w:val="clear" w:color="000000" w:fill="auto"/>
        <w:suppressAutoHyphens/>
        <w:spacing w:line="360" w:lineRule="auto"/>
        <w:ind w:firstLine="709"/>
        <w:jc w:val="both"/>
      </w:pPr>
      <w:r w:rsidRPr="00A8070E">
        <w:t>2) потребители, имеющие потребность, формирующие требования к товарам;</w:t>
      </w:r>
    </w:p>
    <w:p w:rsidR="00720130" w:rsidRPr="00A8070E" w:rsidRDefault="00720130" w:rsidP="00A8070E">
      <w:pPr>
        <w:shd w:val="clear" w:color="000000" w:fill="auto"/>
        <w:suppressAutoHyphens/>
        <w:spacing w:line="360" w:lineRule="auto"/>
        <w:ind w:firstLine="709"/>
        <w:jc w:val="both"/>
      </w:pPr>
      <w:r w:rsidRPr="00A8070E">
        <w:t>3) условия и способы, характеризующие среду, средства и способы потребления.</w:t>
      </w:r>
    </w:p>
    <w:p w:rsidR="0088209F" w:rsidRPr="00A8070E" w:rsidRDefault="0088209F" w:rsidP="00A8070E">
      <w:pPr>
        <w:shd w:val="clear" w:color="000000" w:fill="auto"/>
        <w:suppressAutoHyphens/>
        <w:spacing w:line="360" w:lineRule="auto"/>
        <w:ind w:firstLine="709"/>
        <w:jc w:val="both"/>
      </w:pPr>
      <w:r w:rsidRPr="00A8070E">
        <w:t>Компоненты функционального процесса более подробно описаны ниже.</w:t>
      </w:r>
    </w:p>
    <w:p w:rsidR="00720130" w:rsidRPr="00A8070E" w:rsidRDefault="00720130" w:rsidP="00A8070E">
      <w:pPr>
        <w:shd w:val="clear" w:color="000000" w:fill="auto"/>
        <w:suppressAutoHyphens/>
        <w:spacing w:line="360" w:lineRule="auto"/>
        <w:ind w:firstLine="709"/>
        <w:jc w:val="both"/>
      </w:pPr>
      <w:r w:rsidRPr="00A8070E">
        <w:t>По видам и принципам технического действия все непродовольственные товары подразделяются на группы:</w:t>
      </w:r>
    </w:p>
    <w:p w:rsidR="00720130" w:rsidRPr="00A8070E" w:rsidRDefault="00720130" w:rsidP="00A8070E">
      <w:pPr>
        <w:numPr>
          <w:ilvl w:val="0"/>
          <w:numId w:val="16"/>
        </w:numPr>
        <w:shd w:val="clear" w:color="000000" w:fill="auto"/>
        <w:tabs>
          <w:tab w:val="clear" w:pos="2394"/>
        </w:tabs>
        <w:suppressAutoHyphens/>
        <w:spacing w:line="360" w:lineRule="auto"/>
        <w:ind w:left="0" w:firstLine="709"/>
        <w:jc w:val="both"/>
      </w:pPr>
      <w:r w:rsidRPr="00A8070E">
        <w:t>физического принципа действия: предметы потребления, которые приводятся в действие мускульной силой человека, а также предметы потребления, которые формируют среду жизнедеятельности человека (одежда, обувь, посуда, мебель);</w:t>
      </w:r>
    </w:p>
    <w:p w:rsidR="00720130" w:rsidRPr="00A8070E" w:rsidRDefault="00720130" w:rsidP="00A8070E">
      <w:pPr>
        <w:numPr>
          <w:ilvl w:val="0"/>
          <w:numId w:val="16"/>
        </w:numPr>
        <w:shd w:val="clear" w:color="000000" w:fill="auto"/>
        <w:tabs>
          <w:tab w:val="clear" w:pos="2394"/>
        </w:tabs>
        <w:suppressAutoHyphens/>
        <w:spacing w:line="360" w:lineRule="auto"/>
        <w:ind w:left="0" w:firstLine="709"/>
        <w:jc w:val="both"/>
      </w:pPr>
      <w:r w:rsidRPr="00A8070E">
        <w:t>механического принципа действия: механизмы с простейшими шарнирными соединениями и системами передач (ножницы, кофемолка ручная, ручная дрель),</w:t>
      </w:r>
      <w:r w:rsidR="00A8070E" w:rsidRPr="00A8070E">
        <w:t xml:space="preserve"> </w:t>
      </w:r>
      <w:r w:rsidRPr="00A8070E">
        <w:t>а также механизмы, приводимые в действие механическими устройствами;</w:t>
      </w:r>
    </w:p>
    <w:p w:rsidR="00720130" w:rsidRPr="00A8070E" w:rsidRDefault="00720130" w:rsidP="00A8070E">
      <w:pPr>
        <w:numPr>
          <w:ilvl w:val="0"/>
          <w:numId w:val="16"/>
        </w:numPr>
        <w:shd w:val="clear" w:color="000000" w:fill="auto"/>
        <w:tabs>
          <w:tab w:val="clear" w:pos="2394"/>
        </w:tabs>
        <w:suppressAutoHyphens/>
        <w:spacing w:line="360" w:lineRule="auto"/>
        <w:ind w:left="0" w:firstLine="709"/>
        <w:jc w:val="both"/>
      </w:pPr>
      <w:r w:rsidRPr="00A8070E">
        <w:t>электрического принципа действия: электротехнические изделия (нагревательные приборы, электролампы);</w:t>
      </w:r>
    </w:p>
    <w:p w:rsidR="00720130" w:rsidRPr="00A8070E" w:rsidRDefault="00720130" w:rsidP="00A8070E">
      <w:pPr>
        <w:numPr>
          <w:ilvl w:val="0"/>
          <w:numId w:val="16"/>
        </w:numPr>
        <w:shd w:val="clear" w:color="000000" w:fill="auto"/>
        <w:tabs>
          <w:tab w:val="clear" w:pos="2394"/>
        </w:tabs>
        <w:suppressAutoHyphens/>
        <w:spacing w:line="360" w:lineRule="auto"/>
        <w:ind w:left="0" w:firstLine="709"/>
        <w:jc w:val="both"/>
      </w:pPr>
      <w:r w:rsidRPr="00A8070E">
        <w:t xml:space="preserve">электронного принципа действия: приборы, структура которых включает на ряду с электротехническими </w:t>
      </w:r>
      <w:r w:rsidR="0088209F" w:rsidRPr="00A8070E">
        <w:t xml:space="preserve">также </w:t>
      </w:r>
      <w:r w:rsidRPr="00A8070E">
        <w:t>электронные устройства, позволяющие программировать работу прибора.</w:t>
      </w:r>
    </w:p>
    <w:p w:rsidR="00A8070E" w:rsidRPr="00A8070E" w:rsidRDefault="00720130" w:rsidP="00A8070E">
      <w:pPr>
        <w:shd w:val="clear" w:color="000000" w:fill="auto"/>
        <w:suppressAutoHyphens/>
        <w:spacing w:line="360" w:lineRule="auto"/>
        <w:ind w:firstLine="709"/>
        <w:jc w:val="both"/>
      </w:pPr>
      <w:r w:rsidRPr="00A8070E">
        <w:t>Принцип действия изделий формирует виды действий человека с изделием при эксплуатации и составляет исходную базу для формирования эргономических требований к этому изделию.</w:t>
      </w:r>
    </w:p>
    <w:p w:rsidR="00720130" w:rsidRPr="00A8070E" w:rsidRDefault="0088209F" w:rsidP="00A8070E">
      <w:pPr>
        <w:shd w:val="clear" w:color="000000" w:fill="auto"/>
        <w:suppressAutoHyphens/>
        <w:spacing w:line="360" w:lineRule="auto"/>
        <w:ind w:firstLine="709"/>
        <w:jc w:val="both"/>
      </w:pPr>
      <w:r w:rsidRPr="00A8070E">
        <w:t>Столовое белье</w:t>
      </w:r>
      <w:r w:rsidR="00720130" w:rsidRPr="00A8070E">
        <w:t xml:space="preserve"> относится к непродовольственным товарам физического принципа действия.</w:t>
      </w:r>
    </w:p>
    <w:p w:rsidR="00720130" w:rsidRPr="00A8070E" w:rsidRDefault="00720130" w:rsidP="00A8070E">
      <w:pPr>
        <w:shd w:val="clear" w:color="000000" w:fill="auto"/>
        <w:suppressAutoHyphens/>
        <w:spacing w:line="360" w:lineRule="auto"/>
        <w:ind w:firstLine="709"/>
        <w:jc w:val="both"/>
      </w:pPr>
      <w:r w:rsidRPr="00A8070E">
        <w:t xml:space="preserve">Классификация потребителей может строиться по различным основаниям. При </w:t>
      </w:r>
      <w:r w:rsidR="0088209F" w:rsidRPr="00A8070E">
        <w:t>проведении анализа качества</w:t>
      </w:r>
      <w:r w:rsidR="00A8070E" w:rsidRPr="00A8070E">
        <w:t xml:space="preserve"> </w:t>
      </w:r>
      <w:r w:rsidR="0088209F" w:rsidRPr="00A8070E">
        <w:t>используют классификацию потребителей, которая учитывает весь комплекс характеристик, определяющих социальные, демографические, экономические условия потребления.</w:t>
      </w:r>
    </w:p>
    <w:p w:rsidR="00A8070E" w:rsidRPr="00A8070E" w:rsidRDefault="0088209F" w:rsidP="00A8070E">
      <w:pPr>
        <w:shd w:val="clear" w:color="000000" w:fill="auto"/>
        <w:suppressAutoHyphens/>
        <w:spacing w:line="360" w:lineRule="auto"/>
        <w:ind w:firstLine="709"/>
        <w:jc w:val="both"/>
      </w:pPr>
      <w:r w:rsidRPr="00A8070E">
        <w:t>На основе экспертных работ выделяют пять признаков классификации потребителей, которые наиболее сильно сказываются на формировании требований к ассортименту и качеству изделий. К этим признакам относятся</w:t>
      </w:r>
      <w:r w:rsidR="00720130" w:rsidRPr="00A8070E">
        <w:t>:</w:t>
      </w:r>
    </w:p>
    <w:p w:rsidR="00720130" w:rsidRPr="00A8070E" w:rsidRDefault="00720130" w:rsidP="00A8070E">
      <w:pPr>
        <w:shd w:val="clear" w:color="000000" w:fill="auto"/>
        <w:suppressAutoHyphens/>
        <w:spacing w:line="360" w:lineRule="auto"/>
        <w:ind w:firstLine="709"/>
        <w:jc w:val="both"/>
      </w:pPr>
      <w:r w:rsidRPr="00A8070E">
        <w:t xml:space="preserve">1) образ жизни: </w:t>
      </w:r>
      <w:r w:rsidR="0088209F" w:rsidRPr="00A8070E">
        <w:t xml:space="preserve">наиболее </w:t>
      </w:r>
      <w:r w:rsidRPr="00A8070E">
        <w:t xml:space="preserve">общая социальная характеристика жизнедеятельности обширных групп населения, включая характеристики способов жизнедеятельности и </w:t>
      </w:r>
      <w:r w:rsidR="0088209F" w:rsidRPr="00A8070E">
        <w:t>организации</w:t>
      </w:r>
      <w:r w:rsidRPr="00A8070E">
        <w:t xml:space="preserve"> труда</w:t>
      </w:r>
      <w:r w:rsidR="0088209F" w:rsidRPr="00A8070E">
        <w:t xml:space="preserve"> населения</w:t>
      </w:r>
      <w:r w:rsidRPr="00A8070E">
        <w:t xml:space="preserve">. </w:t>
      </w:r>
      <w:r w:rsidR="0088209F" w:rsidRPr="00A8070E">
        <w:t>По этому признаку население подразделяют на городское, сельское и проживающее в отдаленных регионах</w:t>
      </w:r>
      <w:r w:rsidRPr="00A8070E">
        <w:t>;</w:t>
      </w:r>
    </w:p>
    <w:p w:rsidR="006F4E5E" w:rsidRPr="00A8070E" w:rsidRDefault="00720130" w:rsidP="00A8070E">
      <w:pPr>
        <w:shd w:val="clear" w:color="000000" w:fill="auto"/>
        <w:suppressAutoHyphens/>
        <w:spacing w:line="360" w:lineRule="auto"/>
        <w:ind w:firstLine="709"/>
        <w:jc w:val="both"/>
      </w:pPr>
      <w:r w:rsidRPr="00A8070E">
        <w:t>2) демографические особенности: позволяют подразделить потребителей по половозрастным признакам, которые определяют важнейшие ассортиментные группировки. Важны</w:t>
      </w:r>
      <w:r w:rsidR="0088209F" w:rsidRPr="00A8070E">
        <w:t>м</w:t>
      </w:r>
      <w:r w:rsidRPr="00A8070E">
        <w:t xml:space="preserve"> демографически</w:t>
      </w:r>
      <w:r w:rsidR="0088209F" w:rsidRPr="00A8070E">
        <w:t>м</w:t>
      </w:r>
      <w:r w:rsidRPr="00A8070E">
        <w:t xml:space="preserve"> показател</w:t>
      </w:r>
      <w:r w:rsidR="0088209F" w:rsidRPr="00A8070E">
        <w:t>ем</w:t>
      </w:r>
      <w:r w:rsidRPr="00A8070E">
        <w:t xml:space="preserve"> </w:t>
      </w:r>
      <w:r w:rsidR="0088209F" w:rsidRPr="00A8070E">
        <w:t>служит</w:t>
      </w:r>
      <w:r w:rsidRPr="00A8070E">
        <w:t xml:space="preserve"> состав семьи, </w:t>
      </w:r>
      <w:r w:rsidR="0088209F" w:rsidRPr="00A8070E">
        <w:t xml:space="preserve">количественные и качественные характеристики которой оказывают </w:t>
      </w:r>
      <w:r w:rsidRPr="00A8070E">
        <w:t>влия</w:t>
      </w:r>
      <w:r w:rsidR="0088209F" w:rsidRPr="00A8070E">
        <w:t>ние</w:t>
      </w:r>
      <w:r w:rsidRPr="00A8070E">
        <w:t xml:space="preserve"> на формирование ассортимента посуды, мебели,</w:t>
      </w:r>
      <w:r w:rsidR="00A8070E" w:rsidRPr="00A8070E">
        <w:t xml:space="preserve"> </w:t>
      </w:r>
      <w:r w:rsidRPr="00A8070E">
        <w:t xml:space="preserve">холодильников и т.д. </w:t>
      </w:r>
      <w:r w:rsidR="006F4E5E" w:rsidRPr="00A8070E">
        <w:t>;</w:t>
      </w:r>
    </w:p>
    <w:p w:rsidR="00720130" w:rsidRPr="00A8070E" w:rsidRDefault="00720130" w:rsidP="00A8070E">
      <w:pPr>
        <w:shd w:val="clear" w:color="000000" w:fill="auto"/>
        <w:suppressAutoHyphens/>
        <w:spacing w:line="360" w:lineRule="auto"/>
        <w:ind w:firstLine="709"/>
        <w:jc w:val="both"/>
      </w:pPr>
      <w:r w:rsidRPr="00A8070E">
        <w:t xml:space="preserve">3) </w:t>
      </w:r>
      <w:r w:rsidR="006F4E5E" w:rsidRPr="00A8070E">
        <w:t>подготовленность потребителей к потреблению</w:t>
      </w:r>
      <w:r w:rsidRPr="00A8070E">
        <w:t xml:space="preserve">: </w:t>
      </w:r>
      <w:r w:rsidR="006F4E5E" w:rsidRPr="00A8070E">
        <w:t>характеризует один из важнейших аспектов отношения потребителей к предметам потребления. В</w:t>
      </w:r>
      <w:r w:rsidRPr="00A8070E">
        <w:t xml:space="preserve"> одних случаях потребление изделий требует от потребителей наличия лишь элементарных знаний и навыков, а в других – специальной подготовки. От </w:t>
      </w:r>
      <w:r w:rsidR="006F4E5E" w:rsidRPr="00A8070E">
        <w:t xml:space="preserve">уровня профессиональной квалификации потребителей </w:t>
      </w:r>
      <w:r w:rsidRPr="00A8070E">
        <w:t xml:space="preserve">зависит ассортиментный ряд </w:t>
      </w:r>
      <w:r w:rsidR="006F4E5E" w:rsidRPr="00A8070E">
        <w:t>многих изделий;</w:t>
      </w:r>
    </w:p>
    <w:p w:rsidR="00720130" w:rsidRPr="00A8070E" w:rsidRDefault="00720130" w:rsidP="00A8070E">
      <w:pPr>
        <w:shd w:val="clear" w:color="000000" w:fill="auto"/>
        <w:suppressAutoHyphens/>
        <w:spacing w:line="360" w:lineRule="auto"/>
        <w:ind w:firstLine="709"/>
        <w:jc w:val="both"/>
      </w:pPr>
      <w:r w:rsidRPr="00A8070E">
        <w:t xml:space="preserve">4) культурные запросы потребителей: сказываются на </w:t>
      </w:r>
      <w:r w:rsidR="006F4E5E" w:rsidRPr="00A8070E">
        <w:t>эстетических требованиях к изделиям. Этот признак</w:t>
      </w:r>
      <w:r w:rsidRPr="00A8070E">
        <w:t xml:space="preserve"> требу</w:t>
      </w:r>
      <w:r w:rsidR="006F4E5E" w:rsidRPr="00A8070E">
        <w:t>е</w:t>
      </w:r>
      <w:r w:rsidRPr="00A8070E">
        <w:t>т группировк</w:t>
      </w:r>
      <w:r w:rsidR="00386B68" w:rsidRPr="00A8070E">
        <w:t xml:space="preserve">и потребителей в соответствии со сложившимися </w:t>
      </w:r>
      <w:r w:rsidRPr="00A8070E">
        <w:t xml:space="preserve">национальными традициями, </w:t>
      </w:r>
      <w:r w:rsidR="00386B68" w:rsidRPr="00A8070E">
        <w:t xml:space="preserve">требованиями </w:t>
      </w:r>
      <w:r w:rsidRPr="00A8070E">
        <w:t>стил</w:t>
      </w:r>
      <w:r w:rsidR="00386B68" w:rsidRPr="00A8070E">
        <w:t>я</w:t>
      </w:r>
      <w:r w:rsidRPr="00A8070E">
        <w:t>, мод</w:t>
      </w:r>
      <w:r w:rsidR="00386B68" w:rsidRPr="00A8070E">
        <w:t>ы</w:t>
      </w:r>
      <w:r w:rsidRPr="00A8070E">
        <w:t>, престиж</w:t>
      </w:r>
      <w:r w:rsidR="00386B68" w:rsidRPr="00A8070E">
        <w:t>а</w:t>
      </w:r>
      <w:r w:rsidRPr="00A8070E">
        <w:t>, с влиянием социально-психологических факторов (новаторы или консерваторы, лидеры или аутсайдеры);</w:t>
      </w:r>
    </w:p>
    <w:p w:rsidR="00A8070E" w:rsidRPr="00A8070E" w:rsidRDefault="00720130" w:rsidP="00A8070E">
      <w:pPr>
        <w:shd w:val="clear" w:color="000000" w:fill="auto"/>
        <w:suppressAutoHyphens/>
        <w:spacing w:line="360" w:lineRule="auto"/>
        <w:ind w:firstLine="709"/>
        <w:jc w:val="both"/>
      </w:pPr>
      <w:r w:rsidRPr="00A8070E">
        <w:t>5)</w:t>
      </w:r>
      <w:r w:rsidR="00386B68" w:rsidRPr="00A8070E">
        <w:t xml:space="preserve"> </w:t>
      </w:r>
      <w:r w:rsidRPr="00A8070E">
        <w:t xml:space="preserve">социально-экономические факторы: </w:t>
      </w:r>
      <w:r w:rsidR="00386B68" w:rsidRPr="00A8070E">
        <w:t>этот признак позволяет классифицировать потребителей по уровням дохода и оказывает влияние на стоимость товара, которая зависит от технических возможностей изделия.</w:t>
      </w:r>
      <w:r w:rsidRPr="00A8070E">
        <w:t xml:space="preserve"> Для отдельных групп потребителей должны </w:t>
      </w:r>
      <w:r w:rsidR="00386B68" w:rsidRPr="00A8070E">
        <w:t xml:space="preserve">быть </w:t>
      </w:r>
      <w:r w:rsidRPr="00A8070E">
        <w:t>устан</w:t>
      </w:r>
      <w:r w:rsidR="00386B68" w:rsidRPr="00A8070E">
        <w:t>овлены</w:t>
      </w:r>
      <w:r w:rsidRPr="00A8070E">
        <w:t xml:space="preserve"> разумные комбинации потребительских свойств, качества и цены.</w:t>
      </w:r>
    </w:p>
    <w:p w:rsidR="00386B68" w:rsidRPr="00A8070E" w:rsidRDefault="00386B68" w:rsidP="00A8070E">
      <w:pPr>
        <w:shd w:val="clear" w:color="000000" w:fill="auto"/>
        <w:suppressAutoHyphens/>
        <w:spacing w:line="360" w:lineRule="auto"/>
        <w:ind w:firstLine="709"/>
        <w:jc w:val="both"/>
      </w:pPr>
      <w:r w:rsidRPr="00A8070E">
        <w:t>Для столового белья можно выделить следующие признаки потребителей:</w:t>
      </w:r>
    </w:p>
    <w:p w:rsidR="00386B68" w:rsidRPr="00A8070E" w:rsidRDefault="00386B68" w:rsidP="00A8070E">
      <w:pPr>
        <w:numPr>
          <w:ilvl w:val="0"/>
          <w:numId w:val="18"/>
        </w:numPr>
        <w:shd w:val="clear" w:color="000000" w:fill="auto"/>
        <w:suppressAutoHyphens/>
        <w:spacing w:line="360" w:lineRule="auto"/>
        <w:ind w:left="0" w:firstLine="709"/>
        <w:jc w:val="both"/>
      </w:pPr>
      <w:r w:rsidRPr="00A8070E">
        <w:t xml:space="preserve">образ жизни </w:t>
      </w:r>
      <w:r w:rsidR="00D920BE" w:rsidRPr="00A8070E">
        <w:t>– в условиях городской и сельской местности;</w:t>
      </w:r>
    </w:p>
    <w:p w:rsidR="00D920BE" w:rsidRPr="00A8070E" w:rsidRDefault="00D920BE" w:rsidP="00A8070E">
      <w:pPr>
        <w:numPr>
          <w:ilvl w:val="0"/>
          <w:numId w:val="18"/>
        </w:numPr>
        <w:shd w:val="clear" w:color="000000" w:fill="auto"/>
        <w:suppressAutoHyphens/>
        <w:spacing w:line="360" w:lineRule="auto"/>
        <w:ind w:left="0" w:firstLine="709"/>
        <w:jc w:val="both"/>
      </w:pPr>
      <w:r w:rsidRPr="00A8070E">
        <w:t>демографические особенности –</w:t>
      </w:r>
      <w:r w:rsidR="006C5A83" w:rsidRPr="00A8070E">
        <w:t xml:space="preserve"> </w:t>
      </w:r>
      <w:r w:rsidR="00954B71" w:rsidRPr="00A8070E">
        <w:t>не имеет половозрастного назначения</w:t>
      </w:r>
      <w:r w:rsidR="006C5A83" w:rsidRPr="00A8070E">
        <w:t>;</w:t>
      </w:r>
    </w:p>
    <w:p w:rsidR="00D920BE" w:rsidRPr="00A8070E" w:rsidRDefault="00D920BE" w:rsidP="00A8070E">
      <w:pPr>
        <w:numPr>
          <w:ilvl w:val="0"/>
          <w:numId w:val="18"/>
        </w:numPr>
        <w:shd w:val="clear" w:color="000000" w:fill="auto"/>
        <w:suppressAutoHyphens/>
        <w:spacing w:line="360" w:lineRule="auto"/>
        <w:ind w:left="0" w:firstLine="709"/>
        <w:jc w:val="both"/>
      </w:pPr>
      <w:r w:rsidRPr="00A8070E">
        <w:t>подготовленность потребителей к потреблению – наличие элементарных знаний и навыков;</w:t>
      </w:r>
    </w:p>
    <w:p w:rsidR="00D920BE" w:rsidRPr="00A8070E" w:rsidRDefault="00D920BE" w:rsidP="00A8070E">
      <w:pPr>
        <w:numPr>
          <w:ilvl w:val="0"/>
          <w:numId w:val="18"/>
        </w:numPr>
        <w:shd w:val="clear" w:color="000000" w:fill="auto"/>
        <w:suppressAutoHyphens/>
        <w:spacing w:line="360" w:lineRule="auto"/>
        <w:ind w:left="0" w:firstLine="709"/>
        <w:jc w:val="both"/>
      </w:pPr>
      <w:r w:rsidRPr="00A8070E">
        <w:t>культурные запросы потребителей – разнообразное колористическое оформление, разнообразие способов отделки, красивый внешний вид, качество и фактура материалов.</w:t>
      </w:r>
    </w:p>
    <w:p w:rsidR="00A8070E" w:rsidRPr="00A8070E" w:rsidRDefault="00D920BE" w:rsidP="00A8070E">
      <w:pPr>
        <w:shd w:val="clear" w:color="000000" w:fill="auto"/>
        <w:suppressAutoHyphens/>
        <w:spacing w:line="360" w:lineRule="auto"/>
        <w:ind w:firstLine="709"/>
        <w:jc w:val="both"/>
      </w:pPr>
      <w:r w:rsidRPr="00A8070E">
        <w:t>В зависимости от того, где и в каких условиях эксплуатируется изделие, появляются их ассортиментные разновидности. Общая классификация условий процесса потребления выглядит следующим образом</w:t>
      </w:r>
      <w:r w:rsidR="00720130" w:rsidRPr="00A8070E">
        <w:t>:</w:t>
      </w:r>
    </w:p>
    <w:p w:rsidR="00720130" w:rsidRPr="00A8070E" w:rsidRDefault="00720130" w:rsidP="00A8070E">
      <w:pPr>
        <w:numPr>
          <w:ilvl w:val="1"/>
          <w:numId w:val="18"/>
        </w:numPr>
        <w:shd w:val="clear" w:color="000000" w:fill="auto"/>
        <w:tabs>
          <w:tab w:val="clear" w:pos="1620"/>
        </w:tabs>
        <w:suppressAutoHyphens/>
        <w:spacing w:line="360" w:lineRule="auto"/>
        <w:ind w:left="0" w:firstLine="709"/>
        <w:jc w:val="both"/>
      </w:pPr>
      <w:r w:rsidRPr="00A8070E">
        <w:t>внешняя среда (городская, сельская);</w:t>
      </w:r>
    </w:p>
    <w:p w:rsidR="00720130" w:rsidRPr="00A8070E" w:rsidRDefault="00720130" w:rsidP="00A8070E">
      <w:pPr>
        <w:numPr>
          <w:ilvl w:val="1"/>
          <w:numId w:val="18"/>
        </w:numPr>
        <w:shd w:val="clear" w:color="000000" w:fill="auto"/>
        <w:tabs>
          <w:tab w:val="clear" w:pos="1620"/>
        </w:tabs>
        <w:suppressAutoHyphens/>
        <w:spacing w:line="360" w:lineRule="auto"/>
        <w:ind w:left="0" w:firstLine="709"/>
        <w:jc w:val="both"/>
      </w:pPr>
      <w:r w:rsidRPr="00A8070E">
        <w:t>жилая среда (</w:t>
      </w:r>
      <w:r w:rsidR="00D920BE" w:rsidRPr="00A8070E">
        <w:t>городская квартира, загородный дом</w:t>
      </w:r>
      <w:r w:rsidRPr="00A8070E">
        <w:t>);</w:t>
      </w:r>
    </w:p>
    <w:p w:rsidR="00720130" w:rsidRPr="00A8070E" w:rsidRDefault="00720130" w:rsidP="00A8070E">
      <w:pPr>
        <w:numPr>
          <w:ilvl w:val="1"/>
          <w:numId w:val="18"/>
        </w:numPr>
        <w:shd w:val="clear" w:color="000000" w:fill="auto"/>
        <w:tabs>
          <w:tab w:val="clear" w:pos="1620"/>
        </w:tabs>
        <w:suppressAutoHyphens/>
        <w:spacing w:line="360" w:lineRule="auto"/>
        <w:ind w:left="0" w:firstLine="709"/>
        <w:jc w:val="both"/>
      </w:pPr>
      <w:r w:rsidRPr="00A8070E">
        <w:t>мобильность использования изделий (носимые, переносимые, стационарные, трансформируемые);</w:t>
      </w:r>
    </w:p>
    <w:p w:rsidR="00720130" w:rsidRPr="00A8070E" w:rsidRDefault="00720130" w:rsidP="00A8070E">
      <w:pPr>
        <w:numPr>
          <w:ilvl w:val="1"/>
          <w:numId w:val="18"/>
        </w:numPr>
        <w:shd w:val="clear" w:color="000000" w:fill="auto"/>
        <w:tabs>
          <w:tab w:val="clear" w:pos="1620"/>
        </w:tabs>
        <w:suppressAutoHyphens/>
        <w:spacing w:line="360" w:lineRule="auto"/>
        <w:ind w:left="0" w:firstLine="709"/>
        <w:jc w:val="both"/>
      </w:pPr>
      <w:r w:rsidRPr="00A8070E">
        <w:t>месторасположение изделий (напольные, настольные, настенные, встроенные);</w:t>
      </w:r>
    </w:p>
    <w:p w:rsidR="00720130" w:rsidRPr="00A8070E" w:rsidRDefault="00720130" w:rsidP="00A8070E">
      <w:pPr>
        <w:numPr>
          <w:ilvl w:val="1"/>
          <w:numId w:val="18"/>
        </w:numPr>
        <w:shd w:val="clear" w:color="000000" w:fill="auto"/>
        <w:tabs>
          <w:tab w:val="clear" w:pos="1620"/>
        </w:tabs>
        <w:suppressAutoHyphens/>
        <w:spacing w:line="360" w:lineRule="auto"/>
        <w:ind w:left="0" w:firstLine="709"/>
        <w:jc w:val="both"/>
      </w:pPr>
      <w:r w:rsidRPr="00A8070E">
        <w:t>комплектность потребления (изделие может являться элементом комплекса, комплекта, ансамбля);</w:t>
      </w:r>
    </w:p>
    <w:p w:rsidR="00720130" w:rsidRPr="00A8070E" w:rsidRDefault="00720130" w:rsidP="00A8070E">
      <w:pPr>
        <w:numPr>
          <w:ilvl w:val="1"/>
          <w:numId w:val="18"/>
        </w:numPr>
        <w:shd w:val="clear" w:color="000000" w:fill="auto"/>
        <w:tabs>
          <w:tab w:val="clear" w:pos="1620"/>
        </w:tabs>
        <w:suppressAutoHyphens/>
        <w:spacing w:line="360" w:lineRule="auto"/>
        <w:ind w:left="0" w:firstLine="709"/>
        <w:jc w:val="both"/>
      </w:pPr>
      <w:r w:rsidRPr="00A8070E">
        <w:t>периодичность потребления (сезонные, для определенного времени использования).</w:t>
      </w:r>
    </w:p>
    <w:p w:rsidR="00720130" w:rsidRPr="00A8070E" w:rsidRDefault="00720130" w:rsidP="00A8070E">
      <w:pPr>
        <w:shd w:val="clear" w:color="000000" w:fill="auto"/>
        <w:suppressAutoHyphens/>
        <w:spacing w:line="360" w:lineRule="auto"/>
        <w:ind w:firstLine="709"/>
        <w:jc w:val="both"/>
      </w:pPr>
      <w:r w:rsidRPr="00A8070E">
        <w:t>Для исследуемой группы изделий можно выделить следующие</w:t>
      </w:r>
      <w:r w:rsidR="00A8070E" w:rsidRPr="00A8070E">
        <w:t xml:space="preserve"> </w:t>
      </w:r>
      <w:r w:rsidRPr="00A8070E">
        <w:t>условия и способы, характеризующие среду потребления:</w:t>
      </w:r>
    </w:p>
    <w:p w:rsidR="00720130" w:rsidRPr="00A8070E" w:rsidRDefault="00720130" w:rsidP="00A8070E">
      <w:pPr>
        <w:shd w:val="clear" w:color="000000" w:fill="auto"/>
        <w:suppressAutoHyphens/>
        <w:spacing w:line="360" w:lineRule="auto"/>
        <w:ind w:firstLine="709"/>
        <w:jc w:val="both"/>
      </w:pPr>
      <w:r w:rsidRPr="00A8070E">
        <w:t>1) внешняя среда – городская, сельская;</w:t>
      </w:r>
    </w:p>
    <w:p w:rsidR="00F90A1A" w:rsidRPr="00A8070E" w:rsidRDefault="00720130" w:rsidP="00A8070E">
      <w:pPr>
        <w:shd w:val="clear" w:color="000000" w:fill="auto"/>
        <w:suppressAutoHyphens/>
        <w:spacing w:line="360" w:lineRule="auto"/>
        <w:ind w:firstLine="709"/>
        <w:jc w:val="both"/>
      </w:pPr>
      <w:r w:rsidRPr="00A8070E">
        <w:t>2)</w:t>
      </w:r>
      <w:r w:rsidR="00F90A1A" w:rsidRPr="00A8070E">
        <w:t xml:space="preserve"> жилая среда – городская квартира, загородный дом;</w:t>
      </w:r>
    </w:p>
    <w:p w:rsidR="00720130" w:rsidRPr="00A8070E" w:rsidRDefault="00F90A1A" w:rsidP="00A8070E">
      <w:pPr>
        <w:shd w:val="clear" w:color="000000" w:fill="auto"/>
        <w:suppressAutoHyphens/>
        <w:spacing w:line="360" w:lineRule="auto"/>
        <w:ind w:firstLine="709"/>
        <w:jc w:val="both"/>
      </w:pPr>
      <w:r w:rsidRPr="00A8070E">
        <w:t>3)</w:t>
      </w:r>
      <w:r w:rsidR="00720130" w:rsidRPr="00A8070E">
        <w:t xml:space="preserve"> мобильность использования – </w:t>
      </w:r>
      <w:r w:rsidR="007E0FF7" w:rsidRPr="00A8070E">
        <w:t>стационарное</w:t>
      </w:r>
      <w:r w:rsidR="00720130" w:rsidRPr="00A8070E">
        <w:t xml:space="preserve"> изделие;</w:t>
      </w:r>
    </w:p>
    <w:p w:rsidR="00A8070E" w:rsidRPr="00A8070E" w:rsidRDefault="00F90A1A" w:rsidP="00A8070E">
      <w:pPr>
        <w:shd w:val="clear" w:color="000000" w:fill="auto"/>
        <w:suppressAutoHyphens/>
        <w:spacing w:line="360" w:lineRule="auto"/>
        <w:ind w:firstLine="709"/>
        <w:jc w:val="both"/>
      </w:pPr>
      <w:r w:rsidRPr="00A8070E">
        <w:t>4</w:t>
      </w:r>
      <w:r w:rsidR="00720130" w:rsidRPr="00A8070E">
        <w:t xml:space="preserve">) </w:t>
      </w:r>
      <w:r w:rsidRPr="00A8070E">
        <w:t>месторасположение изделий – настольное;</w:t>
      </w:r>
    </w:p>
    <w:p w:rsidR="00A8070E" w:rsidRPr="00A8070E" w:rsidRDefault="00F90A1A" w:rsidP="00A8070E">
      <w:pPr>
        <w:shd w:val="clear" w:color="000000" w:fill="auto"/>
        <w:suppressAutoHyphens/>
        <w:spacing w:line="360" w:lineRule="auto"/>
        <w:ind w:firstLine="709"/>
        <w:jc w:val="both"/>
      </w:pPr>
      <w:r w:rsidRPr="00A8070E">
        <w:t xml:space="preserve">5) </w:t>
      </w:r>
      <w:r w:rsidR="00720130" w:rsidRPr="00A8070E">
        <w:t xml:space="preserve">комплектность потребления – может </w:t>
      </w:r>
      <w:r w:rsidR="007E0FF7" w:rsidRPr="00A8070E">
        <w:t>использоваться как одно изделие, так и настольные комплекты;</w:t>
      </w:r>
    </w:p>
    <w:p w:rsidR="00A8070E" w:rsidRPr="00A8070E" w:rsidRDefault="00F90A1A" w:rsidP="00A8070E">
      <w:pPr>
        <w:shd w:val="clear" w:color="000000" w:fill="auto"/>
        <w:suppressAutoHyphens/>
        <w:spacing w:line="360" w:lineRule="auto"/>
        <w:ind w:firstLine="709"/>
        <w:jc w:val="both"/>
      </w:pPr>
      <w:r w:rsidRPr="00A8070E">
        <w:t>6</w:t>
      </w:r>
      <w:r w:rsidR="00720130" w:rsidRPr="00A8070E">
        <w:t xml:space="preserve">) периодичность потребления – </w:t>
      </w:r>
      <w:r w:rsidR="00005F61" w:rsidRPr="00A8070E">
        <w:t>может использоваться в любой период</w:t>
      </w:r>
      <w:r w:rsidR="00720130" w:rsidRPr="00A8070E">
        <w:t>.</w:t>
      </w:r>
    </w:p>
    <w:p w:rsidR="00236345" w:rsidRPr="00A8070E" w:rsidRDefault="00F90A1A" w:rsidP="00A8070E">
      <w:pPr>
        <w:shd w:val="clear" w:color="000000" w:fill="auto"/>
        <w:suppressAutoHyphens/>
        <w:spacing w:line="360" w:lineRule="auto"/>
        <w:ind w:firstLine="709"/>
        <w:jc w:val="both"/>
      </w:pPr>
      <w:r w:rsidRPr="00A8070E">
        <w:t>Учитывая характеристики основных компонентов функционального процесса составляется исходная база (набор требований) для формирования эргономических и функциональных требований к изделию.</w:t>
      </w:r>
    </w:p>
    <w:p w:rsidR="00236345" w:rsidRPr="00A8070E" w:rsidRDefault="00236345" w:rsidP="00A8070E">
      <w:pPr>
        <w:shd w:val="clear" w:color="000000" w:fill="auto"/>
        <w:suppressAutoHyphens/>
        <w:spacing w:line="360" w:lineRule="auto"/>
        <w:ind w:firstLine="709"/>
        <w:jc w:val="both"/>
      </w:pPr>
    </w:p>
    <w:p w:rsidR="00601F19" w:rsidRPr="00A8070E" w:rsidRDefault="00A8070E" w:rsidP="00A8070E">
      <w:pPr>
        <w:shd w:val="clear" w:color="000000" w:fill="auto"/>
        <w:spacing w:line="360" w:lineRule="auto"/>
        <w:jc w:val="center"/>
        <w:rPr>
          <w:b/>
          <w:szCs w:val="32"/>
        </w:rPr>
      </w:pPr>
      <w:r>
        <w:br w:type="page"/>
      </w:r>
      <w:r w:rsidR="00601F19" w:rsidRPr="00A8070E">
        <w:rPr>
          <w:b/>
          <w:szCs w:val="32"/>
        </w:rPr>
        <w:t>2. Выбор номенклатуры для оценки качества столового белья</w:t>
      </w:r>
    </w:p>
    <w:p w:rsidR="00A8070E" w:rsidRDefault="00A8070E" w:rsidP="00A8070E">
      <w:pPr>
        <w:shd w:val="clear" w:color="000000" w:fill="auto"/>
        <w:suppressAutoHyphens/>
        <w:spacing w:line="360" w:lineRule="auto"/>
        <w:ind w:firstLine="709"/>
        <w:jc w:val="both"/>
      </w:pPr>
    </w:p>
    <w:p w:rsidR="000C60C9" w:rsidRPr="00A8070E" w:rsidRDefault="000C60C9" w:rsidP="00A8070E">
      <w:pPr>
        <w:shd w:val="clear" w:color="000000" w:fill="auto"/>
        <w:suppressAutoHyphens/>
        <w:spacing w:line="360" w:lineRule="auto"/>
        <w:ind w:firstLine="709"/>
        <w:jc w:val="both"/>
      </w:pPr>
      <w:r w:rsidRPr="00A8070E">
        <w:t>Под номенклатурой потребительских показателей качества (далее ППК) товаров понимается перечень показателей, подразделяемых на взаимосвязанные уровни и используемых при оценке качества товара. В зависимости от объема и назначения номенклатура может быть типовой, развернутой и конкретной.</w:t>
      </w:r>
    </w:p>
    <w:p w:rsidR="000C60C9" w:rsidRPr="00A8070E" w:rsidRDefault="000C60C9" w:rsidP="00A8070E">
      <w:pPr>
        <w:shd w:val="clear" w:color="000000" w:fill="auto"/>
        <w:suppressAutoHyphens/>
        <w:spacing w:line="360" w:lineRule="auto"/>
        <w:ind w:firstLine="709"/>
        <w:jc w:val="both"/>
      </w:pPr>
      <w:r w:rsidRPr="00A8070E">
        <w:t>Типовая номенклатура разрабатывается специалистами и представляет собой перечень потребительских свойств и соответствующих им показателей, относящихся к основным видам промышленных товаров. Такая номенклатура может рассматриваться в качестве наиболее общей и универсальной группировки потребительских свойств и показателей качества товаров и служит основой разработки развернутой и конкретной номенклатуры.</w:t>
      </w:r>
    </w:p>
    <w:p w:rsidR="000C60C9" w:rsidRPr="00A8070E" w:rsidRDefault="000C60C9" w:rsidP="00A8070E">
      <w:pPr>
        <w:shd w:val="clear" w:color="000000" w:fill="auto"/>
        <w:suppressAutoHyphens/>
        <w:spacing w:line="360" w:lineRule="auto"/>
        <w:ind w:firstLine="709"/>
        <w:jc w:val="both"/>
      </w:pPr>
      <w:r w:rsidRPr="00A8070E">
        <w:t>Развернутая номенклатура используется для характеристики качества групп товаров, имеющих одно название, близкие функции и сходные показатели. Она представляет собой перечень показателей качеств, включающий полную</w:t>
      </w:r>
      <w:r w:rsidR="00A8070E" w:rsidRPr="00A8070E">
        <w:t xml:space="preserve"> </w:t>
      </w:r>
      <w:r w:rsidRPr="00A8070E">
        <w:t>совокупность комплексных и единичных показателей.</w:t>
      </w:r>
    </w:p>
    <w:p w:rsidR="000C60C9" w:rsidRPr="00A8070E" w:rsidRDefault="000C60C9" w:rsidP="00A8070E">
      <w:pPr>
        <w:shd w:val="clear" w:color="000000" w:fill="auto"/>
        <w:suppressAutoHyphens/>
        <w:spacing w:line="360" w:lineRule="auto"/>
        <w:ind w:firstLine="709"/>
        <w:jc w:val="both"/>
      </w:pPr>
      <w:r w:rsidRPr="00A8070E">
        <w:t>Конкретная номенклатура используется для характеристики качества отдельного конкретного товара и представляет собой наиболее детальную и полную разновидность номенклатуры, позволяющ</w:t>
      </w:r>
      <w:r w:rsidR="00023CF4" w:rsidRPr="00A8070E">
        <w:t>ую</w:t>
      </w:r>
      <w:r w:rsidRPr="00A8070E">
        <w:t xml:space="preserve"> оценивать реальное качество </w:t>
      </w:r>
      <w:r w:rsidR="00023CF4" w:rsidRPr="00A8070E">
        <w:t>конкретного</w:t>
      </w:r>
      <w:r w:rsidRPr="00A8070E">
        <w:t xml:space="preserve"> товара.</w:t>
      </w:r>
    </w:p>
    <w:p w:rsidR="00A8070E" w:rsidRPr="00A8070E" w:rsidRDefault="000C60C9" w:rsidP="00A8070E">
      <w:pPr>
        <w:shd w:val="clear" w:color="000000" w:fill="auto"/>
        <w:suppressAutoHyphens/>
        <w:spacing w:line="360" w:lineRule="auto"/>
        <w:ind w:firstLine="709"/>
        <w:jc w:val="both"/>
      </w:pPr>
      <w:r w:rsidRPr="00A8070E">
        <w:t xml:space="preserve">Выбор номенклатуры ППК представляет собой ряд связанных действий, осуществляемых экспертами с целью отбора показателей, необходимых для решения задач экспертизы. В практике экспертизы </w:t>
      </w:r>
      <w:r w:rsidR="00023CF4" w:rsidRPr="00A8070E">
        <w:t>встречаются</w:t>
      </w:r>
      <w:r w:rsidRPr="00A8070E">
        <w:t xml:space="preserve"> два </w:t>
      </w:r>
      <w:r w:rsidR="00023CF4" w:rsidRPr="00A8070E">
        <w:t>способа</w:t>
      </w:r>
      <w:r w:rsidRPr="00A8070E">
        <w:t xml:space="preserve"> выбора номенклатуры ППК:</w:t>
      </w:r>
    </w:p>
    <w:p w:rsidR="000C60C9" w:rsidRPr="00A8070E" w:rsidRDefault="00023CF4" w:rsidP="00A8070E">
      <w:pPr>
        <w:numPr>
          <w:ilvl w:val="0"/>
          <w:numId w:val="20"/>
        </w:numPr>
        <w:shd w:val="clear" w:color="000000" w:fill="auto"/>
        <w:tabs>
          <w:tab w:val="clear" w:pos="2394"/>
          <w:tab w:val="num" w:pos="-2880"/>
        </w:tabs>
        <w:suppressAutoHyphens/>
        <w:spacing w:line="360" w:lineRule="auto"/>
        <w:ind w:left="0" w:firstLine="709"/>
        <w:jc w:val="both"/>
      </w:pPr>
      <w:r w:rsidRPr="00A8070E">
        <w:t>н</w:t>
      </w:r>
      <w:r w:rsidR="000C60C9" w:rsidRPr="00A8070E">
        <w:t>ет заранее разработанной развернутой номенклатуры, выбор номенклатуры складывается из разработки развернутой номенклатуры для группы товаров и последующего выбора номенклату</w:t>
      </w:r>
      <w:r w:rsidRPr="00A8070E">
        <w:t xml:space="preserve">ры ППК конкретного вида товаров. Это </w:t>
      </w:r>
      <w:r w:rsidR="000C60C9" w:rsidRPr="00A8070E">
        <w:t>наиболее общий случай;</w:t>
      </w:r>
    </w:p>
    <w:p w:rsidR="000C60C9" w:rsidRPr="00A8070E" w:rsidRDefault="00023CF4" w:rsidP="00A8070E">
      <w:pPr>
        <w:numPr>
          <w:ilvl w:val="0"/>
          <w:numId w:val="20"/>
        </w:numPr>
        <w:shd w:val="clear" w:color="000000" w:fill="auto"/>
        <w:tabs>
          <w:tab w:val="clear" w:pos="2394"/>
          <w:tab w:val="num" w:pos="-2880"/>
        </w:tabs>
        <w:suppressAutoHyphens/>
        <w:spacing w:line="360" w:lineRule="auto"/>
        <w:ind w:left="0" w:firstLine="709"/>
        <w:jc w:val="both"/>
      </w:pPr>
      <w:r w:rsidRPr="00A8070E">
        <w:t>п</w:t>
      </w:r>
      <w:r w:rsidR="000C60C9" w:rsidRPr="00A8070E">
        <w:t xml:space="preserve">ри наличии развернутой номенклатуры требуется лишь выбрать </w:t>
      </w:r>
      <w:r w:rsidRPr="00A8070E">
        <w:t>ППК</w:t>
      </w:r>
      <w:r w:rsidR="000C60C9" w:rsidRPr="00A8070E">
        <w:t xml:space="preserve"> конкретного товара</w:t>
      </w:r>
      <w:r w:rsidRPr="00A8070E">
        <w:t>. Это более</w:t>
      </w:r>
      <w:r w:rsidR="000C60C9" w:rsidRPr="00A8070E">
        <w:t xml:space="preserve"> частный случай.</w:t>
      </w:r>
    </w:p>
    <w:p w:rsidR="000C60C9" w:rsidRPr="00A8070E" w:rsidRDefault="00023CF4" w:rsidP="00A8070E">
      <w:pPr>
        <w:shd w:val="clear" w:color="000000" w:fill="auto"/>
        <w:suppressAutoHyphens/>
        <w:spacing w:line="360" w:lineRule="auto"/>
        <w:ind w:firstLine="709"/>
        <w:jc w:val="both"/>
      </w:pPr>
      <w:r w:rsidRPr="00A8070E">
        <w:t>Если</w:t>
      </w:r>
      <w:r w:rsidR="000C60C9" w:rsidRPr="00A8070E">
        <w:t xml:space="preserve"> развернутая номенклатура ППК разрабатывается на основе типовой и строится в вид</w:t>
      </w:r>
      <w:r w:rsidRPr="00A8070E">
        <w:t>е схемы, разделенной на уровни (</w:t>
      </w:r>
      <w:r w:rsidR="000C60C9" w:rsidRPr="00A8070E">
        <w:t>в виде «дерева показателей»</w:t>
      </w:r>
      <w:r w:rsidRPr="00A8070E">
        <w:t>), то</w:t>
      </w:r>
      <w:r w:rsidR="000C60C9" w:rsidRPr="00A8070E">
        <w:t xml:space="preserve"> </w:t>
      </w:r>
      <w:r w:rsidRPr="00A8070E">
        <w:t>п</w:t>
      </w:r>
      <w:r w:rsidR="000C60C9" w:rsidRPr="00A8070E">
        <w:t>ри ее разработке</w:t>
      </w:r>
      <w:r w:rsidRPr="00A8070E">
        <w:t xml:space="preserve"> могут</w:t>
      </w:r>
      <w:r w:rsidR="00A8070E" w:rsidRPr="00A8070E">
        <w:t xml:space="preserve"> </w:t>
      </w:r>
      <w:r w:rsidR="000C60C9" w:rsidRPr="00A8070E">
        <w:t>использ</w:t>
      </w:r>
      <w:r w:rsidRPr="00A8070E">
        <w:t>оваться два основных метода</w:t>
      </w:r>
      <w:r w:rsidR="000C60C9" w:rsidRPr="00A8070E">
        <w:t>:</w:t>
      </w:r>
    </w:p>
    <w:p w:rsidR="000C60C9" w:rsidRPr="00A8070E" w:rsidRDefault="000C60C9" w:rsidP="00A8070E">
      <w:pPr>
        <w:numPr>
          <w:ilvl w:val="0"/>
          <w:numId w:val="22"/>
        </w:numPr>
        <w:shd w:val="clear" w:color="000000" w:fill="auto"/>
        <w:tabs>
          <w:tab w:val="clear" w:pos="2394"/>
          <w:tab w:val="num" w:pos="-2880"/>
        </w:tabs>
        <w:suppressAutoHyphens/>
        <w:spacing w:line="360" w:lineRule="auto"/>
        <w:ind w:left="0" w:firstLine="709"/>
        <w:jc w:val="both"/>
      </w:pPr>
      <w:r w:rsidRPr="00A8070E">
        <w:t>теоретически</w:t>
      </w:r>
      <w:r w:rsidR="00023CF4" w:rsidRPr="00A8070E">
        <w:t>й:</w:t>
      </w:r>
      <w:r w:rsidRPr="00A8070E">
        <w:t xml:space="preserve"> на основе результатов исследования общих пр</w:t>
      </w:r>
      <w:r w:rsidR="00F22556" w:rsidRPr="00A8070E">
        <w:t>инципов построения структуры показателей качества</w:t>
      </w:r>
      <w:r w:rsidRPr="00A8070E">
        <w:t>;</w:t>
      </w:r>
    </w:p>
    <w:p w:rsidR="000C60C9" w:rsidRPr="00A8070E" w:rsidRDefault="000C60C9" w:rsidP="00A8070E">
      <w:pPr>
        <w:numPr>
          <w:ilvl w:val="0"/>
          <w:numId w:val="22"/>
        </w:numPr>
        <w:shd w:val="clear" w:color="000000" w:fill="auto"/>
        <w:tabs>
          <w:tab w:val="clear" w:pos="2394"/>
          <w:tab w:val="num" w:pos="-2880"/>
        </w:tabs>
        <w:suppressAutoHyphens/>
        <w:spacing w:line="360" w:lineRule="auto"/>
        <w:ind w:left="0" w:firstLine="709"/>
        <w:jc w:val="both"/>
      </w:pPr>
      <w:r w:rsidRPr="00A8070E">
        <w:t>эмпирически</w:t>
      </w:r>
      <w:r w:rsidR="00F22556" w:rsidRPr="00A8070E">
        <w:t xml:space="preserve">й: </w:t>
      </w:r>
      <w:r w:rsidRPr="00A8070E">
        <w:t>изучение</w:t>
      </w:r>
      <w:r w:rsidR="00F22556" w:rsidRPr="00A8070E">
        <w:t xml:space="preserve"> и</w:t>
      </w:r>
      <w:r w:rsidRPr="00A8070E">
        <w:t xml:space="preserve"> анализ специфики производства и потребления данной группы товаров.</w:t>
      </w:r>
    </w:p>
    <w:p w:rsidR="000C60C9" w:rsidRDefault="000C60C9" w:rsidP="00A8070E">
      <w:pPr>
        <w:shd w:val="clear" w:color="000000" w:fill="auto"/>
        <w:suppressAutoHyphens/>
        <w:spacing w:line="360" w:lineRule="auto"/>
        <w:ind w:firstLine="709"/>
        <w:jc w:val="both"/>
      </w:pPr>
      <w:r w:rsidRPr="00A8070E">
        <w:t xml:space="preserve">Как правило, иерархические структуры типа «дерева» применяется для товароведных исследований, но могут использоваться и в других сферах деятельности. В «дереве </w:t>
      </w:r>
      <w:r w:rsidR="00F22556" w:rsidRPr="00A8070E">
        <w:t>показателей</w:t>
      </w:r>
      <w:r w:rsidRPr="00A8070E">
        <w:t xml:space="preserve">» качество как наиболее сложное свойство рассматривают в виде ствола, который условно считается расположенным на нулевом уровне. На рисунке </w:t>
      </w:r>
      <w:r w:rsidR="000F5DFE" w:rsidRPr="00A8070E">
        <w:t>2.1</w:t>
      </w:r>
      <w:r w:rsidRPr="00A8070E">
        <w:t xml:space="preserve"> приведен принцип построения «дерева показателей».</w:t>
      </w:r>
    </w:p>
    <w:p w:rsidR="00A8070E" w:rsidRPr="00A8070E" w:rsidRDefault="00A8070E" w:rsidP="00A8070E">
      <w:pPr>
        <w:shd w:val="clear" w:color="000000" w:fill="auto"/>
        <w:suppressAutoHyphens/>
        <w:spacing w:line="360" w:lineRule="auto"/>
        <w:ind w:firstLine="709"/>
        <w:jc w:val="both"/>
      </w:pPr>
    </w:p>
    <w:p w:rsidR="00F22556" w:rsidRPr="00A8070E" w:rsidRDefault="00E4662B" w:rsidP="00A8070E">
      <w:pPr>
        <w:shd w:val="clear" w:color="000000" w:fill="auto"/>
        <w:spacing w:line="360" w:lineRule="auto"/>
        <w:jc w:val="center"/>
        <w:rPr>
          <w:b/>
        </w:rPr>
      </w:pPr>
      <w:r>
        <w:rPr>
          <w:b/>
        </w:rPr>
        <w:pict>
          <v:shape id="_x0000_i1030" type="#_x0000_t75" style="width:424.5pt;height:195pt">
            <v:imagedata r:id="rId14" o:title=""/>
          </v:shape>
        </w:pict>
      </w:r>
    </w:p>
    <w:p w:rsidR="00674CC6" w:rsidRPr="00A8070E" w:rsidRDefault="00674CC6" w:rsidP="00A8070E">
      <w:pPr>
        <w:shd w:val="clear" w:color="000000" w:fill="auto"/>
        <w:spacing w:line="360" w:lineRule="auto"/>
        <w:jc w:val="center"/>
        <w:rPr>
          <w:b/>
        </w:rPr>
      </w:pPr>
      <w:r w:rsidRPr="00A8070E">
        <w:rPr>
          <w:b/>
        </w:rPr>
        <w:t xml:space="preserve">Рисунок </w:t>
      </w:r>
      <w:r w:rsidR="000F5DFE" w:rsidRPr="00A8070E">
        <w:rPr>
          <w:b/>
        </w:rPr>
        <w:t>2.1</w:t>
      </w:r>
      <w:r w:rsidRPr="00A8070E">
        <w:rPr>
          <w:b/>
        </w:rPr>
        <w:t xml:space="preserve"> – «Дерево показателей»</w:t>
      </w:r>
    </w:p>
    <w:p w:rsidR="00A8070E" w:rsidRDefault="00A8070E" w:rsidP="00A8070E">
      <w:pPr>
        <w:shd w:val="clear" w:color="000000" w:fill="auto"/>
        <w:suppressAutoHyphens/>
        <w:spacing w:line="360" w:lineRule="auto"/>
        <w:ind w:firstLine="709"/>
        <w:jc w:val="both"/>
      </w:pPr>
    </w:p>
    <w:p w:rsidR="00674CC6" w:rsidRPr="00A8070E" w:rsidRDefault="00674CC6" w:rsidP="00A8070E">
      <w:pPr>
        <w:shd w:val="clear" w:color="000000" w:fill="auto"/>
        <w:suppressAutoHyphens/>
        <w:spacing w:line="360" w:lineRule="auto"/>
        <w:ind w:firstLine="709"/>
        <w:jc w:val="both"/>
      </w:pPr>
      <w:r w:rsidRPr="00A8070E">
        <w:t>На первом уровне к</w:t>
      </w:r>
      <w:r w:rsidR="000C60C9" w:rsidRPr="00A8070E">
        <w:t>ачество (сложное свойство товара) делится</w:t>
      </w:r>
      <w:r w:rsidR="00A8070E" w:rsidRPr="00A8070E">
        <w:t xml:space="preserve"> </w:t>
      </w:r>
      <w:r w:rsidR="000C60C9" w:rsidRPr="00A8070E">
        <w:t>на менее сложные</w:t>
      </w:r>
      <w:r w:rsidRPr="00A8070E">
        <w:t>, которые являются потребительскими</w:t>
      </w:r>
      <w:r w:rsidR="000C60C9" w:rsidRPr="00A8070E">
        <w:t xml:space="preserve">. На следующем уровне </w:t>
      </w:r>
      <w:r w:rsidRPr="00A8070E">
        <w:t>потребительские</w:t>
      </w:r>
      <w:r w:rsidR="000C60C9" w:rsidRPr="00A8070E">
        <w:t xml:space="preserve"> свойств</w:t>
      </w:r>
      <w:r w:rsidRPr="00A8070E">
        <w:t>а</w:t>
      </w:r>
      <w:r w:rsidR="000C60C9" w:rsidRPr="00A8070E">
        <w:t xml:space="preserve"> подразделя</w:t>
      </w:r>
      <w:r w:rsidRPr="00A8070E">
        <w:t>ю</w:t>
      </w:r>
      <w:r w:rsidR="000C60C9" w:rsidRPr="00A8070E">
        <w:t xml:space="preserve">тся на </w:t>
      </w:r>
      <w:r w:rsidRPr="00A8070E">
        <w:t>простые свойства</w:t>
      </w:r>
      <w:r w:rsidR="000C60C9" w:rsidRPr="00A8070E">
        <w:t xml:space="preserve">. </w:t>
      </w:r>
      <w:r w:rsidRPr="00A8070E">
        <w:t>Далее простые свойства подразделяются на комплексные показатели, каждый из которых в свою очередь делится на единичные показатели.</w:t>
      </w:r>
    </w:p>
    <w:p w:rsidR="00674CC6" w:rsidRPr="00A8070E" w:rsidRDefault="00674CC6" w:rsidP="00A8070E">
      <w:pPr>
        <w:shd w:val="clear" w:color="000000" w:fill="auto"/>
        <w:suppressAutoHyphens/>
        <w:spacing w:line="360" w:lineRule="auto"/>
        <w:ind w:firstLine="709"/>
        <w:jc w:val="both"/>
      </w:pPr>
      <w:r w:rsidRPr="00A8070E">
        <w:t>Свойства более низкого уровня являются обобщающими для соответствующих свойств последующих уровней. Каждое из свойств, входящих в группу, должно быть необходимым для описания связанного с этой группой сложного свойства, находящегося на один уровень ниже, и, одновременно, количество этих свойств должно быть достаточным для обеспечения указанного свойства.</w:t>
      </w:r>
    </w:p>
    <w:p w:rsidR="000C60C9" w:rsidRPr="00A8070E" w:rsidRDefault="00674CC6" w:rsidP="00A8070E">
      <w:pPr>
        <w:shd w:val="clear" w:color="000000" w:fill="auto"/>
        <w:suppressAutoHyphens/>
        <w:spacing w:line="360" w:lineRule="auto"/>
        <w:ind w:firstLine="709"/>
        <w:jc w:val="both"/>
      </w:pPr>
      <w:r w:rsidRPr="00A8070E">
        <w:t xml:space="preserve">Число уровней номенклатуры зависит от вида и сложности товара, а также от целей экспертизы качества. </w:t>
      </w:r>
      <w:r w:rsidR="000C60C9" w:rsidRPr="00A8070E">
        <w:t xml:space="preserve">При построении «дерева свойств» его структуру нужно делать открытой, позволяющей добавлять или исключать отдельные показатели. Каждый показатель на каждом уровне может относиться как к одному, так и к нескольким показателям, расположенным на низших уровнях. Название этого показателя должно быть одинаковым в разных группах свойств. Необходимо стремиться к тому, чтобы в каждой группе свойств было минимальное (не более 5-7) </w:t>
      </w:r>
      <w:r w:rsidR="00AC13D6" w:rsidRPr="00A8070E">
        <w:t xml:space="preserve">количество </w:t>
      </w:r>
      <w:r w:rsidR="000C60C9" w:rsidRPr="00A8070E">
        <w:t>показателей, что обеспечивает возможность их одновременного анализа и измерения.</w:t>
      </w:r>
    </w:p>
    <w:p w:rsidR="00243661" w:rsidRPr="00A8070E" w:rsidRDefault="00243661" w:rsidP="00A8070E">
      <w:pPr>
        <w:shd w:val="clear" w:color="000000" w:fill="auto"/>
        <w:suppressAutoHyphens/>
        <w:spacing w:line="360" w:lineRule="auto"/>
        <w:ind w:firstLine="709"/>
        <w:jc w:val="both"/>
      </w:pPr>
      <w:r w:rsidRPr="00A8070E">
        <w:t>При построении развернутой номенклатуры необходимо использовать данные проведенного анализа качества. На основании типовой номенклатуры свойств и показателей, опираясь на общие принципы построения «дерева показателей» и используя данные об анализируемой группе товаров, можно построить развернутую номенклатуру.</w:t>
      </w:r>
    </w:p>
    <w:p w:rsidR="00243661" w:rsidRPr="00A8070E" w:rsidRDefault="00243661" w:rsidP="00A8070E">
      <w:pPr>
        <w:shd w:val="clear" w:color="000000" w:fill="auto"/>
        <w:suppressAutoHyphens/>
        <w:spacing w:line="360" w:lineRule="auto"/>
        <w:ind w:firstLine="709"/>
        <w:jc w:val="both"/>
      </w:pPr>
      <w:r w:rsidRPr="00A8070E">
        <w:t>В зависимости от данных проведенного анализа различные показатели исключают из перечня и вносят в него дополнительные. Корректировка показателей проводится с учетом установленных требований к товарам и выявленных в процессе анализа значимости основных групп потребительских свойств. Допускается объединять отдельные группы свойств и показателей с учетом их значимости, например, безопасность и экологические свойства, надежность и функциональные, безопасность и эргономические.</w:t>
      </w:r>
    </w:p>
    <w:p w:rsidR="00243661" w:rsidRPr="00A8070E" w:rsidRDefault="00243661" w:rsidP="00A8070E">
      <w:pPr>
        <w:shd w:val="clear" w:color="000000" w:fill="auto"/>
        <w:suppressAutoHyphens/>
        <w:spacing w:line="360" w:lineRule="auto"/>
        <w:ind w:firstLine="709"/>
        <w:jc w:val="both"/>
      </w:pPr>
      <w:r w:rsidRPr="00A8070E">
        <w:t>В итоге получают развернутую номенклатуру ППК для данной группы товаров. На ее основе осуществляется выбор показателей конкретного товара. Такой выбор проводится с учетом результатов анализа конкретной ситуации потребления</w:t>
      </w:r>
      <w:r w:rsidR="00227707" w:rsidRPr="00A8070E">
        <w:t xml:space="preserve">, </w:t>
      </w:r>
      <w:r w:rsidRPr="00A8070E">
        <w:t>что позволяет уточнить потребителя данного товара, бытовой процесс его использования, условия функцион</w:t>
      </w:r>
      <w:r w:rsidR="00227707" w:rsidRPr="00A8070E">
        <w:t>ирования его в бытовом процессе.</w:t>
      </w:r>
    </w:p>
    <w:p w:rsidR="00243661" w:rsidRPr="00A8070E" w:rsidRDefault="00227707" w:rsidP="00A8070E">
      <w:pPr>
        <w:shd w:val="clear" w:color="000000" w:fill="auto"/>
        <w:suppressAutoHyphens/>
        <w:spacing w:line="360" w:lineRule="auto"/>
        <w:ind w:firstLine="709"/>
        <w:jc w:val="both"/>
      </w:pPr>
      <w:r w:rsidRPr="00A8070E">
        <w:t>З</w:t>
      </w:r>
      <w:r w:rsidR="00243661" w:rsidRPr="00A8070E">
        <w:t>атем все эти данные «накладываются» на развернутую номенклатуру, в результате чего происходит</w:t>
      </w:r>
      <w:r w:rsidRPr="00A8070E">
        <w:t xml:space="preserve"> ее детализация и конкретизация.</w:t>
      </w:r>
      <w:r w:rsidR="00243661" w:rsidRPr="00A8070E">
        <w:t xml:space="preserve"> </w:t>
      </w:r>
      <w:r w:rsidRPr="00A8070E">
        <w:t>П</w:t>
      </w:r>
      <w:r w:rsidR="00243661" w:rsidRPr="00A8070E">
        <w:t xml:space="preserve">ри этом уточняется наименование, смысл </w:t>
      </w:r>
      <w:r w:rsidRPr="00A8070E">
        <w:t>показателей, из развернутого перечня исключаются показатели не характерные для качества анализируемого товара, а также включаются новые, единичные.</w:t>
      </w:r>
    </w:p>
    <w:p w:rsidR="00243661" w:rsidRPr="00A8070E" w:rsidRDefault="00243661" w:rsidP="00A8070E">
      <w:pPr>
        <w:shd w:val="clear" w:color="000000" w:fill="auto"/>
        <w:suppressAutoHyphens/>
        <w:spacing w:line="360" w:lineRule="auto"/>
        <w:ind w:firstLine="709"/>
        <w:jc w:val="both"/>
      </w:pPr>
      <w:r w:rsidRPr="00A8070E">
        <w:t>Количество отобранных показателей должно быть минимальным и одновременно достаточным для вынесения экспертами обоснованного суждения о качестве оцениваемого товара.</w:t>
      </w:r>
    </w:p>
    <w:p w:rsidR="00601F19" w:rsidRPr="00A8070E" w:rsidRDefault="00736F95" w:rsidP="00A8070E">
      <w:pPr>
        <w:shd w:val="clear" w:color="000000" w:fill="auto"/>
        <w:suppressAutoHyphens/>
        <w:spacing w:line="360" w:lineRule="auto"/>
        <w:ind w:firstLine="709"/>
        <w:jc w:val="both"/>
      </w:pPr>
      <w:r w:rsidRPr="00A8070E">
        <w:t xml:space="preserve">К столовому белью предъявляются </w:t>
      </w:r>
      <w:r w:rsidR="00E56604" w:rsidRPr="00A8070E">
        <w:t>социальные, функциональные, эргономические, эстетические и экологические требования, а также требования надежности и безопасности в потреблении.</w:t>
      </w:r>
    </w:p>
    <w:p w:rsidR="00E56604" w:rsidRPr="00A8070E" w:rsidRDefault="00E56604" w:rsidP="00A8070E">
      <w:pPr>
        <w:shd w:val="clear" w:color="000000" w:fill="auto"/>
        <w:tabs>
          <w:tab w:val="num" w:pos="-540"/>
        </w:tabs>
        <w:suppressAutoHyphens/>
        <w:spacing w:line="360" w:lineRule="auto"/>
        <w:ind w:firstLine="709"/>
        <w:jc w:val="both"/>
      </w:pPr>
      <w:r w:rsidRPr="00A8070E">
        <w:t>Социальные требования предусматривают соответствие производства столового белья общественным потребностям, оправданность его производства и потребления. Выявить требования социального назначения позволяют анализ статистических показателей, разработка моделей потребления, проведение социологических исследований.</w:t>
      </w:r>
    </w:p>
    <w:p w:rsidR="00A8070E" w:rsidRPr="00A8070E" w:rsidRDefault="00E56604" w:rsidP="00A8070E">
      <w:pPr>
        <w:shd w:val="clear" w:color="000000" w:fill="auto"/>
        <w:tabs>
          <w:tab w:val="num" w:pos="-540"/>
        </w:tabs>
        <w:suppressAutoHyphens/>
        <w:spacing w:line="360" w:lineRule="auto"/>
        <w:ind w:firstLine="709"/>
        <w:jc w:val="both"/>
      </w:pPr>
      <w:r w:rsidRPr="00A8070E">
        <w:t>Функциональные требования – это требования к выполнению столовым бельем его основной функции – защищать поверхность стола от загрязнений и повреждений, создавать красивый и аккуратный внешний вид сервированного стола.</w:t>
      </w:r>
    </w:p>
    <w:p w:rsidR="00E56604" w:rsidRPr="00A8070E" w:rsidRDefault="00E56604" w:rsidP="00A8070E">
      <w:pPr>
        <w:shd w:val="clear" w:color="000000" w:fill="auto"/>
        <w:tabs>
          <w:tab w:val="num" w:pos="-540"/>
        </w:tabs>
        <w:suppressAutoHyphens/>
        <w:spacing w:line="360" w:lineRule="auto"/>
        <w:ind w:firstLine="709"/>
        <w:jc w:val="both"/>
      </w:pPr>
      <w:r w:rsidRPr="00A8070E">
        <w:t>Эргономические требования предусматривают удобство пользования изделием в процессе эксплуатации, его соответствие гигиеническим, антропометрическим,</w:t>
      </w:r>
      <w:r w:rsidR="00A8070E" w:rsidRPr="00A8070E">
        <w:t xml:space="preserve"> </w:t>
      </w:r>
      <w:r w:rsidRPr="00A8070E">
        <w:t>психологическим особенностям организма человека, обеспечение оптимальных условий его эксплуатации.</w:t>
      </w:r>
    </w:p>
    <w:p w:rsidR="00EA67F7" w:rsidRPr="00A8070E" w:rsidRDefault="00EA67F7" w:rsidP="00A8070E">
      <w:pPr>
        <w:shd w:val="clear" w:color="000000" w:fill="auto"/>
        <w:tabs>
          <w:tab w:val="num" w:pos="-540"/>
        </w:tabs>
        <w:suppressAutoHyphens/>
        <w:spacing w:line="360" w:lineRule="auto"/>
        <w:ind w:firstLine="709"/>
        <w:jc w:val="both"/>
      </w:pPr>
      <w:r w:rsidRPr="00A8070E">
        <w:t>Эстетические требования являются одними из важнейших требований, предъявляемых к столовому белью. Эстетически</w:t>
      </w:r>
      <w:r w:rsidR="002472A9" w:rsidRPr="00A8070E">
        <w:t>е требования выражаются такими показателями</w:t>
      </w:r>
      <w:r w:rsidRPr="00A8070E">
        <w:t>, как чистота и качество поверхности ткани, фактура ткани, колористическое оформление</w:t>
      </w:r>
      <w:r w:rsidR="002472A9" w:rsidRPr="00A8070E">
        <w:t>, декоративность, выразительность рисунка и т.д.</w:t>
      </w:r>
    </w:p>
    <w:p w:rsidR="002472A9" w:rsidRPr="00A8070E" w:rsidRDefault="002472A9" w:rsidP="00A8070E">
      <w:pPr>
        <w:shd w:val="clear" w:color="000000" w:fill="auto"/>
        <w:tabs>
          <w:tab w:val="num" w:pos="-540"/>
        </w:tabs>
        <w:suppressAutoHyphens/>
        <w:spacing w:line="360" w:lineRule="auto"/>
        <w:ind w:firstLine="709"/>
        <w:jc w:val="both"/>
      </w:pPr>
      <w:r w:rsidRPr="00A8070E">
        <w:t>Требования надежности в потреблении для столового белья выражаются в таких свойствах столового белья, как долговечность, ремонтопригодность, сохраняемость. Эти требования обусловлены</w:t>
      </w:r>
      <w:r w:rsidR="00A8070E" w:rsidRPr="00A8070E">
        <w:t xml:space="preserve"> </w:t>
      </w:r>
      <w:r w:rsidRPr="00A8070E">
        <w:t>в первую очередь факторами, оказывающими влияние на срок службы изделия, возможностью осуществления ремонта и факторами, оказывающими влияние на состояние изделия в процессе хранения и транспортирования.</w:t>
      </w:r>
    </w:p>
    <w:p w:rsidR="00A8070E" w:rsidRPr="00A8070E" w:rsidRDefault="00EA67F7" w:rsidP="00A8070E">
      <w:pPr>
        <w:shd w:val="clear" w:color="000000" w:fill="auto"/>
        <w:tabs>
          <w:tab w:val="num" w:pos="-540"/>
        </w:tabs>
        <w:suppressAutoHyphens/>
        <w:spacing w:line="360" w:lineRule="auto"/>
        <w:ind w:firstLine="709"/>
        <w:jc w:val="both"/>
      </w:pPr>
      <w:r w:rsidRPr="00A8070E">
        <w:t>Требования безопасности (безвредности) важны</w:t>
      </w:r>
      <w:r w:rsidR="002472A9" w:rsidRPr="00A8070E">
        <w:t xml:space="preserve"> для любой группы товаров</w:t>
      </w:r>
      <w:r w:rsidRPr="00A8070E">
        <w:t xml:space="preserve">. Они означают защиту человека от вредных для здоровья воздействий. В материалах для </w:t>
      </w:r>
      <w:r w:rsidR="002472A9" w:rsidRPr="00A8070E">
        <w:t>столового белья</w:t>
      </w:r>
      <w:r w:rsidR="00A8070E" w:rsidRPr="00A8070E">
        <w:t xml:space="preserve"> </w:t>
      </w:r>
      <w:r w:rsidRPr="00A8070E">
        <w:t>должны отсутствовать вещества, которые могут оказывать неблагоприятное воздействие на организм в целом.</w:t>
      </w:r>
    </w:p>
    <w:p w:rsidR="00A8070E" w:rsidRPr="00A8070E" w:rsidRDefault="00EA67F7" w:rsidP="00A8070E">
      <w:pPr>
        <w:shd w:val="clear" w:color="000000" w:fill="auto"/>
        <w:tabs>
          <w:tab w:val="num" w:pos="-540"/>
        </w:tabs>
        <w:suppressAutoHyphens/>
        <w:spacing w:line="360" w:lineRule="auto"/>
        <w:ind w:firstLine="709"/>
        <w:jc w:val="both"/>
      </w:pPr>
      <w:r w:rsidRPr="00A8070E">
        <w:t xml:space="preserve">Экологические требования к </w:t>
      </w:r>
      <w:r w:rsidR="002472A9" w:rsidRPr="00A8070E">
        <w:t>столовому белью</w:t>
      </w:r>
      <w:r w:rsidRPr="00A8070E">
        <w:t xml:space="preserve"> характеризуют уровень загрязнения окружающей среды, возникающего на этапах производства, эксплуатации и утилизации</w:t>
      </w:r>
      <w:r w:rsidR="00FF102F" w:rsidRPr="00A8070E">
        <w:t xml:space="preserve"> [3], [4]</w:t>
      </w:r>
      <w:r w:rsidRPr="00A8070E">
        <w:t>.</w:t>
      </w:r>
    </w:p>
    <w:p w:rsidR="00E56604" w:rsidRPr="00A8070E" w:rsidRDefault="00E71A02" w:rsidP="00A8070E">
      <w:pPr>
        <w:shd w:val="clear" w:color="000000" w:fill="auto"/>
        <w:tabs>
          <w:tab w:val="num" w:pos="-540"/>
        </w:tabs>
        <w:suppressAutoHyphens/>
        <w:spacing w:line="360" w:lineRule="auto"/>
        <w:ind w:firstLine="709"/>
        <w:jc w:val="both"/>
      </w:pPr>
      <w:r w:rsidRPr="00A8070E">
        <w:t xml:space="preserve">На основе анализа функционального процесса эксплуатации изделия, требований ТНПА, базовой типовой и развернутой номенклатур показателей качества была разработана конкретной номенклатура показателей качества </w:t>
      </w:r>
      <w:r w:rsidR="008061BC" w:rsidRPr="00A8070E">
        <w:t>выбранного настольного комплекта</w:t>
      </w:r>
      <w:r w:rsidRPr="00A8070E">
        <w:t xml:space="preserve">, представленная в таблице </w:t>
      </w:r>
      <w:r w:rsidR="000F5DFE" w:rsidRPr="00A8070E">
        <w:t>2.1</w:t>
      </w:r>
      <w:r w:rsidR="008061BC" w:rsidRPr="00A8070E">
        <w:t>.</w:t>
      </w:r>
    </w:p>
    <w:p w:rsidR="00A8070E" w:rsidRDefault="00A8070E" w:rsidP="00A8070E">
      <w:pPr>
        <w:shd w:val="clear" w:color="000000" w:fill="auto"/>
        <w:tabs>
          <w:tab w:val="num" w:pos="-2880"/>
        </w:tabs>
        <w:suppressAutoHyphens/>
        <w:spacing w:line="360" w:lineRule="auto"/>
        <w:ind w:firstLine="709"/>
        <w:jc w:val="both"/>
      </w:pPr>
    </w:p>
    <w:p w:rsidR="008061BC" w:rsidRPr="00A8070E" w:rsidRDefault="00A8070E" w:rsidP="00A8070E">
      <w:pPr>
        <w:shd w:val="clear" w:color="000000" w:fill="auto"/>
        <w:tabs>
          <w:tab w:val="num" w:pos="-2880"/>
        </w:tabs>
        <w:spacing w:line="360" w:lineRule="auto"/>
        <w:jc w:val="center"/>
        <w:rPr>
          <w:b/>
        </w:rPr>
      </w:pPr>
      <w:r>
        <w:br w:type="page"/>
      </w:r>
      <w:r w:rsidR="00102789" w:rsidRPr="00A8070E">
        <w:rPr>
          <w:b/>
        </w:rPr>
        <w:t xml:space="preserve">Таблица </w:t>
      </w:r>
      <w:r w:rsidR="000F5DFE" w:rsidRPr="00A8070E">
        <w:rPr>
          <w:b/>
        </w:rPr>
        <w:t>2.1</w:t>
      </w:r>
      <w:r w:rsidR="00102789" w:rsidRPr="00A8070E">
        <w:rPr>
          <w:b/>
        </w:rPr>
        <w:t xml:space="preserve"> - Конкретная номенклатура показателей качества настольного чайного комплекта</w:t>
      </w:r>
    </w:p>
    <w:tbl>
      <w:tblPr>
        <w:tblW w:w="47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2804"/>
        <w:gridCol w:w="3466"/>
        <w:gridCol w:w="1169"/>
      </w:tblGrid>
      <w:tr w:rsidR="00102789" w:rsidRPr="00267C9A" w:rsidTr="00267C9A">
        <w:trPr>
          <w:jc w:val="center"/>
        </w:trPr>
        <w:tc>
          <w:tcPr>
            <w:tcW w:w="935" w:type="pct"/>
            <w:shd w:val="clear" w:color="auto" w:fill="auto"/>
            <w:vAlign w:val="center"/>
          </w:tcPr>
          <w:p w:rsidR="00102789" w:rsidRPr="00267C9A" w:rsidRDefault="00102789" w:rsidP="00267C9A">
            <w:pPr>
              <w:shd w:val="clear" w:color="000000" w:fill="auto"/>
              <w:tabs>
                <w:tab w:val="num" w:pos="-2880"/>
              </w:tabs>
              <w:suppressAutoHyphens/>
              <w:spacing w:line="360" w:lineRule="auto"/>
              <w:rPr>
                <w:sz w:val="20"/>
                <w:szCs w:val="24"/>
              </w:rPr>
            </w:pPr>
            <w:r w:rsidRPr="00267C9A">
              <w:rPr>
                <w:sz w:val="20"/>
                <w:szCs w:val="24"/>
              </w:rPr>
              <w:t>Потребительские свойства</w:t>
            </w:r>
          </w:p>
        </w:tc>
        <w:tc>
          <w:tcPr>
            <w:tcW w:w="1532" w:type="pct"/>
            <w:shd w:val="clear" w:color="auto" w:fill="auto"/>
            <w:vAlign w:val="center"/>
          </w:tcPr>
          <w:p w:rsidR="00102789" w:rsidRPr="00267C9A" w:rsidRDefault="00102789" w:rsidP="00267C9A">
            <w:pPr>
              <w:shd w:val="clear" w:color="000000" w:fill="auto"/>
              <w:tabs>
                <w:tab w:val="num" w:pos="-2880"/>
              </w:tabs>
              <w:suppressAutoHyphens/>
              <w:spacing w:line="360" w:lineRule="auto"/>
              <w:rPr>
                <w:sz w:val="20"/>
                <w:szCs w:val="24"/>
              </w:rPr>
            </w:pPr>
            <w:r w:rsidRPr="00267C9A">
              <w:rPr>
                <w:sz w:val="20"/>
                <w:szCs w:val="24"/>
              </w:rPr>
              <w:t>Комплексные показатели</w:t>
            </w:r>
          </w:p>
        </w:tc>
        <w:tc>
          <w:tcPr>
            <w:tcW w:w="1894" w:type="pct"/>
            <w:shd w:val="clear" w:color="auto" w:fill="auto"/>
            <w:vAlign w:val="center"/>
          </w:tcPr>
          <w:p w:rsidR="00102789" w:rsidRPr="00267C9A" w:rsidRDefault="00102789" w:rsidP="00267C9A">
            <w:pPr>
              <w:shd w:val="clear" w:color="000000" w:fill="auto"/>
              <w:tabs>
                <w:tab w:val="num" w:pos="-2880"/>
              </w:tabs>
              <w:suppressAutoHyphens/>
              <w:spacing w:line="360" w:lineRule="auto"/>
              <w:rPr>
                <w:sz w:val="20"/>
                <w:szCs w:val="24"/>
              </w:rPr>
            </w:pPr>
            <w:r w:rsidRPr="00267C9A">
              <w:rPr>
                <w:sz w:val="20"/>
                <w:szCs w:val="24"/>
              </w:rPr>
              <w:t>Единичные показатели</w:t>
            </w:r>
          </w:p>
        </w:tc>
        <w:tc>
          <w:tcPr>
            <w:tcW w:w="639" w:type="pct"/>
            <w:shd w:val="clear" w:color="auto" w:fill="auto"/>
            <w:vAlign w:val="center"/>
          </w:tcPr>
          <w:p w:rsidR="00102789" w:rsidRPr="00267C9A" w:rsidRDefault="00102789" w:rsidP="00267C9A">
            <w:pPr>
              <w:shd w:val="clear" w:color="000000" w:fill="auto"/>
              <w:tabs>
                <w:tab w:val="num" w:pos="-2880"/>
              </w:tabs>
              <w:suppressAutoHyphens/>
              <w:spacing w:line="360" w:lineRule="auto"/>
              <w:rPr>
                <w:sz w:val="20"/>
                <w:szCs w:val="24"/>
              </w:rPr>
            </w:pPr>
            <w:r w:rsidRPr="00267C9A">
              <w:rPr>
                <w:sz w:val="20"/>
                <w:szCs w:val="24"/>
              </w:rPr>
              <w:t>Единицы измерения</w:t>
            </w:r>
          </w:p>
        </w:tc>
      </w:tr>
      <w:tr w:rsidR="00771246" w:rsidRPr="00267C9A" w:rsidTr="00267C9A">
        <w:trPr>
          <w:jc w:val="center"/>
        </w:trPr>
        <w:tc>
          <w:tcPr>
            <w:tcW w:w="935" w:type="pct"/>
            <w:shd w:val="clear" w:color="auto" w:fill="auto"/>
            <w:vAlign w:val="center"/>
          </w:tcPr>
          <w:p w:rsidR="00771246" w:rsidRPr="00267C9A" w:rsidRDefault="00771246" w:rsidP="00267C9A">
            <w:pPr>
              <w:shd w:val="clear" w:color="000000" w:fill="auto"/>
              <w:suppressAutoHyphens/>
              <w:spacing w:line="360" w:lineRule="auto"/>
              <w:rPr>
                <w:sz w:val="20"/>
                <w:szCs w:val="24"/>
              </w:rPr>
            </w:pPr>
            <w:r w:rsidRPr="00267C9A">
              <w:rPr>
                <w:sz w:val="20"/>
                <w:szCs w:val="24"/>
              </w:rPr>
              <w:t>1</w:t>
            </w:r>
          </w:p>
        </w:tc>
        <w:tc>
          <w:tcPr>
            <w:tcW w:w="1532" w:type="pct"/>
            <w:shd w:val="clear" w:color="auto" w:fill="auto"/>
            <w:vAlign w:val="center"/>
          </w:tcPr>
          <w:p w:rsidR="00771246" w:rsidRPr="00267C9A" w:rsidRDefault="00771246" w:rsidP="00267C9A">
            <w:pPr>
              <w:shd w:val="clear" w:color="000000" w:fill="auto"/>
              <w:suppressAutoHyphens/>
              <w:spacing w:line="360" w:lineRule="auto"/>
              <w:rPr>
                <w:sz w:val="20"/>
                <w:szCs w:val="24"/>
              </w:rPr>
            </w:pPr>
            <w:r w:rsidRPr="00267C9A">
              <w:rPr>
                <w:sz w:val="20"/>
                <w:szCs w:val="24"/>
              </w:rPr>
              <w:t>2</w:t>
            </w:r>
          </w:p>
        </w:tc>
        <w:tc>
          <w:tcPr>
            <w:tcW w:w="1894" w:type="pct"/>
            <w:shd w:val="clear" w:color="auto" w:fill="auto"/>
            <w:vAlign w:val="center"/>
          </w:tcPr>
          <w:p w:rsidR="00771246" w:rsidRPr="00267C9A" w:rsidRDefault="00771246" w:rsidP="00267C9A">
            <w:pPr>
              <w:shd w:val="clear" w:color="000000" w:fill="auto"/>
              <w:suppressAutoHyphens/>
              <w:spacing w:line="360" w:lineRule="auto"/>
              <w:rPr>
                <w:sz w:val="20"/>
                <w:szCs w:val="24"/>
              </w:rPr>
            </w:pPr>
            <w:r w:rsidRPr="00267C9A">
              <w:rPr>
                <w:sz w:val="20"/>
                <w:szCs w:val="24"/>
              </w:rPr>
              <w:t>3</w:t>
            </w:r>
          </w:p>
        </w:tc>
        <w:tc>
          <w:tcPr>
            <w:tcW w:w="639" w:type="pct"/>
            <w:shd w:val="clear" w:color="auto" w:fill="auto"/>
            <w:vAlign w:val="center"/>
          </w:tcPr>
          <w:p w:rsidR="00771246" w:rsidRPr="00267C9A" w:rsidRDefault="00771246" w:rsidP="00267C9A">
            <w:pPr>
              <w:shd w:val="clear" w:color="000000" w:fill="auto"/>
              <w:suppressAutoHyphens/>
              <w:spacing w:line="360" w:lineRule="auto"/>
              <w:rPr>
                <w:sz w:val="20"/>
                <w:szCs w:val="24"/>
              </w:rPr>
            </w:pPr>
            <w:r w:rsidRPr="00267C9A">
              <w:rPr>
                <w:sz w:val="20"/>
                <w:szCs w:val="24"/>
              </w:rPr>
              <w:t>4</w:t>
            </w:r>
          </w:p>
        </w:tc>
      </w:tr>
      <w:tr w:rsidR="00771246" w:rsidRPr="00267C9A" w:rsidTr="00267C9A">
        <w:trPr>
          <w:jc w:val="center"/>
        </w:trPr>
        <w:tc>
          <w:tcPr>
            <w:tcW w:w="935" w:type="pct"/>
            <w:vMerge w:val="restart"/>
            <w:shd w:val="clear" w:color="auto" w:fill="auto"/>
            <w:vAlign w:val="center"/>
          </w:tcPr>
          <w:p w:rsidR="00771246" w:rsidRPr="00267C9A" w:rsidRDefault="00771246" w:rsidP="00267C9A">
            <w:pPr>
              <w:shd w:val="clear" w:color="000000" w:fill="auto"/>
              <w:suppressAutoHyphens/>
              <w:spacing w:line="360" w:lineRule="auto"/>
              <w:rPr>
                <w:sz w:val="20"/>
                <w:szCs w:val="24"/>
              </w:rPr>
            </w:pPr>
            <w:r w:rsidRPr="00267C9A">
              <w:rPr>
                <w:sz w:val="20"/>
                <w:szCs w:val="24"/>
              </w:rPr>
              <w:t>Социальные</w:t>
            </w:r>
          </w:p>
        </w:tc>
        <w:tc>
          <w:tcPr>
            <w:tcW w:w="1532" w:type="pct"/>
            <w:vMerge w:val="restart"/>
            <w:shd w:val="clear" w:color="auto" w:fill="auto"/>
            <w:vAlign w:val="center"/>
          </w:tcPr>
          <w:p w:rsidR="00771246" w:rsidRPr="00267C9A" w:rsidRDefault="00771246" w:rsidP="00267C9A">
            <w:pPr>
              <w:shd w:val="clear" w:color="000000" w:fill="auto"/>
              <w:suppressAutoHyphens/>
              <w:spacing w:line="360" w:lineRule="auto"/>
              <w:rPr>
                <w:sz w:val="20"/>
                <w:szCs w:val="24"/>
              </w:rPr>
            </w:pPr>
            <w:r w:rsidRPr="00267C9A">
              <w:rPr>
                <w:sz w:val="20"/>
                <w:szCs w:val="24"/>
              </w:rPr>
              <w:t>Общественная целесообразность производства</w:t>
            </w:r>
          </w:p>
        </w:tc>
        <w:tc>
          <w:tcPr>
            <w:tcW w:w="1894" w:type="pct"/>
            <w:shd w:val="clear" w:color="auto" w:fill="auto"/>
            <w:vAlign w:val="center"/>
          </w:tcPr>
          <w:p w:rsidR="00771246" w:rsidRPr="00267C9A" w:rsidRDefault="00771246" w:rsidP="00267C9A">
            <w:pPr>
              <w:shd w:val="clear" w:color="000000" w:fill="auto"/>
              <w:suppressAutoHyphens/>
              <w:spacing w:line="360" w:lineRule="auto"/>
              <w:rPr>
                <w:sz w:val="20"/>
                <w:szCs w:val="24"/>
              </w:rPr>
            </w:pPr>
            <w:r w:rsidRPr="00267C9A">
              <w:rPr>
                <w:sz w:val="20"/>
                <w:szCs w:val="24"/>
              </w:rPr>
              <w:t>необходимость изготовления столового белья в штуках на душу населения;</w:t>
            </w:r>
          </w:p>
        </w:tc>
        <w:tc>
          <w:tcPr>
            <w:tcW w:w="639" w:type="pct"/>
            <w:shd w:val="clear" w:color="auto" w:fill="auto"/>
            <w:vAlign w:val="center"/>
          </w:tcPr>
          <w:p w:rsidR="00771246" w:rsidRPr="00267C9A" w:rsidRDefault="00771246" w:rsidP="00267C9A">
            <w:pPr>
              <w:shd w:val="clear" w:color="000000" w:fill="auto"/>
              <w:suppressAutoHyphens/>
              <w:spacing w:line="360" w:lineRule="auto"/>
              <w:rPr>
                <w:sz w:val="20"/>
                <w:szCs w:val="24"/>
              </w:rPr>
            </w:pPr>
            <w:r w:rsidRPr="00267C9A">
              <w:rPr>
                <w:sz w:val="20"/>
                <w:szCs w:val="24"/>
              </w:rPr>
              <w:t>шт.</w:t>
            </w:r>
          </w:p>
          <w:p w:rsidR="00771246" w:rsidRPr="00267C9A" w:rsidRDefault="00771246" w:rsidP="00267C9A">
            <w:pPr>
              <w:shd w:val="clear" w:color="000000" w:fill="auto"/>
              <w:suppressAutoHyphens/>
              <w:spacing w:line="360" w:lineRule="auto"/>
              <w:rPr>
                <w:sz w:val="20"/>
                <w:szCs w:val="24"/>
              </w:rPr>
            </w:pPr>
          </w:p>
        </w:tc>
      </w:tr>
      <w:tr w:rsidR="00771246" w:rsidRPr="00267C9A" w:rsidTr="00267C9A">
        <w:trPr>
          <w:jc w:val="center"/>
        </w:trPr>
        <w:tc>
          <w:tcPr>
            <w:tcW w:w="935" w:type="pct"/>
            <w:vMerge/>
            <w:shd w:val="clear" w:color="auto" w:fill="auto"/>
            <w:vAlign w:val="center"/>
          </w:tcPr>
          <w:p w:rsidR="00771246" w:rsidRPr="00267C9A" w:rsidRDefault="00771246" w:rsidP="00267C9A">
            <w:pPr>
              <w:shd w:val="clear" w:color="000000" w:fill="auto"/>
              <w:suppressAutoHyphens/>
              <w:spacing w:line="360" w:lineRule="auto"/>
              <w:rPr>
                <w:sz w:val="20"/>
                <w:szCs w:val="24"/>
              </w:rPr>
            </w:pPr>
          </w:p>
        </w:tc>
        <w:tc>
          <w:tcPr>
            <w:tcW w:w="1532" w:type="pct"/>
            <w:vMerge/>
            <w:shd w:val="clear" w:color="auto" w:fill="auto"/>
            <w:vAlign w:val="center"/>
          </w:tcPr>
          <w:p w:rsidR="00771246" w:rsidRPr="00267C9A" w:rsidRDefault="00771246" w:rsidP="00267C9A">
            <w:pPr>
              <w:shd w:val="clear" w:color="000000" w:fill="auto"/>
              <w:suppressAutoHyphens/>
              <w:spacing w:line="360" w:lineRule="auto"/>
              <w:rPr>
                <w:sz w:val="20"/>
                <w:szCs w:val="24"/>
              </w:rPr>
            </w:pPr>
          </w:p>
        </w:tc>
        <w:tc>
          <w:tcPr>
            <w:tcW w:w="1894" w:type="pct"/>
            <w:shd w:val="clear" w:color="auto" w:fill="auto"/>
            <w:vAlign w:val="center"/>
          </w:tcPr>
          <w:p w:rsidR="00771246" w:rsidRPr="00267C9A" w:rsidRDefault="00771246" w:rsidP="00267C9A">
            <w:pPr>
              <w:shd w:val="clear" w:color="000000" w:fill="auto"/>
              <w:suppressAutoHyphens/>
              <w:spacing w:line="360" w:lineRule="auto"/>
              <w:rPr>
                <w:sz w:val="20"/>
                <w:szCs w:val="24"/>
              </w:rPr>
            </w:pPr>
            <w:r w:rsidRPr="00267C9A">
              <w:rPr>
                <w:sz w:val="20"/>
                <w:szCs w:val="24"/>
              </w:rPr>
              <w:t>острота неудовлетворенного спроса на столовое белье</w:t>
            </w:r>
          </w:p>
        </w:tc>
        <w:tc>
          <w:tcPr>
            <w:tcW w:w="639" w:type="pct"/>
            <w:shd w:val="clear" w:color="auto" w:fill="auto"/>
            <w:vAlign w:val="center"/>
          </w:tcPr>
          <w:p w:rsidR="00771246" w:rsidRPr="00267C9A" w:rsidRDefault="00771246" w:rsidP="00267C9A">
            <w:pPr>
              <w:shd w:val="clear" w:color="000000" w:fill="auto"/>
              <w:suppressAutoHyphens/>
              <w:spacing w:line="360" w:lineRule="auto"/>
              <w:rPr>
                <w:sz w:val="20"/>
                <w:szCs w:val="24"/>
              </w:rPr>
            </w:pPr>
            <w:r w:rsidRPr="00267C9A">
              <w:rPr>
                <w:sz w:val="20"/>
                <w:szCs w:val="24"/>
              </w:rPr>
              <w:t xml:space="preserve">шт. </w:t>
            </w:r>
          </w:p>
        </w:tc>
      </w:tr>
      <w:tr w:rsidR="00771246" w:rsidRPr="00267C9A" w:rsidTr="00267C9A">
        <w:trPr>
          <w:jc w:val="center"/>
        </w:trPr>
        <w:tc>
          <w:tcPr>
            <w:tcW w:w="935" w:type="pct"/>
            <w:vMerge/>
            <w:shd w:val="clear" w:color="auto" w:fill="auto"/>
            <w:vAlign w:val="center"/>
          </w:tcPr>
          <w:p w:rsidR="00771246" w:rsidRPr="00267C9A" w:rsidRDefault="00771246" w:rsidP="00267C9A">
            <w:pPr>
              <w:shd w:val="clear" w:color="000000" w:fill="auto"/>
              <w:suppressAutoHyphens/>
              <w:spacing w:line="360" w:lineRule="auto"/>
              <w:rPr>
                <w:sz w:val="20"/>
                <w:szCs w:val="24"/>
              </w:rPr>
            </w:pPr>
          </w:p>
        </w:tc>
        <w:tc>
          <w:tcPr>
            <w:tcW w:w="1532" w:type="pct"/>
            <w:shd w:val="clear" w:color="auto" w:fill="auto"/>
            <w:vAlign w:val="center"/>
          </w:tcPr>
          <w:p w:rsidR="00771246" w:rsidRPr="00267C9A" w:rsidRDefault="00771246" w:rsidP="00267C9A">
            <w:pPr>
              <w:shd w:val="clear" w:color="000000" w:fill="auto"/>
              <w:suppressAutoHyphens/>
              <w:spacing w:line="360" w:lineRule="auto"/>
              <w:rPr>
                <w:sz w:val="20"/>
                <w:szCs w:val="24"/>
              </w:rPr>
            </w:pPr>
            <w:r w:rsidRPr="00267C9A">
              <w:rPr>
                <w:sz w:val="20"/>
                <w:szCs w:val="24"/>
              </w:rPr>
              <w:t>Социальный адрес</w:t>
            </w:r>
          </w:p>
        </w:tc>
        <w:tc>
          <w:tcPr>
            <w:tcW w:w="1894" w:type="pct"/>
            <w:shd w:val="clear" w:color="auto" w:fill="auto"/>
            <w:vAlign w:val="center"/>
          </w:tcPr>
          <w:p w:rsidR="00771246" w:rsidRPr="00267C9A" w:rsidRDefault="00771246" w:rsidP="00267C9A">
            <w:pPr>
              <w:shd w:val="clear" w:color="000000" w:fill="auto"/>
              <w:suppressAutoHyphens/>
              <w:spacing w:line="360" w:lineRule="auto"/>
              <w:rPr>
                <w:sz w:val="20"/>
                <w:szCs w:val="24"/>
              </w:rPr>
            </w:pPr>
            <w:r w:rsidRPr="00267C9A">
              <w:rPr>
                <w:sz w:val="20"/>
                <w:szCs w:val="24"/>
              </w:rPr>
              <w:t>соответствие потребностям определенного круга потребителей</w:t>
            </w:r>
          </w:p>
        </w:tc>
        <w:tc>
          <w:tcPr>
            <w:tcW w:w="639" w:type="pct"/>
            <w:shd w:val="clear" w:color="auto" w:fill="auto"/>
            <w:vAlign w:val="center"/>
          </w:tcPr>
          <w:p w:rsidR="00771246" w:rsidRPr="00267C9A" w:rsidRDefault="00771246" w:rsidP="00267C9A">
            <w:pPr>
              <w:shd w:val="clear" w:color="000000" w:fill="auto"/>
              <w:suppressAutoHyphens/>
              <w:spacing w:line="360" w:lineRule="auto"/>
              <w:rPr>
                <w:sz w:val="20"/>
                <w:szCs w:val="24"/>
              </w:rPr>
            </w:pPr>
            <w:r w:rsidRPr="00267C9A">
              <w:rPr>
                <w:sz w:val="20"/>
                <w:szCs w:val="24"/>
              </w:rPr>
              <w:t>баллы</w:t>
            </w:r>
          </w:p>
        </w:tc>
      </w:tr>
      <w:tr w:rsidR="00771246" w:rsidRPr="00267C9A" w:rsidTr="00267C9A">
        <w:trPr>
          <w:jc w:val="center"/>
        </w:trPr>
        <w:tc>
          <w:tcPr>
            <w:tcW w:w="935" w:type="pct"/>
            <w:vMerge/>
            <w:shd w:val="clear" w:color="auto" w:fill="auto"/>
            <w:vAlign w:val="center"/>
          </w:tcPr>
          <w:p w:rsidR="00771246" w:rsidRPr="00267C9A" w:rsidRDefault="00771246" w:rsidP="00267C9A">
            <w:pPr>
              <w:shd w:val="clear" w:color="000000" w:fill="auto"/>
              <w:suppressAutoHyphens/>
              <w:spacing w:line="360" w:lineRule="auto"/>
              <w:rPr>
                <w:sz w:val="20"/>
                <w:szCs w:val="24"/>
              </w:rPr>
            </w:pPr>
          </w:p>
        </w:tc>
        <w:tc>
          <w:tcPr>
            <w:tcW w:w="1532" w:type="pct"/>
            <w:vMerge w:val="restart"/>
            <w:shd w:val="clear" w:color="auto" w:fill="auto"/>
            <w:vAlign w:val="center"/>
          </w:tcPr>
          <w:p w:rsidR="00771246" w:rsidRPr="00267C9A" w:rsidRDefault="00CC6B5C" w:rsidP="00267C9A">
            <w:pPr>
              <w:shd w:val="clear" w:color="000000" w:fill="auto"/>
              <w:suppressAutoHyphens/>
              <w:spacing w:line="360" w:lineRule="auto"/>
              <w:rPr>
                <w:sz w:val="20"/>
                <w:szCs w:val="24"/>
              </w:rPr>
            </w:pPr>
            <w:r w:rsidRPr="00267C9A">
              <w:rPr>
                <w:sz w:val="20"/>
                <w:szCs w:val="24"/>
              </w:rPr>
              <w:t xml:space="preserve">Соответствие </w:t>
            </w:r>
            <w:r w:rsidR="00771246" w:rsidRPr="00267C9A">
              <w:rPr>
                <w:sz w:val="20"/>
                <w:szCs w:val="24"/>
              </w:rPr>
              <w:t>оптимальному ассортименту</w:t>
            </w:r>
          </w:p>
        </w:tc>
        <w:tc>
          <w:tcPr>
            <w:tcW w:w="1894" w:type="pct"/>
            <w:shd w:val="clear" w:color="auto" w:fill="auto"/>
            <w:vAlign w:val="center"/>
          </w:tcPr>
          <w:p w:rsidR="00771246" w:rsidRPr="00267C9A" w:rsidRDefault="00771246" w:rsidP="00267C9A">
            <w:pPr>
              <w:shd w:val="clear" w:color="000000" w:fill="auto"/>
              <w:suppressAutoHyphens/>
              <w:spacing w:line="360" w:lineRule="auto"/>
              <w:rPr>
                <w:sz w:val="20"/>
                <w:szCs w:val="24"/>
              </w:rPr>
            </w:pPr>
            <w:r w:rsidRPr="00267C9A">
              <w:rPr>
                <w:sz w:val="20"/>
                <w:szCs w:val="24"/>
              </w:rPr>
              <w:t xml:space="preserve">взаимосвязь с </w:t>
            </w:r>
            <w:r w:rsidR="00CC6B5C" w:rsidRPr="00267C9A">
              <w:rPr>
                <w:sz w:val="20"/>
                <w:szCs w:val="24"/>
              </w:rPr>
              <w:t>другими элементами интерьера</w:t>
            </w:r>
            <w:r w:rsidRPr="00267C9A">
              <w:rPr>
                <w:sz w:val="20"/>
                <w:szCs w:val="24"/>
              </w:rPr>
              <w:t xml:space="preserve"> </w:t>
            </w:r>
          </w:p>
        </w:tc>
        <w:tc>
          <w:tcPr>
            <w:tcW w:w="639" w:type="pct"/>
            <w:shd w:val="clear" w:color="auto" w:fill="auto"/>
            <w:vAlign w:val="center"/>
          </w:tcPr>
          <w:p w:rsidR="00771246" w:rsidRPr="00267C9A" w:rsidRDefault="00771246" w:rsidP="00267C9A">
            <w:pPr>
              <w:shd w:val="clear" w:color="000000" w:fill="auto"/>
              <w:suppressAutoHyphens/>
              <w:spacing w:line="360" w:lineRule="auto"/>
              <w:rPr>
                <w:sz w:val="20"/>
                <w:szCs w:val="24"/>
              </w:rPr>
            </w:pPr>
            <w:r w:rsidRPr="00267C9A">
              <w:rPr>
                <w:sz w:val="20"/>
                <w:szCs w:val="24"/>
              </w:rPr>
              <w:t>баллы</w:t>
            </w:r>
          </w:p>
        </w:tc>
      </w:tr>
      <w:tr w:rsidR="00771246" w:rsidRPr="00267C9A" w:rsidTr="00267C9A">
        <w:trPr>
          <w:jc w:val="center"/>
        </w:trPr>
        <w:tc>
          <w:tcPr>
            <w:tcW w:w="935" w:type="pct"/>
            <w:vMerge/>
            <w:shd w:val="clear" w:color="auto" w:fill="auto"/>
            <w:vAlign w:val="center"/>
          </w:tcPr>
          <w:p w:rsidR="00771246" w:rsidRPr="00267C9A" w:rsidRDefault="00771246" w:rsidP="00267C9A">
            <w:pPr>
              <w:shd w:val="clear" w:color="000000" w:fill="auto"/>
              <w:suppressAutoHyphens/>
              <w:spacing w:line="360" w:lineRule="auto"/>
              <w:rPr>
                <w:sz w:val="20"/>
                <w:szCs w:val="24"/>
              </w:rPr>
            </w:pPr>
          </w:p>
        </w:tc>
        <w:tc>
          <w:tcPr>
            <w:tcW w:w="1532" w:type="pct"/>
            <w:vMerge/>
            <w:shd w:val="clear" w:color="auto" w:fill="auto"/>
            <w:vAlign w:val="center"/>
          </w:tcPr>
          <w:p w:rsidR="00771246" w:rsidRPr="00267C9A" w:rsidRDefault="00771246" w:rsidP="00267C9A">
            <w:pPr>
              <w:shd w:val="clear" w:color="000000" w:fill="auto"/>
              <w:suppressAutoHyphens/>
              <w:spacing w:line="360" w:lineRule="auto"/>
              <w:rPr>
                <w:sz w:val="20"/>
                <w:szCs w:val="24"/>
              </w:rPr>
            </w:pPr>
          </w:p>
        </w:tc>
        <w:tc>
          <w:tcPr>
            <w:tcW w:w="1894" w:type="pct"/>
            <w:shd w:val="clear" w:color="auto" w:fill="auto"/>
            <w:vAlign w:val="center"/>
          </w:tcPr>
          <w:p w:rsidR="00771246" w:rsidRPr="00267C9A" w:rsidRDefault="00771246" w:rsidP="00267C9A">
            <w:pPr>
              <w:shd w:val="clear" w:color="000000" w:fill="auto"/>
              <w:suppressAutoHyphens/>
              <w:spacing w:line="360" w:lineRule="auto"/>
              <w:rPr>
                <w:sz w:val="20"/>
                <w:szCs w:val="24"/>
              </w:rPr>
            </w:pPr>
            <w:r w:rsidRPr="00267C9A">
              <w:rPr>
                <w:sz w:val="20"/>
                <w:szCs w:val="24"/>
              </w:rPr>
              <w:t>значимость отдельных видов или моделей в существующем или перспективном ассортименте</w:t>
            </w:r>
          </w:p>
        </w:tc>
        <w:tc>
          <w:tcPr>
            <w:tcW w:w="639" w:type="pct"/>
            <w:shd w:val="clear" w:color="auto" w:fill="auto"/>
            <w:vAlign w:val="center"/>
          </w:tcPr>
          <w:p w:rsidR="00771246" w:rsidRPr="00267C9A" w:rsidRDefault="00771246" w:rsidP="00267C9A">
            <w:pPr>
              <w:shd w:val="clear" w:color="000000" w:fill="auto"/>
              <w:suppressAutoHyphens/>
              <w:spacing w:line="360" w:lineRule="auto"/>
              <w:rPr>
                <w:sz w:val="20"/>
                <w:szCs w:val="24"/>
              </w:rPr>
            </w:pPr>
            <w:r w:rsidRPr="00267C9A">
              <w:rPr>
                <w:sz w:val="20"/>
                <w:szCs w:val="24"/>
              </w:rPr>
              <w:t>баллы</w:t>
            </w:r>
          </w:p>
        </w:tc>
      </w:tr>
      <w:tr w:rsidR="00771246" w:rsidRPr="00267C9A" w:rsidTr="00267C9A">
        <w:trPr>
          <w:jc w:val="center"/>
        </w:trPr>
        <w:tc>
          <w:tcPr>
            <w:tcW w:w="935" w:type="pct"/>
            <w:vMerge/>
            <w:shd w:val="clear" w:color="auto" w:fill="auto"/>
            <w:vAlign w:val="center"/>
          </w:tcPr>
          <w:p w:rsidR="00771246" w:rsidRPr="00267C9A" w:rsidRDefault="00771246" w:rsidP="00267C9A">
            <w:pPr>
              <w:shd w:val="clear" w:color="000000" w:fill="auto"/>
              <w:suppressAutoHyphens/>
              <w:spacing w:line="360" w:lineRule="auto"/>
              <w:rPr>
                <w:sz w:val="20"/>
                <w:szCs w:val="24"/>
              </w:rPr>
            </w:pPr>
          </w:p>
        </w:tc>
        <w:tc>
          <w:tcPr>
            <w:tcW w:w="1532" w:type="pct"/>
            <w:shd w:val="clear" w:color="auto" w:fill="auto"/>
            <w:vAlign w:val="center"/>
          </w:tcPr>
          <w:p w:rsidR="00771246" w:rsidRPr="00267C9A" w:rsidRDefault="00771246" w:rsidP="00267C9A">
            <w:pPr>
              <w:shd w:val="clear" w:color="000000" w:fill="auto"/>
              <w:suppressAutoHyphens/>
              <w:spacing w:line="360" w:lineRule="auto"/>
              <w:rPr>
                <w:sz w:val="20"/>
                <w:szCs w:val="24"/>
              </w:rPr>
            </w:pPr>
            <w:r w:rsidRPr="00267C9A">
              <w:rPr>
                <w:sz w:val="20"/>
                <w:szCs w:val="24"/>
              </w:rPr>
              <w:t>Моральный износ и сопутствующие социальные эффекты</w:t>
            </w:r>
          </w:p>
        </w:tc>
        <w:tc>
          <w:tcPr>
            <w:tcW w:w="1894" w:type="pct"/>
            <w:shd w:val="clear" w:color="auto" w:fill="auto"/>
            <w:vAlign w:val="center"/>
          </w:tcPr>
          <w:p w:rsidR="00771246" w:rsidRPr="00267C9A" w:rsidRDefault="00771246" w:rsidP="00267C9A">
            <w:pPr>
              <w:shd w:val="clear" w:color="000000" w:fill="auto"/>
              <w:suppressAutoHyphens/>
              <w:spacing w:line="360" w:lineRule="auto"/>
              <w:rPr>
                <w:sz w:val="20"/>
                <w:szCs w:val="24"/>
              </w:rPr>
            </w:pPr>
            <w:r w:rsidRPr="00267C9A">
              <w:rPr>
                <w:sz w:val="20"/>
                <w:szCs w:val="24"/>
              </w:rPr>
              <w:t>сокращение срока службы, вызванное изменениями моды, стиля, улучшения качества</w:t>
            </w:r>
          </w:p>
        </w:tc>
        <w:tc>
          <w:tcPr>
            <w:tcW w:w="639" w:type="pct"/>
            <w:shd w:val="clear" w:color="auto" w:fill="auto"/>
            <w:vAlign w:val="center"/>
          </w:tcPr>
          <w:p w:rsidR="00771246" w:rsidRPr="00267C9A" w:rsidRDefault="00771246" w:rsidP="00267C9A">
            <w:pPr>
              <w:shd w:val="clear" w:color="000000" w:fill="auto"/>
              <w:suppressAutoHyphens/>
              <w:spacing w:line="360" w:lineRule="auto"/>
              <w:rPr>
                <w:sz w:val="20"/>
                <w:szCs w:val="24"/>
              </w:rPr>
            </w:pPr>
            <w:r w:rsidRPr="00267C9A">
              <w:rPr>
                <w:sz w:val="20"/>
                <w:szCs w:val="24"/>
              </w:rPr>
              <w:t>баллы</w:t>
            </w:r>
          </w:p>
          <w:p w:rsidR="00771246" w:rsidRPr="00267C9A" w:rsidRDefault="00771246" w:rsidP="00267C9A">
            <w:pPr>
              <w:shd w:val="clear" w:color="000000" w:fill="auto"/>
              <w:suppressAutoHyphens/>
              <w:spacing w:line="360" w:lineRule="auto"/>
              <w:rPr>
                <w:sz w:val="20"/>
                <w:szCs w:val="24"/>
              </w:rPr>
            </w:pPr>
          </w:p>
        </w:tc>
      </w:tr>
      <w:tr w:rsidR="00830705" w:rsidRPr="00267C9A" w:rsidTr="00267C9A">
        <w:trPr>
          <w:jc w:val="center"/>
        </w:trPr>
        <w:tc>
          <w:tcPr>
            <w:tcW w:w="935" w:type="pct"/>
            <w:vMerge w:val="restart"/>
            <w:shd w:val="clear" w:color="auto" w:fill="auto"/>
            <w:vAlign w:val="center"/>
          </w:tcPr>
          <w:p w:rsidR="00830705" w:rsidRPr="00267C9A" w:rsidRDefault="00830705" w:rsidP="00267C9A">
            <w:pPr>
              <w:shd w:val="clear" w:color="000000" w:fill="auto"/>
              <w:tabs>
                <w:tab w:val="num" w:pos="-2880"/>
              </w:tabs>
              <w:suppressAutoHyphens/>
              <w:spacing w:line="360" w:lineRule="auto"/>
              <w:rPr>
                <w:sz w:val="20"/>
                <w:szCs w:val="24"/>
              </w:rPr>
            </w:pPr>
            <w:r w:rsidRPr="00267C9A">
              <w:rPr>
                <w:sz w:val="20"/>
                <w:szCs w:val="24"/>
              </w:rPr>
              <w:t>Функциональные</w:t>
            </w:r>
          </w:p>
        </w:tc>
        <w:tc>
          <w:tcPr>
            <w:tcW w:w="1532" w:type="pct"/>
            <w:vMerge w:val="restart"/>
            <w:shd w:val="clear" w:color="auto" w:fill="auto"/>
            <w:vAlign w:val="center"/>
          </w:tcPr>
          <w:p w:rsidR="00830705" w:rsidRPr="00267C9A" w:rsidRDefault="00830705" w:rsidP="00267C9A">
            <w:pPr>
              <w:shd w:val="clear" w:color="000000" w:fill="auto"/>
              <w:tabs>
                <w:tab w:val="num" w:pos="-2880"/>
              </w:tabs>
              <w:suppressAutoHyphens/>
              <w:spacing w:line="360" w:lineRule="auto"/>
              <w:rPr>
                <w:sz w:val="20"/>
                <w:szCs w:val="24"/>
              </w:rPr>
            </w:pPr>
            <w:r w:rsidRPr="00267C9A">
              <w:rPr>
                <w:sz w:val="20"/>
                <w:szCs w:val="24"/>
              </w:rPr>
              <w:t>Совершенство выполнения основной функции</w:t>
            </w:r>
          </w:p>
        </w:tc>
        <w:tc>
          <w:tcPr>
            <w:tcW w:w="1894" w:type="pct"/>
            <w:shd w:val="clear" w:color="auto" w:fill="auto"/>
            <w:vAlign w:val="center"/>
          </w:tcPr>
          <w:p w:rsidR="00830705" w:rsidRPr="00267C9A" w:rsidRDefault="00830705" w:rsidP="00267C9A">
            <w:pPr>
              <w:shd w:val="clear" w:color="000000" w:fill="auto"/>
              <w:tabs>
                <w:tab w:val="num" w:pos="-2880"/>
              </w:tabs>
              <w:suppressAutoHyphens/>
              <w:spacing w:line="360" w:lineRule="auto"/>
              <w:rPr>
                <w:sz w:val="20"/>
                <w:szCs w:val="24"/>
              </w:rPr>
            </w:pPr>
            <w:r w:rsidRPr="00267C9A">
              <w:rPr>
                <w:sz w:val="20"/>
                <w:szCs w:val="24"/>
              </w:rPr>
              <w:t>эффективность использования по назначению</w:t>
            </w:r>
          </w:p>
        </w:tc>
        <w:tc>
          <w:tcPr>
            <w:tcW w:w="639" w:type="pct"/>
            <w:shd w:val="clear" w:color="auto" w:fill="auto"/>
            <w:vAlign w:val="center"/>
          </w:tcPr>
          <w:p w:rsidR="00830705" w:rsidRPr="00267C9A" w:rsidRDefault="00830705" w:rsidP="00267C9A">
            <w:pPr>
              <w:shd w:val="clear" w:color="000000" w:fill="auto"/>
              <w:tabs>
                <w:tab w:val="num" w:pos="-2880"/>
              </w:tabs>
              <w:suppressAutoHyphens/>
              <w:spacing w:line="360" w:lineRule="auto"/>
              <w:rPr>
                <w:sz w:val="20"/>
                <w:szCs w:val="24"/>
              </w:rPr>
            </w:pPr>
            <w:r w:rsidRPr="00267C9A">
              <w:rPr>
                <w:sz w:val="20"/>
                <w:szCs w:val="24"/>
              </w:rPr>
              <w:t>баллы</w:t>
            </w:r>
          </w:p>
        </w:tc>
      </w:tr>
      <w:tr w:rsidR="00830705" w:rsidRPr="00267C9A" w:rsidTr="00267C9A">
        <w:trPr>
          <w:jc w:val="center"/>
        </w:trPr>
        <w:tc>
          <w:tcPr>
            <w:tcW w:w="935" w:type="pct"/>
            <w:vMerge/>
            <w:shd w:val="clear" w:color="auto" w:fill="auto"/>
            <w:vAlign w:val="center"/>
          </w:tcPr>
          <w:p w:rsidR="00830705" w:rsidRPr="00267C9A" w:rsidRDefault="00830705" w:rsidP="00267C9A">
            <w:pPr>
              <w:shd w:val="clear" w:color="000000" w:fill="auto"/>
              <w:tabs>
                <w:tab w:val="num" w:pos="-2880"/>
              </w:tabs>
              <w:suppressAutoHyphens/>
              <w:spacing w:line="360" w:lineRule="auto"/>
              <w:rPr>
                <w:sz w:val="20"/>
                <w:szCs w:val="24"/>
              </w:rPr>
            </w:pPr>
          </w:p>
        </w:tc>
        <w:tc>
          <w:tcPr>
            <w:tcW w:w="1532" w:type="pct"/>
            <w:vMerge/>
            <w:shd w:val="clear" w:color="auto" w:fill="auto"/>
            <w:vAlign w:val="center"/>
          </w:tcPr>
          <w:p w:rsidR="00830705" w:rsidRPr="00267C9A" w:rsidRDefault="00830705" w:rsidP="00267C9A">
            <w:pPr>
              <w:shd w:val="clear" w:color="000000" w:fill="auto"/>
              <w:tabs>
                <w:tab w:val="num" w:pos="-2880"/>
              </w:tabs>
              <w:suppressAutoHyphens/>
              <w:spacing w:line="360" w:lineRule="auto"/>
              <w:rPr>
                <w:sz w:val="20"/>
                <w:szCs w:val="24"/>
              </w:rPr>
            </w:pPr>
          </w:p>
        </w:tc>
        <w:tc>
          <w:tcPr>
            <w:tcW w:w="1894" w:type="pct"/>
            <w:shd w:val="clear" w:color="auto" w:fill="auto"/>
            <w:vAlign w:val="center"/>
          </w:tcPr>
          <w:p w:rsidR="00830705" w:rsidRPr="00267C9A" w:rsidRDefault="00830705" w:rsidP="00267C9A">
            <w:pPr>
              <w:shd w:val="clear" w:color="000000" w:fill="auto"/>
              <w:tabs>
                <w:tab w:val="num" w:pos="-2880"/>
              </w:tabs>
              <w:suppressAutoHyphens/>
              <w:spacing w:line="360" w:lineRule="auto"/>
              <w:rPr>
                <w:sz w:val="20"/>
                <w:szCs w:val="24"/>
              </w:rPr>
            </w:pPr>
            <w:r w:rsidRPr="00267C9A">
              <w:rPr>
                <w:sz w:val="20"/>
                <w:szCs w:val="24"/>
              </w:rPr>
              <w:t>выполнение функции на основных этапах потребления</w:t>
            </w:r>
          </w:p>
        </w:tc>
        <w:tc>
          <w:tcPr>
            <w:tcW w:w="639" w:type="pct"/>
            <w:shd w:val="clear" w:color="auto" w:fill="auto"/>
            <w:vAlign w:val="center"/>
          </w:tcPr>
          <w:p w:rsidR="00830705" w:rsidRPr="00267C9A" w:rsidRDefault="00830705" w:rsidP="00267C9A">
            <w:pPr>
              <w:shd w:val="clear" w:color="000000" w:fill="auto"/>
              <w:tabs>
                <w:tab w:val="num" w:pos="-2880"/>
              </w:tabs>
              <w:suppressAutoHyphens/>
              <w:spacing w:line="360" w:lineRule="auto"/>
              <w:rPr>
                <w:sz w:val="20"/>
                <w:szCs w:val="24"/>
              </w:rPr>
            </w:pPr>
            <w:r w:rsidRPr="00267C9A">
              <w:rPr>
                <w:sz w:val="20"/>
                <w:szCs w:val="24"/>
              </w:rPr>
              <w:t>баллы</w:t>
            </w:r>
          </w:p>
        </w:tc>
      </w:tr>
      <w:tr w:rsidR="008833B2" w:rsidRPr="00267C9A" w:rsidTr="00267C9A">
        <w:trPr>
          <w:trHeight w:val="550"/>
          <w:jc w:val="center"/>
        </w:trPr>
        <w:tc>
          <w:tcPr>
            <w:tcW w:w="935" w:type="pct"/>
            <w:vMerge/>
            <w:shd w:val="clear" w:color="auto" w:fill="auto"/>
            <w:vAlign w:val="center"/>
          </w:tcPr>
          <w:p w:rsidR="008833B2" w:rsidRPr="00267C9A" w:rsidRDefault="008833B2" w:rsidP="00267C9A">
            <w:pPr>
              <w:shd w:val="clear" w:color="000000" w:fill="auto"/>
              <w:tabs>
                <w:tab w:val="num" w:pos="-2880"/>
              </w:tabs>
              <w:suppressAutoHyphens/>
              <w:spacing w:line="360" w:lineRule="auto"/>
              <w:rPr>
                <w:sz w:val="20"/>
                <w:szCs w:val="24"/>
              </w:rPr>
            </w:pPr>
          </w:p>
        </w:tc>
        <w:tc>
          <w:tcPr>
            <w:tcW w:w="1532" w:type="pct"/>
            <w:vMerge/>
            <w:shd w:val="clear" w:color="auto" w:fill="auto"/>
            <w:vAlign w:val="center"/>
          </w:tcPr>
          <w:p w:rsidR="008833B2" w:rsidRPr="00267C9A" w:rsidRDefault="008833B2" w:rsidP="00267C9A">
            <w:pPr>
              <w:shd w:val="clear" w:color="000000" w:fill="auto"/>
              <w:tabs>
                <w:tab w:val="num" w:pos="-2880"/>
              </w:tabs>
              <w:suppressAutoHyphens/>
              <w:spacing w:line="360" w:lineRule="auto"/>
              <w:rPr>
                <w:sz w:val="20"/>
                <w:szCs w:val="24"/>
              </w:rPr>
            </w:pPr>
          </w:p>
        </w:tc>
        <w:tc>
          <w:tcPr>
            <w:tcW w:w="1894" w:type="pct"/>
            <w:shd w:val="clear" w:color="auto" w:fill="auto"/>
            <w:vAlign w:val="center"/>
          </w:tcPr>
          <w:p w:rsidR="008833B2" w:rsidRPr="00267C9A" w:rsidRDefault="008833B2" w:rsidP="00267C9A">
            <w:pPr>
              <w:shd w:val="clear" w:color="000000" w:fill="auto"/>
              <w:tabs>
                <w:tab w:val="num" w:pos="-2880"/>
              </w:tabs>
              <w:suppressAutoHyphens/>
              <w:spacing w:line="360" w:lineRule="auto"/>
              <w:rPr>
                <w:sz w:val="20"/>
                <w:szCs w:val="24"/>
              </w:rPr>
            </w:pPr>
            <w:r w:rsidRPr="00267C9A">
              <w:rPr>
                <w:sz w:val="20"/>
                <w:szCs w:val="24"/>
              </w:rPr>
              <w:t>легкость очистки</w:t>
            </w:r>
          </w:p>
        </w:tc>
        <w:tc>
          <w:tcPr>
            <w:tcW w:w="639" w:type="pct"/>
            <w:shd w:val="clear" w:color="auto" w:fill="auto"/>
            <w:vAlign w:val="center"/>
          </w:tcPr>
          <w:p w:rsidR="008833B2" w:rsidRPr="00267C9A" w:rsidRDefault="008833B2" w:rsidP="00267C9A">
            <w:pPr>
              <w:shd w:val="clear" w:color="000000" w:fill="auto"/>
              <w:tabs>
                <w:tab w:val="num" w:pos="-2880"/>
              </w:tabs>
              <w:suppressAutoHyphens/>
              <w:spacing w:line="360" w:lineRule="auto"/>
              <w:rPr>
                <w:sz w:val="20"/>
                <w:szCs w:val="24"/>
              </w:rPr>
            </w:pPr>
            <w:r w:rsidRPr="00267C9A">
              <w:rPr>
                <w:sz w:val="20"/>
                <w:szCs w:val="24"/>
              </w:rPr>
              <w:t>баллы</w:t>
            </w:r>
          </w:p>
        </w:tc>
      </w:tr>
      <w:tr w:rsidR="004E184B" w:rsidRPr="00267C9A" w:rsidTr="00267C9A">
        <w:trPr>
          <w:jc w:val="center"/>
        </w:trPr>
        <w:tc>
          <w:tcPr>
            <w:tcW w:w="935" w:type="pct"/>
            <w:vMerge w:val="restar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Эстетические</w:t>
            </w:r>
          </w:p>
        </w:tc>
        <w:tc>
          <w:tcPr>
            <w:tcW w:w="1532" w:type="pct"/>
            <w:vMerge w:val="restar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Соответствие художественным тенденциям</w:t>
            </w:r>
          </w:p>
        </w:tc>
        <w:tc>
          <w:tcPr>
            <w:tcW w:w="1894"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соответствие стилю</w:t>
            </w:r>
          </w:p>
        </w:tc>
        <w:tc>
          <w:tcPr>
            <w:tcW w:w="639"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баллы</w:t>
            </w:r>
          </w:p>
        </w:tc>
      </w:tr>
      <w:tr w:rsidR="004E184B" w:rsidRPr="00267C9A" w:rsidTr="00267C9A">
        <w:trPr>
          <w:jc w:val="center"/>
        </w:trPr>
        <w:tc>
          <w:tcPr>
            <w:tcW w:w="935" w:type="pct"/>
            <w:vMerge/>
            <w:shd w:val="clear" w:color="auto" w:fill="auto"/>
            <w:vAlign w:val="center"/>
          </w:tcPr>
          <w:p w:rsidR="004E184B" w:rsidRPr="00267C9A" w:rsidRDefault="004E184B" w:rsidP="00267C9A">
            <w:pPr>
              <w:shd w:val="clear" w:color="000000" w:fill="auto"/>
              <w:suppressAutoHyphens/>
              <w:spacing w:line="360" w:lineRule="auto"/>
              <w:rPr>
                <w:sz w:val="20"/>
                <w:szCs w:val="24"/>
              </w:rPr>
            </w:pPr>
          </w:p>
        </w:tc>
        <w:tc>
          <w:tcPr>
            <w:tcW w:w="1532" w:type="pct"/>
            <w:vMerge/>
            <w:shd w:val="clear" w:color="auto" w:fill="auto"/>
            <w:vAlign w:val="center"/>
          </w:tcPr>
          <w:p w:rsidR="004E184B" w:rsidRPr="00267C9A" w:rsidRDefault="004E184B" w:rsidP="00267C9A">
            <w:pPr>
              <w:shd w:val="clear" w:color="000000" w:fill="auto"/>
              <w:suppressAutoHyphens/>
              <w:spacing w:line="360" w:lineRule="auto"/>
              <w:rPr>
                <w:sz w:val="20"/>
                <w:szCs w:val="24"/>
              </w:rPr>
            </w:pPr>
          </w:p>
        </w:tc>
        <w:tc>
          <w:tcPr>
            <w:tcW w:w="1894"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соответствие</w:t>
            </w:r>
            <w:r w:rsidR="00A8070E" w:rsidRPr="00267C9A">
              <w:rPr>
                <w:sz w:val="20"/>
                <w:szCs w:val="24"/>
              </w:rPr>
              <w:t xml:space="preserve"> </w:t>
            </w:r>
            <w:r w:rsidRPr="00267C9A">
              <w:rPr>
                <w:sz w:val="20"/>
                <w:szCs w:val="24"/>
              </w:rPr>
              <w:t>конструктивного решения направлениям моды</w:t>
            </w:r>
          </w:p>
        </w:tc>
        <w:tc>
          <w:tcPr>
            <w:tcW w:w="639"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баллы</w:t>
            </w:r>
          </w:p>
        </w:tc>
      </w:tr>
      <w:tr w:rsidR="004E184B" w:rsidRPr="00267C9A" w:rsidTr="00267C9A">
        <w:trPr>
          <w:jc w:val="center"/>
        </w:trPr>
        <w:tc>
          <w:tcPr>
            <w:tcW w:w="935" w:type="pct"/>
            <w:vMerge/>
            <w:shd w:val="clear" w:color="auto" w:fill="auto"/>
            <w:vAlign w:val="center"/>
          </w:tcPr>
          <w:p w:rsidR="004E184B" w:rsidRPr="00267C9A" w:rsidRDefault="004E184B" w:rsidP="00267C9A">
            <w:pPr>
              <w:shd w:val="clear" w:color="000000" w:fill="auto"/>
              <w:suppressAutoHyphens/>
              <w:spacing w:line="360" w:lineRule="auto"/>
              <w:rPr>
                <w:sz w:val="20"/>
                <w:szCs w:val="24"/>
              </w:rPr>
            </w:pPr>
          </w:p>
        </w:tc>
        <w:tc>
          <w:tcPr>
            <w:tcW w:w="1532" w:type="pct"/>
            <w:vMerge/>
            <w:shd w:val="clear" w:color="auto" w:fill="auto"/>
            <w:vAlign w:val="center"/>
          </w:tcPr>
          <w:p w:rsidR="004E184B" w:rsidRPr="00267C9A" w:rsidRDefault="004E184B" w:rsidP="00267C9A">
            <w:pPr>
              <w:shd w:val="clear" w:color="000000" w:fill="auto"/>
              <w:suppressAutoHyphens/>
              <w:spacing w:line="360" w:lineRule="auto"/>
              <w:rPr>
                <w:sz w:val="20"/>
                <w:szCs w:val="24"/>
              </w:rPr>
            </w:pPr>
          </w:p>
        </w:tc>
        <w:tc>
          <w:tcPr>
            <w:tcW w:w="1894"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соответствие</w:t>
            </w:r>
            <w:r w:rsidR="00A8070E" w:rsidRPr="00267C9A">
              <w:rPr>
                <w:sz w:val="20"/>
                <w:szCs w:val="24"/>
              </w:rPr>
              <w:t xml:space="preserve"> </w:t>
            </w:r>
            <w:r w:rsidRPr="00267C9A">
              <w:rPr>
                <w:sz w:val="20"/>
                <w:szCs w:val="24"/>
              </w:rPr>
              <w:t>цветового решения направлениям моды</w:t>
            </w:r>
          </w:p>
        </w:tc>
        <w:tc>
          <w:tcPr>
            <w:tcW w:w="639"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баллы</w:t>
            </w:r>
          </w:p>
        </w:tc>
      </w:tr>
      <w:tr w:rsidR="004E184B" w:rsidRPr="00267C9A" w:rsidTr="00267C9A">
        <w:trPr>
          <w:trHeight w:val="550"/>
          <w:jc w:val="center"/>
        </w:trPr>
        <w:tc>
          <w:tcPr>
            <w:tcW w:w="935" w:type="pct"/>
            <w:vMerge/>
            <w:shd w:val="clear" w:color="auto" w:fill="auto"/>
            <w:vAlign w:val="center"/>
          </w:tcPr>
          <w:p w:rsidR="004E184B" w:rsidRPr="00267C9A" w:rsidRDefault="004E184B" w:rsidP="00267C9A">
            <w:pPr>
              <w:shd w:val="clear" w:color="000000" w:fill="auto"/>
              <w:suppressAutoHyphens/>
              <w:spacing w:line="360" w:lineRule="auto"/>
              <w:rPr>
                <w:sz w:val="20"/>
                <w:szCs w:val="24"/>
              </w:rPr>
            </w:pPr>
          </w:p>
        </w:tc>
        <w:tc>
          <w:tcPr>
            <w:tcW w:w="1532" w:type="pct"/>
            <w:vMerge w:val="restar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Информационная выразительность</w:t>
            </w:r>
          </w:p>
        </w:tc>
        <w:tc>
          <w:tcPr>
            <w:tcW w:w="1894"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 xml:space="preserve">художественно-образная выразительность формы </w:t>
            </w:r>
          </w:p>
        </w:tc>
        <w:tc>
          <w:tcPr>
            <w:tcW w:w="639"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баллы</w:t>
            </w:r>
          </w:p>
        </w:tc>
      </w:tr>
      <w:tr w:rsidR="004E184B" w:rsidRPr="00267C9A" w:rsidTr="00267C9A">
        <w:trPr>
          <w:jc w:val="center"/>
        </w:trPr>
        <w:tc>
          <w:tcPr>
            <w:tcW w:w="935" w:type="pct"/>
            <w:vMerge/>
            <w:shd w:val="clear" w:color="auto" w:fill="auto"/>
            <w:vAlign w:val="center"/>
          </w:tcPr>
          <w:p w:rsidR="004E184B" w:rsidRPr="00267C9A" w:rsidRDefault="004E184B" w:rsidP="00267C9A">
            <w:pPr>
              <w:shd w:val="clear" w:color="000000" w:fill="auto"/>
              <w:suppressAutoHyphens/>
              <w:spacing w:line="360" w:lineRule="auto"/>
              <w:rPr>
                <w:sz w:val="20"/>
                <w:szCs w:val="24"/>
              </w:rPr>
            </w:pPr>
          </w:p>
        </w:tc>
        <w:tc>
          <w:tcPr>
            <w:tcW w:w="1532" w:type="pct"/>
            <w:vMerge/>
            <w:shd w:val="clear" w:color="auto" w:fill="auto"/>
            <w:vAlign w:val="center"/>
          </w:tcPr>
          <w:p w:rsidR="004E184B" w:rsidRPr="00267C9A" w:rsidRDefault="004E184B" w:rsidP="00267C9A">
            <w:pPr>
              <w:shd w:val="clear" w:color="000000" w:fill="auto"/>
              <w:suppressAutoHyphens/>
              <w:spacing w:line="360" w:lineRule="auto"/>
              <w:rPr>
                <w:sz w:val="20"/>
                <w:szCs w:val="24"/>
              </w:rPr>
            </w:pPr>
          </w:p>
        </w:tc>
        <w:tc>
          <w:tcPr>
            <w:tcW w:w="1894"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оригинальность художественного замысла</w:t>
            </w:r>
          </w:p>
        </w:tc>
        <w:tc>
          <w:tcPr>
            <w:tcW w:w="639"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баллы</w:t>
            </w:r>
          </w:p>
        </w:tc>
      </w:tr>
      <w:tr w:rsidR="004E184B" w:rsidRPr="00267C9A" w:rsidTr="00267C9A">
        <w:trPr>
          <w:jc w:val="center"/>
        </w:trPr>
        <w:tc>
          <w:tcPr>
            <w:tcW w:w="935" w:type="pct"/>
            <w:vMerge/>
            <w:shd w:val="clear" w:color="auto" w:fill="auto"/>
            <w:vAlign w:val="center"/>
          </w:tcPr>
          <w:p w:rsidR="004E184B" w:rsidRPr="00267C9A" w:rsidRDefault="004E184B" w:rsidP="00267C9A">
            <w:pPr>
              <w:shd w:val="clear" w:color="000000" w:fill="auto"/>
              <w:suppressAutoHyphens/>
              <w:spacing w:line="360" w:lineRule="auto"/>
              <w:rPr>
                <w:sz w:val="20"/>
                <w:szCs w:val="24"/>
              </w:rPr>
            </w:pPr>
          </w:p>
        </w:tc>
        <w:tc>
          <w:tcPr>
            <w:tcW w:w="1532" w:type="pct"/>
            <w:vMerge w:val="restar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Рациональность формы</w:t>
            </w:r>
          </w:p>
        </w:tc>
        <w:tc>
          <w:tcPr>
            <w:tcW w:w="1894"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Рациональность и красота конструкции, материалов и технологии обработки</w:t>
            </w:r>
          </w:p>
        </w:tc>
        <w:tc>
          <w:tcPr>
            <w:tcW w:w="639"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баллы</w:t>
            </w:r>
          </w:p>
        </w:tc>
      </w:tr>
      <w:tr w:rsidR="004E184B" w:rsidRPr="00267C9A" w:rsidTr="00267C9A">
        <w:trPr>
          <w:jc w:val="center"/>
        </w:trPr>
        <w:tc>
          <w:tcPr>
            <w:tcW w:w="935" w:type="pct"/>
            <w:vMerge/>
            <w:shd w:val="clear" w:color="auto" w:fill="auto"/>
            <w:vAlign w:val="center"/>
          </w:tcPr>
          <w:p w:rsidR="004E184B" w:rsidRPr="00267C9A" w:rsidRDefault="004E184B" w:rsidP="00267C9A">
            <w:pPr>
              <w:shd w:val="clear" w:color="000000" w:fill="auto"/>
              <w:suppressAutoHyphens/>
              <w:spacing w:line="360" w:lineRule="auto"/>
              <w:rPr>
                <w:sz w:val="20"/>
                <w:szCs w:val="24"/>
              </w:rPr>
            </w:pPr>
          </w:p>
        </w:tc>
        <w:tc>
          <w:tcPr>
            <w:tcW w:w="1532" w:type="pct"/>
            <w:vMerge/>
            <w:shd w:val="clear" w:color="auto" w:fill="auto"/>
            <w:vAlign w:val="center"/>
          </w:tcPr>
          <w:p w:rsidR="004E184B" w:rsidRPr="00267C9A" w:rsidRDefault="004E184B" w:rsidP="00267C9A">
            <w:pPr>
              <w:shd w:val="clear" w:color="000000" w:fill="auto"/>
              <w:suppressAutoHyphens/>
              <w:spacing w:line="360" w:lineRule="auto"/>
              <w:rPr>
                <w:sz w:val="20"/>
                <w:szCs w:val="24"/>
              </w:rPr>
            </w:pPr>
          </w:p>
        </w:tc>
        <w:tc>
          <w:tcPr>
            <w:tcW w:w="1894"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соответствие формы эргономическим требованиям</w:t>
            </w:r>
          </w:p>
        </w:tc>
        <w:tc>
          <w:tcPr>
            <w:tcW w:w="639"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баллы</w:t>
            </w:r>
          </w:p>
        </w:tc>
      </w:tr>
      <w:tr w:rsidR="004E184B" w:rsidRPr="00267C9A" w:rsidTr="00267C9A">
        <w:trPr>
          <w:jc w:val="center"/>
        </w:trPr>
        <w:tc>
          <w:tcPr>
            <w:tcW w:w="935" w:type="pct"/>
            <w:vMerge/>
            <w:shd w:val="clear" w:color="auto" w:fill="auto"/>
            <w:vAlign w:val="center"/>
          </w:tcPr>
          <w:p w:rsidR="004E184B" w:rsidRPr="00267C9A" w:rsidRDefault="004E184B" w:rsidP="00267C9A">
            <w:pPr>
              <w:shd w:val="clear" w:color="000000" w:fill="auto"/>
              <w:suppressAutoHyphens/>
              <w:spacing w:line="360" w:lineRule="auto"/>
              <w:rPr>
                <w:sz w:val="20"/>
                <w:szCs w:val="24"/>
              </w:rPr>
            </w:pPr>
          </w:p>
        </w:tc>
        <w:tc>
          <w:tcPr>
            <w:tcW w:w="1532" w:type="pct"/>
            <w:vMerge/>
            <w:shd w:val="clear" w:color="auto" w:fill="auto"/>
            <w:vAlign w:val="center"/>
          </w:tcPr>
          <w:p w:rsidR="004E184B" w:rsidRPr="00267C9A" w:rsidRDefault="004E184B" w:rsidP="00267C9A">
            <w:pPr>
              <w:shd w:val="clear" w:color="000000" w:fill="auto"/>
              <w:suppressAutoHyphens/>
              <w:spacing w:line="360" w:lineRule="auto"/>
              <w:rPr>
                <w:sz w:val="20"/>
                <w:szCs w:val="24"/>
              </w:rPr>
            </w:pPr>
          </w:p>
        </w:tc>
        <w:tc>
          <w:tcPr>
            <w:tcW w:w="1894"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соответствие формы функционально-конструктивному решению</w:t>
            </w:r>
          </w:p>
        </w:tc>
        <w:tc>
          <w:tcPr>
            <w:tcW w:w="639"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баллы</w:t>
            </w:r>
          </w:p>
        </w:tc>
      </w:tr>
      <w:tr w:rsidR="004E184B" w:rsidRPr="00267C9A" w:rsidTr="00267C9A">
        <w:trPr>
          <w:jc w:val="center"/>
        </w:trPr>
        <w:tc>
          <w:tcPr>
            <w:tcW w:w="935" w:type="pct"/>
            <w:vMerge/>
            <w:shd w:val="clear" w:color="auto" w:fill="auto"/>
            <w:vAlign w:val="center"/>
          </w:tcPr>
          <w:p w:rsidR="004E184B" w:rsidRPr="00267C9A" w:rsidRDefault="004E184B" w:rsidP="00267C9A">
            <w:pPr>
              <w:shd w:val="clear" w:color="000000" w:fill="auto"/>
              <w:suppressAutoHyphens/>
              <w:spacing w:line="360" w:lineRule="auto"/>
              <w:rPr>
                <w:sz w:val="20"/>
                <w:szCs w:val="24"/>
              </w:rPr>
            </w:pPr>
          </w:p>
        </w:tc>
        <w:tc>
          <w:tcPr>
            <w:tcW w:w="1532" w:type="pct"/>
            <w:vMerge w:val="restar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Целостность композиции</w:t>
            </w:r>
          </w:p>
        </w:tc>
        <w:tc>
          <w:tcPr>
            <w:tcW w:w="1894"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гармоничность сочетания формы, конструкции и материалов</w:t>
            </w:r>
          </w:p>
        </w:tc>
        <w:tc>
          <w:tcPr>
            <w:tcW w:w="639"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баллы</w:t>
            </w:r>
          </w:p>
        </w:tc>
      </w:tr>
      <w:tr w:rsidR="004E184B" w:rsidRPr="00267C9A" w:rsidTr="00267C9A">
        <w:trPr>
          <w:jc w:val="center"/>
        </w:trPr>
        <w:tc>
          <w:tcPr>
            <w:tcW w:w="935" w:type="pct"/>
            <w:vMerge/>
            <w:shd w:val="clear" w:color="auto" w:fill="auto"/>
            <w:vAlign w:val="center"/>
          </w:tcPr>
          <w:p w:rsidR="004E184B" w:rsidRPr="00267C9A" w:rsidRDefault="004E184B" w:rsidP="00267C9A">
            <w:pPr>
              <w:shd w:val="clear" w:color="000000" w:fill="auto"/>
              <w:suppressAutoHyphens/>
              <w:spacing w:line="360" w:lineRule="auto"/>
              <w:rPr>
                <w:sz w:val="20"/>
                <w:szCs w:val="24"/>
              </w:rPr>
            </w:pPr>
          </w:p>
        </w:tc>
        <w:tc>
          <w:tcPr>
            <w:tcW w:w="1532" w:type="pct"/>
            <w:vMerge/>
            <w:shd w:val="clear" w:color="auto" w:fill="auto"/>
            <w:vAlign w:val="center"/>
          </w:tcPr>
          <w:p w:rsidR="004E184B" w:rsidRPr="00267C9A" w:rsidRDefault="004E184B" w:rsidP="00267C9A">
            <w:pPr>
              <w:shd w:val="clear" w:color="000000" w:fill="auto"/>
              <w:suppressAutoHyphens/>
              <w:spacing w:line="360" w:lineRule="auto"/>
              <w:rPr>
                <w:sz w:val="20"/>
                <w:szCs w:val="24"/>
              </w:rPr>
            </w:pPr>
          </w:p>
        </w:tc>
        <w:tc>
          <w:tcPr>
            <w:tcW w:w="1894"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фактура (туше) материала</w:t>
            </w:r>
          </w:p>
        </w:tc>
        <w:tc>
          <w:tcPr>
            <w:tcW w:w="639"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баллы</w:t>
            </w:r>
          </w:p>
        </w:tc>
      </w:tr>
      <w:tr w:rsidR="004E184B" w:rsidRPr="00267C9A" w:rsidTr="00267C9A">
        <w:trPr>
          <w:jc w:val="center"/>
        </w:trPr>
        <w:tc>
          <w:tcPr>
            <w:tcW w:w="935" w:type="pct"/>
            <w:vMerge/>
            <w:shd w:val="clear" w:color="auto" w:fill="auto"/>
            <w:vAlign w:val="center"/>
          </w:tcPr>
          <w:p w:rsidR="004E184B" w:rsidRPr="00267C9A" w:rsidRDefault="004E184B" w:rsidP="00267C9A">
            <w:pPr>
              <w:shd w:val="clear" w:color="000000" w:fill="auto"/>
              <w:suppressAutoHyphens/>
              <w:spacing w:line="360" w:lineRule="auto"/>
              <w:rPr>
                <w:sz w:val="20"/>
                <w:szCs w:val="24"/>
              </w:rPr>
            </w:pPr>
          </w:p>
        </w:tc>
        <w:tc>
          <w:tcPr>
            <w:tcW w:w="1532" w:type="pct"/>
            <w:vMerge/>
            <w:shd w:val="clear" w:color="auto" w:fill="auto"/>
            <w:vAlign w:val="center"/>
          </w:tcPr>
          <w:p w:rsidR="004E184B" w:rsidRPr="00267C9A" w:rsidRDefault="004E184B" w:rsidP="00267C9A">
            <w:pPr>
              <w:shd w:val="clear" w:color="000000" w:fill="auto"/>
              <w:suppressAutoHyphens/>
              <w:spacing w:line="360" w:lineRule="auto"/>
              <w:rPr>
                <w:sz w:val="20"/>
                <w:szCs w:val="24"/>
              </w:rPr>
            </w:pPr>
          </w:p>
        </w:tc>
        <w:tc>
          <w:tcPr>
            <w:tcW w:w="1894"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пропорциональность, ритмичность изделия</w:t>
            </w:r>
          </w:p>
        </w:tc>
        <w:tc>
          <w:tcPr>
            <w:tcW w:w="639"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баллы</w:t>
            </w:r>
          </w:p>
        </w:tc>
      </w:tr>
      <w:tr w:rsidR="004E184B" w:rsidRPr="00267C9A" w:rsidTr="00267C9A">
        <w:trPr>
          <w:jc w:val="center"/>
        </w:trPr>
        <w:tc>
          <w:tcPr>
            <w:tcW w:w="935" w:type="pct"/>
            <w:vMerge/>
            <w:shd w:val="clear" w:color="auto" w:fill="auto"/>
            <w:vAlign w:val="center"/>
          </w:tcPr>
          <w:p w:rsidR="004E184B" w:rsidRPr="00267C9A" w:rsidRDefault="004E184B" w:rsidP="00267C9A">
            <w:pPr>
              <w:shd w:val="clear" w:color="000000" w:fill="auto"/>
              <w:suppressAutoHyphens/>
              <w:spacing w:line="360" w:lineRule="auto"/>
              <w:rPr>
                <w:sz w:val="20"/>
                <w:szCs w:val="24"/>
              </w:rPr>
            </w:pPr>
          </w:p>
        </w:tc>
        <w:tc>
          <w:tcPr>
            <w:tcW w:w="1532" w:type="pct"/>
            <w:vMerge/>
            <w:shd w:val="clear" w:color="auto" w:fill="auto"/>
            <w:vAlign w:val="center"/>
          </w:tcPr>
          <w:p w:rsidR="004E184B" w:rsidRPr="00267C9A" w:rsidRDefault="004E184B" w:rsidP="00267C9A">
            <w:pPr>
              <w:shd w:val="clear" w:color="000000" w:fill="auto"/>
              <w:suppressAutoHyphens/>
              <w:spacing w:line="360" w:lineRule="auto"/>
              <w:rPr>
                <w:sz w:val="20"/>
                <w:szCs w:val="24"/>
              </w:rPr>
            </w:pPr>
          </w:p>
        </w:tc>
        <w:tc>
          <w:tcPr>
            <w:tcW w:w="1894"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драпируемость изделия</w:t>
            </w:r>
          </w:p>
        </w:tc>
        <w:tc>
          <w:tcPr>
            <w:tcW w:w="639"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баллы</w:t>
            </w:r>
          </w:p>
        </w:tc>
      </w:tr>
      <w:tr w:rsidR="004E184B" w:rsidRPr="00267C9A" w:rsidTr="00267C9A">
        <w:trPr>
          <w:trHeight w:val="241"/>
          <w:jc w:val="center"/>
        </w:trPr>
        <w:tc>
          <w:tcPr>
            <w:tcW w:w="935" w:type="pct"/>
            <w:vMerge/>
            <w:shd w:val="clear" w:color="auto" w:fill="auto"/>
            <w:vAlign w:val="center"/>
          </w:tcPr>
          <w:p w:rsidR="004E184B" w:rsidRPr="00267C9A" w:rsidRDefault="004E184B" w:rsidP="00267C9A">
            <w:pPr>
              <w:shd w:val="clear" w:color="000000" w:fill="auto"/>
              <w:suppressAutoHyphens/>
              <w:spacing w:line="360" w:lineRule="auto"/>
              <w:rPr>
                <w:sz w:val="20"/>
                <w:szCs w:val="24"/>
              </w:rPr>
            </w:pPr>
          </w:p>
        </w:tc>
        <w:tc>
          <w:tcPr>
            <w:tcW w:w="1532" w:type="pct"/>
            <w:vMerge w:val="restar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Совершенство производственного исполнения</w:t>
            </w:r>
          </w:p>
        </w:tc>
        <w:tc>
          <w:tcPr>
            <w:tcW w:w="1894"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отсутствие видимых дефектов материалов</w:t>
            </w:r>
          </w:p>
        </w:tc>
        <w:tc>
          <w:tcPr>
            <w:tcW w:w="639"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баллы</w:t>
            </w:r>
          </w:p>
        </w:tc>
      </w:tr>
      <w:tr w:rsidR="004E184B" w:rsidRPr="00267C9A" w:rsidTr="00267C9A">
        <w:trPr>
          <w:trHeight w:val="241"/>
          <w:jc w:val="center"/>
        </w:trPr>
        <w:tc>
          <w:tcPr>
            <w:tcW w:w="935" w:type="pct"/>
            <w:vMerge/>
            <w:shd w:val="clear" w:color="auto" w:fill="auto"/>
            <w:vAlign w:val="center"/>
          </w:tcPr>
          <w:p w:rsidR="004E184B" w:rsidRPr="00267C9A" w:rsidRDefault="004E184B" w:rsidP="00267C9A">
            <w:pPr>
              <w:shd w:val="clear" w:color="000000" w:fill="auto"/>
              <w:suppressAutoHyphens/>
              <w:spacing w:line="360" w:lineRule="auto"/>
              <w:rPr>
                <w:sz w:val="20"/>
                <w:szCs w:val="24"/>
              </w:rPr>
            </w:pPr>
          </w:p>
        </w:tc>
        <w:tc>
          <w:tcPr>
            <w:tcW w:w="1532" w:type="pct"/>
            <w:vMerge/>
            <w:shd w:val="clear" w:color="auto" w:fill="auto"/>
            <w:vAlign w:val="center"/>
          </w:tcPr>
          <w:p w:rsidR="004E184B" w:rsidRPr="00267C9A" w:rsidRDefault="004E184B" w:rsidP="00267C9A">
            <w:pPr>
              <w:shd w:val="clear" w:color="000000" w:fill="auto"/>
              <w:suppressAutoHyphens/>
              <w:spacing w:line="360" w:lineRule="auto"/>
              <w:rPr>
                <w:sz w:val="20"/>
                <w:szCs w:val="24"/>
              </w:rPr>
            </w:pPr>
          </w:p>
        </w:tc>
        <w:tc>
          <w:tcPr>
            <w:tcW w:w="1894"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правильность выполнения строчек и швов</w:t>
            </w:r>
          </w:p>
        </w:tc>
        <w:tc>
          <w:tcPr>
            <w:tcW w:w="639"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баллы</w:t>
            </w:r>
          </w:p>
        </w:tc>
      </w:tr>
      <w:tr w:rsidR="004E184B" w:rsidRPr="00267C9A" w:rsidTr="00267C9A">
        <w:trPr>
          <w:trHeight w:val="241"/>
          <w:jc w:val="center"/>
        </w:trPr>
        <w:tc>
          <w:tcPr>
            <w:tcW w:w="935" w:type="pct"/>
            <w:vMerge/>
            <w:shd w:val="clear" w:color="auto" w:fill="auto"/>
            <w:vAlign w:val="center"/>
          </w:tcPr>
          <w:p w:rsidR="004E184B" w:rsidRPr="00267C9A" w:rsidRDefault="004E184B" w:rsidP="00267C9A">
            <w:pPr>
              <w:shd w:val="clear" w:color="000000" w:fill="auto"/>
              <w:suppressAutoHyphens/>
              <w:spacing w:line="360" w:lineRule="auto"/>
              <w:rPr>
                <w:sz w:val="20"/>
                <w:szCs w:val="24"/>
              </w:rPr>
            </w:pPr>
          </w:p>
        </w:tc>
        <w:tc>
          <w:tcPr>
            <w:tcW w:w="1532" w:type="pct"/>
            <w:vMerge/>
            <w:shd w:val="clear" w:color="auto" w:fill="auto"/>
            <w:vAlign w:val="center"/>
          </w:tcPr>
          <w:p w:rsidR="004E184B" w:rsidRPr="00267C9A" w:rsidRDefault="004E184B" w:rsidP="00267C9A">
            <w:pPr>
              <w:shd w:val="clear" w:color="000000" w:fill="auto"/>
              <w:suppressAutoHyphens/>
              <w:spacing w:line="360" w:lineRule="auto"/>
              <w:rPr>
                <w:sz w:val="20"/>
                <w:szCs w:val="24"/>
              </w:rPr>
            </w:pPr>
          </w:p>
        </w:tc>
        <w:tc>
          <w:tcPr>
            <w:tcW w:w="1894"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четкость исполнения фирменных знаков</w:t>
            </w:r>
          </w:p>
        </w:tc>
        <w:tc>
          <w:tcPr>
            <w:tcW w:w="639"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баллы</w:t>
            </w:r>
          </w:p>
        </w:tc>
      </w:tr>
      <w:tr w:rsidR="004E184B" w:rsidRPr="00267C9A" w:rsidTr="00267C9A">
        <w:trPr>
          <w:trHeight w:val="774"/>
          <w:jc w:val="center"/>
        </w:trPr>
        <w:tc>
          <w:tcPr>
            <w:tcW w:w="935" w:type="pct"/>
            <w:vMerge/>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p>
        </w:tc>
        <w:tc>
          <w:tcPr>
            <w:tcW w:w="1532"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Стабильность товарного вида</w:t>
            </w:r>
          </w:p>
        </w:tc>
        <w:tc>
          <w:tcPr>
            <w:tcW w:w="1894"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устойчивость к повреждениям и загрязнениям, сохранность первоначального внешнего вида</w:t>
            </w:r>
          </w:p>
        </w:tc>
        <w:tc>
          <w:tcPr>
            <w:tcW w:w="639"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баллы</w:t>
            </w:r>
          </w:p>
        </w:tc>
      </w:tr>
      <w:tr w:rsidR="004E184B" w:rsidRPr="00267C9A" w:rsidTr="00267C9A">
        <w:trPr>
          <w:jc w:val="center"/>
        </w:trPr>
        <w:tc>
          <w:tcPr>
            <w:tcW w:w="935" w:type="pct"/>
            <w:vMerge w:val="restart"/>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r w:rsidRPr="00267C9A">
              <w:rPr>
                <w:sz w:val="20"/>
                <w:szCs w:val="24"/>
              </w:rPr>
              <w:t>Надежность в эксплуатации</w:t>
            </w:r>
          </w:p>
        </w:tc>
        <w:tc>
          <w:tcPr>
            <w:tcW w:w="1532" w:type="pct"/>
            <w:vMerge w:val="restart"/>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r w:rsidRPr="00267C9A">
              <w:rPr>
                <w:sz w:val="20"/>
                <w:szCs w:val="24"/>
              </w:rPr>
              <w:t>Долговечность</w:t>
            </w:r>
          </w:p>
        </w:tc>
        <w:tc>
          <w:tcPr>
            <w:tcW w:w="1894" w:type="pct"/>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r w:rsidRPr="00267C9A">
              <w:rPr>
                <w:sz w:val="20"/>
                <w:szCs w:val="24"/>
              </w:rPr>
              <w:t>прочность при однократном и многократном растяжении на изгиб</w:t>
            </w:r>
          </w:p>
        </w:tc>
        <w:tc>
          <w:tcPr>
            <w:tcW w:w="639" w:type="pct"/>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r w:rsidRPr="00267C9A">
              <w:rPr>
                <w:sz w:val="20"/>
                <w:szCs w:val="24"/>
              </w:rPr>
              <w:t>Н</w:t>
            </w:r>
          </w:p>
        </w:tc>
      </w:tr>
      <w:tr w:rsidR="004E184B" w:rsidRPr="00267C9A" w:rsidTr="00267C9A">
        <w:trPr>
          <w:jc w:val="center"/>
        </w:trPr>
        <w:tc>
          <w:tcPr>
            <w:tcW w:w="935" w:type="pct"/>
            <w:vMerge/>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p>
        </w:tc>
        <w:tc>
          <w:tcPr>
            <w:tcW w:w="1532" w:type="pct"/>
            <w:vMerge/>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p>
        </w:tc>
        <w:tc>
          <w:tcPr>
            <w:tcW w:w="1894" w:type="pct"/>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r w:rsidRPr="00267C9A">
              <w:rPr>
                <w:sz w:val="20"/>
                <w:szCs w:val="24"/>
              </w:rPr>
              <w:t>прочность на раздирание</w:t>
            </w:r>
          </w:p>
        </w:tc>
        <w:tc>
          <w:tcPr>
            <w:tcW w:w="639" w:type="pct"/>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r w:rsidRPr="00267C9A">
              <w:rPr>
                <w:sz w:val="20"/>
                <w:szCs w:val="24"/>
              </w:rPr>
              <w:t>Н</w:t>
            </w:r>
          </w:p>
        </w:tc>
      </w:tr>
      <w:tr w:rsidR="004E184B" w:rsidRPr="00267C9A" w:rsidTr="00267C9A">
        <w:trPr>
          <w:jc w:val="center"/>
        </w:trPr>
        <w:tc>
          <w:tcPr>
            <w:tcW w:w="935" w:type="pct"/>
            <w:vMerge/>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p>
        </w:tc>
        <w:tc>
          <w:tcPr>
            <w:tcW w:w="1532" w:type="pct"/>
            <w:vMerge/>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p>
        </w:tc>
        <w:tc>
          <w:tcPr>
            <w:tcW w:w="1894" w:type="pct"/>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r w:rsidRPr="00267C9A">
              <w:rPr>
                <w:sz w:val="20"/>
                <w:szCs w:val="24"/>
              </w:rPr>
              <w:t>стойкость к истиранию</w:t>
            </w:r>
          </w:p>
        </w:tc>
        <w:tc>
          <w:tcPr>
            <w:tcW w:w="639" w:type="pct"/>
            <w:shd w:val="clear" w:color="auto" w:fill="auto"/>
            <w:vAlign w:val="center"/>
          </w:tcPr>
          <w:p w:rsidR="004E184B" w:rsidRPr="00267C9A" w:rsidRDefault="00D54BE7" w:rsidP="00267C9A">
            <w:pPr>
              <w:shd w:val="clear" w:color="000000" w:fill="auto"/>
              <w:tabs>
                <w:tab w:val="num" w:pos="-2880"/>
              </w:tabs>
              <w:suppressAutoHyphens/>
              <w:spacing w:line="360" w:lineRule="auto"/>
              <w:rPr>
                <w:sz w:val="20"/>
                <w:szCs w:val="24"/>
              </w:rPr>
            </w:pPr>
            <w:r w:rsidRPr="00267C9A">
              <w:rPr>
                <w:sz w:val="20"/>
                <w:szCs w:val="24"/>
              </w:rPr>
              <w:t>кол.</w:t>
            </w:r>
            <w:r w:rsidR="004E184B" w:rsidRPr="00267C9A">
              <w:rPr>
                <w:sz w:val="20"/>
                <w:szCs w:val="24"/>
              </w:rPr>
              <w:t>циклов</w:t>
            </w:r>
          </w:p>
        </w:tc>
      </w:tr>
      <w:tr w:rsidR="004E184B" w:rsidRPr="00267C9A" w:rsidTr="00267C9A">
        <w:trPr>
          <w:jc w:val="center"/>
        </w:trPr>
        <w:tc>
          <w:tcPr>
            <w:tcW w:w="935" w:type="pct"/>
            <w:vMerge/>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p>
        </w:tc>
        <w:tc>
          <w:tcPr>
            <w:tcW w:w="1532" w:type="pct"/>
            <w:vMerge/>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p>
        </w:tc>
        <w:tc>
          <w:tcPr>
            <w:tcW w:w="1894" w:type="pct"/>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r w:rsidRPr="00267C9A">
              <w:rPr>
                <w:sz w:val="20"/>
                <w:szCs w:val="24"/>
              </w:rPr>
              <w:t>устойчивость окраски к сухому и мокрому трению</w:t>
            </w:r>
          </w:p>
        </w:tc>
        <w:tc>
          <w:tcPr>
            <w:tcW w:w="639" w:type="pct"/>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r w:rsidRPr="00267C9A">
              <w:rPr>
                <w:sz w:val="20"/>
                <w:szCs w:val="24"/>
              </w:rPr>
              <w:t>баллы</w:t>
            </w:r>
          </w:p>
        </w:tc>
      </w:tr>
      <w:tr w:rsidR="004E184B" w:rsidRPr="00267C9A" w:rsidTr="00267C9A">
        <w:trPr>
          <w:jc w:val="center"/>
        </w:trPr>
        <w:tc>
          <w:tcPr>
            <w:tcW w:w="935" w:type="pct"/>
            <w:vMerge/>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p>
        </w:tc>
        <w:tc>
          <w:tcPr>
            <w:tcW w:w="1532" w:type="pct"/>
            <w:vMerge/>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p>
        </w:tc>
        <w:tc>
          <w:tcPr>
            <w:tcW w:w="1894" w:type="pct"/>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r w:rsidRPr="00267C9A">
              <w:rPr>
                <w:sz w:val="20"/>
                <w:szCs w:val="24"/>
              </w:rPr>
              <w:t>устойчивость окраски к светопогоде</w:t>
            </w:r>
          </w:p>
        </w:tc>
        <w:tc>
          <w:tcPr>
            <w:tcW w:w="639" w:type="pct"/>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r w:rsidRPr="00267C9A">
              <w:rPr>
                <w:sz w:val="20"/>
                <w:szCs w:val="24"/>
              </w:rPr>
              <w:t>баллы</w:t>
            </w:r>
          </w:p>
        </w:tc>
      </w:tr>
      <w:tr w:rsidR="004E184B" w:rsidRPr="00267C9A" w:rsidTr="00267C9A">
        <w:trPr>
          <w:trHeight w:val="299"/>
          <w:jc w:val="center"/>
        </w:trPr>
        <w:tc>
          <w:tcPr>
            <w:tcW w:w="935" w:type="pct"/>
            <w:vMerge/>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p>
        </w:tc>
        <w:tc>
          <w:tcPr>
            <w:tcW w:w="1532" w:type="pct"/>
            <w:vMerge/>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p>
        </w:tc>
        <w:tc>
          <w:tcPr>
            <w:tcW w:w="1894" w:type="pct"/>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r w:rsidRPr="00267C9A">
              <w:rPr>
                <w:sz w:val="20"/>
                <w:szCs w:val="24"/>
              </w:rPr>
              <w:t>устойчивость окраски к стирке</w:t>
            </w:r>
          </w:p>
        </w:tc>
        <w:tc>
          <w:tcPr>
            <w:tcW w:w="639" w:type="pct"/>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r w:rsidRPr="00267C9A">
              <w:rPr>
                <w:sz w:val="20"/>
                <w:szCs w:val="24"/>
              </w:rPr>
              <w:t>баллы</w:t>
            </w:r>
          </w:p>
        </w:tc>
      </w:tr>
      <w:tr w:rsidR="004E184B" w:rsidRPr="00267C9A" w:rsidTr="00267C9A">
        <w:trPr>
          <w:jc w:val="center"/>
        </w:trPr>
        <w:tc>
          <w:tcPr>
            <w:tcW w:w="935" w:type="pct"/>
            <w:vMerge/>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p>
        </w:tc>
        <w:tc>
          <w:tcPr>
            <w:tcW w:w="1532" w:type="pct"/>
            <w:vMerge w:val="restart"/>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r w:rsidRPr="00267C9A">
              <w:rPr>
                <w:sz w:val="20"/>
                <w:szCs w:val="24"/>
              </w:rPr>
              <w:t>Сохраняемость</w:t>
            </w:r>
          </w:p>
        </w:tc>
        <w:tc>
          <w:tcPr>
            <w:tcW w:w="1894"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светостойкость</w:t>
            </w:r>
          </w:p>
        </w:tc>
        <w:tc>
          <w:tcPr>
            <w:tcW w:w="639"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баллы</w:t>
            </w:r>
          </w:p>
        </w:tc>
      </w:tr>
      <w:tr w:rsidR="004E184B" w:rsidRPr="00267C9A" w:rsidTr="00267C9A">
        <w:trPr>
          <w:jc w:val="center"/>
        </w:trPr>
        <w:tc>
          <w:tcPr>
            <w:tcW w:w="935" w:type="pct"/>
            <w:vMerge/>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p>
        </w:tc>
        <w:tc>
          <w:tcPr>
            <w:tcW w:w="1532" w:type="pct"/>
            <w:vMerge/>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p>
        </w:tc>
        <w:tc>
          <w:tcPr>
            <w:tcW w:w="1894"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формоустойчивость</w:t>
            </w:r>
          </w:p>
        </w:tc>
        <w:tc>
          <w:tcPr>
            <w:tcW w:w="639"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баллы</w:t>
            </w:r>
          </w:p>
        </w:tc>
      </w:tr>
      <w:tr w:rsidR="004E184B" w:rsidRPr="00267C9A" w:rsidTr="00267C9A">
        <w:trPr>
          <w:jc w:val="center"/>
        </w:trPr>
        <w:tc>
          <w:tcPr>
            <w:tcW w:w="935" w:type="pct"/>
            <w:vMerge/>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p>
        </w:tc>
        <w:tc>
          <w:tcPr>
            <w:tcW w:w="1532" w:type="pct"/>
            <w:vMerge/>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p>
        </w:tc>
        <w:tc>
          <w:tcPr>
            <w:tcW w:w="1894"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биологическая стойкость</w:t>
            </w:r>
          </w:p>
        </w:tc>
        <w:tc>
          <w:tcPr>
            <w:tcW w:w="639" w:type="pct"/>
            <w:shd w:val="clear" w:color="auto" w:fill="auto"/>
            <w:vAlign w:val="center"/>
          </w:tcPr>
          <w:p w:rsidR="004E184B" w:rsidRPr="00267C9A" w:rsidRDefault="004E184B" w:rsidP="00267C9A">
            <w:pPr>
              <w:shd w:val="clear" w:color="000000" w:fill="auto"/>
              <w:suppressAutoHyphens/>
              <w:spacing w:line="360" w:lineRule="auto"/>
              <w:rPr>
                <w:sz w:val="20"/>
                <w:szCs w:val="24"/>
              </w:rPr>
            </w:pPr>
            <w:r w:rsidRPr="00267C9A">
              <w:rPr>
                <w:sz w:val="20"/>
                <w:szCs w:val="24"/>
              </w:rPr>
              <w:t>баллы</w:t>
            </w:r>
          </w:p>
        </w:tc>
      </w:tr>
      <w:tr w:rsidR="004E184B" w:rsidRPr="00267C9A" w:rsidTr="00267C9A">
        <w:trPr>
          <w:jc w:val="center"/>
        </w:trPr>
        <w:tc>
          <w:tcPr>
            <w:tcW w:w="935" w:type="pct"/>
            <w:vMerge/>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p>
        </w:tc>
        <w:tc>
          <w:tcPr>
            <w:tcW w:w="1532" w:type="pct"/>
            <w:vMerge w:val="restart"/>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r w:rsidRPr="00267C9A">
              <w:rPr>
                <w:sz w:val="20"/>
                <w:szCs w:val="24"/>
              </w:rPr>
              <w:t>Ремонтопригодность</w:t>
            </w:r>
          </w:p>
        </w:tc>
        <w:tc>
          <w:tcPr>
            <w:tcW w:w="1894" w:type="pct"/>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r w:rsidRPr="00267C9A">
              <w:rPr>
                <w:sz w:val="20"/>
                <w:szCs w:val="24"/>
              </w:rPr>
              <w:t>возможность осуществления ремонта</w:t>
            </w:r>
          </w:p>
        </w:tc>
        <w:tc>
          <w:tcPr>
            <w:tcW w:w="639" w:type="pct"/>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r w:rsidRPr="00267C9A">
              <w:rPr>
                <w:sz w:val="20"/>
                <w:szCs w:val="24"/>
              </w:rPr>
              <w:t>баллы</w:t>
            </w:r>
          </w:p>
        </w:tc>
      </w:tr>
      <w:tr w:rsidR="004E184B" w:rsidRPr="00267C9A" w:rsidTr="00267C9A">
        <w:trPr>
          <w:jc w:val="center"/>
        </w:trPr>
        <w:tc>
          <w:tcPr>
            <w:tcW w:w="935" w:type="pct"/>
            <w:vMerge/>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p>
        </w:tc>
        <w:tc>
          <w:tcPr>
            <w:tcW w:w="1532" w:type="pct"/>
            <w:vMerge/>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p>
        </w:tc>
        <w:tc>
          <w:tcPr>
            <w:tcW w:w="1894" w:type="pct"/>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r w:rsidRPr="00267C9A">
              <w:rPr>
                <w:sz w:val="20"/>
                <w:szCs w:val="24"/>
              </w:rPr>
              <w:t>восстановление первоначальной формы</w:t>
            </w:r>
          </w:p>
        </w:tc>
        <w:tc>
          <w:tcPr>
            <w:tcW w:w="639" w:type="pct"/>
            <w:shd w:val="clear" w:color="auto" w:fill="auto"/>
            <w:vAlign w:val="center"/>
          </w:tcPr>
          <w:p w:rsidR="004E184B" w:rsidRPr="00267C9A" w:rsidRDefault="004E184B" w:rsidP="00267C9A">
            <w:pPr>
              <w:shd w:val="clear" w:color="000000" w:fill="auto"/>
              <w:tabs>
                <w:tab w:val="num" w:pos="-2880"/>
              </w:tabs>
              <w:suppressAutoHyphens/>
              <w:spacing w:line="360" w:lineRule="auto"/>
              <w:rPr>
                <w:sz w:val="20"/>
                <w:szCs w:val="24"/>
              </w:rPr>
            </w:pPr>
            <w:r w:rsidRPr="00267C9A">
              <w:rPr>
                <w:sz w:val="20"/>
                <w:szCs w:val="24"/>
              </w:rPr>
              <w:t>баллы</w:t>
            </w:r>
          </w:p>
        </w:tc>
      </w:tr>
      <w:tr w:rsidR="00D54BE7" w:rsidRPr="00267C9A" w:rsidTr="00267C9A">
        <w:trPr>
          <w:jc w:val="center"/>
        </w:trPr>
        <w:tc>
          <w:tcPr>
            <w:tcW w:w="935" w:type="pct"/>
            <w:vMerge w:val="restart"/>
            <w:shd w:val="clear" w:color="auto" w:fill="auto"/>
            <w:vAlign w:val="center"/>
          </w:tcPr>
          <w:p w:rsidR="00D54BE7" w:rsidRPr="00267C9A" w:rsidRDefault="00D54BE7" w:rsidP="00267C9A">
            <w:pPr>
              <w:shd w:val="clear" w:color="000000" w:fill="auto"/>
              <w:tabs>
                <w:tab w:val="num" w:pos="-2880"/>
              </w:tabs>
              <w:suppressAutoHyphens/>
              <w:spacing w:line="360" w:lineRule="auto"/>
              <w:rPr>
                <w:sz w:val="20"/>
                <w:szCs w:val="24"/>
              </w:rPr>
            </w:pPr>
            <w:r w:rsidRPr="00267C9A">
              <w:rPr>
                <w:sz w:val="20"/>
                <w:szCs w:val="24"/>
              </w:rPr>
              <w:t>Эргономические</w:t>
            </w:r>
          </w:p>
        </w:tc>
        <w:tc>
          <w:tcPr>
            <w:tcW w:w="1532" w:type="pct"/>
            <w:vMerge w:val="restart"/>
            <w:shd w:val="clear" w:color="auto" w:fill="auto"/>
            <w:vAlign w:val="center"/>
          </w:tcPr>
          <w:p w:rsidR="00D54BE7" w:rsidRPr="00267C9A" w:rsidRDefault="00D54BE7" w:rsidP="00267C9A">
            <w:pPr>
              <w:shd w:val="clear" w:color="000000" w:fill="auto"/>
              <w:tabs>
                <w:tab w:val="num" w:pos="-2880"/>
              </w:tabs>
              <w:suppressAutoHyphens/>
              <w:spacing w:line="360" w:lineRule="auto"/>
              <w:rPr>
                <w:sz w:val="20"/>
                <w:szCs w:val="24"/>
              </w:rPr>
            </w:pPr>
            <w:r w:rsidRPr="00267C9A">
              <w:rPr>
                <w:sz w:val="20"/>
                <w:szCs w:val="24"/>
              </w:rPr>
              <w:t>Гигиенические</w:t>
            </w:r>
          </w:p>
        </w:tc>
        <w:tc>
          <w:tcPr>
            <w:tcW w:w="1894" w:type="pct"/>
            <w:shd w:val="clear" w:color="auto" w:fill="auto"/>
            <w:vAlign w:val="center"/>
          </w:tcPr>
          <w:p w:rsidR="00D54BE7" w:rsidRPr="00267C9A" w:rsidRDefault="00D54BE7" w:rsidP="00267C9A">
            <w:pPr>
              <w:shd w:val="clear" w:color="000000" w:fill="auto"/>
              <w:suppressAutoHyphens/>
              <w:spacing w:line="360" w:lineRule="auto"/>
              <w:rPr>
                <w:sz w:val="20"/>
                <w:szCs w:val="24"/>
              </w:rPr>
            </w:pPr>
            <w:r w:rsidRPr="00267C9A">
              <w:rPr>
                <w:sz w:val="20"/>
                <w:szCs w:val="24"/>
              </w:rPr>
              <w:t>уровень напряжённости электростатического поля</w:t>
            </w:r>
          </w:p>
        </w:tc>
        <w:tc>
          <w:tcPr>
            <w:tcW w:w="639" w:type="pct"/>
            <w:shd w:val="clear" w:color="auto" w:fill="auto"/>
            <w:vAlign w:val="center"/>
          </w:tcPr>
          <w:p w:rsidR="00D54BE7" w:rsidRPr="00267C9A" w:rsidRDefault="00D54BE7" w:rsidP="00267C9A">
            <w:pPr>
              <w:shd w:val="clear" w:color="000000" w:fill="auto"/>
              <w:suppressAutoHyphens/>
              <w:spacing w:line="360" w:lineRule="auto"/>
              <w:rPr>
                <w:sz w:val="20"/>
                <w:szCs w:val="24"/>
              </w:rPr>
            </w:pPr>
            <w:r w:rsidRPr="00267C9A">
              <w:rPr>
                <w:sz w:val="20"/>
                <w:szCs w:val="24"/>
              </w:rPr>
              <w:t>кВ/м2</w:t>
            </w:r>
            <w:r w:rsidR="00A8070E" w:rsidRPr="00267C9A">
              <w:rPr>
                <w:sz w:val="20"/>
                <w:szCs w:val="24"/>
              </w:rPr>
              <w:t xml:space="preserve"> </w:t>
            </w:r>
          </w:p>
        </w:tc>
      </w:tr>
      <w:tr w:rsidR="00D54BE7" w:rsidRPr="00267C9A" w:rsidTr="00267C9A">
        <w:trPr>
          <w:jc w:val="center"/>
        </w:trPr>
        <w:tc>
          <w:tcPr>
            <w:tcW w:w="935" w:type="pct"/>
            <w:vMerge/>
            <w:shd w:val="clear" w:color="auto" w:fill="auto"/>
            <w:vAlign w:val="center"/>
          </w:tcPr>
          <w:p w:rsidR="00D54BE7" w:rsidRPr="00267C9A" w:rsidRDefault="00D54BE7" w:rsidP="00267C9A">
            <w:pPr>
              <w:shd w:val="clear" w:color="000000" w:fill="auto"/>
              <w:tabs>
                <w:tab w:val="num" w:pos="-2880"/>
              </w:tabs>
              <w:suppressAutoHyphens/>
              <w:spacing w:line="360" w:lineRule="auto"/>
              <w:rPr>
                <w:sz w:val="20"/>
                <w:szCs w:val="24"/>
              </w:rPr>
            </w:pPr>
          </w:p>
        </w:tc>
        <w:tc>
          <w:tcPr>
            <w:tcW w:w="1532" w:type="pct"/>
            <w:vMerge/>
            <w:shd w:val="clear" w:color="auto" w:fill="auto"/>
            <w:vAlign w:val="center"/>
          </w:tcPr>
          <w:p w:rsidR="00D54BE7" w:rsidRPr="00267C9A" w:rsidRDefault="00D54BE7" w:rsidP="00267C9A">
            <w:pPr>
              <w:shd w:val="clear" w:color="000000" w:fill="auto"/>
              <w:tabs>
                <w:tab w:val="num" w:pos="-2880"/>
              </w:tabs>
              <w:suppressAutoHyphens/>
              <w:spacing w:line="360" w:lineRule="auto"/>
              <w:rPr>
                <w:sz w:val="20"/>
                <w:szCs w:val="24"/>
              </w:rPr>
            </w:pPr>
          </w:p>
        </w:tc>
        <w:tc>
          <w:tcPr>
            <w:tcW w:w="1894" w:type="pct"/>
            <w:shd w:val="clear" w:color="auto" w:fill="auto"/>
            <w:vAlign w:val="center"/>
          </w:tcPr>
          <w:p w:rsidR="00D54BE7" w:rsidRPr="00267C9A" w:rsidRDefault="00D54BE7" w:rsidP="00267C9A">
            <w:pPr>
              <w:shd w:val="clear" w:color="000000" w:fill="auto"/>
              <w:suppressAutoHyphens/>
              <w:spacing w:line="360" w:lineRule="auto"/>
              <w:rPr>
                <w:sz w:val="20"/>
                <w:szCs w:val="24"/>
              </w:rPr>
            </w:pPr>
            <w:r w:rsidRPr="00267C9A">
              <w:rPr>
                <w:sz w:val="20"/>
                <w:szCs w:val="24"/>
              </w:rPr>
              <w:t>удельное поверхностное электрическое сопротивление изделия</w:t>
            </w:r>
          </w:p>
        </w:tc>
        <w:tc>
          <w:tcPr>
            <w:tcW w:w="639" w:type="pct"/>
            <w:shd w:val="clear" w:color="auto" w:fill="auto"/>
            <w:vAlign w:val="center"/>
          </w:tcPr>
          <w:p w:rsidR="00D54BE7" w:rsidRPr="00267C9A" w:rsidRDefault="00D54BE7" w:rsidP="00267C9A">
            <w:pPr>
              <w:shd w:val="clear" w:color="000000" w:fill="auto"/>
              <w:suppressAutoHyphens/>
              <w:spacing w:line="360" w:lineRule="auto"/>
              <w:rPr>
                <w:sz w:val="20"/>
                <w:szCs w:val="24"/>
              </w:rPr>
            </w:pPr>
            <w:r w:rsidRPr="00267C9A">
              <w:rPr>
                <w:sz w:val="20"/>
                <w:szCs w:val="24"/>
              </w:rPr>
              <w:t xml:space="preserve">Ом </w:t>
            </w:r>
          </w:p>
        </w:tc>
      </w:tr>
      <w:tr w:rsidR="00D54BE7" w:rsidRPr="00267C9A" w:rsidTr="00267C9A">
        <w:trPr>
          <w:jc w:val="center"/>
        </w:trPr>
        <w:tc>
          <w:tcPr>
            <w:tcW w:w="935" w:type="pct"/>
            <w:vMerge/>
            <w:shd w:val="clear" w:color="auto" w:fill="auto"/>
            <w:vAlign w:val="center"/>
          </w:tcPr>
          <w:p w:rsidR="00D54BE7" w:rsidRPr="00267C9A" w:rsidRDefault="00D54BE7" w:rsidP="00267C9A">
            <w:pPr>
              <w:shd w:val="clear" w:color="000000" w:fill="auto"/>
              <w:tabs>
                <w:tab w:val="num" w:pos="-2880"/>
              </w:tabs>
              <w:suppressAutoHyphens/>
              <w:spacing w:line="360" w:lineRule="auto"/>
              <w:rPr>
                <w:sz w:val="20"/>
                <w:szCs w:val="24"/>
              </w:rPr>
            </w:pPr>
          </w:p>
        </w:tc>
        <w:tc>
          <w:tcPr>
            <w:tcW w:w="1532" w:type="pct"/>
            <w:vMerge/>
            <w:shd w:val="clear" w:color="auto" w:fill="auto"/>
            <w:vAlign w:val="center"/>
          </w:tcPr>
          <w:p w:rsidR="00D54BE7" w:rsidRPr="00267C9A" w:rsidRDefault="00D54BE7" w:rsidP="00267C9A">
            <w:pPr>
              <w:shd w:val="clear" w:color="000000" w:fill="auto"/>
              <w:tabs>
                <w:tab w:val="num" w:pos="-2880"/>
              </w:tabs>
              <w:suppressAutoHyphens/>
              <w:spacing w:line="360" w:lineRule="auto"/>
              <w:rPr>
                <w:sz w:val="20"/>
                <w:szCs w:val="24"/>
              </w:rPr>
            </w:pPr>
          </w:p>
        </w:tc>
        <w:tc>
          <w:tcPr>
            <w:tcW w:w="1894" w:type="pct"/>
            <w:shd w:val="clear" w:color="auto" w:fill="auto"/>
            <w:vAlign w:val="center"/>
          </w:tcPr>
          <w:p w:rsidR="00D54BE7" w:rsidRPr="00267C9A" w:rsidRDefault="00D54BE7" w:rsidP="00267C9A">
            <w:pPr>
              <w:shd w:val="clear" w:color="000000" w:fill="auto"/>
              <w:suppressAutoHyphens/>
              <w:spacing w:line="360" w:lineRule="auto"/>
              <w:rPr>
                <w:sz w:val="20"/>
                <w:szCs w:val="24"/>
              </w:rPr>
            </w:pPr>
            <w:r w:rsidRPr="00267C9A">
              <w:rPr>
                <w:sz w:val="20"/>
                <w:szCs w:val="24"/>
              </w:rPr>
              <w:t>водопроницаемость</w:t>
            </w:r>
          </w:p>
        </w:tc>
        <w:tc>
          <w:tcPr>
            <w:tcW w:w="639" w:type="pct"/>
            <w:shd w:val="clear" w:color="auto" w:fill="auto"/>
            <w:vAlign w:val="center"/>
          </w:tcPr>
          <w:p w:rsidR="00D54BE7" w:rsidRPr="00267C9A" w:rsidRDefault="00D54BE7" w:rsidP="00267C9A">
            <w:pPr>
              <w:shd w:val="clear" w:color="000000" w:fill="auto"/>
              <w:suppressAutoHyphens/>
              <w:spacing w:line="360" w:lineRule="auto"/>
              <w:rPr>
                <w:sz w:val="20"/>
                <w:szCs w:val="24"/>
              </w:rPr>
            </w:pPr>
            <w:r w:rsidRPr="00267C9A">
              <w:rPr>
                <w:sz w:val="20"/>
                <w:szCs w:val="24"/>
              </w:rPr>
              <w:t>см3/мин</w:t>
            </w:r>
          </w:p>
        </w:tc>
      </w:tr>
      <w:tr w:rsidR="00D54BE7" w:rsidRPr="00267C9A" w:rsidTr="00267C9A">
        <w:trPr>
          <w:jc w:val="center"/>
        </w:trPr>
        <w:tc>
          <w:tcPr>
            <w:tcW w:w="935" w:type="pct"/>
            <w:vMerge/>
            <w:shd w:val="clear" w:color="auto" w:fill="auto"/>
            <w:vAlign w:val="center"/>
          </w:tcPr>
          <w:p w:rsidR="00D54BE7" w:rsidRPr="00267C9A" w:rsidRDefault="00D54BE7" w:rsidP="00267C9A">
            <w:pPr>
              <w:shd w:val="clear" w:color="000000" w:fill="auto"/>
              <w:tabs>
                <w:tab w:val="num" w:pos="-2880"/>
              </w:tabs>
              <w:suppressAutoHyphens/>
              <w:spacing w:line="360" w:lineRule="auto"/>
              <w:rPr>
                <w:sz w:val="20"/>
                <w:szCs w:val="24"/>
              </w:rPr>
            </w:pPr>
          </w:p>
        </w:tc>
        <w:tc>
          <w:tcPr>
            <w:tcW w:w="1532" w:type="pct"/>
            <w:vMerge/>
            <w:shd w:val="clear" w:color="auto" w:fill="auto"/>
            <w:vAlign w:val="center"/>
          </w:tcPr>
          <w:p w:rsidR="00D54BE7" w:rsidRPr="00267C9A" w:rsidRDefault="00D54BE7" w:rsidP="00267C9A">
            <w:pPr>
              <w:shd w:val="clear" w:color="000000" w:fill="auto"/>
              <w:tabs>
                <w:tab w:val="num" w:pos="-2880"/>
              </w:tabs>
              <w:suppressAutoHyphens/>
              <w:spacing w:line="360" w:lineRule="auto"/>
              <w:rPr>
                <w:sz w:val="20"/>
                <w:szCs w:val="24"/>
              </w:rPr>
            </w:pPr>
          </w:p>
        </w:tc>
        <w:tc>
          <w:tcPr>
            <w:tcW w:w="1894" w:type="pct"/>
            <w:shd w:val="clear" w:color="auto" w:fill="auto"/>
            <w:vAlign w:val="center"/>
          </w:tcPr>
          <w:p w:rsidR="00D54BE7" w:rsidRPr="00267C9A" w:rsidRDefault="00D54BE7" w:rsidP="00267C9A">
            <w:pPr>
              <w:shd w:val="clear" w:color="000000" w:fill="auto"/>
              <w:suppressAutoHyphens/>
              <w:spacing w:line="360" w:lineRule="auto"/>
              <w:rPr>
                <w:sz w:val="20"/>
                <w:szCs w:val="24"/>
              </w:rPr>
            </w:pPr>
            <w:r w:rsidRPr="00267C9A">
              <w:rPr>
                <w:sz w:val="20"/>
                <w:szCs w:val="24"/>
              </w:rPr>
              <w:t>гигроскопичность</w:t>
            </w:r>
          </w:p>
        </w:tc>
        <w:tc>
          <w:tcPr>
            <w:tcW w:w="639" w:type="pct"/>
            <w:shd w:val="clear" w:color="auto" w:fill="auto"/>
            <w:vAlign w:val="center"/>
          </w:tcPr>
          <w:p w:rsidR="00D54BE7" w:rsidRPr="00267C9A" w:rsidRDefault="00D54BE7" w:rsidP="00267C9A">
            <w:pPr>
              <w:shd w:val="clear" w:color="000000" w:fill="auto"/>
              <w:suppressAutoHyphens/>
              <w:spacing w:line="360" w:lineRule="auto"/>
              <w:rPr>
                <w:sz w:val="20"/>
                <w:szCs w:val="24"/>
              </w:rPr>
            </w:pPr>
            <w:r w:rsidRPr="00267C9A">
              <w:rPr>
                <w:sz w:val="20"/>
                <w:szCs w:val="24"/>
              </w:rPr>
              <w:t>%</w:t>
            </w:r>
          </w:p>
        </w:tc>
      </w:tr>
      <w:tr w:rsidR="00D54BE7" w:rsidRPr="00267C9A" w:rsidTr="00267C9A">
        <w:trPr>
          <w:jc w:val="center"/>
        </w:trPr>
        <w:tc>
          <w:tcPr>
            <w:tcW w:w="935" w:type="pct"/>
            <w:vMerge/>
            <w:shd w:val="clear" w:color="auto" w:fill="auto"/>
            <w:vAlign w:val="center"/>
          </w:tcPr>
          <w:p w:rsidR="00D54BE7" w:rsidRPr="00267C9A" w:rsidRDefault="00D54BE7" w:rsidP="00267C9A">
            <w:pPr>
              <w:shd w:val="clear" w:color="000000" w:fill="auto"/>
              <w:tabs>
                <w:tab w:val="num" w:pos="-2880"/>
              </w:tabs>
              <w:suppressAutoHyphens/>
              <w:spacing w:line="360" w:lineRule="auto"/>
              <w:rPr>
                <w:sz w:val="20"/>
                <w:szCs w:val="24"/>
              </w:rPr>
            </w:pPr>
          </w:p>
        </w:tc>
        <w:tc>
          <w:tcPr>
            <w:tcW w:w="1532" w:type="pct"/>
            <w:vMerge/>
            <w:shd w:val="clear" w:color="auto" w:fill="auto"/>
            <w:vAlign w:val="center"/>
          </w:tcPr>
          <w:p w:rsidR="00D54BE7" w:rsidRPr="00267C9A" w:rsidRDefault="00D54BE7" w:rsidP="00267C9A">
            <w:pPr>
              <w:shd w:val="clear" w:color="000000" w:fill="auto"/>
              <w:tabs>
                <w:tab w:val="num" w:pos="-2880"/>
              </w:tabs>
              <w:suppressAutoHyphens/>
              <w:spacing w:line="360" w:lineRule="auto"/>
              <w:rPr>
                <w:sz w:val="20"/>
                <w:szCs w:val="24"/>
              </w:rPr>
            </w:pPr>
          </w:p>
        </w:tc>
        <w:tc>
          <w:tcPr>
            <w:tcW w:w="1894" w:type="pct"/>
            <w:shd w:val="clear" w:color="auto" w:fill="auto"/>
            <w:vAlign w:val="center"/>
          </w:tcPr>
          <w:p w:rsidR="00D54BE7" w:rsidRPr="00267C9A" w:rsidRDefault="00D54BE7" w:rsidP="00267C9A">
            <w:pPr>
              <w:shd w:val="clear" w:color="000000" w:fill="auto"/>
              <w:suppressAutoHyphens/>
              <w:spacing w:line="360" w:lineRule="auto"/>
              <w:rPr>
                <w:sz w:val="20"/>
                <w:szCs w:val="24"/>
              </w:rPr>
            </w:pPr>
            <w:r w:rsidRPr="00267C9A">
              <w:rPr>
                <w:sz w:val="20"/>
                <w:szCs w:val="24"/>
              </w:rPr>
              <w:t>массовая доля химических волокон</w:t>
            </w:r>
          </w:p>
        </w:tc>
        <w:tc>
          <w:tcPr>
            <w:tcW w:w="639" w:type="pct"/>
            <w:shd w:val="clear" w:color="auto" w:fill="auto"/>
            <w:vAlign w:val="center"/>
          </w:tcPr>
          <w:p w:rsidR="00D54BE7" w:rsidRPr="00267C9A" w:rsidRDefault="00D54BE7" w:rsidP="00267C9A">
            <w:pPr>
              <w:shd w:val="clear" w:color="000000" w:fill="auto"/>
              <w:suppressAutoHyphens/>
              <w:spacing w:line="360" w:lineRule="auto"/>
              <w:rPr>
                <w:sz w:val="20"/>
                <w:szCs w:val="24"/>
              </w:rPr>
            </w:pPr>
            <w:r w:rsidRPr="00267C9A">
              <w:rPr>
                <w:sz w:val="20"/>
                <w:szCs w:val="24"/>
              </w:rPr>
              <w:t>%</w:t>
            </w:r>
          </w:p>
        </w:tc>
      </w:tr>
      <w:tr w:rsidR="00D54BE7" w:rsidRPr="00267C9A" w:rsidTr="00267C9A">
        <w:trPr>
          <w:jc w:val="center"/>
        </w:trPr>
        <w:tc>
          <w:tcPr>
            <w:tcW w:w="935" w:type="pct"/>
            <w:vMerge/>
            <w:shd w:val="clear" w:color="auto" w:fill="auto"/>
            <w:vAlign w:val="center"/>
          </w:tcPr>
          <w:p w:rsidR="00D54BE7" w:rsidRPr="00267C9A" w:rsidRDefault="00D54BE7" w:rsidP="00267C9A">
            <w:pPr>
              <w:shd w:val="clear" w:color="000000" w:fill="auto"/>
              <w:tabs>
                <w:tab w:val="num" w:pos="-2880"/>
              </w:tabs>
              <w:suppressAutoHyphens/>
              <w:spacing w:line="360" w:lineRule="auto"/>
              <w:rPr>
                <w:sz w:val="20"/>
                <w:szCs w:val="24"/>
              </w:rPr>
            </w:pPr>
          </w:p>
        </w:tc>
        <w:tc>
          <w:tcPr>
            <w:tcW w:w="1532" w:type="pct"/>
            <w:shd w:val="clear" w:color="auto" w:fill="auto"/>
            <w:vAlign w:val="center"/>
          </w:tcPr>
          <w:p w:rsidR="00D54BE7" w:rsidRPr="00267C9A" w:rsidRDefault="00D54BE7" w:rsidP="00267C9A">
            <w:pPr>
              <w:shd w:val="clear" w:color="000000" w:fill="auto"/>
              <w:tabs>
                <w:tab w:val="num" w:pos="-2880"/>
              </w:tabs>
              <w:suppressAutoHyphens/>
              <w:spacing w:line="360" w:lineRule="auto"/>
              <w:rPr>
                <w:sz w:val="20"/>
                <w:szCs w:val="24"/>
              </w:rPr>
            </w:pPr>
            <w:r w:rsidRPr="00267C9A">
              <w:rPr>
                <w:sz w:val="20"/>
                <w:szCs w:val="24"/>
              </w:rPr>
              <w:t>Психологические</w:t>
            </w:r>
          </w:p>
        </w:tc>
        <w:tc>
          <w:tcPr>
            <w:tcW w:w="1894" w:type="pct"/>
            <w:shd w:val="clear" w:color="auto" w:fill="auto"/>
            <w:vAlign w:val="center"/>
          </w:tcPr>
          <w:p w:rsidR="00D54BE7" w:rsidRPr="00267C9A" w:rsidRDefault="00D54BE7" w:rsidP="00267C9A">
            <w:pPr>
              <w:shd w:val="clear" w:color="000000" w:fill="auto"/>
              <w:suppressAutoHyphens/>
              <w:spacing w:line="360" w:lineRule="auto"/>
              <w:rPr>
                <w:sz w:val="20"/>
                <w:szCs w:val="24"/>
              </w:rPr>
            </w:pPr>
            <w:r w:rsidRPr="00267C9A">
              <w:rPr>
                <w:sz w:val="20"/>
                <w:szCs w:val="24"/>
              </w:rPr>
              <w:t>способность обеспечивать душевный комфорт</w:t>
            </w:r>
          </w:p>
        </w:tc>
        <w:tc>
          <w:tcPr>
            <w:tcW w:w="639" w:type="pct"/>
            <w:shd w:val="clear" w:color="auto" w:fill="auto"/>
            <w:vAlign w:val="center"/>
          </w:tcPr>
          <w:p w:rsidR="00D54BE7" w:rsidRPr="00267C9A" w:rsidRDefault="00D54BE7" w:rsidP="00267C9A">
            <w:pPr>
              <w:shd w:val="clear" w:color="000000" w:fill="auto"/>
              <w:suppressAutoHyphens/>
              <w:spacing w:line="360" w:lineRule="auto"/>
              <w:rPr>
                <w:sz w:val="20"/>
                <w:szCs w:val="24"/>
              </w:rPr>
            </w:pPr>
            <w:r w:rsidRPr="00267C9A">
              <w:rPr>
                <w:sz w:val="20"/>
                <w:szCs w:val="24"/>
              </w:rPr>
              <w:t>баллы</w:t>
            </w:r>
          </w:p>
        </w:tc>
      </w:tr>
      <w:tr w:rsidR="00D54BE7" w:rsidRPr="00267C9A" w:rsidTr="00267C9A">
        <w:trPr>
          <w:jc w:val="center"/>
        </w:trPr>
        <w:tc>
          <w:tcPr>
            <w:tcW w:w="935" w:type="pct"/>
            <w:vMerge/>
            <w:shd w:val="clear" w:color="auto" w:fill="auto"/>
            <w:vAlign w:val="center"/>
          </w:tcPr>
          <w:p w:rsidR="00D54BE7" w:rsidRPr="00267C9A" w:rsidRDefault="00D54BE7" w:rsidP="00267C9A">
            <w:pPr>
              <w:shd w:val="clear" w:color="000000" w:fill="auto"/>
              <w:tabs>
                <w:tab w:val="num" w:pos="-2880"/>
              </w:tabs>
              <w:suppressAutoHyphens/>
              <w:spacing w:line="360" w:lineRule="auto"/>
              <w:rPr>
                <w:sz w:val="20"/>
                <w:szCs w:val="24"/>
              </w:rPr>
            </w:pPr>
          </w:p>
        </w:tc>
        <w:tc>
          <w:tcPr>
            <w:tcW w:w="1532" w:type="pct"/>
            <w:shd w:val="clear" w:color="auto" w:fill="auto"/>
            <w:vAlign w:val="center"/>
          </w:tcPr>
          <w:p w:rsidR="00D54BE7" w:rsidRPr="00267C9A" w:rsidRDefault="00D54BE7" w:rsidP="00267C9A">
            <w:pPr>
              <w:shd w:val="clear" w:color="000000" w:fill="auto"/>
              <w:tabs>
                <w:tab w:val="num" w:pos="-2880"/>
              </w:tabs>
              <w:suppressAutoHyphens/>
              <w:spacing w:line="360" w:lineRule="auto"/>
              <w:rPr>
                <w:sz w:val="20"/>
                <w:szCs w:val="24"/>
              </w:rPr>
            </w:pPr>
            <w:r w:rsidRPr="00267C9A">
              <w:rPr>
                <w:sz w:val="20"/>
                <w:szCs w:val="24"/>
              </w:rPr>
              <w:t>Физиологические</w:t>
            </w:r>
          </w:p>
        </w:tc>
        <w:tc>
          <w:tcPr>
            <w:tcW w:w="1894" w:type="pct"/>
            <w:shd w:val="clear" w:color="auto" w:fill="auto"/>
            <w:vAlign w:val="center"/>
          </w:tcPr>
          <w:p w:rsidR="00D54BE7" w:rsidRPr="00267C9A" w:rsidRDefault="00D54BE7" w:rsidP="00267C9A">
            <w:pPr>
              <w:shd w:val="clear" w:color="000000" w:fill="auto"/>
              <w:suppressAutoHyphens/>
              <w:spacing w:line="360" w:lineRule="auto"/>
              <w:rPr>
                <w:sz w:val="20"/>
                <w:szCs w:val="24"/>
              </w:rPr>
            </w:pPr>
            <w:r w:rsidRPr="00267C9A">
              <w:rPr>
                <w:sz w:val="20"/>
                <w:szCs w:val="24"/>
              </w:rPr>
              <w:t>масса 1 м2</w:t>
            </w:r>
          </w:p>
        </w:tc>
        <w:tc>
          <w:tcPr>
            <w:tcW w:w="639" w:type="pct"/>
            <w:shd w:val="clear" w:color="auto" w:fill="auto"/>
            <w:vAlign w:val="center"/>
          </w:tcPr>
          <w:p w:rsidR="00D54BE7" w:rsidRPr="00267C9A" w:rsidRDefault="00D54BE7" w:rsidP="00267C9A">
            <w:pPr>
              <w:shd w:val="clear" w:color="000000" w:fill="auto"/>
              <w:suppressAutoHyphens/>
              <w:spacing w:line="360" w:lineRule="auto"/>
              <w:rPr>
                <w:sz w:val="20"/>
                <w:szCs w:val="24"/>
              </w:rPr>
            </w:pPr>
            <w:r w:rsidRPr="00267C9A">
              <w:rPr>
                <w:sz w:val="20"/>
                <w:szCs w:val="24"/>
              </w:rPr>
              <w:t>г</w:t>
            </w:r>
          </w:p>
        </w:tc>
      </w:tr>
      <w:tr w:rsidR="00E029AA" w:rsidRPr="00267C9A" w:rsidTr="00267C9A">
        <w:trPr>
          <w:jc w:val="center"/>
        </w:trPr>
        <w:tc>
          <w:tcPr>
            <w:tcW w:w="935" w:type="pct"/>
            <w:vMerge w:val="restart"/>
            <w:shd w:val="clear" w:color="auto" w:fill="auto"/>
            <w:vAlign w:val="center"/>
          </w:tcPr>
          <w:p w:rsidR="00E029AA" w:rsidRPr="00267C9A" w:rsidRDefault="00E029AA" w:rsidP="00267C9A">
            <w:pPr>
              <w:shd w:val="clear" w:color="000000" w:fill="auto"/>
              <w:tabs>
                <w:tab w:val="num" w:pos="-2880"/>
              </w:tabs>
              <w:suppressAutoHyphens/>
              <w:spacing w:line="360" w:lineRule="auto"/>
              <w:rPr>
                <w:sz w:val="20"/>
                <w:szCs w:val="24"/>
              </w:rPr>
            </w:pPr>
            <w:r w:rsidRPr="00267C9A">
              <w:rPr>
                <w:sz w:val="20"/>
                <w:szCs w:val="24"/>
              </w:rPr>
              <w:t>Безопасность в потреблении</w:t>
            </w:r>
          </w:p>
        </w:tc>
        <w:tc>
          <w:tcPr>
            <w:tcW w:w="1532" w:type="pct"/>
            <w:vMerge w:val="restart"/>
            <w:shd w:val="clear" w:color="auto" w:fill="auto"/>
            <w:vAlign w:val="center"/>
          </w:tcPr>
          <w:p w:rsidR="00E029AA" w:rsidRPr="00267C9A" w:rsidRDefault="00E029AA" w:rsidP="00267C9A">
            <w:pPr>
              <w:shd w:val="clear" w:color="000000" w:fill="auto"/>
              <w:tabs>
                <w:tab w:val="num" w:pos="-2880"/>
              </w:tabs>
              <w:suppressAutoHyphens/>
              <w:spacing w:line="360" w:lineRule="auto"/>
              <w:rPr>
                <w:sz w:val="20"/>
                <w:szCs w:val="24"/>
              </w:rPr>
            </w:pPr>
            <w:r w:rsidRPr="00267C9A">
              <w:rPr>
                <w:sz w:val="20"/>
                <w:szCs w:val="24"/>
              </w:rPr>
              <w:t>Химическая безопасность</w:t>
            </w:r>
          </w:p>
        </w:tc>
        <w:tc>
          <w:tcPr>
            <w:tcW w:w="1894" w:type="pct"/>
            <w:shd w:val="clear" w:color="auto" w:fill="auto"/>
            <w:vAlign w:val="center"/>
          </w:tcPr>
          <w:p w:rsidR="00E029AA" w:rsidRPr="00267C9A" w:rsidRDefault="00E029AA" w:rsidP="00267C9A">
            <w:pPr>
              <w:shd w:val="clear" w:color="000000" w:fill="auto"/>
              <w:suppressAutoHyphens/>
              <w:spacing w:line="360" w:lineRule="auto"/>
              <w:rPr>
                <w:sz w:val="20"/>
                <w:szCs w:val="24"/>
              </w:rPr>
            </w:pPr>
            <w:r w:rsidRPr="00267C9A">
              <w:rPr>
                <w:sz w:val="20"/>
                <w:szCs w:val="24"/>
              </w:rPr>
              <w:t>отсутствие аппретов и пропиток</w:t>
            </w:r>
          </w:p>
        </w:tc>
        <w:tc>
          <w:tcPr>
            <w:tcW w:w="639" w:type="pct"/>
            <w:shd w:val="clear" w:color="auto" w:fill="auto"/>
            <w:vAlign w:val="center"/>
          </w:tcPr>
          <w:p w:rsidR="00E029AA" w:rsidRPr="00267C9A" w:rsidRDefault="00E029AA" w:rsidP="00267C9A">
            <w:pPr>
              <w:shd w:val="clear" w:color="000000" w:fill="auto"/>
              <w:suppressAutoHyphens/>
              <w:spacing w:line="360" w:lineRule="auto"/>
              <w:rPr>
                <w:sz w:val="20"/>
                <w:szCs w:val="24"/>
              </w:rPr>
            </w:pPr>
          </w:p>
        </w:tc>
      </w:tr>
      <w:tr w:rsidR="00E029AA" w:rsidRPr="00267C9A" w:rsidTr="00267C9A">
        <w:trPr>
          <w:jc w:val="center"/>
        </w:trPr>
        <w:tc>
          <w:tcPr>
            <w:tcW w:w="935" w:type="pct"/>
            <w:vMerge/>
            <w:shd w:val="clear" w:color="auto" w:fill="auto"/>
            <w:vAlign w:val="center"/>
          </w:tcPr>
          <w:p w:rsidR="00E029AA" w:rsidRPr="00267C9A" w:rsidRDefault="00E029AA" w:rsidP="00267C9A">
            <w:pPr>
              <w:shd w:val="clear" w:color="000000" w:fill="auto"/>
              <w:tabs>
                <w:tab w:val="num" w:pos="-2880"/>
              </w:tabs>
              <w:suppressAutoHyphens/>
              <w:spacing w:line="360" w:lineRule="auto"/>
              <w:rPr>
                <w:sz w:val="20"/>
                <w:szCs w:val="24"/>
              </w:rPr>
            </w:pPr>
          </w:p>
        </w:tc>
        <w:tc>
          <w:tcPr>
            <w:tcW w:w="1532" w:type="pct"/>
            <w:vMerge/>
            <w:shd w:val="clear" w:color="auto" w:fill="auto"/>
            <w:vAlign w:val="center"/>
          </w:tcPr>
          <w:p w:rsidR="00E029AA" w:rsidRPr="00267C9A" w:rsidRDefault="00E029AA" w:rsidP="00267C9A">
            <w:pPr>
              <w:shd w:val="clear" w:color="000000" w:fill="auto"/>
              <w:tabs>
                <w:tab w:val="num" w:pos="-2880"/>
              </w:tabs>
              <w:suppressAutoHyphens/>
              <w:spacing w:line="360" w:lineRule="auto"/>
              <w:rPr>
                <w:sz w:val="20"/>
                <w:szCs w:val="24"/>
              </w:rPr>
            </w:pPr>
          </w:p>
        </w:tc>
        <w:tc>
          <w:tcPr>
            <w:tcW w:w="1894" w:type="pct"/>
            <w:shd w:val="clear" w:color="auto" w:fill="auto"/>
            <w:vAlign w:val="center"/>
          </w:tcPr>
          <w:p w:rsidR="00E029AA" w:rsidRPr="00267C9A" w:rsidRDefault="00E029AA" w:rsidP="00267C9A">
            <w:pPr>
              <w:shd w:val="clear" w:color="000000" w:fill="auto"/>
              <w:suppressAutoHyphens/>
              <w:spacing w:line="360" w:lineRule="auto"/>
              <w:rPr>
                <w:sz w:val="20"/>
                <w:szCs w:val="24"/>
              </w:rPr>
            </w:pPr>
            <w:r w:rsidRPr="00267C9A">
              <w:rPr>
                <w:sz w:val="20"/>
                <w:szCs w:val="24"/>
              </w:rPr>
              <w:t>отсутствие свободного хлора</w:t>
            </w:r>
          </w:p>
        </w:tc>
        <w:tc>
          <w:tcPr>
            <w:tcW w:w="639" w:type="pct"/>
            <w:shd w:val="clear" w:color="auto" w:fill="auto"/>
            <w:vAlign w:val="center"/>
          </w:tcPr>
          <w:p w:rsidR="00E029AA" w:rsidRPr="00267C9A" w:rsidRDefault="00E029AA" w:rsidP="00267C9A">
            <w:pPr>
              <w:shd w:val="clear" w:color="000000" w:fill="auto"/>
              <w:suppressAutoHyphens/>
              <w:spacing w:line="360" w:lineRule="auto"/>
              <w:rPr>
                <w:sz w:val="20"/>
                <w:szCs w:val="24"/>
              </w:rPr>
            </w:pPr>
          </w:p>
        </w:tc>
      </w:tr>
      <w:tr w:rsidR="00E029AA" w:rsidRPr="00267C9A" w:rsidTr="00267C9A">
        <w:trPr>
          <w:jc w:val="center"/>
        </w:trPr>
        <w:tc>
          <w:tcPr>
            <w:tcW w:w="935" w:type="pct"/>
            <w:vMerge/>
            <w:shd w:val="clear" w:color="auto" w:fill="auto"/>
            <w:vAlign w:val="center"/>
          </w:tcPr>
          <w:p w:rsidR="00E029AA" w:rsidRPr="00267C9A" w:rsidRDefault="00E029AA" w:rsidP="00267C9A">
            <w:pPr>
              <w:shd w:val="clear" w:color="000000" w:fill="auto"/>
              <w:tabs>
                <w:tab w:val="num" w:pos="-2880"/>
              </w:tabs>
              <w:suppressAutoHyphens/>
              <w:spacing w:line="360" w:lineRule="auto"/>
              <w:rPr>
                <w:sz w:val="20"/>
                <w:szCs w:val="24"/>
              </w:rPr>
            </w:pPr>
          </w:p>
        </w:tc>
        <w:tc>
          <w:tcPr>
            <w:tcW w:w="1532" w:type="pct"/>
            <w:vMerge/>
            <w:shd w:val="clear" w:color="auto" w:fill="auto"/>
            <w:vAlign w:val="center"/>
          </w:tcPr>
          <w:p w:rsidR="00E029AA" w:rsidRPr="00267C9A" w:rsidRDefault="00E029AA" w:rsidP="00267C9A">
            <w:pPr>
              <w:shd w:val="clear" w:color="000000" w:fill="auto"/>
              <w:tabs>
                <w:tab w:val="num" w:pos="-2880"/>
              </w:tabs>
              <w:suppressAutoHyphens/>
              <w:spacing w:line="360" w:lineRule="auto"/>
              <w:rPr>
                <w:sz w:val="20"/>
                <w:szCs w:val="24"/>
              </w:rPr>
            </w:pPr>
          </w:p>
        </w:tc>
        <w:tc>
          <w:tcPr>
            <w:tcW w:w="1894" w:type="pct"/>
            <w:shd w:val="clear" w:color="auto" w:fill="auto"/>
            <w:vAlign w:val="center"/>
          </w:tcPr>
          <w:p w:rsidR="00E029AA" w:rsidRPr="00267C9A" w:rsidRDefault="00E029AA" w:rsidP="00267C9A">
            <w:pPr>
              <w:shd w:val="clear" w:color="000000" w:fill="auto"/>
              <w:suppressAutoHyphens/>
              <w:spacing w:line="360" w:lineRule="auto"/>
              <w:rPr>
                <w:sz w:val="20"/>
                <w:szCs w:val="24"/>
              </w:rPr>
            </w:pPr>
            <w:r w:rsidRPr="00267C9A">
              <w:rPr>
                <w:sz w:val="20"/>
                <w:szCs w:val="24"/>
              </w:rPr>
              <w:t>содержание свободного формальдегида</w:t>
            </w:r>
          </w:p>
        </w:tc>
        <w:tc>
          <w:tcPr>
            <w:tcW w:w="639" w:type="pct"/>
            <w:shd w:val="clear" w:color="auto" w:fill="auto"/>
            <w:vAlign w:val="center"/>
          </w:tcPr>
          <w:p w:rsidR="00E029AA" w:rsidRPr="00267C9A" w:rsidRDefault="00E029AA" w:rsidP="00267C9A">
            <w:pPr>
              <w:shd w:val="clear" w:color="000000" w:fill="auto"/>
              <w:suppressAutoHyphens/>
              <w:spacing w:line="360" w:lineRule="auto"/>
              <w:rPr>
                <w:sz w:val="20"/>
                <w:szCs w:val="24"/>
              </w:rPr>
            </w:pPr>
            <w:r w:rsidRPr="00267C9A">
              <w:rPr>
                <w:sz w:val="20"/>
                <w:szCs w:val="24"/>
              </w:rPr>
              <w:t>мкг/г</w:t>
            </w:r>
          </w:p>
        </w:tc>
      </w:tr>
      <w:tr w:rsidR="00E029AA" w:rsidRPr="00267C9A" w:rsidTr="00267C9A">
        <w:trPr>
          <w:jc w:val="center"/>
        </w:trPr>
        <w:tc>
          <w:tcPr>
            <w:tcW w:w="935" w:type="pct"/>
            <w:vMerge/>
            <w:shd w:val="clear" w:color="auto" w:fill="auto"/>
            <w:vAlign w:val="center"/>
          </w:tcPr>
          <w:p w:rsidR="00E029AA" w:rsidRPr="00267C9A" w:rsidRDefault="00E029AA" w:rsidP="00267C9A">
            <w:pPr>
              <w:shd w:val="clear" w:color="000000" w:fill="auto"/>
              <w:tabs>
                <w:tab w:val="num" w:pos="-2880"/>
              </w:tabs>
              <w:suppressAutoHyphens/>
              <w:spacing w:line="360" w:lineRule="auto"/>
              <w:rPr>
                <w:sz w:val="20"/>
                <w:szCs w:val="24"/>
              </w:rPr>
            </w:pPr>
          </w:p>
        </w:tc>
        <w:tc>
          <w:tcPr>
            <w:tcW w:w="1532" w:type="pct"/>
            <w:vMerge/>
            <w:shd w:val="clear" w:color="auto" w:fill="auto"/>
            <w:vAlign w:val="center"/>
          </w:tcPr>
          <w:p w:rsidR="00E029AA" w:rsidRPr="00267C9A" w:rsidRDefault="00E029AA" w:rsidP="00267C9A">
            <w:pPr>
              <w:shd w:val="clear" w:color="000000" w:fill="auto"/>
              <w:tabs>
                <w:tab w:val="num" w:pos="-2880"/>
              </w:tabs>
              <w:suppressAutoHyphens/>
              <w:spacing w:line="360" w:lineRule="auto"/>
              <w:rPr>
                <w:sz w:val="20"/>
                <w:szCs w:val="24"/>
              </w:rPr>
            </w:pPr>
          </w:p>
        </w:tc>
        <w:tc>
          <w:tcPr>
            <w:tcW w:w="1894" w:type="pct"/>
            <w:shd w:val="clear" w:color="auto" w:fill="auto"/>
            <w:vAlign w:val="center"/>
          </w:tcPr>
          <w:p w:rsidR="00E029AA" w:rsidRPr="00267C9A" w:rsidRDefault="00E029AA" w:rsidP="00267C9A">
            <w:pPr>
              <w:shd w:val="clear" w:color="000000" w:fill="auto"/>
              <w:suppressAutoHyphens/>
              <w:spacing w:line="360" w:lineRule="auto"/>
              <w:rPr>
                <w:sz w:val="20"/>
                <w:szCs w:val="24"/>
              </w:rPr>
            </w:pPr>
            <w:r w:rsidRPr="00267C9A">
              <w:rPr>
                <w:sz w:val="20"/>
                <w:szCs w:val="24"/>
              </w:rPr>
              <w:t>содержание токсичных веществ</w:t>
            </w:r>
          </w:p>
        </w:tc>
        <w:tc>
          <w:tcPr>
            <w:tcW w:w="639" w:type="pct"/>
            <w:shd w:val="clear" w:color="auto" w:fill="auto"/>
            <w:vAlign w:val="center"/>
          </w:tcPr>
          <w:p w:rsidR="00E029AA" w:rsidRPr="00267C9A" w:rsidRDefault="00E029AA" w:rsidP="00267C9A">
            <w:pPr>
              <w:shd w:val="clear" w:color="000000" w:fill="auto"/>
              <w:suppressAutoHyphens/>
              <w:spacing w:line="360" w:lineRule="auto"/>
              <w:rPr>
                <w:sz w:val="20"/>
                <w:szCs w:val="24"/>
              </w:rPr>
            </w:pPr>
            <w:r w:rsidRPr="00267C9A">
              <w:rPr>
                <w:sz w:val="20"/>
                <w:szCs w:val="24"/>
              </w:rPr>
              <w:t>мг</w:t>
            </w:r>
          </w:p>
        </w:tc>
      </w:tr>
      <w:tr w:rsidR="00E029AA" w:rsidRPr="00267C9A" w:rsidTr="00267C9A">
        <w:trPr>
          <w:jc w:val="center"/>
        </w:trPr>
        <w:tc>
          <w:tcPr>
            <w:tcW w:w="935" w:type="pct"/>
            <w:vMerge/>
            <w:shd w:val="clear" w:color="auto" w:fill="auto"/>
            <w:vAlign w:val="center"/>
          </w:tcPr>
          <w:p w:rsidR="00E029AA" w:rsidRPr="00267C9A" w:rsidRDefault="00E029AA" w:rsidP="00267C9A">
            <w:pPr>
              <w:shd w:val="clear" w:color="000000" w:fill="auto"/>
              <w:tabs>
                <w:tab w:val="num" w:pos="-2880"/>
              </w:tabs>
              <w:suppressAutoHyphens/>
              <w:spacing w:line="360" w:lineRule="auto"/>
              <w:rPr>
                <w:sz w:val="20"/>
                <w:szCs w:val="24"/>
              </w:rPr>
            </w:pPr>
          </w:p>
        </w:tc>
        <w:tc>
          <w:tcPr>
            <w:tcW w:w="1532" w:type="pct"/>
            <w:shd w:val="clear" w:color="auto" w:fill="auto"/>
            <w:vAlign w:val="center"/>
          </w:tcPr>
          <w:p w:rsidR="00E029AA" w:rsidRPr="00267C9A" w:rsidRDefault="00E029AA" w:rsidP="00267C9A">
            <w:pPr>
              <w:shd w:val="clear" w:color="000000" w:fill="auto"/>
              <w:tabs>
                <w:tab w:val="num" w:pos="-2880"/>
              </w:tabs>
              <w:suppressAutoHyphens/>
              <w:spacing w:line="360" w:lineRule="auto"/>
              <w:rPr>
                <w:sz w:val="20"/>
                <w:szCs w:val="24"/>
              </w:rPr>
            </w:pPr>
            <w:r w:rsidRPr="00267C9A">
              <w:rPr>
                <w:sz w:val="20"/>
                <w:szCs w:val="24"/>
              </w:rPr>
              <w:t>Биологическая безопасность</w:t>
            </w:r>
          </w:p>
        </w:tc>
        <w:tc>
          <w:tcPr>
            <w:tcW w:w="1894" w:type="pct"/>
            <w:shd w:val="clear" w:color="auto" w:fill="auto"/>
            <w:vAlign w:val="center"/>
          </w:tcPr>
          <w:p w:rsidR="00E029AA" w:rsidRPr="00267C9A" w:rsidRDefault="00E029AA" w:rsidP="00267C9A">
            <w:pPr>
              <w:shd w:val="clear" w:color="000000" w:fill="auto"/>
              <w:suppressAutoHyphens/>
              <w:spacing w:line="360" w:lineRule="auto"/>
              <w:rPr>
                <w:sz w:val="20"/>
                <w:szCs w:val="24"/>
              </w:rPr>
            </w:pPr>
            <w:r w:rsidRPr="00267C9A">
              <w:rPr>
                <w:sz w:val="20"/>
                <w:szCs w:val="24"/>
              </w:rPr>
              <w:t>наличие патогенных микроорганизмов и продуктов их жизнедеятельности</w:t>
            </w:r>
          </w:p>
        </w:tc>
        <w:tc>
          <w:tcPr>
            <w:tcW w:w="639" w:type="pct"/>
            <w:shd w:val="clear" w:color="auto" w:fill="auto"/>
            <w:vAlign w:val="center"/>
          </w:tcPr>
          <w:p w:rsidR="00E029AA" w:rsidRPr="00267C9A" w:rsidRDefault="00E029AA" w:rsidP="00267C9A">
            <w:pPr>
              <w:shd w:val="clear" w:color="000000" w:fill="auto"/>
              <w:suppressAutoHyphens/>
              <w:spacing w:line="360" w:lineRule="auto"/>
              <w:rPr>
                <w:sz w:val="20"/>
                <w:szCs w:val="24"/>
              </w:rPr>
            </w:pPr>
          </w:p>
        </w:tc>
      </w:tr>
      <w:tr w:rsidR="00E029AA" w:rsidRPr="00267C9A" w:rsidTr="00267C9A">
        <w:trPr>
          <w:jc w:val="center"/>
        </w:trPr>
        <w:tc>
          <w:tcPr>
            <w:tcW w:w="935" w:type="pct"/>
            <w:vMerge/>
            <w:shd w:val="clear" w:color="auto" w:fill="auto"/>
            <w:vAlign w:val="center"/>
          </w:tcPr>
          <w:p w:rsidR="00E029AA" w:rsidRPr="00267C9A" w:rsidRDefault="00E029AA" w:rsidP="00267C9A">
            <w:pPr>
              <w:shd w:val="clear" w:color="000000" w:fill="auto"/>
              <w:tabs>
                <w:tab w:val="num" w:pos="-2880"/>
              </w:tabs>
              <w:suppressAutoHyphens/>
              <w:spacing w:line="360" w:lineRule="auto"/>
              <w:rPr>
                <w:sz w:val="20"/>
                <w:szCs w:val="24"/>
              </w:rPr>
            </w:pPr>
          </w:p>
        </w:tc>
        <w:tc>
          <w:tcPr>
            <w:tcW w:w="1532" w:type="pct"/>
            <w:vMerge w:val="restart"/>
            <w:shd w:val="clear" w:color="auto" w:fill="auto"/>
            <w:vAlign w:val="center"/>
          </w:tcPr>
          <w:p w:rsidR="00E029AA" w:rsidRPr="00267C9A" w:rsidRDefault="00E029AA" w:rsidP="00267C9A">
            <w:pPr>
              <w:shd w:val="clear" w:color="000000" w:fill="auto"/>
              <w:tabs>
                <w:tab w:val="num" w:pos="-2880"/>
              </w:tabs>
              <w:suppressAutoHyphens/>
              <w:spacing w:line="360" w:lineRule="auto"/>
              <w:rPr>
                <w:sz w:val="20"/>
                <w:szCs w:val="24"/>
              </w:rPr>
            </w:pPr>
            <w:r w:rsidRPr="00267C9A">
              <w:rPr>
                <w:sz w:val="20"/>
                <w:szCs w:val="24"/>
              </w:rPr>
              <w:t>Электрическая безопасность</w:t>
            </w:r>
          </w:p>
        </w:tc>
        <w:tc>
          <w:tcPr>
            <w:tcW w:w="1894" w:type="pct"/>
            <w:shd w:val="clear" w:color="auto" w:fill="auto"/>
            <w:vAlign w:val="center"/>
          </w:tcPr>
          <w:p w:rsidR="00E029AA" w:rsidRPr="00267C9A" w:rsidRDefault="00E029AA" w:rsidP="00267C9A">
            <w:pPr>
              <w:shd w:val="clear" w:color="000000" w:fill="auto"/>
              <w:suppressAutoHyphens/>
              <w:spacing w:line="360" w:lineRule="auto"/>
              <w:rPr>
                <w:sz w:val="20"/>
                <w:szCs w:val="24"/>
              </w:rPr>
            </w:pPr>
            <w:r w:rsidRPr="00267C9A">
              <w:rPr>
                <w:sz w:val="20"/>
                <w:szCs w:val="24"/>
              </w:rPr>
              <w:t>уровень напряжённости электростатического поля</w:t>
            </w:r>
          </w:p>
        </w:tc>
        <w:tc>
          <w:tcPr>
            <w:tcW w:w="639" w:type="pct"/>
            <w:shd w:val="clear" w:color="auto" w:fill="auto"/>
            <w:vAlign w:val="center"/>
          </w:tcPr>
          <w:p w:rsidR="00E029AA" w:rsidRPr="00267C9A" w:rsidRDefault="00E029AA" w:rsidP="00267C9A">
            <w:pPr>
              <w:shd w:val="clear" w:color="000000" w:fill="auto"/>
              <w:suppressAutoHyphens/>
              <w:spacing w:line="360" w:lineRule="auto"/>
              <w:rPr>
                <w:sz w:val="20"/>
                <w:szCs w:val="24"/>
              </w:rPr>
            </w:pPr>
            <w:r w:rsidRPr="00267C9A">
              <w:rPr>
                <w:sz w:val="20"/>
                <w:szCs w:val="24"/>
              </w:rPr>
              <w:t>кВ/м2</w:t>
            </w:r>
            <w:r w:rsidR="00A8070E" w:rsidRPr="00267C9A">
              <w:rPr>
                <w:sz w:val="20"/>
                <w:szCs w:val="24"/>
              </w:rPr>
              <w:t xml:space="preserve"> </w:t>
            </w:r>
          </w:p>
        </w:tc>
      </w:tr>
      <w:tr w:rsidR="00E029AA" w:rsidRPr="00267C9A" w:rsidTr="00267C9A">
        <w:trPr>
          <w:jc w:val="center"/>
        </w:trPr>
        <w:tc>
          <w:tcPr>
            <w:tcW w:w="935" w:type="pct"/>
            <w:vMerge/>
            <w:shd w:val="clear" w:color="auto" w:fill="auto"/>
            <w:vAlign w:val="center"/>
          </w:tcPr>
          <w:p w:rsidR="00E029AA" w:rsidRPr="00267C9A" w:rsidRDefault="00E029AA" w:rsidP="00267C9A">
            <w:pPr>
              <w:shd w:val="clear" w:color="000000" w:fill="auto"/>
              <w:tabs>
                <w:tab w:val="num" w:pos="-2880"/>
              </w:tabs>
              <w:suppressAutoHyphens/>
              <w:spacing w:line="360" w:lineRule="auto"/>
              <w:rPr>
                <w:sz w:val="20"/>
                <w:szCs w:val="24"/>
              </w:rPr>
            </w:pPr>
          </w:p>
        </w:tc>
        <w:tc>
          <w:tcPr>
            <w:tcW w:w="1532" w:type="pct"/>
            <w:vMerge/>
            <w:shd w:val="clear" w:color="auto" w:fill="auto"/>
            <w:vAlign w:val="center"/>
          </w:tcPr>
          <w:p w:rsidR="00E029AA" w:rsidRPr="00267C9A" w:rsidRDefault="00E029AA" w:rsidP="00267C9A">
            <w:pPr>
              <w:shd w:val="clear" w:color="000000" w:fill="auto"/>
              <w:tabs>
                <w:tab w:val="num" w:pos="-2880"/>
              </w:tabs>
              <w:suppressAutoHyphens/>
              <w:spacing w:line="360" w:lineRule="auto"/>
              <w:rPr>
                <w:sz w:val="20"/>
                <w:szCs w:val="24"/>
              </w:rPr>
            </w:pPr>
          </w:p>
        </w:tc>
        <w:tc>
          <w:tcPr>
            <w:tcW w:w="1894" w:type="pct"/>
            <w:shd w:val="clear" w:color="auto" w:fill="auto"/>
            <w:vAlign w:val="center"/>
          </w:tcPr>
          <w:p w:rsidR="00E029AA" w:rsidRPr="00267C9A" w:rsidRDefault="00E029AA" w:rsidP="00267C9A">
            <w:pPr>
              <w:shd w:val="clear" w:color="000000" w:fill="auto"/>
              <w:suppressAutoHyphens/>
              <w:spacing w:line="360" w:lineRule="auto"/>
              <w:rPr>
                <w:sz w:val="20"/>
                <w:szCs w:val="24"/>
              </w:rPr>
            </w:pPr>
            <w:r w:rsidRPr="00267C9A">
              <w:rPr>
                <w:sz w:val="20"/>
                <w:szCs w:val="24"/>
              </w:rPr>
              <w:t>удельное поверхностное электрическое сопротивление изделия</w:t>
            </w:r>
          </w:p>
        </w:tc>
        <w:tc>
          <w:tcPr>
            <w:tcW w:w="639" w:type="pct"/>
            <w:shd w:val="clear" w:color="auto" w:fill="auto"/>
            <w:vAlign w:val="center"/>
          </w:tcPr>
          <w:p w:rsidR="00E029AA" w:rsidRPr="00267C9A" w:rsidRDefault="00E029AA" w:rsidP="00267C9A">
            <w:pPr>
              <w:shd w:val="clear" w:color="000000" w:fill="auto"/>
              <w:suppressAutoHyphens/>
              <w:spacing w:line="360" w:lineRule="auto"/>
              <w:rPr>
                <w:sz w:val="20"/>
                <w:szCs w:val="24"/>
              </w:rPr>
            </w:pPr>
            <w:r w:rsidRPr="00267C9A">
              <w:rPr>
                <w:sz w:val="20"/>
                <w:szCs w:val="24"/>
              </w:rPr>
              <w:t xml:space="preserve">Ом </w:t>
            </w:r>
          </w:p>
        </w:tc>
      </w:tr>
      <w:tr w:rsidR="00657C7E" w:rsidRPr="00267C9A" w:rsidTr="00267C9A">
        <w:trPr>
          <w:jc w:val="center"/>
        </w:trPr>
        <w:tc>
          <w:tcPr>
            <w:tcW w:w="935" w:type="pct"/>
            <w:vMerge w:val="restart"/>
            <w:shd w:val="clear" w:color="auto" w:fill="auto"/>
            <w:vAlign w:val="center"/>
          </w:tcPr>
          <w:p w:rsidR="00657C7E" w:rsidRPr="00267C9A" w:rsidRDefault="00657C7E" w:rsidP="00267C9A">
            <w:pPr>
              <w:shd w:val="clear" w:color="000000" w:fill="auto"/>
              <w:tabs>
                <w:tab w:val="num" w:pos="-2880"/>
              </w:tabs>
              <w:suppressAutoHyphens/>
              <w:spacing w:line="360" w:lineRule="auto"/>
              <w:rPr>
                <w:sz w:val="20"/>
                <w:szCs w:val="24"/>
              </w:rPr>
            </w:pPr>
            <w:r w:rsidRPr="00267C9A">
              <w:rPr>
                <w:sz w:val="20"/>
                <w:szCs w:val="24"/>
              </w:rPr>
              <w:t xml:space="preserve">Экологические </w:t>
            </w:r>
          </w:p>
        </w:tc>
        <w:tc>
          <w:tcPr>
            <w:tcW w:w="1532" w:type="pct"/>
            <w:shd w:val="clear" w:color="auto" w:fill="auto"/>
            <w:vAlign w:val="center"/>
          </w:tcPr>
          <w:p w:rsidR="00657C7E" w:rsidRPr="00267C9A" w:rsidRDefault="00657C7E" w:rsidP="00267C9A">
            <w:pPr>
              <w:shd w:val="clear" w:color="000000" w:fill="auto"/>
              <w:suppressAutoHyphens/>
              <w:spacing w:line="360" w:lineRule="auto"/>
              <w:rPr>
                <w:sz w:val="20"/>
                <w:szCs w:val="24"/>
              </w:rPr>
            </w:pPr>
            <w:r w:rsidRPr="00267C9A">
              <w:rPr>
                <w:sz w:val="20"/>
                <w:szCs w:val="24"/>
              </w:rPr>
              <w:t>Химическое загрязнение</w:t>
            </w:r>
          </w:p>
        </w:tc>
        <w:tc>
          <w:tcPr>
            <w:tcW w:w="1894" w:type="pct"/>
            <w:shd w:val="clear" w:color="auto" w:fill="auto"/>
            <w:vAlign w:val="center"/>
          </w:tcPr>
          <w:p w:rsidR="00657C7E" w:rsidRPr="00267C9A" w:rsidRDefault="00657C7E" w:rsidP="00267C9A">
            <w:pPr>
              <w:shd w:val="clear" w:color="000000" w:fill="auto"/>
              <w:suppressAutoHyphens/>
              <w:spacing w:line="360" w:lineRule="auto"/>
              <w:rPr>
                <w:sz w:val="20"/>
                <w:szCs w:val="24"/>
              </w:rPr>
            </w:pPr>
            <w:r w:rsidRPr="00267C9A">
              <w:rPr>
                <w:sz w:val="20"/>
                <w:szCs w:val="24"/>
              </w:rPr>
              <w:t>состав и количество вредных веществ, выделяемых при производстве, эксплуатации, утилизации</w:t>
            </w:r>
          </w:p>
        </w:tc>
        <w:tc>
          <w:tcPr>
            <w:tcW w:w="639" w:type="pct"/>
            <w:shd w:val="clear" w:color="auto" w:fill="auto"/>
            <w:vAlign w:val="center"/>
          </w:tcPr>
          <w:p w:rsidR="00657C7E" w:rsidRPr="00267C9A" w:rsidRDefault="00657C7E" w:rsidP="00267C9A">
            <w:pPr>
              <w:shd w:val="clear" w:color="000000" w:fill="auto"/>
              <w:suppressAutoHyphens/>
              <w:spacing w:line="360" w:lineRule="auto"/>
              <w:rPr>
                <w:sz w:val="20"/>
                <w:szCs w:val="24"/>
              </w:rPr>
            </w:pPr>
          </w:p>
        </w:tc>
      </w:tr>
      <w:tr w:rsidR="00657C7E" w:rsidRPr="00267C9A" w:rsidTr="00267C9A">
        <w:trPr>
          <w:jc w:val="center"/>
        </w:trPr>
        <w:tc>
          <w:tcPr>
            <w:tcW w:w="935" w:type="pct"/>
            <w:vMerge/>
            <w:shd w:val="clear" w:color="auto" w:fill="auto"/>
            <w:vAlign w:val="center"/>
          </w:tcPr>
          <w:p w:rsidR="00657C7E" w:rsidRPr="00267C9A" w:rsidRDefault="00657C7E" w:rsidP="00267C9A">
            <w:pPr>
              <w:shd w:val="clear" w:color="000000" w:fill="auto"/>
              <w:tabs>
                <w:tab w:val="num" w:pos="-2880"/>
              </w:tabs>
              <w:suppressAutoHyphens/>
              <w:spacing w:line="360" w:lineRule="auto"/>
              <w:rPr>
                <w:sz w:val="20"/>
                <w:szCs w:val="24"/>
              </w:rPr>
            </w:pPr>
          </w:p>
        </w:tc>
        <w:tc>
          <w:tcPr>
            <w:tcW w:w="1532" w:type="pct"/>
            <w:shd w:val="clear" w:color="auto" w:fill="auto"/>
            <w:vAlign w:val="center"/>
          </w:tcPr>
          <w:p w:rsidR="00657C7E" w:rsidRPr="00267C9A" w:rsidRDefault="00657C7E" w:rsidP="00267C9A">
            <w:pPr>
              <w:shd w:val="clear" w:color="000000" w:fill="auto"/>
              <w:suppressAutoHyphens/>
              <w:spacing w:line="360" w:lineRule="auto"/>
              <w:rPr>
                <w:sz w:val="20"/>
                <w:szCs w:val="24"/>
              </w:rPr>
            </w:pPr>
            <w:r w:rsidRPr="00267C9A">
              <w:rPr>
                <w:sz w:val="20"/>
                <w:szCs w:val="24"/>
              </w:rPr>
              <w:t>Стойкость к действию микроорганизмов</w:t>
            </w:r>
          </w:p>
        </w:tc>
        <w:tc>
          <w:tcPr>
            <w:tcW w:w="1894" w:type="pct"/>
            <w:shd w:val="clear" w:color="auto" w:fill="auto"/>
            <w:vAlign w:val="center"/>
          </w:tcPr>
          <w:p w:rsidR="00657C7E" w:rsidRPr="00267C9A" w:rsidRDefault="00657C7E" w:rsidP="00267C9A">
            <w:pPr>
              <w:shd w:val="clear" w:color="000000" w:fill="auto"/>
              <w:tabs>
                <w:tab w:val="left" w:pos="2579"/>
              </w:tabs>
              <w:suppressAutoHyphens/>
              <w:spacing w:line="360" w:lineRule="auto"/>
              <w:rPr>
                <w:sz w:val="20"/>
                <w:szCs w:val="24"/>
              </w:rPr>
            </w:pPr>
            <w:r w:rsidRPr="00267C9A">
              <w:rPr>
                <w:sz w:val="20"/>
                <w:szCs w:val="24"/>
              </w:rPr>
              <w:t>грибостойкость</w:t>
            </w:r>
          </w:p>
        </w:tc>
        <w:tc>
          <w:tcPr>
            <w:tcW w:w="639" w:type="pct"/>
            <w:shd w:val="clear" w:color="auto" w:fill="auto"/>
            <w:vAlign w:val="center"/>
          </w:tcPr>
          <w:p w:rsidR="00657C7E" w:rsidRPr="00267C9A" w:rsidRDefault="00657C7E" w:rsidP="00267C9A">
            <w:pPr>
              <w:shd w:val="clear" w:color="000000" w:fill="auto"/>
              <w:suppressAutoHyphens/>
              <w:spacing w:line="360" w:lineRule="auto"/>
              <w:rPr>
                <w:sz w:val="20"/>
                <w:szCs w:val="24"/>
              </w:rPr>
            </w:pPr>
            <w:r w:rsidRPr="00267C9A">
              <w:rPr>
                <w:sz w:val="20"/>
                <w:szCs w:val="24"/>
              </w:rPr>
              <w:t>баллы</w:t>
            </w:r>
          </w:p>
        </w:tc>
      </w:tr>
    </w:tbl>
    <w:p w:rsidR="00D54BE7" w:rsidRPr="00A8070E" w:rsidRDefault="00D54BE7" w:rsidP="00A8070E">
      <w:pPr>
        <w:shd w:val="clear" w:color="000000" w:fill="auto"/>
        <w:tabs>
          <w:tab w:val="num" w:pos="-2880"/>
        </w:tabs>
        <w:suppressAutoHyphens/>
        <w:spacing w:line="360" w:lineRule="auto"/>
        <w:ind w:firstLine="709"/>
        <w:jc w:val="both"/>
      </w:pPr>
    </w:p>
    <w:p w:rsidR="00DF5DAC" w:rsidRPr="00A8070E" w:rsidRDefault="00A8070E" w:rsidP="00A8070E">
      <w:pPr>
        <w:shd w:val="clear" w:color="000000" w:fill="auto"/>
        <w:spacing w:line="360" w:lineRule="auto"/>
        <w:jc w:val="center"/>
        <w:rPr>
          <w:b/>
          <w:szCs w:val="32"/>
        </w:rPr>
      </w:pPr>
      <w:r>
        <w:br w:type="page"/>
      </w:r>
      <w:r w:rsidR="00DF5DAC" w:rsidRPr="00A8070E">
        <w:rPr>
          <w:b/>
          <w:szCs w:val="32"/>
        </w:rPr>
        <w:t>3. Оценка качества столового белья</w:t>
      </w:r>
    </w:p>
    <w:p w:rsidR="00A8070E" w:rsidRDefault="00A8070E" w:rsidP="00A8070E">
      <w:pPr>
        <w:shd w:val="clear" w:color="000000" w:fill="auto"/>
        <w:spacing w:line="360" w:lineRule="auto"/>
        <w:jc w:val="center"/>
        <w:rPr>
          <w:b/>
        </w:rPr>
      </w:pPr>
    </w:p>
    <w:p w:rsidR="00DF5DAC" w:rsidRPr="00A8070E" w:rsidRDefault="00DF5DAC" w:rsidP="00A8070E">
      <w:pPr>
        <w:shd w:val="clear" w:color="000000" w:fill="auto"/>
        <w:spacing w:line="360" w:lineRule="auto"/>
        <w:jc w:val="center"/>
        <w:rPr>
          <w:b/>
        </w:rPr>
      </w:pPr>
      <w:r w:rsidRPr="00A8070E">
        <w:rPr>
          <w:b/>
        </w:rPr>
        <w:t>3.1 Обоснование и выбор методов оценки показателей качества столового белья</w:t>
      </w:r>
    </w:p>
    <w:p w:rsidR="00A8070E" w:rsidRDefault="00A8070E" w:rsidP="00A8070E">
      <w:pPr>
        <w:shd w:val="clear" w:color="000000" w:fill="auto"/>
        <w:suppressAutoHyphens/>
        <w:spacing w:line="360" w:lineRule="auto"/>
        <w:ind w:firstLine="709"/>
        <w:jc w:val="both"/>
      </w:pPr>
    </w:p>
    <w:p w:rsidR="00A8070E" w:rsidRPr="00A8070E" w:rsidRDefault="00DF5DAC" w:rsidP="00A8070E">
      <w:pPr>
        <w:shd w:val="clear" w:color="000000" w:fill="auto"/>
        <w:suppressAutoHyphens/>
        <w:spacing w:line="360" w:lineRule="auto"/>
        <w:ind w:firstLine="709"/>
        <w:jc w:val="both"/>
      </w:pPr>
      <w:r w:rsidRPr="00A8070E">
        <w:t xml:space="preserve">Оценка </w:t>
      </w:r>
      <w:r w:rsidR="007332C9" w:rsidRPr="00A8070E">
        <w:t>ППК</w:t>
      </w:r>
      <w:r w:rsidRPr="00A8070E">
        <w:t xml:space="preserve"> основывается на результатах анализа потребительских свойств и является процессом определения потребительской ценности товара.</w:t>
      </w:r>
    </w:p>
    <w:p w:rsidR="00DF5DAC" w:rsidRPr="00A8070E" w:rsidRDefault="00DF5DAC" w:rsidP="00A8070E">
      <w:pPr>
        <w:shd w:val="clear" w:color="000000" w:fill="auto"/>
        <w:suppressAutoHyphens/>
        <w:spacing w:line="360" w:lineRule="auto"/>
        <w:ind w:firstLine="709"/>
        <w:jc w:val="both"/>
      </w:pPr>
      <w:r w:rsidRPr="00A8070E">
        <w:t>Оценка качества – процесс, включающий выполнение совокупности операций, к которым относится выбор номенклатуры ППК, определение их значений и сопоставление</w:t>
      </w:r>
      <w:r w:rsidR="00A8070E" w:rsidRPr="00A8070E">
        <w:t xml:space="preserve"> </w:t>
      </w:r>
      <w:r w:rsidRPr="00A8070E">
        <w:t>с базовыми значениями.</w:t>
      </w:r>
    </w:p>
    <w:p w:rsidR="00DF5DAC" w:rsidRPr="00A8070E" w:rsidRDefault="00DF5DAC" w:rsidP="00A8070E">
      <w:pPr>
        <w:shd w:val="clear" w:color="000000" w:fill="auto"/>
        <w:suppressAutoHyphens/>
        <w:spacing w:line="360" w:lineRule="auto"/>
        <w:ind w:firstLine="709"/>
        <w:jc w:val="both"/>
      </w:pPr>
      <w:r w:rsidRPr="00A8070E">
        <w:t>Значение оценки – количественная (баллы) или качественная (оптимальное, допустимое, условно допустимое, недопустимое качество) характеристика продукции, полученная с использованием принятого уровня качества.</w:t>
      </w:r>
    </w:p>
    <w:p w:rsidR="00DF5DAC" w:rsidRPr="00A8070E" w:rsidRDefault="00DF5DAC" w:rsidP="00A8070E">
      <w:pPr>
        <w:shd w:val="clear" w:color="000000" w:fill="auto"/>
        <w:suppressAutoHyphens/>
        <w:spacing w:line="360" w:lineRule="auto"/>
        <w:ind w:firstLine="709"/>
        <w:jc w:val="both"/>
      </w:pPr>
      <w:r w:rsidRPr="00A8070E">
        <w:t>Целью проведения оценки качества является получение значения оценки каждого единичного показателя качества товара. Для этого необходимо знать, какой из методов оценки следует применить в каждом конкретном случае.</w:t>
      </w:r>
    </w:p>
    <w:p w:rsidR="00A8070E" w:rsidRPr="00A8070E" w:rsidRDefault="00DF5DAC" w:rsidP="00A8070E">
      <w:pPr>
        <w:shd w:val="clear" w:color="000000" w:fill="auto"/>
        <w:suppressAutoHyphens/>
        <w:spacing w:line="360" w:lineRule="auto"/>
        <w:ind w:firstLine="709"/>
        <w:jc w:val="both"/>
      </w:pPr>
      <w:r w:rsidRPr="00A8070E">
        <w:t xml:space="preserve">Методы оценки показателей качества различаются по источнику и способу получения информации. Выделяют </w:t>
      </w:r>
      <w:r w:rsidR="007332C9" w:rsidRPr="00A8070E">
        <w:t xml:space="preserve">следующие </w:t>
      </w:r>
      <w:r w:rsidRPr="00A8070E">
        <w:t>методы: экспертный, измерительно-расчетный, экспериментальный, социологический, комбинированный.</w:t>
      </w:r>
    </w:p>
    <w:p w:rsidR="00DF5DAC" w:rsidRPr="00A8070E" w:rsidRDefault="00DF5DAC" w:rsidP="00A8070E">
      <w:pPr>
        <w:shd w:val="clear" w:color="000000" w:fill="auto"/>
        <w:suppressAutoHyphens/>
        <w:spacing w:line="360" w:lineRule="auto"/>
        <w:ind w:firstLine="709"/>
        <w:jc w:val="both"/>
      </w:pPr>
      <w:r w:rsidRPr="00A8070E">
        <w:t>Экспертный метод применяется при оценке неизмеримых</w:t>
      </w:r>
      <w:r w:rsidR="007332C9" w:rsidRPr="00A8070E">
        <w:t xml:space="preserve"> показателей, </w:t>
      </w:r>
      <w:r w:rsidRPr="00A8070E">
        <w:t>комплексных показателей, состоящих из неизмеримых, а также для упорядочения процесса оценки, уменьшения его сложности и трудоемкости при сохранении заданной точности оценки. Широко используется также при выполнении отдельных операций оценки с использованием других методов, например, при классификации изделий и потребителей; выборе базовых образцов и значений базовых показателей; построении шкал оценки, назначении коэффициентов весомости и т.д.</w:t>
      </w:r>
    </w:p>
    <w:p w:rsidR="007332C9" w:rsidRPr="00A8070E" w:rsidRDefault="007332C9" w:rsidP="00A8070E">
      <w:pPr>
        <w:shd w:val="clear" w:color="000000" w:fill="auto"/>
        <w:suppressAutoHyphens/>
        <w:spacing w:line="360" w:lineRule="auto"/>
        <w:ind w:firstLine="709"/>
        <w:jc w:val="both"/>
      </w:pPr>
      <w:r w:rsidRPr="00A8070E">
        <w:t>Суть метода заключается в подборе группы компетентных в изучении проблемы специалистов, высказывающих свое согласованное мнение, которое рассматривается как экспертная оценка. Она может быть количественной (абсолютные, средние, относительные величины) и качественной. В первом случае используются статистические методы, во втором – эвристические процедуры, опирающиеся на опыт, интуицию эксперта.</w:t>
      </w:r>
    </w:p>
    <w:p w:rsidR="007332C9" w:rsidRPr="00A8070E" w:rsidRDefault="007332C9" w:rsidP="00A8070E">
      <w:pPr>
        <w:shd w:val="clear" w:color="000000" w:fill="auto"/>
        <w:suppressAutoHyphens/>
        <w:spacing w:line="360" w:lineRule="auto"/>
        <w:ind w:firstLine="709"/>
        <w:jc w:val="both"/>
      </w:pPr>
      <w:r w:rsidRPr="00A8070E">
        <w:t>Экспертные методы применяются, когда невозможно или затруднительно использование более объективных методов. Наиболее часто их используют для выбора номенклатуры, для определения весомости ППК, для определения количественных характеристик показателей.</w:t>
      </w:r>
    </w:p>
    <w:p w:rsidR="00A8070E" w:rsidRPr="00A8070E" w:rsidRDefault="007332C9" w:rsidP="00A8070E">
      <w:pPr>
        <w:shd w:val="clear" w:color="000000" w:fill="auto"/>
        <w:suppressAutoHyphens/>
        <w:spacing w:line="360" w:lineRule="auto"/>
        <w:ind w:firstLine="709"/>
        <w:jc w:val="both"/>
      </w:pPr>
      <w:r w:rsidRPr="00A8070E">
        <w:t>Выделяют следующие этапы экспертной оценки:</w:t>
      </w:r>
    </w:p>
    <w:p w:rsidR="007332C9" w:rsidRPr="00A8070E" w:rsidRDefault="007332C9" w:rsidP="00A8070E">
      <w:pPr>
        <w:numPr>
          <w:ilvl w:val="0"/>
          <w:numId w:val="23"/>
        </w:numPr>
        <w:shd w:val="clear" w:color="000000" w:fill="auto"/>
        <w:tabs>
          <w:tab w:val="clear" w:pos="1854"/>
        </w:tabs>
        <w:suppressAutoHyphens/>
        <w:spacing w:line="360" w:lineRule="auto"/>
        <w:ind w:left="0" w:firstLine="709"/>
        <w:jc w:val="both"/>
      </w:pPr>
      <w:r w:rsidRPr="00A8070E">
        <w:t>формирование группы экспертов;</w:t>
      </w:r>
    </w:p>
    <w:p w:rsidR="007332C9" w:rsidRPr="00A8070E" w:rsidRDefault="007332C9" w:rsidP="00A8070E">
      <w:pPr>
        <w:numPr>
          <w:ilvl w:val="0"/>
          <w:numId w:val="23"/>
        </w:numPr>
        <w:shd w:val="clear" w:color="000000" w:fill="auto"/>
        <w:tabs>
          <w:tab w:val="clear" w:pos="1854"/>
        </w:tabs>
        <w:suppressAutoHyphens/>
        <w:spacing w:line="360" w:lineRule="auto"/>
        <w:ind w:left="0" w:firstLine="709"/>
        <w:jc w:val="both"/>
      </w:pPr>
      <w:r w:rsidRPr="00A8070E">
        <w:t>подготовка опроса;</w:t>
      </w:r>
    </w:p>
    <w:p w:rsidR="007332C9" w:rsidRPr="00A8070E" w:rsidRDefault="007332C9" w:rsidP="00A8070E">
      <w:pPr>
        <w:numPr>
          <w:ilvl w:val="0"/>
          <w:numId w:val="23"/>
        </w:numPr>
        <w:shd w:val="clear" w:color="000000" w:fill="auto"/>
        <w:tabs>
          <w:tab w:val="clear" w:pos="1854"/>
        </w:tabs>
        <w:suppressAutoHyphens/>
        <w:spacing w:line="360" w:lineRule="auto"/>
        <w:ind w:left="0" w:firstLine="709"/>
        <w:jc w:val="both"/>
      </w:pPr>
      <w:r w:rsidRPr="00A8070E">
        <w:t>опрос;</w:t>
      </w:r>
    </w:p>
    <w:p w:rsidR="007332C9" w:rsidRPr="00A8070E" w:rsidRDefault="007332C9" w:rsidP="00A8070E">
      <w:pPr>
        <w:numPr>
          <w:ilvl w:val="0"/>
          <w:numId w:val="23"/>
        </w:numPr>
        <w:shd w:val="clear" w:color="000000" w:fill="auto"/>
        <w:tabs>
          <w:tab w:val="clear" w:pos="1854"/>
        </w:tabs>
        <w:suppressAutoHyphens/>
        <w:spacing w:line="360" w:lineRule="auto"/>
        <w:ind w:left="0" w:firstLine="709"/>
        <w:jc w:val="both"/>
      </w:pPr>
      <w:r w:rsidRPr="00A8070E">
        <w:t>обработка экспертных оценок.</w:t>
      </w:r>
    </w:p>
    <w:p w:rsidR="007332C9" w:rsidRPr="00A8070E" w:rsidRDefault="007332C9" w:rsidP="00A8070E">
      <w:pPr>
        <w:shd w:val="clear" w:color="000000" w:fill="auto"/>
        <w:suppressAutoHyphens/>
        <w:spacing w:line="360" w:lineRule="auto"/>
        <w:ind w:firstLine="709"/>
        <w:jc w:val="both"/>
      </w:pPr>
      <w:r w:rsidRPr="00A8070E">
        <w:t>На этапе подготовки опроса составляются специальные опросники или анкеты, в которых излагается сущность обсуждаемого вопроса, подробно дается метод подготовки, оформления ответов. Опрос осуществляется путем рассылки анкет или при единовременной работе всей группы экспертов. Обработка экспертных оценок путем оценки степени согласованности экспертных оценок и последующего подсчета сводных характеристик опроса группы экспертов.</w:t>
      </w:r>
    </w:p>
    <w:p w:rsidR="00A8070E" w:rsidRPr="00A8070E" w:rsidRDefault="007332C9" w:rsidP="00A8070E">
      <w:pPr>
        <w:shd w:val="clear" w:color="000000" w:fill="auto"/>
        <w:suppressAutoHyphens/>
        <w:spacing w:line="360" w:lineRule="auto"/>
        <w:ind w:firstLine="709"/>
        <w:jc w:val="both"/>
      </w:pPr>
      <w:r w:rsidRPr="00A8070E">
        <w:t>Измерительно-расчетный метод заключается в оценке показателей качества на основе результатов испытаний или измерений с использованием технических средств и проведения расчетов с помощью теоретических и эмпирических зависимостей. Найденные значения сопоставляются с базовыми значениями. Сопоставление производится с использование типовых расчетных формул, графиков, таблиц, предварительно разработанных для каждого единичного показателя, позволяющих эксперту перевести фактические значения показателей качества в значения их оценок.</w:t>
      </w:r>
    </w:p>
    <w:p w:rsidR="007332C9" w:rsidRPr="00A8070E" w:rsidRDefault="007332C9" w:rsidP="00A8070E">
      <w:pPr>
        <w:shd w:val="clear" w:color="000000" w:fill="auto"/>
        <w:suppressAutoHyphens/>
        <w:spacing w:line="360" w:lineRule="auto"/>
        <w:ind w:firstLine="709"/>
        <w:jc w:val="both"/>
      </w:pPr>
      <w:r w:rsidRPr="00A8070E">
        <w:t>Измерительно-расчетный метод применяется в случаях:</w:t>
      </w:r>
    </w:p>
    <w:p w:rsidR="007332C9" w:rsidRPr="00A8070E" w:rsidRDefault="007332C9" w:rsidP="00A8070E">
      <w:pPr>
        <w:numPr>
          <w:ilvl w:val="0"/>
          <w:numId w:val="25"/>
        </w:numPr>
        <w:shd w:val="clear" w:color="000000" w:fill="auto"/>
        <w:tabs>
          <w:tab w:val="clear" w:pos="2394"/>
        </w:tabs>
        <w:suppressAutoHyphens/>
        <w:spacing w:line="360" w:lineRule="auto"/>
        <w:ind w:left="0" w:firstLine="709"/>
        <w:jc w:val="both"/>
      </w:pPr>
      <w:r w:rsidRPr="00A8070E">
        <w:t>оценки измеримых показателей качества (значения в физических величинах);</w:t>
      </w:r>
    </w:p>
    <w:p w:rsidR="00A8070E" w:rsidRPr="00A8070E" w:rsidRDefault="007332C9" w:rsidP="00A8070E">
      <w:pPr>
        <w:numPr>
          <w:ilvl w:val="0"/>
          <w:numId w:val="25"/>
        </w:numPr>
        <w:shd w:val="clear" w:color="000000" w:fill="auto"/>
        <w:tabs>
          <w:tab w:val="clear" w:pos="2394"/>
        </w:tabs>
        <w:suppressAutoHyphens/>
        <w:spacing w:line="360" w:lineRule="auto"/>
        <w:ind w:left="0" w:firstLine="709"/>
        <w:jc w:val="both"/>
      </w:pPr>
      <w:r w:rsidRPr="00A8070E">
        <w:t>когда эталонные математические зависимости между значениями, показателями и значениями их оценок заранее определены и выражены в виде формул, графиков, таблиц.</w:t>
      </w:r>
    </w:p>
    <w:p w:rsidR="00A8070E" w:rsidRPr="00A8070E" w:rsidRDefault="007332C9" w:rsidP="00A8070E">
      <w:pPr>
        <w:shd w:val="clear" w:color="000000" w:fill="auto"/>
        <w:suppressAutoHyphens/>
        <w:spacing w:line="360" w:lineRule="auto"/>
        <w:ind w:firstLine="709"/>
        <w:jc w:val="both"/>
      </w:pPr>
      <w:r w:rsidRPr="00A8070E">
        <w:t>Экспериментальный метод используется при изучении взаимодействия человека с товаром в конкретных условиях потребления. Для экспериментальной оценки привлекаются специально отобранные испытуемые, у которых с помощью системы специального лабораторного оборудования регистрируется состояние психофизиологических параметров при использовании товара. Вынесение оценочных суждений о качестве товаров осуществляется путем сопоставления характеристик физиологических состояний испытуемых при использовании анализируемого товара и выбранного базового образца.</w:t>
      </w:r>
    </w:p>
    <w:p w:rsidR="00A8070E" w:rsidRPr="00A8070E" w:rsidRDefault="007332C9" w:rsidP="00A8070E">
      <w:pPr>
        <w:shd w:val="clear" w:color="000000" w:fill="auto"/>
        <w:suppressAutoHyphens/>
        <w:spacing w:line="360" w:lineRule="auto"/>
        <w:ind w:firstLine="709"/>
        <w:jc w:val="both"/>
      </w:pPr>
      <w:r w:rsidRPr="00A8070E">
        <w:t>Экспериментальный метод применяется:</w:t>
      </w:r>
    </w:p>
    <w:p w:rsidR="007332C9" w:rsidRPr="00A8070E" w:rsidRDefault="00076D39" w:rsidP="00A8070E">
      <w:pPr>
        <w:numPr>
          <w:ilvl w:val="0"/>
          <w:numId w:val="26"/>
        </w:numPr>
        <w:shd w:val="clear" w:color="000000" w:fill="auto"/>
        <w:tabs>
          <w:tab w:val="clear" w:pos="2394"/>
        </w:tabs>
        <w:suppressAutoHyphens/>
        <w:spacing w:line="360" w:lineRule="auto"/>
        <w:ind w:left="0" w:firstLine="709"/>
        <w:jc w:val="both"/>
      </w:pPr>
      <w:r w:rsidRPr="00A8070E">
        <w:t xml:space="preserve">если </w:t>
      </w:r>
      <w:r w:rsidR="007332C9" w:rsidRPr="00A8070E">
        <w:t xml:space="preserve">значения </w:t>
      </w:r>
      <w:r w:rsidRPr="00A8070E">
        <w:t>показателей качества</w:t>
      </w:r>
      <w:r w:rsidR="007332C9" w:rsidRPr="00A8070E">
        <w:t xml:space="preserve"> не могут быть выявлены вне специфических условий эксперимента, воспроизводящего процесс эксплуатации товара человеком;</w:t>
      </w:r>
    </w:p>
    <w:p w:rsidR="007332C9" w:rsidRPr="00A8070E" w:rsidRDefault="007332C9" w:rsidP="00A8070E">
      <w:pPr>
        <w:numPr>
          <w:ilvl w:val="0"/>
          <w:numId w:val="26"/>
        </w:numPr>
        <w:shd w:val="clear" w:color="000000" w:fill="auto"/>
        <w:tabs>
          <w:tab w:val="clear" w:pos="2394"/>
        </w:tabs>
        <w:suppressAutoHyphens/>
        <w:spacing w:line="360" w:lineRule="auto"/>
        <w:ind w:left="0" w:firstLine="709"/>
        <w:jc w:val="both"/>
      </w:pPr>
      <w:r w:rsidRPr="00A8070E">
        <w:t xml:space="preserve">для оценки функциональных и эргономических </w:t>
      </w:r>
      <w:r w:rsidR="00076D39" w:rsidRPr="00A8070E">
        <w:t>показателей качества</w:t>
      </w:r>
      <w:r w:rsidRPr="00A8070E">
        <w:t xml:space="preserve"> (напряжение мышц, увеличение давления, потоотделение и др.).</w:t>
      </w:r>
    </w:p>
    <w:p w:rsidR="007332C9" w:rsidRPr="00A8070E" w:rsidRDefault="007332C9" w:rsidP="00A8070E">
      <w:pPr>
        <w:shd w:val="clear" w:color="000000" w:fill="auto"/>
        <w:suppressAutoHyphens/>
        <w:spacing w:line="360" w:lineRule="auto"/>
        <w:ind w:firstLine="709"/>
        <w:jc w:val="both"/>
      </w:pPr>
      <w:r w:rsidRPr="00A8070E">
        <w:t xml:space="preserve">Социологический метод оценки </w:t>
      </w:r>
      <w:r w:rsidR="00076D39" w:rsidRPr="00A8070E">
        <w:t>показателей качества</w:t>
      </w:r>
      <w:r w:rsidRPr="00A8070E">
        <w:t xml:space="preserve"> основан на использовании потребителей как основного источника информации о качестве товаров. Сбор мнений осуществляется в ходе реализации и потребления товаров с применением различных процедур опроса потребителей (интервью, анкета). Сбор информации, как правило, совмещается с покупательскими конференциями, выставками, осуществляется с помощью пробной партии товара.</w:t>
      </w:r>
    </w:p>
    <w:p w:rsidR="007332C9" w:rsidRPr="00A8070E" w:rsidRDefault="007332C9" w:rsidP="00A8070E">
      <w:pPr>
        <w:shd w:val="clear" w:color="000000" w:fill="auto"/>
        <w:suppressAutoHyphens/>
        <w:spacing w:line="360" w:lineRule="auto"/>
        <w:ind w:firstLine="709"/>
        <w:jc w:val="both"/>
      </w:pPr>
      <w:r w:rsidRPr="00A8070E">
        <w:t xml:space="preserve">Социологические методы оценки </w:t>
      </w:r>
      <w:r w:rsidR="00076D39" w:rsidRPr="00A8070E">
        <w:t>показателей качества</w:t>
      </w:r>
      <w:r w:rsidRPr="00A8070E">
        <w:t xml:space="preserve"> основываются на результатах обследования групп потребителей с использованием социологических шкал и методов измерений. Они позволяют получать не только оценки </w:t>
      </w:r>
      <w:r w:rsidR="00076D39" w:rsidRPr="00A8070E">
        <w:t>показателей качества</w:t>
      </w:r>
      <w:r w:rsidRPr="00A8070E">
        <w:t xml:space="preserve"> товаров, но и выявлять динамику изменений этих оценок у различных групп потребителей.</w:t>
      </w:r>
    </w:p>
    <w:p w:rsidR="007332C9" w:rsidRPr="00A8070E" w:rsidRDefault="007332C9" w:rsidP="00A8070E">
      <w:pPr>
        <w:shd w:val="clear" w:color="000000" w:fill="auto"/>
        <w:suppressAutoHyphens/>
        <w:spacing w:line="360" w:lineRule="auto"/>
        <w:ind w:firstLine="709"/>
        <w:jc w:val="both"/>
      </w:pPr>
      <w:r w:rsidRPr="00A8070E">
        <w:t>Социологический метод оценки применяется:</w:t>
      </w:r>
    </w:p>
    <w:p w:rsidR="007332C9" w:rsidRPr="00A8070E" w:rsidRDefault="007332C9" w:rsidP="00A8070E">
      <w:pPr>
        <w:numPr>
          <w:ilvl w:val="0"/>
          <w:numId w:val="27"/>
        </w:numPr>
        <w:shd w:val="clear" w:color="000000" w:fill="auto"/>
        <w:tabs>
          <w:tab w:val="clear" w:pos="2394"/>
          <w:tab w:val="num" w:pos="-2760"/>
        </w:tabs>
        <w:suppressAutoHyphens/>
        <w:spacing w:line="360" w:lineRule="auto"/>
        <w:ind w:left="0" w:firstLine="709"/>
        <w:jc w:val="both"/>
      </w:pPr>
      <w:r w:rsidRPr="00A8070E">
        <w:t>для непосредственного выявления оценочных суждений потребителей о качестве товаров, их потребительских свойствах;</w:t>
      </w:r>
    </w:p>
    <w:p w:rsidR="007332C9" w:rsidRPr="00A8070E" w:rsidRDefault="007332C9" w:rsidP="00A8070E">
      <w:pPr>
        <w:numPr>
          <w:ilvl w:val="0"/>
          <w:numId w:val="27"/>
        </w:numPr>
        <w:shd w:val="clear" w:color="000000" w:fill="auto"/>
        <w:tabs>
          <w:tab w:val="clear" w:pos="2394"/>
          <w:tab w:val="num" w:pos="-2760"/>
        </w:tabs>
        <w:suppressAutoHyphens/>
        <w:spacing w:line="360" w:lineRule="auto"/>
        <w:ind w:left="0" w:firstLine="709"/>
        <w:jc w:val="both"/>
      </w:pPr>
      <w:r w:rsidRPr="00A8070E">
        <w:t>при изменениях потребительского спроса на товары в связи с изменением его качества или отдельных потребительских свойств;</w:t>
      </w:r>
    </w:p>
    <w:p w:rsidR="007332C9" w:rsidRPr="00A8070E" w:rsidRDefault="007332C9" w:rsidP="00A8070E">
      <w:pPr>
        <w:numPr>
          <w:ilvl w:val="0"/>
          <w:numId w:val="27"/>
        </w:numPr>
        <w:shd w:val="clear" w:color="000000" w:fill="auto"/>
        <w:tabs>
          <w:tab w:val="clear" w:pos="2394"/>
          <w:tab w:val="num" w:pos="-2760"/>
        </w:tabs>
        <w:suppressAutoHyphens/>
        <w:spacing w:line="360" w:lineRule="auto"/>
        <w:ind w:left="0" w:firstLine="709"/>
        <w:jc w:val="both"/>
      </w:pPr>
      <w:r w:rsidRPr="00A8070E">
        <w:t>при выявлении различий оценки качества товаров или отдельных потребительских свойств различными группами потребителей.</w:t>
      </w:r>
    </w:p>
    <w:p w:rsidR="007332C9" w:rsidRPr="00A8070E" w:rsidRDefault="007332C9" w:rsidP="00A8070E">
      <w:pPr>
        <w:shd w:val="clear" w:color="000000" w:fill="auto"/>
        <w:suppressAutoHyphens/>
        <w:spacing w:line="360" w:lineRule="auto"/>
        <w:ind w:firstLine="709"/>
        <w:jc w:val="both"/>
      </w:pPr>
      <w:r w:rsidRPr="00A8070E">
        <w:t>Социологические методы применяются на стадиях серийного производства товаров, например, при анализе рекламаций, а также в сфере торговли. Они используются и при оценке показателей социального назначения.</w:t>
      </w:r>
    </w:p>
    <w:p w:rsidR="007332C9" w:rsidRPr="00A8070E" w:rsidRDefault="007332C9" w:rsidP="00A8070E">
      <w:pPr>
        <w:shd w:val="clear" w:color="000000" w:fill="auto"/>
        <w:suppressAutoHyphens/>
        <w:spacing w:line="360" w:lineRule="auto"/>
        <w:ind w:firstLine="709"/>
        <w:jc w:val="both"/>
      </w:pPr>
      <w:r w:rsidRPr="00A8070E">
        <w:t xml:space="preserve">Оценка </w:t>
      </w:r>
      <w:r w:rsidR="00076D39" w:rsidRPr="00A8070E">
        <w:t>показателей качества</w:t>
      </w:r>
      <w:r w:rsidRPr="00A8070E">
        <w:t xml:space="preserve"> товаров чаще осуществляется с использованием перечисленной совокупности методов</w:t>
      </w:r>
      <w:r w:rsidR="00076D39" w:rsidRPr="00A8070E">
        <w:t xml:space="preserve"> (комбинированный метод)</w:t>
      </w:r>
      <w:r w:rsidRPr="00A8070E">
        <w:t xml:space="preserve">. В зависимости от вида показателей (измеримые или неизмеримые) или условий оценки (время, экспериментальная база) при экспертизе качества товаров одни </w:t>
      </w:r>
      <w:r w:rsidR="00076D39" w:rsidRPr="00A8070E">
        <w:t>показатели качества</w:t>
      </w:r>
      <w:r w:rsidRPr="00A8070E">
        <w:t xml:space="preserve"> могут оцениваться с помощью измерительно-расчетных методов, другие – с помощью экспертного</w:t>
      </w:r>
      <w:r w:rsidR="00076D39" w:rsidRPr="00A8070E">
        <w:t>, а</w:t>
      </w:r>
      <w:r w:rsidRPr="00A8070E">
        <w:t xml:space="preserve"> итоговое оценочное суждение выносится на основе мнений экспертов. Таким образом, происходит комбинирование методов.</w:t>
      </w:r>
    </w:p>
    <w:p w:rsidR="007332C9" w:rsidRPr="00A8070E" w:rsidRDefault="007332C9" w:rsidP="00A8070E">
      <w:pPr>
        <w:shd w:val="clear" w:color="000000" w:fill="auto"/>
        <w:suppressAutoHyphens/>
        <w:spacing w:line="360" w:lineRule="auto"/>
        <w:ind w:firstLine="709"/>
        <w:jc w:val="both"/>
      </w:pPr>
      <w:r w:rsidRPr="00A8070E">
        <w:t>Комбинированный метод обеспечивает получение более точных и объективных результатов. Выбор того или иного метода оценки ППК определяется целями оценки, видом оцениваемого товара, номенклатурой ППК, наличием или отсутствием базовых образцов; конкретными условиями оценки.</w:t>
      </w:r>
    </w:p>
    <w:p w:rsidR="007332C9" w:rsidRPr="00A8070E" w:rsidRDefault="007332C9" w:rsidP="00A8070E">
      <w:pPr>
        <w:shd w:val="clear" w:color="000000" w:fill="auto"/>
        <w:suppressAutoHyphens/>
        <w:spacing w:line="360" w:lineRule="auto"/>
        <w:ind w:firstLine="709"/>
        <w:jc w:val="both"/>
      </w:pPr>
      <w:r w:rsidRPr="00A8070E">
        <w:t xml:space="preserve">Источники и способы получения информации, характерные для каждого метода, приведены в таблице </w:t>
      </w:r>
      <w:r w:rsidR="000F5DFE" w:rsidRPr="00A8070E">
        <w:t>3.1</w:t>
      </w:r>
      <w:r w:rsidRPr="00A8070E">
        <w:t>.</w:t>
      </w:r>
    </w:p>
    <w:p w:rsidR="00A8070E" w:rsidRDefault="00A8070E" w:rsidP="00A8070E">
      <w:pPr>
        <w:shd w:val="clear" w:color="000000" w:fill="auto"/>
        <w:suppressAutoHyphens/>
        <w:spacing w:line="360" w:lineRule="auto"/>
        <w:ind w:firstLine="709"/>
        <w:jc w:val="both"/>
      </w:pPr>
    </w:p>
    <w:p w:rsidR="00DF5DAC" w:rsidRPr="00A8070E" w:rsidRDefault="00DF5DAC" w:rsidP="00A8070E">
      <w:pPr>
        <w:shd w:val="clear" w:color="000000" w:fill="auto"/>
        <w:spacing w:line="360" w:lineRule="auto"/>
        <w:jc w:val="center"/>
        <w:rPr>
          <w:b/>
        </w:rPr>
      </w:pPr>
      <w:r w:rsidRPr="00A8070E">
        <w:rPr>
          <w:b/>
        </w:rPr>
        <w:t xml:space="preserve">Таблица </w:t>
      </w:r>
      <w:r w:rsidR="000F5DFE" w:rsidRPr="00A8070E">
        <w:rPr>
          <w:b/>
        </w:rPr>
        <w:t>3.1</w:t>
      </w:r>
      <w:r w:rsidRPr="00A8070E">
        <w:rPr>
          <w:b/>
        </w:rPr>
        <w:t xml:space="preserve"> – Источники и способы получения информации</w:t>
      </w:r>
    </w:p>
    <w:tbl>
      <w:tblPr>
        <w:tblW w:w="8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8"/>
        <w:gridCol w:w="1089"/>
        <w:gridCol w:w="1444"/>
        <w:gridCol w:w="31"/>
        <w:gridCol w:w="1351"/>
        <w:gridCol w:w="1149"/>
        <w:gridCol w:w="1299"/>
      </w:tblGrid>
      <w:tr w:rsidR="00A8070E" w:rsidRPr="00267C9A" w:rsidTr="00267C9A">
        <w:trPr>
          <w:trHeight w:val="271"/>
          <w:jc w:val="center"/>
        </w:trPr>
        <w:tc>
          <w:tcPr>
            <w:tcW w:w="1938" w:type="dxa"/>
            <w:vMerge w:val="restart"/>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Источники и способы получения информации</w:t>
            </w:r>
          </w:p>
        </w:tc>
        <w:tc>
          <w:tcPr>
            <w:tcW w:w="6363" w:type="dxa"/>
            <w:gridSpan w:val="6"/>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 xml:space="preserve">Методы оценки </w:t>
            </w:r>
            <w:r w:rsidR="00076D39" w:rsidRPr="00267C9A">
              <w:rPr>
                <w:sz w:val="20"/>
                <w:szCs w:val="24"/>
              </w:rPr>
              <w:t>показателей качества</w:t>
            </w:r>
          </w:p>
        </w:tc>
      </w:tr>
      <w:tr w:rsidR="00A8070E" w:rsidRPr="00267C9A" w:rsidTr="00267C9A">
        <w:trPr>
          <w:trHeight w:val="145"/>
          <w:jc w:val="center"/>
        </w:trPr>
        <w:tc>
          <w:tcPr>
            <w:tcW w:w="1938" w:type="dxa"/>
            <w:vMerge/>
            <w:shd w:val="clear" w:color="auto" w:fill="auto"/>
            <w:vAlign w:val="center"/>
          </w:tcPr>
          <w:p w:rsidR="00DF5DAC" w:rsidRPr="00267C9A" w:rsidRDefault="00DF5DAC" w:rsidP="00267C9A">
            <w:pPr>
              <w:shd w:val="clear" w:color="000000" w:fill="auto"/>
              <w:suppressAutoHyphens/>
              <w:spacing w:line="360" w:lineRule="auto"/>
              <w:rPr>
                <w:sz w:val="20"/>
                <w:szCs w:val="24"/>
              </w:rPr>
            </w:pPr>
          </w:p>
        </w:tc>
        <w:tc>
          <w:tcPr>
            <w:tcW w:w="1089"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Экспертный</w:t>
            </w:r>
          </w:p>
        </w:tc>
        <w:tc>
          <w:tcPr>
            <w:tcW w:w="1444"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Измерительно-расчетный</w:t>
            </w:r>
          </w:p>
        </w:tc>
        <w:tc>
          <w:tcPr>
            <w:tcW w:w="1382" w:type="dxa"/>
            <w:gridSpan w:val="2"/>
            <w:shd w:val="clear" w:color="auto" w:fill="auto"/>
            <w:vAlign w:val="center"/>
          </w:tcPr>
          <w:p w:rsidR="00DF5DAC" w:rsidRPr="00267C9A" w:rsidRDefault="00A8070E" w:rsidP="00267C9A">
            <w:pPr>
              <w:shd w:val="clear" w:color="000000" w:fill="auto"/>
              <w:suppressAutoHyphens/>
              <w:spacing w:line="360" w:lineRule="auto"/>
              <w:rPr>
                <w:sz w:val="20"/>
                <w:szCs w:val="24"/>
              </w:rPr>
            </w:pPr>
            <w:r w:rsidRPr="00267C9A">
              <w:rPr>
                <w:sz w:val="20"/>
                <w:szCs w:val="24"/>
              </w:rPr>
              <w:t>Эксперимен</w:t>
            </w:r>
            <w:r w:rsidR="00DF5DAC" w:rsidRPr="00267C9A">
              <w:rPr>
                <w:sz w:val="20"/>
                <w:szCs w:val="24"/>
              </w:rPr>
              <w:t>тальный</w:t>
            </w:r>
          </w:p>
        </w:tc>
        <w:tc>
          <w:tcPr>
            <w:tcW w:w="1149"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Социологический</w:t>
            </w:r>
          </w:p>
        </w:tc>
        <w:tc>
          <w:tcPr>
            <w:tcW w:w="1299" w:type="dxa"/>
            <w:shd w:val="clear" w:color="auto" w:fill="auto"/>
            <w:vAlign w:val="center"/>
          </w:tcPr>
          <w:p w:rsidR="00DF5DAC" w:rsidRPr="00267C9A" w:rsidRDefault="00A8070E" w:rsidP="00267C9A">
            <w:pPr>
              <w:shd w:val="clear" w:color="000000" w:fill="auto"/>
              <w:suppressAutoHyphens/>
              <w:spacing w:line="360" w:lineRule="auto"/>
              <w:rPr>
                <w:sz w:val="20"/>
                <w:szCs w:val="24"/>
              </w:rPr>
            </w:pPr>
            <w:r w:rsidRPr="00267C9A">
              <w:rPr>
                <w:sz w:val="20"/>
                <w:szCs w:val="24"/>
              </w:rPr>
              <w:t>Комбирован</w:t>
            </w:r>
            <w:r w:rsidR="00DF5DAC" w:rsidRPr="00267C9A">
              <w:rPr>
                <w:sz w:val="20"/>
                <w:szCs w:val="24"/>
              </w:rPr>
              <w:t>ный</w:t>
            </w:r>
          </w:p>
        </w:tc>
      </w:tr>
      <w:tr w:rsidR="00A8070E" w:rsidRPr="00267C9A" w:rsidTr="00267C9A">
        <w:trPr>
          <w:trHeight w:val="286"/>
          <w:jc w:val="center"/>
        </w:trPr>
        <w:tc>
          <w:tcPr>
            <w:tcW w:w="1938"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1</w:t>
            </w:r>
          </w:p>
        </w:tc>
        <w:tc>
          <w:tcPr>
            <w:tcW w:w="1089"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2</w:t>
            </w:r>
          </w:p>
        </w:tc>
        <w:tc>
          <w:tcPr>
            <w:tcW w:w="1444"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3</w:t>
            </w:r>
          </w:p>
        </w:tc>
        <w:tc>
          <w:tcPr>
            <w:tcW w:w="1382" w:type="dxa"/>
            <w:gridSpan w:val="2"/>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4</w:t>
            </w:r>
          </w:p>
        </w:tc>
        <w:tc>
          <w:tcPr>
            <w:tcW w:w="1149"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5</w:t>
            </w:r>
          </w:p>
        </w:tc>
        <w:tc>
          <w:tcPr>
            <w:tcW w:w="1299"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6</w:t>
            </w:r>
          </w:p>
        </w:tc>
      </w:tr>
      <w:tr w:rsidR="00A8070E" w:rsidRPr="00267C9A" w:rsidTr="00267C9A">
        <w:trPr>
          <w:trHeight w:val="271"/>
          <w:jc w:val="center"/>
        </w:trPr>
        <w:tc>
          <w:tcPr>
            <w:tcW w:w="1938"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1. Опрос экспертов</w:t>
            </w:r>
          </w:p>
        </w:tc>
        <w:tc>
          <w:tcPr>
            <w:tcW w:w="1089"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w:t>
            </w:r>
          </w:p>
        </w:tc>
        <w:tc>
          <w:tcPr>
            <w:tcW w:w="1444"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w:t>
            </w:r>
          </w:p>
        </w:tc>
        <w:tc>
          <w:tcPr>
            <w:tcW w:w="1382" w:type="dxa"/>
            <w:gridSpan w:val="2"/>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w:t>
            </w:r>
          </w:p>
        </w:tc>
        <w:tc>
          <w:tcPr>
            <w:tcW w:w="1149"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w:t>
            </w:r>
          </w:p>
        </w:tc>
        <w:tc>
          <w:tcPr>
            <w:tcW w:w="1299"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w:t>
            </w:r>
          </w:p>
        </w:tc>
      </w:tr>
      <w:tr w:rsidR="00A8070E" w:rsidRPr="00267C9A" w:rsidTr="00267C9A">
        <w:trPr>
          <w:trHeight w:val="542"/>
          <w:jc w:val="center"/>
        </w:trPr>
        <w:tc>
          <w:tcPr>
            <w:tcW w:w="1938"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2. Опрос потребителей</w:t>
            </w:r>
          </w:p>
        </w:tc>
        <w:tc>
          <w:tcPr>
            <w:tcW w:w="1089"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w:t>
            </w:r>
          </w:p>
        </w:tc>
        <w:tc>
          <w:tcPr>
            <w:tcW w:w="1444"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w:t>
            </w:r>
          </w:p>
        </w:tc>
        <w:tc>
          <w:tcPr>
            <w:tcW w:w="1382" w:type="dxa"/>
            <w:gridSpan w:val="2"/>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w:t>
            </w:r>
          </w:p>
        </w:tc>
        <w:tc>
          <w:tcPr>
            <w:tcW w:w="1149"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w:t>
            </w:r>
          </w:p>
        </w:tc>
        <w:tc>
          <w:tcPr>
            <w:tcW w:w="1299"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w:t>
            </w:r>
          </w:p>
        </w:tc>
      </w:tr>
      <w:tr w:rsidR="00A8070E" w:rsidRPr="00267C9A" w:rsidTr="00267C9A">
        <w:trPr>
          <w:trHeight w:val="1100"/>
          <w:jc w:val="center"/>
        </w:trPr>
        <w:tc>
          <w:tcPr>
            <w:tcW w:w="1938"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3. Получение данных из эксперимента с участием испытуемых</w:t>
            </w:r>
          </w:p>
        </w:tc>
        <w:tc>
          <w:tcPr>
            <w:tcW w:w="1089"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w:t>
            </w:r>
          </w:p>
        </w:tc>
        <w:tc>
          <w:tcPr>
            <w:tcW w:w="1444"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w:t>
            </w:r>
          </w:p>
        </w:tc>
        <w:tc>
          <w:tcPr>
            <w:tcW w:w="1382" w:type="dxa"/>
            <w:gridSpan w:val="2"/>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w:t>
            </w:r>
          </w:p>
        </w:tc>
        <w:tc>
          <w:tcPr>
            <w:tcW w:w="1149"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w:t>
            </w:r>
          </w:p>
        </w:tc>
        <w:tc>
          <w:tcPr>
            <w:tcW w:w="1299"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w:t>
            </w:r>
          </w:p>
        </w:tc>
      </w:tr>
      <w:tr w:rsidR="00A8070E" w:rsidRPr="00267C9A" w:rsidTr="00267C9A">
        <w:trPr>
          <w:trHeight w:val="557"/>
          <w:jc w:val="center"/>
        </w:trPr>
        <w:tc>
          <w:tcPr>
            <w:tcW w:w="1938"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4. Проведение расчетов</w:t>
            </w:r>
          </w:p>
        </w:tc>
        <w:tc>
          <w:tcPr>
            <w:tcW w:w="1089"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w:t>
            </w:r>
          </w:p>
        </w:tc>
        <w:tc>
          <w:tcPr>
            <w:tcW w:w="1444"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w:t>
            </w:r>
          </w:p>
        </w:tc>
        <w:tc>
          <w:tcPr>
            <w:tcW w:w="1382" w:type="dxa"/>
            <w:gridSpan w:val="2"/>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w:t>
            </w:r>
          </w:p>
        </w:tc>
        <w:tc>
          <w:tcPr>
            <w:tcW w:w="1149"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w:t>
            </w:r>
          </w:p>
        </w:tc>
        <w:tc>
          <w:tcPr>
            <w:tcW w:w="1299"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w:t>
            </w:r>
          </w:p>
        </w:tc>
      </w:tr>
      <w:tr w:rsidR="00A8070E" w:rsidRPr="00267C9A" w:rsidTr="00267C9A">
        <w:trPr>
          <w:trHeight w:val="829"/>
          <w:jc w:val="center"/>
        </w:trPr>
        <w:tc>
          <w:tcPr>
            <w:tcW w:w="1938"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5. Проведение инструментальных измерений</w:t>
            </w:r>
          </w:p>
        </w:tc>
        <w:tc>
          <w:tcPr>
            <w:tcW w:w="1089"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w:t>
            </w:r>
          </w:p>
        </w:tc>
        <w:tc>
          <w:tcPr>
            <w:tcW w:w="1444"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w:t>
            </w:r>
          </w:p>
        </w:tc>
        <w:tc>
          <w:tcPr>
            <w:tcW w:w="1382" w:type="dxa"/>
            <w:gridSpan w:val="2"/>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w:t>
            </w:r>
          </w:p>
        </w:tc>
        <w:tc>
          <w:tcPr>
            <w:tcW w:w="1149"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w:t>
            </w:r>
          </w:p>
        </w:tc>
        <w:tc>
          <w:tcPr>
            <w:tcW w:w="1299"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w:t>
            </w:r>
          </w:p>
        </w:tc>
      </w:tr>
      <w:tr w:rsidR="00A8070E" w:rsidRPr="00267C9A" w:rsidTr="00267C9A">
        <w:trPr>
          <w:trHeight w:val="829"/>
          <w:jc w:val="center"/>
        </w:trPr>
        <w:tc>
          <w:tcPr>
            <w:tcW w:w="1938"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6. Использование типовых формул и таблиц</w:t>
            </w:r>
          </w:p>
        </w:tc>
        <w:tc>
          <w:tcPr>
            <w:tcW w:w="1089"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w:t>
            </w:r>
          </w:p>
        </w:tc>
        <w:tc>
          <w:tcPr>
            <w:tcW w:w="1444"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w:t>
            </w:r>
          </w:p>
        </w:tc>
        <w:tc>
          <w:tcPr>
            <w:tcW w:w="1382" w:type="dxa"/>
            <w:gridSpan w:val="2"/>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w:t>
            </w:r>
          </w:p>
        </w:tc>
        <w:tc>
          <w:tcPr>
            <w:tcW w:w="1149"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w:t>
            </w:r>
          </w:p>
        </w:tc>
        <w:tc>
          <w:tcPr>
            <w:tcW w:w="1299" w:type="dxa"/>
            <w:shd w:val="clear" w:color="auto" w:fill="auto"/>
            <w:vAlign w:val="center"/>
          </w:tcPr>
          <w:p w:rsidR="00DF5DAC" w:rsidRPr="00267C9A" w:rsidRDefault="00DF5DAC" w:rsidP="00267C9A">
            <w:pPr>
              <w:shd w:val="clear" w:color="000000" w:fill="auto"/>
              <w:suppressAutoHyphens/>
              <w:spacing w:line="360" w:lineRule="auto"/>
              <w:rPr>
                <w:sz w:val="20"/>
                <w:szCs w:val="24"/>
              </w:rPr>
            </w:pPr>
            <w:r w:rsidRPr="00267C9A">
              <w:rPr>
                <w:sz w:val="20"/>
                <w:szCs w:val="24"/>
              </w:rPr>
              <w:t>+</w:t>
            </w:r>
          </w:p>
        </w:tc>
      </w:tr>
      <w:tr w:rsidR="00A8070E" w:rsidRPr="00267C9A" w:rsidTr="00267C9A">
        <w:trPr>
          <w:trHeight w:val="145"/>
          <w:jc w:val="center"/>
        </w:trPr>
        <w:tc>
          <w:tcPr>
            <w:tcW w:w="1938" w:type="dxa"/>
            <w:shd w:val="clear" w:color="auto" w:fill="auto"/>
            <w:vAlign w:val="center"/>
          </w:tcPr>
          <w:p w:rsidR="00076D39" w:rsidRPr="00267C9A" w:rsidRDefault="00076D39" w:rsidP="00267C9A">
            <w:pPr>
              <w:shd w:val="clear" w:color="000000" w:fill="auto"/>
              <w:suppressAutoHyphens/>
              <w:spacing w:line="360" w:lineRule="auto"/>
              <w:rPr>
                <w:sz w:val="20"/>
                <w:szCs w:val="24"/>
              </w:rPr>
            </w:pPr>
            <w:r w:rsidRPr="00267C9A">
              <w:rPr>
                <w:sz w:val="20"/>
                <w:szCs w:val="24"/>
              </w:rPr>
              <w:t>7. Построение оценочных шкал, определение зависимостей</w:t>
            </w:r>
          </w:p>
        </w:tc>
        <w:tc>
          <w:tcPr>
            <w:tcW w:w="1089" w:type="dxa"/>
            <w:shd w:val="clear" w:color="auto" w:fill="auto"/>
            <w:vAlign w:val="center"/>
          </w:tcPr>
          <w:p w:rsidR="00076D39" w:rsidRPr="00267C9A" w:rsidRDefault="00076D39" w:rsidP="00267C9A">
            <w:pPr>
              <w:shd w:val="clear" w:color="000000" w:fill="auto"/>
              <w:suppressAutoHyphens/>
              <w:spacing w:line="360" w:lineRule="auto"/>
              <w:rPr>
                <w:sz w:val="20"/>
                <w:szCs w:val="24"/>
              </w:rPr>
            </w:pPr>
            <w:r w:rsidRPr="00267C9A">
              <w:rPr>
                <w:sz w:val="20"/>
                <w:szCs w:val="24"/>
              </w:rPr>
              <w:t>+</w:t>
            </w:r>
          </w:p>
        </w:tc>
        <w:tc>
          <w:tcPr>
            <w:tcW w:w="1475" w:type="dxa"/>
            <w:gridSpan w:val="2"/>
            <w:shd w:val="clear" w:color="auto" w:fill="auto"/>
            <w:vAlign w:val="center"/>
          </w:tcPr>
          <w:p w:rsidR="00076D39" w:rsidRPr="00267C9A" w:rsidRDefault="00076D39" w:rsidP="00267C9A">
            <w:pPr>
              <w:shd w:val="clear" w:color="000000" w:fill="auto"/>
              <w:suppressAutoHyphens/>
              <w:spacing w:line="360" w:lineRule="auto"/>
              <w:rPr>
                <w:sz w:val="20"/>
                <w:szCs w:val="24"/>
              </w:rPr>
            </w:pPr>
            <w:r w:rsidRPr="00267C9A">
              <w:rPr>
                <w:sz w:val="20"/>
                <w:szCs w:val="24"/>
              </w:rPr>
              <w:t>+</w:t>
            </w:r>
          </w:p>
        </w:tc>
        <w:tc>
          <w:tcPr>
            <w:tcW w:w="1351" w:type="dxa"/>
            <w:shd w:val="clear" w:color="auto" w:fill="auto"/>
            <w:vAlign w:val="center"/>
          </w:tcPr>
          <w:p w:rsidR="00076D39" w:rsidRPr="00267C9A" w:rsidRDefault="00076D39" w:rsidP="00267C9A">
            <w:pPr>
              <w:shd w:val="clear" w:color="000000" w:fill="auto"/>
              <w:suppressAutoHyphens/>
              <w:spacing w:line="360" w:lineRule="auto"/>
              <w:rPr>
                <w:sz w:val="20"/>
                <w:szCs w:val="24"/>
              </w:rPr>
            </w:pPr>
            <w:r w:rsidRPr="00267C9A">
              <w:rPr>
                <w:sz w:val="20"/>
                <w:szCs w:val="24"/>
              </w:rPr>
              <w:t>+</w:t>
            </w:r>
          </w:p>
        </w:tc>
        <w:tc>
          <w:tcPr>
            <w:tcW w:w="1149" w:type="dxa"/>
            <w:shd w:val="clear" w:color="auto" w:fill="auto"/>
            <w:vAlign w:val="center"/>
          </w:tcPr>
          <w:p w:rsidR="00076D39" w:rsidRPr="00267C9A" w:rsidRDefault="00076D39" w:rsidP="00267C9A">
            <w:pPr>
              <w:shd w:val="clear" w:color="000000" w:fill="auto"/>
              <w:suppressAutoHyphens/>
              <w:spacing w:line="360" w:lineRule="auto"/>
              <w:rPr>
                <w:sz w:val="20"/>
                <w:szCs w:val="24"/>
              </w:rPr>
            </w:pPr>
            <w:r w:rsidRPr="00267C9A">
              <w:rPr>
                <w:sz w:val="20"/>
                <w:szCs w:val="24"/>
              </w:rPr>
              <w:t>+</w:t>
            </w:r>
          </w:p>
        </w:tc>
        <w:tc>
          <w:tcPr>
            <w:tcW w:w="1299" w:type="dxa"/>
            <w:shd w:val="clear" w:color="auto" w:fill="auto"/>
            <w:vAlign w:val="center"/>
          </w:tcPr>
          <w:p w:rsidR="00076D39" w:rsidRPr="00267C9A" w:rsidRDefault="00076D39" w:rsidP="00267C9A">
            <w:pPr>
              <w:shd w:val="clear" w:color="000000" w:fill="auto"/>
              <w:suppressAutoHyphens/>
              <w:spacing w:line="360" w:lineRule="auto"/>
              <w:rPr>
                <w:sz w:val="20"/>
                <w:szCs w:val="24"/>
              </w:rPr>
            </w:pPr>
            <w:r w:rsidRPr="00267C9A">
              <w:rPr>
                <w:sz w:val="20"/>
                <w:szCs w:val="24"/>
              </w:rPr>
              <w:t>+</w:t>
            </w:r>
          </w:p>
        </w:tc>
      </w:tr>
      <w:tr w:rsidR="00A8070E" w:rsidRPr="00267C9A" w:rsidTr="00267C9A">
        <w:trPr>
          <w:trHeight w:val="145"/>
          <w:jc w:val="center"/>
        </w:trPr>
        <w:tc>
          <w:tcPr>
            <w:tcW w:w="1938" w:type="dxa"/>
            <w:shd w:val="clear" w:color="auto" w:fill="auto"/>
            <w:vAlign w:val="center"/>
          </w:tcPr>
          <w:p w:rsidR="00076D39" w:rsidRPr="00267C9A" w:rsidRDefault="00076D39" w:rsidP="00267C9A">
            <w:pPr>
              <w:shd w:val="clear" w:color="000000" w:fill="auto"/>
              <w:suppressAutoHyphens/>
              <w:spacing w:line="360" w:lineRule="auto"/>
              <w:rPr>
                <w:sz w:val="20"/>
                <w:szCs w:val="24"/>
              </w:rPr>
            </w:pPr>
            <w:r w:rsidRPr="00267C9A">
              <w:rPr>
                <w:sz w:val="20"/>
                <w:szCs w:val="24"/>
              </w:rPr>
              <w:t xml:space="preserve">8. Обработка данных опроса и эксперимента </w:t>
            </w:r>
          </w:p>
        </w:tc>
        <w:tc>
          <w:tcPr>
            <w:tcW w:w="1089" w:type="dxa"/>
            <w:shd w:val="clear" w:color="auto" w:fill="auto"/>
            <w:vAlign w:val="center"/>
          </w:tcPr>
          <w:p w:rsidR="00076D39" w:rsidRPr="00267C9A" w:rsidRDefault="00076D39" w:rsidP="00267C9A">
            <w:pPr>
              <w:shd w:val="clear" w:color="000000" w:fill="auto"/>
              <w:suppressAutoHyphens/>
              <w:spacing w:line="360" w:lineRule="auto"/>
              <w:rPr>
                <w:sz w:val="20"/>
                <w:szCs w:val="24"/>
              </w:rPr>
            </w:pPr>
            <w:r w:rsidRPr="00267C9A">
              <w:rPr>
                <w:sz w:val="20"/>
                <w:szCs w:val="24"/>
              </w:rPr>
              <w:t>+</w:t>
            </w:r>
          </w:p>
        </w:tc>
        <w:tc>
          <w:tcPr>
            <w:tcW w:w="1475" w:type="dxa"/>
            <w:gridSpan w:val="2"/>
            <w:shd w:val="clear" w:color="auto" w:fill="auto"/>
            <w:vAlign w:val="center"/>
          </w:tcPr>
          <w:p w:rsidR="00076D39" w:rsidRPr="00267C9A" w:rsidRDefault="00076D39" w:rsidP="00267C9A">
            <w:pPr>
              <w:shd w:val="clear" w:color="000000" w:fill="auto"/>
              <w:suppressAutoHyphens/>
              <w:spacing w:line="360" w:lineRule="auto"/>
              <w:rPr>
                <w:sz w:val="20"/>
                <w:szCs w:val="24"/>
              </w:rPr>
            </w:pPr>
            <w:r w:rsidRPr="00267C9A">
              <w:rPr>
                <w:sz w:val="20"/>
                <w:szCs w:val="24"/>
              </w:rPr>
              <w:t>-</w:t>
            </w:r>
          </w:p>
        </w:tc>
        <w:tc>
          <w:tcPr>
            <w:tcW w:w="1351" w:type="dxa"/>
            <w:shd w:val="clear" w:color="auto" w:fill="auto"/>
            <w:vAlign w:val="center"/>
          </w:tcPr>
          <w:p w:rsidR="00076D39" w:rsidRPr="00267C9A" w:rsidRDefault="00076D39" w:rsidP="00267C9A">
            <w:pPr>
              <w:shd w:val="clear" w:color="000000" w:fill="auto"/>
              <w:suppressAutoHyphens/>
              <w:spacing w:line="360" w:lineRule="auto"/>
              <w:rPr>
                <w:sz w:val="20"/>
                <w:szCs w:val="24"/>
              </w:rPr>
            </w:pPr>
            <w:r w:rsidRPr="00267C9A">
              <w:rPr>
                <w:sz w:val="20"/>
                <w:szCs w:val="24"/>
              </w:rPr>
              <w:t>+</w:t>
            </w:r>
          </w:p>
        </w:tc>
        <w:tc>
          <w:tcPr>
            <w:tcW w:w="1149" w:type="dxa"/>
            <w:shd w:val="clear" w:color="auto" w:fill="auto"/>
            <w:vAlign w:val="center"/>
          </w:tcPr>
          <w:p w:rsidR="00076D39" w:rsidRPr="00267C9A" w:rsidRDefault="00076D39" w:rsidP="00267C9A">
            <w:pPr>
              <w:shd w:val="clear" w:color="000000" w:fill="auto"/>
              <w:suppressAutoHyphens/>
              <w:spacing w:line="360" w:lineRule="auto"/>
              <w:rPr>
                <w:sz w:val="20"/>
                <w:szCs w:val="24"/>
              </w:rPr>
            </w:pPr>
            <w:r w:rsidRPr="00267C9A">
              <w:rPr>
                <w:sz w:val="20"/>
                <w:szCs w:val="24"/>
              </w:rPr>
              <w:t>+</w:t>
            </w:r>
          </w:p>
        </w:tc>
        <w:tc>
          <w:tcPr>
            <w:tcW w:w="1299" w:type="dxa"/>
            <w:shd w:val="clear" w:color="auto" w:fill="auto"/>
            <w:vAlign w:val="center"/>
          </w:tcPr>
          <w:p w:rsidR="00076D39" w:rsidRPr="00267C9A" w:rsidRDefault="00076D39" w:rsidP="00267C9A">
            <w:pPr>
              <w:shd w:val="clear" w:color="000000" w:fill="auto"/>
              <w:suppressAutoHyphens/>
              <w:spacing w:line="360" w:lineRule="auto"/>
              <w:rPr>
                <w:sz w:val="20"/>
                <w:szCs w:val="24"/>
              </w:rPr>
            </w:pPr>
            <w:r w:rsidRPr="00267C9A">
              <w:rPr>
                <w:sz w:val="20"/>
                <w:szCs w:val="24"/>
              </w:rPr>
              <w:t>+</w:t>
            </w:r>
          </w:p>
        </w:tc>
      </w:tr>
    </w:tbl>
    <w:p w:rsidR="00A8070E" w:rsidRDefault="00A8070E" w:rsidP="00A8070E">
      <w:pPr>
        <w:shd w:val="clear" w:color="000000" w:fill="auto"/>
        <w:suppressAutoHyphens/>
        <w:spacing w:line="360" w:lineRule="auto"/>
        <w:ind w:firstLine="709"/>
        <w:jc w:val="both"/>
      </w:pPr>
    </w:p>
    <w:p w:rsidR="00DF5DAC" w:rsidRPr="00A8070E" w:rsidRDefault="00DF5DAC" w:rsidP="00A8070E">
      <w:pPr>
        <w:shd w:val="clear" w:color="000000" w:fill="auto"/>
        <w:suppressAutoHyphens/>
        <w:spacing w:line="360" w:lineRule="auto"/>
        <w:ind w:firstLine="709"/>
        <w:jc w:val="both"/>
      </w:pPr>
      <w:r w:rsidRPr="00A8070E">
        <w:t>Процесс оценки ППК носит характер многоступенчатого перехода от качественных и количественных характеристик товаров к значениям оценки, установленным по оценочной шкале на основе определения сложных функциональных зависимостей между ними.</w:t>
      </w:r>
    </w:p>
    <w:p w:rsidR="00DF5DAC" w:rsidRPr="00A8070E" w:rsidRDefault="001B116F" w:rsidP="00A8070E">
      <w:pPr>
        <w:shd w:val="clear" w:color="000000" w:fill="auto"/>
        <w:suppressAutoHyphens/>
        <w:spacing w:line="360" w:lineRule="auto"/>
        <w:ind w:firstLine="709"/>
        <w:jc w:val="both"/>
      </w:pPr>
      <w:r w:rsidRPr="00A8070E">
        <w:t>Т.о.</w:t>
      </w:r>
      <w:r w:rsidR="00DF5DAC" w:rsidRPr="00A8070E">
        <w:t xml:space="preserve">, основным критерием при выборе методов оценки </w:t>
      </w:r>
      <w:r w:rsidRPr="00A8070E">
        <w:t>показателей качества</w:t>
      </w:r>
      <w:r w:rsidR="00DF5DAC" w:rsidRPr="00A8070E">
        <w:t xml:space="preserve"> является специфика исследуемых потребительских свойств и показателей и особенности проведения оценки. Результаты выбора методов оценки ППК </w:t>
      </w:r>
      <w:r w:rsidRPr="00A8070E">
        <w:t>столового белья</w:t>
      </w:r>
      <w:r w:rsidR="00DF5DAC" w:rsidRPr="00A8070E">
        <w:t xml:space="preserve"> представлены в таблице </w:t>
      </w:r>
      <w:r w:rsidR="000F5DFE" w:rsidRPr="00A8070E">
        <w:t>3.2</w:t>
      </w:r>
      <w:r w:rsidR="00DF5DAC" w:rsidRPr="00A8070E">
        <w:t>.</w:t>
      </w:r>
    </w:p>
    <w:p w:rsidR="00A8070E" w:rsidRDefault="00A8070E" w:rsidP="00A8070E">
      <w:pPr>
        <w:shd w:val="clear" w:color="000000" w:fill="auto"/>
        <w:suppressAutoHyphens/>
        <w:spacing w:line="360" w:lineRule="auto"/>
        <w:ind w:firstLine="709"/>
        <w:jc w:val="both"/>
      </w:pPr>
    </w:p>
    <w:p w:rsidR="00DF5DAC" w:rsidRPr="00A8070E" w:rsidRDefault="00DF5DAC" w:rsidP="00A8070E">
      <w:pPr>
        <w:shd w:val="clear" w:color="000000" w:fill="auto"/>
        <w:spacing w:line="360" w:lineRule="auto"/>
        <w:jc w:val="center"/>
        <w:rPr>
          <w:b/>
        </w:rPr>
      </w:pPr>
      <w:r w:rsidRPr="00A8070E">
        <w:rPr>
          <w:b/>
        </w:rPr>
        <w:t xml:space="preserve">Таблица </w:t>
      </w:r>
      <w:r w:rsidR="000F5DFE" w:rsidRPr="00A8070E">
        <w:rPr>
          <w:b/>
        </w:rPr>
        <w:t>3.2</w:t>
      </w:r>
      <w:r w:rsidRPr="00A8070E">
        <w:rPr>
          <w:b/>
        </w:rPr>
        <w:t xml:space="preserve"> - Выбор методов оценки ППК </w:t>
      </w:r>
      <w:r w:rsidR="001B116F" w:rsidRPr="00A8070E">
        <w:rPr>
          <w:b/>
        </w:rPr>
        <w:t>столового белья</w:t>
      </w:r>
    </w:p>
    <w:tbl>
      <w:tblPr>
        <w:tblW w:w="47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188"/>
        <w:gridCol w:w="2859"/>
      </w:tblGrid>
      <w:tr w:rsidR="00421500" w:rsidRPr="00267C9A" w:rsidTr="00267C9A">
        <w:trPr>
          <w:jc w:val="center"/>
        </w:trPr>
        <w:tc>
          <w:tcPr>
            <w:tcW w:w="1145" w:type="pct"/>
            <w:shd w:val="clear" w:color="auto" w:fill="auto"/>
            <w:vAlign w:val="center"/>
          </w:tcPr>
          <w:p w:rsidR="00421500" w:rsidRPr="00267C9A" w:rsidRDefault="00421500" w:rsidP="00267C9A">
            <w:pPr>
              <w:shd w:val="clear" w:color="000000" w:fill="auto"/>
              <w:suppressAutoHyphens/>
              <w:spacing w:line="360" w:lineRule="auto"/>
              <w:rPr>
                <w:sz w:val="20"/>
                <w:szCs w:val="24"/>
              </w:rPr>
            </w:pPr>
            <w:r w:rsidRPr="00267C9A">
              <w:rPr>
                <w:sz w:val="20"/>
                <w:szCs w:val="24"/>
              </w:rPr>
              <w:t>Метод оценки ППК</w:t>
            </w:r>
          </w:p>
        </w:tc>
        <w:tc>
          <w:tcPr>
            <w:tcW w:w="2291" w:type="pct"/>
            <w:shd w:val="clear" w:color="auto" w:fill="auto"/>
            <w:vAlign w:val="center"/>
          </w:tcPr>
          <w:p w:rsidR="00421500" w:rsidRPr="00267C9A" w:rsidRDefault="00421500" w:rsidP="00267C9A">
            <w:pPr>
              <w:shd w:val="clear" w:color="000000" w:fill="auto"/>
              <w:suppressAutoHyphens/>
              <w:spacing w:line="360" w:lineRule="auto"/>
              <w:rPr>
                <w:sz w:val="20"/>
                <w:szCs w:val="24"/>
              </w:rPr>
            </w:pPr>
            <w:r w:rsidRPr="00267C9A">
              <w:rPr>
                <w:sz w:val="20"/>
                <w:szCs w:val="24"/>
              </w:rPr>
              <w:t>Единичные показатели</w:t>
            </w:r>
          </w:p>
        </w:tc>
        <w:tc>
          <w:tcPr>
            <w:tcW w:w="1564" w:type="pct"/>
            <w:shd w:val="clear" w:color="auto" w:fill="auto"/>
            <w:vAlign w:val="center"/>
          </w:tcPr>
          <w:p w:rsidR="00421500" w:rsidRPr="00267C9A" w:rsidRDefault="00421500" w:rsidP="00267C9A">
            <w:pPr>
              <w:shd w:val="clear" w:color="000000" w:fill="auto"/>
              <w:suppressAutoHyphens/>
              <w:spacing w:line="360" w:lineRule="auto"/>
              <w:rPr>
                <w:sz w:val="20"/>
                <w:szCs w:val="24"/>
              </w:rPr>
            </w:pPr>
            <w:r w:rsidRPr="00267C9A">
              <w:rPr>
                <w:sz w:val="20"/>
                <w:szCs w:val="24"/>
              </w:rPr>
              <w:t>Потребительские свойства</w:t>
            </w:r>
          </w:p>
        </w:tc>
      </w:tr>
      <w:tr w:rsidR="008833B2" w:rsidRPr="00267C9A" w:rsidTr="00267C9A">
        <w:trPr>
          <w:jc w:val="center"/>
        </w:trPr>
        <w:tc>
          <w:tcPr>
            <w:tcW w:w="1145" w:type="pct"/>
            <w:shd w:val="clear" w:color="auto" w:fill="auto"/>
            <w:vAlign w:val="center"/>
          </w:tcPr>
          <w:p w:rsidR="008833B2" w:rsidRPr="00267C9A" w:rsidRDefault="008833B2" w:rsidP="00267C9A">
            <w:pPr>
              <w:shd w:val="clear" w:color="000000" w:fill="auto"/>
              <w:suppressAutoHyphens/>
              <w:spacing w:line="360" w:lineRule="auto"/>
              <w:rPr>
                <w:sz w:val="20"/>
                <w:szCs w:val="24"/>
              </w:rPr>
            </w:pPr>
            <w:r w:rsidRPr="00267C9A">
              <w:rPr>
                <w:sz w:val="20"/>
                <w:szCs w:val="24"/>
              </w:rPr>
              <w:t>1</w:t>
            </w:r>
          </w:p>
        </w:tc>
        <w:tc>
          <w:tcPr>
            <w:tcW w:w="2291" w:type="pct"/>
            <w:shd w:val="clear" w:color="auto" w:fill="auto"/>
            <w:vAlign w:val="center"/>
          </w:tcPr>
          <w:p w:rsidR="008833B2" w:rsidRPr="00267C9A" w:rsidRDefault="008833B2" w:rsidP="00267C9A">
            <w:pPr>
              <w:shd w:val="clear" w:color="000000" w:fill="auto"/>
              <w:suppressAutoHyphens/>
              <w:spacing w:line="360" w:lineRule="auto"/>
              <w:rPr>
                <w:sz w:val="20"/>
                <w:szCs w:val="24"/>
              </w:rPr>
            </w:pPr>
            <w:r w:rsidRPr="00267C9A">
              <w:rPr>
                <w:sz w:val="20"/>
                <w:szCs w:val="24"/>
              </w:rPr>
              <w:t>2</w:t>
            </w:r>
          </w:p>
        </w:tc>
        <w:tc>
          <w:tcPr>
            <w:tcW w:w="1564" w:type="pct"/>
            <w:shd w:val="clear" w:color="auto" w:fill="auto"/>
            <w:vAlign w:val="center"/>
          </w:tcPr>
          <w:p w:rsidR="008833B2" w:rsidRPr="00267C9A" w:rsidRDefault="008833B2" w:rsidP="00267C9A">
            <w:pPr>
              <w:shd w:val="clear" w:color="000000" w:fill="auto"/>
              <w:suppressAutoHyphens/>
              <w:spacing w:line="360" w:lineRule="auto"/>
              <w:rPr>
                <w:sz w:val="20"/>
                <w:szCs w:val="24"/>
              </w:rPr>
            </w:pPr>
            <w:r w:rsidRPr="00267C9A">
              <w:rPr>
                <w:sz w:val="20"/>
                <w:szCs w:val="24"/>
              </w:rPr>
              <w:t>3</w:t>
            </w:r>
          </w:p>
        </w:tc>
      </w:tr>
      <w:tr w:rsidR="008833B2" w:rsidRPr="00267C9A" w:rsidTr="00267C9A">
        <w:trPr>
          <w:jc w:val="center"/>
        </w:trPr>
        <w:tc>
          <w:tcPr>
            <w:tcW w:w="1145" w:type="pct"/>
            <w:vMerge w:val="restart"/>
            <w:shd w:val="clear" w:color="auto" w:fill="auto"/>
            <w:vAlign w:val="center"/>
          </w:tcPr>
          <w:p w:rsidR="008833B2" w:rsidRPr="00267C9A" w:rsidRDefault="008833B2" w:rsidP="00267C9A">
            <w:pPr>
              <w:shd w:val="clear" w:color="000000" w:fill="auto"/>
              <w:suppressAutoHyphens/>
              <w:spacing w:line="360" w:lineRule="auto"/>
              <w:rPr>
                <w:sz w:val="20"/>
                <w:szCs w:val="24"/>
              </w:rPr>
            </w:pPr>
            <w:r w:rsidRPr="00267C9A">
              <w:rPr>
                <w:sz w:val="20"/>
                <w:szCs w:val="24"/>
              </w:rPr>
              <w:t>Социологический</w:t>
            </w:r>
          </w:p>
        </w:tc>
        <w:tc>
          <w:tcPr>
            <w:tcW w:w="2291" w:type="pct"/>
            <w:shd w:val="clear" w:color="auto" w:fill="auto"/>
            <w:vAlign w:val="center"/>
          </w:tcPr>
          <w:p w:rsidR="008833B2" w:rsidRPr="00267C9A" w:rsidRDefault="008833B2" w:rsidP="00267C9A">
            <w:pPr>
              <w:shd w:val="clear" w:color="000000" w:fill="auto"/>
              <w:suppressAutoHyphens/>
              <w:spacing w:line="360" w:lineRule="auto"/>
              <w:rPr>
                <w:sz w:val="20"/>
                <w:szCs w:val="24"/>
              </w:rPr>
            </w:pPr>
            <w:r w:rsidRPr="00267C9A">
              <w:rPr>
                <w:sz w:val="20"/>
                <w:szCs w:val="24"/>
              </w:rPr>
              <w:t>необходимость изготовления столового белья в штуках на душу населения;</w:t>
            </w:r>
          </w:p>
        </w:tc>
        <w:tc>
          <w:tcPr>
            <w:tcW w:w="1564" w:type="pct"/>
            <w:vMerge w:val="restart"/>
            <w:shd w:val="clear" w:color="auto" w:fill="auto"/>
            <w:vAlign w:val="center"/>
          </w:tcPr>
          <w:p w:rsidR="008833B2" w:rsidRPr="00267C9A" w:rsidRDefault="008833B2" w:rsidP="00267C9A">
            <w:pPr>
              <w:shd w:val="clear" w:color="000000" w:fill="auto"/>
              <w:suppressAutoHyphens/>
              <w:spacing w:line="360" w:lineRule="auto"/>
              <w:rPr>
                <w:sz w:val="20"/>
                <w:szCs w:val="24"/>
              </w:rPr>
            </w:pPr>
            <w:r w:rsidRPr="00267C9A">
              <w:rPr>
                <w:sz w:val="20"/>
                <w:szCs w:val="24"/>
              </w:rPr>
              <w:t>социальные</w:t>
            </w:r>
          </w:p>
        </w:tc>
      </w:tr>
      <w:tr w:rsidR="008833B2" w:rsidRPr="00267C9A" w:rsidTr="00267C9A">
        <w:trPr>
          <w:jc w:val="center"/>
        </w:trPr>
        <w:tc>
          <w:tcPr>
            <w:tcW w:w="1145" w:type="pct"/>
            <w:vMerge/>
            <w:shd w:val="clear" w:color="auto" w:fill="auto"/>
            <w:vAlign w:val="center"/>
          </w:tcPr>
          <w:p w:rsidR="008833B2" w:rsidRPr="00267C9A" w:rsidRDefault="008833B2" w:rsidP="00267C9A">
            <w:pPr>
              <w:shd w:val="clear" w:color="000000" w:fill="auto"/>
              <w:suppressAutoHyphens/>
              <w:spacing w:line="360" w:lineRule="auto"/>
              <w:rPr>
                <w:sz w:val="20"/>
                <w:szCs w:val="24"/>
              </w:rPr>
            </w:pPr>
          </w:p>
        </w:tc>
        <w:tc>
          <w:tcPr>
            <w:tcW w:w="2291" w:type="pct"/>
            <w:shd w:val="clear" w:color="auto" w:fill="auto"/>
            <w:vAlign w:val="center"/>
          </w:tcPr>
          <w:p w:rsidR="008833B2" w:rsidRPr="00267C9A" w:rsidRDefault="008833B2" w:rsidP="00267C9A">
            <w:pPr>
              <w:shd w:val="clear" w:color="000000" w:fill="auto"/>
              <w:suppressAutoHyphens/>
              <w:spacing w:line="360" w:lineRule="auto"/>
              <w:rPr>
                <w:sz w:val="20"/>
                <w:szCs w:val="24"/>
              </w:rPr>
            </w:pPr>
            <w:r w:rsidRPr="00267C9A">
              <w:rPr>
                <w:sz w:val="20"/>
                <w:szCs w:val="24"/>
              </w:rPr>
              <w:t>острота неудовлетворенного спроса на столовое белье</w:t>
            </w:r>
          </w:p>
        </w:tc>
        <w:tc>
          <w:tcPr>
            <w:tcW w:w="1564" w:type="pct"/>
            <w:vMerge/>
            <w:shd w:val="clear" w:color="auto" w:fill="auto"/>
            <w:vAlign w:val="center"/>
          </w:tcPr>
          <w:p w:rsidR="008833B2" w:rsidRPr="00267C9A" w:rsidRDefault="008833B2" w:rsidP="00267C9A">
            <w:pPr>
              <w:shd w:val="clear" w:color="000000" w:fill="auto"/>
              <w:suppressAutoHyphens/>
              <w:spacing w:line="360" w:lineRule="auto"/>
              <w:rPr>
                <w:sz w:val="20"/>
                <w:szCs w:val="24"/>
              </w:rPr>
            </w:pPr>
          </w:p>
        </w:tc>
      </w:tr>
      <w:tr w:rsidR="008833B2" w:rsidRPr="00267C9A" w:rsidTr="00267C9A">
        <w:trPr>
          <w:jc w:val="center"/>
        </w:trPr>
        <w:tc>
          <w:tcPr>
            <w:tcW w:w="1145" w:type="pct"/>
            <w:vMerge/>
            <w:shd w:val="clear" w:color="auto" w:fill="auto"/>
            <w:vAlign w:val="center"/>
          </w:tcPr>
          <w:p w:rsidR="008833B2" w:rsidRPr="00267C9A" w:rsidRDefault="008833B2" w:rsidP="00267C9A">
            <w:pPr>
              <w:shd w:val="clear" w:color="000000" w:fill="auto"/>
              <w:suppressAutoHyphens/>
              <w:spacing w:line="360" w:lineRule="auto"/>
              <w:rPr>
                <w:sz w:val="20"/>
                <w:szCs w:val="24"/>
              </w:rPr>
            </w:pPr>
          </w:p>
        </w:tc>
        <w:tc>
          <w:tcPr>
            <w:tcW w:w="2291" w:type="pct"/>
            <w:shd w:val="clear" w:color="auto" w:fill="auto"/>
            <w:vAlign w:val="center"/>
          </w:tcPr>
          <w:p w:rsidR="008833B2" w:rsidRPr="00267C9A" w:rsidRDefault="008833B2" w:rsidP="00267C9A">
            <w:pPr>
              <w:shd w:val="clear" w:color="000000" w:fill="auto"/>
              <w:suppressAutoHyphens/>
              <w:spacing w:line="360" w:lineRule="auto"/>
              <w:rPr>
                <w:sz w:val="20"/>
                <w:szCs w:val="24"/>
              </w:rPr>
            </w:pPr>
            <w:r w:rsidRPr="00267C9A">
              <w:rPr>
                <w:sz w:val="20"/>
                <w:szCs w:val="24"/>
              </w:rPr>
              <w:t>соответствие потребностям определенного круга потребителей</w:t>
            </w:r>
          </w:p>
        </w:tc>
        <w:tc>
          <w:tcPr>
            <w:tcW w:w="1564" w:type="pct"/>
            <w:vMerge/>
            <w:shd w:val="clear" w:color="auto" w:fill="auto"/>
            <w:vAlign w:val="center"/>
          </w:tcPr>
          <w:p w:rsidR="008833B2" w:rsidRPr="00267C9A" w:rsidRDefault="008833B2" w:rsidP="00267C9A">
            <w:pPr>
              <w:shd w:val="clear" w:color="000000" w:fill="auto"/>
              <w:suppressAutoHyphens/>
              <w:spacing w:line="360" w:lineRule="auto"/>
              <w:rPr>
                <w:sz w:val="20"/>
                <w:szCs w:val="24"/>
              </w:rPr>
            </w:pPr>
          </w:p>
        </w:tc>
      </w:tr>
      <w:tr w:rsidR="008833B2" w:rsidRPr="00267C9A" w:rsidTr="00267C9A">
        <w:trPr>
          <w:jc w:val="center"/>
        </w:trPr>
        <w:tc>
          <w:tcPr>
            <w:tcW w:w="1145" w:type="pct"/>
            <w:vMerge/>
            <w:shd w:val="clear" w:color="auto" w:fill="auto"/>
            <w:vAlign w:val="center"/>
          </w:tcPr>
          <w:p w:rsidR="008833B2" w:rsidRPr="00267C9A" w:rsidRDefault="008833B2" w:rsidP="00267C9A">
            <w:pPr>
              <w:shd w:val="clear" w:color="000000" w:fill="auto"/>
              <w:suppressAutoHyphens/>
              <w:spacing w:line="360" w:lineRule="auto"/>
              <w:rPr>
                <w:sz w:val="20"/>
                <w:szCs w:val="24"/>
              </w:rPr>
            </w:pPr>
          </w:p>
        </w:tc>
        <w:tc>
          <w:tcPr>
            <w:tcW w:w="2291" w:type="pct"/>
            <w:shd w:val="clear" w:color="auto" w:fill="auto"/>
            <w:vAlign w:val="center"/>
          </w:tcPr>
          <w:p w:rsidR="008833B2" w:rsidRPr="00267C9A" w:rsidRDefault="008833B2" w:rsidP="00267C9A">
            <w:pPr>
              <w:shd w:val="clear" w:color="000000" w:fill="auto"/>
              <w:suppressAutoHyphens/>
              <w:spacing w:line="360" w:lineRule="auto"/>
              <w:rPr>
                <w:sz w:val="20"/>
                <w:szCs w:val="24"/>
              </w:rPr>
            </w:pPr>
            <w:r w:rsidRPr="00267C9A">
              <w:rPr>
                <w:sz w:val="20"/>
                <w:szCs w:val="24"/>
              </w:rPr>
              <w:t>сокращение срока службы, вызванное изменениями моды, стиля, улучшения качества</w:t>
            </w:r>
          </w:p>
        </w:tc>
        <w:tc>
          <w:tcPr>
            <w:tcW w:w="1564" w:type="pct"/>
            <w:vMerge/>
            <w:shd w:val="clear" w:color="auto" w:fill="auto"/>
            <w:vAlign w:val="center"/>
          </w:tcPr>
          <w:p w:rsidR="008833B2" w:rsidRPr="00267C9A" w:rsidRDefault="008833B2" w:rsidP="00267C9A">
            <w:pPr>
              <w:shd w:val="clear" w:color="000000" w:fill="auto"/>
              <w:suppressAutoHyphens/>
              <w:spacing w:line="360" w:lineRule="auto"/>
              <w:rPr>
                <w:sz w:val="20"/>
                <w:szCs w:val="24"/>
              </w:rPr>
            </w:pPr>
          </w:p>
        </w:tc>
      </w:tr>
      <w:tr w:rsidR="008833B2" w:rsidRPr="00267C9A" w:rsidTr="00267C9A">
        <w:trPr>
          <w:jc w:val="center"/>
        </w:trPr>
        <w:tc>
          <w:tcPr>
            <w:tcW w:w="1145" w:type="pct"/>
            <w:vMerge/>
            <w:shd w:val="clear" w:color="auto" w:fill="auto"/>
            <w:vAlign w:val="center"/>
          </w:tcPr>
          <w:p w:rsidR="008833B2" w:rsidRPr="00267C9A" w:rsidRDefault="008833B2" w:rsidP="00267C9A">
            <w:pPr>
              <w:shd w:val="clear" w:color="000000" w:fill="auto"/>
              <w:suppressAutoHyphens/>
              <w:spacing w:line="360" w:lineRule="auto"/>
              <w:rPr>
                <w:sz w:val="20"/>
                <w:szCs w:val="24"/>
              </w:rPr>
            </w:pPr>
          </w:p>
        </w:tc>
        <w:tc>
          <w:tcPr>
            <w:tcW w:w="2291" w:type="pct"/>
            <w:shd w:val="clear" w:color="auto" w:fill="auto"/>
            <w:vAlign w:val="center"/>
          </w:tcPr>
          <w:p w:rsidR="008833B2" w:rsidRPr="00267C9A" w:rsidRDefault="008833B2" w:rsidP="00267C9A">
            <w:pPr>
              <w:shd w:val="clear" w:color="000000" w:fill="auto"/>
              <w:suppressAutoHyphens/>
              <w:spacing w:line="360" w:lineRule="auto"/>
              <w:rPr>
                <w:sz w:val="20"/>
                <w:szCs w:val="24"/>
              </w:rPr>
            </w:pPr>
            <w:r w:rsidRPr="00267C9A">
              <w:rPr>
                <w:sz w:val="20"/>
                <w:szCs w:val="24"/>
              </w:rPr>
              <w:t>значимость отдельных видов или моделей в существующем или перспективном ассортименте</w:t>
            </w:r>
          </w:p>
        </w:tc>
        <w:tc>
          <w:tcPr>
            <w:tcW w:w="1564" w:type="pct"/>
            <w:vMerge/>
            <w:shd w:val="clear" w:color="auto" w:fill="auto"/>
            <w:vAlign w:val="center"/>
          </w:tcPr>
          <w:p w:rsidR="008833B2" w:rsidRPr="00267C9A" w:rsidRDefault="008833B2" w:rsidP="00267C9A">
            <w:pPr>
              <w:shd w:val="clear" w:color="000000" w:fill="auto"/>
              <w:suppressAutoHyphens/>
              <w:spacing w:line="360" w:lineRule="auto"/>
              <w:rPr>
                <w:sz w:val="20"/>
                <w:szCs w:val="24"/>
              </w:rPr>
            </w:pPr>
          </w:p>
        </w:tc>
      </w:tr>
      <w:tr w:rsidR="008833B2" w:rsidRPr="00267C9A" w:rsidTr="00267C9A">
        <w:trPr>
          <w:jc w:val="center"/>
        </w:trPr>
        <w:tc>
          <w:tcPr>
            <w:tcW w:w="1145" w:type="pct"/>
            <w:vMerge w:val="restart"/>
            <w:shd w:val="clear" w:color="auto" w:fill="auto"/>
            <w:vAlign w:val="center"/>
          </w:tcPr>
          <w:p w:rsidR="008833B2" w:rsidRPr="00267C9A" w:rsidRDefault="008833B2" w:rsidP="00267C9A">
            <w:pPr>
              <w:shd w:val="clear" w:color="000000" w:fill="auto"/>
              <w:suppressAutoHyphens/>
              <w:spacing w:line="360" w:lineRule="auto"/>
              <w:rPr>
                <w:sz w:val="20"/>
                <w:szCs w:val="24"/>
              </w:rPr>
            </w:pPr>
            <w:r w:rsidRPr="00267C9A">
              <w:rPr>
                <w:sz w:val="20"/>
                <w:szCs w:val="24"/>
              </w:rPr>
              <w:t>Экспертный</w:t>
            </w:r>
          </w:p>
        </w:tc>
        <w:tc>
          <w:tcPr>
            <w:tcW w:w="2291" w:type="pct"/>
            <w:shd w:val="clear" w:color="auto" w:fill="auto"/>
            <w:vAlign w:val="center"/>
          </w:tcPr>
          <w:p w:rsidR="008833B2" w:rsidRPr="00267C9A" w:rsidRDefault="008833B2" w:rsidP="00267C9A">
            <w:pPr>
              <w:shd w:val="clear" w:color="000000" w:fill="auto"/>
              <w:suppressAutoHyphens/>
              <w:spacing w:line="360" w:lineRule="auto"/>
              <w:rPr>
                <w:sz w:val="20"/>
                <w:szCs w:val="24"/>
              </w:rPr>
            </w:pPr>
            <w:r w:rsidRPr="00267C9A">
              <w:rPr>
                <w:sz w:val="20"/>
                <w:szCs w:val="24"/>
              </w:rPr>
              <w:t>взаимосвязь с другими элементами интерьера</w:t>
            </w:r>
          </w:p>
        </w:tc>
        <w:tc>
          <w:tcPr>
            <w:tcW w:w="1564" w:type="pct"/>
            <w:vMerge/>
            <w:shd w:val="clear" w:color="auto" w:fill="auto"/>
            <w:vAlign w:val="center"/>
          </w:tcPr>
          <w:p w:rsidR="008833B2" w:rsidRPr="00267C9A" w:rsidRDefault="008833B2" w:rsidP="00267C9A">
            <w:pPr>
              <w:shd w:val="clear" w:color="000000" w:fill="auto"/>
              <w:suppressAutoHyphens/>
              <w:spacing w:line="360" w:lineRule="auto"/>
              <w:rPr>
                <w:sz w:val="20"/>
                <w:szCs w:val="24"/>
              </w:rPr>
            </w:pPr>
          </w:p>
        </w:tc>
      </w:tr>
      <w:tr w:rsidR="00264FEB" w:rsidRPr="00267C9A" w:rsidTr="00267C9A">
        <w:trPr>
          <w:jc w:val="center"/>
        </w:trPr>
        <w:tc>
          <w:tcPr>
            <w:tcW w:w="1145"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c>
          <w:tcPr>
            <w:tcW w:w="2291" w:type="pct"/>
            <w:shd w:val="clear" w:color="auto" w:fill="auto"/>
            <w:vAlign w:val="center"/>
          </w:tcPr>
          <w:p w:rsidR="00264FEB" w:rsidRPr="00267C9A" w:rsidRDefault="00264FEB" w:rsidP="00267C9A">
            <w:pPr>
              <w:shd w:val="clear" w:color="000000" w:fill="auto"/>
              <w:suppressAutoHyphens/>
              <w:spacing w:line="360" w:lineRule="auto"/>
              <w:rPr>
                <w:sz w:val="20"/>
                <w:szCs w:val="24"/>
              </w:rPr>
            </w:pPr>
            <w:r w:rsidRPr="00267C9A">
              <w:rPr>
                <w:sz w:val="20"/>
                <w:szCs w:val="24"/>
              </w:rPr>
              <w:t>светостойкость</w:t>
            </w:r>
          </w:p>
        </w:tc>
        <w:tc>
          <w:tcPr>
            <w:tcW w:w="1564" w:type="pct"/>
            <w:vMerge w:val="restart"/>
            <w:shd w:val="clear" w:color="auto" w:fill="auto"/>
            <w:vAlign w:val="center"/>
          </w:tcPr>
          <w:p w:rsidR="00264FEB" w:rsidRPr="00267C9A" w:rsidRDefault="00264FEB" w:rsidP="00267C9A">
            <w:pPr>
              <w:shd w:val="clear" w:color="000000" w:fill="auto"/>
              <w:suppressAutoHyphens/>
              <w:spacing w:line="360" w:lineRule="auto"/>
              <w:rPr>
                <w:sz w:val="20"/>
                <w:szCs w:val="24"/>
              </w:rPr>
            </w:pPr>
            <w:r w:rsidRPr="00267C9A">
              <w:rPr>
                <w:sz w:val="20"/>
                <w:szCs w:val="24"/>
              </w:rPr>
              <w:t>надежность в эксплуатации</w:t>
            </w:r>
          </w:p>
        </w:tc>
      </w:tr>
      <w:tr w:rsidR="00264FEB" w:rsidRPr="00267C9A" w:rsidTr="00267C9A">
        <w:trPr>
          <w:jc w:val="center"/>
        </w:trPr>
        <w:tc>
          <w:tcPr>
            <w:tcW w:w="1145"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c>
          <w:tcPr>
            <w:tcW w:w="2291" w:type="pct"/>
            <w:shd w:val="clear" w:color="auto" w:fill="auto"/>
            <w:vAlign w:val="center"/>
          </w:tcPr>
          <w:p w:rsidR="00264FEB" w:rsidRPr="00267C9A" w:rsidRDefault="00264FEB" w:rsidP="00267C9A">
            <w:pPr>
              <w:shd w:val="clear" w:color="000000" w:fill="auto"/>
              <w:suppressAutoHyphens/>
              <w:spacing w:line="360" w:lineRule="auto"/>
              <w:rPr>
                <w:sz w:val="20"/>
                <w:szCs w:val="24"/>
              </w:rPr>
            </w:pPr>
            <w:r w:rsidRPr="00267C9A">
              <w:rPr>
                <w:sz w:val="20"/>
                <w:szCs w:val="24"/>
              </w:rPr>
              <w:t>формоустойчивость</w:t>
            </w:r>
          </w:p>
        </w:tc>
        <w:tc>
          <w:tcPr>
            <w:tcW w:w="1564"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r>
      <w:tr w:rsidR="00264FEB" w:rsidRPr="00267C9A" w:rsidTr="00267C9A">
        <w:trPr>
          <w:jc w:val="center"/>
        </w:trPr>
        <w:tc>
          <w:tcPr>
            <w:tcW w:w="1145"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c>
          <w:tcPr>
            <w:tcW w:w="2291" w:type="pct"/>
            <w:shd w:val="clear" w:color="auto" w:fill="auto"/>
            <w:vAlign w:val="center"/>
          </w:tcPr>
          <w:p w:rsidR="00264FEB" w:rsidRPr="00267C9A" w:rsidRDefault="00264FEB" w:rsidP="00267C9A">
            <w:pPr>
              <w:shd w:val="clear" w:color="000000" w:fill="auto"/>
              <w:suppressAutoHyphens/>
              <w:spacing w:line="360" w:lineRule="auto"/>
              <w:rPr>
                <w:sz w:val="20"/>
                <w:szCs w:val="24"/>
              </w:rPr>
            </w:pPr>
            <w:r w:rsidRPr="00267C9A">
              <w:rPr>
                <w:sz w:val="20"/>
                <w:szCs w:val="24"/>
              </w:rPr>
              <w:t>биологическая стойкость</w:t>
            </w:r>
          </w:p>
        </w:tc>
        <w:tc>
          <w:tcPr>
            <w:tcW w:w="1564"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r>
      <w:tr w:rsidR="00264FEB" w:rsidRPr="00267C9A" w:rsidTr="00267C9A">
        <w:trPr>
          <w:jc w:val="center"/>
        </w:trPr>
        <w:tc>
          <w:tcPr>
            <w:tcW w:w="1145"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c>
          <w:tcPr>
            <w:tcW w:w="2291" w:type="pct"/>
            <w:shd w:val="clear" w:color="auto" w:fill="auto"/>
            <w:vAlign w:val="center"/>
          </w:tcPr>
          <w:p w:rsidR="00264FEB" w:rsidRPr="00267C9A" w:rsidRDefault="00264FEB" w:rsidP="00267C9A">
            <w:pPr>
              <w:shd w:val="clear" w:color="000000" w:fill="auto"/>
              <w:tabs>
                <w:tab w:val="num" w:pos="-2880"/>
              </w:tabs>
              <w:suppressAutoHyphens/>
              <w:spacing w:line="360" w:lineRule="auto"/>
              <w:rPr>
                <w:sz w:val="20"/>
                <w:szCs w:val="24"/>
              </w:rPr>
            </w:pPr>
            <w:r w:rsidRPr="00267C9A">
              <w:rPr>
                <w:sz w:val="20"/>
                <w:szCs w:val="24"/>
              </w:rPr>
              <w:t>возможность осуществления ремонта</w:t>
            </w:r>
          </w:p>
        </w:tc>
        <w:tc>
          <w:tcPr>
            <w:tcW w:w="1564"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r>
      <w:tr w:rsidR="00264FEB" w:rsidRPr="00267C9A" w:rsidTr="00267C9A">
        <w:trPr>
          <w:jc w:val="center"/>
        </w:trPr>
        <w:tc>
          <w:tcPr>
            <w:tcW w:w="1145"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c>
          <w:tcPr>
            <w:tcW w:w="2291" w:type="pct"/>
            <w:shd w:val="clear" w:color="auto" w:fill="auto"/>
            <w:vAlign w:val="center"/>
          </w:tcPr>
          <w:p w:rsidR="00264FEB" w:rsidRPr="00267C9A" w:rsidRDefault="00264FEB" w:rsidP="00267C9A">
            <w:pPr>
              <w:shd w:val="clear" w:color="000000" w:fill="auto"/>
              <w:suppressAutoHyphens/>
              <w:spacing w:line="360" w:lineRule="auto"/>
              <w:rPr>
                <w:sz w:val="20"/>
                <w:szCs w:val="24"/>
              </w:rPr>
            </w:pPr>
            <w:r w:rsidRPr="00267C9A">
              <w:rPr>
                <w:sz w:val="20"/>
                <w:szCs w:val="24"/>
              </w:rPr>
              <w:t>восстановление первоначальной формы</w:t>
            </w:r>
          </w:p>
        </w:tc>
        <w:tc>
          <w:tcPr>
            <w:tcW w:w="1564"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r>
      <w:tr w:rsidR="00264FEB" w:rsidRPr="00267C9A" w:rsidTr="00267C9A">
        <w:trPr>
          <w:jc w:val="center"/>
        </w:trPr>
        <w:tc>
          <w:tcPr>
            <w:tcW w:w="1145"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c>
          <w:tcPr>
            <w:tcW w:w="2291" w:type="pct"/>
            <w:shd w:val="clear" w:color="auto" w:fill="auto"/>
            <w:vAlign w:val="center"/>
          </w:tcPr>
          <w:p w:rsidR="00264FEB" w:rsidRPr="00267C9A" w:rsidRDefault="00264FEB" w:rsidP="00267C9A">
            <w:pPr>
              <w:shd w:val="clear" w:color="000000" w:fill="auto"/>
              <w:suppressAutoHyphens/>
              <w:spacing w:line="360" w:lineRule="auto"/>
              <w:rPr>
                <w:sz w:val="20"/>
                <w:szCs w:val="24"/>
              </w:rPr>
            </w:pPr>
            <w:r w:rsidRPr="00267C9A">
              <w:rPr>
                <w:sz w:val="20"/>
                <w:szCs w:val="24"/>
              </w:rPr>
              <w:t>соответствие</w:t>
            </w:r>
            <w:r w:rsidR="00A8070E" w:rsidRPr="00267C9A">
              <w:rPr>
                <w:sz w:val="20"/>
                <w:szCs w:val="24"/>
              </w:rPr>
              <w:t xml:space="preserve"> </w:t>
            </w:r>
            <w:r w:rsidRPr="00267C9A">
              <w:rPr>
                <w:sz w:val="20"/>
                <w:szCs w:val="24"/>
              </w:rPr>
              <w:t>конструктивного решения направлениям моды</w:t>
            </w:r>
          </w:p>
        </w:tc>
        <w:tc>
          <w:tcPr>
            <w:tcW w:w="1564" w:type="pct"/>
            <w:vMerge w:val="restart"/>
            <w:shd w:val="clear" w:color="auto" w:fill="auto"/>
            <w:vAlign w:val="center"/>
          </w:tcPr>
          <w:p w:rsidR="00264FEB" w:rsidRPr="00267C9A" w:rsidRDefault="00264FEB" w:rsidP="00267C9A">
            <w:pPr>
              <w:shd w:val="clear" w:color="000000" w:fill="auto"/>
              <w:suppressAutoHyphens/>
              <w:spacing w:line="360" w:lineRule="auto"/>
              <w:rPr>
                <w:sz w:val="20"/>
                <w:szCs w:val="24"/>
              </w:rPr>
            </w:pPr>
            <w:r w:rsidRPr="00267C9A">
              <w:rPr>
                <w:sz w:val="20"/>
                <w:szCs w:val="24"/>
              </w:rPr>
              <w:t>эстетические</w:t>
            </w:r>
          </w:p>
        </w:tc>
      </w:tr>
      <w:tr w:rsidR="00264FEB" w:rsidRPr="00267C9A" w:rsidTr="00267C9A">
        <w:trPr>
          <w:jc w:val="center"/>
        </w:trPr>
        <w:tc>
          <w:tcPr>
            <w:tcW w:w="1145"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c>
          <w:tcPr>
            <w:tcW w:w="2291" w:type="pct"/>
            <w:shd w:val="clear" w:color="auto" w:fill="auto"/>
            <w:vAlign w:val="center"/>
          </w:tcPr>
          <w:p w:rsidR="00264FEB" w:rsidRPr="00267C9A" w:rsidRDefault="00264FEB" w:rsidP="00267C9A">
            <w:pPr>
              <w:shd w:val="clear" w:color="000000" w:fill="auto"/>
              <w:suppressAutoHyphens/>
              <w:spacing w:line="360" w:lineRule="auto"/>
              <w:rPr>
                <w:sz w:val="20"/>
                <w:szCs w:val="24"/>
              </w:rPr>
            </w:pPr>
            <w:r w:rsidRPr="00267C9A">
              <w:rPr>
                <w:sz w:val="20"/>
                <w:szCs w:val="24"/>
              </w:rPr>
              <w:t>соответствие</w:t>
            </w:r>
            <w:r w:rsidR="00A8070E" w:rsidRPr="00267C9A">
              <w:rPr>
                <w:sz w:val="20"/>
                <w:szCs w:val="24"/>
              </w:rPr>
              <w:t xml:space="preserve"> </w:t>
            </w:r>
            <w:r w:rsidRPr="00267C9A">
              <w:rPr>
                <w:sz w:val="20"/>
                <w:szCs w:val="24"/>
              </w:rPr>
              <w:t>цветового решения направлениям моды</w:t>
            </w:r>
          </w:p>
        </w:tc>
        <w:tc>
          <w:tcPr>
            <w:tcW w:w="1564"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r>
      <w:tr w:rsidR="00264FEB" w:rsidRPr="00267C9A" w:rsidTr="00267C9A">
        <w:trPr>
          <w:jc w:val="center"/>
        </w:trPr>
        <w:tc>
          <w:tcPr>
            <w:tcW w:w="1145"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c>
          <w:tcPr>
            <w:tcW w:w="2291" w:type="pct"/>
            <w:shd w:val="clear" w:color="auto" w:fill="auto"/>
            <w:vAlign w:val="center"/>
          </w:tcPr>
          <w:p w:rsidR="00264FEB" w:rsidRPr="00267C9A" w:rsidRDefault="00264FEB" w:rsidP="00267C9A">
            <w:pPr>
              <w:shd w:val="clear" w:color="000000" w:fill="auto"/>
              <w:suppressAutoHyphens/>
              <w:spacing w:line="360" w:lineRule="auto"/>
              <w:rPr>
                <w:sz w:val="20"/>
                <w:szCs w:val="24"/>
              </w:rPr>
            </w:pPr>
            <w:r w:rsidRPr="00267C9A">
              <w:rPr>
                <w:sz w:val="20"/>
                <w:szCs w:val="24"/>
              </w:rPr>
              <w:t>соответствие стилю</w:t>
            </w:r>
          </w:p>
        </w:tc>
        <w:tc>
          <w:tcPr>
            <w:tcW w:w="1564"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r>
      <w:tr w:rsidR="00264FEB" w:rsidRPr="00267C9A" w:rsidTr="00267C9A">
        <w:trPr>
          <w:jc w:val="center"/>
        </w:trPr>
        <w:tc>
          <w:tcPr>
            <w:tcW w:w="1145" w:type="pct"/>
            <w:vMerge w:val="restart"/>
            <w:shd w:val="clear" w:color="auto" w:fill="auto"/>
            <w:vAlign w:val="center"/>
          </w:tcPr>
          <w:p w:rsidR="00264FEB" w:rsidRPr="00267C9A" w:rsidRDefault="00264FEB" w:rsidP="00267C9A">
            <w:pPr>
              <w:shd w:val="clear" w:color="000000" w:fill="auto"/>
              <w:suppressAutoHyphens/>
              <w:spacing w:line="360" w:lineRule="auto"/>
              <w:rPr>
                <w:sz w:val="20"/>
                <w:szCs w:val="24"/>
              </w:rPr>
            </w:pPr>
            <w:r w:rsidRPr="00267C9A">
              <w:rPr>
                <w:sz w:val="20"/>
                <w:szCs w:val="24"/>
              </w:rPr>
              <w:t>Экспертный</w:t>
            </w:r>
          </w:p>
        </w:tc>
        <w:tc>
          <w:tcPr>
            <w:tcW w:w="2291" w:type="pct"/>
            <w:shd w:val="clear" w:color="auto" w:fill="auto"/>
            <w:vAlign w:val="center"/>
          </w:tcPr>
          <w:p w:rsidR="00264FEB" w:rsidRPr="00267C9A" w:rsidRDefault="00264FEB" w:rsidP="00267C9A">
            <w:pPr>
              <w:shd w:val="clear" w:color="000000" w:fill="auto"/>
              <w:suppressAutoHyphens/>
              <w:spacing w:line="360" w:lineRule="auto"/>
              <w:rPr>
                <w:sz w:val="20"/>
                <w:szCs w:val="24"/>
              </w:rPr>
            </w:pPr>
            <w:r w:rsidRPr="00267C9A">
              <w:rPr>
                <w:sz w:val="20"/>
                <w:szCs w:val="24"/>
              </w:rPr>
              <w:t>оригинальность художественного замысла</w:t>
            </w:r>
          </w:p>
        </w:tc>
        <w:tc>
          <w:tcPr>
            <w:tcW w:w="1564" w:type="pct"/>
            <w:vMerge w:val="restart"/>
            <w:shd w:val="clear" w:color="auto" w:fill="auto"/>
            <w:vAlign w:val="center"/>
          </w:tcPr>
          <w:p w:rsidR="00264FEB" w:rsidRPr="00267C9A" w:rsidRDefault="00264FEB" w:rsidP="00267C9A">
            <w:pPr>
              <w:shd w:val="clear" w:color="000000" w:fill="auto"/>
              <w:suppressAutoHyphens/>
              <w:spacing w:line="360" w:lineRule="auto"/>
              <w:rPr>
                <w:sz w:val="20"/>
                <w:szCs w:val="24"/>
              </w:rPr>
            </w:pPr>
            <w:r w:rsidRPr="00267C9A">
              <w:rPr>
                <w:sz w:val="20"/>
                <w:szCs w:val="24"/>
              </w:rPr>
              <w:t>эстетические</w:t>
            </w:r>
          </w:p>
        </w:tc>
      </w:tr>
      <w:tr w:rsidR="00264FEB" w:rsidRPr="00267C9A" w:rsidTr="00267C9A">
        <w:trPr>
          <w:jc w:val="center"/>
        </w:trPr>
        <w:tc>
          <w:tcPr>
            <w:tcW w:w="1145"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c>
          <w:tcPr>
            <w:tcW w:w="2291" w:type="pct"/>
            <w:shd w:val="clear" w:color="auto" w:fill="auto"/>
            <w:vAlign w:val="center"/>
          </w:tcPr>
          <w:p w:rsidR="00264FEB" w:rsidRPr="00267C9A" w:rsidRDefault="00264FEB" w:rsidP="00267C9A">
            <w:pPr>
              <w:shd w:val="clear" w:color="000000" w:fill="auto"/>
              <w:suppressAutoHyphens/>
              <w:spacing w:line="360" w:lineRule="auto"/>
              <w:rPr>
                <w:sz w:val="20"/>
                <w:szCs w:val="24"/>
              </w:rPr>
            </w:pPr>
            <w:r w:rsidRPr="00267C9A">
              <w:rPr>
                <w:sz w:val="20"/>
                <w:szCs w:val="24"/>
              </w:rPr>
              <w:t>рациональность и красота конструкции, материалов и технологии обработки</w:t>
            </w:r>
          </w:p>
        </w:tc>
        <w:tc>
          <w:tcPr>
            <w:tcW w:w="1564"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r>
      <w:tr w:rsidR="00264FEB" w:rsidRPr="00267C9A" w:rsidTr="00267C9A">
        <w:trPr>
          <w:jc w:val="center"/>
        </w:trPr>
        <w:tc>
          <w:tcPr>
            <w:tcW w:w="1145"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c>
          <w:tcPr>
            <w:tcW w:w="2291" w:type="pct"/>
            <w:shd w:val="clear" w:color="auto" w:fill="auto"/>
            <w:vAlign w:val="center"/>
          </w:tcPr>
          <w:p w:rsidR="00264FEB" w:rsidRPr="00267C9A" w:rsidRDefault="00264FEB" w:rsidP="00267C9A">
            <w:pPr>
              <w:shd w:val="clear" w:color="000000" w:fill="auto"/>
              <w:suppressAutoHyphens/>
              <w:spacing w:line="360" w:lineRule="auto"/>
              <w:rPr>
                <w:sz w:val="20"/>
                <w:szCs w:val="24"/>
              </w:rPr>
            </w:pPr>
            <w:r w:rsidRPr="00267C9A">
              <w:rPr>
                <w:sz w:val="20"/>
                <w:szCs w:val="24"/>
              </w:rPr>
              <w:t>соответствие формы эргономическим требованиям</w:t>
            </w:r>
          </w:p>
        </w:tc>
        <w:tc>
          <w:tcPr>
            <w:tcW w:w="1564"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r>
      <w:tr w:rsidR="00264FEB" w:rsidRPr="00267C9A" w:rsidTr="00267C9A">
        <w:trPr>
          <w:jc w:val="center"/>
        </w:trPr>
        <w:tc>
          <w:tcPr>
            <w:tcW w:w="1145"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c>
          <w:tcPr>
            <w:tcW w:w="2291" w:type="pct"/>
            <w:shd w:val="clear" w:color="auto" w:fill="auto"/>
            <w:vAlign w:val="center"/>
          </w:tcPr>
          <w:p w:rsidR="00264FEB" w:rsidRPr="00267C9A" w:rsidRDefault="00264FEB" w:rsidP="00267C9A">
            <w:pPr>
              <w:shd w:val="clear" w:color="000000" w:fill="auto"/>
              <w:suppressAutoHyphens/>
              <w:spacing w:line="360" w:lineRule="auto"/>
              <w:rPr>
                <w:sz w:val="20"/>
                <w:szCs w:val="24"/>
              </w:rPr>
            </w:pPr>
            <w:r w:rsidRPr="00267C9A">
              <w:rPr>
                <w:sz w:val="20"/>
                <w:szCs w:val="24"/>
              </w:rPr>
              <w:t>соответствие формы функционально-конструктивному решению</w:t>
            </w:r>
          </w:p>
        </w:tc>
        <w:tc>
          <w:tcPr>
            <w:tcW w:w="1564"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r>
      <w:tr w:rsidR="00264FEB" w:rsidRPr="00267C9A" w:rsidTr="00267C9A">
        <w:trPr>
          <w:jc w:val="center"/>
        </w:trPr>
        <w:tc>
          <w:tcPr>
            <w:tcW w:w="1145"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c>
          <w:tcPr>
            <w:tcW w:w="2291" w:type="pct"/>
            <w:shd w:val="clear" w:color="auto" w:fill="auto"/>
            <w:vAlign w:val="center"/>
          </w:tcPr>
          <w:p w:rsidR="00264FEB" w:rsidRPr="00267C9A" w:rsidRDefault="00264FEB" w:rsidP="00267C9A">
            <w:pPr>
              <w:shd w:val="clear" w:color="000000" w:fill="auto"/>
              <w:suppressAutoHyphens/>
              <w:spacing w:line="360" w:lineRule="auto"/>
              <w:rPr>
                <w:sz w:val="20"/>
                <w:szCs w:val="24"/>
              </w:rPr>
            </w:pPr>
            <w:r w:rsidRPr="00267C9A">
              <w:rPr>
                <w:sz w:val="20"/>
                <w:szCs w:val="24"/>
              </w:rPr>
              <w:t>гармоничность сочетания формы, конструкции и материалов</w:t>
            </w:r>
          </w:p>
        </w:tc>
        <w:tc>
          <w:tcPr>
            <w:tcW w:w="1564"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r>
      <w:tr w:rsidR="00264FEB" w:rsidRPr="00267C9A" w:rsidTr="00267C9A">
        <w:trPr>
          <w:jc w:val="center"/>
        </w:trPr>
        <w:tc>
          <w:tcPr>
            <w:tcW w:w="1145"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c>
          <w:tcPr>
            <w:tcW w:w="2291" w:type="pct"/>
            <w:shd w:val="clear" w:color="auto" w:fill="auto"/>
            <w:vAlign w:val="center"/>
          </w:tcPr>
          <w:p w:rsidR="00264FEB" w:rsidRPr="00267C9A" w:rsidRDefault="00264FEB" w:rsidP="00267C9A">
            <w:pPr>
              <w:shd w:val="clear" w:color="000000" w:fill="auto"/>
              <w:suppressAutoHyphens/>
              <w:spacing w:line="360" w:lineRule="auto"/>
              <w:rPr>
                <w:sz w:val="20"/>
                <w:szCs w:val="24"/>
              </w:rPr>
            </w:pPr>
            <w:r w:rsidRPr="00267C9A">
              <w:rPr>
                <w:sz w:val="20"/>
                <w:szCs w:val="24"/>
              </w:rPr>
              <w:t>фактура (туше) материала</w:t>
            </w:r>
          </w:p>
        </w:tc>
        <w:tc>
          <w:tcPr>
            <w:tcW w:w="1564"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r>
      <w:tr w:rsidR="00264FEB" w:rsidRPr="00267C9A" w:rsidTr="00267C9A">
        <w:trPr>
          <w:jc w:val="center"/>
        </w:trPr>
        <w:tc>
          <w:tcPr>
            <w:tcW w:w="1145"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c>
          <w:tcPr>
            <w:tcW w:w="2291" w:type="pct"/>
            <w:shd w:val="clear" w:color="auto" w:fill="auto"/>
            <w:vAlign w:val="center"/>
          </w:tcPr>
          <w:p w:rsidR="00264FEB" w:rsidRPr="00267C9A" w:rsidRDefault="00264FEB" w:rsidP="00267C9A">
            <w:pPr>
              <w:shd w:val="clear" w:color="000000" w:fill="auto"/>
              <w:suppressAutoHyphens/>
              <w:spacing w:line="360" w:lineRule="auto"/>
              <w:rPr>
                <w:sz w:val="20"/>
                <w:szCs w:val="24"/>
              </w:rPr>
            </w:pPr>
            <w:r w:rsidRPr="00267C9A">
              <w:rPr>
                <w:sz w:val="20"/>
                <w:szCs w:val="24"/>
              </w:rPr>
              <w:t>пропорциональность, ритмичность изделия</w:t>
            </w:r>
          </w:p>
        </w:tc>
        <w:tc>
          <w:tcPr>
            <w:tcW w:w="1564"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r>
      <w:tr w:rsidR="00264FEB" w:rsidRPr="00267C9A" w:rsidTr="00267C9A">
        <w:trPr>
          <w:jc w:val="center"/>
        </w:trPr>
        <w:tc>
          <w:tcPr>
            <w:tcW w:w="1145"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c>
          <w:tcPr>
            <w:tcW w:w="2291" w:type="pct"/>
            <w:shd w:val="clear" w:color="auto" w:fill="auto"/>
            <w:vAlign w:val="center"/>
          </w:tcPr>
          <w:p w:rsidR="00264FEB" w:rsidRPr="00267C9A" w:rsidRDefault="00264FEB" w:rsidP="00267C9A">
            <w:pPr>
              <w:shd w:val="clear" w:color="000000" w:fill="auto"/>
              <w:suppressAutoHyphens/>
              <w:spacing w:line="360" w:lineRule="auto"/>
              <w:rPr>
                <w:sz w:val="20"/>
                <w:szCs w:val="24"/>
              </w:rPr>
            </w:pPr>
            <w:r w:rsidRPr="00267C9A">
              <w:rPr>
                <w:sz w:val="20"/>
                <w:szCs w:val="24"/>
              </w:rPr>
              <w:t>драпируемость изделия</w:t>
            </w:r>
          </w:p>
        </w:tc>
        <w:tc>
          <w:tcPr>
            <w:tcW w:w="1564"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r>
      <w:tr w:rsidR="00264FEB" w:rsidRPr="00267C9A" w:rsidTr="00267C9A">
        <w:trPr>
          <w:jc w:val="center"/>
        </w:trPr>
        <w:tc>
          <w:tcPr>
            <w:tcW w:w="1145"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c>
          <w:tcPr>
            <w:tcW w:w="2291" w:type="pct"/>
            <w:shd w:val="clear" w:color="auto" w:fill="auto"/>
            <w:vAlign w:val="center"/>
          </w:tcPr>
          <w:p w:rsidR="00264FEB" w:rsidRPr="00267C9A" w:rsidRDefault="00264FEB" w:rsidP="00267C9A">
            <w:pPr>
              <w:shd w:val="clear" w:color="000000" w:fill="auto"/>
              <w:suppressAutoHyphens/>
              <w:spacing w:line="360" w:lineRule="auto"/>
              <w:rPr>
                <w:sz w:val="20"/>
                <w:szCs w:val="24"/>
              </w:rPr>
            </w:pPr>
            <w:r w:rsidRPr="00267C9A">
              <w:rPr>
                <w:sz w:val="20"/>
                <w:szCs w:val="24"/>
              </w:rPr>
              <w:t>отсутствие видимых дефектов материалов</w:t>
            </w:r>
          </w:p>
        </w:tc>
        <w:tc>
          <w:tcPr>
            <w:tcW w:w="1564"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r>
      <w:tr w:rsidR="00264FEB" w:rsidRPr="00267C9A" w:rsidTr="00267C9A">
        <w:trPr>
          <w:jc w:val="center"/>
        </w:trPr>
        <w:tc>
          <w:tcPr>
            <w:tcW w:w="1145"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c>
          <w:tcPr>
            <w:tcW w:w="2291" w:type="pct"/>
            <w:shd w:val="clear" w:color="auto" w:fill="auto"/>
            <w:vAlign w:val="center"/>
          </w:tcPr>
          <w:p w:rsidR="00264FEB" w:rsidRPr="00267C9A" w:rsidRDefault="00264FEB" w:rsidP="00267C9A">
            <w:pPr>
              <w:shd w:val="clear" w:color="000000" w:fill="auto"/>
              <w:suppressAutoHyphens/>
              <w:spacing w:line="360" w:lineRule="auto"/>
              <w:rPr>
                <w:sz w:val="20"/>
                <w:szCs w:val="24"/>
              </w:rPr>
            </w:pPr>
            <w:r w:rsidRPr="00267C9A">
              <w:rPr>
                <w:sz w:val="20"/>
                <w:szCs w:val="24"/>
              </w:rPr>
              <w:t>правильность выполнения строчек и швов</w:t>
            </w:r>
          </w:p>
        </w:tc>
        <w:tc>
          <w:tcPr>
            <w:tcW w:w="1564"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r>
      <w:tr w:rsidR="00264FEB" w:rsidRPr="00267C9A" w:rsidTr="00267C9A">
        <w:trPr>
          <w:jc w:val="center"/>
        </w:trPr>
        <w:tc>
          <w:tcPr>
            <w:tcW w:w="1145"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c>
          <w:tcPr>
            <w:tcW w:w="2291" w:type="pct"/>
            <w:shd w:val="clear" w:color="auto" w:fill="auto"/>
            <w:vAlign w:val="center"/>
          </w:tcPr>
          <w:p w:rsidR="00264FEB" w:rsidRPr="00267C9A" w:rsidRDefault="00264FEB" w:rsidP="00267C9A">
            <w:pPr>
              <w:shd w:val="clear" w:color="000000" w:fill="auto"/>
              <w:suppressAutoHyphens/>
              <w:spacing w:line="360" w:lineRule="auto"/>
              <w:rPr>
                <w:sz w:val="20"/>
                <w:szCs w:val="24"/>
              </w:rPr>
            </w:pPr>
            <w:r w:rsidRPr="00267C9A">
              <w:rPr>
                <w:sz w:val="20"/>
                <w:szCs w:val="24"/>
              </w:rPr>
              <w:t>четкость исполнения фирменных знаков</w:t>
            </w:r>
          </w:p>
        </w:tc>
        <w:tc>
          <w:tcPr>
            <w:tcW w:w="1564"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r>
      <w:tr w:rsidR="00264FEB" w:rsidRPr="00267C9A" w:rsidTr="00267C9A">
        <w:trPr>
          <w:jc w:val="center"/>
        </w:trPr>
        <w:tc>
          <w:tcPr>
            <w:tcW w:w="1145"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c>
          <w:tcPr>
            <w:tcW w:w="2291" w:type="pct"/>
            <w:shd w:val="clear" w:color="auto" w:fill="auto"/>
            <w:vAlign w:val="center"/>
          </w:tcPr>
          <w:p w:rsidR="00264FEB" w:rsidRPr="00267C9A" w:rsidRDefault="00264FEB" w:rsidP="00267C9A">
            <w:pPr>
              <w:shd w:val="clear" w:color="000000" w:fill="auto"/>
              <w:suppressAutoHyphens/>
              <w:spacing w:line="360" w:lineRule="auto"/>
              <w:rPr>
                <w:sz w:val="20"/>
                <w:szCs w:val="24"/>
              </w:rPr>
            </w:pPr>
            <w:r w:rsidRPr="00267C9A">
              <w:rPr>
                <w:sz w:val="20"/>
                <w:szCs w:val="24"/>
              </w:rPr>
              <w:t>устойчивость к повреждениям и загрязнениям, сохранность первоначального внешнего вида</w:t>
            </w:r>
          </w:p>
        </w:tc>
        <w:tc>
          <w:tcPr>
            <w:tcW w:w="1564"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r>
      <w:tr w:rsidR="00264FEB" w:rsidRPr="00267C9A" w:rsidTr="00267C9A">
        <w:trPr>
          <w:jc w:val="center"/>
        </w:trPr>
        <w:tc>
          <w:tcPr>
            <w:tcW w:w="1145"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c>
          <w:tcPr>
            <w:tcW w:w="2291" w:type="pct"/>
            <w:shd w:val="clear" w:color="auto" w:fill="auto"/>
            <w:vAlign w:val="center"/>
          </w:tcPr>
          <w:p w:rsidR="00264FEB" w:rsidRPr="00267C9A" w:rsidRDefault="00264FEB" w:rsidP="00267C9A">
            <w:pPr>
              <w:shd w:val="clear" w:color="000000" w:fill="auto"/>
              <w:suppressAutoHyphens/>
              <w:spacing w:line="360" w:lineRule="auto"/>
              <w:rPr>
                <w:sz w:val="20"/>
                <w:szCs w:val="24"/>
              </w:rPr>
            </w:pPr>
            <w:r w:rsidRPr="00267C9A">
              <w:rPr>
                <w:sz w:val="20"/>
                <w:szCs w:val="24"/>
              </w:rPr>
              <w:t>художественно-образная выразительность формы</w:t>
            </w:r>
          </w:p>
        </w:tc>
        <w:tc>
          <w:tcPr>
            <w:tcW w:w="1564"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r>
      <w:tr w:rsidR="00264FEB" w:rsidRPr="00267C9A" w:rsidTr="00267C9A">
        <w:trPr>
          <w:jc w:val="center"/>
        </w:trPr>
        <w:tc>
          <w:tcPr>
            <w:tcW w:w="1145" w:type="pct"/>
            <w:vMerge/>
            <w:shd w:val="clear" w:color="auto" w:fill="auto"/>
            <w:vAlign w:val="center"/>
          </w:tcPr>
          <w:p w:rsidR="00264FEB" w:rsidRPr="00267C9A" w:rsidRDefault="00264FEB" w:rsidP="00267C9A">
            <w:pPr>
              <w:shd w:val="clear" w:color="000000" w:fill="auto"/>
              <w:suppressAutoHyphens/>
              <w:spacing w:line="360" w:lineRule="auto"/>
              <w:rPr>
                <w:sz w:val="20"/>
                <w:szCs w:val="24"/>
              </w:rPr>
            </w:pPr>
          </w:p>
        </w:tc>
        <w:tc>
          <w:tcPr>
            <w:tcW w:w="2291" w:type="pct"/>
            <w:shd w:val="clear" w:color="auto" w:fill="auto"/>
            <w:vAlign w:val="center"/>
          </w:tcPr>
          <w:p w:rsidR="00264FEB" w:rsidRPr="00267C9A" w:rsidRDefault="00264FEB" w:rsidP="00267C9A">
            <w:pPr>
              <w:shd w:val="clear" w:color="000000" w:fill="auto"/>
              <w:suppressAutoHyphens/>
              <w:spacing w:line="360" w:lineRule="auto"/>
              <w:rPr>
                <w:sz w:val="20"/>
                <w:szCs w:val="24"/>
              </w:rPr>
            </w:pPr>
            <w:r w:rsidRPr="00267C9A">
              <w:rPr>
                <w:sz w:val="20"/>
                <w:szCs w:val="24"/>
              </w:rPr>
              <w:t xml:space="preserve">способность обеспечивать душевный комфорт </w:t>
            </w:r>
          </w:p>
        </w:tc>
        <w:tc>
          <w:tcPr>
            <w:tcW w:w="1564" w:type="pct"/>
            <w:vMerge w:val="restart"/>
            <w:shd w:val="clear" w:color="auto" w:fill="auto"/>
            <w:vAlign w:val="center"/>
          </w:tcPr>
          <w:p w:rsidR="00264FEB" w:rsidRPr="00267C9A" w:rsidRDefault="00264FEB" w:rsidP="00267C9A">
            <w:pPr>
              <w:shd w:val="clear" w:color="000000" w:fill="auto"/>
              <w:suppressAutoHyphens/>
              <w:spacing w:line="360" w:lineRule="auto"/>
              <w:rPr>
                <w:sz w:val="20"/>
                <w:szCs w:val="24"/>
              </w:rPr>
            </w:pPr>
            <w:r w:rsidRPr="00267C9A">
              <w:rPr>
                <w:sz w:val="20"/>
                <w:szCs w:val="24"/>
              </w:rPr>
              <w:t>эргономические</w:t>
            </w:r>
          </w:p>
        </w:tc>
      </w:tr>
      <w:tr w:rsidR="009D22B5" w:rsidRPr="00267C9A" w:rsidTr="00267C9A">
        <w:trPr>
          <w:jc w:val="center"/>
        </w:trPr>
        <w:tc>
          <w:tcPr>
            <w:tcW w:w="1145" w:type="pct"/>
            <w:vMerge w:val="restart"/>
            <w:shd w:val="clear" w:color="auto" w:fill="auto"/>
            <w:vAlign w:val="center"/>
          </w:tcPr>
          <w:p w:rsidR="009D22B5" w:rsidRPr="00267C9A" w:rsidRDefault="009D22B5" w:rsidP="00267C9A">
            <w:pPr>
              <w:shd w:val="clear" w:color="000000" w:fill="auto"/>
              <w:suppressAutoHyphens/>
              <w:spacing w:line="360" w:lineRule="auto"/>
              <w:rPr>
                <w:sz w:val="20"/>
                <w:szCs w:val="24"/>
              </w:rPr>
            </w:pPr>
            <w:r w:rsidRPr="00267C9A">
              <w:rPr>
                <w:sz w:val="20"/>
                <w:szCs w:val="24"/>
              </w:rPr>
              <w:t>Измерительно-расчетный</w:t>
            </w:r>
          </w:p>
        </w:tc>
        <w:tc>
          <w:tcPr>
            <w:tcW w:w="2291" w:type="pct"/>
            <w:shd w:val="clear" w:color="auto" w:fill="auto"/>
            <w:vAlign w:val="center"/>
          </w:tcPr>
          <w:p w:rsidR="009D22B5" w:rsidRPr="00267C9A" w:rsidRDefault="009D22B5" w:rsidP="00267C9A">
            <w:pPr>
              <w:shd w:val="clear" w:color="000000" w:fill="auto"/>
              <w:suppressAutoHyphens/>
              <w:spacing w:line="360" w:lineRule="auto"/>
              <w:rPr>
                <w:sz w:val="20"/>
                <w:szCs w:val="24"/>
              </w:rPr>
            </w:pPr>
            <w:r w:rsidRPr="00267C9A">
              <w:rPr>
                <w:sz w:val="20"/>
                <w:szCs w:val="24"/>
              </w:rPr>
              <w:t>удельное поверхностное электрическое сопротивление изделия</w:t>
            </w:r>
          </w:p>
        </w:tc>
        <w:tc>
          <w:tcPr>
            <w:tcW w:w="1564"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r>
      <w:tr w:rsidR="009D22B5" w:rsidRPr="00267C9A" w:rsidTr="00267C9A">
        <w:trPr>
          <w:jc w:val="center"/>
        </w:trPr>
        <w:tc>
          <w:tcPr>
            <w:tcW w:w="1145"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c>
          <w:tcPr>
            <w:tcW w:w="2291" w:type="pct"/>
            <w:shd w:val="clear" w:color="auto" w:fill="auto"/>
            <w:vAlign w:val="center"/>
          </w:tcPr>
          <w:p w:rsidR="009D22B5" w:rsidRPr="00267C9A" w:rsidRDefault="009D22B5" w:rsidP="00267C9A">
            <w:pPr>
              <w:shd w:val="clear" w:color="000000" w:fill="auto"/>
              <w:suppressAutoHyphens/>
              <w:spacing w:line="360" w:lineRule="auto"/>
              <w:rPr>
                <w:sz w:val="20"/>
                <w:szCs w:val="24"/>
              </w:rPr>
            </w:pPr>
            <w:r w:rsidRPr="00267C9A">
              <w:rPr>
                <w:sz w:val="20"/>
                <w:szCs w:val="24"/>
              </w:rPr>
              <w:t>водопроницаемость</w:t>
            </w:r>
          </w:p>
        </w:tc>
        <w:tc>
          <w:tcPr>
            <w:tcW w:w="1564"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r>
      <w:tr w:rsidR="009D22B5" w:rsidRPr="00267C9A" w:rsidTr="00267C9A">
        <w:trPr>
          <w:jc w:val="center"/>
        </w:trPr>
        <w:tc>
          <w:tcPr>
            <w:tcW w:w="1145"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c>
          <w:tcPr>
            <w:tcW w:w="2291" w:type="pct"/>
            <w:shd w:val="clear" w:color="auto" w:fill="auto"/>
            <w:vAlign w:val="center"/>
          </w:tcPr>
          <w:p w:rsidR="009D22B5" w:rsidRPr="00267C9A" w:rsidRDefault="009D22B5" w:rsidP="00267C9A">
            <w:pPr>
              <w:shd w:val="clear" w:color="000000" w:fill="auto"/>
              <w:suppressAutoHyphens/>
              <w:spacing w:line="360" w:lineRule="auto"/>
              <w:rPr>
                <w:sz w:val="20"/>
                <w:szCs w:val="24"/>
              </w:rPr>
            </w:pPr>
            <w:r w:rsidRPr="00267C9A">
              <w:rPr>
                <w:sz w:val="20"/>
                <w:szCs w:val="24"/>
              </w:rPr>
              <w:t>гигроскопичность</w:t>
            </w:r>
          </w:p>
        </w:tc>
        <w:tc>
          <w:tcPr>
            <w:tcW w:w="1564"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r>
      <w:tr w:rsidR="009D22B5" w:rsidRPr="00267C9A" w:rsidTr="00267C9A">
        <w:trPr>
          <w:jc w:val="center"/>
        </w:trPr>
        <w:tc>
          <w:tcPr>
            <w:tcW w:w="1145"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c>
          <w:tcPr>
            <w:tcW w:w="2291" w:type="pct"/>
            <w:shd w:val="clear" w:color="auto" w:fill="auto"/>
            <w:vAlign w:val="center"/>
          </w:tcPr>
          <w:p w:rsidR="009D22B5" w:rsidRPr="00267C9A" w:rsidRDefault="009D22B5" w:rsidP="00267C9A">
            <w:pPr>
              <w:shd w:val="clear" w:color="000000" w:fill="auto"/>
              <w:suppressAutoHyphens/>
              <w:spacing w:line="360" w:lineRule="auto"/>
              <w:rPr>
                <w:sz w:val="20"/>
                <w:szCs w:val="24"/>
              </w:rPr>
            </w:pPr>
            <w:r w:rsidRPr="00267C9A">
              <w:rPr>
                <w:sz w:val="20"/>
                <w:szCs w:val="24"/>
              </w:rPr>
              <w:t>массовая доля химических волокон</w:t>
            </w:r>
          </w:p>
        </w:tc>
        <w:tc>
          <w:tcPr>
            <w:tcW w:w="1564"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r>
      <w:tr w:rsidR="009D22B5" w:rsidRPr="00267C9A" w:rsidTr="00267C9A">
        <w:trPr>
          <w:jc w:val="center"/>
        </w:trPr>
        <w:tc>
          <w:tcPr>
            <w:tcW w:w="1145"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c>
          <w:tcPr>
            <w:tcW w:w="2291" w:type="pct"/>
            <w:shd w:val="clear" w:color="auto" w:fill="auto"/>
            <w:vAlign w:val="center"/>
          </w:tcPr>
          <w:p w:rsidR="009D22B5" w:rsidRPr="00267C9A" w:rsidRDefault="009D22B5" w:rsidP="00267C9A">
            <w:pPr>
              <w:shd w:val="clear" w:color="000000" w:fill="auto"/>
              <w:suppressAutoHyphens/>
              <w:spacing w:line="360" w:lineRule="auto"/>
              <w:rPr>
                <w:sz w:val="20"/>
                <w:szCs w:val="24"/>
              </w:rPr>
            </w:pPr>
            <w:r w:rsidRPr="00267C9A">
              <w:rPr>
                <w:sz w:val="20"/>
                <w:szCs w:val="24"/>
              </w:rPr>
              <w:t>уровень напряжённости электростатического поля</w:t>
            </w:r>
          </w:p>
        </w:tc>
        <w:tc>
          <w:tcPr>
            <w:tcW w:w="1564"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r>
      <w:tr w:rsidR="009D22B5" w:rsidRPr="00267C9A" w:rsidTr="00267C9A">
        <w:trPr>
          <w:jc w:val="center"/>
        </w:trPr>
        <w:tc>
          <w:tcPr>
            <w:tcW w:w="1145"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c>
          <w:tcPr>
            <w:tcW w:w="2291" w:type="pct"/>
            <w:shd w:val="clear" w:color="auto" w:fill="auto"/>
            <w:vAlign w:val="center"/>
          </w:tcPr>
          <w:p w:rsidR="009D22B5" w:rsidRPr="00267C9A" w:rsidRDefault="009D22B5" w:rsidP="00267C9A">
            <w:pPr>
              <w:shd w:val="clear" w:color="000000" w:fill="auto"/>
              <w:suppressAutoHyphens/>
              <w:spacing w:line="360" w:lineRule="auto"/>
              <w:rPr>
                <w:sz w:val="20"/>
                <w:szCs w:val="24"/>
              </w:rPr>
            </w:pPr>
            <w:r w:rsidRPr="00267C9A">
              <w:rPr>
                <w:sz w:val="20"/>
                <w:szCs w:val="24"/>
              </w:rPr>
              <w:t>масса 1 м2</w:t>
            </w:r>
          </w:p>
        </w:tc>
        <w:tc>
          <w:tcPr>
            <w:tcW w:w="1564"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r>
      <w:tr w:rsidR="009D22B5" w:rsidRPr="00267C9A" w:rsidTr="00267C9A">
        <w:trPr>
          <w:jc w:val="center"/>
        </w:trPr>
        <w:tc>
          <w:tcPr>
            <w:tcW w:w="1145"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c>
          <w:tcPr>
            <w:tcW w:w="2291" w:type="pct"/>
            <w:shd w:val="clear" w:color="auto" w:fill="auto"/>
            <w:vAlign w:val="center"/>
          </w:tcPr>
          <w:p w:rsidR="009D22B5" w:rsidRPr="00267C9A" w:rsidRDefault="009D22B5" w:rsidP="00267C9A">
            <w:pPr>
              <w:shd w:val="clear" w:color="000000" w:fill="auto"/>
              <w:tabs>
                <w:tab w:val="num" w:pos="-2880"/>
              </w:tabs>
              <w:suppressAutoHyphens/>
              <w:spacing w:line="360" w:lineRule="auto"/>
              <w:rPr>
                <w:sz w:val="20"/>
                <w:szCs w:val="24"/>
              </w:rPr>
            </w:pPr>
            <w:r w:rsidRPr="00267C9A">
              <w:rPr>
                <w:sz w:val="20"/>
                <w:szCs w:val="24"/>
              </w:rPr>
              <w:t>прочность при однократном и многократном растяжении на изгиб</w:t>
            </w:r>
          </w:p>
        </w:tc>
        <w:tc>
          <w:tcPr>
            <w:tcW w:w="1564" w:type="pct"/>
            <w:vMerge w:val="restart"/>
            <w:shd w:val="clear" w:color="auto" w:fill="auto"/>
            <w:vAlign w:val="center"/>
          </w:tcPr>
          <w:p w:rsidR="009D22B5" w:rsidRPr="00267C9A" w:rsidRDefault="009D22B5" w:rsidP="00267C9A">
            <w:pPr>
              <w:shd w:val="clear" w:color="000000" w:fill="auto"/>
              <w:suppressAutoHyphens/>
              <w:spacing w:line="360" w:lineRule="auto"/>
              <w:rPr>
                <w:sz w:val="20"/>
                <w:szCs w:val="24"/>
              </w:rPr>
            </w:pPr>
            <w:r w:rsidRPr="00267C9A">
              <w:rPr>
                <w:sz w:val="20"/>
                <w:szCs w:val="24"/>
              </w:rPr>
              <w:t>надежность в эксплуатации</w:t>
            </w:r>
          </w:p>
        </w:tc>
      </w:tr>
      <w:tr w:rsidR="009D22B5" w:rsidRPr="00267C9A" w:rsidTr="00267C9A">
        <w:trPr>
          <w:jc w:val="center"/>
        </w:trPr>
        <w:tc>
          <w:tcPr>
            <w:tcW w:w="1145"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c>
          <w:tcPr>
            <w:tcW w:w="2291" w:type="pct"/>
            <w:shd w:val="clear" w:color="auto" w:fill="auto"/>
            <w:vAlign w:val="center"/>
          </w:tcPr>
          <w:p w:rsidR="009D22B5" w:rsidRPr="00267C9A" w:rsidRDefault="009D22B5" w:rsidP="00267C9A">
            <w:pPr>
              <w:shd w:val="clear" w:color="000000" w:fill="auto"/>
              <w:tabs>
                <w:tab w:val="num" w:pos="-2880"/>
              </w:tabs>
              <w:suppressAutoHyphens/>
              <w:spacing w:line="360" w:lineRule="auto"/>
              <w:rPr>
                <w:sz w:val="20"/>
                <w:szCs w:val="24"/>
              </w:rPr>
            </w:pPr>
            <w:r w:rsidRPr="00267C9A">
              <w:rPr>
                <w:sz w:val="20"/>
                <w:szCs w:val="24"/>
              </w:rPr>
              <w:t>прочность на раздирание</w:t>
            </w:r>
          </w:p>
        </w:tc>
        <w:tc>
          <w:tcPr>
            <w:tcW w:w="1564"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r>
      <w:tr w:rsidR="009D22B5" w:rsidRPr="00267C9A" w:rsidTr="00267C9A">
        <w:trPr>
          <w:jc w:val="center"/>
        </w:trPr>
        <w:tc>
          <w:tcPr>
            <w:tcW w:w="1145"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c>
          <w:tcPr>
            <w:tcW w:w="2291" w:type="pct"/>
            <w:shd w:val="clear" w:color="auto" w:fill="auto"/>
            <w:vAlign w:val="center"/>
          </w:tcPr>
          <w:p w:rsidR="009D22B5" w:rsidRPr="00267C9A" w:rsidRDefault="009D22B5" w:rsidP="00267C9A">
            <w:pPr>
              <w:shd w:val="clear" w:color="000000" w:fill="auto"/>
              <w:tabs>
                <w:tab w:val="num" w:pos="-2880"/>
              </w:tabs>
              <w:suppressAutoHyphens/>
              <w:spacing w:line="360" w:lineRule="auto"/>
              <w:rPr>
                <w:sz w:val="20"/>
                <w:szCs w:val="24"/>
              </w:rPr>
            </w:pPr>
            <w:r w:rsidRPr="00267C9A">
              <w:rPr>
                <w:sz w:val="20"/>
                <w:szCs w:val="24"/>
              </w:rPr>
              <w:t>стойкость к истиранию</w:t>
            </w:r>
          </w:p>
        </w:tc>
        <w:tc>
          <w:tcPr>
            <w:tcW w:w="1564"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r>
      <w:tr w:rsidR="009D22B5" w:rsidRPr="00267C9A" w:rsidTr="00267C9A">
        <w:trPr>
          <w:jc w:val="center"/>
        </w:trPr>
        <w:tc>
          <w:tcPr>
            <w:tcW w:w="1145"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c>
          <w:tcPr>
            <w:tcW w:w="2291" w:type="pct"/>
            <w:shd w:val="clear" w:color="auto" w:fill="auto"/>
            <w:vAlign w:val="center"/>
          </w:tcPr>
          <w:p w:rsidR="009D22B5" w:rsidRPr="00267C9A" w:rsidRDefault="009D22B5" w:rsidP="00267C9A">
            <w:pPr>
              <w:shd w:val="clear" w:color="000000" w:fill="auto"/>
              <w:tabs>
                <w:tab w:val="num" w:pos="-2880"/>
              </w:tabs>
              <w:suppressAutoHyphens/>
              <w:spacing w:line="360" w:lineRule="auto"/>
              <w:rPr>
                <w:sz w:val="20"/>
                <w:szCs w:val="24"/>
              </w:rPr>
            </w:pPr>
            <w:r w:rsidRPr="00267C9A">
              <w:rPr>
                <w:sz w:val="20"/>
                <w:szCs w:val="24"/>
              </w:rPr>
              <w:t>устойчивость окраски к сухому и мокрому трению</w:t>
            </w:r>
          </w:p>
        </w:tc>
        <w:tc>
          <w:tcPr>
            <w:tcW w:w="1564"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r>
      <w:tr w:rsidR="009D22B5" w:rsidRPr="00267C9A" w:rsidTr="00267C9A">
        <w:trPr>
          <w:jc w:val="center"/>
        </w:trPr>
        <w:tc>
          <w:tcPr>
            <w:tcW w:w="1145"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c>
          <w:tcPr>
            <w:tcW w:w="2291" w:type="pct"/>
            <w:shd w:val="clear" w:color="auto" w:fill="auto"/>
            <w:vAlign w:val="center"/>
          </w:tcPr>
          <w:p w:rsidR="009D22B5" w:rsidRPr="00267C9A" w:rsidRDefault="009D22B5" w:rsidP="00267C9A">
            <w:pPr>
              <w:shd w:val="clear" w:color="000000" w:fill="auto"/>
              <w:tabs>
                <w:tab w:val="num" w:pos="-2880"/>
              </w:tabs>
              <w:suppressAutoHyphens/>
              <w:spacing w:line="360" w:lineRule="auto"/>
              <w:rPr>
                <w:sz w:val="20"/>
                <w:szCs w:val="24"/>
              </w:rPr>
            </w:pPr>
            <w:r w:rsidRPr="00267C9A">
              <w:rPr>
                <w:sz w:val="20"/>
                <w:szCs w:val="24"/>
              </w:rPr>
              <w:t>устойчивость окраски к светопогоде</w:t>
            </w:r>
          </w:p>
        </w:tc>
        <w:tc>
          <w:tcPr>
            <w:tcW w:w="1564"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r>
      <w:tr w:rsidR="009D22B5" w:rsidRPr="00267C9A" w:rsidTr="00267C9A">
        <w:trPr>
          <w:jc w:val="center"/>
        </w:trPr>
        <w:tc>
          <w:tcPr>
            <w:tcW w:w="1145"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c>
          <w:tcPr>
            <w:tcW w:w="2291" w:type="pct"/>
            <w:shd w:val="clear" w:color="auto" w:fill="auto"/>
            <w:vAlign w:val="center"/>
          </w:tcPr>
          <w:p w:rsidR="009D22B5" w:rsidRPr="00267C9A" w:rsidRDefault="009D22B5" w:rsidP="00267C9A">
            <w:pPr>
              <w:shd w:val="clear" w:color="000000" w:fill="auto"/>
              <w:tabs>
                <w:tab w:val="num" w:pos="-2880"/>
              </w:tabs>
              <w:suppressAutoHyphens/>
              <w:spacing w:line="360" w:lineRule="auto"/>
              <w:rPr>
                <w:sz w:val="20"/>
                <w:szCs w:val="24"/>
              </w:rPr>
            </w:pPr>
            <w:r w:rsidRPr="00267C9A">
              <w:rPr>
                <w:sz w:val="20"/>
                <w:szCs w:val="24"/>
              </w:rPr>
              <w:t>устойчивость окраски к стирке</w:t>
            </w:r>
          </w:p>
        </w:tc>
        <w:tc>
          <w:tcPr>
            <w:tcW w:w="1564"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r>
      <w:tr w:rsidR="009D22B5" w:rsidRPr="00267C9A" w:rsidTr="00267C9A">
        <w:trPr>
          <w:jc w:val="center"/>
        </w:trPr>
        <w:tc>
          <w:tcPr>
            <w:tcW w:w="1145"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c>
          <w:tcPr>
            <w:tcW w:w="2291" w:type="pct"/>
            <w:shd w:val="clear" w:color="auto" w:fill="auto"/>
            <w:vAlign w:val="center"/>
          </w:tcPr>
          <w:p w:rsidR="009D22B5" w:rsidRPr="00267C9A" w:rsidRDefault="009D22B5" w:rsidP="00267C9A">
            <w:pPr>
              <w:shd w:val="clear" w:color="000000" w:fill="auto"/>
              <w:suppressAutoHyphens/>
              <w:spacing w:line="360" w:lineRule="auto"/>
              <w:rPr>
                <w:sz w:val="20"/>
                <w:szCs w:val="24"/>
              </w:rPr>
            </w:pPr>
            <w:r w:rsidRPr="00267C9A">
              <w:rPr>
                <w:sz w:val="20"/>
                <w:szCs w:val="24"/>
              </w:rPr>
              <w:t>отсутствие аппретов и пропиток</w:t>
            </w:r>
          </w:p>
        </w:tc>
        <w:tc>
          <w:tcPr>
            <w:tcW w:w="1564" w:type="pct"/>
            <w:vMerge w:val="restart"/>
            <w:shd w:val="clear" w:color="auto" w:fill="auto"/>
            <w:vAlign w:val="center"/>
          </w:tcPr>
          <w:p w:rsidR="009D22B5" w:rsidRPr="00267C9A" w:rsidRDefault="009D22B5" w:rsidP="00267C9A">
            <w:pPr>
              <w:shd w:val="clear" w:color="000000" w:fill="auto"/>
              <w:suppressAutoHyphens/>
              <w:spacing w:line="360" w:lineRule="auto"/>
              <w:rPr>
                <w:sz w:val="20"/>
                <w:szCs w:val="24"/>
              </w:rPr>
            </w:pPr>
            <w:r w:rsidRPr="00267C9A">
              <w:rPr>
                <w:sz w:val="20"/>
                <w:szCs w:val="24"/>
              </w:rPr>
              <w:t>безопасность в потреблении</w:t>
            </w:r>
          </w:p>
        </w:tc>
      </w:tr>
      <w:tr w:rsidR="009D22B5" w:rsidRPr="00267C9A" w:rsidTr="00267C9A">
        <w:trPr>
          <w:jc w:val="center"/>
        </w:trPr>
        <w:tc>
          <w:tcPr>
            <w:tcW w:w="1145"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c>
          <w:tcPr>
            <w:tcW w:w="2291" w:type="pct"/>
            <w:shd w:val="clear" w:color="auto" w:fill="auto"/>
            <w:vAlign w:val="center"/>
          </w:tcPr>
          <w:p w:rsidR="009D22B5" w:rsidRPr="00267C9A" w:rsidRDefault="009D22B5" w:rsidP="00267C9A">
            <w:pPr>
              <w:shd w:val="clear" w:color="000000" w:fill="auto"/>
              <w:suppressAutoHyphens/>
              <w:spacing w:line="360" w:lineRule="auto"/>
              <w:rPr>
                <w:sz w:val="20"/>
                <w:szCs w:val="24"/>
              </w:rPr>
            </w:pPr>
            <w:r w:rsidRPr="00267C9A">
              <w:rPr>
                <w:sz w:val="20"/>
                <w:szCs w:val="24"/>
              </w:rPr>
              <w:t>отсутствие свободного хлора</w:t>
            </w:r>
          </w:p>
        </w:tc>
        <w:tc>
          <w:tcPr>
            <w:tcW w:w="1564"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r>
      <w:tr w:rsidR="009D22B5" w:rsidRPr="00267C9A" w:rsidTr="00267C9A">
        <w:trPr>
          <w:jc w:val="center"/>
        </w:trPr>
        <w:tc>
          <w:tcPr>
            <w:tcW w:w="1145"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c>
          <w:tcPr>
            <w:tcW w:w="2291" w:type="pct"/>
            <w:shd w:val="clear" w:color="auto" w:fill="auto"/>
            <w:vAlign w:val="center"/>
          </w:tcPr>
          <w:p w:rsidR="009D22B5" w:rsidRPr="00267C9A" w:rsidRDefault="009D22B5" w:rsidP="00267C9A">
            <w:pPr>
              <w:shd w:val="clear" w:color="000000" w:fill="auto"/>
              <w:suppressAutoHyphens/>
              <w:spacing w:line="360" w:lineRule="auto"/>
              <w:rPr>
                <w:sz w:val="20"/>
                <w:szCs w:val="24"/>
              </w:rPr>
            </w:pPr>
            <w:r w:rsidRPr="00267C9A">
              <w:rPr>
                <w:sz w:val="20"/>
                <w:szCs w:val="24"/>
              </w:rPr>
              <w:t>содержание свободного формальдегида</w:t>
            </w:r>
          </w:p>
        </w:tc>
        <w:tc>
          <w:tcPr>
            <w:tcW w:w="1564"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r>
      <w:tr w:rsidR="009D22B5" w:rsidRPr="00267C9A" w:rsidTr="00267C9A">
        <w:trPr>
          <w:jc w:val="center"/>
        </w:trPr>
        <w:tc>
          <w:tcPr>
            <w:tcW w:w="1145"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c>
          <w:tcPr>
            <w:tcW w:w="2291" w:type="pct"/>
            <w:shd w:val="clear" w:color="auto" w:fill="auto"/>
            <w:vAlign w:val="center"/>
          </w:tcPr>
          <w:p w:rsidR="009D22B5" w:rsidRPr="00267C9A" w:rsidRDefault="009D22B5" w:rsidP="00267C9A">
            <w:pPr>
              <w:shd w:val="clear" w:color="000000" w:fill="auto"/>
              <w:suppressAutoHyphens/>
              <w:spacing w:line="360" w:lineRule="auto"/>
              <w:rPr>
                <w:sz w:val="20"/>
                <w:szCs w:val="24"/>
              </w:rPr>
            </w:pPr>
            <w:r w:rsidRPr="00267C9A">
              <w:rPr>
                <w:sz w:val="20"/>
                <w:szCs w:val="24"/>
              </w:rPr>
              <w:t>содержание токсичных веществ</w:t>
            </w:r>
          </w:p>
        </w:tc>
        <w:tc>
          <w:tcPr>
            <w:tcW w:w="1564"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r>
      <w:tr w:rsidR="009D22B5" w:rsidRPr="00267C9A" w:rsidTr="00267C9A">
        <w:trPr>
          <w:jc w:val="center"/>
        </w:trPr>
        <w:tc>
          <w:tcPr>
            <w:tcW w:w="1145"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c>
          <w:tcPr>
            <w:tcW w:w="2291" w:type="pct"/>
            <w:shd w:val="clear" w:color="auto" w:fill="auto"/>
            <w:vAlign w:val="center"/>
          </w:tcPr>
          <w:p w:rsidR="009D22B5" w:rsidRPr="00267C9A" w:rsidRDefault="009D22B5" w:rsidP="00267C9A">
            <w:pPr>
              <w:shd w:val="clear" w:color="000000" w:fill="auto"/>
              <w:suppressAutoHyphens/>
              <w:spacing w:line="360" w:lineRule="auto"/>
              <w:rPr>
                <w:sz w:val="20"/>
                <w:szCs w:val="24"/>
              </w:rPr>
            </w:pPr>
            <w:r w:rsidRPr="00267C9A">
              <w:rPr>
                <w:sz w:val="20"/>
                <w:szCs w:val="24"/>
              </w:rPr>
              <w:t>наличие патогенных микроорганизмов и продуктов их жизнедеятельности</w:t>
            </w:r>
          </w:p>
        </w:tc>
        <w:tc>
          <w:tcPr>
            <w:tcW w:w="1564"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r>
      <w:tr w:rsidR="009D22B5" w:rsidRPr="00267C9A" w:rsidTr="00267C9A">
        <w:trPr>
          <w:jc w:val="center"/>
        </w:trPr>
        <w:tc>
          <w:tcPr>
            <w:tcW w:w="1145"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c>
          <w:tcPr>
            <w:tcW w:w="2291" w:type="pct"/>
            <w:shd w:val="clear" w:color="auto" w:fill="auto"/>
            <w:vAlign w:val="center"/>
          </w:tcPr>
          <w:p w:rsidR="009D22B5" w:rsidRPr="00267C9A" w:rsidRDefault="009D22B5" w:rsidP="00267C9A">
            <w:pPr>
              <w:shd w:val="clear" w:color="000000" w:fill="auto"/>
              <w:suppressAutoHyphens/>
              <w:spacing w:line="360" w:lineRule="auto"/>
              <w:rPr>
                <w:sz w:val="20"/>
                <w:szCs w:val="24"/>
              </w:rPr>
            </w:pPr>
            <w:r w:rsidRPr="00267C9A">
              <w:rPr>
                <w:sz w:val="20"/>
                <w:szCs w:val="24"/>
              </w:rPr>
              <w:t>уровень напряжённости электростатического поля</w:t>
            </w:r>
          </w:p>
        </w:tc>
        <w:tc>
          <w:tcPr>
            <w:tcW w:w="1564"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r>
      <w:tr w:rsidR="009D22B5" w:rsidRPr="00267C9A" w:rsidTr="00267C9A">
        <w:trPr>
          <w:jc w:val="center"/>
        </w:trPr>
        <w:tc>
          <w:tcPr>
            <w:tcW w:w="1145" w:type="pct"/>
            <w:vMerge w:val="restart"/>
            <w:shd w:val="clear" w:color="auto" w:fill="auto"/>
            <w:vAlign w:val="center"/>
          </w:tcPr>
          <w:p w:rsidR="009D22B5" w:rsidRPr="00267C9A" w:rsidRDefault="009D22B5" w:rsidP="00267C9A">
            <w:pPr>
              <w:shd w:val="clear" w:color="000000" w:fill="auto"/>
              <w:suppressAutoHyphens/>
              <w:spacing w:line="360" w:lineRule="auto"/>
              <w:rPr>
                <w:sz w:val="20"/>
                <w:szCs w:val="24"/>
              </w:rPr>
            </w:pPr>
            <w:r w:rsidRPr="00267C9A">
              <w:rPr>
                <w:sz w:val="20"/>
                <w:szCs w:val="24"/>
              </w:rPr>
              <w:t>Измерительно-расчетный</w:t>
            </w:r>
          </w:p>
        </w:tc>
        <w:tc>
          <w:tcPr>
            <w:tcW w:w="2291" w:type="pct"/>
            <w:shd w:val="clear" w:color="auto" w:fill="auto"/>
            <w:vAlign w:val="center"/>
          </w:tcPr>
          <w:p w:rsidR="009D22B5" w:rsidRPr="00267C9A" w:rsidRDefault="009D22B5" w:rsidP="00267C9A">
            <w:pPr>
              <w:shd w:val="clear" w:color="000000" w:fill="auto"/>
              <w:suppressAutoHyphens/>
              <w:spacing w:line="360" w:lineRule="auto"/>
              <w:rPr>
                <w:sz w:val="20"/>
                <w:szCs w:val="24"/>
              </w:rPr>
            </w:pPr>
            <w:r w:rsidRPr="00267C9A">
              <w:rPr>
                <w:sz w:val="20"/>
                <w:szCs w:val="24"/>
              </w:rPr>
              <w:t>удельное поверхностное электрическое сопротивление изделия</w:t>
            </w:r>
          </w:p>
        </w:tc>
        <w:tc>
          <w:tcPr>
            <w:tcW w:w="1564" w:type="pct"/>
            <w:shd w:val="clear" w:color="auto" w:fill="auto"/>
            <w:vAlign w:val="center"/>
          </w:tcPr>
          <w:p w:rsidR="009D22B5" w:rsidRPr="00267C9A" w:rsidRDefault="009D22B5" w:rsidP="00267C9A">
            <w:pPr>
              <w:shd w:val="clear" w:color="000000" w:fill="auto"/>
              <w:suppressAutoHyphens/>
              <w:spacing w:line="360" w:lineRule="auto"/>
              <w:rPr>
                <w:sz w:val="20"/>
                <w:szCs w:val="24"/>
              </w:rPr>
            </w:pPr>
            <w:r w:rsidRPr="00267C9A">
              <w:rPr>
                <w:sz w:val="20"/>
                <w:szCs w:val="24"/>
              </w:rPr>
              <w:t>безопасность в потреблении</w:t>
            </w:r>
          </w:p>
        </w:tc>
      </w:tr>
      <w:tr w:rsidR="009D22B5" w:rsidRPr="00267C9A" w:rsidTr="00267C9A">
        <w:trPr>
          <w:jc w:val="center"/>
        </w:trPr>
        <w:tc>
          <w:tcPr>
            <w:tcW w:w="1145"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c>
          <w:tcPr>
            <w:tcW w:w="2291" w:type="pct"/>
            <w:shd w:val="clear" w:color="auto" w:fill="auto"/>
            <w:vAlign w:val="center"/>
          </w:tcPr>
          <w:p w:rsidR="009D22B5" w:rsidRPr="00267C9A" w:rsidRDefault="009D22B5" w:rsidP="00267C9A">
            <w:pPr>
              <w:shd w:val="clear" w:color="000000" w:fill="auto"/>
              <w:suppressAutoHyphens/>
              <w:spacing w:line="360" w:lineRule="auto"/>
              <w:rPr>
                <w:sz w:val="20"/>
                <w:szCs w:val="24"/>
              </w:rPr>
            </w:pPr>
            <w:r w:rsidRPr="00267C9A">
              <w:rPr>
                <w:sz w:val="20"/>
                <w:szCs w:val="24"/>
              </w:rPr>
              <w:t>состав и количество вредных веществ, выделяемых при производстве, эксплуатации, утилизации</w:t>
            </w:r>
          </w:p>
        </w:tc>
        <w:tc>
          <w:tcPr>
            <w:tcW w:w="1564" w:type="pct"/>
            <w:vMerge w:val="restart"/>
            <w:shd w:val="clear" w:color="auto" w:fill="auto"/>
            <w:vAlign w:val="center"/>
          </w:tcPr>
          <w:p w:rsidR="009D22B5" w:rsidRPr="00267C9A" w:rsidRDefault="009D22B5" w:rsidP="00267C9A">
            <w:pPr>
              <w:shd w:val="clear" w:color="000000" w:fill="auto"/>
              <w:suppressAutoHyphens/>
              <w:spacing w:line="360" w:lineRule="auto"/>
              <w:rPr>
                <w:sz w:val="20"/>
                <w:szCs w:val="24"/>
              </w:rPr>
            </w:pPr>
            <w:r w:rsidRPr="00267C9A">
              <w:rPr>
                <w:sz w:val="20"/>
                <w:szCs w:val="24"/>
              </w:rPr>
              <w:t>экологические</w:t>
            </w:r>
          </w:p>
        </w:tc>
      </w:tr>
      <w:tr w:rsidR="009D22B5" w:rsidRPr="00267C9A" w:rsidTr="00267C9A">
        <w:trPr>
          <w:trHeight w:val="380"/>
          <w:jc w:val="center"/>
        </w:trPr>
        <w:tc>
          <w:tcPr>
            <w:tcW w:w="1145"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c>
          <w:tcPr>
            <w:tcW w:w="2291" w:type="pct"/>
            <w:shd w:val="clear" w:color="auto" w:fill="auto"/>
            <w:vAlign w:val="center"/>
          </w:tcPr>
          <w:p w:rsidR="009D22B5" w:rsidRPr="00267C9A" w:rsidRDefault="009D22B5" w:rsidP="00267C9A">
            <w:pPr>
              <w:shd w:val="clear" w:color="000000" w:fill="auto"/>
              <w:tabs>
                <w:tab w:val="left" w:pos="2579"/>
              </w:tabs>
              <w:suppressAutoHyphens/>
              <w:spacing w:line="360" w:lineRule="auto"/>
              <w:rPr>
                <w:sz w:val="20"/>
                <w:szCs w:val="24"/>
              </w:rPr>
            </w:pPr>
            <w:r w:rsidRPr="00267C9A">
              <w:rPr>
                <w:sz w:val="20"/>
                <w:szCs w:val="24"/>
              </w:rPr>
              <w:t>грибостойкость</w:t>
            </w:r>
          </w:p>
        </w:tc>
        <w:tc>
          <w:tcPr>
            <w:tcW w:w="1564"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r>
      <w:tr w:rsidR="009D22B5" w:rsidRPr="00267C9A" w:rsidTr="00267C9A">
        <w:trPr>
          <w:jc w:val="center"/>
        </w:trPr>
        <w:tc>
          <w:tcPr>
            <w:tcW w:w="1145" w:type="pct"/>
            <w:vMerge w:val="restart"/>
            <w:shd w:val="clear" w:color="auto" w:fill="auto"/>
            <w:vAlign w:val="center"/>
          </w:tcPr>
          <w:p w:rsidR="009D22B5" w:rsidRPr="00267C9A" w:rsidRDefault="009D22B5" w:rsidP="00267C9A">
            <w:pPr>
              <w:shd w:val="clear" w:color="000000" w:fill="auto"/>
              <w:suppressAutoHyphens/>
              <w:spacing w:line="360" w:lineRule="auto"/>
              <w:rPr>
                <w:sz w:val="20"/>
                <w:szCs w:val="24"/>
              </w:rPr>
            </w:pPr>
            <w:r w:rsidRPr="00267C9A">
              <w:rPr>
                <w:sz w:val="20"/>
                <w:szCs w:val="24"/>
              </w:rPr>
              <w:t xml:space="preserve">Экспериментальный </w:t>
            </w:r>
          </w:p>
        </w:tc>
        <w:tc>
          <w:tcPr>
            <w:tcW w:w="2291" w:type="pct"/>
            <w:shd w:val="clear" w:color="auto" w:fill="auto"/>
            <w:vAlign w:val="center"/>
          </w:tcPr>
          <w:p w:rsidR="009D22B5" w:rsidRPr="00267C9A" w:rsidRDefault="009D22B5" w:rsidP="00267C9A">
            <w:pPr>
              <w:shd w:val="clear" w:color="000000" w:fill="auto"/>
              <w:tabs>
                <w:tab w:val="num" w:pos="-2880"/>
              </w:tabs>
              <w:suppressAutoHyphens/>
              <w:spacing w:line="360" w:lineRule="auto"/>
              <w:rPr>
                <w:sz w:val="20"/>
                <w:szCs w:val="24"/>
              </w:rPr>
            </w:pPr>
            <w:r w:rsidRPr="00267C9A">
              <w:rPr>
                <w:sz w:val="20"/>
                <w:szCs w:val="24"/>
              </w:rPr>
              <w:t>эффективность использования по назначению</w:t>
            </w:r>
          </w:p>
        </w:tc>
        <w:tc>
          <w:tcPr>
            <w:tcW w:w="1564" w:type="pct"/>
            <w:vMerge w:val="restart"/>
            <w:shd w:val="clear" w:color="auto" w:fill="auto"/>
            <w:vAlign w:val="center"/>
          </w:tcPr>
          <w:p w:rsidR="009D22B5" w:rsidRPr="00267C9A" w:rsidRDefault="009D22B5" w:rsidP="00267C9A">
            <w:pPr>
              <w:shd w:val="clear" w:color="000000" w:fill="auto"/>
              <w:suppressAutoHyphens/>
              <w:spacing w:line="360" w:lineRule="auto"/>
              <w:rPr>
                <w:sz w:val="20"/>
                <w:szCs w:val="24"/>
              </w:rPr>
            </w:pPr>
            <w:r w:rsidRPr="00267C9A">
              <w:rPr>
                <w:sz w:val="20"/>
                <w:szCs w:val="24"/>
              </w:rPr>
              <w:t>функциональные</w:t>
            </w:r>
          </w:p>
        </w:tc>
      </w:tr>
      <w:tr w:rsidR="009D22B5" w:rsidRPr="00267C9A" w:rsidTr="00267C9A">
        <w:trPr>
          <w:jc w:val="center"/>
        </w:trPr>
        <w:tc>
          <w:tcPr>
            <w:tcW w:w="1145"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c>
          <w:tcPr>
            <w:tcW w:w="2291" w:type="pct"/>
            <w:shd w:val="clear" w:color="auto" w:fill="auto"/>
            <w:vAlign w:val="center"/>
          </w:tcPr>
          <w:p w:rsidR="009D22B5" w:rsidRPr="00267C9A" w:rsidRDefault="009D22B5" w:rsidP="00267C9A">
            <w:pPr>
              <w:shd w:val="clear" w:color="000000" w:fill="auto"/>
              <w:tabs>
                <w:tab w:val="num" w:pos="-2880"/>
              </w:tabs>
              <w:suppressAutoHyphens/>
              <w:spacing w:line="360" w:lineRule="auto"/>
              <w:rPr>
                <w:sz w:val="20"/>
                <w:szCs w:val="24"/>
              </w:rPr>
            </w:pPr>
            <w:r w:rsidRPr="00267C9A">
              <w:rPr>
                <w:sz w:val="20"/>
                <w:szCs w:val="24"/>
              </w:rPr>
              <w:t>выполнение функции на основных этапах потребления</w:t>
            </w:r>
          </w:p>
        </w:tc>
        <w:tc>
          <w:tcPr>
            <w:tcW w:w="1564"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r>
      <w:tr w:rsidR="009D22B5" w:rsidRPr="00267C9A" w:rsidTr="00267C9A">
        <w:trPr>
          <w:trHeight w:val="434"/>
          <w:jc w:val="center"/>
        </w:trPr>
        <w:tc>
          <w:tcPr>
            <w:tcW w:w="1145"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c>
          <w:tcPr>
            <w:tcW w:w="2291" w:type="pct"/>
            <w:shd w:val="clear" w:color="auto" w:fill="auto"/>
            <w:vAlign w:val="center"/>
          </w:tcPr>
          <w:p w:rsidR="009D22B5" w:rsidRPr="00267C9A" w:rsidRDefault="009D22B5" w:rsidP="00267C9A">
            <w:pPr>
              <w:shd w:val="clear" w:color="000000" w:fill="auto"/>
              <w:tabs>
                <w:tab w:val="num" w:pos="-2880"/>
              </w:tabs>
              <w:suppressAutoHyphens/>
              <w:spacing w:line="360" w:lineRule="auto"/>
              <w:rPr>
                <w:sz w:val="20"/>
                <w:szCs w:val="24"/>
              </w:rPr>
            </w:pPr>
            <w:r w:rsidRPr="00267C9A">
              <w:rPr>
                <w:sz w:val="20"/>
                <w:szCs w:val="24"/>
              </w:rPr>
              <w:t>легкость очистки</w:t>
            </w:r>
          </w:p>
        </w:tc>
        <w:tc>
          <w:tcPr>
            <w:tcW w:w="1564" w:type="pct"/>
            <w:vMerge/>
            <w:shd w:val="clear" w:color="auto" w:fill="auto"/>
            <w:vAlign w:val="center"/>
          </w:tcPr>
          <w:p w:rsidR="009D22B5" w:rsidRPr="00267C9A" w:rsidRDefault="009D22B5" w:rsidP="00267C9A">
            <w:pPr>
              <w:shd w:val="clear" w:color="000000" w:fill="auto"/>
              <w:suppressAutoHyphens/>
              <w:spacing w:line="360" w:lineRule="auto"/>
              <w:rPr>
                <w:sz w:val="20"/>
                <w:szCs w:val="24"/>
              </w:rPr>
            </w:pPr>
          </w:p>
        </w:tc>
      </w:tr>
    </w:tbl>
    <w:p w:rsidR="009D22B5" w:rsidRPr="00A8070E" w:rsidRDefault="009D22B5" w:rsidP="00A8070E">
      <w:pPr>
        <w:shd w:val="clear" w:color="000000" w:fill="auto"/>
        <w:suppressAutoHyphens/>
        <w:spacing w:line="360" w:lineRule="auto"/>
        <w:ind w:firstLine="709"/>
        <w:jc w:val="both"/>
      </w:pPr>
    </w:p>
    <w:p w:rsidR="00674D40" w:rsidRPr="00A8070E" w:rsidRDefault="00674D40" w:rsidP="00A8070E">
      <w:pPr>
        <w:shd w:val="clear" w:color="000000" w:fill="auto"/>
        <w:spacing w:line="360" w:lineRule="auto"/>
        <w:jc w:val="center"/>
        <w:rPr>
          <w:b/>
        </w:rPr>
      </w:pPr>
      <w:r w:rsidRPr="00A8070E">
        <w:rPr>
          <w:b/>
        </w:rPr>
        <w:t>3.2 Оценка уровня качества с применением функции желательности</w:t>
      </w:r>
    </w:p>
    <w:p w:rsidR="00A8070E" w:rsidRDefault="00A8070E" w:rsidP="00A8070E">
      <w:pPr>
        <w:pStyle w:val="a8"/>
        <w:shd w:val="clear" w:color="000000" w:fill="auto"/>
        <w:suppressAutoHyphens/>
        <w:spacing w:line="360" w:lineRule="auto"/>
        <w:ind w:firstLine="709"/>
      </w:pPr>
    </w:p>
    <w:p w:rsidR="00674D40" w:rsidRPr="00A8070E" w:rsidRDefault="00674D40" w:rsidP="00A8070E">
      <w:pPr>
        <w:pStyle w:val="a8"/>
        <w:shd w:val="clear" w:color="000000" w:fill="auto"/>
        <w:suppressAutoHyphens/>
        <w:spacing w:line="360" w:lineRule="auto"/>
        <w:ind w:firstLine="709"/>
      </w:pPr>
      <w:r w:rsidRPr="00A8070E">
        <w:t>Одним из наиболее удобных способов построения обобщенного отклика является обобщенная функция желательности Харрингтона. В основе построения этой обобщенной функции лежит идея преобразования натуральных значений частных откликов в безразмерную шкалу желательности или предпочтительности. Чтобы получить шкалу желательности, удобно пользоваться готовыми разработанными таблицами соответствий между отношениями предпочтения в эмпирической и числовой (психологической) системах.</w:t>
      </w:r>
    </w:p>
    <w:p w:rsidR="00674D40" w:rsidRPr="00A8070E" w:rsidRDefault="00674D40" w:rsidP="00A8070E">
      <w:pPr>
        <w:pStyle w:val="a8"/>
        <w:shd w:val="clear" w:color="000000" w:fill="auto"/>
        <w:suppressAutoHyphens/>
        <w:spacing w:line="360" w:lineRule="auto"/>
        <w:ind w:firstLine="709"/>
      </w:pPr>
      <w:r w:rsidRPr="00A8070E">
        <w:t xml:space="preserve">Значение частного отклика, переведенное в безразмерную шкалу желательности, обозначается через </w:t>
      </w:r>
      <w:r w:rsidRPr="00A8070E">
        <w:rPr>
          <w:lang w:val="en-US"/>
        </w:rPr>
        <w:t>di</w:t>
      </w:r>
      <w:r w:rsidRPr="00A8070E">
        <w:t xml:space="preserve"> (</w:t>
      </w:r>
      <w:r w:rsidRPr="00A8070E">
        <w:rPr>
          <w:lang w:val="en-US"/>
        </w:rPr>
        <w:t>i</w:t>
      </w:r>
      <w:r w:rsidRPr="00A8070E">
        <w:t>=1, 2,…</w:t>
      </w:r>
      <w:r w:rsidRPr="00A8070E">
        <w:rPr>
          <w:lang w:val="en-US"/>
        </w:rPr>
        <w:t>n</w:t>
      </w:r>
      <w:r w:rsidRPr="00A8070E">
        <w:t xml:space="preserve">) и называется частной желательностью. Шкала желательности имеет интервал от нуля до единицы. Значение </w:t>
      </w:r>
      <w:r w:rsidRPr="00A8070E">
        <w:rPr>
          <w:lang w:val="en-US"/>
        </w:rPr>
        <w:t>di</w:t>
      </w:r>
      <w:r w:rsidRPr="00A8070E">
        <w:t xml:space="preserve">=0 соответствует абсолютно неприемлемому уровню данного свойства, а значение </w:t>
      </w:r>
      <w:r w:rsidRPr="00A8070E">
        <w:rPr>
          <w:lang w:val="en-US"/>
        </w:rPr>
        <w:t>di</w:t>
      </w:r>
      <w:r w:rsidRPr="00A8070E">
        <w:t xml:space="preserve">=1 – самому лучшему значению свойства. Значение </w:t>
      </w:r>
      <w:r w:rsidRPr="00A8070E">
        <w:rPr>
          <w:lang w:val="en-US"/>
        </w:rPr>
        <w:t>di</w:t>
      </w:r>
      <w:r w:rsidRPr="00A8070E">
        <w:t xml:space="preserve">=0,37 обычно соответствует границе допустимых значений. В таблице </w:t>
      </w:r>
      <w:r w:rsidR="000F5DFE" w:rsidRPr="00A8070E">
        <w:t>3.3</w:t>
      </w:r>
      <w:r w:rsidRPr="00A8070E">
        <w:t xml:space="preserve"> приведены стандартные оценки по шкале желательности.</w:t>
      </w:r>
    </w:p>
    <w:p w:rsidR="00A8070E" w:rsidRDefault="00A8070E" w:rsidP="00A8070E">
      <w:pPr>
        <w:pStyle w:val="a8"/>
        <w:shd w:val="clear" w:color="000000" w:fill="auto"/>
        <w:suppressAutoHyphens/>
        <w:spacing w:line="360" w:lineRule="auto"/>
        <w:ind w:firstLine="709"/>
        <w:jc w:val="left"/>
      </w:pPr>
    </w:p>
    <w:p w:rsidR="00674D40" w:rsidRPr="00A8070E" w:rsidRDefault="00674D40" w:rsidP="00A8070E">
      <w:pPr>
        <w:pStyle w:val="a8"/>
        <w:shd w:val="clear" w:color="000000" w:fill="auto"/>
        <w:spacing w:line="360" w:lineRule="auto"/>
        <w:ind w:firstLine="0"/>
        <w:jc w:val="center"/>
        <w:rPr>
          <w:b/>
          <w:szCs w:val="24"/>
        </w:rPr>
      </w:pPr>
      <w:r w:rsidRPr="00A8070E">
        <w:rPr>
          <w:b/>
        </w:rPr>
        <w:t xml:space="preserve">Таблица </w:t>
      </w:r>
      <w:r w:rsidR="000F5DFE" w:rsidRPr="00A8070E">
        <w:rPr>
          <w:b/>
        </w:rPr>
        <w:t>3.3</w:t>
      </w:r>
      <w:r w:rsidRPr="00A8070E">
        <w:rPr>
          <w:b/>
        </w:rPr>
        <w:t xml:space="preserve"> –Стандартные оценки по шкале желательности</w:t>
      </w:r>
    </w:p>
    <w:tbl>
      <w:tblPr>
        <w:tblW w:w="7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1"/>
        <w:gridCol w:w="3948"/>
      </w:tblGrid>
      <w:tr w:rsidR="00674D40" w:rsidRPr="00267C9A" w:rsidTr="00267C9A">
        <w:trPr>
          <w:trHeight w:val="483"/>
          <w:jc w:val="center"/>
        </w:trPr>
        <w:tc>
          <w:tcPr>
            <w:tcW w:w="3321" w:type="dxa"/>
            <w:vMerge w:val="restart"/>
            <w:shd w:val="clear" w:color="auto" w:fill="auto"/>
            <w:vAlign w:val="center"/>
          </w:tcPr>
          <w:p w:rsidR="00674D40" w:rsidRPr="00267C9A" w:rsidRDefault="00674D40" w:rsidP="00267C9A">
            <w:pPr>
              <w:pStyle w:val="a8"/>
              <w:shd w:val="clear" w:color="000000" w:fill="auto"/>
              <w:suppressAutoHyphens/>
              <w:spacing w:line="360" w:lineRule="auto"/>
              <w:ind w:firstLine="0"/>
              <w:jc w:val="left"/>
              <w:rPr>
                <w:sz w:val="20"/>
              </w:rPr>
            </w:pPr>
            <w:r w:rsidRPr="00267C9A">
              <w:rPr>
                <w:sz w:val="20"/>
              </w:rPr>
              <w:t>Желательность</w:t>
            </w:r>
          </w:p>
        </w:tc>
        <w:tc>
          <w:tcPr>
            <w:tcW w:w="3948" w:type="dxa"/>
            <w:vMerge w:val="restart"/>
            <w:shd w:val="clear" w:color="auto" w:fill="auto"/>
            <w:vAlign w:val="center"/>
          </w:tcPr>
          <w:p w:rsidR="00674D40" w:rsidRPr="00267C9A" w:rsidRDefault="00674D40" w:rsidP="00267C9A">
            <w:pPr>
              <w:pStyle w:val="a8"/>
              <w:shd w:val="clear" w:color="000000" w:fill="auto"/>
              <w:suppressAutoHyphens/>
              <w:spacing w:line="360" w:lineRule="auto"/>
              <w:ind w:firstLine="0"/>
              <w:jc w:val="left"/>
              <w:rPr>
                <w:sz w:val="20"/>
              </w:rPr>
            </w:pPr>
            <w:r w:rsidRPr="00267C9A">
              <w:rPr>
                <w:sz w:val="20"/>
              </w:rPr>
              <w:t>Оценка по шкале желательности</w:t>
            </w:r>
          </w:p>
        </w:tc>
      </w:tr>
      <w:tr w:rsidR="00674D40" w:rsidRPr="00267C9A" w:rsidTr="00267C9A">
        <w:trPr>
          <w:trHeight w:val="483"/>
          <w:jc w:val="center"/>
        </w:trPr>
        <w:tc>
          <w:tcPr>
            <w:tcW w:w="3321" w:type="dxa"/>
            <w:vMerge/>
            <w:shd w:val="clear" w:color="auto" w:fill="auto"/>
            <w:vAlign w:val="center"/>
          </w:tcPr>
          <w:p w:rsidR="00674D40" w:rsidRPr="00267C9A" w:rsidRDefault="00674D40" w:rsidP="00267C9A">
            <w:pPr>
              <w:shd w:val="clear" w:color="000000" w:fill="auto"/>
              <w:suppressAutoHyphens/>
              <w:spacing w:line="360" w:lineRule="auto"/>
              <w:rPr>
                <w:sz w:val="20"/>
              </w:rPr>
            </w:pPr>
          </w:p>
        </w:tc>
        <w:tc>
          <w:tcPr>
            <w:tcW w:w="3948" w:type="dxa"/>
            <w:vMerge/>
            <w:shd w:val="clear" w:color="auto" w:fill="auto"/>
            <w:vAlign w:val="center"/>
          </w:tcPr>
          <w:p w:rsidR="00674D40" w:rsidRPr="00267C9A" w:rsidRDefault="00674D40" w:rsidP="00267C9A">
            <w:pPr>
              <w:shd w:val="clear" w:color="000000" w:fill="auto"/>
              <w:suppressAutoHyphens/>
              <w:spacing w:line="360" w:lineRule="auto"/>
              <w:rPr>
                <w:sz w:val="20"/>
              </w:rPr>
            </w:pPr>
          </w:p>
        </w:tc>
      </w:tr>
      <w:tr w:rsidR="00674D40" w:rsidRPr="00267C9A" w:rsidTr="00267C9A">
        <w:trPr>
          <w:trHeight w:val="306"/>
          <w:jc w:val="center"/>
        </w:trPr>
        <w:tc>
          <w:tcPr>
            <w:tcW w:w="3321" w:type="dxa"/>
            <w:shd w:val="clear" w:color="auto" w:fill="auto"/>
            <w:vAlign w:val="center"/>
          </w:tcPr>
          <w:p w:rsidR="00674D40" w:rsidRPr="00267C9A" w:rsidRDefault="00674D40" w:rsidP="00267C9A">
            <w:pPr>
              <w:pStyle w:val="a8"/>
              <w:shd w:val="clear" w:color="000000" w:fill="auto"/>
              <w:suppressAutoHyphens/>
              <w:spacing w:line="360" w:lineRule="auto"/>
              <w:ind w:firstLine="0"/>
              <w:jc w:val="left"/>
              <w:rPr>
                <w:sz w:val="20"/>
                <w:szCs w:val="24"/>
              </w:rPr>
            </w:pPr>
            <w:r w:rsidRPr="00267C9A">
              <w:rPr>
                <w:sz w:val="20"/>
                <w:szCs w:val="24"/>
              </w:rPr>
              <w:t>Отлично</w:t>
            </w:r>
          </w:p>
        </w:tc>
        <w:tc>
          <w:tcPr>
            <w:tcW w:w="3948" w:type="dxa"/>
            <w:shd w:val="clear" w:color="auto" w:fill="auto"/>
            <w:vAlign w:val="center"/>
          </w:tcPr>
          <w:p w:rsidR="00674D40" w:rsidRPr="00267C9A" w:rsidRDefault="00674D40" w:rsidP="00267C9A">
            <w:pPr>
              <w:pStyle w:val="a8"/>
              <w:shd w:val="clear" w:color="000000" w:fill="auto"/>
              <w:suppressAutoHyphens/>
              <w:spacing w:line="360" w:lineRule="auto"/>
              <w:ind w:firstLine="0"/>
              <w:jc w:val="left"/>
              <w:rPr>
                <w:sz w:val="20"/>
                <w:szCs w:val="24"/>
              </w:rPr>
            </w:pPr>
            <w:r w:rsidRPr="00267C9A">
              <w:rPr>
                <w:sz w:val="20"/>
                <w:szCs w:val="24"/>
              </w:rPr>
              <w:t xml:space="preserve">0,80 </w:t>
            </w:r>
            <w:r w:rsidRPr="00267C9A">
              <w:rPr>
                <w:sz w:val="20"/>
                <w:szCs w:val="24"/>
              </w:rPr>
              <w:object w:dxaOrig="200" w:dyaOrig="240">
                <v:shape id="_x0000_i1031" type="#_x0000_t75" style="width:9.75pt;height:12pt" o:ole="">
                  <v:imagedata r:id="rId15" o:title=""/>
                </v:shape>
                <o:OLEObject Type="Embed" ProgID="Equation.3" ShapeID="_x0000_i1031" DrawAspect="Content" ObjectID="_1457350924" r:id="rId16"/>
              </w:object>
            </w:r>
            <w:r w:rsidRPr="00267C9A">
              <w:rPr>
                <w:sz w:val="20"/>
                <w:szCs w:val="24"/>
                <w:lang w:val="en-US"/>
              </w:rPr>
              <w:t>d</w:t>
            </w:r>
            <w:r w:rsidRPr="00267C9A">
              <w:rPr>
                <w:sz w:val="20"/>
                <w:szCs w:val="24"/>
              </w:rPr>
              <w:t>&lt; 1,00</w:t>
            </w:r>
          </w:p>
        </w:tc>
      </w:tr>
      <w:tr w:rsidR="00674D40" w:rsidRPr="00267C9A" w:rsidTr="00267C9A">
        <w:trPr>
          <w:trHeight w:val="306"/>
          <w:jc w:val="center"/>
        </w:trPr>
        <w:tc>
          <w:tcPr>
            <w:tcW w:w="3321" w:type="dxa"/>
            <w:shd w:val="clear" w:color="auto" w:fill="auto"/>
            <w:vAlign w:val="center"/>
          </w:tcPr>
          <w:p w:rsidR="00674D40" w:rsidRPr="00267C9A" w:rsidRDefault="00674D40" w:rsidP="00267C9A">
            <w:pPr>
              <w:pStyle w:val="a8"/>
              <w:shd w:val="clear" w:color="000000" w:fill="auto"/>
              <w:suppressAutoHyphens/>
              <w:spacing w:line="360" w:lineRule="auto"/>
              <w:ind w:firstLine="0"/>
              <w:jc w:val="left"/>
              <w:rPr>
                <w:sz w:val="20"/>
                <w:szCs w:val="24"/>
              </w:rPr>
            </w:pPr>
            <w:r w:rsidRPr="00267C9A">
              <w:rPr>
                <w:sz w:val="20"/>
                <w:szCs w:val="24"/>
              </w:rPr>
              <w:t>Хорошо</w:t>
            </w:r>
          </w:p>
        </w:tc>
        <w:tc>
          <w:tcPr>
            <w:tcW w:w="3948" w:type="dxa"/>
            <w:shd w:val="clear" w:color="auto" w:fill="auto"/>
            <w:vAlign w:val="center"/>
          </w:tcPr>
          <w:p w:rsidR="00674D40" w:rsidRPr="00267C9A" w:rsidRDefault="00674D40" w:rsidP="00267C9A">
            <w:pPr>
              <w:pStyle w:val="a8"/>
              <w:shd w:val="clear" w:color="000000" w:fill="auto"/>
              <w:suppressAutoHyphens/>
              <w:spacing w:line="360" w:lineRule="auto"/>
              <w:ind w:firstLine="0"/>
              <w:jc w:val="left"/>
              <w:rPr>
                <w:sz w:val="20"/>
                <w:szCs w:val="24"/>
              </w:rPr>
            </w:pPr>
            <w:r w:rsidRPr="00267C9A">
              <w:rPr>
                <w:sz w:val="20"/>
                <w:szCs w:val="24"/>
              </w:rPr>
              <w:t xml:space="preserve">0,63 </w:t>
            </w:r>
            <w:r w:rsidRPr="00267C9A">
              <w:rPr>
                <w:sz w:val="20"/>
                <w:szCs w:val="24"/>
              </w:rPr>
              <w:object w:dxaOrig="200" w:dyaOrig="240">
                <v:shape id="_x0000_i1032" type="#_x0000_t75" style="width:9.75pt;height:12pt" o:ole="">
                  <v:imagedata r:id="rId15" o:title=""/>
                </v:shape>
                <o:OLEObject Type="Embed" ProgID="Equation.3" ShapeID="_x0000_i1032" DrawAspect="Content" ObjectID="_1457350925" r:id="rId17"/>
              </w:object>
            </w:r>
            <w:r w:rsidRPr="00267C9A">
              <w:rPr>
                <w:sz w:val="20"/>
                <w:szCs w:val="24"/>
                <w:lang w:val="en-US"/>
              </w:rPr>
              <w:t>d&lt;</w:t>
            </w:r>
            <w:r w:rsidRPr="00267C9A">
              <w:rPr>
                <w:sz w:val="20"/>
                <w:szCs w:val="24"/>
              </w:rPr>
              <w:t xml:space="preserve"> 0,80</w:t>
            </w:r>
          </w:p>
        </w:tc>
      </w:tr>
      <w:tr w:rsidR="00674D40" w:rsidRPr="00267C9A" w:rsidTr="00267C9A">
        <w:trPr>
          <w:trHeight w:val="306"/>
          <w:jc w:val="center"/>
        </w:trPr>
        <w:tc>
          <w:tcPr>
            <w:tcW w:w="3321" w:type="dxa"/>
            <w:shd w:val="clear" w:color="auto" w:fill="auto"/>
            <w:vAlign w:val="center"/>
          </w:tcPr>
          <w:p w:rsidR="00674D40" w:rsidRPr="00267C9A" w:rsidRDefault="00674D40" w:rsidP="00267C9A">
            <w:pPr>
              <w:pStyle w:val="a8"/>
              <w:shd w:val="clear" w:color="000000" w:fill="auto"/>
              <w:suppressAutoHyphens/>
              <w:spacing w:line="360" w:lineRule="auto"/>
              <w:ind w:firstLine="0"/>
              <w:jc w:val="left"/>
              <w:rPr>
                <w:sz w:val="20"/>
                <w:szCs w:val="24"/>
              </w:rPr>
            </w:pPr>
            <w:r w:rsidRPr="00267C9A">
              <w:rPr>
                <w:sz w:val="20"/>
                <w:szCs w:val="24"/>
              </w:rPr>
              <w:t>Удовлетворительно</w:t>
            </w:r>
          </w:p>
        </w:tc>
        <w:tc>
          <w:tcPr>
            <w:tcW w:w="3948" w:type="dxa"/>
            <w:shd w:val="clear" w:color="auto" w:fill="auto"/>
            <w:vAlign w:val="center"/>
          </w:tcPr>
          <w:p w:rsidR="00674D40" w:rsidRPr="00267C9A" w:rsidRDefault="00674D40" w:rsidP="00267C9A">
            <w:pPr>
              <w:pStyle w:val="a8"/>
              <w:shd w:val="clear" w:color="000000" w:fill="auto"/>
              <w:suppressAutoHyphens/>
              <w:spacing w:line="360" w:lineRule="auto"/>
              <w:ind w:firstLine="0"/>
              <w:jc w:val="left"/>
              <w:rPr>
                <w:sz w:val="20"/>
                <w:szCs w:val="24"/>
              </w:rPr>
            </w:pPr>
            <w:r w:rsidRPr="00267C9A">
              <w:rPr>
                <w:sz w:val="20"/>
                <w:szCs w:val="24"/>
              </w:rPr>
              <w:t>0,37</w:t>
            </w:r>
            <w:r w:rsidRPr="00267C9A">
              <w:rPr>
                <w:sz w:val="20"/>
                <w:szCs w:val="24"/>
                <w:lang w:val="en-US"/>
              </w:rPr>
              <w:t xml:space="preserve"> </w:t>
            </w:r>
            <w:r w:rsidRPr="00267C9A">
              <w:rPr>
                <w:sz w:val="20"/>
                <w:szCs w:val="24"/>
              </w:rPr>
              <w:object w:dxaOrig="200" w:dyaOrig="240">
                <v:shape id="_x0000_i1033" type="#_x0000_t75" style="width:9.75pt;height:12pt" o:ole="">
                  <v:imagedata r:id="rId15" o:title=""/>
                </v:shape>
                <o:OLEObject Type="Embed" ProgID="Equation.3" ShapeID="_x0000_i1033" DrawAspect="Content" ObjectID="_1457350926" r:id="rId18"/>
              </w:object>
            </w:r>
            <w:r w:rsidRPr="00267C9A">
              <w:rPr>
                <w:sz w:val="20"/>
                <w:szCs w:val="24"/>
                <w:lang w:val="en-US"/>
              </w:rPr>
              <w:t>d&lt;</w:t>
            </w:r>
            <w:r w:rsidRPr="00267C9A">
              <w:rPr>
                <w:sz w:val="20"/>
                <w:szCs w:val="24"/>
              </w:rPr>
              <w:t xml:space="preserve"> 0,63</w:t>
            </w:r>
          </w:p>
        </w:tc>
      </w:tr>
      <w:tr w:rsidR="00674D40" w:rsidRPr="00267C9A" w:rsidTr="00267C9A">
        <w:trPr>
          <w:trHeight w:val="306"/>
          <w:jc w:val="center"/>
        </w:trPr>
        <w:tc>
          <w:tcPr>
            <w:tcW w:w="3321" w:type="dxa"/>
            <w:shd w:val="clear" w:color="auto" w:fill="auto"/>
            <w:vAlign w:val="center"/>
          </w:tcPr>
          <w:p w:rsidR="00674D40" w:rsidRPr="00267C9A" w:rsidRDefault="00674D40" w:rsidP="00267C9A">
            <w:pPr>
              <w:pStyle w:val="a8"/>
              <w:shd w:val="clear" w:color="000000" w:fill="auto"/>
              <w:suppressAutoHyphens/>
              <w:spacing w:line="360" w:lineRule="auto"/>
              <w:ind w:firstLine="0"/>
              <w:jc w:val="left"/>
              <w:rPr>
                <w:sz w:val="20"/>
                <w:szCs w:val="24"/>
              </w:rPr>
            </w:pPr>
            <w:r w:rsidRPr="00267C9A">
              <w:rPr>
                <w:sz w:val="20"/>
                <w:szCs w:val="24"/>
              </w:rPr>
              <w:t>Плохо</w:t>
            </w:r>
          </w:p>
        </w:tc>
        <w:tc>
          <w:tcPr>
            <w:tcW w:w="3948" w:type="dxa"/>
            <w:shd w:val="clear" w:color="auto" w:fill="auto"/>
            <w:vAlign w:val="center"/>
          </w:tcPr>
          <w:p w:rsidR="00674D40" w:rsidRPr="00267C9A" w:rsidRDefault="00674D40" w:rsidP="00267C9A">
            <w:pPr>
              <w:pStyle w:val="a8"/>
              <w:shd w:val="clear" w:color="000000" w:fill="auto"/>
              <w:suppressAutoHyphens/>
              <w:spacing w:line="360" w:lineRule="auto"/>
              <w:ind w:firstLine="0"/>
              <w:jc w:val="left"/>
              <w:rPr>
                <w:sz w:val="20"/>
                <w:szCs w:val="24"/>
              </w:rPr>
            </w:pPr>
            <w:r w:rsidRPr="00267C9A">
              <w:rPr>
                <w:sz w:val="20"/>
                <w:szCs w:val="24"/>
              </w:rPr>
              <w:t xml:space="preserve">0,20 </w:t>
            </w:r>
            <w:r w:rsidRPr="00267C9A">
              <w:rPr>
                <w:sz w:val="20"/>
                <w:szCs w:val="24"/>
              </w:rPr>
              <w:object w:dxaOrig="200" w:dyaOrig="240">
                <v:shape id="_x0000_i1034" type="#_x0000_t75" style="width:9.75pt;height:12pt" o:ole="">
                  <v:imagedata r:id="rId15" o:title=""/>
                </v:shape>
                <o:OLEObject Type="Embed" ProgID="Equation.3" ShapeID="_x0000_i1034" DrawAspect="Content" ObjectID="_1457350927" r:id="rId19"/>
              </w:object>
            </w:r>
            <w:r w:rsidRPr="00267C9A">
              <w:rPr>
                <w:sz w:val="20"/>
                <w:szCs w:val="24"/>
                <w:lang w:val="en-US"/>
              </w:rPr>
              <w:t xml:space="preserve"> d&lt;</w:t>
            </w:r>
            <w:r w:rsidRPr="00267C9A">
              <w:rPr>
                <w:sz w:val="20"/>
                <w:szCs w:val="24"/>
              </w:rPr>
              <w:t xml:space="preserve"> 0,37</w:t>
            </w:r>
          </w:p>
        </w:tc>
      </w:tr>
      <w:tr w:rsidR="00674D40" w:rsidRPr="00267C9A" w:rsidTr="00267C9A">
        <w:trPr>
          <w:trHeight w:val="323"/>
          <w:jc w:val="center"/>
        </w:trPr>
        <w:tc>
          <w:tcPr>
            <w:tcW w:w="3321" w:type="dxa"/>
            <w:shd w:val="clear" w:color="auto" w:fill="auto"/>
            <w:vAlign w:val="center"/>
          </w:tcPr>
          <w:p w:rsidR="00674D40" w:rsidRPr="00267C9A" w:rsidRDefault="00674D40" w:rsidP="00267C9A">
            <w:pPr>
              <w:pStyle w:val="a8"/>
              <w:shd w:val="clear" w:color="000000" w:fill="auto"/>
              <w:suppressAutoHyphens/>
              <w:spacing w:line="360" w:lineRule="auto"/>
              <w:ind w:firstLine="0"/>
              <w:jc w:val="left"/>
              <w:rPr>
                <w:sz w:val="20"/>
                <w:szCs w:val="24"/>
              </w:rPr>
            </w:pPr>
            <w:r w:rsidRPr="00267C9A">
              <w:rPr>
                <w:sz w:val="20"/>
                <w:szCs w:val="24"/>
              </w:rPr>
              <w:t>Очень плохо</w:t>
            </w:r>
          </w:p>
        </w:tc>
        <w:tc>
          <w:tcPr>
            <w:tcW w:w="3948" w:type="dxa"/>
            <w:shd w:val="clear" w:color="auto" w:fill="auto"/>
            <w:vAlign w:val="center"/>
          </w:tcPr>
          <w:p w:rsidR="00674D40" w:rsidRPr="00267C9A" w:rsidRDefault="00674D40" w:rsidP="00267C9A">
            <w:pPr>
              <w:pStyle w:val="a8"/>
              <w:shd w:val="clear" w:color="000000" w:fill="auto"/>
              <w:suppressAutoHyphens/>
              <w:spacing w:line="360" w:lineRule="auto"/>
              <w:ind w:firstLine="0"/>
              <w:jc w:val="left"/>
              <w:rPr>
                <w:sz w:val="20"/>
                <w:szCs w:val="24"/>
              </w:rPr>
            </w:pPr>
            <w:r w:rsidRPr="00267C9A">
              <w:rPr>
                <w:sz w:val="20"/>
                <w:szCs w:val="24"/>
              </w:rPr>
              <w:t xml:space="preserve">0,00 </w:t>
            </w:r>
            <w:r w:rsidRPr="00267C9A">
              <w:rPr>
                <w:sz w:val="20"/>
                <w:szCs w:val="24"/>
              </w:rPr>
              <w:object w:dxaOrig="200" w:dyaOrig="240">
                <v:shape id="_x0000_i1035" type="#_x0000_t75" style="width:9.75pt;height:12pt" o:ole="">
                  <v:imagedata r:id="rId15" o:title=""/>
                </v:shape>
                <o:OLEObject Type="Embed" ProgID="Equation.3" ShapeID="_x0000_i1035" DrawAspect="Content" ObjectID="_1457350928" r:id="rId20"/>
              </w:object>
            </w:r>
            <w:r w:rsidRPr="00267C9A">
              <w:rPr>
                <w:sz w:val="20"/>
                <w:szCs w:val="24"/>
                <w:lang w:val="en-US"/>
              </w:rPr>
              <w:t>d&lt;</w:t>
            </w:r>
            <w:r w:rsidRPr="00267C9A">
              <w:rPr>
                <w:sz w:val="20"/>
                <w:szCs w:val="24"/>
              </w:rPr>
              <w:t xml:space="preserve"> 0,20</w:t>
            </w:r>
          </w:p>
        </w:tc>
      </w:tr>
    </w:tbl>
    <w:p w:rsidR="00A8070E" w:rsidRDefault="00A8070E" w:rsidP="00A8070E">
      <w:pPr>
        <w:pStyle w:val="a8"/>
        <w:shd w:val="clear" w:color="000000" w:fill="auto"/>
        <w:suppressAutoHyphens/>
        <w:spacing w:line="360" w:lineRule="auto"/>
        <w:ind w:firstLine="709"/>
      </w:pPr>
    </w:p>
    <w:p w:rsidR="00A8070E" w:rsidRPr="00A8070E" w:rsidRDefault="00674D40" w:rsidP="00A8070E">
      <w:pPr>
        <w:pStyle w:val="a8"/>
        <w:shd w:val="clear" w:color="000000" w:fill="auto"/>
        <w:suppressAutoHyphens/>
        <w:spacing w:line="360" w:lineRule="auto"/>
        <w:ind w:firstLine="709"/>
      </w:pPr>
      <w:r w:rsidRPr="00A8070E">
        <w:t>Функция желательности отражает зависимость оценок, или показателей желательности (</w:t>
      </w:r>
      <w:r w:rsidRPr="00A8070E">
        <w:rPr>
          <w:lang w:val="en-US"/>
        </w:rPr>
        <w:t>d</w:t>
      </w:r>
      <w:r w:rsidRPr="00A8070E">
        <w:t>), от безразмерных показателей (у), в которые переводят размерные (натуральные) показатели качества. Эта зависимость выражается уравнением:</w:t>
      </w:r>
    </w:p>
    <w:p w:rsidR="00674D40" w:rsidRPr="00A8070E" w:rsidRDefault="00674D40" w:rsidP="00A8070E">
      <w:pPr>
        <w:pStyle w:val="a8"/>
        <w:shd w:val="clear" w:color="000000" w:fill="auto"/>
        <w:suppressAutoHyphens/>
        <w:spacing w:line="360" w:lineRule="auto"/>
        <w:ind w:firstLine="709"/>
      </w:pPr>
      <w:r w:rsidRPr="00A8070E">
        <w:object w:dxaOrig="1880" w:dyaOrig="340">
          <v:shape id="_x0000_i1036" type="#_x0000_t75" style="width:108pt;height:22.5pt" o:ole="">
            <v:imagedata r:id="rId21" o:title=""/>
          </v:shape>
          <o:OLEObject Type="Embed" ProgID="Equation.3" ShapeID="_x0000_i1036" DrawAspect="Content" ObjectID="_1457350929" r:id="rId22"/>
        </w:object>
      </w:r>
      <w:r w:rsidR="00A8070E" w:rsidRPr="00A8070E">
        <w:t xml:space="preserve"> </w:t>
      </w:r>
      <w:r w:rsidRPr="00A8070E">
        <w:t>или</w:t>
      </w:r>
      <w:r w:rsidR="00A8070E" w:rsidRPr="00A8070E">
        <w:t xml:space="preserve"> </w:t>
      </w:r>
      <w:r w:rsidRPr="00A8070E">
        <w:object w:dxaOrig="940" w:dyaOrig="720">
          <v:shape id="_x0000_i1037" type="#_x0000_t75" style="width:71.25pt;height:48pt" o:ole="">
            <v:imagedata r:id="rId23" o:title=""/>
          </v:shape>
          <o:OLEObject Type="Embed" ProgID="Equation.3" ShapeID="_x0000_i1037" DrawAspect="Content" ObjectID="_1457350930" r:id="rId24"/>
        </w:object>
      </w:r>
      <w:r w:rsidR="00A8070E" w:rsidRPr="00A8070E">
        <w:t xml:space="preserve"> </w:t>
      </w:r>
      <w:r w:rsidRPr="00A8070E">
        <w:t>(1)</w:t>
      </w:r>
    </w:p>
    <w:p w:rsidR="00A8070E" w:rsidRDefault="00A8070E" w:rsidP="00A8070E">
      <w:pPr>
        <w:pStyle w:val="a8"/>
        <w:shd w:val="clear" w:color="000000" w:fill="auto"/>
        <w:suppressAutoHyphens/>
        <w:spacing w:line="360" w:lineRule="auto"/>
        <w:ind w:firstLine="709"/>
      </w:pPr>
    </w:p>
    <w:p w:rsidR="00674D40" w:rsidRPr="00A8070E" w:rsidRDefault="00674D40" w:rsidP="00A8070E">
      <w:pPr>
        <w:pStyle w:val="a8"/>
        <w:shd w:val="clear" w:color="000000" w:fill="auto"/>
        <w:suppressAutoHyphens/>
        <w:spacing w:line="360" w:lineRule="auto"/>
        <w:ind w:firstLine="709"/>
      </w:pPr>
      <w:r w:rsidRPr="00A8070E">
        <w:t>Обобщенный показатель желательности (</w:t>
      </w:r>
      <w:r w:rsidRPr="00A8070E">
        <w:rPr>
          <w:lang w:val="en-US"/>
        </w:rPr>
        <w:t>Di</w:t>
      </w:r>
      <w:r w:rsidRPr="00A8070E">
        <w:t>) рассчитывается по формулам:</w:t>
      </w:r>
    </w:p>
    <w:p w:rsidR="00A8070E" w:rsidRPr="00A8070E" w:rsidRDefault="00674D40" w:rsidP="00A8070E">
      <w:pPr>
        <w:pStyle w:val="a8"/>
        <w:numPr>
          <w:ilvl w:val="0"/>
          <w:numId w:val="29"/>
        </w:numPr>
        <w:shd w:val="clear" w:color="000000" w:fill="auto"/>
        <w:tabs>
          <w:tab w:val="clear" w:pos="2421"/>
        </w:tabs>
        <w:suppressAutoHyphens/>
        <w:spacing w:line="360" w:lineRule="auto"/>
        <w:ind w:left="0" w:firstLine="709"/>
      </w:pPr>
      <w:r w:rsidRPr="00A8070E">
        <w:t>без учета коэффициентов весомости</w:t>
      </w:r>
    </w:p>
    <w:p w:rsidR="00A8070E" w:rsidRDefault="00A8070E" w:rsidP="00A8070E">
      <w:pPr>
        <w:pStyle w:val="a8"/>
        <w:shd w:val="clear" w:color="000000" w:fill="auto"/>
        <w:suppressAutoHyphens/>
        <w:spacing w:line="360" w:lineRule="auto"/>
        <w:ind w:firstLine="709"/>
      </w:pPr>
    </w:p>
    <w:p w:rsidR="00674D40" w:rsidRDefault="00674D40" w:rsidP="00A8070E">
      <w:pPr>
        <w:pStyle w:val="a8"/>
        <w:shd w:val="clear" w:color="000000" w:fill="auto"/>
        <w:suppressAutoHyphens/>
        <w:spacing w:line="360" w:lineRule="auto"/>
        <w:ind w:firstLine="709"/>
      </w:pPr>
      <w:r w:rsidRPr="00A8070E">
        <w:object w:dxaOrig="1219" w:dyaOrig="760">
          <v:shape id="_x0000_i1038" type="#_x0000_t75" style="width:76.5pt;height:50.25pt" o:ole="">
            <v:imagedata r:id="rId25" o:title=""/>
          </v:shape>
          <o:OLEObject Type="Embed" ProgID="Equation.3" ShapeID="_x0000_i1038" DrawAspect="Content" ObjectID="_1457350931" r:id="rId26"/>
        </w:object>
      </w:r>
      <w:r w:rsidR="00A8070E" w:rsidRPr="00A8070E">
        <w:t xml:space="preserve"> </w:t>
      </w:r>
      <w:r w:rsidRPr="00A8070E">
        <w:t>(2)</w:t>
      </w:r>
    </w:p>
    <w:p w:rsidR="00A8070E" w:rsidRPr="00A8070E" w:rsidRDefault="00A8070E" w:rsidP="00A8070E">
      <w:pPr>
        <w:pStyle w:val="a8"/>
        <w:shd w:val="clear" w:color="000000" w:fill="auto"/>
        <w:suppressAutoHyphens/>
        <w:spacing w:line="360" w:lineRule="auto"/>
        <w:ind w:firstLine="709"/>
      </w:pPr>
    </w:p>
    <w:p w:rsidR="00A8070E" w:rsidRPr="00A8070E" w:rsidRDefault="00674D40" w:rsidP="00A8070E">
      <w:pPr>
        <w:pStyle w:val="a8"/>
        <w:numPr>
          <w:ilvl w:val="0"/>
          <w:numId w:val="29"/>
        </w:numPr>
        <w:shd w:val="clear" w:color="000000" w:fill="auto"/>
        <w:tabs>
          <w:tab w:val="clear" w:pos="2421"/>
        </w:tabs>
        <w:suppressAutoHyphens/>
        <w:spacing w:line="360" w:lineRule="auto"/>
        <w:ind w:left="0" w:firstLine="709"/>
      </w:pPr>
      <w:r w:rsidRPr="00A8070E">
        <w:t>с учетом коэффициентов весомости</w:t>
      </w:r>
    </w:p>
    <w:p w:rsidR="00A8070E" w:rsidRDefault="00A8070E" w:rsidP="00A8070E">
      <w:pPr>
        <w:pStyle w:val="a8"/>
        <w:shd w:val="clear" w:color="000000" w:fill="auto"/>
        <w:suppressAutoHyphens/>
        <w:spacing w:line="360" w:lineRule="auto"/>
        <w:ind w:firstLine="709"/>
      </w:pPr>
    </w:p>
    <w:p w:rsidR="00674D40" w:rsidRDefault="00674D40" w:rsidP="00A8070E">
      <w:pPr>
        <w:pStyle w:val="a8"/>
        <w:shd w:val="clear" w:color="000000" w:fill="auto"/>
        <w:suppressAutoHyphens/>
        <w:spacing w:line="360" w:lineRule="auto"/>
        <w:ind w:firstLine="709"/>
      </w:pPr>
      <w:r w:rsidRPr="00A8070E">
        <w:object w:dxaOrig="1520" w:dyaOrig="680">
          <v:shape id="_x0000_i1039" type="#_x0000_t75" style="width:98.25pt;height:51.75pt" o:ole="">
            <v:imagedata r:id="rId27" o:title=""/>
          </v:shape>
          <o:OLEObject Type="Embed" ProgID="Equation.3" ShapeID="_x0000_i1039" DrawAspect="Content" ObjectID="_1457350932" r:id="rId28"/>
        </w:object>
      </w:r>
      <w:r w:rsidR="00A8070E" w:rsidRPr="00A8070E">
        <w:t xml:space="preserve"> </w:t>
      </w:r>
      <w:r w:rsidRPr="00A8070E">
        <w:t>,</w:t>
      </w:r>
      <w:r w:rsidR="00A8070E" w:rsidRPr="00A8070E">
        <w:t xml:space="preserve"> </w:t>
      </w:r>
      <w:r w:rsidRPr="00A8070E">
        <w:t>(3)</w:t>
      </w:r>
    </w:p>
    <w:p w:rsidR="00A8070E" w:rsidRPr="00A8070E" w:rsidRDefault="00A8070E" w:rsidP="00A8070E">
      <w:pPr>
        <w:pStyle w:val="a8"/>
        <w:shd w:val="clear" w:color="000000" w:fill="auto"/>
        <w:suppressAutoHyphens/>
        <w:spacing w:line="360" w:lineRule="auto"/>
        <w:ind w:firstLine="709"/>
      </w:pPr>
    </w:p>
    <w:p w:rsidR="00A8070E" w:rsidRPr="00A8070E" w:rsidRDefault="00674D40" w:rsidP="00A8070E">
      <w:pPr>
        <w:pStyle w:val="a8"/>
        <w:shd w:val="clear" w:color="000000" w:fill="auto"/>
        <w:suppressAutoHyphens/>
        <w:spacing w:line="360" w:lineRule="auto"/>
        <w:ind w:firstLine="709"/>
      </w:pPr>
      <w:r w:rsidRPr="00A8070E">
        <w:t xml:space="preserve">где </w:t>
      </w:r>
      <w:r w:rsidRPr="00A8070E">
        <w:rPr>
          <w:lang w:val="en-US"/>
        </w:rPr>
        <w:t>mi</w:t>
      </w:r>
      <w:r w:rsidRPr="00A8070E">
        <w:t xml:space="preserve"> – коэффициент весомости.</w:t>
      </w:r>
    </w:p>
    <w:p w:rsidR="00674D40" w:rsidRPr="00A8070E" w:rsidRDefault="00674D40" w:rsidP="00A8070E">
      <w:pPr>
        <w:pStyle w:val="a8"/>
        <w:shd w:val="clear" w:color="000000" w:fill="auto"/>
        <w:suppressAutoHyphens/>
        <w:spacing w:line="360" w:lineRule="auto"/>
        <w:ind w:firstLine="709"/>
      </w:pPr>
      <w:r w:rsidRPr="00A8070E">
        <w:t>Точность комплексной оценки повышается при учете коэффициентов весомости показателей свойств.</w:t>
      </w:r>
    </w:p>
    <w:p w:rsidR="00A8070E" w:rsidRPr="00A8070E" w:rsidRDefault="00674D40" w:rsidP="00A8070E">
      <w:pPr>
        <w:pStyle w:val="a8"/>
        <w:shd w:val="clear" w:color="000000" w:fill="auto"/>
        <w:suppressAutoHyphens/>
        <w:spacing w:line="360" w:lineRule="auto"/>
        <w:ind w:firstLine="709"/>
      </w:pPr>
      <w:r w:rsidRPr="00A8070E">
        <w:t>Перевести значения размерных (натуральных) показателей (х) качества изделий в безразмерные (у) при линейной зависимости между ними можно по формуле:</w:t>
      </w:r>
    </w:p>
    <w:p w:rsidR="00A8070E" w:rsidRDefault="00A8070E" w:rsidP="00A8070E">
      <w:pPr>
        <w:pStyle w:val="a8"/>
        <w:shd w:val="clear" w:color="000000" w:fill="auto"/>
        <w:suppressAutoHyphens/>
        <w:spacing w:line="360" w:lineRule="auto"/>
        <w:ind w:firstLine="709"/>
      </w:pPr>
    </w:p>
    <w:p w:rsidR="00674D40" w:rsidRPr="00A8070E" w:rsidRDefault="00674D40" w:rsidP="00A8070E">
      <w:pPr>
        <w:pStyle w:val="a8"/>
        <w:shd w:val="clear" w:color="000000" w:fill="auto"/>
        <w:suppressAutoHyphens/>
        <w:spacing w:line="360" w:lineRule="auto"/>
        <w:ind w:firstLine="709"/>
      </w:pPr>
      <w:r w:rsidRPr="00A8070E">
        <w:object w:dxaOrig="1219" w:dyaOrig="360">
          <v:shape id="_x0000_i1040" type="#_x0000_t75" style="width:89.25pt;height:27pt" o:ole="">
            <v:imagedata r:id="rId29" o:title=""/>
          </v:shape>
          <o:OLEObject Type="Embed" ProgID="Equation.3" ShapeID="_x0000_i1040" DrawAspect="Content" ObjectID="_1457350933" r:id="rId30"/>
        </w:object>
      </w:r>
      <w:r w:rsidR="00A8070E" w:rsidRPr="00A8070E">
        <w:t xml:space="preserve"> </w:t>
      </w:r>
      <w:r w:rsidRPr="00A8070E">
        <w:t>(4)</w:t>
      </w:r>
    </w:p>
    <w:p w:rsidR="00A8070E" w:rsidRDefault="00A8070E" w:rsidP="00A8070E">
      <w:pPr>
        <w:shd w:val="clear" w:color="000000" w:fill="auto"/>
        <w:suppressAutoHyphens/>
        <w:spacing w:line="360" w:lineRule="auto"/>
        <w:ind w:firstLine="709"/>
        <w:jc w:val="both"/>
      </w:pPr>
    </w:p>
    <w:p w:rsidR="00A8070E" w:rsidRPr="00A8070E" w:rsidRDefault="00674D40" w:rsidP="00A8070E">
      <w:pPr>
        <w:shd w:val="clear" w:color="000000" w:fill="auto"/>
        <w:suppressAutoHyphens/>
        <w:spacing w:line="360" w:lineRule="auto"/>
        <w:ind w:firstLine="709"/>
        <w:jc w:val="both"/>
      </w:pPr>
      <w:r w:rsidRPr="00A8070E">
        <w:t>и при нелинейной связи</w:t>
      </w:r>
    </w:p>
    <w:p w:rsidR="00A8070E" w:rsidRDefault="00A8070E" w:rsidP="00A8070E">
      <w:pPr>
        <w:shd w:val="clear" w:color="000000" w:fill="auto"/>
        <w:suppressAutoHyphens/>
        <w:spacing w:line="360" w:lineRule="auto"/>
        <w:ind w:firstLine="709"/>
        <w:jc w:val="both"/>
      </w:pPr>
    </w:p>
    <w:p w:rsidR="00674D40" w:rsidRPr="00A8070E" w:rsidRDefault="00674D40" w:rsidP="00A8070E">
      <w:pPr>
        <w:shd w:val="clear" w:color="000000" w:fill="auto"/>
        <w:suppressAutoHyphens/>
        <w:spacing w:line="360" w:lineRule="auto"/>
        <w:ind w:firstLine="709"/>
        <w:jc w:val="both"/>
      </w:pPr>
      <w:r w:rsidRPr="00A8070E">
        <w:object w:dxaOrig="1859" w:dyaOrig="380">
          <v:shape id="_x0000_i1041" type="#_x0000_t75" style="width:110.25pt;height:27.75pt" o:ole="">
            <v:imagedata r:id="rId31" o:title=""/>
          </v:shape>
          <o:OLEObject Type="Embed" ProgID="Equation.3" ShapeID="_x0000_i1041" DrawAspect="Content" ObjectID="_1457350934" r:id="rId32"/>
        </w:object>
      </w:r>
      <w:r w:rsidR="00A8070E" w:rsidRPr="00A8070E">
        <w:t xml:space="preserve"> </w:t>
      </w:r>
      <w:r w:rsidRPr="00A8070E">
        <w:t>(5)</w:t>
      </w:r>
    </w:p>
    <w:p w:rsidR="00A8070E" w:rsidRDefault="00A8070E" w:rsidP="00A8070E">
      <w:pPr>
        <w:shd w:val="clear" w:color="000000" w:fill="auto"/>
        <w:suppressAutoHyphens/>
        <w:spacing w:line="360" w:lineRule="auto"/>
        <w:ind w:firstLine="709"/>
        <w:jc w:val="both"/>
      </w:pPr>
    </w:p>
    <w:p w:rsidR="00A8070E" w:rsidRPr="00A8070E" w:rsidRDefault="00674D40" w:rsidP="00A8070E">
      <w:pPr>
        <w:shd w:val="clear" w:color="000000" w:fill="auto"/>
        <w:suppressAutoHyphens/>
        <w:spacing w:line="360" w:lineRule="auto"/>
        <w:ind w:firstLine="709"/>
        <w:jc w:val="both"/>
      </w:pPr>
      <w:r w:rsidRPr="00A8070E">
        <w:t>Прологарифмировав дважды уравнение (1), получим:</w:t>
      </w:r>
    </w:p>
    <w:p w:rsidR="00A8070E" w:rsidRDefault="00A8070E" w:rsidP="00A8070E">
      <w:pPr>
        <w:shd w:val="clear" w:color="000000" w:fill="auto"/>
        <w:suppressAutoHyphens/>
        <w:spacing w:line="360" w:lineRule="auto"/>
        <w:ind w:firstLine="709"/>
        <w:jc w:val="both"/>
      </w:pPr>
    </w:p>
    <w:p w:rsidR="00674D40" w:rsidRPr="00A8070E" w:rsidRDefault="00674D40" w:rsidP="00A8070E">
      <w:pPr>
        <w:shd w:val="clear" w:color="000000" w:fill="auto"/>
        <w:suppressAutoHyphens/>
        <w:spacing w:line="360" w:lineRule="auto"/>
        <w:ind w:firstLine="709"/>
        <w:jc w:val="both"/>
      </w:pPr>
      <w:r w:rsidRPr="00A8070E">
        <w:rPr>
          <w:lang w:val="en-US"/>
        </w:rPr>
        <w:object w:dxaOrig="1359" w:dyaOrig="480">
          <v:shape id="_x0000_i1042" type="#_x0000_t75" style="width:81pt;height:30pt" o:ole="">
            <v:imagedata r:id="rId33" o:title=""/>
          </v:shape>
          <o:OLEObject Type="Embed" ProgID="Equation.3" ShapeID="_x0000_i1042" DrawAspect="Content" ObjectID="_1457350935" r:id="rId34"/>
        </w:object>
      </w:r>
      <w:r w:rsidR="00A8070E" w:rsidRPr="00A8070E">
        <w:t xml:space="preserve"> </w:t>
      </w:r>
      <w:r w:rsidRPr="00A8070E">
        <w:t>(6)</w:t>
      </w:r>
    </w:p>
    <w:p w:rsidR="00A8070E" w:rsidRDefault="00A8070E" w:rsidP="00A8070E">
      <w:pPr>
        <w:shd w:val="clear" w:color="000000" w:fill="auto"/>
        <w:suppressAutoHyphens/>
        <w:spacing w:line="360" w:lineRule="auto"/>
        <w:ind w:firstLine="709"/>
        <w:jc w:val="both"/>
      </w:pPr>
    </w:p>
    <w:p w:rsidR="00A8070E" w:rsidRPr="00A8070E" w:rsidRDefault="00674D40" w:rsidP="00A8070E">
      <w:pPr>
        <w:shd w:val="clear" w:color="000000" w:fill="auto"/>
        <w:suppressAutoHyphens/>
        <w:spacing w:line="360" w:lineRule="auto"/>
        <w:ind w:firstLine="709"/>
        <w:jc w:val="both"/>
      </w:pPr>
      <w:r w:rsidRPr="00A8070E">
        <w:t xml:space="preserve">Подставляя значения </w:t>
      </w:r>
      <w:r w:rsidRPr="00A8070E">
        <w:rPr>
          <w:lang w:val="en-US"/>
        </w:rPr>
        <w:t>y</w:t>
      </w:r>
      <w:r w:rsidRPr="00A8070E">
        <w:t xml:space="preserve"> в уравнение (4), получим:</w:t>
      </w:r>
    </w:p>
    <w:p w:rsidR="00A8070E" w:rsidRDefault="00A8070E" w:rsidP="00A8070E">
      <w:pPr>
        <w:shd w:val="clear" w:color="000000" w:fill="auto"/>
        <w:suppressAutoHyphens/>
        <w:spacing w:line="360" w:lineRule="auto"/>
        <w:ind w:firstLine="709"/>
        <w:jc w:val="both"/>
      </w:pPr>
    </w:p>
    <w:p w:rsidR="00674D40" w:rsidRPr="00A8070E" w:rsidRDefault="00674D40" w:rsidP="00A8070E">
      <w:pPr>
        <w:shd w:val="clear" w:color="000000" w:fill="auto"/>
        <w:suppressAutoHyphens/>
        <w:spacing w:line="360" w:lineRule="auto"/>
        <w:ind w:firstLine="709"/>
        <w:jc w:val="both"/>
      </w:pPr>
      <w:r w:rsidRPr="00A8070E">
        <w:object w:dxaOrig="2020" w:dyaOrig="840">
          <v:shape id="_x0000_i1043" type="#_x0000_t75" style="width:125.25pt;height:52.5pt" o:ole="">
            <v:imagedata r:id="rId35" o:title=""/>
          </v:shape>
          <o:OLEObject Type="Embed" ProgID="Equation.3" ShapeID="_x0000_i1043" DrawAspect="Content" ObjectID="_1457350936" r:id="rId36"/>
        </w:object>
      </w:r>
      <w:r w:rsidR="00A8070E" w:rsidRPr="00A8070E">
        <w:t xml:space="preserve"> </w:t>
      </w:r>
      <w:r w:rsidRPr="00A8070E">
        <w:t>(7)</w:t>
      </w:r>
    </w:p>
    <w:p w:rsidR="00A8070E" w:rsidRDefault="00A8070E" w:rsidP="00A8070E">
      <w:pPr>
        <w:shd w:val="clear" w:color="000000" w:fill="auto"/>
        <w:suppressAutoHyphens/>
        <w:spacing w:line="360" w:lineRule="auto"/>
        <w:ind w:firstLine="709"/>
        <w:jc w:val="both"/>
      </w:pPr>
    </w:p>
    <w:p w:rsidR="00674D40" w:rsidRPr="00A8070E" w:rsidRDefault="00674D40" w:rsidP="00A8070E">
      <w:pPr>
        <w:shd w:val="clear" w:color="000000" w:fill="auto"/>
        <w:suppressAutoHyphens/>
        <w:spacing w:line="360" w:lineRule="auto"/>
        <w:ind w:firstLine="709"/>
        <w:jc w:val="both"/>
      </w:pPr>
      <w:r w:rsidRPr="00A8070E">
        <w:t>Составляем систему уравнений для известных значений:</w:t>
      </w:r>
    </w:p>
    <w:p w:rsidR="00A8070E" w:rsidRDefault="00A8070E" w:rsidP="00A8070E">
      <w:pPr>
        <w:shd w:val="clear" w:color="000000" w:fill="auto"/>
        <w:suppressAutoHyphens/>
        <w:spacing w:line="360" w:lineRule="auto"/>
        <w:ind w:firstLine="709"/>
        <w:jc w:val="both"/>
      </w:pPr>
    </w:p>
    <w:p w:rsidR="00A8070E" w:rsidRPr="00A8070E" w:rsidRDefault="00E4662B" w:rsidP="00A8070E">
      <w:pPr>
        <w:shd w:val="clear" w:color="000000" w:fill="auto"/>
        <w:suppressAutoHyphens/>
        <w:spacing w:line="360" w:lineRule="auto"/>
        <w:ind w:firstLine="709"/>
        <w:jc w:val="both"/>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6" type="#_x0000_t87" style="position:absolute;left:0;text-align:left;margin-left:28.95pt;margin-top:13.2pt;width:6pt;height:99pt;z-index:251654656"/>
        </w:pict>
      </w:r>
      <w:r w:rsidR="00674D40" w:rsidRPr="00A8070E">
        <w:object w:dxaOrig="2040" w:dyaOrig="840">
          <v:shape id="_x0000_i1044" type="#_x0000_t75" style="width:153pt;height:58.5pt" o:ole="">
            <v:imagedata r:id="rId37" o:title=""/>
          </v:shape>
          <o:OLEObject Type="Embed" ProgID="Equation.3" ShapeID="_x0000_i1044" DrawAspect="Content" ObjectID="_1457350937" r:id="rId38"/>
        </w:object>
      </w:r>
      <w:r w:rsidR="00A8070E" w:rsidRPr="00A8070E">
        <w:t xml:space="preserve"> </w:t>
      </w:r>
      <w:r w:rsidR="00674D40" w:rsidRPr="00A8070E">
        <w:t>(8)</w:t>
      </w:r>
    </w:p>
    <w:p w:rsidR="00674D40" w:rsidRPr="00A8070E" w:rsidRDefault="00674D40" w:rsidP="00A8070E">
      <w:pPr>
        <w:shd w:val="clear" w:color="000000" w:fill="auto"/>
        <w:suppressAutoHyphens/>
        <w:spacing w:line="360" w:lineRule="auto"/>
        <w:ind w:firstLine="709"/>
        <w:jc w:val="both"/>
      </w:pPr>
      <w:r w:rsidRPr="00A8070E">
        <w:object w:dxaOrig="2180" w:dyaOrig="840">
          <v:shape id="_x0000_i1045" type="#_x0000_t75" style="width:168pt;height:58.5pt" o:ole="">
            <v:imagedata r:id="rId39" o:title=""/>
          </v:shape>
          <o:OLEObject Type="Embed" ProgID="Equation.3" ShapeID="_x0000_i1045" DrawAspect="Content" ObjectID="_1457350938" r:id="rId40"/>
        </w:object>
      </w:r>
    </w:p>
    <w:p w:rsidR="00674D40" w:rsidRPr="00A8070E" w:rsidRDefault="00674D40" w:rsidP="00A8070E">
      <w:pPr>
        <w:pStyle w:val="a8"/>
        <w:shd w:val="clear" w:color="000000" w:fill="auto"/>
        <w:suppressAutoHyphens/>
        <w:spacing w:line="360" w:lineRule="auto"/>
        <w:ind w:firstLine="709"/>
      </w:pPr>
      <w:r w:rsidRPr="00A8070E">
        <w:t xml:space="preserve">Решая совместно оба уравнения, находят значения коэффициентов </w:t>
      </w:r>
      <w:r w:rsidRPr="00A8070E">
        <w:object w:dxaOrig="260" w:dyaOrig="360">
          <v:shape id="_x0000_i1046" type="#_x0000_t75" style="width:12.75pt;height:18pt" o:ole="">
            <v:imagedata r:id="rId41" o:title=""/>
          </v:shape>
          <o:OLEObject Type="Embed" ProgID="Equation.3" ShapeID="_x0000_i1046" DrawAspect="Content" ObjectID="_1457350939" r:id="rId42"/>
        </w:object>
      </w:r>
      <w:r w:rsidRPr="00A8070E">
        <w:t xml:space="preserve"> и </w:t>
      </w:r>
      <w:r w:rsidRPr="00A8070E">
        <w:object w:dxaOrig="240" w:dyaOrig="340">
          <v:shape id="_x0000_i1047" type="#_x0000_t75" style="width:12pt;height:17.25pt" o:ole="">
            <v:imagedata r:id="rId43" o:title=""/>
          </v:shape>
          <o:OLEObject Type="Embed" ProgID="Equation.3" ShapeID="_x0000_i1047" DrawAspect="Content" ObjectID="_1457350940" r:id="rId44"/>
        </w:object>
      </w:r>
      <w:r w:rsidRPr="00A8070E">
        <w:t>. В результате получают уравнение линейной зависимости между исследуемым показателем и безразмерными значениями. По этому уравнению можно найти значение у для любого значения х, а далее по формуле (1) – показатель желательности.</w:t>
      </w:r>
    </w:p>
    <w:p w:rsidR="00674D40" w:rsidRPr="00A8070E" w:rsidRDefault="002C6FC0" w:rsidP="00A8070E">
      <w:pPr>
        <w:pStyle w:val="a8"/>
        <w:shd w:val="clear" w:color="000000" w:fill="auto"/>
        <w:suppressAutoHyphens/>
        <w:spacing w:line="360" w:lineRule="auto"/>
        <w:ind w:firstLine="709"/>
      </w:pPr>
      <w:r w:rsidRPr="00A8070E">
        <w:t xml:space="preserve">В данной курсовой работе необходимо преобразовать </w:t>
      </w:r>
      <w:r w:rsidR="007626D7" w:rsidRPr="00A8070E">
        <w:t>частные отклики (</w:t>
      </w:r>
      <w:r w:rsidR="007626D7" w:rsidRPr="00A8070E">
        <w:rPr>
          <w:lang w:val="en-US"/>
        </w:rPr>
        <w:t>y</w:t>
      </w:r>
      <w:r w:rsidR="007626D7" w:rsidRPr="00A8070E">
        <w:t>) в частные функции желательности (</w:t>
      </w:r>
      <w:r w:rsidR="007626D7" w:rsidRPr="00A8070E">
        <w:rPr>
          <w:lang w:val="en-US"/>
        </w:rPr>
        <w:t>di</w:t>
      </w:r>
      <w:r w:rsidR="007626D7" w:rsidRPr="00A8070E">
        <w:t>), рассчитать обобщенный показатель желательности и построить шкалу желательности. На основании выполненных расчетов требуется сравнить качество двух изделий</w:t>
      </w:r>
      <w:r w:rsidR="003B57EC" w:rsidRPr="00A8070E">
        <w:t xml:space="preserve">, для образцов которых измерены три основных показателя качества (таблица </w:t>
      </w:r>
      <w:r w:rsidR="000F5DFE" w:rsidRPr="00A8070E">
        <w:t>3.4</w:t>
      </w:r>
      <w:r w:rsidR="003B57EC" w:rsidRPr="00A8070E">
        <w:t>).</w:t>
      </w:r>
      <w:r w:rsidR="006811A3" w:rsidRPr="00A8070E">
        <w:t xml:space="preserve"> Шкала оценок для сравниваемых изделий приведена в таблице </w:t>
      </w:r>
      <w:r w:rsidR="000F5DFE" w:rsidRPr="00A8070E">
        <w:t>3.5</w:t>
      </w:r>
      <w:r w:rsidR="006811A3" w:rsidRPr="00A8070E">
        <w:t>.</w:t>
      </w:r>
    </w:p>
    <w:p w:rsidR="00A8070E" w:rsidRDefault="00A8070E" w:rsidP="00A8070E">
      <w:pPr>
        <w:shd w:val="clear" w:color="000000" w:fill="auto"/>
        <w:suppressAutoHyphens/>
        <w:spacing w:line="360" w:lineRule="auto"/>
        <w:ind w:firstLine="709"/>
        <w:jc w:val="both"/>
      </w:pPr>
    </w:p>
    <w:p w:rsidR="00674D40" w:rsidRPr="00A8070E" w:rsidRDefault="003B57EC" w:rsidP="00A8070E">
      <w:pPr>
        <w:shd w:val="clear" w:color="000000" w:fill="auto"/>
        <w:spacing w:line="360" w:lineRule="auto"/>
        <w:jc w:val="center"/>
        <w:rPr>
          <w:b/>
        </w:rPr>
      </w:pPr>
      <w:r w:rsidRPr="00A8070E">
        <w:rPr>
          <w:b/>
        </w:rPr>
        <w:t xml:space="preserve">Таблица </w:t>
      </w:r>
      <w:r w:rsidR="000F5DFE" w:rsidRPr="00A8070E">
        <w:rPr>
          <w:b/>
        </w:rPr>
        <w:t>3.4</w:t>
      </w:r>
      <w:r w:rsidRPr="00A8070E">
        <w:rPr>
          <w:b/>
        </w:rPr>
        <w:t xml:space="preserve"> – Значения показателе</w:t>
      </w:r>
      <w:r w:rsidR="00A8070E">
        <w:rPr>
          <w:b/>
        </w:rPr>
        <w:t>й качества сравниваемых изделий</w:t>
      </w:r>
    </w:p>
    <w:tbl>
      <w:tblPr>
        <w:tblW w:w="43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259"/>
        <w:gridCol w:w="1533"/>
        <w:gridCol w:w="1534"/>
        <w:gridCol w:w="1536"/>
      </w:tblGrid>
      <w:tr w:rsidR="00A8070E" w:rsidRPr="00A8070E" w:rsidTr="00267C9A">
        <w:trPr>
          <w:trHeight w:val="754"/>
          <w:jc w:val="center"/>
        </w:trPr>
        <w:tc>
          <w:tcPr>
            <w:tcW w:w="291" w:type="pct"/>
            <w:shd w:val="clear" w:color="auto" w:fill="auto"/>
            <w:vAlign w:val="center"/>
          </w:tcPr>
          <w:p w:rsidR="003B57EC" w:rsidRPr="00267C9A" w:rsidRDefault="003B57EC" w:rsidP="00267C9A">
            <w:pPr>
              <w:shd w:val="clear" w:color="000000" w:fill="auto"/>
              <w:suppressAutoHyphens/>
              <w:spacing w:line="360" w:lineRule="auto"/>
              <w:rPr>
                <w:sz w:val="20"/>
              </w:rPr>
            </w:pPr>
            <w:r w:rsidRPr="00267C9A">
              <w:rPr>
                <w:sz w:val="20"/>
              </w:rPr>
              <w:t>№ п/п</w:t>
            </w:r>
          </w:p>
        </w:tc>
        <w:tc>
          <w:tcPr>
            <w:tcW w:w="1952" w:type="pct"/>
            <w:shd w:val="clear" w:color="auto" w:fill="auto"/>
            <w:vAlign w:val="center"/>
          </w:tcPr>
          <w:p w:rsidR="003B57EC" w:rsidRPr="00267C9A" w:rsidRDefault="003B57EC" w:rsidP="00267C9A">
            <w:pPr>
              <w:shd w:val="clear" w:color="000000" w:fill="auto"/>
              <w:suppressAutoHyphens/>
              <w:spacing w:line="360" w:lineRule="auto"/>
              <w:rPr>
                <w:sz w:val="20"/>
              </w:rPr>
            </w:pPr>
            <w:r w:rsidRPr="00267C9A">
              <w:rPr>
                <w:sz w:val="20"/>
              </w:rPr>
              <w:t>Наименование показателей</w:t>
            </w:r>
          </w:p>
        </w:tc>
        <w:tc>
          <w:tcPr>
            <w:tcW w:w="918" w:type="pct"/>
            <w:shd w:val="clear" w:color="auto" w:fill="auto"/>
            <w:vAlign w:val="center"/>
          </w:tcPr>
          <w:p w:rsidR="003B57EC" w:rsidRPr="00267C9A" w:rsidRDefault="003B57EC" w:rsidP="00267C9A">
            <w:pPr>
              <w:shd w:val="clear" w:color="000000" w:fill="auto"/>
              <w:suppressAutoHyphens/>
              <w:spacing w:line="360" w:lineRule="auto"/>
              <w:rPr>
                <w:sz w:val="20"/>
              </w:rPr>
            </w:pPr>
            <w:r w:rsidRPr="00267C9A">
              <w:rPr>
                <w:sz w:val="20"/>
              </w:rPr>
              <w:t xml:space="preserve">Коэффициент весомости, </w:t>
            </w:r>
            <w:r w:rsidRPr="00267C9A">
              <w:rPr>
                <w:sz w:val="20"/>
                <w:lang w:val="en-US"/>
              </w:rPr>
              <w:t>mi</w:t>
            </w:r>
          </w:p>
        </w:tc>
        <w:tc>
          <w:tcPr>
            <w:tcW w:w="919" w:type="pct"/>
            <w:shd w:val="clear" w:color="auto" w:fill="auto"/>
            <w:vAlign w:val="center"/>
          </w:tcPr>
          <w:p w:rsidR="003B57EC" w:rsidRPr="00267C9A" w:rsidRDefault="003B57EC" w:rsidP="00267C9A">
            <w:pPr>
              <w:shd w:val="clear" w:color="000000" w:fill="auto"/>
              <w:suppressAutoHyphens/>
              <w:spacing w:line="360" w:lineRule="auto"/>
              <w:rPr>
                <w:sz w:val="20"/>
              </w:rPr>
            </w:pPr>
            <w:r w:rsidRPr="00267C9A">
              <w:rPr>
                <w:sz w:val="20"/>
              </w:rPr>
              <w:t>Изделие А</w:t>
            </w:r>
          </w:p>
        </w:tc>
        <w:tc>
          <w:tcPr>
            <w:tcW w:w="920" w:type="pct"/>
            <w:shd w:val="clear" w:color="auto" w:fill="auto"/>
            <w:vAlign w:val="center"/>
          </w:tcPr>
          <w:p w:rsidR="003B57EC" w:rsidRPr="00267C9A" w:rsidRDefault="003B57EC" w:rsidP="00267C9A">
            <w:pPr>
              <w:shd w:val="clear" w:color="000000" w:fill="auto"/>
              <w:suppressAutoHyphens/>
              <w:spacing w:line="360" w:lineRule="auto"/>
              <w:rPr>
                <w:sz w:val="20"/>
              </w:rPr>
            </w:pPr>
            <w:r w:rsidRPr="00267C9A">
              <w:rPr>
                <w:sz w:val="20"/>
              </w:rPr>
              <w:t>Изделие Б</w:t>
            </w:r>
          </w:p>
        </w:tc>
      </w:tr>
      <w:tr w:rsidR="00A8070E" w:rsidRPr="00A8070E" w:rsidTr="00267C9A">
        <w:trPr>
          <w:trHeight w:val="370"/>
          <w:jc w:val="center"/>
        </w:trPr>
        <w:tc>
          <w:tcPr>
            <w:tcW w:w="291" w:type="pct"/>
            <w:shd w:val="clear" w:color="auto" w:fill="auto"/>
            <w:vAlign w:val="center"/>
          </w:tcPr>
          <w:p w:rsidR="003B57EC" w:rsidRPr="00267C9A" w:rsidRDefault="003B57EC" w:rsidP="00267C9A">
            <w:pPr>
              <w:shd w:val="clear" w:color="000000" w:fill="auto"/>
              <w:suppressAutoHyphens/>
              <w:spacing w:line="360" w:lineRule="auto"/>
              <w:rPr>
                <w:sz w:val="20"/>
              </w:rPr>
            </w:pPr>
            <w:r w:rsidRPr="00267C9A">
              <w:rPr>
                <w:sz w:val="20"/>
              </w:rPr>
              <w:t>1</w:t>
            </w:r>
          </w:p>
        </w:tc>
        <w:tc>
          <w:tcPr>
            <w:tcW w:w="1952" w:type="pct"/>
            <w:shd w:val="clear" w:color="auto" w:fill="auto"/>
            <w:vAlign w:val="center"/>
          </w:tcPr>
          <w:p w:rsidR="003B57EC" w:rsidRPr="00267C9A" w:rsidRDefault="003B57EC" w:rsidP="00267C9A">
            <w:pPr>
              <w:shd w:val="clear" w:color="000000" w:fill="auto"/>
              <w:suppressAutoHyphens/>
              <w:spacing w:line="360" w:lineRule="auto"/>
              <w:rPr>
                <w:sz w:val="20"/>
              </w:rPr>
            </w:pPr>
            <w:r w:rsidRPr="00267C9A">
              <w:rPr>
                <w:sz w:val="20"/>
              </w:rPr>
              <w:t>Прочность на раздирание, даН</w:t>
            </w:r>
          </w:p>
        </w:tc>
        <w:tc>
          <w:tcPr>
            <w:tcW w:w="918" w:type="pct"/>
            <w:shd w:val="clear" w:color="auto" w:fill="auto"/>
            <w:vAlign w:val="center"/>
          </w:tcPr>
          <w:p w:rsidR="003B57EC" w:rsidRPr="00267C9A" w:rsidRDefault="003B57EC" w:rsidP="00267C9A">
            <w:pPr>
              <w:shd w:val="clear" w:color="000000" w:fill="auto"/>
              <w:suppressAutoHyphens/>
              <w:spacing w:line="360" w:lineRule="auto"/>
              <w:rPr>
                <w:sz w:val="20"/>
              </w:rPr>
            </w:pPr>
            <w:r w:rsidRPr="00267C9A">
              <w:rPr>
                <w:sz w:val="20"/>
              </w:rPr>
              <w:t>0,5</w:t>
            </w:r>
          </w:p>
        </w:tc>
        <w:tc>
          <w:tcPr>
            <w:tcW w:w="919" w:type="pct"/>
            <w:shd w:val="clear" w:color="auto" w:fill="auto"/>
            <w:vAlign w:val="center"/>
          </w:tcPr>
          <w:p w:rsidR="003B57EC" w:rsidRPr="00267C9A" w:rsidRDefault="003B57EC" w:rsidP="00267C9A">
            <w:pPr>
              <w:shd w:val="clear" w:color="000000" w:fill="auto"/>
              <w:suppressAutoHyphens/>
              <w:spacing w:line="360" w:lineRule="auto"/>
              <w:rPr>
                <w:sz w:val="20"/>
              </w:rPr>
            </w:pPr>
            <w:r w:rsidRPr="00267C9A">
              <w:rPr>
                <w:sz w:val="20"/>
              </w:rPr>
              <w:t>6</w:t>
            </w:r>
          </w:p>
        </w:tc>
        <w:tc>
          <w:tcPr>
            <w:tcW w:w="920" w:type="pct"/>
            <w:shd w:val="clear" w:color="auto" w:fill="auto"/>
            <w:vAlign w:val="center"/>
          </w:tcPr>
          <w:p w:rsidR="003B57EC" w:rsidRPr="00267C9A" w:rsidRDefault="003B57EC" w:rsidP="00267C9A">
            <w:pPr>
              <w:shd w:val="clear" w:color="000000" w:fill="auto"/>
              <w:suppressAutoHyphens/>
              <w:spacing w:line="360" w:lineRule="auto"/>
              <w:rPr>
                <w:sz w:val="20"/>
              </w:rPr>
            </w:pPr>
            <w:r w:rsidRPr="00267C9A">
              <w:rPr>
                <w:sz w:val="20"/>
              </w:rPr>
              <w:t>8,3</w:t>
            </w:r>
          </w:p>
        </w:tc>
      </w:tr>
      <w:tr w:rsidR="00A8070E" w:rsidRPr="00A8070E" w:rsidTr="00267C9A">
        <w:trPr>
          <w:trHeight w:val="383"/>
          <w:jc w:val="center"/>
        </w:trPr>
        <w:tc>
          <w:tcPr>
            <w:tcW w:w="291" w:type="pct"/>
            <w:shd w:val="clear" w:color="auto" w:fill="auto"/>
            <w:vAlign w:val="center"/>
          </w:tcPr>
          <w:p w:rsidR="003B57EC" w:rsidRPr="00267C9A" w:rsidRDefault="003B57EC" w:rsidP="00267C9A">
            <w:pPr>
              <w:shd w:val="clear" w:color="000000" w:fill="auto"/>
              <w:suppressAutoHyphens/>
              <w:spacing w:line="360" w:lineRule="auto"/>
              <w:rPr>
                <w:sz w:val="20"/>
              </w:rPr>
            </w:pPr>
            <w:r w:rsidRPr="00267C9A">
              <w:rPr>
                <w:sz w:val="20"/>
              </w:rPr>
              <w:t>2</w:t>
            </w:r>
          </w:p>
        </w:tc>
        <w:tc>
          <w:tcPr>
            <w:tcW w:w="1952" w:type="pct"/>
            <w:shd w:val="clear" w:color="auto" w:fill="auto"/>
            <w:vAlign w:val="center"/>
          </w:tcPr>
          <w:p w:rsidR="003B57EC" w:rsidRPr="00267C9A" w:rsidRDefault="003B57EC" w:rsidP="00267C9A">
            <w:pPr>
              <w:shd w:val="clear" w:color="000000" w:fill="auto"/>
              <w:suppressAutoHyphens/>
              <w:spacing w:line="360" w:lineRule="auto"/>
              <w:rPr>
                <w:sz w:val="20"/>
              </w:rPr>
            </w:pPr>
            <w:r w:rsidRPr="00267C9A">
              <w:rPr>
                <w:sz w:val="20"/>
              </w:rPr>
              <w:t>Сопротивление истиранию, циклы</w:t>
            </w:r>
          </w:p>
        </w:tc>
        <w:tc>
          <w:tcPr>
            <w:tcW w:w="918" w:type="pct"/>
            <w:shd w:val="clear" w:color="auto" w:fill="auto"/>
            <w:vAlign w:val="center"/>
          </w:tcPr>
          <w:p w:rsidR="003B57EC" w:rsidRPr="00267C9A" w:rsidRDefault="003B57EC" w:rsidP="00267C9A">
            <w:pPr>
              <w:shd w:val="clear" w:color="000000" w:fill="auto"/>
              <w:suppressAutoHyphens/>
              <w:spacing w:line="360" w:lineRule="auto"/>
              <w:rPr>
                <w:sz w:val="20"/>
              </w:rPr>
            </w:pPr>
            <w:r w:rsidRPr="00267C9A">
              <w:rPr>
                <w:sz w:val="20"/>
              </w:rPr>
              <w:t>0,3</w:t>
            </w:r>
          </w:p>
        </w:tc>
        <w:tc>
          <w:tcPr>
            <w:tcW w:w="919" w:type="pct"/>
            <w:shd w:val="clear" w:color="auto" w:fill="auto"/>
            <w:vAlign w:val="center"/>
          </w:tcPr>
          <w:p w:rsidR="003B57EC" w:rsidRPr="00267C9A" w:rsidRDefault="003B57EC" w:rsidP="00267C9A">
            <w:pPr>
              <w:shd w:val="clear" w:color="000000" w:fill="auto"/>
              <w:suppressAutoHyphens/>
              <w:spacing w:line="360" w:lineRule="auto"/>
              <w:rPr>
                <w:sz w:val="20"/>
              </w:rPr>
            </w:pPr>
            <w:r w:rsidRPr="00267C9A">
              <w:rPr>
                <w:sz w:val="20"/>
              </w:rPr>
              <w:t>1520</w:t>
            </w:r>
          </w:p>
        </w:tc>
        <w:tc>
          <w:tcPr>
            <w:tcW w:w="920" w:type="pct"/>
            <w:shd w:val="clear" w:color="auto" w:fill="auto"/>
            <w:vAlign w:val="center"/>
          </w:tcPr>
          <w:p w:rsidR="003B57EC" w:rsidRPr="00267C9A" w:rsidRDefault="003B57EC" w:rsidP="00267C9A">
            <w:pPr>
              <w:shd w:val="clear" w:color="000000" w:fill="auto"/>
              <w:suppressAutoHyphens/>
              <w:spacing w:line="360" w:lineRule="auto"/>
              <w:rPr>
                <w:sz w:val="20"/>
              </w:rPr>
            </w:pPr>
            <w:r w:rsidRPr="00267C9A">
              <w:rPr>
                <w:sz w:val="20"/>
              </w:rPr>
              <w:t>1400</w:t>
            </w:r>
          </w:p>
        </w:tc>
      </w:tr>
      <w:tr w:rsidR="00A8070E" w:rsidRPr="00A8070E" w:rsidTr="00267C9A">
        <w:trPr>
          <w:trHeight w:val="397"/>
          <w:jc w:val="center"/>
        </w:trPr>
        <w:tc>
          <w:tcPr>
            <w:tcW w:w="291" w:type="pct"/>
            <w:shd w:val="clear" w:color="auto" w:fill="auto"/>
            <w:vAlign w:val="center"/>
          </w:tcPr>
          <w:p w:rsidR="003B57EC" w:rsidRPr="00267C9A" w:rsidRDefault="003B57EC" w:rsidP="00267C9A">
            <w:pPr>
              <w:shd w:val="clear" w:color="000000" w:fill="auto"/>
              <w:suppressAutoHyphens/>
              <w:spacing w:line="360" w:lineRule="auto"/>
              <w:rPr>
                <w:sz w:val="20"/>
              </w:rPr>
            </w:pPr>
            <w:r w:rsidRPr="00267C9A">
              <w:rPr>
                <w:sz w:val="20"/>
              </w:rPr>
              <w:t>3</w:t>
            </w:r>
          </w:p>
        </w:tc>
        <w:tc>
          <w:tcPr>
            <w:tcW w:w="1952" w:type="pct"/>
            <w:shd w:val="clear" w:color="auto" w:fill="auto"/>
            <w:vAlign w:val="center"/>
          </w:tcPr>
          <w:p w:rsidR="003B57EC" w:rsidRPr="00267C9A" w:rsidRDefault="003B57EC" w:rsidP="00267C9A">
            <w:pPr>
              <w:shd w:val="clear" w:color="000000" w:fill="auto"/>
              <w:suppressAutoHyphens/>
              <w:spacing w:line="360" w:lineRule="auto"/>
              <w:rPr>
                <w:sz w:val="20"/>
              </w:rPr>
            </w:pPr>
            <w:r w:rsidRPr="00267C9A">
              <w:rPr>
                <w:sz w:val="20"/>
              </w:rPr>
              <w:t>Устойчивость окраски, баллы</w:t>
            </w:r>
          </w:p>
        </w:tc>
        <w:tc>
          <w:tcPr>
            <w:tcW w:w="918" w:type="pct"/>
            <w:shd w:val="clear" w:color="auto" w:fill="auto"/>
            <w:vAlign w:val="center"/>
          </w:tcPr>
          <w:p w:rsidR="003B57EC" w:rsidRPr="00267C9A" w:rsidRDefault="003B57EC" w:rsidP="00267C9A">
            <w:pPr>
              <w:shd w:val="clear" w:color="000000" w:fill="auto"/>
              <w:suppressAutoHyphens/>
              <w:spacing w:line="360" w:lineRule="auto"/>
              <w:rPr>
                <w:sz w:val="20"/>
              </w:rPr>
            </w:pPr>
            <w:r w:rsidRPr="00267C9A">
              <w:rPr>
                <w:sz w:val="20"/>
              </w:rPr>
              <w:t>0,2</w:t>
            </w:r>
          </w:p>
        </w:tc>
        <w:tc>
          <w:tcPr>
            <w:tcW w:w="919" w:type="pct"/>
            <w:shd w:val="clear" w:color="auto" w:fill="auto"/>
            <w:vAlign w:val="center"/>
          </w:tcPr>
          <w:p w:rsidR="003B57EC" w:rsidRPr="00267C9A" w:rsidRDefault="003B57EC" w:rsidP="00267C9A">
            <w:pPr>
              <w:shd w:val="clear" w:color="000000" w:fill="auto"/>
              <w:suppressAutoHyphens/>
              <w:spacing w:line="360" w:lineRule="auto"/>
              <w:rPr>
                <w:sz w:val="20"/>
              </w:rPr>
            </w:pPr>
            <w:r w:rsidRPr="00267C9A">
              <w:rPr>
                <w:sz w:val="20"/>
              </w:rPr>
              <w:t>5</w:t>
            </w:r>
          </w:p>
        </w:tc>
        <w:tc>
          <w:tcPr>
            <w:tcW w:w="920" w:type="pct"/>
            <w:shd w:val="clear" w:color="auto" w:fill="auto"/>
            <w:vAlign w:val="center"/>
          </w:tcPr>
          <w:p w:rsidR="003B57EC" w:rsidRPr="00267C9A" w:rsidRDefault="003B57EC" w:rsidP="00267C9A">
            <w:pPr>
              <w:shd w:val="clear" w:color="000000" w:fill="auto"/>
              <w:suppressAutoHyphens/>
              <w:spacing w:line="360" w:lineRule="auto"/>
              <w:rPr>
                <w:sz w:val="20"/>
              </w:rPr>
            </w:pPr>
            <w:r w:rsidRPr="00267C9A">
              <w:rPr>
                <w:sz w:val="20"/>
              </w:rPr>
              <w:t>5</w:t>
            </w:r>
          </w:p>
        </w:tc>
      </w:tr>
    </w:tbl>
    <w:p w:rsidR="009D22B5" w:rsidRPr="00A8070E" w:rsidRDefault="009D22B5" w:rsidP="00A8070E">
      <w:pPr>
        <w:shd w:val="clear" w:color="000000" w:fill="auto"/>
        <w:suppressAutoHyphens/>
        <w:spacing w:line="360" w:lineRule="auto"/>
        <w:ind w:firstLine="709"/>
        <w:jc w:val="both"/>
      </w:pPr>
    </w:p>
    <w:p w:rsidR="00DF5DAC" w:rsidRPr="00A8070E" w:rsidRDefault="006811A3" w:rsidP="00A8070E">
      <w:pPr>
        <w:shd w:val="clear" w:color="000000" w:fill="auto"/>
        <w:spacing w:line="360" w:lineRule="auto"/>
        <w:jc w:val="center"/>
        <w:rPr>
          <w:b/>
        </w:rPr>
      </w:pPr>
      <w:r w:rsidRPr="00A8070E">
        <w:rPr>
          <w:b/>
        </w:rPr>
        <w:t xml:space="preserve">Таблица </w:t>
      </w:r>
      <w:r w:rsidR="000F5DFE" w:rsidRPr="00A8070E">
        <w:rPr>
          <w:b/>
        </w:rPr>
        <w:t>3.5</w:t>
      </w:r>
      <w:r w:rsidRPr="00A8070E">
        <w:rPr>
          <w:b/>
        </w:rPr>
        <w:t xml:space="preserve"> – Шкала оценок</w:t>
      </w:r>
    </w:p>
    <w:tbl>
      <w:tblPr>
        <w:tblW w:w="42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2017"/>
        <w:gridCol w:w="2018"/>
        <w:gridCol w:w="2018"/>
      </w:tblGrid>
      <w:tr w:rsidR="0036262A" w:rsidRPr="00267C9A" w:rsidTr="00267C9A">
        <w:trPr>
          <w:trHeight w:val="335"/>
          <w:jc w:val="center"/>
        </w:trPr>
        <w:tc>
          <w:tcPr>
            <w:tcW w:w="1250" w:type="pct"/>
            <w:vMerge w:val="restart"/>
            <w:shd w:val="clear" w:color="auto" w:fill="auto"/>
            <w:vAlign w:val="center"/>
          </w:tcPr>
          <w:p w:rsidR="0036262A" w:rsidRPr="00267C9A" w:rsidRDefault="0036262A" w:rsidP="00267C9A">
            <w:pPr>
              <w:shd w:val="clear" w:color="000000" w:fill="auto"/>
              <w:suppressAutoHyphens/>
              <w:spacing w:line="360" w:lineRule="auto"/>
              <w:rPr>
                <w:sz w:val="20"/>
                <w:szCs w:val="24"/>
              </w:rPr>
            </w:pPr>
            <w:r w:rsidRPr="00267C9A">
              <w:rPr>
                <w:sz w:val="20"/>
                <w:szCs w:val="24"/>
              </w:rPr>
              <w:t>Градации качества</w:t>
            </w:r>
          </w:p>
        </w:tc>
        <w:tc>
          <w:tcPr>
            <w:tcW w:w="3750" w:type="pct"/>
            <w:gridSpan w:val="3"/>
            <w:shd w:val="clear" w:color="auto" w:fill="auto"/>
            <w:vAlign w:val="center"/>
          </w:tcPr>
          <w:p w:rsidR="0036262A" w:rsidRPr="00267C9A" w:rsidRDefault="0036262A" w:rsidP="00267C9A">
            <w:pPr>
              <w:shd w:val="clear" w:color="000000" w:fill="auto"/>
              <w:suppressAutoHyphens/>
              <w:spacing w:line="360" w:lineRule="auto"/>
              <w:rPr>
                <w:sz w:val="20"/>
                <w:szCs w:val="24"/>
              </w:rPr>
            </w:pPr>
            <w:r w:rsidRPr="00267C9A">
              <w:rPr>
                <w:sz w:val="20"/>
                <w:szCs w:val="24"/>
              </w:rPr>
              <w:t>Критерии оценок размерных показателей</w:t>
            </w:r>
          </w:p>
        </w:tc>
      </w:tr>
      <w:tr w:rsidR="0036262A" w:rsidRPr="00267C9A" w:rsidTr="00267C9A">
        <w:trPr>
          <w:trHeight w:val="139"/>
          <w:jc w:val="center"/>
        </w:trPr>
        <w:tc>
          <w:tcPr>
            <w:tcW w:w="1250" w:type="pct"/>
            <w:vMerge/>
            <w:shd w:val="clear" w:color="auto" w:fill="auto"/>
            <w:vAlign w:val="center"/>
          </w:tcPr>
          <w:p w:rsidR="0036262A" w:rsidRPr="00267C9A" w:rsidRDefault="0036262A" w:rsidP="00267C9A">
            <w:pPr>
              <w:shd w:val="clear" w:color="000000" w:fill="auto"/>
              <w:suppressAutoHyphens/>
              <w:spacing w:line="360" w:lineRule="auto"/>
              <w:rPr>
                <w:sz w:val="20"/>
                <w:szCs w:val="24"/>
              </w:rPr>
            </w:pPr>
          </w:p>
        </w:tc>
        <w:tc>
          <w:tcPr>
            <w:tcW w:w="1250" w:type="pct"/>
            <w:shd w:val="clear" w:color="auto" w:fill="auto"/>
            <w:vAlign w:val="center"/>
          </w:tcPr>
          <w:p w:rsidR="0036262A" w:rsidRPr="00267C9A" w:rsidRDefault="0036262A" w:rsidP="00267C9A">
            <w:pPr>
              <w:shd w:val="clear" w:color="000000" w:fill="auto"/>
              <w:suppressAutoHyphens/>
              <w:spacing w:line="360" w:lineRule="auto"/>
              <w:rPr>
                <w:sz w:val="20"/>
                <w:szCs w:val="24"/>
              </w:rPr>
            </w:pPr>
            <w:r w:rsidRPr="00267C9A">
              <w:rPr>
                <w:sz w:val="20"/>
                <w:szCs w:val="24"/>
              </w:rPr>
              <w:t>Прочность на раздирание, даН</w:t>
            </w:r>
          </w:p>
        </w:tc>
        <w:tc>
          <w:tcPr>
            <w:tcW w:w="1250" w:type="pct"/>
            <w:shd w:val="clear" w:color="auto" w:fill="auto"/>
            <w:vAlign w:val="center"/>
          </w:tcPr>
          <w:p w:rsidR="0036262A" w:rsidRPr="00267C9A" w:rsidRDefault="0036262A" w:rsidP="00267C9A">
            <w:pPr>
              <w:shd w:val="clear" w:color="000000" w:fill="auto"/>
              <w:suppressAutoHyphens/>
              <w:spacing w:line="360" w:lineRule="auto"/>
              <w:rPr>
                <w:sz w:val="20"/>
                <w:szCs w:val="24"/>
              </w:rPr>
            </w:pPr>
            <w:r w:rsidRPr="00267C9A">
              <w:rPr>
                <w:sz w:val="20"/>
                <w:szCs w:val="24"/>
              </w:rPr>
              <w:t>Сопротивление истиранию, циклы</w:t>
            </w:r>
          </w:p>
        </w:tc>
        <w:tc>
          <w:tcPr>
            <w:tcW w:w="1250" w:type="pct"/>
            <w:shd w:val="clear" w:color="auto" w:fill="auto"/>
            <w:vAlign w:val="center"/>
          </w:tcPr>
          <w:p w:rsidR="0036262A" w:rsidRPr="00267C9A" w:rsidRDefault="0036262A" w:rsidP="00267C9A">
            <w:pPr>
              <w:shd w:val="clear" w:color="000000" w:fill="auto"/>
              <w:suppressAutoHyphens/>
              <w:spacing w:line="360" w:lineRule="auto"/>
              <w:rPr>
                <w:sz w:val="20"/>
                <w:szCs w:val="24"/>
              </w:rPr>
            </w:pPr>
            <w:r w:rsidRPr="00267C9A">
              <w:rPr>
                <w:sz w:val="20"/>
                <w:szCs w:val="24"/>
              </w:rPr>
              <w:t>Устойчивость окраски, баллы</w:t>
            </w:r>
          </w:p>
        </w:tc>
      </w:tr>
      <w:tr w:rsidR="0036262A" w:rsidRPr="00267C9A" w:rsidTr="00267C9A">
        <w:trPr>
          <w:trHeight w:val="335"/>
          <w:jc w:val="center"/>
        </w:trPr>
        <w:tc>
          <w:tcPr>
            <w:tcW w:w="1250" w:type="pct"/>
            <w:shd w:val="clear" w:color="auto" w:fill="auto"/>
            <w:vAlign w:val="center"/>
          </w:tcPr>
          <w:p w:rsidR="0036262A" w:rsidRPr="00267C9A" w:rsidRDefault="00520EEF" w:rsidP="00267C9A">
            <w:pPr>
              <w:shd w:val="clear" w:color="000000" w:fill="auto"/>
              <w:suppressAutoHyphens/>
              <w:spacing w:line="360" w:lineRule="auto"/>
              <w:rPr>
                <w:sz w:val="20"/>
                <w:szCs w:val="24"/>
              </w:rPr>
            </w:pPr>
            <w:r w:rsidRPr="00267C9A">
              <w:rPr>
                <w:sz w:val="20"/>
                <w:szCs w:val="24"/>
              </w:rPr>
              <w:t>Отлично</w:t>
            </w:r>
          </w:p>
        </w:tc>
        <w:tc>
          <w:tcPr>
            <w:tcW w:w="1250" w:type="pct"/>
            <w:shd w:val="clear" w:color="auto" w:fill="auto"/>
            <w:vAlign w:val="center"/>
          </w:tcPr>
          <w:p w:rsidR="0036262A" w:rsidRPr="00267C9A" w:rsidRDefault="00520EEF" w:rsidP="00267C9A">
            <w:pPr>
              <w:shd w:val="clear" w:color="000000" w:fill="auto"/>
              <w:suppressAutoHyphens/>
              <w:spacing w:line="360" w:lineRule="auto"/>
              <w:rPr>
                <w:sz w:val="20"/>
                <w:szCs w:val="24"/>
              </w:rPr>
            </w:pPr>
            <w:r w:rsidRPr="00267C9A">
              <w:rPr>
                <w:sz w:val="20"/>
                <w:szCs w:val="24"/>
              </w:rPr>
              <w:t>10 и более</w:t>
            </w:r>
          </w:p>
        </w:tc>
        <w:tc>
          <w:tcPr>
            <w:tcW w:w="1250" w:type="pct"/>
            <w:shd w:val="clear" w:color="auto" w:fill="auto"/>
            <w:vAlign w:val="center"/>
          </w:tcPr>
          <w:p w:rsidR="0036262A" w:rsidRPr="00267C9A" w:rsidRDefault="00520EEF" w:rsidP="00267C9A">
            <w:pPr>
              <w:shd w:val="clear" w:color="000000" w:fill="auto"/>
              <w:suppressAutoHyphens/>
              <w:spacing w:line="360" w:lineRule="auto"/>
              <w:rPr>
                <w:sz w:val="20"/>
                <w:szCs w:val="24"/>
              </w:rPr>
            </w:pPr>
            <w:r w:rsidRPr="00267C9A">
              <w:rPr>
                <w:sz w:val="20"/>
                <w:szCs w:val="24"/>
              </w:rPr>
              <w:t>2200 и более</w:t>
            </w:r>
          </w:p>
        </w:tc>
        <w:tc>
          <w:tcPr>
            <w:tcW w:w="1250" w:type="pct"/>
            <w:shd w:val="clear" w:color="auto" w:fill="auto"/>
            <w:vAlign w:val="center"/>
          </w:tcPr>
          <w:p w:rsidR="0036262A" w:rsidRPr="00267C9A" w:rsidRDefault="00520EEF" w:rsidP="00267C9A">
            <w:pPr>
              <w:shd w:val="clear" w:color="000000" w:fill="auto"/>
              <w:suppressAutoHyphens/>
              <w:spacing w:line="360" w:lineRule="auto"/>
              <w:rPr>
                <w:sz w:val="20"/>
                <w:szCs w:val="24"/>
              </w:rPr>
            </w:pPr>
            <w:r w:rsidRPr="00267C9A">
              <w:rPr>
                <w:sz w:val="20"/>
                <w:szCs w:val="24"/>
              </w:rPr>
              <w:t>5</w:t>
            </w:r>
          </w:p>
        </w:tc>
      </w:tr>
      <w:tr w:rsidR="0036262A" w:rsidRPr="00267C9A" w:rsidTr="00267C9A">
        <w:trPr>
          <w:trHeight w:val="323"/>
          <w:jc w:val="center"/>
        </w:trPr>
        <w:tc>
          <w:tcPr>
            <w:tcW w:w="1250" w:type="pct"/>
            <w:shd w:val="clear" w:color="auto" w:fill="auto"/>
            <w:vAlign w:val="center"/>
          </w:tcPr>
          <w:p w:rsidR="0036262A" w:rsidRPr="00267C9A" w:rsidRDefault="00520EEF" w:rsidP="00267C9A">
            <w:pPr>
              <w:shd w:val="clear" w:color="000000" w:fill="auto"/>
              <w:suppressAutoHyphens/>
              <w:spacing w:line="360" w:lineRule="auto"/>
              <w:rPr>
                <w:sz w:val="20"/>
                <w:szCs w:val="24"/>
              </w:rPr>
            </w:pPr>
            <w:r w:rsidRPr="00267C9A">
              <w:rPr>
                <w:sz w:val="20"/>
                <w:szCs w:val="24"/>
              </w:rPr>
              <w:t xml:space="preserve">Хорошо </w:t>
            </w:r>
          </w:p>
        </w:tc>
        <w:tc>
          <w:tcPr>
            <w:tcW w:w="1250" w:type="pct"/>
            <w:shd w:val="clear" w:color="auto" w:fill="auto"/>
            <w:vAlign w:val="center"/>
          </w:tcPr>
          <w:p w:rsidR="0036262A" w:rsidRPr="00267C9A" w:rsidRDefault="00520EEF" w:rsidP="00267C9A">
            <w:pPr>
              <w:shd w:val="clear" w:color="000000" w:fill="auto"/>
              <w:suppressAutoHyphens/>
              <w:spacing w:line="360" w:lineRule="auto"/>
              <w:rPr>
                <w:sz w:val="20"/>
                <w:szCs w:val="24"/>
              </w:rPr>
            </w:pPr>
            <w:r w:rsidRPr="00267C9A">
              <w:rPr>
                <w:sz w:val="20"/>
                <w:szCs w:val="24"/>
              </w:rPr>
              <w:t>9,1 и более</w:t>
            </w:r>
          </w:p>
        </w:tc>
        <w:tc>
          <w:tcPr>
            <w:tcW w:w="1250" w:type="pct"/>
            <w:shd w:val="clear" w:color="auto" w:fill="auto"/>
            <w:vAlign w:val="center"/>
          </w:tcPr>
          <w:p w:rsidR="0036262A" w:rsidRPr="00267C9A" w:rsidRDefault="00520EEF" w:rsidP="00267C9A">
            <w:pPr>
              <w:shd w:val="clear" w:color="000000" w:fill="auto"/>
              <w:suppressAutoHyphens/>
              <w:spacing w:line="360" w:lineRule="auto"/>
              <w:rPr>
                <w:sz w:val="20"/>
                <w:szCs w:val="24"/>
              </w:rPr>
            </w:pPr>
            <w:r w:rsidRPr="00267C9A">
              <w:rPr>
                <w:sz w:val="20"/>
                <w:szCs w:val="24"/>
              </w:rPr>
              <w:t>1900 и более</w:t>
            </w:r>
          </w:p>
        </w:tc>
        <w:tc>
          <w:tcPr>
            <w:tcW w:w="1250" w:type="pct"/>
            <w:shd w:val="clear" w:color="auto" w:fill="auto"/>
            <w:vAlign w:val="center"/>
          </w:tcPr>
          <w:p w:rsidR="0036262A" w:rsidRPr="00267C9A" w:rsidRDefault="00520EEF" w:rsidP="00267C9A">
            <w:pPr>
              <w:shd w:val="clear" w:color="000000" w:fill="auto"/>
              <w:suppressAutoHyphens/>
              <w:spacing w:line="360" w:lineRule="auto"/>
              <w:rPr>
                <w:sz w:val="20"/>
                <w:szCs w:val="24"/>
              </w:rPr>
            </w:pPr>
            <w:r w:rsidRPr="00267C9A">
              <w:rPr>
                <w:sz w:val="20"/>
                <w:szCs w:val="24"/>
              </w:rPr>
              <w:t>4</w:t>
            </w:r>
          </w:p>
        </w:tc>
      </w:tr>
      <w:tr w:rsidR="0036262A" w:rsidRPr="00267C9A" w:rsidTr="00267C9A">
        <w:trPr>
          <w:trHeight w:val="335"/>
          <w:jc w:val="center"/>
        </w:trPr>
        <w:tc>
          <w:tcPr>
            <w:tcW w:w="1250" w:type="pct"/>
            <w:shd w:val="clear" w:color="auto" w:fill="auto"/>
            <w:vAlign w:val="center"/>
          </w:tcPr>
          <w:p w:rsidR="0036262A" w:rsidRPr="00267C9A" w:rsidRDefault="00520EEF" w:rsidP="00267C9A">
            <w:pPr>
              <w:shd w:val="clear" w:color="000000" w:fill="auto"/>
              <w:suppressAutoHyphens/>
              <w:spacing w:line="360" w:lineRule="auto"/>
              <w:rPr>
                <w:sz w:val="20"/>
                <w:szCs w:val="24"/>
              </w:rPr>
            </w:pPr>
            <w:r w:rsidRPr="00267C9A">
              <w:rPr>
                <w:sz w:val="20"/>
                <w:szCs w:val="24"/>
              </w:rPr>
              <w:t>Удовлетворительно</w:t>
            </w:r>
          </w:p>
        </w:tc>
        <w:tc>
          <w:tcPr>
            <w:tcW w:w="1250" w:type="pct"/>
            <w:shd w:val="clear" w:color="auto" w:fill="auto"/>
            <w:vAlign w:val="center"/>
          </w:tcPr>
          <w:p w:rsidR="0036262A" w:rsidRPr="00267C9A" w:rsidRDefault="00520EEF" w:rsidP="00267C9A">
            <w:pPr>
              <w:shd w:val="clear" w:color="000000" w:fill="auto"/>
              <w:suppressAutoHyphens/>
              <w:spacing w:line="360" w:lineRule="auto"/>
              <w:rPr>
                <w:sz w:val="20"/>
                <w:szCs w:val="24"/>
              </w:rPr>
            </w:pPr>
            <w:r w:rsidRPr="00267C9A">
              <w:rPr>
                <w:sz w:val="20"/>
                <w:szCs w:val="24"/>
              </w:rPr>
              <w:t>5,9 и более</w:t>
            </w:r>
          </w:p>
        </w:tc>
        <w:tc>
          <w:tcPr>
            <w:tcW w:w="1250" w:type="pct"/>
            <w:shd w:val="clear" w:color="auto" w:fill="auto"/>
            <w:vAlign w:val="center"/>
          </w:tcPr>
          <w:p w:rsidR="0036262A" w:rsidRPr="00267C9A" w:rsidRDefault="00520EEF" w:rsidP="00267C9A">
            <w:pPr>
              <w:shd w:val="clear" w:color="000000" w:fill="auto"/>
              <w:suppressAutoHyphens/>
              <w:spacing w:line="360" w:lineRule="auto"/>
              <w:rPr>
                <w:sz w:val="20"/>
                <w:szCs w:val="24"/>
              </w:rPr>
            </w:pPr>
            <w:r w:rsidRPr="00267C9A">
              <w:rPr>
                <w:sz w:val="20"/>
                <w:szCs w:val="24"/>
              </w:rPr>
              <w:t>1500 и более</w:t>
            </w:r>
          </w:p>
        </w:tc>
        <w:tc>
          <w:tcPr>
            <w:tcW w:w="1250" w:type="pct"/>
            <w:shd w:val="clear" w:color="auto" w:fill="auto"/>
            <w:vAlign w:val="center"/>
          </w:tcPr>
          <w:p w:rsidR="0036262A" w:rsidRPr="00267C9A" w:rsidRDefault="00520EEF" w:rsidP="00267C9A">
            <w:pPr>
              <w:shd w:val="clear" w:color="000000" w:fill="auto"/>
              <w:suppressAutoHyphens/>
              <w:spacing w:line="360" w:lineRule="auto"/>
              <w:rPr>
                <w:sz w:val="20"/>
                <w:szCs w:val="24"/>
              </w:rPr>
            </w:pPr>
            <w:r w:rsidRPr="00267C9A">
              <w:rPr>
                <w:sz w:val="20"/>
                <w:szCs w:val="24"/>
              </w:rPr>
              <w:t>3</w:t>
            </w:r>
          </w:p>
        </w:tc>
      </w:tr>
      <w:tr w:rsidR="0036262A" w:rsidRPr="00267C9A" w:rsidTr="00267C9A">
        <w:trPr>
          <w:trHeight w:val="323"/>
          <w:jc w:val="center"/>
        </w:trPr>
        <w:tc>
          <w:tcPr>
            <w:tcW w:w="1250" w:type="pct"/>
            <w:shd w:val="clear" w:color="auto" w:fill="auto"/>
            <w:vAlign w:val="center"/>
          </w:tcPr>
          <w:p w:rsidR="0036262A" w:rsidRPr="00267C9A" w:rsidRDefault="00520EEF" w:rsidP="00267C9A">
            <w:pPr>
              <w:shd w:val="clear" w:color="000000" w:fill="auto"/>
              <w:suppressAutoHyphens/>
              <w:spacing w:line="360" w:lineRule="auto"/>
              <w:rPr>
                <w:sz w:val="20"/>
                <w:szCs w:val="24"/>
              </w:rPr>
            </w:pPr>
            <w:r w:rsidRPr="00267C9A">
              <w:rPr>
                <w:sz w:val="20"/>
                <w:szCs w:val="24"/>
              </w:rPr>
              <w:t xml:space="preserve">Плохо </w:t>
            </w:r>
          </w:p>
        </w:tc>
        <w:tc>
          <w:tcPr>
            <w:tcW w:w="1250" w:type="pct"/>
            <w:shd w:val="clear" w:color="auto" w:fill="auto"/>
            <w:vAlign w:val="center"/>
          </w:tcPr>
          <w:p w:rsidR="0036262A" w:rsidRPr="00267C9A" w:rsidRDefault="00520EEF" w:rsidP="00267C9A">
            <w:pPr>
              <w:shd w:val="clear" w:color="000000" w:fill="auto"/>
              <w:suppressAutoHyphens/>
              <w:spacing w:line="360" w:lineRule="auto"/>
              <w:rPr>
                <w:sz w:val="20"/>
                <w:szCs w:val="24"/>
              </w:rPr>
            </w:pPr>
            <w:r w:rsidRPr="00267C9A">
              <w:rPr>
                <w:sz w:val="20"/>
                <w:szCs w:val="24"/>
              </w:rPr>
              <w:t>5,0 и более</w:t>
            </w:r>
          </w:p>
        </w:tc>
        <w:tc>
          <w:tcPr>
            <w:tcW w:w="1250" w:type="pct"/>
            <w:shd w:val="clear" w:color="auto" w:fill="auto"/>
            <w:vAlign w:val="center"/>
          </w:tcPr>
          <w:p w:rsidR="0036262A" w:rsidRPr="00267C9A" w:rsidRDefault="00520EEF" w:rsidP="00267C9A">
            <w:pPr>
              <w:shd w:val="clear" w:color="000000" w:fill="auto"/>
              <w:suppressAutoHyphens/>
              <w:spacing w:line="360" w:lineRule="auto"/>
              <w:rPr>
                <w:sz w:val="20"/>
                <w:szCs w:val="24"/>
              </w:rPr>
            </w:pPr>
            <w:r w:rsidRPr="00267C9A">
              <w:rPr>
                <w:sz w:val="20"/>
                <w:szCs w:val="24"/>
              </w:rPr>
              <w:t>1300 и более</w:t>
            </w:r>
          </w:p>
        </w:tc>
        <w:tc>
          <w:tcPr>
            <w:tcW w:w="1250" w:type="pct"/>
            <w:shd w:val="clear" w:color="auto" w:fill="auto"/>
            <w:vAlign w:val="center"/>
          </w:tcPr>
          <w:p w:rsidR="0036262A" w:rsidRPr="00267C9A" w:rsidRDefault="00520EEF" w:rsidP="00267C9A">
            <w:pPr>
              <w:shd w:val="clear" w:color="000000" w:fill="auto"/>
              <w:suppressAutoHyphens/>
              <w:spacing w:line="360" w:lineRule="auto"/>
              <w:rPr>
                <w:sz w:val="20"/>
                <w:szCs w:val="24"/>
              </w:rPr>
            </w:pPr>
            <w:r w:rsidRPr="00267C9A">
              <w:rPr>
                <w:sz w:val="20"/>
                <w:szCs w:val="24"/>
              </w:rPr>
              <w:t>2</w:t>
            </w:r>
          </w:p>
        </w:tc>
      </w:tr>
      <w:tr w:rsidR="0036262A" w:rsidRPr="00267C9A" w:rsidTr="00267C9A">
        <w:trPr>
          <w:trHeight w:val="346"/>
          <w:jc w:val="center"/>
        </w:trPr>
        <w:tc>
          <w:tcPr>
            <w:tcW w:w="1250" w:type="pct"/>
            <w:shd w:val="clear" w:color="auto" w:fill="auto"/>
            <w:vAlign w:val="center"/>
          </w:tcPr>
          <w:p w:rsidR="0036262A" w:rsidRPr="00267C9A" w:rsidRDefault="00520EEF" w:rsidP="00267C9A">
            <w:pPr>
              <w:shd w:val="clear" w:color="000000" w:fill="auto"/>
              <w:suppressAutoHyphens/>
              <w:spacing w:line="360" w:lineRule="auto"/>
              <w:rPr>
                <w:sz w:val="20"/>
                <w:szCs w:val="24"/>
              </w:rPr>
            </w:pPr>
            <w:r w:rsidRPr="00267C9A">
              <w:rPr>
                <w:sz w:val="20"/>
                <w:szCs w:val="24"/>
              </w:rPr>
              <w:t>Очень плохо</w:t>
            </w:r>
          </w:p>
        </w:tc>
        <w:tc>
          <w:tcPr>
            <w:tcW w:w="1250" w:type="pct"/>
            <w:shd w:val="clear" w:color="auto" w:fill="auto"/>
            <w:vAlign w:val="center"/>
          </w:tcPr>
          <w:p w:rsidR="0036262A" w:rsidRPr="00267C9A" w:rsidRDefault="00520EEF" w:rsidP="00267C9A">
            <w:pPr>
              <w:shd w:val="clear" w:color="000000" w:fill="auto"/>
              <w:suppressAutoHyphens/>
              <w:spacing w:line="360" w:lineRule="auto"/>
              <w:rPr>
                <w:sz w:val="20"/>
                <w:szCs w:val="24"/>
              </w:rPr>
            </w:pPr>
            <w:r w:rsidRPr="00267C9A">
              <w:rPr>
                <w:sz w:val="20"/>
                <w:szCs w:val="24"/>
              </w:rPr>
              <w:t>менее 5,0</w:t>
            </w:r>
          </w:p>
        </w:tc>
        <w:tc>
          <w:tcPr>
            <w:tcW w:w="1250" w:type="pct"/>
            <w:shd w:val="clear" w:color="auto" w:fill="auto"/>
            <w:vAlign w:val="center"/>
          </w:tcPr>
          <w:p w:rsidR="0036262A" w:rsidRPr="00267C9A" w:rsidRDefault="00520EEF" w:rsidP="00267C9A">
            <w:pPr>
              <w:shd w:val="clear" w:color="000000" w:fill="auto"/>
              <w:suppressAutoHyphens/>
              <w:spacing w:line="360" w:lineRule="auto"/>
              <w:rPr>
                <w:sz w:val="20"/>
                <w:szCs w:val="24"/>
              </w:rPr>
            </w:pPr>
            <w:r w:rsidRPr="00267C9A">
              <w:rPr>
                <w:sz w:val="20"/>
                <w:szCs w:val="24"/>
              </w:rPr>
              <w:t>менее 1300</w:t>
            </w:r>
          </w:p>
        </w:tc>
        <w:tc>
          <w:tcPr>
            <w:tcW w:w="1250" w:type="pct"/>
            <w:shd w:val="clear" w:color="auto" w:fill="auto"/>
            <w:vAlign w:val="center"/>
          </w:tcPr>
          <w:p w:rsidR="0036262A" w:rsidRPr="00267C9A" w:rsidRDefault="00520EEF" w:rsidP="00267C9A">
            <w:pPr>
              <w:shd w:val="clear" w:color="000000" w:fill="auto"/>
              <w:suppressAutoHyphens/>
              <w:spacing w:line="360" w:lineRule="auto"/>
              <w:rPr>
                <w:sz w:val="20"/>
                <w:szCs w:val="24"/>
              </w:rPr>
            </w:pPr>
            <w:r w:rsidRPr="00267C9A">
              <w:rPr>
                <w:sz w:val="20"/>
                <w:szCs w:val="24"/>
              </w:rPr>
              <w:t>1</w:t>
            </w:r>
          </w:p>
        </w:tc>
      </w:tr>
    </w:tbl>
    <w:p w:rsidR="00A8070E" w:rsidRDefault="00A8070E" w:rsidP="00A8070E">
      <w:pPr>
        <w:shd w:val="clear" w:color="000000" w:fill="auto"/>
        <w:suppressAutoHyphens/>
        <w:spacing w:line="360" w:lineRule="auto"/>
        <w:ind w:firstLine="709"/>
        <w:jc w:val="both"/>
      </w:pPr>
    </w:p>
    <w:p w:rsidR="006811A3" w:rsidRPr="00A8070E" w:rsidRDefault="003B7EB7" w:rsidP="00A8070E">
      <w:pPr>
        <w:shd w:val="clear" w:color="000000" w:fill="auto"/>
        <w:suppressAutoHyphens/>
        <w:spacing w:line="360" w:lineRule="auto"/>
        <w:ind w:firstLine="709"/>
        <w:jc w:val="both"/>
      </w:pPr>
      <w:r w:rsidRPr="00A8070E">
        <w:t xml:space="preserve">Оценкам «отлично» и «удовлетворительно» для показателя </w:t>
      </w:r>
      <w:r w:rsidR="00B07DFA" w:rsidRPr="00A8070E">
        <w:t>прочность н</w:t>
      </w:r>
      <w:r w:rsidRPr="00A8070E">
        <w:t>а раздирание соответствуют значения 10 и 5,9. подставляя эти значения в формулу (8) получим:</w:t>
      </w:r>
    </w:p>
    <w:p w:rsidR="00A8070E" w:rsidRPr="00A8070E" w:rsidRDefault="00E4662B" w:rsidP="00A8070E">
      <w:pPr>
        <w:shd w:val="clear" w:color="000000" w:fill="auto"/>
        <w:suppressAutoHyphens/>
        <w:spacing w:line="360" w:lineRule="auto"/>
        <w:ind w:firstLine="709"/>
      </w:pPr>
      <w:r>
        <w:rPr>
          <w:noProof/>
        </w:rPr>
        <w:pict>
          <v:shape id="_x0000_s1027" type="#_x0000_t87" style="position:absolute;left:0;text-align:left;margin-left:24.15pt;margin-top:13.95pt;width:6pt;height:99pt;z-index:251655680"/>
        </w:pict>
      </w:r>
      <w:r w:rsidR="00B07DFA" w:rsidRPr="00A8070E">
        <w:object w:dxaOrig="2259" w:dyaOrig="860">
          <v:shape id="_x0000_i1048" type="#_x0000_t75" style="width:170.25pt;height:60pt" o:ole="">
            <v:imagedata r:id="rId45" o:title=""/>
          </v:shape>
          <o:OLEObject Type="Embed" ProgID="Equation.3" ShapeID="_x0000_i1048" DrawAspect="Content" ObjectID="_1457350941" r:id="rId46"/>
        </w:object>
      </w:r>
    </w:p>
    <w:p w:rsidR="00B07DFA" w:rsidRPr="00A8070E" w:rsidRDefault="00B07DFA" w:rsidP="00A8070E">
      <w:pPr>
        <w:shd w:val="clear" w:color="000000" w:fill="auto"/>
        <w:suppressAutoHyphens/>
        <w:spacing w:line="360" w:lineRule="auto"/>
        <w:ind w:firstLine="709"/>
      </w:pPr>
      <w:r w:rsidRPr="00A8070E">
        <w:object w:dxaOrig="2400" w:dyaOrig="820">
          <v:shape id="_x0000_i1049" type="#_x0000_t75" style="width:184.5pt;height:57pt" o:ole="">
            <v:imagedata r:id="rId47" o:title=""/>
          </v:shape>
          <o:OLEObject Type="Embed" ProgID="Equation.3" ShapeID="_x0000_i1049" DrawAspect="Content" ObjectID="_1457350942" r:id="rId48"/>
        </w:object>
      </w:r>
    </w:p>
    <w:p w:rsidR="00B07DFA" w:rsidRPr="00A8070E" w:rsidRDefault="00B07DFA" w:rsidP="00A8070E">
      <w:pPr>
        <w:shd w:val="clear" w:color="000000" w:fill="auto"/>
        <w:suppressAutoHyphens/>
        <w:spacing w:line="360" w:lineRule="auto"/>
        <w:ind w:firstLine="709"/>
        <w:jc w:val="center"/>
      </w:pPr>
    </w:p>
    <w:p w:rsidR="00B07DFA" w:rsidRPr="00A8070E" w:rsidRDefault="00E4662B" w:rsidP="00A8070E">
      <w:pPr>
        <w:shd w:val="clear" w:color="000000" w:fill="auto"/>
        <w:suppressAutoHyphens/>
        <w:spacing w:line="360" w:lineRule="auto"/>
        <w:ind w:firstLine="709"/>
        <w:jc w:val="both"/>
      </w:pPr>
      <w:r>
        <w:rPr>
          <w:noProof/>
        </w:rPr>
        <w:pict>
          <v:shape id="_x0000_s1028" type="#_x0000_t87" style="position:absolute;left:0;text-align:left;margin-left:18.15pt;margin-top:7.5pt;width:6pt;height:45pt;z-index:251656704"/>
        </w:pict>
      </w:r>
      <w:r w:rsidR="00B07DFA" w:rsidRPr="00A8070E">
        <w:object w:dxaOrig="1419" w:dyaOrig="360">
          <v:shape id="_x0000_i1050" type="#_x0000_t75" style="width:107.25pt;height:25.5pt" o:ole="">
            <v:imagedata r:id="rId49" o:title=""/>
          </v:shape>
          <o:OLEObject Type="Embed" ProgID="Equation.3" ShapeID="_x0000_i1050" DrawAspect="Content" ObjectID="_1457350943" r:id="rId50"/>
        </w:object>
      </w:r>
    </w:p>
    <w:p w:rsidR="00B07DFA" w:rsidRPr="00A8070E" w:rsidRDefault="00B07DFA" w:rsidP="00A8070E">
      <w:pPr>
        <w:shd w:val="clear" w:color="000000" w:fill="auto"/>
        <w:suppressAutoHyphens/>
        <w:spacing w:line="360" w:lineRule="auto"/>
        <w:ind w:firstLine="709"/>
        <w:jc w:val="both"/>
      </w:pPr>
      <w:r w:rsidRPr="00A8070E">
        <w:object w:dxaOrig="1620" w:dyaOrig="360">
          <v:shape id="_x0000_i1051" type="#_x0000_t75" style="width:123.75pt;height:24.75pt" o:ole="">
            <v:imagedata r:id="rId51" o:title=""/>
          </v:shape>
          <o:OLEObject Type="Embed" ProgID="Equation.3" ShapeID="_x0000_i1051" DrawAspect="Content" ObjectID="_1457350944" r:id="rId52"/>
        </w:object>
      </w:r>
    </w:p>
    <w:p w:rsidR="00B07DFA" w:rsidRPr="00A8070E" w:rsidRDefault="00B07DFA" w:rsidP="00A8070E">
      <w:pPr>
        <w:shd w:val="clear" w:color="000000" w:fill="auto"/>
        <w:suppressAutoHyphens/>
        <w:spacing w:line="360" w:lineRule="auto"/>
        <w:ind w:firstLine="709"/>
        <w:jc w:val="both"/>
      </w:pPr>
    </w:p>
    <w:p w:rsidR="00B07DFA" w:rsidRPr="00A8070E" w:rsidRDefault="00B07DFA" w:rsidP="00A8070E">
      <w:pPr>
        <w:shd w:val="clear" w:color="000000" w:fill="auto"/>
        <w:suppressAutoHyphens/>
        <w:spacing w:line="360" w:lineRule="auto"/>
        <w:ind w:firstLine="709"/>
        <w:jc w:val="both"/>
      </w:pPr>
      <w:r w:rsidRPr="00A8070E">
        <w:t xml:space="preserve">Решая систему уравнений находим, что </w:t>
      </w:r>
      <w:r w:rsidRPr="00A8070E">
        <w:rPr>
          <w:lang w:val="en-US"/>
        </w:rPr>
        <w:t>a</w:t>
      </w:r>
      <w:r w:rsidRPr="00A8070E">
        <w:t>1=0,36; а0=-2,09. В результате получаем уравнение линейной зависимости между исследуемыми показателями и безразмерным</w:t>
      </w:r>
      <w:r w:rsidR="00A8070E" w:rsidRPr="00A8070E">
        <w:t xml:space="preserve"> </w:t>
      </w:r>
      <w:r w:rsidRPr="00A8070E">
        <w:t>значением</w:t>
      </w:r>
      <w:r w:rsidR="00A8070E" w:rsidRPr="00A8070E">
        <w:t xml:space="preserve"> </w:t>
      </w:r>
      <w:r w:rsidRPr="00A8070E">
        <w:t>стандартной</w:t>
      </w:r>
      <w:r w:rsidR="00A8070E" w:rsidRPr="00A8070E">
        <w:t xml:space="preserve"> </w:t>
      </w:r>
      <w:r w:rsidRPr="00A8070E">
        <w:t>оценки по шкале</w:t>
      </w:r>
      <w:r w:rsidR="00A8070E" w:rsidRPr="00A8070E">
        <w:t xml:space="preserve"> </w:t>
      </w:r>
      <w:r w:rsidRPr="00A8070E">
        <w:t>желательности:</w:t>
      </w:r>
    </w:p>
    <w:p w:rsidR="00B07DFA" w:rsidRPr="00A8070E" w:rsidRDefault="000368E2" w:rsidP="00A8070E">
      <w:pPr>
        <w:shd w:val="clear" w:color="000000" w:fill="auto"/>
        <w:suppressAutoHyphens/>
        <w:spacing w:line="360" w:lineRule="auto"/>
        <w:ind w:firstLine="709"/>
        <w:jc w:val="both"/>
      </w:pPr>
      <w:r w:rsidRPr="00A8070E">
        <w:object w:dxaOrig="1860" w:dyaOrig="340">
          <v:shape id="_x0000_i1052" type="#_x0000_t75" style="width:131.25pt;height:24pt" o:ole="">
            <v:imagedata r:id="rId53" o:title=""/>
          </v:shape>
          <o:OLEObject Type="Embed" ProgID="Equation.3" ShapeID="_x0000_i1052" DrawAspect="Content" ObjectID="_1457350945" r:id="rId54"/>
        </w:object>
      </w:r>
    </w:p>
    <w:p w:rsidR="00B07DFA" w:rsidRPr="00A8070E" w:rsidRDefault="00B07DFA" w:rsidP="00A8070E">
      <w:pPr>
        <w:shd w:val="clear" w:color="000000" w:fill="auto"/>
        <w:suppressAutoHyphens/>
        <w:spacing w:line="360" w:lineRule="auto"/>
        <w:ind w:firstLine="709"/>
        <w:jc w:val="both"/>
      </w:pPr>
      <w:r w:rsidRPr="00A8070E">
        <w:t>По этому уравнению можно</w:t>
      </w:r>
      <w:r w:rsidR="00A8070E" w:rsidRPr="00A8070E">
        <w:t xml:space="preserve"> </w:t>
      </w:r>
      <w:r w:rsidRPr="00A8070E">
        <w:t>найти значения безразмерного показателя у’ для любых значений натурального показателя х.</w:t>
      </w:r>
    </w:p>
    <w:p w:rsidR="00DF5DAC" w:rsidRDefault="00B07DFA" w:rsidP="00A8070E">
      <w:pPr>
        <w:shd w:val="clear" w:color="000000" w:fill="auto"/>
        <w:tabs>
          <w:tab w:val="num" w:pos="-2880"/>
        </w:tabs>
        <w:suppressAutoHyphens/>
        <w:spacing w:line="360" w:lineRule="auto"/>
        <w:ind w:firstLine="709"/>
        <w:jc w:val="both"/>
      </w:pPr>
      <w:r w:rsidRPr="00A8070E">
        <w:t xml:space="preserve">Для показателя сопротивление истиранию оценкам «отлично» и «удовлетворительно» соответствуют значения </w:t>
      </w:r>
      <w:r w:rsidR="005C7A3B" w:rsidRPr="00A8070E">
        <w:t>2200 и 1500. Подставляя эти значения в формулу (8) получим:</w:t>
      </w:r>
    </w:p>
    <w:p w:rsidR="00A8070E" w:rsidRPr="00A8070E" w:rsidRDefault="00A8070E" w:rsidP="00A8070E">
      <w:pPr>
        <w:shd w:val="clear" w:color="000000" w:fill="auto"/>
        <w:tabs>
          <w:tab w:val="num" w:pos="-2880"/>
        </w:tabs>
        <w:suppressAutoHyphens/>
        <w:spacing w:line="360" w:lineRule="auto"/>
        <w:ind w:firstLine="709"/>
        <w:jc w:val="both"/>
      </w:pPr>
    </w:p>
    <w:p w:rsidR="005C7A3B" w:rsidRPr="00A8070E" w:rsidRDefault="00E4662B" w:rsidP="00A8070E">
      <w:pPr>
        <w:shd w:val="clear" w:color="000000" w:fill="auto"/>
        <w:tabs>
          <w:tab w:val="num" w:pos="-2880"/>
        </w:tabs>
        <w:suppressAutoHyphens/>
        <w:spacing w:line="360" w:lineRule="auto"/>
        <w:ind w:firstLine="709"/>
        <w:jc w:val="both"/>
      </w:pPr>
      <w:r>
        <w:rPr>
          <w:noProof/>
        </w:rPr>
        <w:pict>
          <v:shape id="_x0000_s1029" type="#_x0000_t87" style="position:absolute;left:0;text-align:left;margin-left:24.15pt;margin-top:2.1pt;width:6pt;height:99pt;z-index:251657728"/>
        </w:pict>
      </w:r>
      <w:r w:rsidR="00DA3897" w:rsidRPr="00A8070E">
        <w:object w:dxaOrig="2540" w:dyaOrig="1680">
          <v:shape id="_x0000_i1053" type="#_x0000_t75" style="width:172.5pt;height:114pt" o:ole="">
            <v:imagedata r:id="rId55" o:title=""/>
          </v:shape>
          <o:OLEObject Type="Embed" ProgID="Equation.3" ShapeID="_x0000_i1053" DrawAspect="Content" ObjectID="_1457350946" r:id="rId56"/>
        </w:object>
      </w:r>
    </w:p>
    <w:p w:rsidR="005C7A3B" w:rsidRPr="00A8070E" w:rsidRDefault="00E4662B" w:rsidP="00A8070E">
      <w:pPr>
        <w:shd w:val="clear" w:color="000000" w:fill="auto"/>
        <w:tabs>
          <w:tab w:val="num" w:pos="-2880"/>
        </w:tabs>
        <w:suppressAutoHyphens/>
        <w:spacing w:line="360" w:lineRule="auto"/>
        <w:ind w:firstLine="709"/>
        <w:jc w:val="both"/>
      </w:pPr>
      <w:r>
        <w:rPr>
          <w:noProof/>
        </w:rPr>
        <w:pict>
          <v:shape id="_x0000_s1030" type="#_x0000_t87" style="position:absolute;left:0;text-align:left;margin-left:21.15pt;margin-top:4.55pt;width:6pt;height:45pt;z-index:251658752"/>
        </w:pict>
      </w:r>
      <w:r w:rsidR="00DA3897" w:rsidRPr="00A8070E">
        <w:object w:dxaOrig="1860" w:dyaOrig="720">
          <v:shape id="_x0000_i1054" type="#_x0000_t75" style="width:119.25pt;height:45.75pt" o:ole="">
            <v:imagedata r:id="rId57" o:title=""/>
          </v:shape>
          <o:OLEObject Type="Embed" ProgID="Equation.3" ShapeID="_x0000_i1054" DrawAspect="Content" ObjectID="_1457350947" r:id="rId58"/>
        </w:object>
      </w:r>
    </w:p>
    <w:p w:rsidR="00DA3897" w:rsidRPr="00A8070E" w:rsidRDefault="00A8070E" w:rsidP="00A8070E">
      <w:pPr>
        <w:shd w:val="clear" w:color="000000" w:fill="auto"/>
        <w:tabs>
          <w:tab w:val="num" w:pos="-2880"/>
        </w:tabs>
        <w:suppressAutoHyphens/>
        <w:spacing w:line="360" w:lineRule="auto"/>
        <w:ind w:firstLine="709"/>
        <w:jc w:val="both"/>
      </w:pPr>
      <w:r>
        <w:br w:type="page"/>
      </w:r>
      <w:r w:rsidR="00DA3897" w:rsidRPr="00A8070E">
        <w:t xml:space="preserve">Решая систему уравнений находим, что а1=0,0021; а0=-3,11. Тогда уравнение линейной зависимости </w:t>
      </w:r>
      <w:r w:rsidR="006139C2" w:rsidRPr="00A8070E">
        <w:t>между исследуемыми показателями и безразмерным</w:t>
      </w:r>
      <w:r w:rsidRPr="00A8070E">
        <w:t xml:space="preserve"> </w:t>
      </w:r>
      <w:r w:rsidR="006139C2" w:rsidRPr="00A8070E">
        <w:t>значением</w:t>
      </w:r>
      <w:r w:rsidRPr="00A8070E">
        <w:t xml:space="preserve"> </w:t>
      </w:r>
      <w:r w:rsidR="006139C2" w:rsidRPr="00A8070E">
        <w:t>стандартной</w:t>
      </w:r>
      <w:r w:rsidRPr="00A8070E">
        <w:t xml:space="preserve"> </w:t>
      </w:r>
      <w:r w:rsidR="006139C2" w:rsidRPr="00A8070E">
        <w:t>оценки по шкале</w:t>
      </w:r>
      <w:r w:rsidRPr="00A8070E">
        <w:t xml:space="preserve"> </w:t>
      </w:r>
      <w:r w:rsidR="006139C2" w:rsidRPr="00A8070E">
        <w:t>желательности будет иметь вид:</w:t>
      </w:r>
    </w:p>
    <w:p w:rsidR="006139C2" w:rsidRPr="00A8070E" w:rsidRDefault="00033871" w:rsidP="00A8070E">
      <w:pPr>
        <w:shd w:val="clear" w:color="000000" w:fill="auto"/>
        <w:tabs>
          <w:tab w:val="num" w:pos="-2880"/>
        </w:tabs>
        <w:suppressAutoHyphens/>
        <w:spacing w:line="360" w:lineRule="auto"/>
        <w:ind w:firstLine="709"/>
        <w:jc w:val="both"/>
      </w:pPr>
      <w:r w:rsidRPr="00A8070E">
        <w:object w:dxaOrig="2040" w:dyaOrig="340">
          <v:shape id="_x0000_i1055" type="#_x0000_t75" style="width:131.25pt;height:21.75pt" o:ole="">
            <v:imagedata r:id="rId59" o:title=""/>
          </v:shape>
          <o:OLEObject Type="Embed" ProgID="Equation.3" ShapeID="_x0000_i1055" DrawAspect="Content" ObjectID="_1457350948" r:id="rId60"/>
        </w:object>
      </w:r>
    </w:p>
    <w:p w:rsidR="006139C2" w:rsidRDefault="006139C2" w:rsidP="00A8070E">
      <w:pPr>
        <w:shd w:val="clear" w:color="000000" w:fill="auto"/>
        <w:tabs>
          <w:tab w:val="num" w:pos="-2880"/>
        </w:tabs>
        <w:suppressAutoHyphens/>
        <w:spacing w:line="360" w:lineRule="auto"/>
        <w:ind w:firstLine="709"/>
        <w:jc w:val="both"/>
      </w:pPr>
      <w:r w:rsidRPr="00A8070E">
        <w:t>Аналогично для показателя устойчивости окраски оценкам «отлично» и «удовлетворительно» соответствуют значения 5 и 3. Подставляя эти значения в формулу (8) получим:</w:t>
      </w:r>
    </w:p>
    <w:p w:rsidR="00A8070E" w:rsidRPr="00A8070E" w:rsidRDefault="00A8070E" w:rsidP="00A8070E">
      <w:pPr>
        <w:shd w:val="clear" w:color="000000" w:fill="auto"/>
        <w:tabs>
          <w:tab w:val="num" w:pos="-2880"/>
        </w:tabs>
        <w:suppressAutoHyphens/>
        <w:spacing w:line="360" w:lineRule="auto"/>
        <w:ind w:firstLine="709"/>
        <w:jc w:val="both"/>
      </w:pPr>
    </w:p>
    <w:p w:rsidR="006139C2" w:rsidRPr="00A8070E" w:rsidRDefault="00E4662B" w:rsidP="00A8070E">
      <w:pPr>
        <w:shd w:val="clear" w:color="000000" w:fill="auto"/>
        <w:tabs>
          <w:tab w:val="num" w:pos="-2880"/>
        </w:tabs>
        <w:suppressAutoHyphens/>
        <w:spacing w:line="360" w:lineRule="auto"/>
        <w:ind w:firstLine="709"/>
        <w:jc w:val="both"/>
      </w:pPr>
      <w:r>
        <w:rPr>
          <w:noProof/>
        </w:rPr>
        <w:pict>
          <v:shape id="_x0000_s1031" type="#_x0000_t87" style="position:absolute;left:0;text-align:left;margin-left:24.15pt;margin-top:7.8pt;width:6pt;height:99pt;z-index:251659776"/>
        </w:pict>
      </w:r>
      <w:r w:rsidR="00CC6424" w:rsidRPr="00A8070E">
        <w:object w:dxaOrig="2180" w:dyaOrig="1680">
          <v:shape id="_x0000_i1056" type="#_x0000_t75" style="width:142.5pt;height:111pt" o:ole="">
            <v:imagedata r:id="rId61" o:title=""/>
          </v:shape>
          <o:OLEObject Type="Embed" ProgID="Equation.3" ShapeID="_x0000_i1056" DrawAspect="Content" ObjectID="_1457350949" r:id="rId62"/>
        </w:object>
      </w:r>
    </w:p>
    <w:p w:rsidR="00CC6424" w:rsidRPr="00A8070E" w:rsidRDefault="00E4662B" w:rsidP="00A8070E">
      <w:pPr>
        <w:shd w:val="clear" w:color="000000" w:fill="auto"/>
        <w:tabs>
          <w:tab w:val="num" w:pos="-2880"/>
        </w:tabs>
        <w:suppressAutoHyphens/>
        <w:spacing w:line="360" w:lineRule="auto"/>
        <w:ind w:firstLine="709"/>
        <w:jc w:val="both"/>
      </w:pPr>
      <w:r>
        <w:rPr>
          <w:noProof/>
        </w:rPr>
        <w:pict>
          <v:shape id="_x0000_s1032" type="#_x0000_t87" style="position:absolute;left:0;text-align:left;margin-left:24.15pt;margin-top:7.6pt;width:6pt;height:45pt;z-index:251660800"/>
        </w:pict>
      </w:r>
      <w:r w:rsidR="00417F57" w:rsidRPr="00A8070E">
        <w:object w:dxaOrig="1500" w:dyaOrig="720">
          <v:shape id="_x0000_i1057" type="#_x0000_t75" style="width:101.25pt;height:48.75pt" o:ole="">
            <v:imagedata r:id="rId63" o:title=""/>
          </v:shape>
          <o:OLEObject Type="Embed" ProgID="Equation.3" ShapeID="_x0000_i1057" DrawAspect="Content" ObjectID="_1457350950" r:id="rId64"/>
        </w:object>
      </w:r>
    </w:p>
    <w:p w:rsidR="00A8070E" w:rsidRDefault="00A8070E" w:rsidP="00A8070E">
      <w:pPr>
        <w:shd w:val="clear" w:color="000000" w:fill="auto"/>
        <w:tabs>
          <w:tab w:val="num" w:pos="-2880"/>
        </w:tabs>
        <w:suppressAutoHyphens/>
        <w:spacing w:line="360" w:lineRule="auto"/>
        <w:ind w:firstLine="709"/>
        <w:jc w:val="both"/>
      </w:pPr>
    </w:p>
    <w:p w:rsidR="00417F57" w:rsidRPr="00A8070E" w:rsidRDefault="00417F57" w:rsidP="00A8070E">
      <w:pPr>
        <w:shd w:val="clear" w:color="000000" w:fill="auto"/>
        <w:tabs>
          <w:tab w:val="num" w:pos="-2880"/>
        </w:tabs>
        <w:suppressAutoHyphens/>
        <w:spacing w:line="360" w:lineRule="auto"/>
        <w:ind w:firstLine="709"/>
        <w:jc w:val="both"/>
      </w:pPr>
      <w:r w:rsidRPr="00A8070E">
        <w:t>Решая систему уравнений находим, что а1=0,75; а0=-2,24. Уравнение линейной зависимости между исследуемыми показателями и безразмерным</w:t>
      </w:r>
      <w:r w:rsidR="00A8070E" w:rsidRPr="00A8070E">
        <w:t xml:space="preserve"> </w:t>
      </w:r>
      <w:r w:rsidRPr="00A8070E">
        <w:t>значением</w:t>
      </w:r>
      <w:r w:rsidR="00A8070E" w:rsidRPr="00A8070E">
        <w:t xml:space="preserve"> </w:t>
      </w:r>
      <w:r w:rsidRPr="00A8070E">
        <w:t>стандартной</w:t>
      </w:r>
      <w:r w:rsidR="00A8070E" w:rsidRPr="00A8070E">
        <w:t xml:space="preserve"> </w:t>
      </w:r>
      <w:r w:rsidRPr="00A8070E">
        <w:t>оценки по шкале</w:t>
      </w:r>
      <w:r w:rsidR="00A8070E" w:rsidRPr="00A8070E">
        <w:t xml:space="preserve"> </w:t>
      </w:r>
      <w:r w:rsidRPr="00A8070E">
        <w:t>желательности будет иметь вид:</w:t>
      </w:r>
    </w:p>
    <w:p w:rsidR="000368E2" w:rsidRPr="00A8070E" w:rsidRDefault="00033871" w:rsidP="00A8070E">
      <w:pPr>
        <w:shd w:val="clear" w:color="000000" w:fill="auto"/>
        <w:tabs>
          <w:tab w:val="num" w:pos="-2880"/>
        </w:tabs>
        <w:suppressAutoHyphens/>
        <w:spacing w:line="360" w:lineRule="auto"/>
        <w:ind w:firstLine="709"/>
        <w:jc w:val="both"/>
      </w:pPr>
      <w:r w:rsidRPr="00A8070E">
        <w:object w:dxaOrig="1880" w:dyaOrig="360">
          <v:shape id="_x0000_i1058" type="#_x0000_t75" style="width:131.25pt;height:25.5pt" o:ole="">
            <v:imagedata r:id="rId65" o:title=""/>
          </v:shape>
          <o:OLEObject Type="Embed" ProgID="Equation.3" ShapeID="_x0000_i1058" DrawAspect="Content" ObjectID="_1457350951" r:id="rId66"/>
        </w:object>
      </w:r>
    </w:p>
    <w:p w:rsidR="00033871" w:rsidRPr="00A8070E" w:rsidRDefault="00033871" w:rsidP="00A8070E">
      <w:pPr>
        <w:shd w:val="clear" w:color="000000" w:fill="auto"/>
        <w:suppressAutoHyphens/>
        <w:spacing w:line="360" w:lineRule="auto"/>
        <w:ind w:firstLine="709"/>
        <w:jc w:val="both"/>
      </w:pPr>
      <w:r w:rsidRPr="00A8070E">
        <w:t>Исходя из полученных данных находим значения безразмерного показателя</w:t>
      </w:r>
      <w:r w:rsidR="00A8070E" w:rsidRPr="00A8070E">
        <w:t xml:space="preserve"> </w:t>
      </w:r>
      <w:r w:rsidRPr="00A8070E">
        <w:t>у’</w:t>
      </w:r>
      <w:r w:rsidR="00A8070E" w:rsidRPr="00A8070E">
        <w:t xml:space="preserve"> </w:t>
      </w:r>
      <w:r w:rsidRPr="00A8070E">
        <w:t>для изделия А:</w:t>
      </w:r>
    </w:p>
    <w:p w:rsidR="00033871" w:rsidRPr="00A8070E" w:rsidRDefault="00033871" w:rsidP="00A8070E">
      <w:pPr>
        <w:shd w:val="clear" w:color="000000" w:fill="auto"/>
        <w:tabs>
          <w:tab w:val="num" w:pos="-2880"/>
        </w:tabs>
        <w:suppressAutoHyphens/>
        <w:spacing w:line="360" w:lineRule="auto"/>
        <w:ind w:firstLine="709"/>
        <w:jc w:val="both"/>
      </w:pPr>
      <w:r w:rsidRPr="00A8070E">
        <w:object w:dxaOrig="3379" w:dyaOrig="1160">
          <v:shape id="_x0000_i1059" type="#_x0000_t75" style="width:202.5pt;height:69pt" o:ole="">
            <v:imagedata r:id="rId67" o:title=""/>
          </v:shape>
          <o:OLEObject Type="Embed" ProgID="Equation.3" ShapeID="_x0000_i1059" DrawAspect="Content" ObjectID="_1457350952" r:id="rId68"/>
        </w:object>
      </w:r>
    </w:p>
    <w:p w:rsidR="00033871" w:rsidRPr="00A8070E" w:rsidRDefault="00033871" w:rsidP="00A8070E">
      <w:pPr>
        <w:shd w:val="clear" w:color="000000" w:fill="auto"/>
        <w:tabs>
          <w:tab w:val="num" w:pos="-2880"/>
        </w:tabs>
        <w:suppressAutoHyphens/>
        <w:spacing w:line="360" w:lineRule="auto"/>
        <w:ind w:firstLine="709"/>
        <w:jc w:val="both"/>
      </w:pPr>
      <w:r w:rsidRPr="00A8070E">
        <w:t>Находим значения безразмерного показателя</w:t>
      </w:r>
      <w:r w:rsidR="00A8070E" w:rsidRPr="00A8070E">
        <w:t xml:space="preserve"> </w:t>
      </w:r>
      <w:r w:rsidRPr="00A8070E">
        <w:t>у’</w:t>
      </w:r>
      <w:r w:rsidR="00A8070E" w:rsidRPr="00A8070E">
        <w:t xml:space="preserve"> </w:t>
      </w:r>
      <w:r w:rsidRPr="00A8070E">
        <w:t>для изделия Б:</w:t>
      </w:r>
    </w:p>
    <w:p w:rsidR="00033871" w:rsidRPr="00A8070E" w:rsidRDefault="004874FE" w:rsidP="00A8070E">
      <w:pPr>
        <w:shd w:val="clear" w:color="000000" w:fill="auto"/>
        <w:tabs>
          <w:tab w:val="num" w:pos="-2880"/>
        </w:tabs>
        <w:suppressAutoHyphens/>
        <w:spacing w:line="360" w:lineRule="auto"/>
        <w:ind w:firstLine="709"/>
        <w:jc w:val="both"/>
      </w:pPr>
      <w:r w:rsidRPr="00A8070E">
        <w:object w:dxaOrig="3379" w:dyaOrig="1160">
          <v:shape id="_x0000_i1060" type="#_x0000_t75" style="width:191.25pt;height:65.25pt" o:ole="">
            <v:imagedata r:id="rId69" o:title=""/>
          </v:shape>
          <o:OLEObject Type="Embed" ProgID="Equation.3" ShapeID="_x0000_i1060" DrawAspect="Content" ObjectID="_1457350953" r:id="rId70"/>
        </w:object>
      </w:r>
    </w:p>
    <w:p w:rsidR="00033871" w:rsidRPr="00A8070E" w:rsidRDefault="004874FE" w:rsidP="00A8070E">
      <w:pPr>
        <w:shd w:val="clear" w:color="000000" w:fill="auto"/>
        <w:tabs>
          <w:tab w:val="num" w:pos="-2880"/>
        </w:tabs>
        <w:suppressAutoHyphens/>
        <w:spacing w:line="360" w:lineRule="auto"/>
        <w:ind w:firstLine="709"/>
        <w:jc w:val="both"/>
      </w:pPr>
      <w:r w:rsidRPr="00A8070E">
        <w:t>Далее рассчитываем частные показатели желательности для показателя качества изделий А и Б по формуле (1):</w:t>
      </w:r>
    </w:p>
    <w:p w:rsidR="004874FE" w:rsidRPr="00A8070E" w:rsidRDefault="003A75EC" w:rsidP="00A8070E">
      <w:pPr>
        <w:shd w:val="clear" w:color="000000" w:fill="auto"/>
        <w:tabs>
          <w:tab w:val="num" w:pos="-2880"/>
        </w:tabs>
        <w:suppressAutoHyphens/>
        <w:spacing w:line="360" w:lineRule="auto"/>
        <w:ind w:firstLine="709"/>
        <w:jc w:val="both"/>
      </w:pPr>
      <w:r w:rsidRPr="00A8070E">
        <w:object w:dxaOrig="2160" w:dyaOrig="2260">
          <v:shape id="_x0000_i1061" type="#_x0000_t75" style="width:137.25pt;height:143.25pt" o:ole="">
            <v:imagedata r:id="rId71" o:title=""/>
          </v:shape>
          <o:OLEObject Type="Embed" ProgID="Equation.3" ShapeID="_x0000_i1061" DrawAspect="Content" ObjectID="_1457350954" r:id="rId72"/>
        </w:object>
      </w:r>
    </w:p>
    <w:p w:rsidR="003A75EC" w:rsidRPr="00A8070E" w:rsidRDefault="001A04D8" w:rsidP="00A8070E">
      <w:pPr>
        <w:shd w:val="clear" w:color="000000" w:fill="auto"/>
        <w:tabs>
          <w:tab w:val="num" w:pos="-2880"/>
        </w:tabs>
        <w:suppressAutoHyphens/>
        <w:spacing w:line="360" w:lineRule="auto"/>
        <w:ind w:firstLine="709"/>
        <w:jc w:val="both"/>
      </w:pPr>
      <w:r w:rsidRPr="00A8070E">
        <w:object w:dxaOrig="2180" w:dyaOrig="2260">
          <v:shape id="_x0000_i1062" type="#_x0000_t75" style="width:138.75pt;height:144.75pt" o:ole="">
            <v:imagedata r:id="rId73" o:title=""/>
          </v:shape>
          <o:OLEObject Type="Embed" ProgID="Equation.3" ShapeID="_x0000_i1062" DrawAspect="Content" ObjectID="_1457350955" r:id="rId74"/>
        </w:object>
      </w:r>
    </w:p>
    <w:p w:rsidR="001A04D8" w:rsidRPr="00A8070E" w:rsidRDefault="001A04D8" w:rsidP="00A8070E">
      <w:pPr>
        <w:shd w:val="clear" w:color="000000" w:fill="auto"/>
        <w:suppressAutoHyphens/>
        <w:spacing w:line="360" w:lineRule="auto"/>
        <w:ind w:firstLine="709"/>
        <w:jc w:val="both"/>
      </w:pPr>
      <w:r w:rsidRPr="00A8070E">
        <w:t>В результате обобщенные показатели желательности по формулам (2) и (3) равны:</w:t>
      </w:r>
    </w:p>
    <w:p w:rsidR="00A8070E" w:rsidRPr="00A8070E" w:rsidRDefault="001A04D8" w:rsidP="00A8070E">
      <w:pPr>
        <w:numPr>
          <w:ilvl w:val="0"/>
          <w:numId w:val="29"/>
        </w:numPr>
        <w:shd w:val="clear" w:color="000000" w:fill="auto"/>
        <w:tabs>
          <w:tab w:val="clear" w:pos="2421"/>
        </w:tabs>
        <w:suppressAutoHyphens/>
        <w:spacing w:line="360" w:lineRule="auto"/>
        <w:ind w:left="0" w:firstLine="709"/>
        <w:jc w:val="both"/>
      </w:pPr>
      <w:r w:rsidRPr="00A8070E">
        <w:t>для изделия А:</w:t>
      </w:r>
    </w:p>
    <w:p w:rsidR="004874FE" w:rsidRPr="00A8070E" w:rsidRDefault="00A025C6" w:rsidP="00A8070E">
      <w:pPr>
        <w:shd w:val="clear" w:color="000000" w:fill="auto"/>
        <w:suppressAutoHyphens/>
        <w:spacing w:line="360" w:lineRule="auto"/>
        <w:ind w:firstLine="709"/>
        <w:jc w:val="both"/>
      </w:pPr>
      <w:r w:rsidRPr="00A8070E">
        <w:object w:dxaOrig="4220" w:dyaOrig="800">
          <v:shape id="_x0000_i1063" type="#_x0000_t75" style="width:257.25pt;height:48pt" o:ole="">
            <v:imagedata r:id="rId75" o:title=""/>
          </v:shape>
          <o:OLEObject Type="Embed" ProgID="Equation.3" ShapeID="_x0000_i1063" DrawAspect="Content" ObjectID="_1457350956" r:id="rId76"/>
        </w:object>
      </w:r>
    </w:p>
    <w:p w:rsidR="00A025C6" w:rsidRPr="00A8070E" w:rsidRDefault="00A025C6" w:rsidP="00A8070E">
      <w:pPr>
        <w:numPr>
          <w:ilvl w:val="0"/>
          <w:numId w:val="29"/>
        </w:numPr>
        <w:shd w:val="clear" w:color="000000" w:fill="auto"/>
        <w:tabs>
          <w:tab w:val="clear" w:pos="2421"/>
          <w:tab w:val="num" w:pos="-2880"/>
        </w:tabs>
        <w:suppressAutoHyphens/>
        <w:spacing w:line="360" w:lineRule="auto"/>
        <w:ind w:left="0" w:firstLine="709"/>
        <w:jc w:val="both"/>
      </w:pPr>
      <w:r w:rsidRPr="00A8070E">
        <w:t>для изделия Б:</w:t>
      </w:r>
    </w:p>
    <w:p w:rsidR="00A025C6" w:rsidRPr="00A8070E" w:rsidRDefault="003F10CE" w:rsidP="00A8070E">
      <w:pPr>
        <w:shd w:val="clear" w:color="000000" w:fill="auto"/>
        <w:suppressAutoHyphens/>
        <w:spacing w:line="360" w:lineRule="auto"/>
        <w:ind w:firstLine="709"/>
        <w:jc w:val="both"/>
      </w:pPr>
      <w:r w:rsidRPr="00A8070E">
        <w:object w:dxaOrig="4220" w:dyaOrig="800">
          <v:shape id="_x0000_i1064" type="#_x0000_t75" style="width:251.25pt;height:47.25pt" o:ole="">
            <v:imagedata r:id="rId77" o:title=""/>
          </v:shape>
          <o:OLEObject Type="Embed" ProgID="Equation.3" ShapeID="_x0000_i1064" DrawAspect="Content" ObjectID="_1457350957" r:id="rId78"/>
        </w:object>
      </w:r>
    </w:p>
    <w:p w:rsidR="00A025C6" w:rsidRPr="00A8070E" w:rsidRDefault="003F10CE" w:rsidP="00A8070E">
      <w:pPr>
        <w:shd w:val="clear" w:color="000000" w:fill="auto"/>
        <w:suppressAutoHyphens/>
        <w:spacing w:line="360" w:lineRule="auto"/>
        <w:ind w:firstLine="709"/>
        <w:jc w:val="both"/>
      </w:pPr>
      <w:r w:rsidRPr="00A8070E">
        <w:t xml:space="preserve">Результаты проведенных расчетов сведены в таблицу </w:t>
      </w:r>
      <w:r w:rsidR="000F5DFE" w:rsidRPr="00A8070E">
        <w:t>3.6</w:t>
      </w:r>
      <w:r w:rsidRPr="00A8070E">
        <w:t>.</w:t>
      </w:r>
    </w:p>
    <w:p w:rsidR="00A8070E" w:rsidRDefault="00A8070E" w:rsidP="00A8070E">
      <w:pPr>
        <w:shd w:val="clear" w:color="000000" w:fill="auto"/>
        <w:suppressAutoHyphens/>
        <w:spacing w:line="360" w:lineRule="auto"/>
        <w:ind w:firstLine="709"/>
        <w:jc w:val="both"/>
      </w:pPr>
    </w:p>
    <w:p w:rsidR="003F10CE" w:rsidRPr="00A8070E" w:rsidRDefault="00A8070E" w:rsidP="00A8070E">
      <w:pPr>
        <w:shd w:val="clear" w:color="000000" w:fill="auto"/>
        <w:spacing w:line="360" w:lineRule="auto"/>
        <w:jc w:val="center"/>
        <w:rPr>
          <w:b/>
        </w:rPr>
      </w:pPr>
      <w:r>
        <w:br w:type="page"/>
      </w:r>
      <w:r w:rsidR="003F10CE" w:rsidRPr="00A8070E">
        <w:rPr>
          <w:b/>
        </w:rPr>
        <w:t xml:space="preserve">Таблица </w:t>
      </w:r>
      <w:r w:rsidR="000F5DFE" w:rsidRPr="00A8070E">
        <w:rPr>
          <w:b/>
        </w:rPr>
        <w:t>3.6</w:t>
      </w:r>
      <w:r w:rsidR="003F10CE" w:rsidRPr="00A8070E">
        <w:rPr>
          <w:b/>
        </w:rPr>
        <w:t xml:space="preserve"> – Натуральные и обобщенные по функции желательности отклики</w:t>
      </w:r>
    </w:p>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518"/>
        <w:gridCol w:w="765"/>
        <w:gridCol w:w="639"/>
        <w:gridCol w:w="898"/>
        <w:gridCol w:w="867"/>
        <w:gridCol w:w="827"/>
        <w:gridCol w:w="613"/>
        <w:gridCol w:w="1098"/>
        <w:gridCol w:w="611"/>
        <w:gridCol w:w="1140"/>
      </w:tblGrid>
      <w:tr w:rsidR="00A8070E" w:rsidRPr="00A8070E" w:rsidTr="00267C9A">
        <w:trPr>
          <w:cantSplit/>
          <w:trHeight w:val="682"/>
          <w:jc w:val="center"/>
        </w:trPr>
        <w:tc>
          <w:tcPr>
            <w:tcW w:w="445" w:type="pct"/>
            <w:vMerge w:val="restart"/>
            <w:shd w:val="clear" w:color="auto" w:fill="auto"/>
            <w:textDirection w:val="btLr"/>
            <w:vAlign w:val="center"/>
          </w:tcPr>
          <w:p w:rsidR="003F10CE" w:rsidRPr="00267C9A" w:rsidRDefault="003F10CE" w:rsidP="00267C9A">
            <w:pPr>
              <w:shd w:val="clear" w:color="000000" w:fill="auto"/>
              <w:suppressAutoHyphens/>
              <w:spacing w:line="360" w:lineRule="auto"/>
              <w:rPr>
                <w:sz w:val="20"/>
                <w:szCs w:val="24"/>
              </w:rPr>
            </w:pPr>
            <w:r w:rsidRPr="00267C9A">
              <w:rPr>
                <w:sz w:val="20"/>
                <w:szCs w:val="24"/>
              </w:rPr>
              <w:t>Сравниваемые изделия</w:t>
            </w:r>
          </w:p>
        </w:tc>
        <w:tc>
          <w:tcPr>
            <w:tcW w:w="1098" w:type="pct"/>
            <w:gridSpan w:val="3"/>
            <w:shd w:val="clear" w:color="auto" w:fill="auto"/>
            <w:vAlign w:val="center"/>
          </w:tcPr>
          <w:p w:rsidR="003F10CE" w:rsidRPr="00267C9A" w:rsidRDefault="003F10CE" w:rsidP="00267C9A">
            <w:pPr>
              <w:shd w:val="clear" w:color="000000" w:fill="auto"/>
              <w:suppressAutoHyphens/>
              <w:spacing w:line="360" w:lineRule="auto"/>
              <w:rPr>
                <w:sz w:val="20"/>
                <w:szCs w:val="24"/>
              </w:rPr>
            </w:pPr>
            <w:r w:rsidRPr="00267C9A">
              <w:rPr>
                <w:sz w:val="20"/>
                <w:szCs w:val="24"/>
              </w:rPr>
              <w:t>Натуральные значения откликов</w:t>
            </w:r>
          </w:p>
        </w:tc>
        <w:tc>
          <w:tcPr>
            <w:tcW w:w="1480" w:type="pct"/>
            <w:gridSpan w:val="3"/>
            <w:shd w:val="clear" w:color="auto" w:fill="auto"/>
            <w:vAlign w:val="center"/>
          </w:tcPr>
          <w:p w:rsidR="003F10CE" w:rsidRPr="00267C9A" w:rsidRDefault="003F10CE" w:rsidP="00267C9A">
            <w:pPr>
              <w:shd w:val="clear" w:color="000000" w:fill="auto"/>
              <w:suppressAutoHyphens/>
              <w:spacing w:line="360" w:lineRule="auto"/>
              <w:rPr>
                <w:sz w:val="20"/>
                <w:szCs w:val="24"/>
              </w:rPr>
            </w:pPr>
            <w:r w:rsidRPr="00267C9A">
              <w:rPr>
                <w:sz w:val="20"/>
                <w:szCs w:val="24"/>
              </w:rPr>
              <w:t>Частные желательности</w:t>
            </w:r>
          </w:p>
        </w:tc>
        <w:tc>
          <w:tcPr>
            <w:tcW w:w="350" w:type="pct"/>
            <w:vMerge w:val="restart"/>
            <w:shd w:val="clear" w:color="auto" w:fill="auto"/>
            <w:vAlign w:val="center"/>
          </w:tcPr>
          <w:p w:rsidR="003F10CE" w:rsidRPr="00267C9A" w:rsidRDefault="003F10CE" w:rsidP="00267C9A">
            <w:pPr>
              <w:shd w:val="clear" w:color="000000" w:fill="auto"/>
              <w:suppressAutoHyphens/>
              <w:spacing w:line="360" w:lineRule="auto"/>
              <w:rPr>
                <w:sz w:val="20"/>
                <w:lang w:val="en-US"/>
              </w:rPr>
            </w:pPr>
            <w:r w:rsidRPr="00267C9A">
              <w:rPr>
                <w:sz w:val="20"/>
                <w:lang w:val="en-US"/>
              </w:rPr>
              <w:t>D</w:t>
            </w:r>
          </w:p>
        </w:tc>
        <w:tc>
          <w:tcPr>
            <w:tcW w:w="627" w:type="pct"/>
            <w:vMerge w:val="restart"/>
            <w:shd w:val="clear" w:color="auto" w:fill="auto"/>
            <w:textDirection w:val="btLr"/>
            <w:vAlign w:val="center"/>
          </w:tcPr>
          <w:p w:rsidR="003F10CE" w:rsidRPr="00267C9A" w:rsidRDefault="003F10CE" w:rsidP="00267C9A">
            <w:pPr>
              <w:shd w:val="clear" w:color="000000" w:fill="auto"/>
              <w:suppressAutoHyphens/>
              <w:spacing w:line="360" w:lineRule="auto"/>
              <w:rPr>
                <w:sz w:val="20"/>
                <w:szCs w:val="24"/>
              </w:rPr>
            </w:pPr>
            <w:r w:rsidRPr="00267C9A">
              <w:rPr>
                <w:sz w:val="20"/>
                <w:szCs w:val="24"/>
              </w:rPr>
              <w:t>Оценка по шкале желательности</w:t>
            </w:r>
          </w:p>
        </w:tc>
        <w:tc>
          <w:tcPr>
            <w:tcW w:w="349" w:type="pct"/>
            <w:vMerge w:val="restart"/>
            <w:shd w:val="clear" w:color="auto" w:fill="auto"/>
            <w:vAlign w:val="center"/>
          </w:tcPr>
          <w:p w:rsidR="003F10CE" w:rsidRPr="00267C9A" w:rsidRDefault="003F10CE" w:rsidP="00267C9A">
            <w:pPr>
              <w:shd w:val="clear" w:color="000000" w:fill="auto"/>
              <w:suppressAutoHyphens/>
              <w:spacing w:line="360" w:lineRule="auto"/>
              <w:rPr>
                <w:sz w:val="20"/>
              </w:rPr>
            </w:pPr>
            <w:r w:rsidRPr="00267C9A">
              <w:rPr>
                <w:sz w:val="20"/>
                <w:lang w:val="en-US"/>
              </w:rPr>
              <w:t>D’</w:t>
            </w:r>
          </w:p>
        </w:tc>
        <w:tc>
          <w:tcPr>
            <w:tcW w:w="651" w:type="pct"/>
            <w:vMerge w:val="restart"/>
            <w:shd w:val="clear" w:color="auto" w:fill="auto"/>
            <w:textDirection w:val="btLr"/>
            <w:vAlign w:val="center"/>
          </w:tcPr>
          <w:p w:rsidR="003F10CE" w:rsidRPr="00267C9A" w:rsidRDefault="003F10CE" w:rsidP="00267C9A">
            <w:pPr>
              <w:shd w:val="clear" w:color="000000" w:fill="auto"/>
              <w:suppressAutoHyphens/>
              <w:spacing w:line="360" w:lineRule="auto"/>
              <w:rPr>
                <w:sz w:val="20"/>
                <w:szCs w:val="24"/>
              </w:rPr>
            </w:pPr>
            <w:r w:rsidRPr="00267C9A">
              <w:rPr>
                <w:sz w:val="20"/>
                <w:szCs w:val="24"/>
              </w:rPr>
              <w:t>Оценка по шкале желательности</w:t>
            </w:r>
          </w:p>
        </w:tc>
      </w:tr>
      <w:tr w:rsidR="00A8070E" w:rsidRPr="00A8070E" w:rsidTr="00267C9A">
        <w:trPr>
          <w:cantSplit/>
          <w:trHeight w:val="1528"/>
          <w:jc w:val="center"/>
        </w:trPr>
        <w:tc>
          <w:tcPr>
            <w:tcW w:w="445" w:type="pct"/>
            <w:vMerge/>
            <w:shd w:val="clear" w:color="auto" w:fill="auto"/>
            <w:vAlign w:val="center"/>
          </w:tcPr>
          <w:p w:rsidR="003F10CE" w:rsidRPr="00267C9A" w:rsidRDefault="003F10CE" w:rsidP="00267C9A">
            <w:pPr>
              <w:shd w:val="clear" w:color="000000" w:fill="auto"/>
              <w:suppressAutoHyphens/>
              <w:spacing w:line="360" w:lineRule="auto"/>
              <w:rPr>
                <w:sz w:val="20"/>
              </w:rPr>
            </w:pPr>
          </w:p>
        </w:tc>
        <w:tc>
          <w:tcPr>
            <w:tcW w:w="296" w:type="pct"/>
            <w:shd w:val="clear" w:color="auto" w:fill="auto"/>
            <w:vAlign w:val="center"/>
          </w:tcPr>
          <w:p w:rsidR="003F10CE" w:rsidRPr="00267C9A" w:rsidRDefault="003F10CE" w:rsidP="00267C9A">
            <w:pPr>
              <w:shd w:val="clear" w:color="000000" w:fill="auto"/>
              <w:suppressAutoHyphens/>
              <w:spacing w:line="360" w:lineRule="auto"/>
              <w:rPr>
                <w:sz w:val="20"/>
                <w:lang w:val="en-US"/>
              </w:rPr>
            </w:pPr>
            <w:r w:rsidRPr="00267C9A">
              <w:rPr>
                <w:sz w:val="20"/>
                <w:lang w:val="en-US"/>
              </w:rPr>
              <w:t>x1</w:t>
            </w:r>
          </w:p>
        </w:tc>
        <w:tc>
          <w:tcPr>
            <w:tcW w:w="437" w:type="pct"/>
            <w:shd w:val="clear" w:color="auto" w:fill="auto"/>
            <w:vAlign w:val="center"/>
          </w:tcPr>
          <w:p w:rsidR="003F10CE" w:rsidRPr="00267C9A" w:rsidRDefault="003F10CE" w:rsidP="00267C9A">
            <w:pPr>
              <w:shd w:val="clear" w:color="000000" w:fill="auto"/>
              <w:suppressAutoHyphens/>
              <w:spacing w:line="360" w:lineRule="auto"/>
              <w:rPr>
                <w:sz w:val="20"/>
                <w:lang w:val="en-US"/>
              </w:rPr>
            </w:pPr>
            <w:r w:rsidRPr="00267C9A">
              <w:rPr>
                <w:sz w:val="20"/>
                <w:lang w:val="en-US"/>
              </w:rPr>
              <w:t>x2</w:t>
            </w:r>
          </w:p>
        </w:tc>
        <w:tc>
          <w:tcPr>
            <w:tcW w:w="365" w:type="pct"/>
            <w:shd w:val="clear" w:color="auto" w:fill="auto"/>
            <w:vAlign w:val="center"/>
          </w:tcPr>
          <w:p w:rsidR="003F10CE" w:rsidRPr="00267C9A" w:rsidRDefault="003F10CE" w:rsidP="00267C9A">
            <w:pPr>
              <w:shd w:val="clear" w:color="000000" w:fill="auto"/>
              <w:suppressAutoHyphens/>
              <w:spacing w:line="360" w:lineRule="auto"/>
              <w:rPr>
                <w:sz w:val="20"/>
                <w:lang w:val="en-US"/>
              </w:rPr>
            </w:pPr>
            <w:r w:rsidRPr="00267C9A">
              <w:rPr>
                <w:sz w:val="20"/>
                <w:lang w:val="en-US"/>
              </w:rPr>
              <w:t>x3</w:t>
            </w:r>
          </w:p>
        </w:tc>
        <w:tc>
          <w:tcPr>
            <w:tcW w:w="513" w:type="pct"/>
            <w:shd w:val="clear" w:color="auto" w:fill="auto"/>
            <w:vAlign w:val="center"/>
          </w:tcPr>
          <w:p w:rsidR="003F10CE" w:rsidRPr="00267C9A" w:rsidRDefault="003F10CE" w:rsidP="00267C9A">
            <w:pPr>
              <w:shd w:val="clear" w:color="000000" w:fill="auto"/>
              <w:suppressAutoHyphens/>
              <w:spacing w:line="360" w:lineRule="auto"/>
              <w:rPr>
                <w:sz w:val="20"/>
                <w:lang w:val="en-US"/>
              </w:rPr>
            </w:pPr>
            <w:r w:rsidRPr="00267C9A">
              <w:rPr>
                <w:sz w:val="20"/>
                <w:lang w:val="en-US"/>
              </w:rPr>
              <w:t>d1</w:t>
            </w:r>
          </w:p>
        </w:tc>
        <w:tc>
          <w:tcPr>
            <w:tcW w:w="495" w:type="pct"/>
            <w:shd w:val="clear" w:color="auto" w:fill="auto"/>
            <w:vAlign w:val="center"/>
          </w:tcPr>
          <w:p w:rsidR="003F10CE" w:rsidRPr="00267C9A" w:rsidRDefault="003F10CE" w:rsidP="00267C9A">
            <w:pPr>
              <w:shd w:val="clear" w:color="000000" w:fill="auto"/>
              <w:suppressAutoHyphens/>
              <w:spacing w:line="360" w:lineRule="auto"/>
              <w:rPr>
                <w:sz w:val="20"/>
                <w:lang w:val="en-US"/>
              </w:rPr>
            </w:pPr>
            <w:r w:rsidRPr="00267C9A">
              <w:rPr>
                <w:sz w:val="20"/>
                <w:lang w:val="en-US"/>
              </w:rPr>
              <w:t>d2</w:t>
            </w:r>
          </w:p>
        </w:tc>
        <w:tc>
          <w:tcPr>
            <w:tcW w:w="472" w:type="pct"/>
            <w:shd w:val="clear" w:color="auto" w:fill="auto"/>
            <w:vAlign w:val="center"/>
          </w:tcPr>
          <w:p w:rsidR="003F10CE" w:rsidRPr="00267C9A" w:rsidRDefault="003F10CE" w:rsidP="00267C9A">
            <w:pPr>
              <w:shd w:val="clear" w:color="000000" w:fill="auto"/>
              <w:suppressAutoHyphens/>
              <w:spacing w:line="360" w:lineRule="auto"/>
              <w:rPr>
                <w:sz w:val="20"/>
                <w:lang w:val="en-US"/>
              </w:rPr>
            </w:pPr>
            <w:r w:rsidRPr="00267C9A">
              <w:rPr>
                <w:sz w:val="20"/>
                <w:lang w:val="en-US"/>
              </w:rPr>
              <w:t>d3</w:t>
            </w:r>
          </w:p>
        </w:tc>
        <w:tc>
          <w:tcPr>
            <w:tcW w:w="350" w:type="pct"/>
            <w:vMerge/>
            <w:shd w:val="clear" w:color="auto" w:fill="auto"/>
            <w:vAlign w:val="center"/>
          </w:tcPr>
          <w:p w:rsidR="003F10CE" w:rsidRPr="00267C9A" w:rsidRDefault="003F10CE" w:rsidP="00267C9A">
            <w:pPr>
              <w:shd w:val="clear" w:color="000000" w:fill="auto"/>
              <w:suppressAutoHyphens/>
              <w:spacing w:line="360" w:lineRule="auto"/>
              <w:rPr>
                <w:sz w:val="20"/>
              </w:rPr>
            </w:pPr>
          </w:p>
        </w:tc>
        <w:tc>
          <w:tcPr>
            <w:tcW w:w="627" w:type="pct"/>
            <w:vMerge/>
            <w:shd w:val="clear" w:color="auto" w:fill="auto"/>
            <w:vAlign w:val="center"/>
          </w:tcPr>
          <w:p w:rsidR="003F10CE" w:rsidRPr="00267C9A" w:rsidRDefault="003F10CE" w:rsidP="00267C9A">
            <w:pPr>
              <w:shd w:val="clear" w:color="000000" w:fill="auto"/>
              <w:suppressAutoHyphens/>
              <w:spacing w:line="360" w:lineRule="auto"/>
              <w:rPr>
                <w:sz w:val="20"/>
              </w:rPr>
            </w:pPr>
          </w:p>
        </w:tc>
        <w:tc>
          <w:tcPr>
            <w:tcW w:w="349" w:type="pct"/>
            <w:vMerge/>
            <w:shd w:val="clear" w:color="auto" w:fill="auto"/>
            <w:vAlign w:val="center"/>
          </w:tcPr>
          <w:p w:rsidR="003F10CE" w:rsidRPr="00267C9A" w:rsidRDefault="003F10CE" w:rsidP="00267C9A">
            <w:pPr>
              <w:shd w:val="clear" w:color="000000" w:fill="auto"/>
              <w:suppressAutoHyphens/>
              <w:spacing w:line="360" w:lineRule="auto"/>
              <w:rPr>
                <w:sz w:val="20"/>
              </w:rPr>
            </w:pPr>
          </w:p>
        </w:tc>
        <w:tc>
          <w:tcPr>
            <w:tcW w:w="651" w:type="pct"/>
            <w:vMerge/>
            <w:shd w:val="clear" w:color="auto" w:fill="auto"/>
            <w:vAlign w:val="center"/>
          </w:tcPr>
          <w:p w:rsidR="003F10CE" w:rsidRPr="00267C9A" w:rsidRDefault="003F10CE" w:rsidP="00267C9A">
            <w:pPr>
              <w:shd w:val="clear" w:color="000000" w:fill="auto"/>
              <w:suppressAutoHyphens/>
              <w:spacing w:line="360" w:lineRule="auto"/>
              <w:rPr>
                <w:sz w:val="20"/>
              </w:rPr>
            </w:pPr>
          </w:p>
        </w:tc>
      </w:tr>
      <w:tr w:rsidR="00A8070E" w:rsidRPr="00A8070E" w:rsidTr="00267C9A">
        <w:trPr>
          <w:cantSplit/>
          <w:trHeight w:val="694"/>
          <w:jc w:val="center"/>
        </w:trPr>
        <w:tc>
          <w:tcPr>
            <w:tcW w:w="445" w:type="pct"/>
            <w:shd w:val="clear" w:color="auto" w:fill="auto"/>
            <w:vAlign w:val="center"/>
          </w:tcPr>
          <w:p w:rsidR="003870CA" w:rsidRPr="00267C9A" w:rsidRDefault="003870CA" w:rsidP="00267C9A">
            <w:pPr>
              <w:shd w:val="clear" w:color="000000" w:fill="auto"/>
              <w:suppressAutoHyphens/>
              <w:spacing w:line="360" w:lineRule="auto"/>
              <w:rPr>
                <w:sz w:val="20"/>
              </w:rPr>
            </w:pPr>
            <w:r w:rsidRPr="00267C9A">
              <w:rPr>
                <w:sz w:val="20"/>
              </w:rPr>
              <w:t>А</w:t>
            </w:r>
          </w:p>
        </w:tc>
        <w:tc>
          <w:tcPr>
            <w:tcW w:w="296" w:type="pct"/>
            <w:shd w:val="clear" w:color="auto" w:fill="auto"/>
            <w:vAlign w:val="center"/>
          </w:tcPr>
          <w:p w:rsidR="003870CA" w:rsidRPr="00267C9A" w:rsidRDefault="003870CA" w:rsidP="00267C9A">
            <w:pPr>
              <w:shd w:val="clear" w:color="000000" w:fill="auto"/>
              <w:suppressAutoHyphens/>
              <w:spacing w:line="360" w:lineRule="auto"/>
              <w:rPr>
                <w:sz w:val="20"/>
              </w:rPr>
            </w:pPr>
            <w:r w:rsidRPr="00267C9A">
              <w:rPr>
                <w:sz w:val="20"/>
              </w:rPr>
              <w:t>6</w:t>
            </w:r>
          </w:p>
        </w:tc>
        <w:tc>
          <w:tcPr>
            <w:tcW w:w="437" w:type="pct"/>
            <w:shd w:val="clear" w:color="auto" w:fill="auto"/>
            <w:vAlign w:val="center"/>
          </w:tcPr>
          <w:p w:rsidR="003870CA" w:rsidRPr="00267C9A" w:rsidRDefault="003870CA" w:rsidP="00267C9A">
            <w:pPr>
              <w:shd w:val="clear" w:color="000000" w:fill="auto"/>
              <w:suppressAutoHyphens/>
              <w:spacing w:line="360" w:lineRule="auto"/>
              <w:rPr>
                <w:sz w:val="20"/>
              </w:rPr>
            </w:pPr>
            <w:r w:rsidRPr="00267C9A">
              <w:rPr>
                <w:sz w:val="20"/>
              </w:rPr>
              <w:t>1520</w:t>
            </w:r>
          </w:p>
        </w:tc>
        <w:tc>
          <w:tcPr>
            <w:tcW w:w="365" w:type="pct"/>
            <w:shd w:val="clear" w:color="auto" w:fill="auto"/>
            <w:vAlign w:val="center"/>
          </w:tcPr>
          <w:p w:rsidR="003870CA" w:rsidRPr="00267C9A" w:rsidRDefault="003870CA" w:rsidP="00267C9A">
            <w:pPr>
              <w:shd w:val="clear" w:color="000000" w:fill="auto"/>
              <w:suppressAutoHyphens/>
              <w:spacing w:line="360" w:lineRule="auto"/>
              <w:rPr>
                <w:sz w:val="20"/>
              </w:rPr>
            </w:pPr>
            <w:r w:rsidRPr="00267C9A">
              <w:rPr>
                <w:sz w:val="20"/>
              </w:rPr>
              <w:t>5</w:t>
            </w:r>
          </w:p>
        </w:tc>
        <w:tc>
          <w:tcPr>
            <w:tcW w:w="513" w:type="pct"/>
            <w:shd w:val="clear" w:color="auto" w:fill="auto"/>
            <w:vAlign w:val="center"/>
          </w:tcPr>
          <w:p w:rsidR="003870CA" w:rsidRPr="00267C9A" w:rsidRDefault="003870CA" w:rsidP="00267C9A">
            <w:pPr>
              <w:shd w:val="clear" w:color="000000" w:fill="auto"/>
              <w:suppressAutoHyphens/>
              <w:spacing w:line="360" w:lineRule="auto"/>
              <w:rPr>
                <w:sz w:val="20"/>
              </w:rPr>
            </w:pPr>
            <w:r w:rsidRPr="00267C9A">
              <w:rPr>
                <w:sz w:val="20"/>
              </w:rPr>
              <w:t>0,3927</w:t>
            </w:r>
          </w:p>
        </w:tc>
        <w:tc>
          <w:tcPr>
            <w:tcW w:w="495" w:type="pct"/>
            <w:shd w:val="clear" w:color="auto" w:fill="auto"/>
            <w:vAlign w:val="center"/>
          </w:tcPr>
          <w:p w:rsidR="003870CA" w:rsidRPr="00267C9A" w:rsidRDefault="003870CA" w:rsidP="00267C9A">
            <w:pPr>
              <w:shd w:val="clear" w:color="000000" w:fill="auto"/>
              <w:suppressAutoHyphens/>
              <w:spacing w:line="360" w:lineRule="auto"/>
              <w:rPr>
                <w:sz w:val="20"/>
              </w:rPr>
            </w:pPr>
            <w:r w:rsidRPr="00267C9A">
              <w:rPr>
                <w:sz w:val="20"/>
              </w:rPr>
              <w:t>0,3980</w:t>
            </w:r>
          </w:p>
        </w:tc>
        <w:tc>
          <w:tcPr>
            <w:tcW w:w="472" w:type="pct"/>
            <w:shd w:val="clear" w:color="auto" w:fill="auto"/>
            <w:vAlign w:val="center"/>
          </w:tcPr>
          <w:p w:rsidR="003870CA" w:rsidRPr="00267C9A" w:rsidRDefault="003870CA" w:rsidP="00267C9A">
            <w:pPr>
              <w:shd w:val="clear" w:color="000000" w:fill="auto"/>
              <w:suppressAutoHyphens/>
              <w:spacing w:line="360" w:lineRule="auto"/>
              <w:rPr>
                <w:sz w:val="20"/>
              </w:rPr>
            </w:pPr>
            <w:r w:rsidRPr="00267C9A">
              <w:rPr>
                <w:sz w:val="20"/>
              </w:rPr>
              <w:t>0,8018</w:t>
            </w:r>
          </w:p>
        </w:tc>
        <w:tc>
          <w:tcPr>
            <w:tcW w:w="350" w:type="pct"/>
            <w:shd w:val="clear" w:color="auto" w:fill="auto"/>
            <w:vAlign w:val="center"/>
          </w:tcPr>
          <w:p w:rsidR="003870CA" w:rsidRPr="00267C9A" w:rsidRDefault="003870CA" w:rsidP="00267C9A">
            <w:pPr>
              <w:shd w:val="clear" w:color="000000" w:fill="auto"/>
              <w:suppressAutoHyphens/>
              <w:spacing w:line="360" w:lineRule="auto"/>
              <w:rPr>
                <w:sz w:val="20"/>
              </w:rPr>
            </w:pPr>
            <w:r w:rsidRPr="00267C9A">
              <w:rPr>
                <w:sz w:val="20"/>
              </w:rPr>
              <w:t>0,5</w:t>
            </w:r>
          </w:p>
        </w:tc>
        <w:tc>
          <w:tcPr>
            <w:tcW w:w="627" w:type="pct"/>
            <w:shd w:val="clear" w:color="auto" w:fill="auto"/>
            <w:vAlign w:val="center"/>
          </w:tcPr>
          <w:p w:rsidR="003870CA" w:rsidRPr="00267C9A" w:rsidRDefault="00A8070E" w:rsidP="00267C9A">
            <w:pPr>
              <w:shd w:val="clear" w:color="000000" w:fill="auto"/>
              <w:suppressAutoHyphens/>
              <w:spacing w:line="360" w:lineRule="auto"/>
              <w:rPr>
                <w:sz w:val="20"/>
                <w:szCs w:val="20"/>
              </w:rPr>
            </w:pPr>
            <w:r w:rsidRPr="00267C9A">
              <w:rPr>
                <w:sz w:val="20"/>
                <w:szCs w:val="20"/>
              </w:rPr>
              <w:t>Удовлетвори</w:t>
            </w:r>
            <w:r w:rsidR="00402AB8" w:rsidRPr="00267C9A">
              <w:rPr>
                <w:sz w:val="20"/>
                <w:szCs w:val="20"/>
              </w:rPr>
              <w:t>тельно</w:t>
            </w:r>
          </w:p>
        </w:tc>
        <w:tc>
          <w:tcPr>
            <w:tcW w:w="349" w:type="pct"/>
            <w:shd w:val="clear" w:color="auto" w:fill="auto"/>
            <w:vAlign w:val="center"/>
          </w:tcPr>
          <w:p w:rsidR="003870CA" w:rsidRPr="00267C9A" w:rsidRDefault="003870CA" w:rsidP="00267C9A">
            <w:pPr>
              <w:shd w:val="clear" w:color="000000" w:fill="auto"/>
              <w:suppressAutoHyphens/>
              <w:spacing w:line="360" w:lineRule="auto"/>
              <w:rPr>
                <w:sz w:val="20"/>
              </w:rPr>
            </w:pPr>
            <w:r w:rsidRPr="00267C9A">
              <w:rPr>
                <w:sz w:val="20"/>
              </w:rPr>
              <w:t>0,45</w:t>
            </w:r>
          </w:p>
        </w:tc>
        <w:tc>
          <w:tcPr>
            <w:tcW w:w="651" w:type="pct"/>
            <w:shd w:val="clear" w:color="auto" w:fill="auto"/>
            <w:vAlign w:val="center"/>
          </w:tcPr>
          <w:p w:rsidR="003870CA" w:rsidRPr="00267C9A" w:rsidRDefault="00A8070E" w:rsidP="00267C9A">
            <w:pPr>
              <w:shd w:val="clear" w:color="000000" w:fill="auto"/>
              <w:suppressAutoHyphens/>
              <w:spacing w:line="360" w:lineRule="auto"/>
              <w:rPr>
                <w:sz w:val="20"/>
                <w:szCs w:val="20"/>
              </w:rPr>
            </w:pPr>
            <w:r w:rsidRPr="00267C9A">
              <w:rPr>
                <w:sz w:val="20"/>
                <w:szCs w:val="20"/>
              </w:rPr>
              <w:t>Удовлетвори</w:t>
            </w:r>
            <w:r w:rsidR="00402AB8" w:rsidRPr="00267C9A">
              <w:rPr>
                <w:sz w:val="20"/>
                <w:szCs w:val="20"/>
              </w:rPr>
              <w:t>тельно</w:t>
            </w:r>
          </w:p>
        </w:tc>
      </w:tr>
      <w:tr w:rsidR="00A8070E" w:rsidRPr="00A8070E" w:rsidTr="00267C9A">
        <w:trPr>
          <w:cantSplit/>
          <w:trHeight w:val="706"/>
          <w:jc w:val="center"/>
        </w:trPr>
        <w:tc>
          <w:tcPr>
            <w:tcW w:w="445" w:type="pct"/>
            <w:shd w:val="clear" w:color="auto" w:fill="auto"/>
            <w:vAlign w:val="center"/>
          </w:tcPr>
          <w:p w:rsidR="003870CA" w:rsidRPr="00267C9A" w:rsidRDefault="003870CA" w:rsidP="00267C9A">
            <w:pPr>
              <w:shd w:val="clear" w:color="000000" w:fill="auto"/>
              <w:suppressAutoHyphens/>
              <w:spacing w:line="360" w:lineRule="auto"/>
              <w:rPr>
                <w:sz w:val="20"/>
              </w:rPr>
            </w:pPr>
            <w:r w:rsidRPr="00267C9A">
              <w:rPr>
                <w:sz w:val="20"/>
              </w:rPr>
              <w:t>Б</w:t>
            </w:r>
          </w:p>
        </w:tc>
        <w:tc>
          <w:tcPr>
            <w:tcW w:w="296" w:type="pct"/>
            <w:shd w:val="clear" w:color="auto" w:fill="auto"/>
            <w:vAlign w:val="center"/>
          </w:tcPr>
          <w:p w:rsidR="003870CA" w:rsidRPr="00267C9A" w:rsidRDefault="003870CA" w:rsidP="00267C9A">
            <w:pPr>
              <w:shd w:val="clear" w:color="000000" w:fill="auto"/>
              <w:suppressAutoHyphens/>
              <w:spacing w:line="360" w:lineRule="auto"/>
              <w:rPr>
                <w:sz w:val="20"/>
              </w:rPr>
            </w:pPr>
            <w:r w:rsidRPr="00267C9A">
              <w:rPr>
                <w:sz w:val="20"/>
              </w:rPr>
              <w:t>8,3</w:t>
            </w:r>
          </w:p>
        </w:tc>
        <w:tc>
          <w:tcPr>
            <w:tcW w:w="437" w:type="pct"/>
            <w:shd w:val="clear" w:color="auto" w:fill="auto"/>
            <w:vAlign w:val="center"/>
          </w:tcPr>
          <w:p w:rsidR="003870CA" w:rsidRPr="00267C9A" w:rsidRDefault="003870CA" w:rsidP="00267C9A">
            <w:pPr>
              <w:shd w:val="clear" w:color="000000" w:fill="auto"/>
              <w:suppressAutoHyphens/>
              <w:spacing w:line="360" w:lineRule="auto"/>
              <w:rPr>
                <w:sz w:val="20"/>
              </w:rPr>
            </w:pPr>
            <w:r w:rsidRPr="00267C9A">
              <w:rPr>
                <w:sz w:val="20"/>
              </w:rPr>
              <w:t>1400</w:t>
            </w:r>
          </w:p>
        </w:tc>
        <w:tc>
          <w:tcPr>
            <w:tcW w:w="365" w:type="pct"/>
            <w:shd w:val="clear" w:color="auto" w:fill="auto"/>
            <w:vAlign w:val="center"/>
          </w:tcPr>
          <w:p w:rsidR="003870CA" w:rsidRPr="00267C9A" w:rsidRDefault="003870CA" w:rsidP="00267C9A">
            <w:pPr>
              <w:shd w:val="clear" w:color="000000" w:fill="auto"/>
              <w:suppressAutoHyphens/>
              <w:spacing w:line="360" w:lineRule="auto"/>
              <w:rPr>
                <w:sz w:val="20"/>
              </w:rPr>
            </w:pPr>
            <w:r w:rsidRPr="00267C9A">
              <w:rPr>
                <w:sz w:val="20"/>
              </w:rPr>
              <w:t>5</w:t>
            </w:r>
          </w:p>
        </w:tc>
        <w:tc>
          <w:tcPr>
            <w:tcW w:w="513" w:type="pct"/>
            <w:shd w:val="clear" w:color="auto" w:fill="auto"/>
            <w:vAlign w:val="center"/>
          </w:tcPr>
          <w:p w:rsidR="003870CA" w:rsidRPr="00267C9A" w:rsidRDefault="003870CA" w:rsidP="00267C9A">
            <w:pPr>
              <w:shd w:val="clear" w:color="000000" w:fill="auto"/>
              <w:suppressAutoHyphens/>
              <w:spacing w:line="360" w:lineRule="auto"/>
              <w:rPr>
                <w:sz w:val="20"/>
              </w:rPr>
            </w:pPr>
            <w:r w:rsidRPr="00267C9A">
              <w:rPr>
                <w:sz w:val="20"/>
              </w:rPr>
              <w:t>0,6654</w:t>
            </w:r>
          </w:p>
        </w:tc>
        <w:tc>
          <w:tcPr>
            <w:tcW w:w="495" w:type="pct"/>
            <w:shd w:val="clear" w:color="auto" w:fill="auto"/>
            <w:vAlign w:val="center"/>
          </w:tcPr>
          <w:p w:rsidR="003870CA" w:rsidRPr="00267C9A" w:rsidRDefault="003870CA" w:rsidP="00267C9A">
            <w:pPr>
              <w:shd w:val="clear" w:color="000000" w:fill="auto"/>
              <w:suppressAutoHyphens/>
              <w:spacing w:line="360" w:lineRule="auto"/>
              <w:rPr>
                <w:sz w:val="20"/>
              </w:rPr>
            </w:pPr>
            <w:r w:rsidRPr="00267C9A">
              <w:rPr>
                <w:sz w:val="20"/>
              </w:rPr>
              <w:t>0,3057</w:t>
            </w:r>
          </w:p>
        </w:tc>
        <w:tc>
          <w:tcPr>
            <w:tcW w:w="472" w:type="pct"/>
            <w:shd w:val="clear" w:color="auto" w:fill="auto"/>
            <w:vAlign w:val="center"/>
          </w:tcPr>
          <w:p w:rsidR="003870CA" w:rsidRPr="00267C9A" w:rsidRDefault="003870CA" w:rsidP="00267C9A">
            <w:pPr>
              <w:shd w:val="clear" w:color="000000" w:fill="auto"/>
              <w:suppressAutoHyphens/>
              <w:spacing w:line="360" w:lineRule="auto"/>
              <w:rPr>
                <w:sz w:val="20"/>
              </w:rPr>
            </w:pPr>
            <w:r w:rsidRPr="00267C9A">
              <w:rPr>
                <w:sz w:val="20"/>
              </w:rPr>
              <w:t>0,8018</w:t>
            </w:r>
          </w:p>
        </w:tc>
        <w:tc>
          <w:tcPr>
            <w:tcW w:w="350" w:type="pct"/>
            <w:shd w:val="clear" w:color="auto" w:fill="auto"/>
            <w:vAlign w:val="center"/>
          </w:tcPr>
          <w:p w:rsidR="003870CA" w:rsidRPr="00267C9A" w:rsidRDefault="003870CA" w:rsidP="00267C9A">
            <w:pPr>
              <w:shd w:val="clear" w:color="000000" w:fill="auto"/>
              <w:suppressAutoHyphens/>
              <w:spacing w:line="360" w:lineRule="auto"/>
              <w:rPr>
                <w:sz w:val="20"/>
              </w:rPr>
            </w:pPr>
            <w:r w:rsidRPr="00267C9A">
              <w:rPr>
                <w:sz w:val="20"/>
              </w:rPr>
              <w:t>0,55</w:t>
            </w:r>
          </w:p>
        </w:tc>
        <w:tc>
          <w:tcPr>
            <w:tcW w:w="627" w:type="pct"/>
            <w:shd w:val="clear" w:color="auto" w:fill="auto"/>
            <w:vAlign w:val="center"/>
          </w:tcPr>
          <w:p w:rsidR="003870CA" w:rsidRPr="00267C9A" w:rsidRDefault="00A8070E" w:rsidP="00267C9A">
            <w:pPr>
              <w:shd w:val="clear" w:color="000000" w:fill="auto"/>
              <w:suppressAutoHyphens/>
              <w:spacing w:line="360" w:lineRule="auto"/>
              <w:rPr>
                <w:sz w:val="20"/>
                <w:szCs w:val="20"/>
              </w:rPr>
            </w:pPr>
            <w:r w:rsidRPr="00267C9A">
              <w:rPr>
                <w:sz w:val="20"/>
                <w:szCs w:val="20"/>
              </w:rPr>
              <w:t>Удовлетвори</w:t>
            </w:r>
            <w:r w:rsidR="00402AB8" w:rsidRPr="00267C9A">
              <w:rPr>
                <w:sz w:val="20"/>
                <w:szCs w:val="20"/>
              </w:rPr>
              <w:t>тельно</w:t>
            </w:r>
          </w:p>
        </w:tc>
        <w:tc>
          <w:tcPr>
            <w:tcW w:w="349" w:type="pct"/>
            <w:shd w:val="clear" w:color="auto" w:fill="auto"/>
            <w:vAlign w:val="center"/>
          </w:tcPr>
          <w:p w:rsidR="003870CA" w:rsidRPr="00267C9A" w:rsidRDefault="003870CA" w:rsidP="00267C9A">
            <w:pPr>
              <w:shd w:val="clear" w:color="000000" w:fill="auto"/>
              <w:suppressAutoHyphens/>
              <w:spacing w:line="360" w:lineRule="auto"/>
              <w:rPr>
                <w:sz w:val="20"/>
              </w:rPr>
            </w:pPr>
            <w:r w:rsidRPr="00267C9A">
              <w:rPr>
                <w:sz w:val="20"/>
              </w:rPr>
              <w:t>0,55</w:t>
            </w:r>
          </w:p>
        </w:tc>
        <w:tc>
          <w:tcPr>
            <w:tcW w:w="651" w:type="pct"/>
            <w:shd w:val="clear" w:color="auto" w:fill="auto"/>
            <w:vAlign w:val="center"/>
          </w:tcPr>
          <w:p w:rsidR="003870CA" w:rsidRPr="00267C9A" w:rsidRDefault="00A8070E" w:rsidP="00267C9A">
            <w:pPr>
              <w:shd w:val="clear" w:color="000000" w:fill="auto"/>
              <w:suppressAutoHyphens/>
              <w:spacing w:line="360" w:lineRule="auto"/>
              <w:rPr>
                <w:sz w:val="20"/>
                <w:szCs w:val="20"/>
              </w:rPr>
            </w:pPr>
            <w:r w:rsidRPr="00267C9A">
              <w:rPr>
                <w:sz w:val="20"/>
                <w:szCs w:val="20"/>
              </w:rPr>
              <w:t>Удовлетвори</w:t>
            </w:r>
            <w:r w:rsidR="00402AB8" w:rsidRPr="00267C9A">
              <w:rPr>
                <w:sz w:val="20"/>
                <w:szCs w:val="20"/>
              </w:rPr>
              <w:t>тельно</w:t>
            </w:r>
          </w:p>
        </w:tc>
      </w:tr>
    </w:tbl>
    <w:p w:rsidR="00A8070E" w:rsidRDefault="00A8070E" w:rsidP="00A8070E">
      <w:pPr>
        <w:shd w:val="clear" w:color="000000" w:fill="auto"/>
        <w:suppressAutoHyphens/>
        <w:spacing w:line="360" w:lineRule="auto"/>
        <w:ind w:firstLine="709"/>
        <w:jc w:val="both"/>
      </w:pPr>
    </w:p>
    <w:p w:rsidR="003F10CE" w:rsidRPr="00A8070E" w:rsidRDefault="00E02C1D" w:rsidP="00A8070E">
      <w:pPr>
        <w:shd w:val="clear" w:color="000000" w:fill="auto"/>
        <w:suppressAutoHyphens/>
        <w:spacing w:line="360" w:lineRule="auto"/>
        <w:ind w:firstLine="709"/>
        <w:jc w:val="both"/>
      </w:pPr>
      <w:r w:rsidRPr="00A8070E">
        <w:t xml:space="preserve">Т.к. </w:t>
      </w:r>
      <w:r w:rsidRPr="00A8070E">
        <w:object w:dxaOrig="2280" w:dyaOrig="340">
          <v:shape id="_x0000_i1065" type="#_x0000_t75" style="width:125.25pt;height:18.75pt" o:ole="">
            <v:imagedata r:id="rId79" o:title=""/>
          </v:shape>
          <o:OLEObject Type="Embed" ProgID="Equation.3" ShapeID="_x0000_i1065" DrawAspect="Content" ObjectID="_1457350958" r:id="rId80"/>
        </w:object>
      </w:r>
      <w:r w:rsidRPr="00A8070E">
        <w:t>, то можно сделать вывод о том, что уровень качества изделия А ниже, чем уровень качества изделия Б.</w:t>
      </w:r>
    </w:p>
    <w:p w:rsidR="003F10CE" w:rsidRDefault="00153B4E" w:rsidP="00A8070E">
      <w:pPr>
        <w:shd w:val="clear" w:color="000000" w:fill="auto"/>
        <w:suppressAutoHyphens/>
        <w:spacing w:line="360" w:lineRule="auto"/>
        <w:ind w:firstLine="709"/>
        <w:jc w:val="both"/>
      </w:pPr>
      <w:r w:rsidRPr="00A8070E">
        <w:t xml:space="preserve">Функция желательности строится на основании значений, соответствующих градациям качества: «очень плохо», «плохо», «удовлетворительно», «хорошо», «отлично» (см. таблицу </w:t>
      </w:r>
      <w:r w:rsidR="000F5DFE" w:rsidRPr="00A8070E">
        <w:t>3.3</w:t>
      </w:r>
      <w:r w:rsidRPr="00A8070E">
        <w:t xml:space="preserve">). При построении шкалы желательности по оси ординат откладывают значения желательности, изменяющиеся от 0 до 1. По оси абсцисс указывают значения отклика, записанные в условном масштабе. За начало отсчета по этой оси выбрано значение, соответствующее желательности 0,37. Выбор именно этой точки связан с тем, что она является точкой перегиба кривой. Симметрично относительно нуля на оси </w:t>
      </w:r>
      <w:r w:rsidRPr="00A8070E">
        <w:rPr>
          <w:lang w:val="en-US"/>
        </w:rPr>
        <w:t>y</w:t>
      </w:r>
      <w:r w:rsidRPr="00A8070E">
        <w:t xml:space="preserve">` располагают кодированные значения отклика. Значения на кодированной шкале принято выбирать от 3 до 6. </w:t>
      </w:r>
      <w:r w:rsidR="00313381" w:rsidRPr="00A8070E">
        <w:t xml:space="preserve">Граничные значения </w:t>
      </w:r>
      <w:r w:rsidR="00313381" w:rsidRPr="00A8070E">
        <w:rPr>
          <w:lang w:val="en-US"/>
        </w:rPr>
        <w:t>y</w:t>
      </w:r>
      <w:r w:rsidR="00313381" w:rsidRPr="00A8070E">
        <w:t xml:space="preserve">` для </w:t>
      </w:r>
      <w:r w:rsidR="00F0257E" w:rsidRPr="00A8070E">
        <w:t xml:space="preserve">стандартных значений </w:t>
      </w:r>
      <w:r w:rsidR="00313381" w:rsidRPr="00A8070E">
        <w:rPr>
          <w:lang w:val="en-US"/>
        </w:rPr>
        <w:t>d</w:t>
      </w:r>
      <w:r w:rsidR="00F0257E" w:rsidRPr="00A8070E">
        <w:t xml:space="preserve"> вычисляются по формуле (6). </w:t>
      </w:r>
      <w:r w:rsidR="00521B62" w:rsidRPr="00A8070E">
        <w:t xml:space="preserve">Шкала желательности для сравниваемых изделий приведена на рисунке </w:t>
      </w:r>
      <w:r w:rsidR="000F5DFE" w:rsidRPr="00A8070E">
        <w:t>3.1</w:t>
      </w:r>
      <w:r w:rsidR="00521B62" w:rsidRPr="00A8070E">
        <w:t>.</w:t>
      </w:r>
    </w:p>
    <w:p w:rsidR="00A8070E" w:rsidRDefault="00A8070E" w:rsidP="00A8070E">
      <w:pPr>
        <w:shd w:val="clear" w:color="000000" w:fill="auto"/>
        <w:suppressAutoHyphens/>
        <w:spacing w:line="360" w:lineRule="auto"/>
        <w:ind w:firstLine="709"/>
        <w:jc w:val="both"/>
      </w:pPr>
    </w:p>
    <w:p w:rsidR="00521B62" w:rsidRPr="00A8070E" w:rsidRDefault="00A8070E" w:rsidP="00A8070E">
      <w:pPr>
        <w:shd w:val="clear" w:color="000000" w:fill="auto"/>
        <w:spacing w:line="360" w:lineRule="auto"/>
        <w:jc w:val="center"/>
        <w:rPr>
          <w:b/>
        </w:rPr>
      </w:pPr>
      <w:r>
        <w:br w:type="page"/>
      </w:r>
      <w:r w:rsidR="00E4662B">
        <w:rPr>
          <w:b/>
        </w:rPr>
        <w:pict>
          <v:shape id="_x0000_i1066" type="#_x0000_t75" style="width:507.75pt;height:266.25pt">
            <v:imagedata r:id="rId81" o:title="" cropbottom="2192f" gain="86232f"/>
          </v:shape>
        </w:pict>
      </w:r>
    </w:p>
    <w:p w:rsidR="00521B62" w:rsidRPr="00A8070E" w:rsidRDefault="00521B62" w:rsidP="00A8070E">
      <w:pPr>
        <w:shd w:val="clear" w:color="000000" w:fill="auto"/>
        <w:spacing w:line="360" w:lineRule="auto"/>
        <w:jc w:val="center"/>
        <w:rPr>
          <w:b/>
        </w:rPr>
      </w:pPr>
      <w:r w:rsidRPr="00A8070E">
        <w:rPr>
          <w:b/>
        </w:rPr>
        <w:t xml:space="preserve">Рисунок </w:t>
      </w:r>
      <w:r w:rsidR="000F5DFE" w:rsidRPr="00A8070E">
        <w:rPr>
          <w:b/>
        </w:rPr>
        <w:t>3.1</w:t>
      </w:r>
      <w:r w:rsidRPr="00A8070E">
        <w:rPr>
          <w:b/>
        </w:rPr>
        <w:t xml:space="preserve"> – Шкала желательности для сравниваемых изделий А и Б</w:t>
      </w:r>
    </w:p>
    <w:p w:rsidR="00A8070E" w:rsidRDefault="00A8070E" w:rsidP="00A8070E">
      <w:pPr>
        <w:shd w:val="clear" w:color="000000" w:fill="auto"/>
        <w:suppressAutoHyphens/>
        <w:spacing w:line="360" w:lineRule="auto"/>
        <w:ind w:firstLine="709"/>
        <w:jc w:val="both"/>
      </w:pPr>
    </w:p>
    <w:p w:rsidR="00A8070E" w:rsidRPr="00A8070E" w:rsidRDefault="00521B62" w:rsidP="00A8070E">
      <w:pPr>
        <w:shd w:val="clear" w:color="000000" w:fill="auto"/>
        <w:suppressAutoHyphens/>
        <w:spacing w:line="360" w:lineRule="auto"/>
        <w:ind w:firstLine="709"/>
        <w:jc w:val="both"/>
      </w:pPr>
      <w:r w:rsidRPr="00A8070E">
        <w:t xml:space="preserve">Если граничные значения для </w:t>
      </w:r>
      <w:r w:rsidRPr="00A8070E">
        <w:rPr>
          <w:lang w:val="en-US"/>
        </w:rPr>
        <w:t>di</w:t>
      </w:r>
      <w:r w:rsidRPr="00A8070E">
        <w:t xml:space="preserve"> неизвестны, то их находят, подставляя произвольно выбранные значения </w:t>
      </w:r>
      <w:r w:rsidRPr="00A8070E">
        <w:rPr>
          <w:lang w:val="en-US"/>
        </w:rPr>
        <w:t>x</w:t>
      </w:r>
      <w:r w:rsidRPr="00A8070E">
        <w:t xml:space="preserve"> в найденные выше уравнения </w:t>
      </w:r>
      <w:r w:rsidRPr="00A8070E">
        <w:rPr>
          <w:lang w:val="en-US"/>
        </w:rPr>
        <w:t>y</w:t>
      </w:r>
      <w:r w:rsidRPr="00A8070E">
        <w:t xml:space="preserve">1, </w:t>
      </w:r>
      <w:r w:rsidRPr="00A8070E">
        <w:rPr>
          <w:lang w:val="en-US"/>
        </w:rPr>
        <w:t>y</w:t>
      </w:r>
      <w:r w:rsidRPr="00A8070E">
        <w:t xml:space="preserve">2, </w:t>
      </w:r>
      <w:r w:rsidRPr="00A8070E">
        <w:rPr>
          <w:lang w:val="en-US"/>
        </w:rPr>
        <w:t>y</w:t>
      </w:r>
      <w:r w:rsidRPr="00A8070E">
        <w:t>3.</w:t>
      </w:r>
    </w:p>
    <w:p w:rsidR="00A8070E" w:rsidRPr="00A8070E" w:rsidRDefault="00521B62" w:rsidP="00A8070E">
      <w:pPr>
        <w:shd w:val="clear" w:color="000000" w:fill="auto"/>
        <w:suppressAutoHyphens/>
        <w:spacing w:line="360" w:lineRule="auto"/>
        <w:ind w:firstLine="709"/>
        <w:jc w:val="both"/>
      </w:pPr>
      <w:r w:rsidRPr="00A8070E">
        <w:t>Разработанная функция желательности позволяет получать значения частных функций желательности без предварительных расчетов.</w:t>
      </w:r>
    </w:p>
    <w:p w:rsidR="009563D3" w:rsidRPr="00A8070E" w:rsidRDefault="009563D3" w:rsidP="00A8070E">
      <w:pPr>
        <w:shd w:val="clear" w:color="000000" w:fill="auto"/>
        <w:suppressAutoHyphens/>
        <w:spacing w:line="360" w:lineRule="auto"/>
        <w:ind w:firstLine="709"/>
        <w:jc w:val="both"/>
        <w:rPr>
          <w:szCs w:val="32"/>
        </w:rPr>
      </w:pPr>
      <w:r w:rsidRPr="00A8070E">
        <w:rPr>
          <w:b/>
          <w:szCs w:val="32"/>
        </w:rPr>
        <w:t>Заключение</w:t>
      </w:r>
    </w:p>
    <w:p w:rsidR="009563D3" w:rsidRPr="00A8070E" w:rsidRDefault="00781D1C" w:rsidP="00A8070E">
      <w:pPr>
        <w:shd w:val="clear" w:color="000000" w:fill="auto"/>
        <w:suppressAutoHyphens/>
        <w:spacing w:line="360" w:lineRule="auto"/>
        <w:ind w:firstLine="709"/>
        <w:jc w:val="both"/>
      </w:pPr>
      <w:r w:rsidRPr="00A8070E">
        <w:t>Изделия текстильной и легкой промышленности являются товарами настолько необходимыми, что без них невозможно нормальное функционирование организма человека и поддержание его социального статуса. С ростом материального и культурного уровня потребителей изменяются структура потребностей и ценностные ориентации, поэтому производство товаров с учетом их потребительской ценности является очень важной и актуальной задачей.</w:t>
      </w:r>
    </w:p>
    <w:p w:rsidR="00781D1C" w:rsidRPr="00A8070E" w:rsidRDefault="00781D1C" w:rsidP="00A8070E">
      <w:pPr>
        <w:shd w:val="clear" w:color="000000" w:fill="auto"/>
        <w:suppressAutoHyphens/>
        <w:spacing w:line="360" w:lineRule="auto"/>
        <w:ind w:firstLine="709"/>
        <w:jc w:val="both"/>
      </w:pPr>
      <w:r w:rsidRPr="00A8070E">
        <w:t>В решении этой задачи важное место занимает экспертиза качества товаров, цель которой – на основе анализа качества товаров определить их потребительскую ценность.</w:t>
      </w:r>
    </w:p>
    <w:p w:rsidR="00A8070E" w:rsidRPr="00A8070E" w:rsidRDefault="00781D1C" w:rsidP="00A8070E">
      <w:pPr>
        <w:shd w:val="clear" w:color="000000" w:fill="auto"/>
        <w:suppressAutoHyphens/>
        <w:spacing w:line="360" w:lineRule="auto"/>
        <w:ind w:firstLine="709"/>
        <w:jc w:val="both"/>
      </w:pPr>
      <w:r w:rsidRPr="00A8070E">
        <w:t>В данной курсовой работе проводилась разработка теоретической базы для проведения экспертизы качества столового белья.</w:t>
      </w:r>
    </w:p>
    <w:p w:rsidR="001A1EE4" w:rsidRPr="00A8070E" w:rsidRDefault="001A1EE4" w:rsidP="00A8070E">
      <w:pPr>
        <w:shd w:val="clear" w:color="000000" w:fill="auto"/>
        <w:tabs>
          <w:tab w:val="left" w:pos="7650"/>
        </w:tabs>
        <w:suppressAutoHyphens/>
        <w:spacing w:line="360" w:lineRule="auto"/>
        <w:ind w:firstLine="709"/>
        <w:jc w:val="both"/>
      </w:pPr>
      <w:r w:rsidRPr="00A8070E">
        <w:t>Для этого были изучены требования технической нормативно-правовой документации к столовому белью, являющиеся основой эксплуатационных характеристик. Изучены ТНПА, содержащие требования к сырью и исходным материалам, оказывающим влияние на потребительское качество изделий. Источниками информации явились ТНПА на продукцию, на методы контроля, систему показателей качества, маркировку и</w:t>
      </w:r>
      <w:r w:rsidR="00A8070E" w:rsidRPr="00A8070E">
        <w:t xml:space="preserve"> </w:t>
      </w:r>
      <w:r w:rsidRPr="00A8070E">
        <w:t>др.</w:t>
      </w:r>
    </w:p>
    <w:p w:rsidR="00A8070E" w:rsidRPr="00A8070E" w:rsidRDefault="001A1EE4" w:rsidP="00A8070E">
      <w:pPr>
        <w:shd w:val="clear" w:color="000000" w:fill="auto"/>
        <w:suppressAutoHyphens/>
        <w:spacing w:line="360" w:lineRule="auto"/>
        <w:ind w:firstLine="709"/>
        <w:jc w:val="both"/>
      </w:pPr>
      <w:r w:rsidRPr="00A8070E">
        <w:t>Были изучены</w:t>
      </w:r>
      <w:r w:rsidR="00A8070E" w:rsidRPr="00A8070E">
        <w:t xml:space="preserve"> </w:t>
      </w:r>
      <w:r w:rsidRPr="00A8070E">
        <w:t>тенденции развития ассортимента</w:t>
      </w:r>
      <w:r w:rsidR="00A8070E" w:rsidRPr="00A8070E">
        <w:t xml:space="preserve"> </w:t>
      </w:r>
      <w:r w:rsidRPr="00A8070E">
        <w:t>столового белья; проведены патентные исследования в области материаловедения исходных материалов для производства столового белья, технологии производства материалов и изделий.</w:t>
      </w:r>
    </w:p>
    <w:p w:rsidR="001A1EE4" w:rsidRPr="00A8070E" w:rsidRDefault="001A1EE4" w:rsidP="00A8070E">
      <w:pPr>
        <w:shd w:val="clear" w:color="000000" w:fill="auto"/>
        <w:tabs>
          <w:tab w:val="left" w:pos="7650"/>
        </w:tabs>
        <w:suppressAutoHyphens/>
        <w:spacing w:line="360" w:lineRule="auto"/>
        <w:ind w:firstLine="709"/>
        <w:jc w:val="both"/>
      </w:pPr>
      <w:r w:rsidRPr="00A8070E">
        <w:t>В процессе выполнения работы в качестве объекта экспертизы был выбран комплект столового белья на 6 персон. Были конкретизированы назначение и функции изделия, определены основные компоненты функционального процесса. Основной функцией столового белья является защита поверхности стола от загрязнений и повреждений. Не менее значительной для данной группы товаров является и эстетическая функция.</w:t>
      </w:r>
    </w:p>
    <w:p w:rsidR="001A1EE4" w:rsidRPr="00A8070E" w:rsidRDefault="001A1EE4" w:rsidP="00A8070E">
      <w:pPr>
        <w:shd w:val="clear" w:color="000000" w:fill="auto"/>
        <w:tabs>
          <w:tab w:val="left" w:pos="7650"/>
        </w:tabs>
        <w:suppressAutoHyphens/>
        <w:spacing w:line="360" w:lineRule="auto"/>
        <w:ind w:firstLine="709"/>
        <w:jc w:val="both"/>
      </w:pPr>
      <w:r w:rsidRPr="00A8070E">
        <w:t>Важной частью</w:t>
      </w:r>
      <w:r w:rsidR="00A8070E" w:rsidRPr="00A8070E">
        <w:t xml:space="preserve"> </w:t>
      </w:r>
      <w:r w:rsidRPr="00A8070E">
        <w:t>данной курсовой работы явился выбор номенклатуры потребительских показателей качества для оценки качества заданной группы товаров, в ходе которого была разработана конкретная номенклатура ППК, содержащая групповые свойства, соответствующие им комплексные показатели качества, делящиеся, в свою очередь,</w:t>
      </w:r>
      <w:r w:rsidR="00A8070E" w:rsidRPr="00A8070E">
        <w:t xml:space="preserve"> </w:t>
      </w:r>
      <w:r w:rsidRPr="00A8070E">
        <w:t>на ряд единичных показателей. В дальнейшем для всего перечня единичных показателей был произведен выбор методов оценки показателей качества.</w:t>
      </w:r>
    </w:p>
    <w:p w:rsidR="001A1EE4" w:rsidRPr="00A8070E" w:rsidRDefault="001A1EE4" w:rsidP="00A8070E">
      <w:pPr>
        <w:shd w:val="clear" w:color="000000" w:fill="auto"/>
        <w:tabs>
          <w:tab w:val="left" w:pos="7650"/>
        </w:tabs>
        <w:suppressAutoHyphens/>
        <w:spacing w:line="360" w:lineRule="auto"/>
        <w:ind w:firstLine="709"/>
        <w:jc w:val="both"/>
      </w:pPr>
      <w:r w:rsidRPr="00A8070E">
        <w:t>Завершающим этапом работы явилась оценка уровня качества с применением функции желательности. Сравнивалось качество двух изделий с применением обобщенных</w:t>
      </w:r>
      <w:r w:rsidR="00A8070E" w:rsidRPr="00A8070E">
        <w:t xml:space="preserve"> </w:t>
      </w:r>
      <w:r w:rsidRPr="00A8070E">
        <w:t xml:space="preserve">показателей желательности. В результате было выяснено, что из двух сравниваемых изделий А и Б уровень качества изделия А меньше уровня качества изделия Б (обобщенный показатель желательности </w:t>
      </w:r>
      <w:r w:rsidRPr="00A8070E">
        <w:object w:dxaOrig="2280" w:dyaOrig="340">
          <v:shape id="_x0000_i1067" type="#_x0000_t75" style="width:125.25pt;height:18.75pt" o:ole="">
            <v:imagedata r:id="rId79" o:title=""/>
          </v:shape>
          <o:OLEObject Type="Embed" ProgID="Equation.3" ShapeID="_x0000_i1067" DrawAspect="Content" ObjectID="_1457350959" r:id="rId82"/>
        </w:object>
      </w:r>
      <w:r w:rsidRPr="00A8070E">
        <w:t>).</w:t>
      </w:r>
    </w:p>
    <w:p w:rsidR="00781D1C" w:rsidRPr="00A8070E" w:rsidRDefault="00781D1C" w:rsidP="00A8070E">
      <w:pPr>
        <w:shd w:val="clear" w:color="000000" w:fill="auto"/>
        <w:suppressAutoHyphens/>
        <w:spacing w:line="360" w:lineRule="auto"/>
        <w:ind w:firstLine="709"/>
        <w:jc w:val="both"/>
      </w:pPr>
    </w:p>
    <w:p w:rsidR="00E14E70" w:rsidRDefault="00A8070E" w:rsidP="00A8070E">
      <w:pPr>
        <w:shd w:val="clear" w:color="000000" w:fill="auto"/>
        <w:spacing w:line="360" w:lineRule="auto"/>
        <w:jc w:val="center"/>
        <w:rPr>
          <w:b/>
          <w:szCs w:val="32"/>
        </w:rPr>
      </w:pPr>
      <w:r>
        <w:br w:type="page"/>
      </w:r>
      <w:r w:rsidR="00E14E70" w:rsidRPr="00A8070E">
        <w:rPr>
          <w:b/>
          <w:szCs w:val="32"/>
        </w:rPr>
        <w:t>Список использованных</w:t>
      </w:r>
      <w:r w:rsidRPr="00A8070E">
        <w:rPr>
          <w:b/>
          <w:szCs w:val="32"/>
        </w:rPr>
        <w:t xml:space="preserve"> </w:t>
      </w:r>
      <w:r w:rsidR="00E14E70" w:rsidRPr="00A8070E">
        <w:rPr>
          <w:b/>
          <w:szCs w:val="32"/>
        </w:rPr>
        <w:t>источников</w:t>
      </w:r>
    </w:p>
    <w:p w:rsidR="00A8070E" w:rsidRPr="00A8070E" w:rsidRDefault="00A8070E" w:rsidP="00A8070E">
      <w:pPr>
        <w:shd w:val="clear" w:color="000000" w:fill="auto"/>
        <w:spacing w:line="360" w:lineRule="auto"/>
        <w:jc w:val="center"/>
        <w:rPr>
          <w:b/>
          <w:szCs w:val="32"/>
        </w:rPr>
      </w:pPr>
    </w:p>
    <w:p w:rsidR="00E14E70" w:rsidRPr="00A8070E" w:rsidRDefault="00EC1199" w:rsidP="00A8070E">
      <w:pPr>
        <w:numPr>
          <w:ilvl w:val="0"/>
          <w:numId w:val="31"/>
        </w:numPr>
        <w:shd w:val="clear" w:color="000000" w:fill="auto"/>
        <w:spacing w:line="360" w:lineRule="auto"/>
        <w:ind w:left="0" w:firstLine="0"/>
      </w:pPr>
      <w:r w:rsidRPr="00A8070E">
        <w:t>Коляденко С.С., Товароведение текстильных товаров [Текст]. – М.: Экономика, 1981 – 312с.</w:t>
      </w:r>
    </w:p>
    <w:p w:rsidR="00480FB3" w:rsidRPr="00A8070E" w:rsidRDefault="00480FB3" w:rsidP="00A8070E">
      <w:pPr>
        <w:numPr>
          <w:ilvl w:val="0"/>
          <w:numId w:val="31"/>
        </w:numPr>
        <w:shd w:val="clear" w:color="000000" w:fill="auto"/>
        <w:spacing w:line="360" w:lineRule="auto"/>
        <w:ind w:left="0" w:firstLine="0"/>
      </w:pPr>
      <w:r w:rsidRPr="00A8070E">
        <w:t>Ткань торжества // Интерьер +дизайн, январь №1, 2007. – с. 164.</w:t>
      </w:r>
    </w:p>
    <w:p w:rsidR="00480FB3" w:rsidRPr="00A8070E" w:rsidRDefault="00480FB3" w:rsidP="00A8070E">
      <w:pPr>
        <w:numPr>
          <w:ilvl w:val="0"/>
          <w:numId w:val="31"/>
        </w:numPr>
        <w:shd w:val="clear" w:color="000000" w:fill="auto"/>
        <w:spacing w:line="360" w:lineRule="auto"/>
        <w:ind w:left="0" w:firstLine="0"/>
      </w:pPr>
      <w:r w:rsidRPr="00A8070E">
        <w:t xml:space="preserve">Товароведение одёжно-обувных товаров. Общий курс: Учебное пособие / Садовский В. В., Несмелов Н. М., Шутилина Н. В. и др.; Под общей ред. </w:t>
      </w:r>
      <w:r w:rsidRPr="00A8070E">
        <w:br/>
        <w:t>Садовского В. В., Несмелова Н. М. – Мн.: БГЭУ, 2005. – 427 с.</w:t>
      </w:r>
    </w:p>
    <w:p w:rsidR="00480FB3" w:rsidRPr="00A8070E" w:rsidRDefault="00480FB3" w:rsidP="00A8070E">
      <w:pPr>
        <w:numPr>
          <w:ilvl w:val="0"/>
          <w:numId w:val="31"/>
        </w:numPr>
        <w:shd w:val="clear" w:color="000000" w:fill="auto"/>
        <w:spacing w:line="360" w:lineRule="auto"/>
        <w:ind w:left="0" w:firstLine="0"/>
      </w:pPr>
      <w:r w:rsidRPr="00A8070E">
        <w:t>Товароведение непродовольственных товаров [Текст]: Учеб. пособие/ В.Е. Сыцко, М.Н. Миклушов, Г.С. Турилкина и др.; Под. ред. В.Е. Сыцко, М.Н. Миклушова. – Мн.: Вышэйшая школа, 1999. – 633с.</w:t>
      </w:r>
    </w:p>
    <w:p w:rsidR="00A8070E" w:rsidRPr="00A8070E" w:rsidRDefault="00480FB3" w:rsidP="00A8070E">
      <w:pPr>
        <w:numPr>
          <w:ilvl w:val="0"/>
          <w:numId w:val="31"/>
        </w:numPr>
        <w:shd w:val="clear" w:color="000000" w:fill="auto"/>
        <w:spacing w:line="360" w:lineRule="auto"/>
        <w:ind w:left="0" w:firstLine="0"/>
      </w:pPr>
      <w:r w:rsidRPr="00A8070E">
        <w:t>Красовский П.А., Ковалев А.И., Стрижов С.Г. Товар и его экспертиза [Текст]. – 2-е издание. – М.: Центр экономики и маркетинга, 1999 – 240 с.</w:t>
      </w:r>
    </w:p>
    <w:p w:rsidR="00480FB3" w:rsidRDefault="00480FB3" w:rsidP="00A8070E">
      <w:pPr>
        <w:shd w:val="clear" w:color="000000" w:fill="auto"/>
        <w:spacing w:line="360" w:lineRule="auto"/>
      </w:pPr>
    </w:p>
    <w:p w:rsidR="00A8070E" w:rsidRPr="00267C9A" w:rsidRDefault="00A8070E" w:rsidP="00A8070E">
      <w:pPr>
        <w:shd w:val="clear" w:color="000000" w:fill="auto"/>
        <w:spacing w:line="360" w:lineRule="auto"/>
        <w:jc w:val="center"/>
        <w:rPr>
          <w:color w:val="FFFFFF"/>
        </w:rPr>
      </w:pPr>
    </w:p>
    <w:p w:rsidR="00A8070E" w:rsidRPr="00267C9A" w:rsidRDefault="00A8070E">
      <w:pPr>
        <w:shd w:val="clear" w:color="000000" w:fill="auto"/>
        <w:spacing w:line="360" w:lineRule="auto"/>
        <w:jc w:val="center"/>
        <w:rPr>
          <w:color w:val="FFFFFF"/>
        </w:rPr>
      </w:pPr>
      <w:bookmarkStart w:id="0" w:name="_GoBack"/>
      <w:bookmarkEnd w:id="0"/>
    </w:p>
    <w:sectPr w:rsidR="00A8070E" w:rsidRPr="00267C9A" w:rsidSect="00A8070E">
      <w:footnotePr>
        <w:numFmt w:val="chicago"/>
      </w:footnotePr>
      <w:pgSz w:w="11906" w:h="16838"/>
      <w:pgMar w:top="1134" w:right="850"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C9A" w:rsidRDefault="00267C9A">
      <w:r>
        <w:separator/>
      </w:r>
    </w:p>
  </w:endnote>
  <w:endnote w:type="continuationSeparator" w:id="0">
    <w:p w:rsidR="00267C9A" w:rsidRDefault="00267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84F" w:rsidRDefault="006E484F" w:rsidP="00AF338E">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6E484F" w:rsidRDefault="006E484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C9A" w:rsidRDefault="00267C9A">
      <w:r>
        <w:separator/>
      </w:r>
    </w:p>
  </w:footnote>
  <w:footnote w:type="continuationSeparator" w:id="0">
    <w:p w:rsidR="00267C9A" w:rsidRDefault="00267C9A">
      <w:r>
        <w:continuationSeparator/>
      </w:r>
    </w:p>
  </w:footnote>
  <w:footnote w:id="1">
    <w:p w:rsidR="00267C9A" w:rsidRDefault="006E484F">
      <w:pPr>
        <w:pStyle w:val="a4"/>
      </w:pPr>
      <w:r w:rsidRPr="008638A4">
        <w:rPr>
          <w:rStyle w:val="a6"/>
        </w:rPr>
        <w:footnoteRef/>
      </w:r>
      <w:r>
        <w:t xml:space="preserve"> Далее ОТУ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84F" w:rsidRPr="00A8070E" w:rsidRDefault="006E484F" w:rsidP="00A8070E">
    <w:pPr>
      <w:pStyle w:val="ac"/>
      <w:spacing w:line="36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B11AE"/>
    <w:multiLevelType w:val="hybridMultilevel"/>
    <w:tmpl w:val="68C0F178"/>
    <w:lvl w:ilvl="0" w:tplc="97F8A44C">
      <w:start w:val="1"/>
      <w:numFmt w:val="decimal"/>
      <w:lvlText w:val="%1."/>
      <w:lvlJc w:val="left"/>
      <w:pPr>
        <w:tabs>
          <w:tab w:val="num" w:pos="1455"/>
        </w:tabs>
        <w:ind w:left="1455" w:hanging="915"/>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
    <w:nsid w:val="0F380E39"/>
    <w:multiLevelType w:val="hybridMultilevel"/>
    <w:tmpl w:val="AC8CF43E"/>
    <w:lvl w:ilvl="0" w:tplc="10969A76">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57"/>
        </w:tabs>
        <w:ind w:left="1857" w:hanging="360"/>
      </w:pPr>
      <w:rPr>
        <w:rFonts w:cs="Times New Roman"/>
      </w:rPr>
    </w:lvl>
    <w:lvl w:ilvl="2" w:tplc="0419001B" w:tentative="1">
      <w:start w:val="1"/>
      <w:numFmt w:val="lowerRoman"/>
      <w:lvlText w:val="%3."/>
      <w:lvlJc w:val="right"/>
      <w:pPr>
        <w:tabs>
          <w:tab w:val="num" w:pos="2577"/>
        </w:tabs>
        <w:ind w:left="2577" w:hanging="180"/>
      </w:pPr>
      <w:rPr>
        <w:rFonts w:cs="Times New Roman"/>
      </w:rPr>
    </w:lvl>
    <w:lvl w:ilvl="3" w:tplc="0419000F" w:tentative="1">
      <w:start w:val="1"/>
      <w:numFmt w:val="decimal"/>
      <w:lvlText w:val="%4."/>
      <w:lvlJc w:val="left"/>
      <w:pPr>
        <w:tabs>
          <w:tab w:val="num" w:pos="3297"/>
        </w:tabs>
        <w:ind w:left="3297" w:hanging="360"/>
      </w:pPr>
      <w:rPr>
        <w:rFonts w:cs="Times New Roman"/>
      </w:rPr>
    </w:lvl>
    <w:lvl w:ilvl="4" w:tplc="04190019" w:tentative="1">
      <w:start w:val="1"/>
      <w:numFmt w:val="lowerLetter"/>
      <w:lvlText w:val="%5."/>
      <w:lvlJc w:val="left"/>
      <w:pPr>
        <w:tabs>
          <w:tab w:val="num" w:pos="4017"/>
        </w:tabs>
        <w:ind w:left="4017" w:hanging="360"/>
      </w:pPr>
      <w:rPr>
        <w:rFonts w:cs="Times New Roman"/>
      </w:rPr>
    </w:lvl>
    <w:lvl w:ilvl="5" w:tplc="0419001B" w:tentative="1">
      <w:start w:val="1"/>
      <w:numFmt w:val="lowerRoman"/>
      <w:lvlText w:val="%6."/>
      <w:lvlJc w:val="right"/>
      <w:pPr>
        <w:tabs>
          <w:tab w:val="num" w:pos="4737"/>
        </w:tabs>
        <w:ind w:left="4737" w:hanging="180"/>
      </w:pPr>
      <w:rPr>
        <w:rFonts w:cs="Times New Roman"/>
      </w:rPr>
    </w:lvl>
    <w:lvl w:ilvl="6" w:tplc="0419000F" w:tentative="1">
      <w:start w:val="1"/>
      <w:numFmt w:val="decimal"/>
      <w:lvlText w:val="%7."/>
      <w:lvlJc w:val="left"/>
      <w:pPr>
        <w:tabs>
          <w:tab w:val="num" w:pos="5457"/>
        </w:tabs>
        <w:ind w:left="5457" w:hanging="360"/>
      </w:pPr>
      <w:rPr>
        <w:rFonts w:cs="Times New Roman"/>
      </w:rPr>
    </w:lvl>
    <w:lvl w:ilvl="7" w:tplc="04190019" w:tentative="1">
      <w:start w:val="1"/>
      <w:numFmt w:val="lowerLetter"/>
      <w:lvlText w:val="%8."/>
      <w:lvlJc w:val="left"/>
      <w:pPr>
        <w:tabs>
          <w:tab w:val="num" w:pos="6177"/>
        </w:tabs>
        <w:ind w:left="6177" w:hanging="360"/>
      </w:pPr>
      <w:rPr>
        <w:rFonts w:cs="Times New Roman"/>
      </w:rPr>
    </w:lvl>
    <w:lvl w:ilvl="8" w:tplc="0419001B" w:tentative="1">
      <w:start w:val="1"/>
      <w:numFmt w:val="lowerRoman"/>
      <w:lvlText w:val="%9."/>
      <w:lvlJc w:val="right"/>
      <w:pPr>
        <w:tabs>
          <w:tab w:val="num" w:pos="6897"/>
        </w:tabs>
        <w:ind w:left="6897" w:hanging="180"/>
      </w:pPr>
      <w:rPr>
        <w:rFonts w:cs="Times New Roman"/>
      </w:rPr>
    </w:lvl>
  </w:abstractNum>
  <w:abstractNum w:abstractNumId="2">
    <w:nsid w:val="156A4847"/>
    <w:multiLevelType w:val="singleLevel"/>
    <w:tmpl w:val="2F80D064"/>
    <w:lvl w:ilvl="0">
      <w:start w:val="1"/>
      <w:numFmt w:val="decimal"/>
      <w:lvlText w:val="%1."/>
      <w:legacy w:legacy="1" w:legacySpace="0" w:legacyIndent="158"/>
      <w:lvlJc w:val="left"/>
      <w:rPr>
        <w:rFonts w:ascii="Times New Roman" w:hAnsi="Times New Roman" w:cs="Times New Roman" w:hint="default"/>
      </w:rPr>
    </w:lvl>
  </w:abstractNum>
  <w:abstractNum w:abstractNumId="3">
    <w:nsid w:val="171B25BC"/>
    <w:multiLevelType w:val="hybridMultilevel"/>
    <w:tmpl w:val="D850094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8844753"/>
    <w:multiLevelType w:val="hybridMultilevel"/>
    <w:tmpl w:val="18C8192A"/>
    <w:lvl w:ilvl="0" w:tplc="9EB2C27C">
      <w:start w:val="1"/>
      <w:numFmt w:val="upperRoman"/>
      <w:lvlText w:val="%1."/>
      <w:lvlJc w:val="right"/>
      <w:pPr>
        <w:tabs>
          <w:tab w:val="num" w:pos="2241"/>
        </w:tabs>
        <w:ind w:left="2241" w:hanging="180"/>
      </w:pPr>
      <w:rPr>
        <w:rFonts w:cs="Times New Roman" w:hint="default"/>
        <w:i w:val="0"/>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
    <w:nsid w:val="1B0D75CC"/>
    <w:multiLevelType w:val="singleLevel"/>
    <w:tmpl w:val="C7A6DBF2"/>
    <w:lvl w:ilvl="0">
      <w:start w:val="1"/>
      <w:numFmt w:val="decimal"/>
      <w:lvlText w:val="%1."/>
      <w:legacy w:legacy="1" w:legacySpace="0" w:legacyIndent="173"/>
      <w:lvlJc w:val="left"/>
      <w:rPr>
        <w:rFonts w:ascii="Times New Roman" w:hAnsi="Times New Roman" w:cs="Times New Roman" w:hint="default"/>
      </w:rPr>
    </w:lvl>
  </w:abstractNum>
  <w:abstractNum w:abstractNumId="6">
    <w:nsid w:val="21F609EA"/>
    <w:multiLevelType w:val="singleLevel"/>
    <w:tmpl w:val="F9AE1754"/>
    <w:lvl w:ilvl="0">
      <w:start w:val="1"/>
      <w:numFmt w:val="decimal"/>
      <w:lvlText w:val="%1."/>
      <w:legacy w:legacy="1" w:legacySpace="0" w:legacyIndent="159"/>
      <w:lvlJc w:val="left"/>
      <w:rPr>
        <w:rFonts w:ascii="Times New Roman" w:hAnsi="Times New Roman" w:cs="Times New Roman" w:hint="default"/>
      </w:rPr>
    </w:lvl>
  </w:abstractNum>
  <w:abstractNum w:abstractNumId="7">
    <w:nsid w:val="23231F7E"/>
    <w:multiLevelType w:val="hybridMultilevel"/>
    <w:tmpl w:val="D1740D0C"/>
    <w:lvl w:ilvl="0" w:tplc="257A379A">
      <w:start w:val="1"/>
      <w:numFmt w:val="bullet"/>
      <w:lvlText w:val=""/>
      <w:lvlJc w:val="left"/>
      <w:pPr>
        <w:tabs>
          <w:tab w:val="num" w:pos="1854"/>
        </w:tabs>
        <w:ind w:left="185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3762125"/>
    <w:multiLevelType w:val="hybridMultilevel"/>
    <w:tmpl w:val="6572503A"/>
    <w:lvl w:ilvl="0" w:tplc="E960AA5A">
      <w:start w:val="1"/>
      <w:numFmt w:val="bullet"/>
      <w:lvlText w:val=""/>
      <w:lvlJc w:val="left"/>
      <w:pPr>
        <w:tabs>
          <w:tab w:val="num" w:pos="1854"/>
        </w:tabs>
        <w:ind w:left="1854"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23B93666"/>
    <w:multiLevelType w:val="hybridMultilevel"/>
    <w:tmpl w:val="1B0623FC"/>
    <w:lvl w:ilvl="0" w:tplc="257A379A">
      <w:start w:val="1"/>
      <w:numFmt w:val="bullet"/>
      <w:lvlText w:val=""/>
      <w:lvlJc w:val="left"/>
      <w:pPr>
        <w:tabs>
          <w:tab w:val="num" w:pos="2394"/>
        </w:tabs>
        <w:ind w:left="2394"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nsid w:val="293C16B7"/>
    <w:multiLevelType w:val="hybridMultilevel"/>
    <w:tmpl w:val="9FF27076"/>
    <w:lvl w:ilvl="0" w:tplc="257A379A">
      <w:start w:val="1"/>
      <w:numFmt w:val="bullet"/>
      <w:lvlText w:val=""/>
      <w:lvlJc w:val="left"/>
      <w:pPr>
        <w:tabs>
          <w:tab w:val="num" w:pos="2421"/>
        </w:tabs>
        <w:ind w:left="2421"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nsid w:val="2D537F93"/>
    <w:multiLevelType w:val="hybridMultilevel"/>
    <w:tmpl w:val="160E8282"/>
    <w:lvl w:ilvl="0" w:tplc="257A379A">
      <w:start w:val="1"/>
      <w:numFmt w:val="bullet"/>
      <w:lvlText w:val=""/>
      <w:lvlJc w:val="left"/>
      <w:pPr>
        <w:tabs>
          <w:tab w:val="num" w:pos="2394"/>
        </w:tabs>
        <w:ind w:left="2394"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33D120A5"/>
    <w:multiLevelType w:val="hybridMultilevel"/>
    <w:tmpl w:val="3E92B658"/>
    <w:lvl w:ilvl="0" w:tplc="257A379A">
      <w:start w:val="1"/>
      <w:numFmt w:val="bullet"/>
      <w:lvlText w:val=""/>
      <w:lvlJc w:val="left"/>
      <w:pPr>
        <w:tabs>
          <w:tab w:val="num" w:pos="1854"/>
        </w:tabs>
        <w:ind w:left="1854"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33F91B9D"/>
    <w:multiLevelType w:val="hybridMultilevel"/>
    <w:tmpl w:val="52B8EFEE"/>
    <w:lvl w:ilvl="0" w:tplc="4120E22C">
      <w:start w:val="1"/>
      <w:numFmt w:val="decimal"/>
      <w:lvlText w:val="%1."/>
      <w:lvlJc w:val="left"/>
      <w:pPr>
        <w:tabs>
          <w:tab w:val="num" w:pos="1365"/>
        </w:tabs>
        <w:ind w:left="1365" w:hanging="825"/>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4">
    <w:nsid w:val="352872A3"/>
    <w:multiLevelType w:val="hybridMultilevel"/>
    <w:tmpl w:val="6D20D32E"/>
    <w:lvl w:ilvl="0" w:tplc="9EB2C27C">
      <w:start w:val="1"/>
      <w:numFmt w:val="upperRoman"/>
      <w:lvlText w:val="%1."/>
      <w:lvlJc w:val="right"/>
      <w:pPr>
        <w:tabs>
          <w:tab w:val="num" w:pos="2265"/>
        </w:tabs>
        <w:ind w:left="2265" w:hanging="180"/>
      </w:pPr>
      <w:rPr>
        <w:rFonts w:cs="Times New Roman"/>
        <w:i w:val="0"/>
      </w:rPr>
    </w:lvl>
    <w:lvl w:ilvl="1" w:tplc="04190019" w:tentative="1">
      <w:start w:val="1"/>
      <w:numFmt w:val="lowerLetter"/>
      <w:lvlText w:val="%2."/>
      <w:lvlJc w:val="left"/>
      <w:pPr>
        <w:tabs>
          <w:tab w:val="num" w:pos="2520"/>
        </w:tabs>
        <w:ind w:left="2520" w:hanging="360"/>
      </w:pPr>
      <w:rPr>
        <w:rFonts w:cs="Times New Roman"/>
      </w:rPr>
    </w:lvl>
    <w:lvl w:ilvl="2" w:tplc="0419001B" w:tentative="1">
      <w:start w:val="1"/>
      <w:numFmt w:val="lowerRoman"/>
      <w:lvlText w:val="%3."/>
      <w:lvlJc w:val="right"/>
      <w:pPr>
        <w:tabs>
          <w:tab w:val="num" w:pos="3240"/>
        </w:tabs>
        <w:ind w:left="3240" w:hanging="180"/>
      </w:pPr>
      <w:rPr>
        <w:rFonts w:cs="Times New Roman"/>
      </w:rPr>
    </w:lvl>
    <w:lvl w:ilvl="3" w:tplc="0419000F" w:tentative="1">
      <w:start w:val="1"/>
      <w:numFmt w:val="decimal"/>
      <w:lvlText w:val="%4."/>
      <w:lvlJc w:val="left"/>
      <w:pPr>
        <w:tabs>
          <w:tab w:val="num" w:pos="3960"/>
        </w:tabs>
        <w:ind w:left="3960" w:hanging="360"/>
      </w:pPr>
      <w:rPr>
        <w:rFonts w:cs="Times New Roman"/>
      </w:rPr>
    </w:lvl>
    <w:lvl w:ilvl="4" w:tplc="04190019" w:tentative="1">
      <w:start w:val="1"/>
      <w:numFmt w:val="lowerLetter"/>
      <w:lvlText w:val="%5."/>
      <w:lvlJc w:val="left"/>
      <w:pPr>
        <w:tabs>
          <w:tab w:val="num" w:pos="4680"/>
        </w:tabs>
        <w:ind w:left="4680" w:hanging="360"/>
      </w:pPr>
      <w:rPr>
        <w:rFonts w:cs="Times New Roman"/>
      </w:rPr>
    </w:lvl>
    <w:lvl w:ilvl="5" w:tplc="0419001B" w:tentative="1">
      <w:start w:val="1"/>
      <w:numFmt w:val="lowerRoman"/>
      <w:lvlText w:val="%6."/>
      <w:lvlJc w:val="right"/>
      <w:pPr>
        <w:tabs>
          <w:tab w:val="num" w:pos="5400"/>
        </w:tabs>
        <w:ind w:left="5400" w:hanging="180"/>
      </w:pPr>
      <w:rPr>
        <w:rFonts w:cs="Times New Roman"/>
      </w:rPr>
    </w:lvl>
    <w:lvl w:ilvl="6" w:tplc="0419000F" w:tentative="1">
      <w:start w:val="1"/>
      <w:numFmt w:val="decimal"/>
      <w:lvlText w:val="%7."/>
      <w:lvlJc w:val="left"/>
      <w:pPr>
        <w:tabs>
          <w:tab w:val="num" w:pos="6120"/>
        </w:tabs>
        <w:ind w:left="6120" w:hanging="360"/>
      </w:pPr>
      <w:rPr>
        <w:rFonts w:cs="Times New Roman"/>
      </w:rPr>
    </w:lvl>
    <w:lvl w:ilvl="7" w:tplc="04190019" w:tentative="1">
      <w:start w:val="1"/>
      <w:numFmt w:val="lowerLetter"/>
      <w:lvlText w:val="%8."/>
      <w:lvlJc w:val="left"/>
      <w:pPr>
        <w:tabs>
          <w:tab w:val="num" w:pos="6840"/>
        </w:tabs>
        <w:ind w:left="6840" w:hanging="360"/>
      </w:pPr>
      <w:rPr>
        <w:rFonts w:cs="Times New Roman"/>
      </w:rPr>
    </w:lvl>
    <w:lvl w:ilvl="8" w:tplc="0419001B" w:tentative="1">
      <w:start w:val="1"/>
      <w:numFmt w:val="lowerRoman"/>
      <w:lvlText w:val="%9."/>
      <w:lvlJc w:val="right"/>
      <w:pPr>
        <w:tabs>
          <w:tab w:val="num" w:pos="7560"/>
        </w:tabs>
        <w:ind w:left="7560" w:hanging="180"/>
      </w:pPr>
      <w:rPr>
        <w:rFonts w:cs="Times New Roman"/>
      </w:rPr>
    </w:lvl>
  </w:abstractNum>
  <w:abstractNum w:abstractNumId="15">
    <w:nsid w:val="3651052C"/>
    <w:multiLevelType w:val="hybridMultilevel"/>
    <w:tmpl w:val="3AF63C64"/>
    <w:lvl w:ilvl="0" w:tplc="257A379A">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tabs>
          <w:tab w:val="num" w:pos="1857"/>
        </w:tabs>
        <w:ind w:left="1857" w:hanging="360"/>
      </w:pPr>
      <w:rPr>
        <w:rFonts w:cs="Times New Roman"/>
      </w:rPr>
    </w:lvl>
    <w:lvl w:ilvl="2" w:tplc="0419001B" w:tentative="1">
      <w:start w:val="1"/>
      <w:numFmt w:val="lowerRoman"/>
      <w:lvlText w:val="%3."/>
      <w:lvlJc w:val="right"/>
      <w:pPr>
        <w:tabs>
          <w:tab w:val="num" w:pos="2577"/>
        </w:tabs>
        <w:ind w:left="2577" w:hanging="180"/>
      </w:pPr>
      <w:rPr>
        <w:rFonts w:cs="Times New Roman"/>
      </w:rPr>
    </w:lvl>
    <w:lvl w:ilvl="3" w:tplc="0419000F" w:tentative="1">
      <w:start w:val="1"/>
      <w:numFmt w:val="decimal"/>
      <w:lvlText w:val="%4."/>
      <w:lvlJc w:val="left"/>
      <w:pPr>
        <w:tabs>
          <w:tab w:val="num" w:pos="3297"/>
        </w:tabs>
        <w:ind w:left="3297" w:hanging="360"/>
      </w:pPr>
      <w:rPr>
        <w:rFonts w:cs="Times New Roman"/>
      </w:rPr>
    </w:lvl>
    <w:lvl w:ilvl="4" w:tplc="04190019" w:tentative="1">
      <w:start w:val="1"/>
      <w:numFmt w:val="lowerLetter"/>
      <w:lvlText w:val="%5."/>
      <w:lvlJc w:val="left"/>
      <w:pPr>
        <w:tabs>
          <w:tab w:val="num" w:pos="4017"/>
        </w:tabs>
        <w:ind w:left="4017" w:hanging="360"/>
      </w:pPr>
      <w:rPr>
        <w:rFonts w:cs="Times New Roman"/>
      </w:rPr>
    </w:lvl>
    <w:lvl w:ilvl="5" w:tplc="0419001B" w:tentative="1">
      <w:start w:val="1"/>
      <w:numFmt w:val="lowerRoman"/>
      <w:lvlText w:val="%6."/>
      <w:lvlJc w:val="right"/>
      <w:pPr>
        <w:tabs>
          <w:tab w:val="num" w:pos="4737"/>
        </w:tabs>
        <w:ind w:left="4737" w:hanging="180"/>
      </w:pPr>
      <w:rPr>
        <w:rFonts w:cs="Times New Roman"/>
      </w:rPr>
    </w:lvl>
    <w:lvl w:ilvl="6" w:tplc="0419000F" w:tentative="1">
      <w:start w:val="1"/>
      <w:numFmt w:val="decimal"/>
      <w:lvlText w:val="%7."/>
      <w:lvlJc w:val="left"/>
      <w:pPr>
        <w:tabs>
          <w:tab w:val="num" w:pos="5457"/>
        </w:tabs>
        <w:ind w:left="5457" w:hanging="360"/>
      </w:pPr>
      <w:rPr>
        <w:rFonts w:cs="Times New Roman"/>
      </w:rPr>
    </w:lvl>
    <w:lvl w:ilvl="7" w:tplc="04190019" w:tentative="1">
      <w:start w:val="1"/>
      <w:numFmt w:val="lowerLetter"/>
      <w:lvlText w:val="%8."/>
      <w:lvlJc w:val="left"/>
      <w:pPr>
        <w:tabs>
          <w:tab w:val="num" w:pos="6177"/>
        </w:tabs>
        <w:ind w:left="6177" w:hanging="360"/>
      </w:pPr>
      <w:rPr>
        <w:rFonts w:cs="Times New Roman"/>
      </w:rPr>
    </w:lvl>
    <w:lvl w:ilvl="8" w:tplc="0419001B" w:tentative="1">
      <w:start w:val="1"/>
      <w:numFmt w:val="lowerRoman"/>
      <w:lvlText w:val="%9."/>
      <w:lvlJc w:val="right"/>
      <w:pPr>
        <w:tabs>
          <w:tab w:val="num" w:pos="6897"/>
        </w:tabs>
        <w:ind w:left="6897" w:hanging="180"/>
      </w:pPr>
      <w:rPr>
        <w:rFonts w:cs="Times New Roman"/>
      </w:rPr>
    </w:lvl>
  </w:abstractNum>
  <w:abstractNum w:abstractNumId="16">
    <w:nsid w:val="405B21FD"/>
    <w:multiLevelType w:val="multilevel"/>
    <w:tmpl w:val="3BF0B60A"/>
    <w:lvl w:ilvl="0">
      <w:start w:val="1"/>
      <w:numFmt w:val="decimal"/>
      <w:lvlText w:val="%1"/>
      <w:lvlJc w:val="left"/>
      <w:pPr>
        <w:tabs>
          <w:tab w:val="num" w:pos="495"/>
        </w:tabs>
        <w:ind w:left="495" w:hanging="495"/>
      </w:pPr>
      <w:rPr>
        <w:rFonts w:cs="Times New Roman" w:hint="default"/>
      </w:rPr>
    </w:lvl>
    <w:lvl w:ilvl="1">
      <w:start w:val="5"/>
      <w:numFmt w:val="decimal"/>
      <w:lvlText w:val="%1.%2"/>
      <w:lvlJc w:val="left"/>
      <w:pPr>
        <w:tabs>
          <w:tab w:val="num" w:pos="1062"/>
        </w:tabs>
        <w:ind w:left="1062" w:hanging="495"/>
      </w:pPr>
      <w:rPr>
        <w:rFonts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4275"/>
        </w:tabs>
        <w:ind w:left="4275" w:hanging="144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769"/>
        </w:tabs>
        <w:ind w:left="5769" w:hanging="1800"/>
      </w:pPr>
      <w:rPr>
        <w:rFonts w:cs="Times New Roman" w:hint="default"/>
      </w:rPr>
    </w:lvl>
    <w:lvl w:ilvl="8">
      <w:start w:val="1"/>
      <w:numFmt w:val="decimal"/>
      <w:lvlText w:val="%1.%2.%3.%4.%5.%6.%7.%8.%9"/>
      <w:lvlJc w:val="left"/>
      <w:pPr>
        <w:tabs>
          <w:tab w:val="num" w:pos="6696"/>
        </w:tabs>
        <w:ind w:left="6696" w:hanging="2160"/>
      </w:pPr>
      <w:rPr>
        <w:rFonts w:cs="Times New Roman" w:hint="default"/>
      </w:rPr>
    </w:lvl>
  </w:abstractNum>
  <w:abstractNum w:abstractNumId="17">
    <w:nsid w:val="41911B9D"/>
    <w:multiLevelType w:val="hybridMultilevel"/>
    <w:tmpl w:val="0D32BC84"/>
    <w:lvl w:ilvl="0" w:tplc="1C566556">
      <w:start w:val="1"/>
      <w:numFmt w:val="decimal"/>
      <w:lvlText w:val="%1)"/>
      <w:lvlJc w:val="left"/>
      <w:pPr>
        <w:tabs>
          <w:tab w:val="num" w:pos="1365"/>
        </w:tabs>
        <w:ind w:left="1365" w:hanging="825"/>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8">
    <w:nsid w:val="4579056C"/>
    <w:multiLevelType w:val="multilevel"/>
    <w:tmpl w:val="6572503A"/>
    <w:lvl w:ilvl="0">
      <w:start w:val="1"/>
      <w:numFmt w:val="bullet"/>
      <w:lvlText w:val=""/>
      <w:lvlJc w:val="left"/>
      <w:pPr>
        <w:tabs>
          <w:tab w:val="num" w:pos="1854"/>
        </w:tabs>
        <w:ind w:left="1854" w:hanging="360"/>
      </w:pPr>
      <w:rPr>
        <w:rFonts w:ascii="Symbol" w:hAnsi="Symbol" w:hint="default"/>
        <w:color w:val="auto"/>
      </w:rPr>
    </w:lvl>
    <w:lvl w:ilvl="1">
      <w:start w:val="1"/>
      <w:numFmt w:val="bullet"/>
      <w:lvlText w:val="o"/>
      <w:lvlJc w:val="left"/>
      <w:pPr>
        <w:tabs>
          <w:tab w:val="num" w:pos="2007"/>
        </w:tabs>
        <w:ind w:left="2007" w:hanging="360"/>
      </w:pPr>
      <w:rPr>
        <w:rFonts w:ascii="Courier New" w:hAnsi="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19">
    <w:nsid w:val="46FE34E2"/>
    <w:multiLevelType w:val="hybridMultilevel"/>
    <w:tmpl w:val="0AD6127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A2D51FE"/>
    <w:multiLevelType w:val="hybridMultilevel"/>
    <w:tmpl w:val="A1ACC93E"/>
    <w:lvl w:ilvl="0" w:tplc="257A379A">
      <w:start w:val="1"/>
      <w:numFmt w:val="bullet"/>
      <w:lvlText w:val=""/>
      <w:lvlJc w:val="left"/>
      <w:pPr>
        <w:tabs>
          <w:tab w:val="num" w:pos="1854"/>
        </w:tabs>
        <w:ind w:left="185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1E6256D"/>
    <w:multiLevelType w:val="multilevel"/>
    <w:tmpl w:val="7E0E7486"/>
    <w:lvl w:ilvl="0">
      <w:start w:val="1"/>
      <w:numFmt w:val="decimal"/>
      <w:lvlText w:val="%1."/>
      <w:lvlJc w:val="left"/>
      <w:pPr>
        <w:tabs>
          <w:tab w:val="num" w:pos="1365"/>
        </w:tabs>
        <w:ind w:left="1365" w:hanging="360"/>
      </w:pPr>
      <w:rPr>
        <w:rFonts w:cs="Times New Roman"/>
      </w:rPr>
    </w:lvl>
    <w:lvl w:ilvl="1">
      <w:start w:val="1"/>
      <w:numFmt w:val="lowerLetter"/>
      <w:lvlText w:val="%2."/>
      <w:lvlJc w:val="left"/>
      <w:pPr>
        <w:tabs>
          <w:tab w:val="num" w:pos="2085"/>
        </w:tabs>
        <w:ind w:left="2085" w:hanging="360"/>
      </w:pPr>
      <w:rPr>
        <w:rFonts w:cs="Times New Roman"/>
      </w:rPr>
    </w:lvl>
    <w:lvl w:ilvl="2">
      <w:start w:val="1"/>
      <w:numFmt w:val="lowerRoman"/>
      <w:lvlText w:val="%3."/>
      <w:lvlJc w:val="right"/>
      <w:pPr>
        <w:tabs>
          <w:tab w:val="num" w:pos="2805"/>
        </w:tabs>
        <w:ind w:left="2805" w:hanging="180"/>
      </w:pPr>
      <w:rPr>
        <w:rFonts w:cs="Times New Roman"/>
      </w:rPr>
    </w:lvl>
    <w:lvl w:ilvl="3">
      <w:start w:val="1"/>
      <w:numFmt w:val="decimal"/>
      <w:lvlText w:val="%4."/>
      <w:lvlJc w:val="left"/>
      <w:pPr>
        <w:tabs>
          <w:tab w:val="num" w:pos="3525"/>
        </w:tabs>
        <w:ind w:left="3525" w:hanging="360"/>
      </w:pPr>
      <w:rPr>
        <w:rFonts w:cs="Times New Roman"/>
      </w:rPr>
    </w:lvl>
    <w:lvl w:ilvl="4">
      <w:start w:val="1"/>
      <w:numFmt w:val="lowerLetter"/>
      <w:lvlText w:val="%5."/>
      <w:lvlJc w:val="left"/>
      <w:pPr>
        <w:tabs>
          <w:tab w:val="num" w:pos="4245"/>
        </w:tabs>
        <w:ind w:left="4245" w:hanging="360"/>
      </w:pPr>
      <w:rPr>
        <w:rFonts w:cs="Times New Roman"/>
      </w:rPr>
    </w:lvl>
    <w:lvl w:ilvl="5">
      <w:start w:val="1"/>
      <w:numFmt w:val="lowerRoman"/>
      <w:lvlText w:val="%6."/>
      <w:lvlJc w:val="right"/>
      <w:pPr>
        <w:tabs>
          <w:tab w:val="num" w:pos="4965"/>
        </w:tabs>
        <w:ind w:left="4965" w:hanging="180"/>
      </w:pPr>
      <w:rPr>
        <w:rFonts w:cs="Times New Roman"/>
      </w:rPr>
    </w:lvl>
    <w:lvl w:ilvl="6">
      <w:start w:val="1"/>
      <w:numFmt w:val="decimal"/>
      <w:lvlText w:val="%7."/>
      <w:lvlJc w:val="left"/>
      <w:pPr>
        <w:tabs>
          <w:tab w:val="num" w:pos="5685"/>
        </w:tabs>
        <w:ind w:left="5685" w:hanging="360"/>
      </w:pPr>
      <w:rPr>
        <w:rFonts w:cs="Times New Roman"/>
      </w:rPr>
    </w:lvl>
    <w:lvl w:ilvl="7">
      <w:start w:val="1"/>
      <w:numFmt w:val="lowerLetter"/>
      <w:lvlText w:val="%8."/>
      <w:lvlJc w:val="left"/>
      <w:pPr>
        <w:tabs>
          <w:tab w:val="num" w:pos="6405"/>
        </w:tabs>
        <w:ind w:left="6405" w:hanging="360"/>
      </w:pPr>
      <w:rPr>
        <w:rFonts w:cs="Times New Roman"/>
      </w:rPr>
    </w:lvl>
    <w:lvl w:ilvl="8">
      <w:start w:val="1"/>
      <w:numFmt w:val="lowerRoman"/>
      <w:lvlText w:val="%9."/>
      <w:lvlJc w:val="right"/>
      <w:pPr>
        <w:tabs>
          <w:tab w:val="num" w:pos="7125"/>
        </w:tabs>
        <w:ind w:left="7125" w:hanging="180"/>
      </w:pPr>
      <w:rPr>
        <w:rFonts w:cs="Times New Roman"/>
      </w:rPr>
    </w:lvl>
  </w:abstractNum>
  <w:abstractNum w:abstractNumId="22">
    <w:nsid w:val="568B6662"/>
    <w:multiLevelType w:val="hybridMultilevel"/>
    <w:tmpl w:val="3EC46F54"/>
    <w:lvl w:ilvl="0" w:tplc="57D2887A">
      <w:start w:val="1"/>
      <w:numFmt w:val="decimal"/>
      <w:lvlText w:val="%1)"/>
      <w:lvlJc w:val="left"/>
      <w:pPr>
        <w:tabs>
          <w:tab w:val="num" w:pos="900"/>
        </w:tabs>
        <w:ind w:left="900" w:hanging="360"/>
      </w:pPr>
      <w:rPr>
        <w:rFonts w:cs="Times New Roman" w:hint="default"/>
      </w:rPr>
    </w:lvl>
    <w:lvl w:ilvl="1" w:tplc="257A379A">
      <w:start w:val="1"/>
      <w:numFmt w:val="bullet"/>
      <w:lvlText w:val=""/>
      <w:lvlJc w:val="left"/>
      <w:pPr>
        <w:tabs>
          <w:tab w:val="num" w:pos="1620"/>
        </w:tabs>
        <w:ind w:left="1620" w:hanging="360"/>
      </w:pPr>
      <w:rPr>
        <w:rFonts w:ascii="Symbol" w:hAnsi="Symbol" w:hint="default"/>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3">
    <w:nsid w:val="5C143F9D"/>
    <w:multiLevelType w:val="multilevel"/>
    <w:tmpl w:val="6D20D32E"/>
    <w:lvl w:ilvl="0">
      <w:start w:val="1"/>
      <w:numFmt w:val="upperRoman"/>
      <w:lvlText w:val="%1."/>
      <w:lvlJc w:val="right"/>
      <w:pPr>
        <w:tabs>
          <w:tab w:val="num" w:pos="2265"/>
        </w:tabs>
        <w:ind w:left="2265" w:hanging="180"/>
      </w:pPr>
      <w:rPr>
        <w:rFonts w:cs="Times New Roman"/>
        <w:i w:val="0"/>
      </w:rPr>
    </w:lvl>
    <w:lvl w:ilvl="1">
      <w:start w:val="1"/>
      <w:numFmt w:val="lowerLetter"/>
      <w:lvlText w:val="%2."/>
      <w:lvlJc w:val="left"/>
      <w:pPr>
        <w:tabs>
          <w:tab w:val="num" w:pos="2520"/>
        </w:tabs>
        <w:ind w:left="2520" w:hanging="360"/>
      </w:pPr>
      <w:rPr>
        <w:rFonts w:cs="Times New Roman"/>
      </w:rPr>
    </w:lvl>
    <w:lvl w:ilvl="2">
      <w:start w:val="1"/>
      <w:numFmt w:val="lowerRoman"/>
      <w:lvlText w:val="%3."/>
      <w:lvlJc w:val="right"/>
      <w:pPr>
        <w:tabs>
          <w:tab w:val="num" w:pos="3240"/>
        </w:tabs>
        <w:ind w:left="3240" w:hanging="180"/>
      </w:pPr>
      <w:rPr>
        <w:rFonts w:cs="Times New Roman"/>
      </w:rPr>
    </w:lvl>
    <w:lvl w:ilvl="3">
      <w:start w:val="1"/>
      <w:numFmt w:val="decimal"/>
      <w:lvlText w:val="%4."/>
      <w:lvlJc w:val="left"/>
      <w:pPr>
        <w:tabs>
          <w:tab w:val="num" w:pos="3960"/>
        </w:tabs>
        <w:ind w:left="3960" w:hanging="360"/>
      </w:pPr>
      <w:rPr>
        <w:rFonts w:cs="Times New Roman"/>
      </w:rPr>
    </w:lvl>
    <w:lvl w:ilvl="4">
      <w:start w:val="1"/>
      <w:numFmt w:val="lowerLetter"/>
      <w:lvlText w:val="%5."/>
      <w:lvlJc w:val="left"/>
      <w:pPr>
        <w:tabs>
          <w:tab w:val="num" w:pos="4680"/>
        </w:tabs>
        <w:ind w:left="4680" w:hanging="360"/>
      </w:pPr>
      <w:rPr>
        <w:rFonts w:cs="Times New Roman"/>
      </w:rPr>
    </w:lvl>
    <w:lvl w:ilvl="5">
      <w:start w:val="1"/>
      <w:numFmt w:val="lowerRoman"/>
      <w:lvlText w:val="%6."/>
      <w:lvlJc w:val="right"/>
      <w:pPr>
        <w:tabs>
          <w:tab w:val="num" w:pos="5400"/>
        </w:tabs>
        <w:ind w:left="5400" w:hanging="180"/>
      </w:pPr>
      <w:rPr>
        <w:rFonts w:cs="Times New Roman"/>
      </w:rPr>
    </w:lvl>
    <w:lvl w:ilvl="6">
      <w:start w:val="1"/>
      <w:numFmt w:val="decimal"/>
      <w:lvlText w:val="%7."/>
      <w:lvlJc w:val="left"/>
      <w:pPr>
        <w:tabs>
          <w:tab w:val="num" w:pos="6120"/>
        </w:tabs>
        <w:ind w:left="6120" w:hanging="360"/>
      </w:pPr>
      <w:rPr>
        <w:rFonts w:cs="Times New Roman"/>
      </w:rPr>
    </w:lvl>
    <w:lvl w:ilvl="7">
      <w:start w:val="1"/>
      <w:numFmt w:val="lowerLetter"/>
      <w:lvlText w:val="%8."/>
      <w:lvlJc w:val="left"/>
      <w:pPr>
        <w:tabs>
          <w:tab w:val="num" w:pos="6840"/>
        </w:tabs>
        <w:ind w:left="6840" w:hanging="360"/>
      </w:pPr>
      <w:rPr>
        <w:rFonts w:cs="Times New Roman"/>
      </w:rPr>
    </w:lvl>
    <w:lvl w:ilvl="8">
      <w:start w:val="1"/>
      <w:numFmt w:val="lowerRoman"/>
      <w:lvlText w:val="%9."/>
      <w:lvlJc w:val="right"/>
      <w:pPr>
        <w:tabs>
          <w:tab w:val="num" w:pos="7560"/>
        </w:tabs>
        <w:ind w:left="7560" w:hanging="180"/>
      </w:pPr>
      <w:rPr>
        <w:rFonts w:cs="Times New Roman"/>
      </w:rPr>
    </w:lvl>
  </w:abstractNum>
  <w:abstractNum w:abstractNumId="24">
    <w:nsid w:val="68B231F7"/>
    <w:multiLevelType w:val="hybridMultilevel"/>
    <w:tmpl w:val="CEB45A8A"/>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68C21650"/>
    <w:multiLevelType w:val="hybridMultilevel"/>
    <w:tmpl w:val="45426FD0"/>
    <w:lvl w:ilvl="0" w:tplc="257A379A">
      <w:start w:val="1"/>
      <w:numFmt w:val="bullet"/>
      <w:lvlText w:val=""/>
      <w:lvlJc w:val="left"/>
      <w:pPr>
        <w:tabs>
          <w:tab w:val="num" w:pos="2394"/>
        </w:tabs>
        <w:ind w:left="2394"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6">
    <w:nsid w:val="690127EF"/>
    <w:multiLevelType w:val="hybridMultilevel"/>
    <w:tmpl w:val="6D082422"/>
    <w:lvl w:ilvl="0" w:tplc="257A379A">
      <w:start w:val="1"/>
      <w:numFmt w:val="bullet"/>
      <w:lvlText w:val=""/>
      <w:lvlJc w:val="left"/>
      <w:pPr>
        <w:tabs>
          <w:tab w:val="num" w:pos="2394"/>
        </w:tabs>
        <w:ind w:left="2394"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7">
    <w:nsid w:val="7455410C"/>
    <w:multiLevelType w:val="hybridMultilevel"/>
    <w:tmpl w:val="4A868300"/>
    <w:lvl w:ilvl="0" w:tplc="257A379A">
      <w:start w:val="1"/>
      <w:numFmt w:val="bullet"/>
      <w:lvlText w:val=""/>
      <w:lvlJc w:val="left"/>
      <w:pPr>
        <w:tabs>
          <w:tab w:val="num" w:pos="2421"/>
        </w:tabs>
        <w:ind w:left="2421"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8">
    <w:nsid w:val="776C2F4C"/>
    <w:multiLevelType w:val="hybridMultilevel"/>
    <w:tmpl w:val="10BEC432"/>
    <w:lvl w:ilvl="0" w:tplc="257A379A">
      <w:start w:val="1"/>
      <w:numFmt w:val="bullet"/>
      <w:lvlText w:val=""/>
      <w:lvlJc w:val="left"/>
      <w:pPr>
        <w:tabs>
          <w:tab w:val="num" w:pos="2394"/>
        </w:tabs>
        <w:ind w:left="2394"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9">
    <w:nsid w:val="7C035596"/>
    <w:multiLevelType w:val="hybridMultilevel"/>
    <w:tmpl w:val="551CAF04"/>
    <w:lvl w:ilvl="0" w:tplc="257A379A">
      <w:start w:val="1"/>
      <w:numFmt w:val="bullet"/>
      <w:lvlText w:val=""/>
      <w:lvlJc w:val="left"/>
      <w:pPr>
        <w:tabs>
          <w:tab w:val="num" w:pos="2394"/>
        </w:tabs>
        <w:ind w:left="2394"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0">
    <w:nsid w:val="7C3D7DD2"/>
    <w:multiLevelType w:val="hybridMultilevel"/>
    <w:tmpl w:val="474C8BDA"/>
    <w:lvl w:ilvl="0" w:tplc="9EB2C27C">
      <w:start w:val="1"/>
      <w:numFmt w:val="upperRoman"/>
      <w:lvlText w:val="%1."/>
      <w:lvlJc w:val="right"/>
      <w:pPr>
        <w:tabs>
          <w:tab w:val="num" w:pos="1185"/>
        </w:tabs>
        <w:ind w:left="1185" w:hanging="180"/>
      </w:pPr>
      <w:rPr>
        <w:rFonts w:cs="Times New Roman"/>
        <w:i w:val="0"/>
      </w:rPr>
    </w:lvl>
    <w:lvl w:ilvl="1" w:tplc="257A379A">
      <w:start w:val="1"/>
      <w:numFmt w:val="bullet"/>
      <w:lvlText w:val=""/>
      <w:lvlJc w:val="left"/>
      <w:pPr>
        <w:tabs>
          <w:tab w:val="num" w:pos="2085"/>
        </w:tabs>
        <w:ind w:left="2085" w:hanging="360"/>
      </w:pPr>
      <w:rPr>
        <w:rFonts w:ascii="Symbol" w:hAnsi="Symbol" w:hint="default"/>
        <w:i w:val="0"/>
      </w:rPr>
    </w:lvl>
    <w:lvl w:ilvl="2" w:tplc="0419001B" w:tentative="1">
      <w:start w:val="1"/>
      <w:numFmt w:val="lowerRoman"/>
      <w:lvlText w:val="%3."/>
      <w:lvlJc w:val="right"/>
      <w:pPr>
        <w:tabs>
          <w:tab w:val="num" w:pos="2805"/>
        </w:tabs>
        <w:ind w:left="2805" w:hanging="180"/>
      </w:pPr>
      <w:rPr>
        <w:rFonts w:cs="Times New Roman"/>
      </w:rPr>
    </w:lvl>
    <w:lvl w:ilvl="3" w:tplc="0419000F" w:tentative="1">
      <w:start w:val="1"/>
      <w:numFmt w:val="decimal"/>
      <w:lvlText w:val="%4."/>
      <w:lvlJc w:val="left"/>
      <w:pPr>
        <w:tabs>
          <w:tab w:val="num" w:pos="3525"/>
        </w:tabs>
        <w:ind w:left="3525" w:hanging="360"/>
      </w:pPr>
      <w:rPr>
        <w:rFonts w:cs="Times New Roman"/>
      </w:rPr>
    </w:lvl>
    <w:lvl w:ilvl="4" w:tplc="04190019" w:tentative="1">
      <w:start w:val="1"/>
      <w:numFmt w:val="lowerLetter"/>
      <w:lvlText w:val="%5."/>
      <w:lvlJc w:val="left"/>
      <w:pPr>
        <w:tabs>
          <w:tab w:val="num" w:pos="4245"/>
        </w:tabs>
        <w:ind w:left="4245" w:hanging="360"/>
      </w:pPr>
      <w:rPr>
        <w:rFonts w:cs="Times New Roman"/>
      </w:rPr>
    </w:lvl>
    <w:lvl w:ilvl="5" w:tplc="0419001B" w:tentative="1">
      <w:start w:val="1"/>
      <w:numFmt w:val="lowerRoman"/>
      <w:lvlText w:val="%6."/>
      <w:lvlJc w:val="right"/>
      <w:pPr>
        <w:tabs>
          <w:tab w:val="num" w:pos="4965"/>
        </w:tabs>
        <w:ind w:left="4965" w:hanging="180"/>
      </w:pPr>
      <w:rPr>
        <w:rFonts w:cs="Times New Roman"/>
      </w:rPr>
    </w:lvl>
    <w:lvl w:ilvl="6" w:tplc="0419000F" w:tentative="1">
      <w:start w:val="1"/>
      <w:numFmt w:val="decimal"/>
      <w:lvlText w:val="%7."/>
      <w:lvlJc w:val="left"/>
      <w:pPr>
        <w:tabs>
          <w:tab w:val="num" w:pos="5685"/>
        </w:tabs>
        <w:ind w:left="5685" w:hanging="360"/>
      </w:pPr>
      <w:rPr>
        <w:rFonts w:cs="Times New Roman"/>
      </w:rPr>
    </w:lvl>
    <w:lvl w:ilvl="7" w:tplc="04190019" w:tentative="1">
      <w:start w:val="1"/>
      <w:numFmt w:val="lowerLetter"/>
      <w:lvlText w:val="%8."/>
      <w:lvlJc w:val="left"/>
      <w:pPr>
        <w:tabs>
          <w:tab w:val="num" w:pos="6405"/>
        </w:tabs>
        <w:ind w:left="6405" w:hanging="360"/>
      </w:pPr>
      <w:rPr>
        <w:rFonts w:cs="Times New Roman"/>
      </w:rPr>
    </w:lvl>
    <w:lvl w:ilvl="8" w:tplc="0419001B" w:tentative="1">
      <w:start w:val="1"/>
      <w:numFmt w:val="lowerRoman"/>
      <w:lvlText w:val="%9."/>
      <w:lvlJc w:val="right"/>
      <w:pPr>
        <w:tabs>
          <w:tab w:val="num" w:pos="7125"/>
        </w:tabs>
        <w:ind w:left="7125" w:hanging="180"/>
      </w:pPr>
      <w:rPr>
        <w:rFonts w:cs="Times New Roman"/>
      </w:rPr>
    </w:lvl>
  </w:abstractNum>
  <w:num w:numId="1">
    <w:abstractNumId w:val="8"/>
  </w:num>
  <w:num w:numId="2">
    <w:abstractNumId w:val="18"/>
  </w:num>
  <w:num w:numId="3">
    <w:abstractNumId w:val="12"/>
  </w:num>
  <w:num w:numId="4">
    <w:abstractNumId w:val="30"/>
  </w:num>
  <w:num w:numId="5">
    <w:abstractNumId w:val="21"/>
  </w:num>
  <w:num w:numId="6">
    <w:abstractNumId w:val="5"/>
  </w:num>
  <w:num w:numId="7">
    <w:abstractNumId w:val="14"/>
  </w:num>
  <w:num w:numId="8">
    <w:abstractNumId w:val="23"/>
  </w:num>
  <w:num w:numId="9">
    <w:abstractNumId w:val="6"/>
  </w:num>
  <w:num w:numId="10">
    <w:abstractNumId w:val="2"/>
  </w:num>
  <w:num w:numId="11">
    <w:abstractNumId w:val="3"/>
  </w:num>
  <w:num w:numId="12">
    <w:abstractNumId w:val="27"/>
  </w:num>
  <w:num w:numId="13">
    <w:abstractNumId w:val="4"/>
  </w:num>
  <w:num w:numId="14">
    <w:abstractNumId w:val="16"/>
  </w:num>
  <w:num w:numId="15">
    <w:abstractNumId w:val="1"/>
  </w:num>
  <w:num w:numId="16">
    <w:abstractNumId w:val="11"/>
  </w:num>
  <w:num w:numId="17">
    <w:abstractNumId w:val="17"/>
  </w:num>
  <w:num w:numId="18">
    <w:abstractNumId w:val="22"/>
  </w:num>
  <w:num w:numId="19">
    <w:abstractNumId w:val="15"/>
  </w:num>
  <w:num w:numId="20">
    <w:abstractNumId w:val="9"/>
  </w:num>
  <w:num w:numId="21">
    <w:abstractNumId w:val="13"/>
  </w:num>
  <w:num w:numId="22">
    <w:abstractNumId w:val="28"/>
  </w:num>
  <w:num w:numId="23">
    <w:abstractNumId w:val="7"/>
  </w:num>
  <w:num w:numId="24">
    <w:abstractNumId w:val="24"/>
  </w:num>
  <w:num w:numId="25">
    <w:abstractNumId w:val="26"/>
  </w:num>
  <w:num w:numId="26">
    <w:abstractNumId w:val="29"/>
  </w:num>
  <w:num w:numId="27">
    <w:abstractNumId w:val="25"/>
  </w:num>
  <w:num w:numId="28">
    <w:abstractNumId w:val="0"/>
  </w:num>
  <w:num w:numId="29">
    <w:abstractNumId w:val="10"/>
  </w:num>
  <w:num w:numId="30">
    <w:abstractNumId w:val="20"/>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40"/>
  <w:displayHorizontalDrawingGridEvery w:val="2"/>
  <w:displayVerticalDrawingGridEvery w:val="2"/>
  <w:characterSpacingControl w:val="doNotCompress"/>
  <w:footnotePr>
    <w:numFmt w:val="chicago"/>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232B"/>
    <w:rsid w:val="000051AE"/>
    <w:rsid w:val="00005F61"/>
    <w:rsid w:val="00011A72"/>
    <w:rsid w:val="00012D80"/>
    <w:rsid w:val="00023CF4"/>
    <w:rsid w:val="00033871"/>
    <w:rsid w:val="000368E2"/>
    <w:rsid w:val="000420A8"/>
    <w:rsid w:val="00055EB9"/>
    <w:rsid w:val="00076D39"/>
    <w:rsid w:val="00082919"/>
    <w:rsid w:val="000C12D1"/>
    <w:rsid w:val="000C60C9"/>
    <w:rsid w:val="000C637C"/>
    <w:rsid w:val="000F5DFE"/>
    <w:rsid w:val="00102789"/>
    <w:rsid w:val="0012315F"/>
    <w:rsid w:val="00123F2F"/>
    <w:rsid w:val="00153B4E"/>
    <w:rsid w:val="00153FC8"/>
    <w:rsid w:val="00155658"/>
    <w:rsid w:val="001705A1"/>
    <w:rsid w:val="001A04D8"/>
    <w:rsid w:val="001A1EE4"/>
    <w:rsid w:val="001A72E8"/>
    <w:rsid w:val="001B116F"/>
    <w:rsid w:val="001E4671"/>
    <w:rsid w:val="002023F0"/>
    <w:rsid w:val="00203703"/>
    <w:rsid w:val="0022033C"/>
    <w:rsid w:val="00227707"/>
    <w:rsid w:val="00236345"/>
    <w:rsid w:val="00243661"/>
    <w:rsid w:val="002472A9"/>
    <w:rsid w:val="00256AFC"/>
    <w:rsid w:val="00264FEB"/>
    <w:rsid w:val="00267C9A"/>
    <w:rsid w:val="0027106A"/>
    <w:rsid w:val="00271942"/>
    <w:rsid w:val="00276BDB"/>
    <w:rsid w:val="002A20B0"/>
    <w:rsid w:val="002C6FC0"/>
    <w:rsid w:val="00313381"/>
    <w:rsid w:val="00313D1D"/>
    <w:rsid w:val="00315AE1"/>
    <w:rsid w:val="003320E0"/>
    <w:rsid w:val="003374EE"/>
    <w:rsid w:val="003444A4"/>
    <w:rsid w:val="0035377C"/>
    <w:rsid w:val="00356BBF"/>
    <w:rsid w:val="003574B8"/>
    <w:rsid w:val="00360620"/>
    <w:rsid w:val="0036262A"/>
    <w:rsid w:val="0038556C"/>
    <w:rsid w:val="00386B68"/>
    <w:rsid w:val="003870CA"/>
    <w:rsid w:val="0039232B"/>
    <w:rsid w:val="003A75EC"/>
    <w:rsid w:val="003B57EC"/>
    <w:rsid w:val="003B7EB7"/>
    <w:rsid w:val="003F10CE"/>
    <w:rsid w:val="00402AB8"/>
    <w:rsid w:val="00417F57"/>
    <w:rsid w:val="00421500"/>
    <w:rsid w:val="004466F9"/>
    <w:rsid w:val="00452786"/>
    <w:rsid w:val="004661EB"/>
    <w:rsid w:val="00480FB3"/>
    <w:rsid w:val="004874FE"/>
    <w:rsid w:val="004A1A8C"/>
    <w:rsid w:val="004A5B99"/>
    <w:rsid w:val="004B0BBC"/>
    <w:rsid w:val="004B1BF5"/>
    <w:rsid w:val="004D032D"/>
    <w:rsid w:val="004E184B"/>
    <w:rsid w:val="00520EEF"/>
    <w:rsid w:val="00521B62"/>
    <w:rsid w:val="00525438"/>
    <w:rsid w:val="0053094D"/>
    <w:rsid w:val="00541195"/>
    <w:rsid w:val="005433F4"/>
    <w:rsid w:val="0055437E"/>
    <w:rsid w:val="00562BA2"/>
    <w:rsid w:val="0056552E"/>
    <w:rsid w:val="005701AB"/>
    <w:rsid w:val="0059203C"/>
    <w:rsid w:val="005A0F0C"/>
    <w:rsid w:val="005A2582"/>
    <w:rsid w:val="005C2217"/>
    <w:rsid w:val="005C7A3B"/>
    <w:rsid w:val="00601F19"/>
    <w:rsid w:val="0060517B"/>
    <w:rsid w:val="00610E00"/>
    <w:rsid w:val="006139C2"/>
    <w:rsid w:val="00621F74"/>
    <w:rsid w:val="00644D5B"/>
    <w:rsid w:val="00657C7E"/>
    <w:rsid w:val="00674CC6"/>
    <w:rsid w:val="00674D40"/>
    <w:rsid w:val="006811A3"/>
    <w:rsid w:val="006C19D4"/>
    <w:rsid w:val="006C5A83"/>
    <w:rsid w:val="006D6A54"/>
    <w:rsid w:val="006E484F"/>
    <w:rsid w:val="006F4E5E"/>
    <w:rsid w:val="006F6447"/>
    <w:rsid w:val="0071063C"/>
    <w:rsid w:val="00720130"/>
    <w:rsid w:val="00723569"/>
    <w:rsid w:val="007332C9"/>
    <w:rsid w:val="00736F95"/>
    <w:rsid w:val="00762282"/>
    <w:rsid w:val="007626D7"/>
    <w:rsid w:val="00767EAE"/>
    <w:rsid w:val="00771246"/>
    <w:rsid w:val="00775EC2"/>
    <w:rsid w:val="00781D1C"/>
    <w:rsid w:val="00792240"/>
    <w:rsid w:val="007D5BFA"/>
    <w:rsid w:val="007E0FF7"/>
    <w:rsid w:val="007E4859"/>
    <w:rsid w:val="007E699F"/>
    <w:rsid w:val="008061BC"/>
    <w:rsid w:val="00806A8A"/>
    <w:rsid w:val="00813962"/>
    <w:rsid w:val="00814395"/>
    <w:rsid w:val="00815DD3"/>
    <w:rsid w:val="00822FAC"/>
    <w:rsid w:val="00830705"/>
    <w:rsid w:val="00846156"/>
    <w:rsid w:val="008638A4"/>
    <w:rsid w:val="0088209F"/>
    <w:rsid w:val="008833B2"/>
    <w:rsid w:val="008945A3"/>
    <w:rsid w:val="008B690A"/>
    <w:rsid w:val="008D1F5E"/>
    <w:rsid w:val="008E0581"/>
    <w:rsid w:val="008E6FC2"/>
    <w:rsid w:val="008E7A1E"/>
    <w:rsid w:val="00910010"/>
    <w:rsid w:val="009218EF"/>
    <w:rsid w:val="00925C37"/>
    <w:rsid w:val="00954B71"/>
    <w:rsid w:val="009563D3"/>
    <w:rsid w:val="009573E1"/>
    <w:rsid w:val="00963B21"/>
    <w:rsid w:val="00985084"/>
    <w:rsid w:val="0098524B"/>
    <w:rsid w:val="009D22B5"/>
    <w:rsid w:val="009E45B4"/>
    <w:rsid w:val="009E59C5"/>
    <w:rsid w:val="00A025C6"/>
    <w:rsid w:val="00A0412B"/>
    <w:rsid w:val="00A178A2"/>
    <w:rsid w:val="00A25D1B"/>
    <w:rsid w:val="00A2655C"/>
    <w:rsid w:val="00A269EE"/>
    <w:rsid w:val="00A36757"/>
    <w:rsid w:val="00A3780F"/>
    <w:rsid w:val="00A8070E"/>
    <w:rsid w:val="00A86904"/>
    <w:rsid w:val="00A87554"/>
    <w:rsid w:val="00AB5047"/>
    <w:rsid w:val="00AB7335"/>
    <w:rsid w:val="00AC13D6"/>
    <w:rsid w:val="00AD354C"/>
    <w:rsid w:val="00AD3D85"/>
    <w:rsid w:val="00AE50A2"/>
    <w:rsid w:val="00AF338E"/>
    <w:rsid w:val="00B042F7"/>
    <w:rsid w:val="00B07DFA"/>
    <w:rsid w:val="00B111D5"/>
    <w:rsid w:val="00B32040"/>
    <w:rsid w:val="00B35334"/>
    <w:rsid w:val="00B45A2B"/>
    <w:rsid w:val="00B5096F"/>
    <w:rsid w:val="00B5672A"/>
    <w:rsid w:val="00BA1F72"/>
    <w:rsid w:val="00BE436B"/>
    <w:rsid w:val="00C121E6"/>
    <w:rsid w:val="00C92FD8"/>
    <w:rsid w:val="00CA38A6"/>
    <w:rsid w:val="00CB3A37"/>
    <w:rsid w:val="00CC6424"/>
    <w:rsid w:val="00CC6B5C"/>
    <w:rsid w:val="00CE7893"/>
    <w:rsid w:val="00CF22B5"/>
    <w:rsid w:val="00D001E2"/>
    <w:rsid w:val="00D0393F"/>
    <w:rsid w:val="00D03EAF"/>
    <w:rsid w:val="00D15FFF"/>
    <w:rsid w:val="00D1617E"/>
    <w:rsid w:val="00D34865"/>
    <w:rsid w:val="00D372C2"/>
    <w:rsid w:val="00D54BE7"/>
    <w:rsid w:val="00D701BF"/>
    <w:rsid w:val="00D75144"/>
    <w:rsid w:val="00D86079"/>
    <w:rsid w:val="00D920BE"/>
    <w:rsid w:val="00DA2590"/>
    <w:rsid w:val="00DA3897"/>
    <w:rsid w:val="00DF5DAC"/>
    <w:rsid w:val="00E00C6D"/>
    <w:rsid w:val="00E029AA"/>
    <w:rsid w:val="00E02C1D"/>
    <w:rsid w:val="00E0550A"/>
    <w:rsid w:val="00E05565"/>
    <w:rsid w:val="00E063CD"/>
    <w:rsid w:val="00E14E70"/>
    <w:rsid w:val="00E2146A"/>
    <w:rsid w:val="00E2386F"/>
    <w:rsid w:val="00E4662B"/>
    <w:rsid w:val="00E56604"/>
    <w:rsid w:val="00E65E46"/>
    <w:rsid w:val="00E71A02"/>
    <w:rsid w:val="00EA67F7"/>
    <w:rsid w:val="00EB4564"/>
    <w:rsid w:val="00EC1199"/>
    <w:rsid w:val="00EE2260"/>
    <w:rsid w:val="00F00B9B"/>
    <w:rsid w:val="00F0257E"/>
    <w:rsid w:val="00F0300D"/>
    <w:rsid w:val="00F22556"/>
    <w:rsid w:val="00F43B59"/>
    <w:rsid w:val="00F71C59"/>
    <w:rsid w:val="00F87B81"/>
    <w:rsid w:val="00F90A1A"/>
    <w:rsid w:val="00F958BE"/>
    <w:rsid w:val="00FC0D71"/>
    <w:rsid w:val="00FE635E"/>
    <w:rsid w:val="00FF102F"/>
    <w:rsid w:val="00FF3C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6"/>
    <o:shapelayout v:ext="edit">
      <o:idmap v:ext="edit" data="1"/>
    </o:shapelayout>
  </w:shapeDefaults>
  <w:decimalSymbol w:val=","/>
  <w:listSeparator w:val=";"/>
  <w14:defaultImageDpi w14:val="0"/>
  <w15:chartTrackingRefBased/>
  <w15:docId w15:val="{E1CB7B0E-3B72-4578-A5F1-E621E0C88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701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rsid w:val="008E7A1E"/>
    <w:rPr>
      <w:sz w:val="20"/>
      <w:szCs w:val="20"/>
    </w:rPr>
  </w:style>
  <w:style w:type="character" w:customStyle="1" w:styleId="a5">
    <w:name w:val="Текст сноски Знак"/>
    <w:link w:val="a4"/>
    <w:uiPriority w:val="99"/>
    <w:semiHidden/>
  </w:style>
  <w:style w:type="character" w:styleId="a6">
    <w:name w:val="footnote reference"/>
    <w:uiPriority w:val="99"/>
    <w:semiHidden/>
    <w:rsid w:val="008E7A1E"/>
    <w:rPr>
      <w:rFonts w:cs="Times New Roman"/>
      <w:vertAlign w:val="superscript"/>
    </w:rPr>
  </w:style>
  <w:style w:type="character" w:styleId="a7">
    <w:name w:val="endnote reference"/>
    <w:uiPriority w:val="99"/>
    <w:semiHidden/>
    <w:rsid w:val="008638A4"/>
    <w:rPr>
      <w:rFonts w:cs="Times New Roman"/>
      <w:vertAlign w:val="superscript"/>
    </w:rPr>
  </w:style>
  <w:style w:type="paragraph" w:customStyle="1" w:styleId="a8">
    <w:name w:val="абзац"/>
    <w:basedOn w:val="a"/>
    <w:rsid w:val="00674D40"/>
    <w:pPr>
      <w:ind w:firstLine="720"/>
      <w:jc w:val="both"/>
    </w:pPr>
  </w:style>
  <w:style w:type="paragraph" w:styleId="a9">
    <w:name w:val="footer"/>
    <w:basedOn w:val="a"/>
    <w:link w:val="aa"/>
    <w:uiPriority w:val="99"/>
    <w:rsid w:val="0027106A"/>
    <w:pPr>
      <w:tabs>
        <w:tab w:val="center" w:pos="4677"/>
        <w:tab w:val="right" w:pos="9355"/>
      </w:tabs>
    </w:pPr>
  </w:style>
  <w:style w:type="character" w:customStyle="1" w:styleId="aa">
    <w:name w:val="Нижний колонтитул Знак"/>
    <w:link w:val="a9"/>
    <w:uiPriority w:val="99"/>
    <w:semiHidden/>
    <w:rPr>
      <w:sz w:val="28"/>
      <w:szCs w:val="28"/>
    </w:rPr>
  </w:style>
  <w:style w:type="character" w:styleId="ab">
    <w:name w:val="page number"/>
    <w:uiPriority w:val="99"/>
    <w:rsid w:val="0027106A"/>
    <w:rPr>
      <w:rFonts w:cs="Times New Roman"/>
    </w:rPr>
  </w:style>
  <w:style w:type="paragraph" w:styleId="ac">
    <w:name w:val="header"/>
    <w:basedOn w:val="a"/>
    <w:link w:val="ad"/>
    <w:uiPriority w:val="99"/>
    <w:rsid w:val="00A8070E"/>
    <w:pPr>
      <w:tabs>
        <w:tab w:val="center" w:pos="4677"/>
        <w:tab w:val="right" w:pos="9355"/>
      </w:tabs>
    </w:pPr>
  </w:style>
  <w:style w:type="character" w:customStyle="1" w:styleId="ad">
    <w:name w:val="Верхний колонтитул Знак"/>
    <w:link w:val="ac"/>
    <w:uiPriority w:val="99"/>
    <w:locked/>
    <w:rsid w:val="00A8070E"/>
    <w:rPr>
      <w:rFonts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3.bin"/><Relationship Id="rId26" Type="http://schemas.openxmlformats.org/officeDocument/2006/relationships/oleObject" Target="embeddings/oleObject8.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1.wmf"/><Relationship Id="rId50" Type="http://schemas.openxmlformats.org/officeDocument/2006/relationships/oleObject" Target="embeddings/oleObject20.bin"/><Relationship Id="rId55" Type="http://schemas.openxmlformats.org/officeDocument/2006/relationships/image" Target="media/image25.wmf"/><Relationship Id="rId63" Type="http://schemas.openxmlformats.org/officeDocument/2006/relationships/image" Target="media/image29.wmf"/><Relationship Id="rId68" Type="http://schemas.openxmlformats.org/officeDocument/2006/relationships/oleObject" Target="embeddings/oleObject29.bin"/><Relationship Id="rId76" Type="http://schemas.openxmlformats.org/officeDocument/2006/relationships/oleObject" Target="embeddings/oleObject33.bin"/><Relationship Id="rId8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33.wmf"/><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12.wmf"/><Relationship Id="rId11" Type="http://schemas.openxmlformats.org/officeDocument/2006/relationships/image" Target="media/image5.jpe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wmf"/><Relationship Id="rId40" Type="http://schemas.openxmlformats.org/officeDocument/2006/relationships/oleObject" Target="embeddings/oleObject15.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oleObject" Target="embeddings/oleObject32.bin"/><Relationship Id="rId79" Type="http://schemas.openxmlformats.org/officeDocument/2006/relationships/image" Target="media/image37.wmf"/><Relationship Id="rId5" Type="http://schemas.openxmlformats.org/officeDocument/2006/relationships/footnotes" Target="footnotes.xml"/><Relationship Id="rId61" Type="http://schemas.openxmlformats.org/officeDocument/2006/relationships/image" Target="media/image28.wmf"/><Relationship Id="rId82" Type="http://schemas.openxmlformats.org/officeDocument/2006/relationships/oleObject" Target="embeddings/oleObject36.bin"/><Relationship Id="rId10" Type="http://schemas.openxmlformats.org/officeDocument/2006/relationships/image" Target="media/image4.jpeg"/><Relationship Id="rId19" Type="http://schemas.openxmlformats.org/officeDocument/2006/relationships/oleObject" Target="embeddings/oleObject4.bin"/><Relationship Id="rId31" Type="http://schemas.openxmlformats.org/officeDocument/2006/relationships/image" Target="media/image13.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34.bin"/><Relationship Id="rId81"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oleObject" Target="embeddings/oleObject6.bin"/><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2.wmf"/><Relationship Id="rId77" Type="http://schemas.openxmlformats.org/officeDocument/2006/relationships/image" Target="media/image36.wmf"/><Relationship Id="rId8" Type="http://schemas.openxmlformats.org/officeDocument/2006/relationships/image" Target="media/image2.jpeg"/><Relationship Id="rId51" Type="http://schemas.openxmlformats.org/officeDocument/2006/relationships/image" Target="media/image23.wmf"/><Relationship Id="rId72" Type="http://schemas.openxmlformats.org/officeDocument/2006/relationships/oleObject" Target="embeddings/oleObject31.bin"/><Relationship Id="rId80" Type="http://schemas.openxmlformats.org/officeDocument/2006/relationships/oleObject" Target="embeddings/oleObject35.bin"/><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oleObject" Target="embeddings/oleObject2.bin"/><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wmf"/><Relationship Id="rId67" Type="http://schemas.openxmlformats.org/officeDocument/2006/relationships/image" Target="media/image31.wmf"/><Relationship Id="rId20" Type="http://schemas.openxmlformats.org/officeDocument/2006/relationships/oleObject" Target="embeddings/oleObject5.bin"/><Relationship Id="rId41" Type="http://schemas.openxmlformats.org/officeDocument/2006/relationships/image" Target="media/image18.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5.wmf"/><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wmf"/><Relationship Id="rId57" Type="http://schemas.openxmlformats.org/officeDocument/2006/relationships/image" Target="media/image2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10569</Words>
  <Characters>60244</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1</vt:lpstr>
    </vt:vector>
  </TitlesOfParts>
  <Company>дом</Company>
  <LinksUpToDate>false</LinksUpToDate>
  <CharactersWithSpaces>70672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Юра и Ляля</dc:creator>
  <cp:keywords/>
  <dc:description/>
  <cp:lastModifiedBy>admin</cp:lastModifiedBy>
  <cp:revision>2</cp:revision>
  <dcterms:created xsi:type="dcterms:W3CDTF">2014-03-26T12:54:00Z</dcterms:created>
  <dcterms:modified xsi:type="dcterms:W3CDTF">2014-03-26T12:54:00Z</dcterms:modified>
</cp:coreProperties>
</file>