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924" w:rsidRPr="00872489" w:rsidRDefault="001F61F2" w:rsidP="001F61F2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72489">
        <w:rPr>
          <w:b/>
          <w:sz w:val="28"/>
          <w:szCs w:val="28"/>
        </w:rPr>
        <w:t>Средняя школа № 21</w:t>
      </w:r>
    </w:p>
    <w:p w:rsidR="00531924" w:rsidRDefault="00531924" w:rsidP="00531924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88784B" w:rsidRDefault="0088784B" w:rsidP="0088784B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88784B" w:rsidRPr="00BE2FA1" w:rsidRDefault="0088784B" w:rsidP="00531924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1F61F2" w:rsidRDefault="001F61F2" w:rsidP="001F61F2">
      <w:pPr>
        <w:spacing w:line="360" w:lineRule="auto"/>
        <w:jc w:val="center"/>
        <w:outlineLvl w:val="0"/>
        <w:rPr>
          <w:b/>
          <w:sz w:val="36"/>
          <w:szCs w:val="36"/>
        </w:rPr>
      </w:pPr>
      <w:r w:rsidRPr="00BE2FA1">
        <w:rPr>
          <w:b/>
          <w:sz w:val="36"/>
          <w:szCs w:val="36"/>
        </w:rPr>
        <w:t>Реферат по биологии</w:t>
      </w:r>
    </w:p>
    <w:p w:rsidR="00872489" w:rsidRDefault="005A5F61" w:rsidP="001F61F2">
      <w:pPr>
        <w:spacing w:line="360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302.25pt">
            <v:imagedata r:id="rId7" o:title="" croptop="1185f" cropbottom="8717f" cropleft="2536f" cropright="2277f" blacklevel="1966f" grayscale="t"/>
          </v:shape>
        </w:pict>
      </w:r>
    </w:p>
    <w:p w:rsidR="00872489" w:rsidRDefault="00872489" w:rsidP="001F61F2">
      <w:pPr>
        <w:spacing w:line="360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Этапы эволюции животных</w:t>
      </w:r>
    </w:p>
    <w:p w:rsidR="0088784B" w:rsidRDefault="0088784B" w:rsidP="001F61F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88784B" w:rsidRPr="00BE2FA1" w:rsidRDefault="0088784B" w:rsidP="001F61F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531924" w:rsidRPr="00BE2FA1" w:rsidRDefault="00937AA3" w:rsidP="00E85C1B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Работу выполнил*</w:t>
      </w:r>
    </w:p>
    <w:p w:rsidR="00531924" w:rsidRDefault="00937AA3" w:rsidP="00E85C1B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*****************</w:t>
      </w:r>
    </w:p>
    <w:p w:rsidR="0088784B" w:rsidRDefault="00E85C1B" w:rsidP="00E85C1B">
      <w:pPr>
        <w:jc w:val="right"/>
        <w:outlineLvl w:val="0"/>
        <w:rPr>
          <w:b/>
          <w:color w:val="FFFFFF"/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b/>
          <w:color w:val="FFFFFF"/>
          <w:sz w:val="28"/>
          <w:szCs w:val="28"/>
        </w:rPr>
        <w:t xml:space="preserve"> аааааааааааааааааа</w:t>
      </w:r>
    </w:p>
    <w:p w:rsidR="00531924" w:rsidRPr="00BE2FA1" w:rsidRDefault="00531924" w:rsidP="0088784B">
      <w:pPr>
        <w:spacing w:line="360" w:lineRule="auto"/>
        <w:jc w:val="right"/>
        <w:outlineLvl w:val="0"/>
        <w:rPr>
          <w:b/>
          <w:sz w:val="28"/>
          <w:szCs w:val="28"/>
        </w:rPr>
      </w:pPr>
    </w:p>
    <w:p w:rsidR="00E85C1B" w:rsidRDefault="00E85C1B" w:rsidP="00531924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E85C1B" w:rsidRDefault="00E85C1B" w:rsidP="00531924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937AA3" w:rsidRDefault="00937AA3" w:rsidP="00531924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531924" w:rsidRPr="00BE2FA1" w:rsidRDefault="00531924" w:rsidP="00531924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BE2FA1">
        <w:rPr>
          <w:b/>
          <w:sz w:val="28"/>
          <w:szCs w:val="28"/>
        </w:rPr>
        <w:t>Г. Якутск, 2007</w:t>
      </w:r>
    </w:p>
    <w:p w:rsidR="002F7E78" w:rsidRPr="00BE2FA1" w:rsidRDefault="002F7E78" w:rsidP="004318D1">
      <w:pPr>
        <w:pStyle w:val="1"/>
        <w:jc w:val="center"/>
        <w:rPr>
          <w:rFonts w:ascii="Times New Roman" w:hAnsi="Times New Roman" w:cs="Times New Roman"/>
          <w:w w:val="111"/>
          <w:lang w:bidi="he-IL"/>
        </w:rPr>
      </w:pPr>
      <w:r w:rsidRPr="00BE2FA1">
        <w:rPr>
          <w:rFonts w:ascii="Times New Roman" w:hAnsi="Times New Roman" w:cs="Times New Roman"/>
          <w:w w:val="111"/>
          <w:lang w:bidi="he-IL"/>
        </w:rPr>
        <w:t>Содержание</w:t>
      </w:r>
    </w:p>
    <w:p w:rsidR="004D41AC" w:rsidRPr="00BE2FA1" w:rsidRDefault="00F25FCE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w w:val="111"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w w:val="111"/>
          <w:sz w:val="32"/>
          <w:szCs w:val="32"/>
          <w:lang w:bidi="he-IL"/>
        </w:rPr>
        <w:t>Развитие жизни в архейской эре</w:t>
      </w:r>
      <w:r w:rsidR="004D41AC" w:rsidRPr="00BE2FA1">
        <w:rPr>
          <w:rFonts w:ascii="Times New Roman" w:hAnsi="Times New Roman" w:cs="Times New Roman"/>
          <w:w w:val="111"/>
          <w:sz w:val="32"/>
          <w:szCs w:val="32"/>
          <w:lang w:bidi="he-IL"/>
        </w:rPr>
        <w:t>.............................................</w:t>
      </w:r>
      <w:r w:rsidR="004318D1" w:rsidRPr="00BE2FA1">
        <w:rPr>
          <w:rFonts w:ascii="Times New Roman" w:hAnsi="Times New Roman" w:cs="Times New Roman"/>
          <w:w w:val="111"/>
          <w:sz w:val="32"/>
          <w:szCs w:val="32"/>
          <w:lang w:bidi="he-IL"/>
        </w:rPr>
        <w:t>3</w:t>
      </w:r>
    </w:p>
    <w:p w:rsidR="004D41AC" w:rsidRPr="00BE2FA1" w:rsidRDefault="004D41AC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bCs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Развитие жизни в протерозойской и палеозойской эрах...............</w:t>
      </w:r>
      <w:r w:rsidR="004318D1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..5</w:t>
      </w:r>
    </w:p>
    <w:p w:rsidR="004D41AC" w:rsidRPr="00BE2FA1" w:rsidRDefault="004D41AC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sz w:val="32"/>
          <w:szCs w:val="32"/>
          <w:lang w:bidi="he-IL"/>
        </w:rPr>
        <w:t>Развитие жизни в мезозойской эре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..................</w:t>
      </w:r>
      <w:r w:rsidR="004318D1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............................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</w:t>
      </w:r>
      <w:r w:rsidR="0093150B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10</w:t>
      </w:r>
    </w:p>
    <w:p w:rsidR="004D41AC" w:rsidRDefault="004D41AC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bCs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Развитие жизни в кайнозойской эре....................</w:t>
      </w:r>
      <w:r w:rsidR="0093150B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</w:t>
      </w:r>
      <w:r w:rsidR="004318D1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</w:t>
      </w:r>
      <w:r w:rsidR="0093150B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12</w:t>
      </w:r>
    </w:p>
    <w:p w:rsidR="005D31E4" w:rsidRPr="005D31E4" w:rsidRDefault="005D31E4" w:rsidP="005D31E4">
      <w:pPr>
        <w:pStyle w:val="ad"/>
        <w:spacing w:before="0" w:beforeAutospacing="0" w:after="0" w:afterAutospacing="0" w:line="360" w:lineRule="auto"/>
        <w:ind w:firstLine="284"/>
        <w:rPr>
          <w:bCs/>
          <w:sz w:val="32"/>
          <w:szCs w:val="32"/>
          <w:lang w:bidi="he-IL"/>
        </w:rPr>
      </w:pPr>
      <w:r w:rsidRPr="005D31E4">
        <w:rPr>
          <w:bCs/>
          <w:sz w:val="32"/>
          <w:szCs w:val="32"/>
          <w:lang w:bidi="he-IL"/>
        </w:rPr>
        <w:t>Основные этапы и направления эволюции животного мира.</w:t>
      </w:r>
    </w:p>
    <w:p w:rsidR="005D31E4" w:rsidRPr="00BE2FA1" w:rsidRDefault="005D31E4" w:rsidP="005D31E4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bCs/>
          <w:sz w:val="32"/>
          <w:szCs w:val="32"/>
          <w:lang w:bidi="he-IL"/>
        </w:rPr>
      </w:pPr>
      <w:r w:rsidRPr="005D31E4">
        <w:rPr>
          <w:rFonts w:ascii="Times New Roman" w:hAnsi="Times New Roman" w:cs="Times New Roman"/>
          <w:bCs/>
          <w:sz w:val="32"/>
          <w:szCs w:val="32"/>
          <w:lang w:bidi="he-IL"/>
        </w:rPr>
        <w:t xml:space="preserve">(вывод) 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..................................</w:t>
      </w:r>
      <w:r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....................................................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</w:t>
      </w:r>
      <w:r>
        <w:rPr>
          <w:rFonts w:ascii="Times New Roman" w:hAnsi="Times New Roman" w:cs="Times New Roman"/>
          <w:bCs/>
          <w:sz w:val="32"/>
          <w:szCs w:val="32"/>
          <w:lang w:bidi="he-IL"/>
        </w:rPr>
        <w:t>14</w:t>
      </w:r>
    </w:p>
    <w:p w:rsidR="004318D1" w:rsidRPr="00BE2FA1" w:rsidRDefault="004318D1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bCs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Приложение..........................................</w:t>
      </w:r>
      <w:r w:rsidR="0093150B"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............................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.................</w:t>
      </w:r>
      <w:r w:rsidR="005D31E4">
        <w:rPr>
          <w:rFonts w:ascii="Times New Roman" w:hAnsi="Times New Roman" w:cs="Times New Roman"/>
          <w:bCs/>
          <w:sz w:val="32"/>
          <w:szCs w:val="32"/>
          <w:lang w:bidi="he-IL"/>
        </w:rPr>
        <w:t>16</w:t>
      </w:r>
    </w:p>
    <w:p w:rsidR="004D41AC" w:rsidRPr="00BE2FA1" w:rsidRDefault="004D41AC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bCs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Список литературы......................................</w:t>
      </w:r>
      <w:r w:rsidR="005D31E4">
        <w:rPr>
          <w:rFonts w:ascii="Times New Roman" w:hAnsi="Times New Roman" w:cs="Times New Roman"/>
          <w:bCs/>
          <w:sz w:val="32"/>
          <w:szCs w:val="32"/>
          <w:lang w:bidi="he-IL"/>
        </w:rPr>
        <w:t>............................</w:t>
      </w:r>
      <w:r w:rsidRPr="00BE2FA1">
        <w:rPr>
          <w:rFonts w:ascii="Times New Roman" w:hAnsi="Times New Roman" w:cs="Times New Roman"/>
          <w:bCs/>
          <w:sz w:val="32"/>
          <w:szCs w:val="32"/>
          <w:lang w:bidi="he-IL"/>
        </w:rPr>
        <w:t>.........</w:t>
      </w:r>
      <w:r w:rsidR="005D31E4">
        <w:rPr>
          <w:rFonts w:ascii="Times New Roman" w:hAnsi="Times New Roman" w:cs="Times New Roman"/>
          <w:bCs/>
          <w:sz w:val="32"/>
          <w:szCs w:val="32"/>
          <w:lang w:bidi="he-IL"/>
        </w:rPr>
        <w:t>18</w:t>
      </w:r>
    </w:p>
    <w:p w:rsidR="004D41AC" w:rsidRPr="00BE2FA1" w:rsidRDefault="004D41AC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w w:val="111"/>
          <w:sz w:val="32"/>
          <w:szCs w:val="32"/>
          <w:lang w:bidi="he-IL"/>
        </w:rPr>
      </w:pPr>
    </w:p>
    <w:p w:rsidR="00F25FCE" w:rsidRPr="00BE2FA1" w:rsidRDefault="00F25FCE" w:rsidP="00F25FCE">
      <w:pPr>
        <w:pStyle w:val="a3"/>
        <w:spacing w:before="1" w:beforeAutospacing="1" w:after="1" w:afterAutospacing="1" w:line="360" w:lineRule="auto"/>
        <w:ind w:firstLine="284"/>
        <w:rPr>
          <w:rFonts w:ascii="Times New Roman" w:hAnsi="Times New Roman" w:cs="Times New Roman"/>
          <w:w w:val="111"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w w:val="111"/>
          <w:sz w:val="32"/>
          <w:szCs w:val="32"/>
          <w:lang w:bidi="he-IL"/>
        </w:rPr>
        <w:tab/>
      </w:r>
    </w:p>
    <w:p w:rsidR="002F7E78" w:rsidRPr="00BE2FA1" w:rsidRDefault="002F7E78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4D41AC" w:rsidRPr="00BE2FA1" w:rsidRDefault="004D41AC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4D41AC" w:rsidRPr="00BE2FA1" w:rsidRDefault="004D41AC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4D41AC" w:rsidRPr="00BE2FA1" w:rsidRDefault="004D41AC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4D41AC" w:rsidRPr="00BE2FA1" w:rsidRDefault="004D41AC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4D41AC" w:rsidRPr="00BE2FA1" w:rsidRDefault="004D41AC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1B5FD2" w:rsidRPr="00BE2FA1" w:rsidRDefault="001B5FD2" w:rsidP="00531924">
      <w:pPr>
        <w:pStyle w:val="a3"/>
        <w:spacing w:before="1" w:beforeAutospacing="1" w:after="1" w:afterAutospacing="1" w:line="360" w:lineRule="auto"/>
        <w:ind w:firstLine="284"/>
        <w:jc w:val="center"/>
        <w:rPr>
          <w:rFonts w:ascii="Times New Roman" w:hAnsi="Times New Roman" w:cs="Times New Roman"/>
          <w:b/>
          <w:w w:val="111"/>
          <w:sz w:val="32"/>
          <w:szCs w:val="32"/>
          <w:lang w:bidi="he-IL"/>
        </w:rPr>
      </w:pPr>
    </w:p>
    <w:p w:rsidR="008705BE" w:rsidRPr="00BE2FA1" w:rsidRDefault="008705BE" w:rsidP="00FD2A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w w:val="111"/>
          <w:lang w:bidi="he-IL"/>
        </w:rPr>
      </w:pPr>
      <w:r w:rsidRPr="00BE2FA1">
        <w:rPr>
          <w:rFonts w:ascii="Times New Roman" w:hAnsi="Times New Roman" w:cs="Times New Roman"/>
          <w:w w:val="111"/>
          <w:lang w:bidi="he-IL"/>
        </w:rPr>
        <w:t>Развитие жизни в архейской эре</w:t>
      </w:r>
    </w:p>
    <w:p w:rsidR="00D24E20" w:rsidRPr="00691ADD" w:rsidRDefault="00D24E20" w:rsidP="00691ADD">
      <w:pPr>
        <w:pStyle w:val="ad"/>
        <w:spacing w:before="0" w:beforeAutospacing="0" w:after="0" w:afterAutospacing="0" w:line="360" w:lineRule="auto"/>
        <w:ind w:firstLine="284"/>
        <w:jc w:val="both"/>
        <w:rPr>
          <w:w w:val="105"/>
          <w:sz w:val="28"/>
          <w:szCs w:val="28"/>
          <w:lang w:bidi="he-IL"/>
        </w:rPr>
      </w:pPr>
      <w:r w:rsidRPr="00691ADD">
        <w:rPr>
          <w:w w:val="105"/>
          <w:sz w:val="28"/>
          <w:szCs w:val="28"/>
          <w:lang w:bidi="he-IL"/>
        </w:rPr>
        <w:t>История эволюции животных изучена наиболее полно в связи с тем, что многие из них имеют скелет и поэтому лучше сохраняются в окаменелых остатках.</w:t>
      </w:r>
    </w:p>
    <w:p w:rsidR="008705BE" w:rsidRPr="00BE2FA1" w:rsidRDefault="00BE06E0" w:rsidP="00691ADD">
      <w:pPr>
        <w:pStyle w:val="a3"/>
        <w:spacing w:line="360" w:lineRule="auto"/>
        <w:ind w:firstLine="284"/>
        <w:rPr>
          <w:rFonts w:ascii="Times New Roman" w:hAnsi="Times New Roman" w:cs="Times New Roman"/>
          <w:w w:val="105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В 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архейской эре возникли первые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</w:rPr>
        <w:t xml:space="preserve"> живые организмы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. Они были гетеротрофами и в качестве пищи использовали орга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 xml:space="preserve">нические соединения "первичного бульона". Важнейший 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этап эволюции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жизни на Земле связан с возникновением 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фо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softHyphen/>
        <w:t xml:space="preserve">тосинтеза,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что обусловило разделение органического мира на растительный и животный. Первыми фотосинтезирую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щими организмами были прокариотические синезеленые во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доросли - цианеи. Цианеи и появившиеся затем </w:t>
      </w:r>
      <w:r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эукарио</w:t>
      </w:r>
      <w:r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softHyphen/>
        <w:t>тическ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ие</w:t>
      </w:r>
      <w:r w:rsidR="0093150B" w:rsidRPr="00BE2FA1">
        <w:rPr>
          <w:rStyle w:val="ac"/>
          <w:rFonts w:ascii="Times New Roman" w:hAnsi="Times New Roman" w:cs="Times New Roman"/>
          <w:i/>
          <w:iCs/>
          <w:sz w:val="28"/>
          <w:szCs w:val="28"/>
          <w:lang w:bidi="he-IL"/>
        </w:rPr>
        <w:footnoteReference w:id="1"/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зеленые водоросли выделяли в атмосферу из океа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на свободный кислород, что способствовало возникновению бактерий, способных жить в аэробной среде. По-видимому, в это же время - на границе архейской и протерозойской эр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произошло еще два крупных эволюционных события: поя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вились 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половой процесс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и 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м</w:t>
      </w:r>
      <w:r w:rsidR="00697DA9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н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ого</w:t>
      </w:r>
      <w:r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к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леточностъ.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Каждая новая мутация сразу же проявляется в феноти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пе. Если мутация полезна, она сохраняется отбором, если вредна, устраняется отбором. Гаплоидные организмы непре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рывно приспосабливаются к среде, но принципиально новых признаков и свойств у </w:t>
      </w:r>
      <w:r w:rsidR="00697DA9" w:rsidRPr="00BE2FA1">
        <w:rPr>
          <w:rFonts w:ascii="Times New Roman" w:hAnsi="Times New Roman" w:cs="Times New Roman"/>
          <w:sz w:val="28"/>
          <w:szCs w:val="28"/>
          <w:lang w:bidi="he-IL"/>
        </w:rPr>
        <w:t>них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не возникает. Половой процесс резко повышает возможность приспособления к условиям среды вследствие создания бесчисленных комбинаций в хро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мосомах. </w:t>
      </w:r>
      <w:r w:rsidR="00B9659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Диплоидность</w:t>
      </w:r>
      <w:r w:rsidR="0093150B" w:rsidRPr="00BE2FA1">
        <w:rPr>
          <w:rStyle w:val="ac"/>
          <w:rFonts w:ascii="Times New Roman" w:hAnsi="Times New Roman" w:cs="Times New Roman"/>
          <w:i/>
          <w:iCs/>
          <w:sz w:val="28"/>
          <w:szCs w:val="28"/>
          <w:lang w:bidi="he-IL"/>
        </w:rPr>
        <w:footnoteReference w:id="2"/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, </w:t>
      </w:r>
      <w:r w:rsidR="00697DA9" w:rsidRPr="00BE2FA1">
        <w:rPr>
          <w:rFonts w:ascii="Times New Roman" w:hAnsi="Times New Roman" w:cs="Times New Roman"/>
          <w:sz w:val="28"/>
          <w:szCs w:val="28"/>
          <w:lang w:bidi="he-IL"/>
        </w:rPr>
        <w:t>возни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кшая одновременно с оформ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ленным ядром, позволяет сохранять мутации в гетерозигот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ном состоянии и использовать их как </w:t>
      </w:r>
      <w:r w:rsidR="008705BE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резерв наследственной изменчивости </w:t>
      </w:r>
      <w:r w:rsidR="008705BE" w:rsidRPr="00BE2FA1">
        <w:rPr>
          <w:rFonts w:ascii="Times New Roman" w:hAnsi="Times New Roman" w:cs="Times New Roman"/>
          <w:iCs/>
          <w:sz w:val="28"/>
          <w:szCs w:val="28"/>
          <w:lang w:bidi="he-IL"/>
        </w:rPr>
        <w:t xml:space="preserve">для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дальнейших эволюционных преобразова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ний. Кроме того, в гетерозиготном состоянии многие мута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ции часто повышают жизнеспособность особей и, следова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тельно, увеличивают их шансы в борьбе за существование. Возникновение диплоидности и генетического разнообразия одноклеточных эукариот, с одной стороны, обусловило </w:t>
      </w:r>
      <w:r w:rsidR="00697DA9" w:rsidRPr="00BE2FA1">
        <w:rPr>
          <w:rFonts w:ascii="Times New Roman" w:hAnsi="Times New Roman" w:cs="Times New Roman"/>
          <w:sz w:val="28"/>
          <w:szCs w:val="28"/>
          <w:lang w:bidi="he-IL"/>
        </w:rPr>
        <w:t>неоднородность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строения клеток и их объединение в колонии, с другой - возможность "разделения труда" между клетками колонии, Т.е. образование многоклеточных организмов. Раз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деление функций клеток у первых колониальных многокле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точных организмов привело к образованию первичных тканей - </w:t>
      </w:r>
      <w:r w:rsidR="008705BE" w:rsidRPr="00BE2FA1">
        <w:rPr>
          <w:rFonts w:ascii="Times New Roman" w:hAnsi="Times New Roman" w:cs="Times New Roman"/>
          <w:i/>
          <w:w w:val="105"/>
          <w:sz w:val="28"/>
          <w:szCs w:val="28"/>
          <w:lang w:bidi="he-IL"/>
        </w:rPr>
        <w:t>эктодермы</w:t>
      </w:r>
      <w:r w:rsidR="001B5FD2" w:rsidRPr="00BE2FA1">
        <w:rPr>
          <w:rStyle w:val="ac"/>
          <w:rFonts w:ascii="Times New Roman" w:hAnsi="Times New Roman" w:cs="Times New Roman"/>
          <w:i/>
          <w:w w:val="105"/>
          <w:sz w:val="28"/>
          <w:szCs w:val="28"/>
          <w:lang w:bidi="he-IL"/>
        </w:rPr>
        <w:footnoteReference w:id="3"/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и </w:t>
      </w:r>
      <w:r w:rsidR="008705BE" w:rsidRPr="00BE2FA1">
        <w:rPr>
          <w:rFonts w:ascii="Times New Roman" w:hAnsi="Times New Roman" w:cs="Times New Roman"/>
          <w:i/>
          <w:w w:val="105"/>
          <w:sz w:val="28"/>
          <w:szCs w:val="28"/>
          <w:lang w:bidi="he-IL"/>
        </w:rPr>
        <w:t>энтодермы</w:t>
      </w:r>
      <w:r w:rsidR="001B5FD2" w:rsidRPr="00BE2FA1">
        <w:rPr>
          <w:rStyle w:val="ac"/>
          <w:rFonts w:ascii="Times New Roman" w:hAnsi="Times New Roman" w:cs="Times New Roman"/>
          <w:i/>
          <w:w w:val="105"/>
          <w:sz w:val="28"/>
          <w:szCs w:val="28"/>
          <w:lang w:bidi="he-IL"/>
        </w:rPr>
        <w:footnoteReference w:id="4"/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, дифференцированных по структуре в зависимости от выполняемой функции. Даль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>нейшая дифференцировка тканей создала разнообразие, не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>обходимое для расширения структурных и функциональных возможностей организма в целом, в результате чего соз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>давались все более сложные органы. Совершенствование вза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 xml:space="preserve">имодействия между клетками - сначала контактного, а затем опосредованного с помощью 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u w:val="single"/>
          <w:lang w:bidi="he-IL"/>
        </w:rPr>
        <w:t>нервной и эндокринной систем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</w:t>
      </w:r>
      <w:r w:rsidR="008E1342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–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обеспечило су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ществование многоклеточного орга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низма как единого целого со сложным и тонким </w:t>
      </w:r>
      <w:r w:rsidR="00B9659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взаимодействием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его частей и с</w:t>
      </w:r>
      <w:r w:rsidR="008E1342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оответствующим реагированием на</w:t>
      </w:r>
      <w:r w:rsidR="00B9659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окружающую</w:t>
      </w:r>
      <w:r w:rsidR="008705B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</w:t>
      </w:r>
      <w:r w:rsidR="00B9659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среду</w:t>
      </w:r>
      <w:r w:rsidR="00697DA9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.</w:t>
      </w:r>
    </w:p>
    <w:p w:rsidR="005A76D2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5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Пути эволюционных преобразований первых многокле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>точных были различны. Некоторые перешли к сидячему об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 xml:space="preserve">разу жизни и превратились в организмы типа </w:t>
      </w:r>
      <w:r w:rsidR="00BE06E0"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>губок</w:t>
      </w:r>
      <w:r w:rsidRPr="00BE2FA1">
        <w:rPr>
          <w:rFonts w:ascii="Times New Roman" w:hAnsi="Times New Roman" w:cs="Times New Roman"/>
          <w:i/>
          <w:iCs/>
          <w:w w:val="105"/>
          <w:sz w:val="28"/>
          <w:szCs w:val="28"/>
          <w:lang w:bidi="he-IL"/>
        </w:rPr>
        <w:t xml:space="preserve">. 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Другие стали ползать, перемещаться по субстрату с </w:t>
      </w:r>
      <w:r w:rsidR="00BE06E0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помощью рес</w:t>
      </w:r>
      <w:r w:rsidR="00BE06E0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softHyphen/>
        <w:t>ничек. От них произо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шли </w:t>
      </w:r>
      <w:r w:rsidRPr="00BE2FA1">
        <w:rPr>
          <w:rFonts w:ascii="Times New Roman" w:hAnsi="Times New Roman" w:cs="Times New Roman"/>
          <w:i/>
          <w:w w:val="105"/>
          <w:sz w:val="28"/>
          <w:szCs w:val="28"/>
          <w:lang w:bidi="he-IL"/>
        </w:rPr>
        <w:t>плоские черви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. Третьи сохранили плавающий образ жизни,</w:t>
      </w:r>
      <w:r w:rsidR="00A30145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приобрели рот и дали начало </w:t>
      </w:r>
      <w:r w:rsidR="00A30145" w:rsidRPr="00BE2FA1">
        <w:rPr>
          <w:rFonts w:ascii="Times New Roman" w:hAnsi="Times New Roman" w:cs="Times New Roman"/>
          <w:i/>
          <w:w w:val="105"/>
          <w:sz w:val="28"/>
          <w:szCs w:val="28"/>
          <w:lang w:bidi="he-IL"/>
        </w:rPr>
        <w:t>ки</w:t>
      </w:r>
      <w:r w:rsidRPr="00BE2FA1">
        <w:rPr>
          <w:rFonts w:ascii="Times New Roman" w:hAnsi="Times New Roman" w:cs="Times New Roman"/>
          <w:i/>
          <w:w w:val="105"/>
          <w:sz w:val="28"/>
          <w:szCs w:val="28"/>
          <w:lang w:bidi="he-IL"/>
        </w:rPr>
        <w:t>шечнополостным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 (см</w:t>
      </w:r>
      <w:r w:rsidR="00B9659E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. р</w:t>
      </w:r>
      <w:r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ис.1</w:t>
      </w:r>
      <w:r w:rsidR="005A76D2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)</w:t>
      </w:r>
      <w:r w:rsidR="001B5FD2" w:rsidRPr="00BE2FA1">
        <w:rPr>
          <w:rStyle w:val="ac"/>
          <w:rFonts w:ascii="Times New Roman" w:hAnsi="Times New Roman" w:cs="Times New Roman"/>
          <w:w w:val="107"/>
          <w:sz w:val="28"/>
          <w:szCs w:val="28"/>
          <w:lang w:bidi="he-IL"/>
        </w:rPr>
        <w:footnoteReference w:id="5"/>
      </w:r>
      <w:r w:rsidR="005A76D2" w:rsidRPr="00BE2FA1">
        <w:rPr>
          <w:rFonts w:ascii="Times New Roman" w:hAnsi="Times New Roman" w:cs="Times New Roman"/>
          <w:w w:val="105"/>
          <w:sz w:val="28"/>
          <w:szCs w:val="28"/>
          <w:lang w:bidi="he-IL"/>
        </w:rPr>
        <w:t>.</w:t>
      </w:r>
      <w:r w:rsidR="008E1342" w:rsidRPr="00BE2FA1">
        <w:rPr>
          <w:sz w:val="17"/>
          <w:szCs w:val="17"/>
          <w:highlight w:val="yellow"/>
        </w:rPr>
        <w:t xml:space="preserve"> </w:t>
      </w: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bidi="he-IL"/>
        </w:rPr>
      </w:pPr>
    </w:p>
    <w:p w:rsidR="008705BE" w:rsidRPr="00BE2FA1" w:rsidRDefault="008705BE" w:rsidP="00FD2A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bCs w:val="0"/>
          <w:lang w:bidi="he-IL"/>
        </w:rPr>
      </w:pPr>
      <w:r w:rsidRPr="00BE2FA1">
        <w:rPr>
          <w:rFonts w:ascii="Times New Roman" w:hAnsi="Times New Roman" w:cs="Times New Roman"/>
          <w:w w:val="111"/>
          <w:lang w:bidi="he-IL"/>
        </w:rPr>
        <w:t>Развитие жизни в протерозойской и палеозойской эрах</w:t>
      </w:r>
    </w:p>
    <w:p w:rsidR="008705BE" w:rsidRPr="00BE2FA1" w:rsidRDefault="00BE06E0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b/>
          <w:bCs/>
          <w:w w:val="91"/>
          <w:sz w:val="28"/>
          <w:szCs w:val="28"/>
          <w:lang w:bidi="he-IL"/>
        </w:rPr>
        <w:t>В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705B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протерозойской 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>На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чальные звенья эволюции животных не сохранились. В </w:t>
      </w:r>
      <w:r w:rsidR="008705B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про</w:t>
      </w:r>
      <w:r w:rsidR="008705B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softHyphen/>
        <w:t>терозойских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отложениях находят представителей вполне сформировавшихся типов животных: губок, кишечнополо</w:t>
      </w:r>
      <w:r w:rsidR="008705BE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стных, членистоногих. 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Животный мир в палео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зойской</w:t>
      </w:r>
      <w:r w:rsidR="00BE06E0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эре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развивался чрезвычайно бурно и был представлен большим коли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чеством разнообразных форм. Пышного расцвета достигает жизнь в морях. 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кембрийском периоде</w:t>
      </w:r>
      <w:r w:rsidRPr="00BE2FA1">
        <w:rPr>
          <w:rFonts w:ascii="Times New Roman" w:hAnsi="Times New Roman" w:cs="Times New Roman"/>
          <w:i/>
          <w:iCs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уже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существуют все основные типы животных, кроме хордовых. Губки, кораллы, иглоко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жие, моллюски, громадные хищные ракоскорпионы - вот неполный перечень обитателей кембрийских морей. </w:t>
      </w:r>
    </w:p>
    <w:p w:rsidR="00DC21F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ордовике</w:t>
      </w:r>
      <w:r w:rsidRPr="00BE2FA1">
        <w:rPr>
          <w:rFonts w:ascii="Times New Roman" w:hAnsi="Times New Roman" w:cs="Times New Roman"/>
          <w:i/>
          <w:iCs/>
          <w:w w:val="108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продолжается совершенствование и специа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лизация основных типов. В геологических отложениях это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го периода впервые обнаруживаются остатки животных, имевших </w:t>
      </w:r>
      <w:r w:rsidRPr="00BE2FA1">
        <w:rPr>
          <w:rFonts w:ascii="Times New Roman" w:hAnsi="Times New Roman" w:cs="Times New Roman"/>
          <w:w w:val="108"/>
          <w:sz w:val="28"/>
          <w:szCs w:val="28"/>
          <w:u w:val="single"/>
          <w:lang w:bidi="he-IL"/>
        </w:rPr>
        <w:t>внутренний осевой скелет</w:t>
      </w:r>
      <w:r w:rsidR="008E1342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, -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бесчелюстных по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звоночных, отдаленными потомками которых являются со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временные миноги и миксины. Их жаберные дуги в ходе дальнейшей эволюции превратились в </w:t>
      </w:r>
      <w:r w:rsidRPr="00BE2FA1">
        <w:rPr>
          <w:rFonts w:ascii="Times New Roman" w:hAnsi="Times New Roman" w:cs="Times New Roman"/>
          <w:w w:val="108"/>
          <w:sz w:val="28"/>
          <w:szCs w:val="28"/>
          <w:u w:val="single"/>
          <w:lang w:bidi="he-IL"/>
        </w:rPr>
        <w:t>челюсти, усаженные зубами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. Жаберная мускулатура преобразовалась в челюст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ную и подъязычную. Так, на основе существующих струк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тур - скелетных жаберных дуг, служивших опорой орга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нов дыхания, возник ротовой аппарат хватательного типа. Крупный ароморфоз - </w:t>
      </w:r>
      <w:r w:rsidRPr="00BE2FA1">
        <w:rPr>
          <w:rFonts w:ascii="Times New Roman" w:hAnsi="Times New Roman" w:cs="Times New Roman"/>
          <w:w w:val="108"/>
          <w:sz w:val="28"/>
          <w:szCs w:val="28"/>
          <w:u w:val="single"/>
          <w:lang w:bidi="he-IL"/>
        </w:rPr>
        <w:t>появление хватательного ротового аппарата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- вызвал перестройку всей организации поз</w:t>
      </w:r>
      <w:r w:rsidR="00B9659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во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ночных. Возможность выбирать пищу способствовала улуч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шению ориентации в пространстве путем совершенствования органов чувств. Первые челюстноротые не имели плавников и передвигались в воде путем змееподобных движений. Од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нако этот способ передвижения при необходимости поймать движущуюся добычу оказался неэффективен. Поэтому для улучшения передвижения в воде имели значение кожные складки. В филогенезе определенные участки этой складки развиваются дальше и дают начало плавникам, парным и не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парным. С увеличением размеров складок потребовался ске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лет для их укрепления. Скелет возник в виде ряда хрящевых (затем костных) лучей. Очень важно, что хрящевые лучи оказываются связанными между собой хрящевой пластин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кой, тянущейся под кожей вдоль основания плавников. Эта пластинка дала начало поясу конечностей </w:t>
      </w:r>
      <w:r w:rsidR="0093150B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(рис.2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). Таким образом, складки превратились в парные грудные и брюш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ные плавники, средняя часть складки редуцировалась. 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u w:val="single"/>
          <w:lang w:bidi="he-IL"/>
        </w:rPr>
        <w:t>По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u w:val="single"/>
          <w:lang w:bidi="he-IL"/>
        </w:rPr>
        <w:softHyphen/>
        <w:t>явление парных плавников</w:t>
      </w:r>
      <w:r w:rsidR="008E1342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– 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конечностей </w:t>
      </w:r>
      <w:r w:rsidR="008E1342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–</w:t>
      </w:r>
      <w:r w:rsidR="00B9659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следующий крупный ароморфоз в эволюции позвоночных. </w:t>
      </w:r>
    </w:p>
    <w:p w:rsidR="008705BE" w:rsidRPr="00BE2FA1" w:rsidRDefault="00B9659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b/>
          <w:bCs/>
          <w:w w:val="88"/>
          <w:sz w:val="28"/>
          <w:szCs w:val="28"/>
          <w:lang w:bidi="he-IL"/>
        </w:rPr>
      </w:pPr>
      <w:r w:rsidRPr="008A353C">
        <w:rPr>
          <w:rFonts w:ascii="Times New Roman" w:hAnsi="Times New Roman" w:cs="Times New Roman"/>
          <w:w w:val="107"/>
          <w:sz w:val="28"/>
          <w:szCs w:val="28"/>
          <w:lang w:bidi="he-IL"/>
        </w:rPr>
        <w:t>Итак,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челю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стноротые позвоночные приобрели хватательный ротовой аппарат и конечно</w:t>
      </w:r>
      <w:r w:rsidR="00DC21F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сти. В своей эволюции они 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разделились на хрящевых и костных рыб.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В 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силурийском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 периоде</w:t>
      </w:r>
      <w:r w:rsidRPr="00BE2FA1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на сушу вместе с первыми наземными растениями вышли </w:t>
      </w:r>
      <w:r w:rsidR="00DC21F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первые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дышащие воздухом животные </w:t>
      </w:r>
      <w:r w:rsidR="00DC21F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–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i/>
          <w:w w:val="107"/>
          <w:sz w:val="28"/>
          <w:szCs w:val="28"/>
          <w:lang w:bidi="he-IL"/>
        </w:rPr>
        <w:t>членистоногие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(паукообразные). В водоемах продолжалось бурное развитие низших позвоночных. Предполагается, что позвоночные возникли в мелких пресноводных водоемах и лишь затем переселились в моря. 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девоне</w:t>
      </w:r>
      <w:r w:rsidRPr="00BE2FA1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позвоночные представлены тремя группами: двоякодышащими, лучеперыми и кистеперыми рыбами. В конце девона появились насекомые (кормовая база для буду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щих наземных позвоночных). </w:t>
      </w:r>
      <w:r w:rsidR="00711CAC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К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истеперые рыбы были ти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пично водными животными, но могли дышать </w:t>
      </w:r>
      <w:r w:rsidR="00711CAC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атмосферным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воздухом с помощью примитивных легких, представ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лявших собой выпячивания стенки кишки. Чтобы понять дальнейшую эволюцию рыб, необходимо представить кли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матические условия в девонском периоде. Большая часть су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ши была безжизненной пустыней. По берегам пресноводных водоемов в густых зарослях растений обитали кольчатые черви, членистоногие. Климат сухой, с резкими колебания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ми температуры в течение суток и по сезонам. Уровень воды в реках и водоемах часто менялся. Многие водоемы полно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стью высыхали, зимой промерзали. Водная растительность гибла при пересыхании водоемов, накапливались и затем гнили растительные остатки. Все это создавало очень небла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гоприятную среду для рыб. В</w:t>
      </w:r>
      <w:r w:rsidR="00711CAC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этих условиях их могло спасти только дыхание атмосферным воздухом. Таким образом, возникновение легких можно рассматривать как идиоадап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тацию к недостатку кислорода в воде. При пересыхании во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доемов у животных были два пути спасения: зарывание в ил или миграция в поисках воды. По первому пути пошли дво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якодышащие рыбы, строение которых почти не изменилось со времени девона и которые обитают сейчас в мелких пере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сыхающих водоемах Африки (рис.</w:t>
      </w:r>
      <w:r w:rsidR="0093150B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3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, А). Эти рыбы пере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живают засушливое время года, зарываясь в ил и дыша </w:t>
      </w:r>
      <w:r w:rsidR="00711CAC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атмосферным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воздухом. Лучеперые рыбы имели плавники, поддерживающиеся отдельными костными лучами. Они широко распространились и сейчас представляют самый большой по числу видов класс позвоночных. </w:t>
      </w:r>
    </w:p>
    <w:p w:rsidR="00E120E9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Приспособиться к жизни на суше смогли только кисте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перые рыбы. Их плавники имели вид лопастей, состоящих из отдельных</w:t>
      </w:r>
      <w:r w:rsidR="00711CAC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остей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с прикрепленными к ним мышцами. С 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помощью плавников кистеперые рыбы </w:t>
      </w:r>
      <w:r w:rsidR="00691ADD">
        <w:rPr>
          <w:rFonts w:ascii="Times New Roman" w:hAnsi="Times New Roman" w:cs="Times New Roman"/>
          <w:w w:val="108"/>
          <w:sz w:val="28"/>
          <w:szCs w:val="28"/>
          <w:lang w:bidi="he-IL"/>
        </w:rPr>
        <w:t>–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крупные живот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ные от 1,5 до н</w:t>
      </w:r>
      <w:r w:rsidR="00691ADD">
        <w:rPr>
          <w:rFonts w:ascii="Times New Roman" w:hAnsi="Times New Roman" w:cs="Times New Roman"/>
          <w:w w:val="108"/>
          <w:sz w:val="28"/>
          <w:szCs w:val="28"/>
          <w:lang w:bidi="he-IL"/>
        </w:rPr>
        <w:t>ескольких метров в длину – могли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ползать по дну. Эти рыбы имели две основные предпосылки для пе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рехода в наземную среду обитания: мускулистые конечно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сти и легкое. В конце девона кистеперые рыбы дали начало первым земноводным </w:t>
      </w:r>
      <w:r w:rsid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–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стегоцефалам (рис.</w:t>
      </w:r>
      <w:r w:rsidR="0093150B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3</w:t>
      </w:r>
      <w:r w:rsidR="00E120E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, Б).</w:t>
      </w:r>
      <w:r w:rsidR="00691ADD">
        <w:rPr>
          <w:sz w:val="17"/>
          <w:szCs w:val="17"/>
        </w:rPr>
        <w:t xml:space="preserve"> </w:t>
      </w:r>
    </w:p>
    <w:p w:rsidR="008705BE" w:rsidRPr="00BE2FA1" w:rsidRDefault="00E120E9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iCs/>
          <w:w w:val="107"/>
          <w:sz w:val="28"/>
          <w:szCs w:val="28"/>
          <w:lang w:bidi="he-IL"/>
        </w:rPr>
        <w:t xml:space="preserve"> </w:t>
      </w:r>
      <w:r w:rsidR="008705BE" w:rsidRPr="00BE2FA1">
        <w:rPr>
          <w:rFonts w:ascii="Times New Roman" w:hAnsi="Times New Roman" w:cs="Times New Roman"/>
          <w:iCs/>
          <w:w w:val="107"/>
          <w:sz w:val="28"/>
          <w:szCs w:val="28"/>
          <w:lang w:bidi="he-IL"/>
        </w:rPr>
        <w:t>Д</w:t>
      </w:r>
      <w:r w:rsidRPr="00BE2FA1">
        <w:rPr>
          <w:rFonts w:ascii="Times New Roman" w:hAnsi="Times New Roman" w:cs="Times New Roman"/>
          <w:iCs/>
          <w:w w:val="107"/>
          <w:sz w:val="28"/>
          <w:szCs w:val="28"/>
          <w:lang w:bidi="he-IL"/>
        </w:rPr>
        <w:t>ля</w:t>
      </w:r>
      <w:r w:rsidR="008705BE" w:rsidRPr="00BE2FA1">
        <w:rPr>
          <w:rFonts w:ascii="Times New Roman" w:hAnsi="Times New Roman" w:cs="Times New Roman"/>
          <w:iCs/>
          <w:w w:val="107"/>
          <w:sz w:val="28"/>
          <w:szCs w:val="28"/>
          <w:lang w:bidi="he-IL"/>
        </w:rPr>
        <w:t xml:space="preserve"> 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приспособления к жизни на суше потребовалась ко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ренная перестройка всей организации животных. Конеч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ность из цельной упругой пластинки преобразуется в систе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му рычагов, разделенных суставами. Наибольшая нагрузка 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падает на пояс задних конечностей, который становится значительно более мощным. Конечности, особенно задние, удлиняются. Между позвонками развиваются суставы. По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являются слезные железы, подвижные веки, мышцы, втя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гивающие глаза внутрь орбиты; все это защищает роговицу глаза от высыхания. Боковые сегменты мышц разделяются на большое число отдельных 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мышц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, прикрепляющихся к разным частям скелета. Д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вижение по суше связано с необходимостью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увеличения подвижности головы, вследствие чего у наземных позвоночных череп обособляется от костей плечевого пояса. Большая 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подвижность конечностей сопро</w:t>
      </w:r>
      <w:r w:rsidR="008705BE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вождается отделением мышц плечевого пояса от боковых мышц тела и сильным развитием брюшных мышц. 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На протяжении 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ка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ме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нн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оуголь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н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ого периода</w:t>
      </w:r>
      <w:r w:rsidRPr="00BE2FA1">
        <w:rPr>
          <w:rFonts w:ascii="Times New Roman" w:hAnsi="Times New Roman" w:cs="Times New Roman"/>
          <w:i/>
          <w:iCs/>
          <w:w w:val="108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стегоцефалы жили, питались и размножались в воде. Они выполза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ли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на сушу, но не совершали сколько-нибудь значительных ми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граций. Стегоцефалы разделились (дивергировали) на боль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шое число форм </w:t>
      </w:r>
      <w:r w:rsid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–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от крупных рыбоядных хищников до мелких, питавшихся беспозвоночными. На суше у стегоце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фалов не было врагов</w:t>
      </w:r>
      <w:r w:rsidR="00575BD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,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и имелся обильный корм </w:t>
      </w:r>
      <w:r w:rsidR="00575BD9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–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черви, членистоногие, достигавшие крупных размеров (рис.</w:t>
      </w:r>
      <w:r w:rsidR="0093150B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3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, В). Многие группы земноводных переходили к жизни на су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ше и возвращались в воду только для размножения. 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В 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пер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мс</w:t>
      </w:r>
      <w:r w:rsidR="00711CAC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ком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 периоде</w:t>
      </w:r>
      <w:r w:rsidRPr="00BE2FA1">
        <w:rPr>
          <w:i/>
          <w:iCs/>
          <w:w w:val="108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происходило поднятие суши, а так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же иссушение и похолодание климата. Амфибии вымирают как из-за ухудшения климатических условий, так и вслед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ствие истребления подвижными хищными рептилиями. Еще в карбоне среди стегоцефалов выдел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илась группа, имевшая хорошо ра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звитые конечности и подвижную систе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му двух первых позвонков (рис.</w:t>
      </w:r>
      <w:r w:rsidR="0093150B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3</w:t>
      </w:r>
      <w:r w:rsidR="001B5FD2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, Г –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Е). Представители группы размножались в воде, но уходили по суше дальше амфибий, питались наземными животными, а затем и рас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тениями. Эта группа получила 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название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i/>
          <w:w w:val="108"/>
          <w:sz w:val="28"/>
          <w:szCs w:val="28"/>
          <w:lang w:bidi="he-IL"/>
        </w:rPr>
        <w:t>котилозавров</w:t>
      </w:r>
      <w:r w:rsidR="0099778B" w:rsidRPr="00BE2FA1">
        <w:rPr>
          <w:rStyle w:val="ac"/>
          <w:rFonts w:ascii="Times New Roman" w:hAnsi="Times New Roman" w:cs="Times New Roman"/>
          <w:i/>
          <w:w w:val="108"/>
          <w:sz w:val="28"/>
          <w:szCs w:val="28"/>
          <w:lang w:bidi="he-IL"/>
        </w:rPr>
        <w:footnoteReference w:id="6"/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. В дальнейшем от них 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произошли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рептилии и млекопитаю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щие. 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Рептилии приобрели свойства, позволившие им оконча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тельно порвать связь с водной средой. Внутреннее оплодо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творение и накопление желтка в яйцеклетке сделали воз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можным размножение на суше. Ороговение кожи и более сложное строение почки способствовали резко</w:t>
      </w:r>
      <w:r w:rsidR="00711CAC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му уменьше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нию потерь воды организмом и широкому расселению. Грудная клетка обеспечила более эффективный тип дыха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</w:r>
      <w:r w:rsidRPr="00BE2FA1">
        <w:rPr>
          <w:rFonts w:ascii="Times New Roman" w:hAnsi="Times New Roman" w:cs="Times New Roman"/>
          <w:iCs/>
          <w:w w:val="107"/>
          <w:sz w:val="28"/>
          <w:szCs w:val="28"/>
          <w:lang w:bidi="he-IL"/>
        </w:rPr>
        <w:t xml:space="preserve">ния </w:t>
      </w:r>
      <w:r w:rsid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–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всасывающий. От</w:t>
      </w:r>
      <w:r w:rsid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сутствие конкуренции вызвало ши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рокое распространение рептилий по суше и возвращение ча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сти их в водную среду</w:t>
      </w:r>
      <w:r w:rsidR="008D55C6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.</w:t>
      </w: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3150B" w:rsidRPr="00BE2FA1" w:rsidRDefault="0093150B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4D41AC" w:rsidRPr="00BE2FA1" w:rsidRDefault="004D41AC" w:rsidP="00FD2A31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8D55C6" w:rsidRPr="00BE2FA1" w:rsidRDefault="008D55C6" w:rsidP="00FD2A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lang w:bidi="he-IL"/>
        </w:rPr>
      </w:pPr>
      <w:r w:rsidRPr="00BE2FA1">
        <w:rPr>
          <w:rFonts w:ascii="Times New Roman" w:hAnsi="Times New Roman" w:cs="Times New Roman"/>
          <w:w w:val="111"/>
          <w:lang w:bidi="he-IL"/>
        </w:rPr>
        <w:t>Развитие жизни в мезозойской эре</w:t>
      </w:r>
    </w:p>
    <w:p w:rsidR="008705BE" w:rsidRPr="00BE2FA1" w:rsidRDefault="008D55C6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>В</w:t>
      </w:r>
      <w:r w:rsidR="00E120E9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начале следующей, </w:t>
      </w:r>
      <w:r w:rsidR="00DC21F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мезозойской</w:t>
      </w:r>
      <w:r w:rsidR="00E120E9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 эры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на Земле проис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ходят горообразовательные процессы. Появляются Урал, Тянь-Шань, Алтай. На большей части земного шара устана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вливается теплый климат, близ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кий к современному тропи</w:t>
      </w:r>
      <w:r w:rsidR="00DC21F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ческому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. </w:t>
      </w:r>
      <w:r w:rsidR="00DC21F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К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концу мезозойской эры зона сухих климатических условий расширяется, сокращаются площади морей и океанов. В </w:t>
      </w:r>
      <w:r w:rsidR="008705B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триасе</w:t>
      </w:r>
      <w:r w:rsidR="00696F02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,</w:t>
      </w:r>
      <w:r w:rsidR="008705B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 </w:t>
      </w:r>
      <w:r w:rsidR="00696F02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в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живот</w:t>
      </w:r>
      <w:r w:rsidR="008705B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ном мире достигают расцвета насекомые и рептилии. Рептилии занимают господствующее положение и представлены большим числом форм (рис.14.</w:t>
      </w:r>
      <w:r w:rsidR="00E120E9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4)</w:t>
      </w:r>
    </w:p>
    <w:p w:rsidR="008705BE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юрском периоде</w:t>
      </w:r>
      <w:r w:rsidRPr="00BE2FA1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появляются летающие ящеры и завое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вывают воздушную среду. 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меловом периоде</w:t>
      </w:r>
      <w:r w:rsidRPr="00BE2FA1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специализа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ция рептилий продолжается, они достигают громадных раз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меров. Масса некоторых из них (динозавры) достигала 50 т. 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конце мелового периода</w:t>
      </w:r>
      <w:r w:rsidRPr="00BE2FA1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вновь происходят горообразовательные процессы. Возникают Альпы, Анды, Гималаи. Наступает похолодание, сокраща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ется ареал околоводной растительности. Вымирают расти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тельнояд</w:t>
      </w:r>
      <w:r w:rsidR="00E52D0E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ные, за ними хищные динозавры.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Крупные репти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лии сохраняются лишь в тропическом поясе (крокодилы). Вследствие вымирания хищных рептилий наиболее при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способленными оказываются теплокровные животные 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птицы и млекопитающие. В морях вымирают многие фор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мы беспозвоночных и морские ящеры. </w:t>
      </w:r>
    </w:p>
    <w:p w:rsidR="009B6917" w:rsidRPr="00BE2FA1" w:rsidRDefault="008705BE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Птицы произошли от вполне сформированных репти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лий - архозавров. Возникновение птиц сопровождалось по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явлением крупных ароморфозов в их строении: они утрати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>ли одну из двух дуг аорты и приобрели полную перегородку между правым и левым ж</w:t>
      </w:r>
      <w:r w:rsidR="009B6917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елудочками сердца. Полное разде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ление артериального и венозного кровотока обусловило теп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softHyphen/>
        <w:t xml:space="preserve">локровность птиц. В остальных чертах своей организации они сходны с пресмыкающимися, и их иногда </w:t>
      </w:r>
      <w:r w:rsidR="009B6917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называют "пернатыми рептилиями"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. Все особенности строения птиц </w:t>
      </w:r>
      <w:r w:rsidR="009B6917"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–</w:t>
      </w: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</w:t>
      </w:r>
      <w:r w:rsidR="009B6917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перьевой покров, преобразо</w:t>
      </w:r>
      <w:r w:rsidR="009B6917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вание передних конечностей в крылья, роговой клюв, воз</w:t>
      </w:r>
      <w:r w:rsidR="009B6917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душные мешки и двойное дыхание, укорочение задней кишки - являют</w:t>
      </w:r>
      <w:r w:rsidR="003A30A4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ся приспо</w:t>
      </w:r>
      <w:r w:rsidR="003A30A4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соблениями к полету, т</w:t>
      </w:r>
      <w:r w:rsidR="009B6917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.е. </w:t>
      </w:r>
      <w:r w:rsidR="009B6917" w:rsidRPr="00BE2FA1">
        <w:rPr>
          <w:rFonts w:ascii="Times New Roman" w:hAnsi="Times New Roman" w:cs="Times New Roman"/>
          <w:i/>
          <w:w w:val="108"/>
          <w:sz w:val="28"/>
          <w:szCs w:val="28"/>
          <w:lang w:bidi="he-IL"/>
        </w:rPr>
        <w:t>идиоадаптациями</w:t>
      </w:r>
      <w:r w:rsidR="009B6917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. </w:t>
      </w:r>
    </w:p>
    <w:p w:rsidR="008705BE" w:rsidRPr="00BE2FA1" w:rsidRDefault="009B6917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Возникновение млекопи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тающих связано с рядом крупных ароморфозов, развившихся у представ</w:t>
      </w:r>
      <w:r w:rsidR="003A30A4"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ителей одного из подклассов пре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>смыкающихся. К ароморфо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зам, определившим форми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рование млекопитающих как класса, относятся: обра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зование волосяного покрова и четырех камерного сердца, полное разделение арте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риального и венозного кро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вотоков, внутриутробное развитие потомства и вскармливание детеныша молоком. Вынашивание зародышей в теле матери и забота о потомстве резко повысили выживаемость млекопитающих. К ароморфозам следует отнести и развитие коры головного мозга, обусловившее преобладание условных рефлексов над безусловными и возможность приспособления к непостоян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ным условиям среды путем изменения поведения. Млеко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питающие возникли в триасе (рис.14.5), но не могли кон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курировать с хищными динозаврами и на протяжении </w:t>
      </w:r>
      <w:r w:rsidRPr="00BE2FA1">
        <w:rPr>
          <w:rFonts w:ascii="Times New Roman" w:hAnsi="Times New Roman" w:cs="Times New Roman"/>
          <w:b/>
          <w:bCs/>
          <w:w w:val="108"/>
          <w:sz w:val="28"/>
          <w:szCs w:val="28"/>
          <w:lang w:bidi="he-IL"/>
        </w:rPr>
        <w:t xml:space="preserve">100 </w:t>
      </w:r>
      <w:r w:rsidRPr="00BE2FA1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млн. лет занимали подчиненное положение. </w:t>
      </w:r>
    </w:p>
    <w:p w:rsidR="0093150B" w:rsidRPr="00BE2FA1" w:rsidRDefault="0093150B" w:rsidP="00FD2A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w w:val="111"/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8D55C6" w:rsidRPr="00BE2FA1" w:rsidRDefault="008D55C6" w:rsidP="00FD2A3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bCs w:val="0"/>
          <w:lang w:bidi="he-IL"/>
        </w:rPr>
      </w:pPr>
      <w:r w:rsidRPr="00BE2FA1">
        <w:rPr>
          <w:rFonts w:ascii="Times New Roman" w:hAnsi="Times New Roman" w:cs="Times New Roman"/>
          <w:w w:val="111"/>
          <w:lang w:bidi="he-IL"/>
        </w:rPr>
        <w:t>Развитие жизни в кайнозойской эре</w:t>
      </w:r>
    </w:p>
    <w:p w:rsidR="008D55C6" w:rsidRPr="00BE2FA1" w:rsidRDefault="009B6917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>В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начале </w:t>
      </w:r>
      <w:r w:rsidR="008D55C6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кайнозойской эры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завершаются горообразова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тельные процессы, начавшиеся в конце мезозоя. Обособля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ются Средиземное, Черное</w:t>
      </w:r>
      <w:r w:rsidR="00551A93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, Каспийское и Аральское моря. 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Устанавливается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теплый равномерный климат. В четвертичном периоде кайнозойской эры (2-3 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млн.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лет на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зад) наступило оледенение значительной части Земли. Ле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дяной покров доходил в среднем до 5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7</w:t>
      </w:r>
      <w:r w:rsidR="00E52D0E" w:rsidRPr="00BE2FA1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 о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>с.ш., достигая в от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дельных районах 40</w:t>
      </w:r>
      <w:r w:rsidR="00E52D0E" w:rsidRPr="00BE2FA1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>о</w:t>
      </w:r>
      <w:r w:rsidR="008D55C6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с.ш. </w:t>
      </w:r>
    </w:p>
    <w:p w:rsidR="008D55C6" w:rsidRPr="00BE2FA1" w:rsidRDefault="008D55C6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Развитие животного мира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в кайнозойскую эру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характе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ризуется дальнейшей дифференциацией насекомых, интен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сивным видообразованием у птиц и чрезвычайно быстрым прогрессивным развитием млекопитающих.</w:t>
      </w:r>
    </w:p>
    <w:p w:rsidR="008D55C6" w:rsidRPr="00BE2FA1" w:rsidRDefault="008D55C6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>Млекопитающие представлены тремя подклассами: од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но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про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ходными (утконос 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и</w:t>
      </w:r>
      <w:r w:rsidRPr="00BE2FA1">
        <w:rPr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ехидна), сумчатыми и плацентар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ными. Однопроходные, или яйцекладущие, млекопитаю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щие возникли независимо от других млеко питающих еще в </w:t>
      </w:r>
      <w:r w:rsidR="00E52D0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юрском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 xml:space="preserve"> периоде</w:t>
      </w:r>
      <w:r w:rsidRPr="00BE2FA1">
        <w:rPr>
          <w:i/>
          <w:iCs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от звероподобных рептилий. Сумчатые и плацентарные млеко питающие произошли от общего пред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ка в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меловом периоде</w:t>
      </w:r>
      <w:r w:rsidRPr="00BE2FA1">
        <w:rPr>
          <w:i/>
          <w:iCs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и сосуществовали до наступления кай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нозойской эры, когда произошел "взрыв" в эволюции пла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центарных, в результате чего эти млекопитающие вытесни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ли сумчатых с большинства континентов. </w:t>
      </w:r>
    </w:p>
    <w:p w:rsidR="008D55C6" w:rsidRPr="00BE2FA1" w:rsidRDefault="008D55C6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>Наиболее примитивными были насекомоядные млеко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питающие, от которых произошли первые хищные и прима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ты. Древние хищные дали начало копытным. В </w:t>
      </w:r>
      <w:r w:rsidR="00E52D0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палеоген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е</w:t>
      </w:r>
      <w:r w:rsidRPr="00BE2FA1">
        <w:rPr>
          <w:i/>
          <w:iCs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млекопитающие начинают завоевывать море (китообраз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ные, ластоногие и др.). К </w:t>
      </w:r>
      <w:r w:rsidR="00E52D0E"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концу неоген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а</w:t>
      </w:r>
      <w:r w:rsidRPr="00BE2FA1">
        <w:rPr>
          <w:i/>
          <w:iCs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встречаются уже все современные семейства млекопитающих. Одна из групп обезьян - австралопитеки - стала родоначальницей ветви, </w:t>
      </w:r>
      <w:r w:rsidR="00E52D0E" w:rsidRPr="00BE2FA1">
        <w:rPr>
          <w:rFonts w:ascii="Times New Roman" w:hAnsi="Times New Roman" w:cs="Times New Roman"/>
          <w:sz w:val="28"/>
          <w:szCs w:val="28"/>
          <w:lang w:bidi="he-IL"/>
        </w:rPr>
        <w:t>ведущей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к роду Человек. </w:t>
      </w:r>
    </w:p>
    <w:p w:rsidR="008D55C6" w:rsidRPr="00BE2FA1" w:rsidRDefault="008D55C6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6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Оледенения </w:t>
      </w:r>
      <w:r w:rsidRPr="00BE2FA1">
        <w:rPr>
          <w:rFonts w:ascii="Arial Narrow" w:hAnsi="Arial Narrow"/>
          <w:i/>
          <w:iCs/>
          <w:w w:val="107"/>
          <w:sz w:val="28"/>
          <w:szCs w:val="28"/>
          <w:lang w:bidi="he-IL"/>
        </w:rPr>
        <w:t>четвертичного периода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, достигшие макси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мального распространения около 250 тыс. лет назад, способст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вовали развитию холодоустойчивости фауны. На Северном Кавказе ив Крыму встречались мамонты, шерстистые носоро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ги, северные олени, песцы, полярные куропатки. Образова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ние больших масс льда вызывало понижение уровня Мирово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го океана. Это понижение в разные периоды составляло 85-120 м по сравнению с современным. В результате обнажа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лись материковые отмели Северной Америки и Северной Ев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</w:r>
      <w:r w:rsidR="00F25FCE" w:rsidRPr="00BE2FA1">
        <w:rPr>
          <w:rFonts w:ascii="Times New Roman" w:hAnsi="Times New Roman" w:cs="Times New Roman"/>
          <w:sz w:val="28"/>
          <w:szCs w:val="28"/>
          <w:lang w:bidi="he-IL"/>
        </w:rPr>
        <w:t>разии.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F25FCE" w:rsidRPr="00BE2FA1">
        <w:rPr>
          <w:rFonts w:ascii="Times New Roman" w:hAnsi="Times New Roman" w:cs="Times New Roman"/>
          <w:sz w:val="28"/>
          <w:szCs w:val="28"/>
          <w:lang w:bidi="he-IL"/>
        </w:rPr>
        <w:t>П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оявились сухопутные "мосты", соединявшие северо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американский континент с евразийским (на месте нынешнего Берингова пролива), Британские острова с европейским мате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softHyphen/>
        <w:t>риком и т</w:t>
      </w:r>
      <w:r w:rsidR="00F25FCE" w:rsidRPr="00BE2FA1">
        <w:rPr>
          <w:rFonts w:ascii="Times New Roman" w:hAnsi="Times New Roman" w:cs="Times New Roman"/>
          <w:sz w:val="28"/>
          <w:szCs w:val="28"/>
          <w:lang w:bidi="he-IL"/>
        </w:rPr>
        <w:t>.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д. </w:t>
      </w:r>
      <w:r w:rsidR="00F25FCE" w:rsidRPr="00BE2FA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BE2FA1">
        <w:rPr>
          <w:rFonts w:ascii="Times New Roman" w:hAnsi="Times New Roman" w:cs="Times New Roman"/>
          <w:sz w:val="28"/>
          <w:szCs w:val="28"/>
          <w:lang w:bidi="he-IL"/>
        </w:rPr>
        <w:t>По таким "мостам" происходила миграция видов, приведшая к формированию современной нам фауны матери</w:t>
      </w:r>
      <w:r w:rsidRPr="00BE2FA1">
        <w:rPr>
          <w:rFonts w:ascii="Times New Roman" w:hAnsi="Times New Roman" w:cs="Times New Roman"/>
          <w:w w:val="106"/>
          <w:sz w:val="28"/>
          <w:szCs w:val="28"/>
          <w:lang w:bidi="he-IL"/>
        </w:rPr>
        <w:t>ков. Изменения климата в четвертичном периоде кайнозой</w:t>
      </w:r>
      <w:r w:rsidRPr="00BE2FA1">
        <w:rPr>
          <w:rFonts w:ascii="Times New Roman" w:hAnsi="Times New Roman" w:cs="Times New Roman"/>
          <w:w w:val="106"/>
          <w:sz w:val="28"/>
          <w:szCs w:val="28"/>
          <w:lang w:bidi="he-IL"/>
        </w:rPr>
        <w:softHyphen/>
        <w:t xml:space="preserve">ской эры оказали влияние на эволюцию предков человека. </w:t>
      </w:r>
    </w:p>
    <w:p w:rsidR="0093150B" w:rsidRPr="00BE2FA1" w:rsidRDefault="0093150B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w w:val="106"/>
          <w:sz w:val="28"/>
          <w:szCs w:val="28"/>
          <w:lang w:bidi="he-IL"/>
        </w:rPr>
      </w:pPr>
    </w:p>
    <w:p w:rsidR="008E1342" w:rsidRPr="00BE2FA1" w:rsidRDefault="008E1342" w:rsidP="00FD2A31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bidi="he-IL"/>
        </w:rPr>
      </w:pPr>
    </w:p>
    <w:p w:rsidR="0093150B" w:rsidRPr="00BE2FA1" w:rsidRDefault="0093150B" w:rsidP="00A30145">
      <w:pPr>
        <w:pStyle w:val="1"/>
        <w:jc w:val="center"/>
        <w:rPr>
          <w:rFonts w:ascii="Times New Roman" w:hAnsi="Times New Roman"/>
          <w:w w:val="111"/>
          <w:lang w:bidi="he-IL"/>
        </w:rPr>
      </w:pPr>
    </w:p>
    <w:p w:rsidR="0093150B" w:rsidRPr="00BE2FA1" w:rsidRDefault="0093150B" w:rsidP="00A30145">
      <w:pPr>
        <w:pStyle w:val="1"/>
        <w:jc w:val="center"/>
        <w:rPr>
          <w:rFonts w:ascii="Times New Roman" w:hAnsi="Times New Roman"/>
          <w:w w:val="111"/>
          <w:lang w:bidi="he-IL"/>
        </w:rPr>
      </w:pPr>
    </w:p>
    <w:p w:rsidR="0093150B" w:rsidRDefault="0093150B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Default="005D31E4" w:rsidP="0093150B">
      <w:pPr>
        <w:rPr>
          <w:lang w:bidi="he-IL"/>
        </w:rPr>
      </w:pPr>
    </w:p>
    <w:p w:rsidR="005D31E4" w:rsidRPr="00BE2FA1" w:rsidRDefault="005D31E4" w:rsidP="0093150B">
      <w:pPr>
        <w:rPr>
          <w:lang w:bidi="he-IL"/>
        </w:rPr>
      </w:pPr>
    </w:p>
    <w:p w:rsidR="0093150B" w:rsidRPr="00BE2FA1" w:rsidRDefault="0093150B" w:rsidP="0093150B">
      <w:pPr>
        <w:rPr>
          <w:lang w:bidi="he-IL"/>
        </w:rPr>
      </w:pPr>
    </w:p>
    <w:p w:rsidR="0093150B" w:rsidRDefault="0093150B" w:rsidP="0093150B">
      <w:pPr>
        <w:rPr>
          <w:lang w:bidi="he-IL"/>
        </w:rPr>
      </w:pPr>
    </w:p>
    <w:p w:rsidR="00691ADD" w:rsidRDefault="00691ADD" w:rsidP="0093150B">
      <w:pPr>
        <w:rPr>
          <w:lang w:bidi="he-IL"/>
        </w:rPr>
      </w:pPr>
    </w:p>
    <w:p w:rsidR="00691ADD" w:rsidRDefault="00691ADD" w:rsidP="0093150B">
      <w:pPr>
        <w:rPr>
          <w:lang w:bidi="he-IL"/>
        </w:rPr>
      </w:pPr>
    </w:p>
    <w:p w:rsidR="00691ADD" w:rsidRPr="00BE2FA1" w:rsidRDefault="00691ADD" w:rsidP="0093150B">
      <w:pPr>
        <w:rPr>
          <w:lang w:bidi="he-IL"/>
        </w:rPr>
      </w:pPr>
    </w:p>
    <w:p w:rsidR="00691ADD" w:rsidRDefault="00691ADD" w:rsidP="002739D3">
      <w:pPr>
        <w:pStyle w:val="ad"/>
        <w:spacing w:before="0" w:beforeAutospacing="0" w:after="0" w:afterAutospacing="0" w:line="360" w:lineRule="auto"/>
        <w:ind w:firstLine="284"/>
        <w:jc w:val="center"/>
        <w:rPr>
          <w:b/>
          <w:bCs/>
        </w:rPr>
      </w:pPr>
      <w:r w:rsidRPr="002739D3">
        <w:rPr>
          <w:b/>
          <w:bCs/>
        </w:rPr>
        <w:t>Основные этапы и направления эволюции животного мира.</w:t>
      </w:r>
    </w:p>
    <w:p w:rsidR="002739D3" w:rsidRPr="002739D3" w:rsidRDefault="002739D3" w:rsidP="002739D3">
      <w:pPr>
        <w:pStyle w:val="ad"/>
        <w:spacing w:before="0" w:beforeAutospacing="0" w:after="0" w:afterAutospacing="0" w:line="360" w:lineRule="auto"/>
        <w:ind w:firstLine="284"/>
        <w:jc w:val="center"/>
        <w:rPr>
          <w:b/>
          <w:bCs/>
        </w:rPr>
      </w:pPr>
      <w:r>
        <w:rPr>
          <w:b/>
          <w:bCs/>
        </w:rPr>
        <w:t>(вывод)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  <w:rPr>
          <w:b/>
          <w:bCs/>
        </w:rPr>
      </w:pP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Многоклеточные животные происходят от одноклеточных организмов через колониальные формы. Первыми животными были, вероятно, кишеч</w:t>
      </w:r>
      <w:r w:rsidRPr="002739D3">
        <w:softHyphen/>
        <w:t>нополостные. Древние кишечнополостные дали начало плоским червям – животным с двусторонней симметрией.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От древних ресничных червей произошли первые вторичнополостные животные — кольчатые черви. Древние морские многощетинковые, вероятно, послужили основой для возникновения типов членистоногих, мол</w:t>
      </w:r>
      <w:r w:rsidRPr="002739D3">
        <w:softHyphen/>
        <w:t>люсков и хордовых.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Самые древние следы животных относятся к докембрию (около 700 млн. лет назад). В кембрийском и ордовикском периодах преобладают губки, кишечнополостные, черви, иглокожие, трилобиты, появляются моллюски.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В ордовике возникают бесчелюстные панцирные рыбы, а затем — челюстные рыбы. Для большинства из этих животных характерны наличие двусторонней симметрии, полости тела, наружного (членистоногие) или внутреннего (ходовые) твердого скелета, прогрессирующая способность к активному передвижению, обособление переднего конца тела с ротовым отверстием и органами чувств, постепенное совершенствование центральной нервной системы.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От первых челюстноротых возникли лучеперые и кистеперые рыбы. Опорные элементы в плавниках позже развились конечности наземных позвоночных. Наиболее важные ароморфозы в этой линии эволюции — развитие из жаберных дуг подвижных челюстей, развитие из кожных складок плавников, а затем формирование поясов парных грудных и брюшных конечностей. Двоякодышащие и кистеперые рыбы посредством плавательных пузырей, имеющих связь с пищеводом и снабженных системой кровеносных сосудов, могли дышать атмосферным кислородом.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От кистеперых рыб берут начало первые наземные животные — стегоцефалы. Стегоцефалы разделились на несколько групп амфибий, которые достигли расцвета в карбоне. Выход на сушу первых позвоночных животных был обеспечен преобразованием плавников в конечности наземного типа, воздушных пузырей — в легкие.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От амфибий ведут свое начало истинно наземные животные — рептилии, завоевавшие сушу к концу пермского периода. Освоение суши пресмыкающимися обеспечило наличие сухих ороговевших покровов, внутреннего оплодотворения, большого количества желтка в яйцеклетке, защитных оболочек яиц, предохраняющих эмбрионы от высыхания и других воздействий среды. Среди рептилий выделилась группа динозавров, давшая начало млекопитающим. Первые млекопитающие появились в триасовом периоде мезозойской эры. Позднее, также от одной из ветвей пресмыкающихся, произошли зубатые птицы (археоптерикс), а затем — современные птицы. Для птиц и млекопитающих характерны такие черты, как теплокровность, четырехкамерное сердце, одна дуга аорты (создает полное разделение большого и малого кругов кровообращения), интенсивный обмен веществ — черты, обеспечившие расцвет этих групп организмов.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В конце мезозоя появляются плацентарные млекопитающие, для которых основными прогрессивными особенностями стали появление плаценты и внутриутробного развития плода, вскармливание детенышей молоком, развитая кора головного мозга. В начале кайнозойской эры от насекомоядных обособился отряд приматов, эволюция одной из ветвей которого привела к возникновению человека.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Параллельно эволюции позвоночных шло развитие беспозвоночных животных. Переход от водной к наземной среде обитания осуществился у паукообразных и насекомых с развитием совершенного твердого наружного скелета, членистых конечностей, органов выделения, нервной системы, органов чувств и поведенческих реакций, появлением трахейного и легочного дыхания. Среди моллюсков выход на сушу наблюдался значительно реже и не приводил к такому разнообразию видов, какое наблюдается у насекомых.</w:t>
      </w:r>
    </w:p>
    <w:p w:rsidR="00691ADD" w:rsidRPr="002739D3" w:rsidRDefault="00691ADD" w:rsidP="002739D3">
      <w:pPr>
        <w:pStyle w:val="ad"/>
        <w:spacing w:before="0" w:beforeAutospacing="0" w:after="0" w:afterAutospacing="0" w:line="360" w:lineRule="auto"/>
        <w:ind w:firstLine="284"/>
      </w:pPr>
      <w:r w:rsidRPr="002739D3">
        <w:t>Основные особенности эволюции животного мира:</w:t>
      </w:r>
    </w:p>
    <w:p w:rsidR="00691ADD" w:rsidRPr="002739D3" w:rsidRDefault="00691ADD" w:rsidP="002739D3">
      <w:pPr>
        <w:numPr>
          <w:ilvl w:val="0"/>
          <w:numId w:val="11"/>
        </w:numPr>
        <w:spacing w:line="360" w:lineRule="auto"/>
        <w:ind w:left="0" w:firstLine="284"/>
      </w:pPr>
      <w:r w:rsidRPr="002739D3">
        <w:t xml:space="preserve">прогрессивное развитие многоклеточности и, как следствие, специализация тканей и всех систем органов; </w:t>
      </w:r>
    </w:p>
    <w:p w:rsidR="00691ADD" w:rsidRPr="002739D3" w:rsidRDefault="00691ADD" w:rsidP="002739D3">
      <w:pPr>
        <w:numPr>
          <w:ilvl w:val="0"/>
          <w:numId w:val="11"/>
        </w:numPr>
        <w:spacing w:line="360" w:lineRule="auto"/>
        <w:ind w:left="0" w:firstLine="284"/>
      </w:pPr>
      <w:r w:rsidRPr="002739D3">
        <w:t xml:space="preserve">свободный образ жизни, который определил выработку различных механизмов поведения, а также относительную независимость онтогенеза от колебаний факторов окружающей среды; </w:t>
      </w:r>
    </w:p>
    <w:p w:rsidR="00691ADD" w:rsidRPr="002739D3" w:rsidRDefault="00691ADD" w:rsidP="002739D3">
      <w:pPr>
        <w:numPr>
          <w:ilvl w:val="0"/>
          <w:numId w:val="11"/>
        </w:numPr>
        <w:spacing w:line="360" w:lineRule="auto"/>
        <w:ind w:left="0" w:firstLine="284"/>
      </w:pPr>
      <w:r w:rsidRPr="002739D3">
        <w:t xml:space="preserve">возникновение твердого скелета: наружного у некоторых беспозвоночных (членистоногие) и внутреннего у хордовых; </w:t>
      </w:r>
    </w:p>
    <w:p w:rsidR="002739D3" w:rsidRPr="002739D3" w:rsidRDefault="00691ADD" w:rsidP="002739D3">
      <w:pPr>
        <w:numPr>
          <w:ilvl w:val="0"/>
          <w:numId w:val="11"/>
        </w:numPr>
        <w:spacing w:line="360" w:lineRule="auto"/>
        <w:ind w:left="0" w:firstLine="284"/>
      </w:pPr>
      <w:r w:rsidRPr="002739D3">
        <w:t>прогрессивное развитие нервной системы, что явилось основой для возникновения условно-рефлекторной деятельности</w:t>
      </w:r>
      <w:r w:rsidR="002739D3">
        <w:t>,</w:t>
      </w:r>
      <w:r w:rsidR="002739D3" w:rsidRPr="002739D3">
        <w:rPr>
          <w:w w:val="107"/>
          <w:sz w:val="28"/>
          <w:szCs w:val="28"/>
          <w:lang w:bidi="he-IL"/>
        </w:rPr>
        <w:t xml:space="preserve"> </w:t>
      </w:r>
      <w:r w:rsidR="002739D3">
        <w:t>р</w:t>
      </w:r>
      <w:r w:rsidR="002739D3" w:rsidRPr="002739D3">
        <w:t>азвитие общественного поведения в разных группах высокоорганизованных животных.</w:t>
      </w:r>
    </w:p>
    <w:p w:rsidR="002739D3" w:rsidRPr="002739D3" w:rsidRDefault="002739D3" w:rsidP="002739D3">
      <w:pPr>
        <w:pStyle w:val="a3"/>
        <w:spacing w:line="360" w:lineRule="auto"/>
        <w:ind w:firstLine="284"/>
        <w:rPr>
          <w:rFonts w:ascii="Times New Roman" w:hAnsi="Times New Roman" w:cs="Times New Roman"/>
        </w:rPr>
      </w:pPr>
      <w:r w:rsidRPr="002739D3">
        <w:rPr>
          <w:rFonts w:ascii="Times New Roman" w:hAnsi="Times New Roman" w:cs="Times New Roman"/>
        </w:rPr>
        <w:t>Накопление ряда крупных ароморфозов в процессе биологической эволюции привело к качественному скачку – социальной форме движения ма</w:t>
      </w:r>
      <w:r w:rsidRPr="002739D3">
        <w:rPr>
          <w:rFonts w:ascii="Times New Roman" w:hAnsi="Times New Roman" w:cs="Times New Roman"/>
        </w:rPr>
        <w:softHyphen/>
        <w:t xml:space="preserve">терии и возникновению человеческого общества. Основные направления эволюции животных показаны на рис.1. </w:t>
      </w:r>
    </w:p>
    <w:p w:rsidR="002739D3" w:rsidRDefault="002739D3" w:rsidP="00A30145">
      <w:pPr>
        <w:pStyle w:val="1"/>
        <w:jc w:val="center"/>
        <w:rPr>
          <w:rFonts w:ascii="Times New Roman" w:hAnsi="Times New Roman"/>
          <w:w w:val="111"/>
          <w:lang w:bidi="he-IL"/>
        </w:rPr>
      </w:pPr>
    </w:p>
    <w:p w:rsidR="002739D3" w:rsidRDefault="002739D3" w:rsidP="002739D3">
      <w:pPr>
        <w:rPr>
          <w:lang w:bidi="he-IL"/>
        </w:rPr>
      </w:pPr>
    </w:p>
    <w:p w:rsidR="002739D3" w:rsidRDefault="002739D3" w:rsidP="002739D3">
      <w:pPr>
        <w:rPr>
          <w:lang w:bidi="he-IL"/>
        </w:rPr>
      </w:pPr>
    </w:p>
    <w:p w:rsidR="002739D3" w:rsidRPr="002739D3" w:rsidRDefault="002739D3" w:rsidP="002739D3">
      <w:pPr>
        <w:rPr>
          <w:lang w:bidi="he-IL"/>
        </w:rPr>
      </w:pPr>
    </w:p>
    <w:p w:rsidR="00A30145" w:rsidRPr="00BE2FA1" w:rsidRDefault="00A30145" w:rsidP="00A30145">
      <w:pPr>
        <w:pStyle w:val="1"/>
        <w:jc w:val="center"/>
        <w:rPr>
          <w:rFonts w:ascii="Times New Roman" w:hAnsi="Times New Roman"/>
          <w:w w:val="111"/>
          <w:lang w:bidi="he-IL"/>
        </w:rPr>
      </w:pPr>
      <w:r w:rsidRPr="00BE2FA1">
        <w:rPr>
          <w:rFonts w:ascii="Times New Roman" w:hAnsi="Times New Roman"/>
          <w:w w:val="111"/>
          <w:lang w:bidi="he-IL"/>
        </w:rPr>
        <w:t>Приложение</w:t>
      </w:r>
    </w:p>
    <w:p w:rsidR="00802BDD" w:rsidRPr="00BE2FA1" w:rsidRDefault="005A5F61" w:rsidP="00802BDD">
      <w:pPr>
        <w:rPr>
          <w:lang w:bidi="he-IL"/>
        </w:rPr>
      </w:pPr>
      <w:r>
        <w:rPr>
          <w:lang w:bidi="he-IL"/>
        </w:rPr>
        <w:pict>
          <v:shape id="_x0000_i1026" type="#_x0000_t75" style="width:464.25pt;height:264pt;mso-position-horizontal-relative:char;mso-position-vertical-relative:line">
            <v:imagedata r:id="rId8" o:title="" croptop="4962f" cropbottom="2612f" chromakey="#e5e5e5"/>
          </v:shape>
        </w:pict>
      </w:r>
    </w:p>
    <w:p w:rsidR="00FD2A31" w:rsidRPr="00BE2FA1" w:rsidRDefault="0093150B" w:rsidP="00FD2A31">
      <w:pPr>
        <w:rPr>
          <w:iCs/>
          <w:lang w:bidi="he-IL"/>
        </w:rPr>
      </w:pPr>
      <w:r w:rsidRPr="00BE2FA1">
        <w:rPr>
          <w:b/>
          <w:iCs/>
          <w:lang w:bidi="he-IL"/>
        </w:rPr>
        <w:t>Рис. 1.</w:t>
      </w:r>
      <w:r w:rsidRPr="00BE2FA1">
        <w:rPr>
          <w:iCs/>
          <w:lang w:bidi="he-IL"/>
        </w:rPr>
        <w:t xml:space="preserve"> Основные этапы эволюции эукариотических организмов</w:t>
      </w:r>
    </w:p>
    <w:p w:rsidR="00FD2A31" w:rsidRPr="00BE2FA1" w:rsidRDefault="00FD2A31" w:rsidP="00FD2A31">
      <w:pPr>
        <w:rPr>
          <w:sz w:val="37"/>
          <w:szCs w:val="37"/>
          <w:lang w:bidi="he-IL"/>
        </w:rPr>
      </w:pPr>
    </w:p>
    <w:p w:rsidR="00802BDD" w:rsidRPr="00BE2FA1" w:rsidRDefault="005A5F61" w:rsidP="00FD2A31">
      <w:pPr>
        <w:rPr>
          <w:sz w:val="37"/>
          <w:szCs w:val="37"/>
          <w:lang w:bidi="he-IL"/>
        </w:rPr>
      </w:pPr>
      <w:r>
        <w:rPr>
          <w:sz w:val="37"/>
          <w:szCs w:val="37"/>
          <w:lang w:bidi="he-IL"/>
        </w:rPr>
        <w:pict>
          <v:shape id="_x0000_i1027" type="#_x0000_t75" style="width:444.75pt;height:175.5pt">
            <v:imagedata r:id="rId9" o:title="" chromakey="#f0f0f0"/>
          </v:shape>
        </w:pict>
      </w:r>
    </w:p>
    <w:p w:rsidR="00802BDD" w:rsidRPr="00BE2FA1" w:rsidRDefault="00802BDD" w:rsidP="00802BDD">
      <w:pPr>
        <w:rPr>
          <w:lang w:bidi="he-IL"/>
        </w:rPr>
      </w:pPr>
    </w:p>
    <w:p w:rsidR="00802BDD" w:rsidRPr="00BE2FA1" w:rsidRDefault="00802BDD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Рис.</w:t>
      </w:r>
      <w:r w:rsidR="0093150B" w:rsidRPr="00BE2FA1">
        <w:rPr>
          <w:rFonts w:ascii="Times New Roman" w:hAnsi="Times New Roman" w:cs="Times New Roman"/>
          <w:b/>
          <w:iCs/>
          <w:lang w:bidi="he-IL"/>
        </w:rPr>
        <w:t>2</w:t>
      </w:r>
      <w:r w:rsidRPr="00BE2FA1">
        <w:rPr>
          <w:rFonts w:ascii="Times New Roman" w:hAnsi="Times New Roman" w:cs="Times New Roman"/>
          <w:b/>
          <w:iCs/>
          <w:lang w:bidi="he-IL"/>
        </w:rPr>
        <w:t>.</w:t>
      </w:r>
      <w:r w:rsidRPr="00BE2FA1">
        <w:rPr>
          <w:rFonts w:ascii="Times New Roman" w:hAnsi="Times New Roman" w:cs="Times New Roman"/>
          <w:iCs/>
          <w:lang w:bidi="he-IL"/>
        </w:rPr>
        <w:t xml:space="preserve"> Скелет парного плавника кистеперой рыбы и стегоцефала: </w:t>
      </w:r>
    </w:p>
    <w:p w:rsidR="00802BDD" w:rsidRPr="00BE2FA1" w:rsidRDefault="00802BDD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А</w:t>
      </w:r>
      <w:r w:rsidRPr="00BE2FA1">
        <w:rPr>
          <w:rFonts w:ascii="Times New Roman" w:hAnsi="Times New Roman" w:cs="Times New Roman"/>
          <w:iCs/>
          <w:lang w:bidi="he-IL"/>
        </w:rPr>
        <w:t xml:space="preserve"> - плечевой пояс и плавник кистеперой рыбы; </w:t>
      </w:r>
      <w:r w:rsidRPr="00BE2FA1">
        <w:rPr>
          <w:rFonts w:ascii="Times New Roman" w:hAnsi="Times New Roman" w:cs="Times New Roman"/>
          <w:b/>
          <w:iCs/>
          <w:lang w:bidi="he-IL"/>
        </w:rPr>
        <w:t>Б</w:t>
      </w:r>
      <w:r w:rsidRPr="00BE2FA1">
        <w:rPr>
          <w:rFonts w:ascii="Times New Roman" w:hAnsi="Times New Roman" w:cs="Times New Roman"/>
          <w:iCs/>
          <w:lang w:bidi="he-IL"/>
        </w:rPr>
        <w:t xml:space="preserve"> - внутренний скелет плавника; </w:t>
      </w:r>
    </w:p>
    <w:p w:rsidR="00802BDD" w:rsidRPr="00BE2FA1" w:rsidRDefault="00802BDD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В</w:t>
      </w:r>
      <w:r w:rsidRPr="00BE2FA1">
        <w:rPr>
          <w:rFonts w:ascii="Times New Roman" w:hAnsi="Times New Roman" w:cs="Times New Roman"/>
          <w:iCs/>
          <w:lang w:bidi="he-IL"/>
        </w:rPr>
        <w:t xml:space="preserve"> - скелет передней конечности стегоцефала. </w:t>
      </w:r>
    </w:p>
    <w:p w:rsidR="00802BDD" w:rsidRPr="00BE2FA1" w:rsidRDefault="00802BDD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1</w:t>
      </w:r>
      <w:r w:rsidRPr="00BE2FA1">
        <w:rPr>
          <w:rFonts w:ascii="Times New Roman" w:hAnsi="Times New Roman" w:cs="Times New Roman"/>
          <w:iCs/>
          <w:lang w:bidi="he-IL"/>
        </w:rPr>
        <w:t xml:space="preserve"> – элемент, гомологичный плечевой кости; </w:t>
      </w:r>
      <w:r w:rsidRPr="00BE2FA1">
        <w:rPr>
          <w:rFonts w:ascii="Times New Roman" w:hAnsi="Times New Roman" w:cs="Times New Roman"/>
          <w:b/>
          <w:iCs/>
          <w:lang w:bidi="he-IL"/>
        </w:rPr>
        <w:t>2</w:t>
      </w:r>
      <w:r w:rsidRPr="00BE2FA1">
        <w:rPr>
          <w:rFonts w:ascii="Times New Roman" w:hAnsi="Times New Roman" w:cs="Times New Roman"/>
          <w:iCs/>
          <w:lang w:bidi="he-IL"/>
        </w:rPr>
        <w:t xml:space="preserve"> – элемент, гомологичный лучевой кости; </w:t>
      </w:r>
    </w:p>
    <w:p w:rsidR="00802BDD" w:rsidRPr="00BE2FA1" w:rsidRDefault="00802BDD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3</w:t>
      </w:r>
      <w:r w:rsidRPr="00BE2FA1">
        <w:rPr>
          <w:rFonts w:ascii="Times New Roman" w:hAnsi="Times New Roman" w:cs="Times New Roman"/>
          <w:iCs/>
          <w:lang w:bidi="he-IL"/>
        </w:rPr>
        <w:t xml:space="preserve"> – элемент, гомологичный локтевой кости; </w:t>
      </w:r>
      <w:r w:rsidRPr="00BE2FA1">
        <w:rPr>
          <w:rFonts w:ascii="Times New Roman" w:hAnsi="Times New Roman" w:cs="Times New Roman"/>
          <w:b/>
          <w:iCs/>
          <w:lang w:bidi="he-IL"/>
        </w:rPr>
        <w:t>4, 5, 6</w:t>
      </w:r>
      <w:r w:rsidRPr="00BE2FA1">
        <w:rPr>
          <w:rFonts w:ascii="Times New Roman" w:hAnsi="Times New Roman" w:cs="Times New Roman"/>
          <w:iCs/>
          <w:lang w:bidi="he-IL"/>
        </w:rPr>
        <w:t xml:space="preserve"> - кости запястья, </w:t>
      </w:r>
      <w:r w:rsidRPr="00BE2FA1">
        <w:rPr>
          <w:rFonts w:ascii="Times New Roman" w:hAnsi="Times New Roman" w:cs="Times New Roman"/>
          <w:b/>
          <w:iCs/>
          <w:lang w:bidi="he-IL"/>
        </w:rPr>
        <w:t>7</w:t>
      </w:r>
      <w:r w:rsidRPr="00BE2FA1">
        <w:rPr>
          <w:rFonts w:ascii="Times New Roman" w:hAnsi="Times New Roman" w:cs="Times New Roman"/>
          <w:iCs/>
          <w:lang w:bidi="he-IL"/>
        </w:rPr>
        <w:t xml:space="preserve"> - фаланги пальцев </w:t>
      </w:r>
    </w:p>
    <w:p w:rsidR="002A6ADC" w:rsidRPr="00BE2FA1" w:rsidRDefault="002A6ADC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8705BE" w:rsidRPr="00BE2FA1" w:rsidRDefault="005A5F61" w:rsidP="00FD2A31">
      <w:pPr>
        <w:pStyle w:val="a3"/>
        <w:spacing w:line="360" w:lineRule="auto"/>
        <w:jc w:val="center"/>
        <w:rPr>
          <w:sz w:val="36"/>
          <w:szCs w:val="36"/>
          <w:lang w:bidi="he-IL"/>
        </w:rPr>
      </w:pPr>
      <w:r>
        <w:rPr>
          <w:sz w:val="36"/>
          <w:szCs w:val="36"/>
          <w:lang w:bidi="he-IL"/>
        </w:rPr>
        <w:pict>
          <v:shape id="_x0000_i1028" type="#_x0000_t75" style="width:297pt;height:304.5pt">
            <v:imagedata r:id="rId10" o:title="" chromakey="#e5e5e5"/>
          </v:shape>
        </w:pict>
      </w:r>
    </w:p>
    <w:p w:rsidR="00A95846" w:rsidRPr="00BE2FA1" w:rsidRDefault="00A95846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Рис.</w:t>
      </w:r>
      <w:r w:rsidR="0093150B" w:rsidRPr="00BE2FA1">
        <w:rPr>
          <w:rFonts w:ascii="Times New Roman" w:hAnsi="Times New Roman" w:cs="Times New Roman"/>
          <w:b/>
          <w:iCs/>
          <w:lang w:bidi="he-IL"/>
        </w:rPr>
        <w:t>3</w:t>
      </w:r>
      <w:r w:rsidRPr="00BE2FA1">
        <w:rPr>
          <w:rFonts w:ascii="Times New Roman" w:hAnsi="Times New Roman" w:cs="Times New Roman"/>
          <w:b/>
          <w:iCs/>
          <w:lang w:bidi="he-IL"/>
        </w:rPr>
        <w:t>.</w:t>
      </w:r>
      <w:r w:rsidRPr="00BE2FA1">
        <w:rPr>
          <w:rFonts w:ascii="Times New Roman" w:hAnsi="Times New Roman" w:cs="Times New Roman"/>
          <w:iCs/>
          <w:lang w:bidi="he-IL"/>
        </w:rPr>
        <w:t xml:space="preserve"> Животные палеозойской эры: </w:t>
      </w:r>
    </w:p>
    <w:p w:rsidR="00A95846" w:rsidRPr="00BE2FA1" w:rsidRDefault="00A95846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А</w:t>
      </w:r>
      <w:r w:rsidRPr="00BE2FA1">
        <w:rPr>
          <w:rFonts w:ascii="Times New Roman" w:hAnsi="Times New Roman" w:cs="Times New Roman"/>
          <w:iCs/>
          <w:lang w:bidi="he-IL"/>
        </w:rPr>
        <w:t xml:space="preserve"> - двоякодышащая рыба; </w:t>
      </w:r>
      <w:r w:rsidRPr="00BE2FA1">
        <w:rPr>
          <w:rFonts w:ascii="Times New Roman" w:hAnsi="Times New Roman" w:cs="Times New Roman"/>
          <w:b/>
          <w:iCs/>
          <w:lang w:bidi="he-IL"/>
        </w:rPr>
        <w:t>Б</w:t>
      </w:r>
      <w:r w:rsidRPr="00BE2FA1">
        <w:rPr>
          <w:rFonts w:ascii="Times New Roman" w:hAnsi="Times New Roman" w:cs="Times New Roman"/>
          <w:iCs/>
          <w:lang w:bidi="he-IL"/>
        </w:rPr>
        <w:t xml:space="preserve"> - стегоцефал; </w:t>
      </w:r>
      <w:r w:rsidRPr="00BE2FA1">
        <w:rPr>
          <w:rFonts w:ascii="Times New Roman" w:hAnsi="Times New Roman" w:cs="Times New Roman"/>
          <w:b/>
          <w:iCs/>
          <w:lang w:bidi="he-IL"/>
        </w:rPr>
        <w:t>В</w:t>
      </w:r>
      <w:r w:rsidRPr="00BE2FA1">
        <w:rPr>
          <w:rFonts w:ascii="Times New Roman" w:hAnsi="Times New Roman" w:cs="Times New Roman"/>
          <w:iCs/>
          <w:lang w:bidi="he-IL"/>
        </w:rPr>
        <w:t xml:space="preserve"> - </w:t>
      </w:r>
      <w:r w:rsidR="002A6ADC" w:rsidRPr="00BE2FA1">
        <w:rPr>
          <w:rFonts w:ascii="Times New Roman" w:hAnsi="Times New Roman" w:cs="Times New Roman"/>
          <w:iCs/>
          <w:lang w:bidi="he-IL"/>
        </w:rPr>
        <w:t>гигантское стрекозоподобное</w:t>
      </w:r>
      <w:r w:rsidRPr="00BE2FA1">
        <w:rPr>
          <w:rFonts w:ascii="Times New Roman" w:hAnsi="Times New Roman" w:cs="Times New Roman"/>
          <w:iCs/>
          <w:lang w:bidi="he-IL"/>
        </w:rPr>
        <w:t xml:space="preserve"> насекомое; </w:t>
      </w:r>
    </w:p>
    <w:p w:rsidR="00A95846" w:rsidRPr="00BE2FA1" w:rsidRDefault="00A95846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Г - Е</w:t>
      </w:r>
      <w:r w:rsidRPr="00BE2FA1">
        <w:rPr>
          <w:rFonts w:ascii="Times New Roman" w:hAnsi="Times New Roman" w:cs="Times New Roman"/>
          <w:iCs/>
          <w:lang w:bidi="he-IL"/>
        </w:rPr>
        <w:t xml:space="preserve"> - древнейшие пресмыкающиеся </w:t>
      </w:r>
    </w:p>
    <w:p w:rsidR="0099778B" w:rsidRPr="00BE2FA1" w:rsidRDefault="005A5F61" w:rsidP="00FD2A31">
      <w:pPr>
        <w:pStyle w:val="a3"/>
        <w:jc w:val="center"/>
        <w:rPr>
          <w:rFonts w:ascii="Times New Roman" w:hAnsi="Times New Roman" w:cs="Times New Roman"/>
          <w:iCs/>
          <w:lang w:bidi="he-IL"/>
        </w:rPr>
      </w:pPr>
      <w:r>
        <w:rPr>
          <w:rFonts w:ascii="Times New Roman" w:hAnsi="Times New Roman" w:cs="Times New Roman"/>
          <w:iCs/>
          <w:lang w:bidi="he-IL"/>
        </w:rPr>
        <w:pict>
          <v:shape id="_x0000_i1029" type="#_x0000_t75" style="width:222pt;height:156pt">
            <v:imagedata r:id="rId11" o:title="" chromakey="#e9e9e9"/>
          </v:shape>
        </w:pict>
      </w:r>
      <w:r>
        <w:rPr>
          <w:rFonts w:ascii="Times New Roman" w:hAnsi="Times New Roman" w:cs="Times New Roman"/>
          <w:iCs/>
          <w:lang w:bidi="he-IL"/>
        </w:rPr>
        <w:pict>
          <v:shape id="_x0000_i1030" type="#_x0000_t75" style="width:234.75pt;height:151.5pt">
            <v:imagedata r:id="rId12" o:title="" chromakey="#f1f1f1"/>
          </v:shape>
        </w:pict>
      </w:r>
    </w:p>
    <w:p w:rsidR="002A6ADC" w:rsidRPr="00BE2FA1" w:rsidRDefault="002A6ADC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Рис.</w:t>
      </w:r>
      <w:r w:rsidR="0093150B" w:rsidRPr="00BE2FA1">
        <w:rPr>
          <w:rFonts w:ascii="Times New Roman" w:hAnsi="Times New Roman" w:cs="Times New Roman"/>
          <w:b/>
          <w:iCs/>
          <w:lang w:bidi="he-IL"/>
        </w:rPr>
        <w:t>4.</w:t>
      </w:r>
      <w:r w:rsidRPr="00BE2FA1">
        <w:rPr>
          <w:rFonts w:ascii="Times New Roman" w:hAnsi="Times New Roman" w:cs="Times New Roman"/>
          <w:iCs/>
          <w:lang w:bidi="he-IL"/>
        </w:rPr>
        <w:t xml:space="preserve"> Пресмыкающиеся мезозойской эры: </w:t>
      </w:r>
    </w:p>
    <w:p w:rsidR="002A6ADC" w:rsidRPr="00BE2FA1" w:rsidRDefault="002A6ADC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А</w:t>
      </w:r>
      <w:r w:rsidRPr="00BE2FA1">
        <w:rPr>
          <w:rFonts w:ascii="Times New Roman" w:hAnsi="Times New Roman" w:cs="Times New Roman"/>
          <w:iCs/>
          <w:lang w:bidi="he-IL"/>
        </w:rPr>
        <w:t xml:space="preserve"> - рогатый динозавр; </w:t>
      </w:r>
      <w:r w:rsidRPr="00BE2FA1">
        <w:rPr>
          <w:rFonts w:ascii="Times New Roman" w:hAnsi="Times New Roman" w:cs="Times New Roman"/>
          <w:b/>
          <w:iCs/>
          <w:lang w:bidi="he-IL"/>
        </w:rPr>
        <w:t>Б</w:t>
      </w:r>
      <w:r w:rsidRPr="00BE2FA1">
        <w:rPr>
          <w:rFonts w:ascii="Times New Roman" w:hAnsi="Times New Roman" w:cs="Times New Roman"/>
          <w:iCs/>
          <w:lang w:bidi="he-IL"/>
        </w:rPr>
        <w:t xml:space="preserve"> - ихтиозавр; </w:t>
      </w:r>
      <w:r w:rsidRPr="00BE2FA1">
        <w:rPr>
          <w:rFonts w:ascii="Times New Roman" w:hAnsi="Times New Roman" w:cs="Times New Roman"/>
          <w:b/>
          <w:iCs/>
          <w:lang w:bidi="he-IL"/>
        </w:rPr>
        <w:t>В</w:t>
      </w:r>
      <w:r w:rsidRPr="00BE2FA1">
        <w:rPr>
          <w:rFonts w:ascii="Times New Roman" w:hAnsi="Times New Roman" w:cs="Times New Roman"/>
          <w:iCs/>
          <w:lang w:bidi="he-IL"/>
        </w:rPr>
        <w:t xml:space="preserve"> - летающий хвостатый ящер; </w:t>
      </w:r>
      <w:r w:rsidRPr="00BE2FA1">
        <w:rPr>
          <w:rFonts w:ascii="Times New Roman" w:hAnsi="Times New Roman" w:cs="Times New Roman"/>
          <w:b/>
          <w:iCs/>
          <w:lang w:bidi="he-IL"/>
        </w:rPr>
        <w:t>Г</w:t>
      </w:r>
      <w:r w:rsidRPr="00BE2FA1">
        <w:rPr>
          <w:rFonts w:ascii="Times New Roman" w:hAnsi="Times New Roman" w:cs="Times New Roman"/>
          <w:iCs/>
          <w:lang w:bidi="he-IL"/>
        </w:rPr>
        <w:t xml:space="preserve"> - бронтозавр; </w:t>
      </w:r>
    </w:p>
    <w:p w:rsidR="002A6ADC" w:rsidRPr="00BE2FA1" w:rsidRDefault="002A6ADC" w:rsidP="002A6ADC">
      <w:pPr>
        <w:pStyle w:val="a3"/>
        <w:rPr>
          <w:rFonts w:ascii="Times New Roman" w:hAnsi="Times New Roman" w:cs="Times New Roman"/>
          <w:iCs/>
          <w:lang w:bidi="he-IL"/>
        </w:rPr>
      </w:pPr>
      <w:r w:rsidRPr="00BE2FA1">
        <w:rPr>
          <w:rFonts w:ascii="Times New Roman" w:hAnsi="Times New Roman" w:cs="Times New Roman"/>
          <w:b/>
          <w:iCs/>
          <w:lang w:bidi="he-IL"/>
        </w:rPr>
        <w:t>Д, Ж</w:t>
      </w:r>
      <w:r w:rsidRPr="00BE2FA1">
        <w:rPr>
          <w:rFonts w:ascii="Times New Roman" w:hAnsi="Times New Roman" w:cs="Times New Roman"/>
          <w:iCs/>
          <w:lang w:bidi="he-IL"/>
        </w:rPr>
        <w:t xml:space="preserve"> - летающие бесхвостые ящеры; </w:t>
      </w:r>
      <w:r w:rsidRPr="00BE2FA1">
        <w:rPr>
          <w:rFonts w:ascii="Times New Roman" w:hAnsi="Times New Roman" w:cs="Times New Roman"/>
          <w:b/>
          <w:iCs/>
          <w:lang w:bidi="he-IL"/>
        </w:rPr>
        <w:t>Е</w:t>
      </w:r>
      <w:r w:rsidRPr="00BE2FA1">
        <w:rPr>
          <w:rFonts w:ascii="Times New Roman" w:hAnsi="Times New Roman" w:cs="Times New Roman"/>
          <w:iCs/>
          <w:lang w:bidi="he-IL"/>
        </w:rPr>
        <w:t xml:space="preserve"> - стегозавр;</w:t>
      </w:r>
    </w:p>
    <w:p w:rsidR="00A95846" w:rsidRPr="00BE2FA1" w:rsidRDefault="00A95846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1B5FD2" w:rsidP="002A6ADC">
      <w:pPr>
        <w:pStyle w:val="a3"/>
        <w:rPr>
          <w:rFonts w:ascii="Times New Roman" w:hAnsi="Times New Roman" w:cs="Times New Roman"/>
          <w:iCs/>
          <w:lang w:bidi="he-IL"/>
        </w:rPr>
      </w:pPr>
    </w:p>
    <w:p w:rsidR="001B5FD2" w:rsidRPr="00BE2FA1" w:rsidRDefault="00927028" w:rsidP="00927028">
      <w:pPr>
        <w:pStyle w:val="a3"/>
        <w:jc w:val="center"/>
        <w:rPr>
          <w:rFonts w:ascii="Times New Roman" w:hAnsi="Times New Roman" w:cs="Times New Roman"/>
          <w:b/>
          <w:bCs/>
          <w:w w:val="111"/>
          <w:kern w:val="32"/>
          <w:sz w:val="32"/>
          <w:szCs w:val="32"/>
          <w:lang w:bidi="he-IL"/>
        </w:rPr>
      </w:pPr>
      <w:r w:rsidRPr="00BE2FA1">
        <w:rPr>
          <w:rFonts w:ascii="Times New Roman" w:hAnsi="Times New Roman" w:cs="Times New Roman"/>
          <w:b/>
          <w:bCs/>
          <w:w w:val="111"/>
          <w:kern w:val="32"/>
          <w:sz w:val="32"/>
          <w:szCs w:val="32"/>
          <w:lang w:bidi="he-IL"/>
        </w:rPr>
        <w:t>Список литературы</w:t>
      </w:r>
    </w:p>
    <w:p w:rsidR="00927028" w:rsidRPr="00BE2FA1" w:rsidRDefault="00927028" w:rsidP="00927028">
      <w:pPr>
        <w:pStyle w:val="a3"/>
        <w:rPr>
          <w:rFonts w:ascii="Times New Roman" w:hAnsi="Times New Roman" w:cs="Times New Roman"/>
          <w:b/>
          <w:bCs/>
          <w:w w:val="111"/>
          <w:kern w:val="32"/>
          <w:sz w:val="32"/>
          <w:szCs w:val="32"/>
          <w:lang w:bidi="he-IL"/>
        </w:rPr>
      </w:pPr>
    </w:p>
    <w:p w:rsidR="00927028" w:rsidRPr="00BE2FA1" w:rsidRDefault="00CF43E1" w:rsidP="00CF43E1">
      <w:pPr>
        <w:pStyle w:val="a3"/>
        <w:numPr>
          <w:ilvl w:val="0"/>
          <w:numId w:val="10"/>
        </w:numPr>
        <w:tabs>
          <w:tab w:val="clear" w:pos="1004"/>
          <w:tab w:val="num" w:pos="426"/>
        </w:tabs>
        <w:spacing w:line="360" w:lineRule="auto"/>
        <w:ind w:left="284" w:firstLine="0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Захаров В.Б., Мамонтов С.Г., Сивоглазов В.И.</w:t>
      </w:r>
    </w:p>
    <w:p w:rsidR="00CF43E1" w:rsidRPr="00BE2FA1" w:rsidRDefault="00CF43E1" w:rsidP="00CF43E1">
      <w:pPr>
        <w:pStyle w:val="a3"/>
        <w:tabs>
          <w:tab w:val="num" w:pos="709"/>
        </w:tabs>
        <w:spacing w:line="360" w:lineRule="auto"/>
        <w:ind w:left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Биология: общие закономерности: Учебник для 10-11 кл. общеобразовательных учебных заведений. – М.: Школа-Пресс, 1996. – 624 с.: ил.</w:t>
      </w:r>
    </w:p>
    <w:p w:rsidR="00CF43E1" w:rsidRDefault="00CF43E1" w:rsidP="00CF43E1">
      <w:pPr>
        <w:pStyle w:val="a3"/>
        <w:numPr>
          <w:ilvl w:val="0"/>
          <w:numId w:val="10"/>
        </w:numPr>
        <w:tabs>
          <w:tab w:val="clear" w:pos="1004"/>
          <w:tab w:val="num" w:pos="426"/>
        </w:tabs>
        <w:spacing w:line="360" w:lineRule="auto"/>
        <w:ind w:left="284" w:firstLine="0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Иорданский Н.Н.</w:t>
      </w:r>
    </w:p>
    <w:p w:rsidR="005D31E4" w:rsidRDefault="005D31E4" w:rsidP="005D31E4">
      <w:pPr>
        <w:pStyle w:val="a3"/>
        <w:spacing w:line="360" w:lineRule="auto"/>
        <w:ind w:left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BE2FA1">
        <w:rPr>
          <w:rFonts w:ascii="Times New Roman" w:hAnsi="Times New Roman" w:cs="Times New Roman"/>
          <w:w w:val="107"/>
          <w:sz w:val="28"/>
          <w:szCs w:val="28"/>
          <w:lang w:bidi="he-IL"/>
        </w:rPr>
        <w:t>Эволюция жизни: Учеб. пособие для студ. высш. пед. учеб. заведений – М.: Издательский центр «Академия», 2001 – 432 с.</w:t>
      </w:r>
    </w:p>
    <w:p w:rsidR="005D31E4" w:rsidRPr="00BE2FA1" w:rsidRDefault="005D31E4" w:rsidP="00CF43E1">
      <w:pPr>
        <w:pStyle w:val="a3"/>
        <w:numPr>
          <w:ilvl w:val="0"/>
          <w:numId w:val="10"/>
        </w:numPr>
        <w:tabs>
          <w:tab w:val="clear" w:pos="1004"/>
          <w:tab w:val="num" w:pos="426"/>
        </w:tabs>
        <w:spacing w:line="360" w:lineRule="auto"/>
        <w:ind w:left="284" w:firstLine="0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r w:rsidRPr="005D31E4">
        <w:rPr>
          <w:rFonts w:ascii="Times New Roman" w:hAnsi="Times New Roman" w:cs="Times New Roman"/>
          <w:w w:val="107"/>
          <w:sz w:val="28"/>
          <w:szCs w:val="28"/>
          <w:lang w:bidi="he-IL"/>
        </w:rPr>
        <w:t>Общая биология: Учебное пособие для 11-го класса 11-летней общеобразовательной школы, для базового и повышенного уровней. Н.Д. Лисов, Л.В. Камлюк, Н.А. Лем</w:t>
      </w:r>
      <w:r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еза и др. Под ред. Н.Д. Лисова. – </w:t>
      </w:r>
      <w:r w:rsidRPr="005D31E4">
        <w:rPr>
          <w:rFonts w:ascii="Times New Roman" w:hAnsi="Times New Roman" w:cs="Times New Roman"/>
          <w:w w:val="107"/>
          <w:sz w:val="28"/>
          <w:szCs w:val="28"/>
          <w:lang w:bidi="he-IL"/>
        </w:rPr>
        <w:t>Мн.: Беларусь, 2002.- 279 с</w:t>
      </w:r>
    </w:p>
    <w:p w:rsidR="005D31E4" w:rsidRPr="00BE2FA1" w:rsidRDefault="005D31E4" w:rsidP="00CF43E1">
      <w:pPr>
        <w:pStyle w:val="a3"/>
        <w:spacing w:line="360" w:lineRule="auto"/>
        <w:ind w:left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</w:p>
    <w:p w:rsidR="00583AF0" w:rsidRPr="00BE2FA1" w:rsidRDefault="00583AF0" w:rsidP="00BE2FA1">
      <w:pPr>
        <w:pStyle w:val="a3"/>
        <w:spacing w:line="360" w:lineRule="auto"/>
        <w:ind w:left="284"/>
        <w:rPr>
          <w:rFonts w:ascii="Times New Roman" w:hAnsi="Times New Roman" w:cs="Times New Roman"/>
          <w:w w:val="107"/>
          <w:sz w:val="28"/>
          <w:szCs w:val="28"/>
          <w:lang w:bidi="he-IL"/>
        </w:rPr>
      </w:pPr>
      <w:bookmarkStart w:id="0" w:name="_GoBack"/>
      <w:bookmarkEnd w:id="0"/>
    </w:p>
    <w:sectPr w:rsidR="00583AF0" w:rsidRPr="00BE2FA1" w:rsidSect="004318D1">
      <w:footerReference w:type="even" r:id="rId13"/>
      <w:footerReference w:type="default" r:id="rId14"/>
      <w:pgSz w:w="11907" w:h="16840"/>
      <w:pgMar w:top="1134" w:right="851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52" w:rsidRDefault="00B13852">
      <w:r>
        <w:separator/>
      </w:r>
    </w:p>
  </w:endnote>
  <w:endnote w:type="continuationSeparator" w:id="0">
    <w:p w:rsidR="00B13852" w:rsidRDefault="00B13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KMM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8D1" w:rsidRDefault="004318D1" w:rsidP="004318D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318D1" w:rsidRDefault="004318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8D1" w:rsidRDefault="004318D1" w:rsidP="004318D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37AA3">
      <w:rPr>
        <w:rStyle w:val="a9"/>
        <w:noProof/>
      </w:rPr>
      <w:t>6</w:t>
    </w:r>
    <w:r>
      <w:rPr>
        <w:rStyle w:val="a9"/>
      </w:rPr>
      <w:fldChar w:fldCharType="end"/>
    </w:r>
  </w:p>
  <w:p w:rsidR="004318D1" w:rsidRDefault="004318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52" w:rsidRDefault="00B13852">
      <w:r>
        <w:separator/>
      </w:r>
    </w:p>
  </w:footnote>
  <w:footnote w:type="continuationSeparator" w:id="0">
    <w:p w:rsidR="00B13852" w:rsidRDefault="00B13852">
      <w:r>
        <w:continuationSeparator/>
      </w:r>
    </w:p>
  </w:footnote>
  <w:footnote w:id="1">
    <w:p w:rsidR="0093150B" w:rsidRPr="0093150B" w:rsidRDefault="0093150B" w:rsidP="0093150B">
      <w:pPr>
        <w:pStyle w:val="ab"/>
        <w:rPr>
          <w:sz w:val="16"/>
          <w:szCs w:val="16"/>
        </w:rPr>
      </w:pPr>
      <w:r>
        <w:rPr>
          <w:rStyle w:val="ac"/>
        </w:rPr>
        <w:footnoteRef/>
      </w:r>
      <w:r>
        <w:t xml:space="preserve"> </w:t>
      </w:r>
      <w:r w:rsidRPr="0093150B">
        <w:rPr>
          <w:rFonts w:ascii="PragmaticaKMM" w:hAnsi="PragmaticaKMM" w:cs="PragmaticaKMM"/>
          <w:b/>
          <w:sz w:val="16"/>
          <w:szCs w:val="16"/>
        </w:rPr>
        <w:t>ЭУКАРИОТЫ</w:t>
      </w:r>
      <w:r w:rsidRPr="0093150B">
        <w:rPr>
          <w:rFonts w:ascii="PragmaticaKMM" w:hAnsi="PragmaticaKMM" w:cs="PragmaticaKMM"/>
          <w:sz w:val="16"/>
          <w:szCs w:val="16"/>
        </w:rPr>
        <w:t xml:space="preserve"> – организмы  (все, кроме бактерий, включая цианобактерии), обладающие оформленным клеточным ядром, отграниченным от цитоплазмы ядерной оболочкой. Генетический материал заключен в хромосомах. Клетки эукариоты имеют митохондрии, пластиды и другие органоиды. Характерен половой процесс</w:t>
      </w:r>
    </w:p>
  </w:footnote>
  <w:footnote w:id="2">
    <w:p w:rsidR="0093150B" w:rsidRPr="0093150B" w:rsidRDefault="0093150B">
      <w:pPr>
        <w:pStyle w:val="ab"/>
        <w:rPr>
          <w:sz w:val="16"/>
          <w:szCs w:val="16"/>
        </w:rPr>
      </w:pPr>
      <w:r>
        <w:rPr>
          <w:rStyle w:val="ac"/>
        </w:rPr>
        <w:footnoteRef/>
      </w:r>
      <w:r>
        <w:t xml:space="preserve"> </w:t>
      </w:r>
      <w:r w:rsidRPr="001B5FD2">
        <w:rPr>
          <w:rFonts w:ascii="PragmaticaKMM" w:hAnsi="PragmaticaKMM" w:cs="PragmaticaKMM"/>
          <w:b/>
          <w:bCs/>
          <w:caps/>
          <w:sz w:val="16"/>
          <w:szCs w:val="16"/>
        </w:rPr>
        <w:t>Диплоидность</w:t>
      </w:r>
      <w:r w:rsidRPr="0093150B">
        <w:rPr>
          <w:rFonts w:ascii="PragmaticaKMM" w:hAnsi="PragmaticaKMM" w:cs="PragmaticaKMM"/>
          <w:sz w:val="16"/>
          <w:szCs w:val="16"/>
        </w:rPr>
        <w:t xml:space="preserve"> — </w:t>
      </w:r>
      <w:r w:rsidRPr="0093150B">
        <w:rPr>
          <w:sz w:val="16"/>
          <w:szCs w:val="16"/>
        </w:rPr>
        <w:t> </w:t>
      </w:r>
      <w:r w:rsidRPr="0093150B">
        <w:rPr>
          <w:rFonts w:ascii="PragmaticaKMM" w:hAnsi="PragmaticaKMM" w:cs="PragmaticaKMM"/>
          <w:sz w:val="16"/>
          <w:szCs w:val="16"/>
        </w:rPr>
        <w:t>наличие в ядре растительной или животной клетки парного набора хромосом.</w:t>
      </w:r>
    </w:p>
  </w:footnote>
  <w:footnote w:id="3">
    <w:p w:rsidR="001B5FD2" w:rsidRPr="001B5FD2" w:rsidRDefault="001B5FD2">
      <w:pPr>
        <w:pStyle w:val="ab"/>
        <w:rPr>
          <w:sz w:val="16"/>
          <w:szCs w:val="16"/>
        </w:rPr>
      </w:pPr>
      <w:r w:rsidRPr="001B5FD2">
        <w:rPr>
          <w:rStyle w:val="ac"/>
          <w:sz w:val="16"/>
          <w:szCs w:val="16"/>
        </w:rPr>
        <w:footnoteRef/>
      </w:r>
      <w:r w:rsidRPr="001B5FD2">
        <w:rPr>
          <w:sz w:val="16"/>
          <w:szCs w:val="16"/>
        </w:rPr>
        <w:t xml:space="preserve"> </w:t>
      </w:r>
      <w:r w:rsidRPr="001B5FD2">
        <w:rPr>
          <w:rFonts w:ascii="PragmaticaKMM" w:hAnsi="PragmaticaKMM" w:cs="PragmaticaKMM"/>
          <w:b/>
          <w:bCs/>
          <w:sz w:val="16"/>
          <w:szCs w:val="16"/>
        </w:rPr>
        <w:t>ЭКТОДЕРМА</w:t>
      </w:r>
      <w:r w:rsidRPr="001B5FD2">
        <w:rPr>
          <w:rFonts w:ascii="PragmaticaKMM" w:hAnsi="PragmaticaKMM" w:cs="PragmaticaKMM"/>
          <w:sz w:val="16"/>
          <w:szCs w:val="16"/>
        </w:rPr>
        <w:t xml:space="preserve"> – Наружный  слой зародыша многоклеточных животных и человека на ранних стадиях его развития.</w:t>
      </w:r>
    </w:p>
  </w:footnote>
  <w:footnote w:id="4">
    <w:p w:rsidR="001B5FD2" w:rsidRPr="001B5FD2" w:rsidRDefault="001B5FD2">
      <w:pPr>
        <w:pStyle w:val="ab"/>
        <w:rPr>
          <w:sz w:val="16"/>
          <w:szCs w:val="16"/>
        </w:rPr>
      </w:pPr>
      <w:r w:rsidRPr="001B5FD2">
        <w:rPr>
          <w:rStyle w:val="ac"/>
          <w:sz w:val="16"/>
          <w:szCs w:val="16"/>
        </w:rPr>
        <w:footnoteRef/>
      </w:r>
      <w:r w:rsidRPr="001B5FD2">
        <w:rPr>
          <w:sz w:val="16"/>
          <w:szCs w:val="16"/>
        </w:rPr>
        <w:t xml:space="preserve"> </w:t>
      </w:r>
      <w:r w:rsidRPr="001B5FD2">
        <w:rPr>
          <w:rFonts w:ascii="PragmaticaKMM" w:hAnsi="PragmaticaKMM" w:cs="PragmaticaKMM"/>
          <w:b/>
          <w:bCs/>
          <w:sz w:val="16"/>
          <w:szCs w:val="16"/>
        </w:rPr>
        <w:t>ЭНТОДЕРМА</w:t>
      </w:r>
      <w:r w:rsidRPr="001B5FD2">
        <w:rPr>
          <w:rFonts w:ascii="PragmaticaKMM" w:hAnsi="PragmaticaKMM" w:cs="PragmaticaKMM"/>
          <w:sz w:val="16"/>
          <w:szCs w:val="16"/>
        </w:rPr>
        <w:t xml:space="preserve"> – Внутренний  слой зародыша многоклеточных животных и человека на ранних стадиях его развития.</w:t>
      </w:r>
    </w:p>
  </w:footnote>
  <w:footnote w:id="5">
    <w:p w:rsidR="001B5FD2" w:rsidRPr="001B5FD2" w:rsidRDefault="001B5FD2" w:rsidP="001B5FD2">
      <w:pPr>
        <w:pStyle w:val="ab"/>
        <w:rPr>
          <w:sz w:val="16"/>
          <w:szCs w:val="16"/>
        </w:rPr>
      </w:pPr>
      <w:r w:rsidRPr="001B5FD2">
        <w:rPr>
          <w:rStyle w:val="ac"/>
          <w:sz w:val="16"/>
          <w:szCs w:val="16"/>
        </w:rPr>
        <w:footnoteRef/>
      </w:r>
      <w:r w:rsidRPr="001B5FD2">
        <w:rPr>
          <w:sz w:val="16"/>
          <w:szCs w:val="16"/>
        </w:rPr>
        <w:t xml:space="preserve"> См. в приложении</w:t>
      </w:r>
    </w:p>
  </w:footnote>
  <w:footnote w:id="6">
    <w:p w:rsidR="0099778B" w:rsidRPr="0099778B" w:rsidRDefault="0099778B" w:rsidP="0099778B">
      <w:pPr>
        <w:autoSpaceDE w:val="0"/>
        <w:autoSpaceDN w:val="0"/>
        <w:adjustRightInd w:val="0"/>
        <w:spacing w:before="120"/>
        <w:ind w:left="284"/>
        <w:rPr>
          <w:sz w:val="16"/>
          <w:szCs w:val="16"/>
        </w:rPr>
      </w:pPr>
      <w:r>
        <w:rPr>
          <w:rStyle w:val="ac"/>
        </w:rPr>
        <w:footnoteRef/>
      </w:r>
      <w:r>
        <w:t xml:space="preserve"> </w:t>
      </w:r>
      <w:r w:rsidRPr="001B5FD2">
        <w:rPr>
          <w:rFonts w:ascii="PragmaticaKMM" w:hAnsi="PragmaticaKMM" w:cs="PragmaticaKMM"/>
          <w:b/>
          <w:bCs/>
          <w:sz w:val="16"/>
          <w:szCs w:val="16"/>
        </w:rPr>
        <w:t>КОТИЛОЗАВР</w:t>
      </w:r>
      <w:r w:rsidRPr="0099778B">
        <w:rPr>
          <w:rFonts w:ascii="PragmaticaKMM" w:hAnsi="PragmaticaKMM" w:cs="PragmaticaKMM"/>
          <w:sz w:val="16"/>
          <w:szCs w:val="16"/>
        </w:rPr>
        <w:t xml:space="preserve"> [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>&lt;</w:t>
      </w:r>
      <w:r w:rsidRPr="0099778B">
        <w:rPr>
          <w:rFonts w:ascii="PragmaticaKMM" w:hAnsi="PragmaticaKMM" w:cs="PragmaticaKMM"/>
          <w:sz w:val="16"/>
          <w:szCs w:val="16"/>
        </w:rPr>
        <w:t xml:space="preserve"> греч. kotyl</w:t>
      </w:r>
      <w:r w:rsidRPr="0099778B">
        <w:rPr>
          <w:sz w:val="16"/>
          <w:szCs w:val="16"/>
        </w:rPr>
        <w:t>ē</w:t>
      </w:r>
      <w:r w:rsidRPr="0099778B">
        <w:rPr>
          <w:rFonts w:ascii="PragmaticaKMM" w:hAnsi="PragmaticaKMM" w:cs="PragmaticaKMM"/>
          <w:sz w:val="16"/>
          <w:szCs w:val="16"/>
        </w:rPr>
        <w:t xml:space="preserve"> чашка, чашечка + …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>завр</w:t>
      </w:r>
      <w:r w:rsidRPr="0099778B">
        <w:rPr>
          <w:rFonts w:ascii="PragmaticaKMM" w:hAnsi="PragmaticaKMM" w:cs="PragmaticaKMM"/>
          <w:sz w:val="16"/>
          <w:szCs w:val="16"/>
        </w:rPr>
        <w:t>].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 xml:space="preserve"> пал</w:t>
      </w:r>
      <w:r w:rsidRPr="0099778B">
        <w:rPr>
          <w:rFonts w:ascii="PragmaticaKMM" w:hAnsi="PragmaticaKMM" w:cs="PragmaticaKMM"/>
          <w:sz w:val="16"/>
          <w:szCs w:val="16"/>
        </w:rPr>
        <w:t xml:space="preserve">. Представитель класса самых древних (вторая половина 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>палеозоя)</w:t>
      </w:r>
      <w:r w:rsidRPr="0099778B">
        <w:rPr>
          <w:rFonts w:ascii="PragmaticaKMM" w:hAnsi="PragmaticaKMM" w:cs="PragmaticaKMM"/>
          <w:sz w:val="16"/>
          <w:szCs w:val="16"/>
        </w:rPr>
        <w:t xml:space="preserve"> и примитивных 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>рептилий</w:t>
      </w:r>
      <w:r w:rsidRPr="0099778B">
        <w:rPr>
          <w:rFonts w:ascii="PragmaticaKMM" w:hAnsi="PragmaticaKMM" w:cs="PragmaticaKMM"/>
          <w:sz w:val="16"/>
          <w:szCs w:val="16"/>
        </w:rPr>
        <w:t>.</w:t>
      </w:r>
      <w:r w:rsidRPr="0099778B">
        <w:rPr>
          <w:rFonts w:ascii="PragmaticaKMM" w:hAnsi="PragmaticaKMM" w:cs="PragmaticaKMM"/>
          <w:i/>
          <w:iCs/>
          <w:sz w:val="16"/>
          <w:szCs w:val="16"/>
        </w:rPr>
        <w:t xml:space="preserve"> | </w:t>
      </w:r>
      <w:r w:rsidRPr="0099778B">
        <w:rPr>
          <w:rFonts w:ascii="PragmaticaKMM" w:hAnsi="PragmaticaKMM" w:cs="PragmaticaKMM"/>
          <w:sz w:val="16"/>
          <w:szCs w:val="16"/>
        </w:rPr>
        <w:t>Название отражает чашечкообразные фасетки позвонков.</w:t>
      </w:r>
    </w:p>
    <w:p w:rsidR="0099778B" w:rsidRDefault="0099778B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86834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1E6718CE"/>
    <w:multiLevelType w:val="hybridMultilevel"/>
    <w:tmpl w:val="73CA8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401D0E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50EB20B8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517B2127"/>
    <w:multiLevelType w:val="singleLevel"/>
    <w:tmpl w:val="2ED2826A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51893C4D"/>
    <w:multiLevelType w:val="hybridMultilevel"/>
    <w:tmpl w:val="5262E3A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5A4308B0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5E5645F4"/>
    <w:multiLevelType w:val="multilevel"/>
    <w:tmpl w:val="E93E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FE2DBF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7A9A3EAF"/>
    <w:multiLevelType w:val="singleLevel"/>
    <w:tmpl w:val="6F8CDBC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49A4"/>
    <w:rsid w:val="00116A17"/>
    <w:rsid w:val="001B5FD2"/>
    <w:rsid w:val="001F61F2"/>
    <w:rsid w:val="002739D3"/>
    <w:rsid w:val="0027506A"/>
    <w:rsid w:val="002A21FB"/>
    <w:rsid w:val="002A4AF2"/>
    <w:rsid w:val="002A6ADC"/>
    <w:rsid w:val="002F163A"/>
    <w:rsid w:val="002F7E78"/>
    <w:rsid w:val="00334886"/>
    <w:rsid w:val="003A1AB4"/>
    <w:rsid w:val="003A30A4"/>
    <w:rsid w:val="004318D1"/>
    <w:rsid w:val="004530AC"/>
    <w:rsid w:val="004D41AC"/>
    <w:rsid w:val="00531924"/>
    <w:rsid w:val="00551A93"/>
    <w:rsid w:val="00575BD9"/>
    <w:rsid w:val="00583AF0"/>
    <w:rsid w:val="00584AAB"/>
    <w:rsid w:val="005A5F61"/>
    <w:rsid w:val="005A76D2"/>
    <w:rsid w:val="005D31E4"/>
    <w:rsid w:val="006049A4"/>
    <w:rsid w:val="00691ADD"/>
    <w:rsid w:val="00696F02"/>
    <w:rsid w:val="00697DA9"/>
    <w:rsid w:val="00711CAC"/>
    <w:rsid w:val="00733E31"/>
    <w:rsid w:val="00750D5F"/>
    <w:rsid w:val="007C6B35"/>
    <w:rsid w:val="00802BDD"/>
    <w:rsid w:val="008705BE"/>
    <w:rsid w:val="00872489"/>
    <w:rsid w:val="0088784B"/>
    <w:rsid w:val="008A353C"/>
    <w:rsid w:val="008D55C6"/>
    <w:rsid w:val="008E1342"/>
    <w:rsid w:val="00920AF7"/>
    <w:rsid w:val="00927028"/>
    <w:rsid w:val="0093150B"/>
    <w:rsid w:val="00937AA3"/>
    <w:rsid w:val="00947649"/>
    <w:rsid w:val="0099778B"/>
    <w:rsid w:val="009B6917"/>
    <w:rsid w:val="00A30145"/>
    <w:rsid w:val="00A64033"/>
    <w:rsid w:val="00A95846"/>
    <w:rsid w:val="00AD217B"/>
    <w:rsid w:val="00B13852"/>
    <w:rsid w:val="00B9659E"/>
    <w:rsid w:val="00BB575C"/>
    <w:rsid w:val="00BE06E0"/>
    <w:rsid w:val="00BE2FA1"/>
    <w:rsid w:val="00CF43E1"/>
    <w:rsid w:val="00D24E20"/>
    <w:rsid w:val="00D41EC2"/>
    <w:rsid w:val="00DC21FE"/>
    <w:rsid w:val="00E120E9"/>
    <w:rsid w:val="00E216BE"/>
    <w:rsid w:val="00E52D0E"/>
    <w:rsid w:val="00E85C1B"/>
    <w:rsid w:val="00EF6AF0"/>
    <w:rsid w:val="00F25FCE"/>
    <w:rsid w:val="00FB5FA7"/>
    <w:rsid w:val="00FD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5:chartTrackingRefBased/>
  <w15:docId w15:val="{9F394D52-86C1-47C8-B379-187509957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924"/>
    <w:rPr>
      <w:sz w:val="24"/>
      <w:szCs w:val="24"/>
    </w:rPr>
  </w:style>
  <w:style w:type="paragraph" w:styleId="1">
    <w:name w:val="heading 1"/>
    <w:basedOn w:val="a"/>
    <w:next w:val="a"/>
    <w:qFormat/>
    <w:rsid w:val="004318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4">
    <w:name w:val="annotation reference"/>
    <w:basedOn w:val="a0"/>
    <w:semiHidden/>
    <w:rsid w:val="00F25FCE"/>
    <w:rPr>
      <w:sz w:val="16"/>
      <w:szCs w:val="16"/>
    </w:rPr>
  </w:style>
  <w:style w:type="paragraph" w:styleId="a5">
    <w:name w:val="annotation text"/>
    <w:basedOn w:val="a"/>
    <w:semiHidden/>
    <w:rsid w:val="00F25FCE"/>
    <w:rPr>
      <w:sz w:val="20"/>
      <w:szCs w:val="20"/>
    </w:rPr>
  </w:style>
  <w:style w:type="paragraph" w:styleId="a6">
    <w:name w:val="annotation subject"/>
    <w:basedOn w:val="a5"/>
    <w:next w:val="a5"/>
    <w:semiHidden/>
    <w:rsid w:val="00F25FCE"/>
    <w:rPr>
      <w:b/>
      <w:bCs/>
    </w:rPr>
  </w:style>
  <w:style w:type="paragraph" w:styleId="a7">
    <w:name w:val="Balloon Text"/>
    <w:basedOn w:val="a"/>
    <w:semiHidden/>
    <w:rsid w:val="00F25FCE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4318D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318D1"/>
  </w:style>
  <w:style w:type="paragraph" w:styleId="aa">
    <w:name w:val="Document Map"/>
    <w:basedOn w:val="a"/>
    <w:semiHidden/>
    <w:rsid w:val="004318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footnote text"/>
    <w:basedOn w:val="a"/>
    <w:semiHidden/>
    <w:rsid w:val="00575BD9"/>
    <w:rPr>
      <w:sz w:val="20"/>
      <w:szCs w:val="20"/>
    </w:rPr>
  </w:style>
  <w:style w:type="character" w:styleId="ac">
    <w:name w:val="footnote reference"/>
    <w:basedOn w:val="a0"/>
    <w:semiHidden/>
    <w:rsid w:val="00575BD9"/>
    <w:rPr>
      <w:vertAlign w:val="superscript"/>
    </w:rPr>
  </w:style>
  <w:style w:type="paragraph" w:styleId="ad">
    <w:name w:val="Normal (Web)"/>
    <w:basedOn w:val="a"/>
    <w:rsid w:val="00D24E2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3357</Words>
  <Characters>19138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Userov</dc:creator>
  <cp:keywords/>
  <dc:description/>
  <cp:lastModifiedBy>Irina</cp:lastModifiedBy>
  <cp:revision>2</cp:revision>
  <cp:lastPrinted>2007-11-11T12:50:00Z</cp:lastPrinted>
  <dcterms:created xsi:type="dcterms:W3CDTF">2014-09-04T21:19:00Z</dcterms:created>
  <dcterms:modified xsi:type="dcterms:W3CDTF">2014-09-04T21:19:00Z</dcterms:modified>
</cp:coreProperties>
</file>