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81775">
        <w:trPr>
          <w:trHeight w:val="703"/>
        </w:trPr>
        <w:tc>
          <w:tcPr>
            <w:tcW w:w="9621" w:type="dxa"/>
          </w:tcPr>
          <w:p w:rsidR="00581775" w:rsidRDefault="00855567">
            <w:pPr>
              <w:pStyle w:val="21"/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МОСКОВСКИЙ ДЕПАРТАМЕНТ ОБРАЗОВАНИЯ</w:t>
            </w:r>
          </w:p>
          <w:p w:rsidR="00581775" w:rsidRDefault="00855567">
            <w:pPr>
              <w:pStyle w:val="21"/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ЛИЦЕЙ №1533 (ИНФОРМАЦИОННЫХ ТЕХНОЛОГИЙ)</w:t>
            </w:r>
          </w:p>
        </w:tc>
      </w:tr>
    </w:tbl>
    <w:p w:rsidR="00581775" w:rsidRDefault="00855567">
      <w:pPr>
        <w:pStyle w:val="21"/>
        <w:spacing w:line="360" w:lineRule="auto"/>
        <w:ind w:right="-58"/>
        <w:jc w:val="both"/>
        <w:rPr>
          <w:szCs w:val="28"/>
        </w:rPr>
      </w:pPr>
      <w:r>
        <w:rPr>
          <w:szCs w:val="28"/>
        </w:rPr>
        <w:tab/>
      </w:r>
    </w:p>
    <w:p w:rsidR="00581775" w:rsidRDefault="00581775">
      <w:pPr>
        <w:pStyle w:val="21"/>
        <w:spacing w:line="360" w:lineRule="auto"/>
        <w:ind w:right="-58"/>
        <w:jc w:val="both"/>
        <w:rPr>
          <w:b/>
          <w:szCs w:val="28"/>
        </w:rPr>
      </w:pPr>
    </w:p>
    <w:p w:rsidR="00581775" w:rsidRDefault="00581775">
      <w:pPr>
        <w:pStyle w:val="21"/>
        <w:spacing w:line="360" w:lineRule="auto"/>
        <w:ind w:right="-58"/>
        <w:jc w:val="both"/>
        <w:rPr>
          <w:b/>
          <w:szCs w:val="28"/>
        </w:rPr>
      </w:pPr>
    </w:p>
    <w:p w:rsidR="00581775" w:rsidRDefault="00581775">
      <w:pPr>
        <w:pStyle w:val="21"/>
        <w:spacing w:line="360" w:lineRule="auto"/>
        <w:ind w:right="-58"/>
        <w:jc w:val="both"/>
        <w:rPr>
          <w:b/>
          <w:szCs w:val="28"/>
        </w:rPr>
      </w:pPr>
    </w:p>
    <w:p w:rsidR="00581775" w:rsidRDefault="00581775">
      <w:pPr>
        <w:pStyle w:val="21"/>
        <w:spacing w:line="360" w:lineRule="auto"/>
        <w:ind w:right="-58"/>
        <w:rPr>
          <w:b/>
          <w:szCs w:val="28"/>
        </w:rPr>
      </w:pPr>
    </w:p>
    <w:p w:rsidR="00581775" w:rsidRDefault="00855567">
      <w:pPr>
        <w:pStyle w:val="21"/>
        <w:spacing w:line="360" w:lineRule="auto"/>
        <w:ind w:right="-58"/>
        <w:rPr>
          <w:b/>
          <w:szCs w:val="28"/>
        </w:rPr>
      </w:pPr>
      <w:r>
        <w:rPr>
          <w:b/>
          <w:szCs w:val="28"/>
        </w:rPr>
        <w:t>ВЫПУСКНАЯ РАБОТА</w:t>
      </w:r>
    </w:p>
    <w:p w:rsidR="00581775" w:rsidRDefault="00855567">
      <w:pPr>
        <w:pStyle w:val="21"/>
        <w:spacing w:line="360" w:lineRule="auto"/>
        <w:ind w:right="-58"/>
        <w:rPr>
          <w:szCs w:val="28"/>
        </w:rPr>
      </w:pPr>
      <w:r>
        <w:rPr>
          <w:szCs w:val="28"/>
        </w:rPr>
        <w:t>(специальность "Прикладное программирование")</w:t>
      </w:r>
    </w:p>
    <w:p w:rsidR="00581775" w:rsidRDefault="00855567">
      <w:pPr>
        <w:pStyle w:val="21"/>
        <w:spacing w:line="360" w:lineRule="auto"/>
        <w:ind w:right="-58"/>
        <w:rPr>
          <w:szCs w:val="28"/>
        </w:rPr>
      </w:pPr>
      <w:r>
        <w:rPr>
          <w:szCs w:val="28"/>
        </w:rPr>
        <w:t>учащегося</w:t>
      </w:r>
    </w:p>
    <w:p w:rsidR="00581775" w:rsidRDefault="00855567">
      <w:pPr>
        <w:pStyle w:val="21"/>
        <w:spacing w:line="360" w:lineRule="auto"/>
        <w:ind w:right="-58"/>
        <w:rPr>
          <w:szCs w:val="28"/>
        </w:rPr>
      </w:pPr>
      <w:r>
        <w:rPr>
          <w:szCs w:val="28"/>
        </w:rPr>
        <w:t xml:space="preserve">группы П-11.1 Сикачева Петра Петровича </w:t>
      </w:r>
    </w:p>
    <w:p w:rsidR="00581775" w:rsidRDefault="00581775">
      <w:pPr>
        <w:pStyle w:val="21"/>
        <w:spacing w:line="360" w:lineRule="auto"/>
        <w:ind w:right="-58"/>
        <w:rPr>
          <w:szCs w:val="28"/>
        </w:rPr>
      </w:pPr>
    </w:p>
    <w:p w:rsidR="00581775" w:rsidRDefault="00581775">
      <w:pPr>
        <w:pStyle w:val="21"/>
        <w:spacing w:line="360" w:lineRule="auto"/>
        <w:ind w:right="-58"/>
        <w:jc w:val="both"/>
        <w:rPr>
          <w:szCs w:val="28"/>
        </w:rPr>
      </w:pPr>
    </w:p>
    <w:p w:rsidR="00581775" w:rsidRDefault="00581775">
      <w:pPr>
        <w:spacing w:line="360" w:lineRule="auto"/>
        <w:jc w:val="center"/>
        <w:rPr>
          <w:sz w:val="28"/>
          <w:szCs w:val="28"/>
        </w:rPr>
      </w:pPr>
    </w:p>
    <w:p w:rsidR="00581775" w:rsidRDefault="00855567">
      <w:pPr>
        <w:pStyle w:val="a5"/>
        <w:spacing w:line="360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Демонстрация алгоритма </w:t>
      </w:r>
      <w:r>
        <w:rPr>
          <w:b/>
          <w:bCs/>
          <w:sz w:val="28"/>
          <w:szCs w:val="28"/>
          <w:lang w:val="en-US"/>
        </w:rPr>
        <w:t>LFM</w:t>
      </w:r>
      <w:r>
        <w:rPr>
          <w:b/>
          <w:bCs/>
          <w:sz w:val="28"/>
          <w:szCs w:val="28"/>
        </w:rPr>
        <w:t xml:space="preserve"> с применением техники анимации алгоритма</w:t>
      </w:r>
    </w:p>
    <w:p w:rsidR="00581775" w:rsidRDefault="00581775">
      <w:pPr>
        <w:pStyle w:val="21"/>
        <w:spacing w:line="360" w:lineRule="auto"/>
        <w:ind w:right="-58"/>
        <w:rPr>
          <w:szCs w:val="28"/>
        </w:rPr>
      </w:pPr>
    </w:p>
    <w:p w:rsidR="00581775" w:rsidRDefault="00581775">
      <w:pPr>
        <w:pStyle w:val="21"/>
        <w:spacing w:line="360" w:lineRule="auto"/>
        <w:ind w:right="-58"/>
        <w:jc w:val="both"/>
        <w:rPr>
          <w:szCs w:val="28"/>
        </w:rPr>
      </w:pPr>
    </w:p>
    <w:tbl>
      <w:tblPr>
        <w:tblW w:w="0" w:type="auto"/>
        <w:tblInd w:w="4361" w:type="dxa"/>
        <w:tblLook w:val="01E0" w:firstRow="1" w:lastRow="1" w:firstColumn="1" w:lastColumn="1" w:noHBand="0" w:noVBand="0"/>
      </w:tblPr>
      <w:tblGrid>
        <w:gridCol w:w="1952"/>
        <w:gridCol w:w="3258"/>
      </w:tblGrid>
      <w:tr w:rsidR="00581775">
        <w:tc>
          <w:tcPr>
            <w:tcW w:w="1372" w:type="dxa"/>
            <w:vAlign w:val="center"/>
          </w:tcPr>
          <w:p w:rsidR="00581775" w:rsidRDefault="00855567">
            <w:pPr>
              <w:pStyle w:val="21"/>
              <w:spacing w:line="360" w:lineRule="auto"/>
              <w:ind w:right="-58"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Руководитель:</w:t>
            </w:r>
          </w:p>
        </w:tc>
        <w:tc>
          <w:tcPr>
            <w:tcW w:w="3873" w:type="dxa"/>
          </w:tcPr>
          <w:p w:rsidR="00581775" w:rsidRDefault="00855567">
            <w:pPr>
              <w:pStyle w:val="21"/>
              <w:spacing w:line="360" w:lineRule="auto"/>
              <w:ind w:right="-58"/>
              <w:jc w:val="both"/>
              <w:rPr>
                <w:szCs w:val="28"/>
              </w:rPr>
            </w:pPr>
            <w:r>
              <w:rPr>
                <w:szCs w:val="28"/>
              </w:rPr>
              <w:t>Завриев Н. К.</w:t>
            </w:r>
          </w:p>
        </w:tc>
      </w:tr>
      <w:tr w:rsidR="00581775">
        <w:tc>
          <w:tcPr>
            <w:tcW w:w="1372" w:type="dxa"/>
            <w:vAlign w:val="center"/>
          </w:tcPr>
          <w:p w:rsidR="00581775" w:rsidRDefault="00855567">
            <w:pPr>
              <w:pStyle w:val="21"/>
              <w:spacing w:line="360" w:lineRule="auto"/>
              <w:ind w:right="-58"/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Консультанты:</w:t>
            </w:r>
          </w:p>
        </w:tc>
        <w:tc>
          <w:tcPr>
            <w:tcW w:w="3873" w:type="dxa"/>
          </w:tcPr>
          <w:p w:rsidR="00581775" w:rsidRDefault="008555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Гиглавый А. В.</w:t>
            </w:r>
          </w:p>
        </w:tc>
      </w:tr>
    </w:tbl>
    <w:p w:rsidR="00581775" w:rsidRDefault="00581775">
      <w:pPr>
        <w:pStyle w:val="2"/>
        <w:spacing w:line="360" w:lineRule="auto"/>
        <w:jc w:val="both"/>
        <w:rPr>
          <w:rFonts w:ascii="Times New Roman" w:hAnsi="Times New Roman"/>
          <w:i w:val="0"/>
          <w:sz w:val="28"/>
          <w:szCs w:val="28"/>
        </w:rPr>
      </w:pPr>
    </w:p>
    <w:p w:rsidR="00581775" w:rsidRDefault="00581775">
      <w:pPr>
        <w:spacing w:line="360" w:lineRule="auto"/>
        <w:jc w:val="both"/>
        <w:rPr>
          <w:sz w:val="28"/>
          <w:szCs w:val="28"/>
        </w:rPr>
      </w:pPr>
    </w:p>
    <w:p w:rsidR="00581775" w:rsidRDefault="00581775">
      <w:pPr>
        <w:spacing w:line="360" w:lineRule="auto"/>
        <w:jc w:val="both"/>
        <w:rPr>
          <w:sz w:val="28"/>
          <w:szCs w:val="28"/>
        </w:rPr>
      </w:pPr>
    </w:p>
    <w:p w:rsidR="00581775" w:rsidRDefault="00581775">
      <w:pPr>
        <w:spacing w:line="360" w:lineRule="auto"/>
        <w:jc w:val="both"/>
        <w:rPr>
          <w:sz w:val="28"/>
          <w:szCs w:val="28"/>
        </w:rPr>
      </w:pPr>
    </w:p>
    <w:p w:rsidR="00581775" w:rsidRDefault="00581775">
      <w:pPr>
        <w:spacing w:line="360" w:lineRule="auto"/>
        <w:jc w:val="both"/>
        <w:rPr>
          <w:sz w:val="28"/>
          <w:szCs w:val="28"/>
        </w:rPr>
      </w:pPr>
    </w:p>
    <w:p w:rsidR="00581775" w:rsidRDefault="00581775">
      <w:pPr>
        <w:spacing w:line="360" w:lineRule="auto"/>
        <w:jc w:val="both"/>
        <w:rPr>
          <w:sz w:val="28"/>
          <w:szCs w:val="28"/>
        </w:rPr>
      </w:pPr>
    </w:p>
    <w:p w:rsidR="00581775" w:rsidRDefault="00581775">
      <w:pPr>
        <w:spacing w:line="360" w:lineRule="auto"/>
        <w:jc w:val="both"/>
        <w:rPr>
          <w:b/>
          <w:sz w:val="28"/>
          <w:szCs w:val="28"/>
        </w:rPr>
      </w:pPr>
    </w:p>
    <w:p w:rsidR="00581775" w:rsidRDefault="00855567">
      <w:pPr>
        <w:pStyle w:val="6"/>
      </w:pPr>
      <w:r>
        <w:t>Москва – 2003</w:t>
      </w:r>
    </w:p>
    <w:p w:rsidR="00581775" w:rsidRDefault="00581775">
      <w:pPr>
        <w:spacing w:line="360" w:lineRule="auto"/>
        <w:jc w:val="both"/>
        <w:rPr>
          <w:sz w:val="28"/>
          <w:szCs w:val="28"/>
        </w:rPr>
      </w:pPr>
    </w:p>
    <w:p w:rsidR="00581775" w:rsidRDefault="00855567">
      <w:pPr>
        <w:pStyle w:val="6"/>
      </w:pPr>
      <w: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95"/>
        <w:gridCol w:w="796"/>
      </w:tblGrid>
      <w:tr w:rsidR="00581775">
        <w:tc>
          <w:tcPr>
            <w:tcW w:w="8046" w:type="dxa"/>
          </w:tcPr>
          <w:p w:rsidR="00581775" w:rsidRDefault="005817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………………………………………………………….….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1.Постановка задачи…………………………………………………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2.Анализ предметной области………………………………………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2.1.Структура алгоритма…………….………………………..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2.2.Этапы программы lfm_process и программы </w:t>
            </w:r>
            <w:r>
              <w:rPr>
                <w:sz w:val="28"/>
                <w:lang w:val="en-US"/>
              </w:rPr>
              <w:t>lfm</w:t>
            </w:r>
            <w:r>
              <w:rPr>
                <w:sz w:val="28"/>
              </w:rPr>
              <w:t>_</w:t>
            </w:r>
            <w:r>
              <w:rPr>
                <w:sz w:val="28"/>
                <w:lang w:val="en-US"/>
              </w:rPr>
              <w:t>view</w:t>
            </w:r>
            <w:r>
              <w:rPr>
                <w:sz w:val="28"/>
              </w:rPr>
              <w:t>...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ind w:firstLine="1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2.2.1.Входные данные…………………………………...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ind w:left="126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2.2.2.</w:t>
            </w:r>
            <w:r>
              <w:rPr>
                <w:sz w:val="28"/>
                <w:lang w:val="en-US"/>
              </w:rPr>
              <w:t>lfm</w:t>
            </w:r>
            <w:r>
              <w:rPr>
                <w:sz w:val="28"/>
              </w:rPr>
              <w:t>_</w:t>
            </w:r>
            <w:r>
              <w:rPr>
                <w:sz w:val="28"/>
                <w:lang w:val="en-US"/>
              </w:rPr>
              <w:t>process</w:t>
            </w:r>
            <w:r>
              <w:rPr>
                <w:sz w:val="28"/>
              </w:rPr>
              <w:t xml:space="preserve"> – вычисление видимости, повторное квантование, декомпозиция, аппроксимация, тайлинг..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ind w:left="126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2.2.3.</w:t>
            </w:r>
            <w:r>
              <w:rPr>
                <w:sz w:val="28"/>
                <w:lang w:val="en-US"/>
              </w:rPr>
              <w:t>lfm</w:t>
            </w:r>
            <w:r>
              <w:rPr>
                <w:sz w:val="28"/>
              </w:rPr>
              <w:t>_</w:t>
            </w:r>
            <w:r>
              <w:rPr>
                <w:sz w:val="28"/>
                <w:lang w:val="en-US"/>
              </w:rPr>
              <w:t>view</w:t>
            </w:r>
            <w:r>
              <w:rPr>
                <w:sz w:val="28"/>
              </w:rPr>
              <w:t xml:space="preserve"> – рендеринг……………………………...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ind w:left="720"/>
              <w:jc w:val="both"/>
              <w:rPr>
                <w:sz w:val="28"/>
              </w:rPr>
            </w:pPr>
            <w:r>
              <w:rPr>
                <w:sz w:val="28"/>
              </w:rPr>
              <w:t>2.3.Методы анимации алгоритмов…………………………...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ind w:left="1260"/>
              <w:jc w:val="both"/>
              <w:rPr>
                <w:sz w:val="28"/>
              </w:rPr>
            </w:pPr>
            <w:r>
              <w:rPr>
                <w:sz w:val="28"/>
              </w:rPr>
              <w:t>2.3.1.Причины использования анимации алгоритмов…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ind w:left="12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2.3.2.Методы анимации, используемые для анимации </w:t>
            </w:r>
            <w:r>
              <w:rPr>
                <w:sz w:val="28"/>
                <w:lang w:val="en-US"/>
              </w:rPr>
              <w:t>LFM</w:t>
            </w:r>
            <w:r>
              <w:rPr>
                <w:sz w:val="28"/>
              </w:rPr>
              <w:t>……………………………………………………….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3.Описание хода работы……………………………………………..</w:t>
            </w:r>
          </w:p>
        </w:tc>
        <w:tc>
          <w:tcPr>
            <w:tcW w:w="709" w:type="dxa"/>
          </w:tcPr>
          <w:p w:rsidR="00581775" w:rsidRDefault="00855567">
            <w:pPr>
              <w:tabs>
                <w:tab w:val="center" w:pos="290"/>
                <w:tab w:val="right" w:pos="580"/>
              </w:tabs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18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3.1.Выбор метода анимации………………………………….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3.2.Включение блоков анимации в существующий текст реализации </w:t>
            </w:r>
            <w:r>
              <w:rPr>
                <w:sz w:val="28"/>
                <w:lang w:val="en-US"/>
              </w:rPr>
              <w:t>LFM</w:t>
            </w:r>
            <w:r>
              <w:rPr>
                <w:sz w:val="28"/>
              </w:rPr>
              <w:t>………………………………………………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81775">
        <w:trPr>
          <w:trHeight w:val="755"/>
        </w:trPr>
        <w:tc>
          <w:tcPr>
            <w:tcW w:w="8046" w:type="dxa"/>
          </w:tcPr>
          <w:p w:rsidR="00581775" w:rsidRDefault="00855567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3.3.Разработка собственной программы-демонстрации алгоритма……………………………………………………...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ind w:left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  <w:r>
              <w:rPr>
                <w:sz w:val="28"/>
              </w:rPr>
              <w:t>Перечень этапов алгоритма, подлежащих анимации</w:t>
            </w:r>
            <w:r>
              <w:rPr>
                <w:sz w:val="32"/>
              </w:rPr>
              <w:t>…..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sz w:val="28"/>
              </w:rPr>
              <w:t>Описание программы-демонстрации……………………………..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Заключение……………………………………………………………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информационных источников…………………………...</w:t>
            </w:r>
          </w:p>
        </w:tc>
        <w:tc>
          <w:tcPr>
            <w:tcW w:w="709" w:type="dxa"/>
          </w:tcPr>
          <w:p w:rsidR="00581775" w:rsidRDefault="00855567">
            <w:pPr>
              <w:tabs>
                <w:tab w:val="left" w:pos="300"/>
              </w:tabs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28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Благодарности…………………………………………………….….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581775">
        <w:tc>
          <w:tcPr>
            <w:tcW w:w="8046" w:type="dxa"/>
          </w:tcPr>
          <w:p w:rsidR="00581775" w:rsidRDefault="008555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1………………………………………………………...</w:t>
            </w:r>
          </w:p>
        </w:tc>
        <w:tc>
          <w:tcPr>
            <w:tcW w:w="709" w:type="dxa"/>
          </w:tcPr>
          <w:p w:rsidR="00581775" w:rsidRDefault="00855567">
            <w:pPr>
              <w:spacing w:line="360" w:lineRule="auto"/>
              <w:ind w:left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581775" w:rsidRDefault="00581775">
      <w:pPr>
        <w:spacing w:line="360" w:lineRule="auto"/>
        <w:ind w:left="360"/>
        <w:jc w:val="both"/>
        <w:rPr>
          <w:sz w:val="40"/>
        </w:rPr>
      </w:pPr>
    </w:p>
    <w:p w:rsidR="00581775" w:rsidRDefault="00581775">
      <w:pPr>
        <w:spacing w:line="360" w:lineRule="auto"/>
        <w:ind w:left="360"/>
        <w:jc w:val="both"/>
        <w:rPr>
          <w:sz w:val="40"/>
        </w:rPr>
      </w:pPr>
    </w:p>
    <w:p w:rsidR="00581775" w:rsidRDefault="00855567">
      <w:pPr>
        <w:spacing w:line="360" w:lineRule="auto"/>
        <w:jc w:val="both"/>
        <w:rPr>
          <w:sz w:val="44"/>
        </w:rPr>
      </w:pPr>
      <w:r>
        <w:rPr>
          <w:sz w:val="44"/>
        </w:rPr>
        <w:t>Введение</w:t>
      </w:r>
    </w:p>
    <w:p w:rsidR="00581775" w:rsidRDefault="00855567">
      <w:pPr>
        <w:spacing w:line="360" w:lineRule="auto"/>
        <w:ind w:left="1080" w:firstLine="540"/>
        <w:jc w:val="both"/>
        <w:rPr>
          <w:sz w:val="40"/>
        </w:rPr>
      </w:pPr>
      <w:r>
        <w:rPr>
          <w:sz w:val="28"/>
        </w:rPr>
        <w:t xml:space="preserve">Алгоритм </w:t>
      </w:r>
      <w:r>
        <w:rPr>
          <w:sz w:val="28"/>
          <w:lang w:val="en-US"/>
        </w:rPr>
        <w:t>LFM</w:t>
      </w:r>
      <w:r>
        <w:rPr>
          <w:sz w:val="28"/>
        </w:rPr>
        <w:t xml:space="preserve"> предназначен для </w:t>
      </w:r>
      <w:r>
        <w:rPr>
          <w:sz w:val="28"/>
          <w:szCs w:val="32"/>
        </w:rPr>
        <w:t>эффективного отображения и аппаратно-ускоренной визуализации полей освещенности на поверхности объектов, то есть для освещения их при интерактивном количестве кадров в секунду (</w:t>
      </w:r>
      <w:r>
        <w:rPr>
          <w:sz w:val="28"/>
          <w:szCs w:val="32"/>
          <w:lang w:val="en-US"/>
        </w:rPr>
        <w:t>interactive</w:t>
      </w:r>
      <w:r>
        <w:rPr>
          <w:sz w:val="28"/>
          <w:szCs w:val="32"/>
        </w:rPr>
        <w:t xml:space="preserve"> </w:t>
      </w:r>
      <w:r>
        <w:rPr>
          <w:sz w:val="28"/>
          <w:szCs w:val="32"/>
          <w:lang w:val="en-US"/>
        </w:rPr>
        <w:t>frame</w:t>
      </w:r>
      <w:r>
        <w:rPr>
          <w:sz w:val="28"/>
          <w:szCs w:val="32"/>
        </w:rPr>
        <w:t xml:space="preserve"> </w:t>
      </w:r>
      <w:r>
        <w:rPr>
          <w:sz w:val="28"/>
          <w:szCs w:val="32"/>
          <w:lang w:val="en-US"/>
        </w:rPr>
        <w:t>rates</w:t>
      </w:r>
      <w:r>
        <w:rPr>
          <w:sz w:val="28"/>
          <w:szCs w:val="32"/>
        </w:rPr>
        <w:t>).</w:t>
      </w:r>
      <w:r>
        <w:rPr>
          <w:sz w:val="28"/>
        </w:rPr>
        <w:t xml:space="preserve"> Этот алгоритм предназначен для рендеринга моделей реального мира, имеющих сложную поверхность: с макро- и микронеровностями. Сам алгоритм был реализован фирмой </w:t>
      </w:r>
      <w:r>
        <w:rPr>
          <w:sz w:val="28"/>
          <w:lang w:val="en-US"/>
        </w:rPr>
        <w:t>Intel</w:t>
      </w:r>
      <w:r>
        <w:rPr>
          <w:sz w:val="28"/>
        </w:rPr>
        <w:t>®, заказчик решил использовать его в курсе «Алгоритмы и численные методы», читаемого в Лицее, как пример достаточно сложного алгоритма из области трехмерной графики.</w:t>
      </w:r>
    </w:p>
    <w:p w:rsidR="00581775" w:rsidRDefault="00855567">
      <w:pPr>
        <w:spacing w:line="360" w:lineRule="auto"/>
        <w:ind w:left="1080" w:firstLine="540"/>
        <w:jc w:val="both"/>
        <w:rPr>
          <w:sz w:val="28"/>
        </w:rPr>
      </w:pPr>
      <w:r>
        <w:rPr>
          <w:sz w:val="28"/>
        </w:rPr>
        <w:t xml:space="preserve">Алгоритм </w:t>
      </w:r>
      <w:r>
        <w:rPr>
          <w:sz w:val="28"/>
          <w:lang w:val="en-US"/>
        </w:rPr>
        <w:t>LFM</w:t>
      </w:r>
      <w:r>
        <w:rPr>
          <w:sz w:val="28"/>
        </w:rPr>
        <w:t xml:space="preserve"> занимает следующее положение в иерархии графических алгоритмов (дерево неполное):</w:t>
      </w:r>
    </w:p>
    <w:p w:rsidR="00581775" w:rsidRDefault="00DF594C">
      <w:pPr>
        <w:keepNext/>
        <w:spacing w:line="360" w:lineRule="auto"/>
        <w:ind w:left="1080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25pt;height:402.75pt" o:bordertopcolor="this" o:borderleftcolor="this" o:borderbottomcolor="this" o:borderrightcolor="this">
            <v:imagedata r:id="rId7" o:title="Algorithm_tree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1080"/>
        <w:jc w:val="both"/>
        <w:rPr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t xml:space="preserve">. Положение </w:t>
      </w:r>
      <w:r>
        <w:rPr>
          <w:sz w:val="24"/>
          <w:lang w:val="en-US"/>
        </w:rPr>
        <w:t>LFM</w:t>
      </w:r>
      <w:r>
        <w:rPr>
          <w:sz w:val="24"/>
        </w:rPr>
        <w:t xml:space="preserve"> в дереве графических алгоритмов</w:t>
      </w:r>
    </w:p>
    <w:p w:rsidR="00581775" w:rsidRDefault="00581775">
      <w:pPr>
        <w:spacing w:line="360" w:lineRule="auto"/>
        <w:jc w:val="both"/>
        <w:rPr>
          <w:sz w:val="44"/>
        </w:rPr>
      </w:pPr>
    </w:p>
    <w:p w:rsidR="00581775" w:rsidRDefault="00855567">
      <w:pPr>
        <w:spacing w:line="360" w:lineRule="auto"/>
        <w:jc w:val="both"/>
        <w:rPr>
          <w:sz w:val="44"/>
        </w:rPr>
      </w:pPr>
      <w:r>
        <w:rPr>
          <w:sz w:val="44"/>
        </w:rPr>
        <w:br w:type="page"/>
        <w:t>1.Постановка задачи</w:t>
      </w:r>
    </w:p>
    <w:p w:rsidR="00581775" w:rsidRDefault="00855567">
      <w:pPr>
        <w:spacing w:line="360" w:lineRule="auto"/>
        <w:ind w:left="108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Целью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дипломной работы является</w:t>
      </w:r>
      <w:r>
        <w:rPr>
          <w:color w:val="000000"/>
          <w:sz w:val="28"/>
          <w:szCs w:val="36"/>
        </w:rPr>
        <w:t xml:space="preserve"> </w:t>
      </w:r>
      <w:r>
        <w:rPr>
          <w:color w:val="000000"/>
          <w:sz w:val="28"/>
          <w:szCs w:val="28"/>
        </w:rPr>
        <w:t>создание наглядной и удобной в использовании программы-демонстрации алгоритма. В ходе работы были выявлены следующие задачи:</w:t>
      </w:r>
    </w:p>
    <w:p w:rsidR="00581775" w:rsidRDefault="00855567">
      <w:pPr>
        <w:numPr>
          <w:ilvl w:val="0"/>
          <w:numId w:val="7"/>
        </w:numPr>
        <w:tabs>
          <w:tab w:val="clear" w:pos="1800"/>
          <w:tab w:val="num" w:pos="1260"/>
        </w:tabs>
        <w:spacing w:line="360" w:lineRule="auto"/>
        <w:ind w:left="1260" w:hanging="180"/>
        <w:jc w:val="both"/>
        <w:rPr>
          <w:sz w:val="28"/>
        </w:rPr>
      </w:pPr>
      <w:r>
        <w:rPr>
          <w:sz w:val="28"/>
        </w:rPr>
        <w:t>создание программы-конвертора, переводящей трехмерные модели в более удобный формат;</w:t>
      </w:r>
    </w:p>
    <w:p w:rsidR="00581775" w:rsidRDefault="00855567">
      <w:pPr>
        <w:numPr>
          <w:ilvl w:val="0"/>
          <w:numId w:val="7"/>
        </w:numPr>
        <w:tabs>
          <w:tab w:val="clear" w:pos="1800"/>
          <w:tab w:val="num" w:pos="1260"/>
        </w:tabs>
        <w:spacing w:line="360" w:lineRule="auto"/>
        <w:ind w:left="1260" w:hanging="180"/>
        <w:jc w:val="both"/>
        <w:rPr>
          <w:sz w:val="28"/>
        </w:rPr>
      </w:pPr>
      <w:r>
        <w:rPr>
          <w:sz w:val="28"/>
        </w:rPr>
        <w:t>создание демонстрационной программы, которая поддерживает как стандартный вывод графики и текста, так и вывод трехмерных моделей;</w:t>
      </w:r>
    </w:p>
    <w:p w:rsidR="00581775" w:rsidRDefault="00855567">
      <w:pPr>
        <w:numPr>
          <w:ilvl w:val="0"/>
          <w:numId w:val="7"/>
        </w:numPr>
        <w:tabs>
          <w:tab w:val="clear" w:pos="1800"/>
          <w:tab w:val="num" w:pos="1260"/>
        </w:tabs>
        <w:spacing w:line="360" w:lineRule="auto"/>
        <w:ind w:left="1260" w:hanging="180"/>
        <w:jc w:val="both"/>
        <w:rPr>
          <w:sz w:val="28"/>
        </w:rPr>
      </w:pPr>
      <w:r>
        <w:rPr>
          <w:sz w:val="28"/>
        </w:rPr>
        <w:t>подготовка основы для дальнейшего исследования алгоритма, состоящего в:</w:t>
      </w:r>
    </w:p>
    <w:p w:rsidR="00581775" w:rsidRDefault="00855567">
      <w:pPr>
        <w:numPr>
          <w:ilvl w:val="1"/>
          <w:numId w:val="7"/>
        </w:numPr>
        <w:tabs>
          <w:tab w:val="clear" w:pos="2520"/>
          <w:tab w:val="num" w:pos="1620"/>
        </w:tabs>
        <w:spacing w:line="360" w:lineRule="auto"/>
        <w:ind w:left="1620" w:hanging="180"/>
        <w:jc w:val="both"/>
        <w:rPr>
          <w:sz w:val="28"/>
        </w:rPr>
      </w:pPr>
      <w:r>
        <w:rPr>
          <w:sz w:val="28"/>
        </w:rPr>
        <w:t>поддержке работы алгоритма с библиотекой трехмерных моделей;</w:t>
      </w:r>
    </w:p>
    <w:p w:rsidR="00581775" w:rsidRDefault="00855567">
      <w:pPr>
        <w:numPr>
          <w:ilvl w:val="1"/>
          <w:numId w:val="7"/>
        </w:numPr>
        <w:tabs>
          <w:tab w:val="clear" w:pos="2520"/>
          <w:tab w:val="num" w:pos="1620"/>
        </w:tabs>
        <w:spacing w:line="360" w:lineRule="auto"/>
        <w:ind w:left="1620" w:hanging="180"/>
        <w:jc w:val="both"/>
        <w:rPr>
          <w:sz w:val="28"/>
        </w:rPr>
      </w:pPr>
      <w:r>
        <w:rPr>
          <w:sz w:val="28"/>
        </w:rPr>
        <w:t>оценке эффективности алгоритма на моделях из этой библиотеки (различной сложности, конфигураций и т. п.).</w:t>
      </w:r>
    </w:p>
    <w:p w:rsidR="00581775" w:rsidRDefault="00855567">
      <w:pPr>
        <w:spacing w:line="360" w:lineRule="auto"/>
        <w:ind w:left="1080" w:firstLine="360"/>
        <w:jc w:val="both"/>
        <w:rPr>
          <w:sz w:val="28"/>
        </w:rPr>
      </w:pPr>
      <w:r>
        <w:rPr>
          <w:sz w:val="28"/>
        </w:rPr>
        <w:t>Диаграмма распределения частей работы:</w:t>
      </w:r>
    </w:p>
    <w:p w:rsidR="00581775" w:rsidRDefault="00581775">
      <w:pPr>
        <w:spacing w:line="360" w:lineRule="auto"/>
        <w:ind w:left="1080" w:firstLine="360"/>
        <w:jc w:val="both"/>
        <w:rPr>
          <w:sz w:val="28"/>
        </w:rPr>
      </w:pPr>
    </w:p>
    <w:p w:rsidR="00581775" w:rsidRDefault="00581775">
      <w:pPr>
        <w:spacing w:line="360" w:lineRule="auto"/>
        <w:ind w:left="1080" w:firstLine="360"/>
        <w:jc w:val="both"/>
        <w:rPr>
          <w:sz w:val="28"/>
        </w:rPr>
      </w:pPr>
    </w:p>
    <w:p w:rsidR="00581775" w:rsidRDefault="00581775">
      <w:pPr>
        <w:spacing w:line="360" w:lineRule="auto"/>
        <w:ind w:left="1080" w:firstLine="360"/>
        <w:jc w:val="both"/>
        <w:rPr>
          <w:sz w:val="28"/>
        </w:rPr>
      </w:pPr>
    </w:p>
    <w:p w:rsidR="00581775" w:rsidRDefault="00581775">
      <w:pPr>
        <w:spacing w:line="360" w:lineRule="auto"/>
        <w:ind w:left="1080" w:firstLine="360"/>
        <w:jc w:val="both"/>
        <w:rPr>
          <w:sz w:val="28"/>
        </w:rPr>
      </w:pPr>
    </w:p>
    <w:p w:rsidR="00581775" w:rsidRDefault="00581775">
      <w:pPr>
        <w:spacing w:line="360" w:lineRule="auto"/>
        <w:ind w:left="1080" w:firstLine="360"/>
        <w:jc w:val="both"/>
        <w:rPr>
          <w:sz w:val="28"/>
        </w:rPr>
      </w:pPr>
    </w:p>
    <w:p w:rsidR="00581775" w:rsidRDefault="00581775">
      <w:pPr>
        <w:spacing w:line="360" w:lineRule="auto"/>
        <w:ind w:left="1080" w:firstLine="360"/>
        <w:jc w:val="both"/>
        <w:rPr>
          <w:sz w:val="28"/>
        </w:rPr>
      </w:pPr>
    </w:p>
    <w:p w:rsidR="00581775" w:rsidRDefault="00581775">
      <w:pPr>
        <w:spacing w:line="360" w:lineRule="auto"/>
        <w:ind w:left="1080" w:firstLine="360"/>
        <w:jc w:val="both"/>
        <w:rPr>
          <w:sz w:val="28"/>
        </w:rPr>
      </w:pPr>
    </w:p>
    <w:p w:rsidR="00581775" w:rsidRDefault="00581775">
      <w:pPr>
        <w:spacing w:line="360" w:lineRule="auto"/>
        <w:ind w:left="1080" w:firstLine="360"/>
        <w:jc w:val="both"/>
        <w:rPr>
          <w:sz w:val="28"/>
        </w:rPr>
      </w:pPr>
    </w:p>
    <w:p w:rsidR="00581775" w:rsidRDefault="00581775">
      <w:pPr>
        <w:spacing w:line="360" w:lineRule="auto"/>
        <w:ind w:left="1080" w:firstLine="360"/>
        <w:jc w:val="both"/>
        <w:rPr>
          <w:sz w:val="28"/>
        </w:rPr>
      </w:pPr>
    </w:p>
    <w:p w:rsidR="00581775" w:rsidRDefault="00581775">
      <w:pPr>
        <w:spacing w:line="360" w:lineRule="auto"/>
        <w:ind w:left="1080" w:firstLine="360"/>
        <w:jc w:val="both"/>
        <w:rPr>
          <w:sz w:val="28"/>
        </w:rPr>
      </w:pPr>
    </w:p>
    <w:p w:rsidR="00581775" w:rsidRDefault="00581775">
      <w:pPr>
        <w:spacing w:line="360" w:lineRule="auto"/>
        <w:ind w:left="1080" w:firstLine="360"/>
        <w:jc w:val="both"/>
        <w:rPr>
          <w:sz w:val="28"/>
        </w:rPr>
      </w:pPr>
    </w:p>
    <w:p w:rsidR="00581775" w:rsidRDefault="00581775">
      <w:pPr>
        <w:spacing w:line="360" w:lineRule="auto"/>
        <w:ind w:left="1080" w:firstLine="360"/>
        <w:jc w:val="both"/>
        <w:rPr>
          <w:sz w:val="28"/>
        </w:rPr>
      </w:pPr>
    </w:p>
    <w:p w:rsidR="00581775" w:rsidRDefault="00581775">
      <w:pPr>
        <w:spacing w:line="360" w:lineRule="auto"/>
        <w:ind w:left="1080" w:firstLine="360"/>
        <w:jc w:val="both"/>
        <w:rPr>
          <w:sz w:val="28"/>
        </w:rPr>
      </w:pPr>
    </w:p>
    <w:p w:rsidR="00581775" w:rsidRDefault="00581775">
      <w:pPr>
        <w:spacing w:line="360" w:lineRule="auto"/>
        <w:ind w:left="1080" w:firstLine="360"/>
        <w:jc w:val="both"/>
        <w:rPr>
          <w:sz w:val="28"/>
        </w:rPr>
      </w:pPr>
    </w:p>
    <w:p w:rsidR="00581775" w:rsidRDefault="00581775">
      <w:pPr>
        <w:spacing w:line="360" w:lineRule="auto"/>
        <w:ind w:left="1080" w:firstLine="360"/>
        <w:jc w:val="both"/>
        <w:rPr>
          <w:sz w:val="28"/>
        </w:rPr>
      </w:pPr>
    </w:p>
    <w:p w:rsidR="00581775" w:rsidRDefault="00DF594C">
      <w:pPr>
        <w:keepNext/>
        <w:spacing w:line="360" w:lineRule="auto"/>
        <w:ind w:left="1080"/>
        <w:jc w:val="both"/>
        <w:rPr>
          <w:sz w:val="28"/>
        </w:rPr>
      </w:pPr>
      <w:r>
        <w:rPr>
          <w:sz w:val="28"/>
          <w:lang w:val="en-US"/>
        </w:rPr>
        <w:pict>
          <v:shape id="_x0000_i1026" type="#_x0000_t75" style="width:395.25pt;height:361.5pt" o:bordertopcolor="black" o:borderleftcolor="black" o:borderbottomcolor="black" o:borderrightcolor="black">
            <v:imagedata r:id="rId8" o:title="Parts_of_work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581775" w:rsidRDefault="00855567">
      <w:pPr>
        <w:pStyle w:val="aa"/>
        <w:spacing w:line="360" w:lineRule="auto"/>
        <w:ind w:left="1080"/>
        <w:jc w:val="both"/>
        <w:rPr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2</w:t>
      </w:r>
      <w:r>
        <w:rPr>
          <w:sz w:val="24"/>
        </w:rPr>
        <w:fldChar w:fldCharType="end"/>
      </w:r>
      <w:r>
        <w:rPr>
          <w:sz w:val="24"/>
        </w:rPr>
        <w:t>. Схема распределения работы</w:t>
      </w:r>
    </w:p>
    <w:p w:rsidR="00581775" w:rsidRDefault="00855567">
      <w:pPr>
        <w:spacing w:line="360" w:lineRule="auto"/>
        <w:jc w:val="both"/>
        <w:rPr>
          <w:sz w:val="40"/>
        </w:rPr>
      </w:pPr>
      <w:r>
        <w:rPr>
          <w:sz w:val="44"/>
        </w:rPr>
        <w:br w:type="page"/>
        <w:t>2.Анализ предметной области</w:t>
      </w:r>
    </w:p>
    <w:p w:rsidR="00581775" w:rsidRDefault="00855567">
      <w:pPr>
        <w:numPr>
          <w:ilvl w:val="1"/>
          <w:numId w:val="16"/>
        </w:numPr>
        <w:spacing w:line="360" w:lineRule="auto"/>
        <w:jc w:val="both"/>
        <w:rPr>
          <w:sz w:val="40"/>
        </w:rPr>
      </w:pPr>
      <w:r>
        <w:rPr>
          <w:sz w:val="40"/>
        </w:rPr>
        <w:t>Структура алгоритма</w:t>
      </w:r>
    </w:p>
    <w:p w:rsidR="00581775" w:rsidRDefault="00855567">
      <w:pPr>
        <w:numPr>
          <w:ilvl w:val="0"/>
          <w:numId w:val="2"/>
        </w:numPr>
        <w:spacing w:line="36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Введение</w:t>
      </w:r>
    </w:p>
    <w:p w:rsidR="00581775" w:rsidRDefault="00855567">
      <w:pPr>
        <w:pStyle w:val="a3"/>
        <w:spacing w:line="360" w:lineRule="auto"/>
        <w:ind w:firstLine="12"/>
        <w:jc w:val="both"/>
        <w:rPr>
          <w:sz w:val="28"/>
        </w:rPr>
      </w:pPr>
      <w:r>
        <w:rPr>
          <w:sz w:val="28"/>
        </w:rPr>
        <w:t>Поле освещенности (далее – ПО) – это функция от 4-х переменных, которая определяется самостоятельно для каждого примитива поверхности:</w:t>
      </w:r>
    </w:p>
    <w:p w:rsidR="00581775" w:rsidRDefault="00855567">
      <w:pPr>
        <w:pStyle w:val="a3"/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ƒ (r, s, θ, φ),</w:t>
      </w:r>
    </w:p>
    <w:p w:rsidR="00581775" w:rsidRDefault="00855567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описывают положение точки на поверхности, а </w:t>
      </w:r>
      <w:r>
        <w:rPr>
          <w:sz w:val="28"/>
          <w:lang w:val="en-US"/>
        </w:rPr>
        <w:t>θ</w:t>
      </w:r>
      <w:r>
        <w:rPr>
          <w:sz w:val="28"/>
        </w:rPr>
        <w:t xml:space="preserve">, </w:t>
      </w:r>
      <w:r>
        <w:rPr>
          <w:sz w:val="28"/>
          <w:lang w:val="en-US"/>
        </w:rPr>
        <w:t>φ</w:t>
      </w:r>
      <w:r>
        <w:rPr>
          <w:sz w:val="28"/>
          <w:szCs w:val="28"/>
        </w:rPr>
        <w:t xml:space="preserve"> - возвышение и азимут виртуальной камеры.</w:t>
      </w:r>
    </w:p>
    <w:p w:rsidR="00581775" w:rsidRDefault="00DF594C">
      <w:pPr>
        <w:keepNext/>
        <w:spacing w:line="360" w:lineRule="auto"/>
        <w:ind w:left="1080"/>
        <w:jc w:val="both"/>
        <w:rPr>
          <w:sz w:val="28"/>
        </w:rPr>
      </w:pPr>
      <w:r>
        <w:rPr>
          <w:sz w:val="28"/>
        </w:rPr>
        <w:pict>
          <v:shape id="_x0000_i1027" type="#_x0000_t75" style="width:231pt;height:138.75pt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1080"/>
        <w:jc w:val="both"/>
        <w:rPr>
          <w:color w:val="FFFFFF"/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3</w:t>
      </w:r>
      <w:r>
        <w:rPr>
          <w:sz w:val="24"/>
        </w:rPr>
        <w:fldChar w:fldCharType="end"/>
      </w:r>
      <w:r>
        <w:rPr>
          <w:sz w:val="24"/>
        </w:rPr>
        <w:t>. Параметры функции поля освещенности</w:t>
      </w:r>
    </w:p>
    <w:p w:rsidR="00581775" w:rsidRDefault="00855567">
      <w:pPr>
        <w:numPr>
          <w:ilvl w:val="0"/>
          <w:numId w:val="2"/>
        </w:numPr>
        <w:spacing w:line="36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Сбор данных</w:t>
      </w:r>
    </w:p>
    <w:p w:rsidR="00581775" w:rsidRDefault="00855567">
      <w:pPr>
        <w:pStyle w:val="a3"/>
        <w:spacing w:line="360" w:lineRule="auto"/>
        <w:ind w:firstLine="12"/>
        <w:jc w:val="both"/>
        <w:rPr>
          <w:sz w:val="28"/>
        </w:rPr>
      </w:pPr>
      <w:r>
        <w:rPr>
          <w:sz w:val="28"/>
        </w:rPr>
        <w:t>Для алгоритма нужны следующие данные:</w:t>
      </w:r>
    </w:p>
    <w:p w:rsidR="00581775" w:rsidRDefault="00855567">
      <w:pPr>
        <w:numPr>
          <w:ilvl w:val="0"/>
          <w:numId w:val="4"/>
        </w:numPr>
        <w:spacing w:line="360" w:lineRule="auto"/>
        <w:ind w:left="1260" w:firstLine="372"/>
        <w:jc w:val="both"/>
        <w:rPr>
          <w:sz w:val="28"/>
          <w:szCs w:val="28"/>
        </w:rPr>
      </w:pPr>
      <w:r>
        <w:rPr>
          <w:sz w:val="28"/>
        </w:rPr>
        <w:t>данные о форме объекта:</w:t>
      </w:r>
      <w:r>
        <w:rPr>
          <w:sz w:val="28"/>
          <w:szCs w:val="28"/>
        </w:rPr>
        <w:t xml:space="preserve"> сканирование геометрии модели</w:t>
      </w:r>
    </w:p>
    <w:p w:rsidR="00581775" w:rsidRDefault="00DF594C">
      <w:pPr>
        <w:keepNext/>
        <w:tabs>
          <w:tab w:val="num" w:pos="1080"/>
          <w:tab w:val="num" w:pos="1260"/>
        </w:tabs>
        <w:spacing w:line="360" w:lineRule="auto"/>
        <w:ind w:left="1260" w:hanging="180"/>
        <w:jc w:val="both"/>
        <w:rPr>
          <w:sz w:val="28"/>
        </w:rPr>
      </w:pPr>
      <w:r>
        <w:rPr>
          <w:color w:val="FFFFFF"/>
          <w:sz w:val="28"/>
        </w:rPr>
        <w:pict>
          <v:shape id="_x0000_i1028" type="#_x0000_t75" style="width:288.75pt;height:189pt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1080"/>
        <w:jc w:val="both"/>
        <w:rPr>
          <w:sz w:val="24"/>
          <w:szCs w:val="28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4</w:t>
      </w:r>
      <w:r>
        <w:rPr>
          <w:sz w:val="24"/>
        </w:rPr>
        <w:fldChar w:fldCharType="end"/>
      </w:r>
      <w:r>
        <w:rPr>
          <w:sz w:val="24"/>
        </w:rPr>
        <w:t>. Сбор информации о геометрии</w:t>
      </w:r>
    </w:p>
    <w:p w:rsidR="00581775" w:rsidRDefault="00855567">
      <w:pPr>
        <w:numPr>
          <w:ilvl w:val="0"/>
          <w:numId w:val="4"/>
        </w:numPr>
        <w:tabs>
          <w:tab w:val="num" w:pos="1260"/>
          <w:tab w:val="num" w:pos="1440"/>
        </w:tabs>
        <w:spacing w:line="360" w:lineRule="auto"/>
        <w:ind w:left="1260" w:firstLine="360"/>
        <w:jc w:val="both"/>
        <w:rPr>
          <w:sz w:val="28"/>
          <w:szCs w:val="28"/>
        </w:rPr>
      </w:pPr>
      <w:r>
        <w:rPr>
          <w:sz w:val="28"/>
        </w:rPr>
        <w:t>данные о цвете/освещенности поверхности под разными углами (информация о поле освещенности): п</w:t>
      </w:r>
      <w:r>
        <w:rPr>
          <w:sz w:val="28"/>
          <w:szCs w:val="28"/>
        </w:rPr>
        <w:t>олучение 200-400 фотографий модели посредством ручной фотокамеры</w:t>
      </w:r>
    </w:p>
    <w:p w:rsidR="00581775" w:rsidRDefault="00DF594C">
      <w:pPr>
        <w:keepNext/>
        <w:tabs>
          <w:tab w:val="num" w:pos="1260"/>
          <w:tab w:val="num" w:pos="1440"/>
        </w:tabs>
        <w:spacing w:line="360" w:lineRule="auto"/>
        <w:ind w:left="1260"/>
        <w:jc w:val="both"/>
        <w:rPr>
          <w:sz w:val="28"/>
        </w:rPr>
      </w:pPr>
      <w:r>
        <w:rPr>
          <w:sz w:val="28"/>
          <w:szCs w:val="28"/>
        </w:rPr>
        <w:pict>
          <v:shape id="_x0000_i1029" type="#_x0000_t75" style="width:360.75pt;height:139.5pt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1260"/>
        <w:jc w:val="both"/>
        <w:rPr>
          <w:sz w:val="24"/>
          <w:szCs w:val="28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5</w:t>
      </w:r>
      <w:r>
        <w:rPr>
          <w:sz w:val="24"/>
        </w:rPr>
        <w:fldChar w:fldCharType="end"/>
      </w:r>
      <w:r>
        <w:rPr>
          <w:sz w:val="24"/>
        </w:rPr>
        <w:t>. Сбор информации об освещенности</w:t>
      </w:r>
    </w:p>
    <w:p w:rsidR="00581775" w:rsidRDefault="00855567">
      <w:pPr>
        <w:numPr>
          <w:ilvl w:val="0"/>
          <w:numId w:val="4"/>
        </w:numPr>
        <w:tabs>
          <w:tab w:val="num" w:pos="1260"/>
          <w:tab w:val="num" w:pos="1440"/>
        </w:tabs>
        <w:spacing w:line="360" w:lineRule="auto"/>
        <w:ind w:left="1260" w:firstLine="360"/>
        <w:jc w:val="both"/>
        <w:rPr>
          <w:sz w:val="28"/>
        </w:rPr>
      </w:pPr>
      <w:r>
        <w:rPr>
          <w:sz w:val="28"/>
          <w:szCs w:val="28"/>
        </w:rPr>
        <w:t>Соотнесение фотографий и геометрии с помощью специальных файлов</w:t>
      </w:r>
    </w:p>
    <w:p w:rsidR="00581775" w:rsidRDefault="00855567">
      <w:pPr>
        <w:numPr>
          <w:ilvl w:val="0"/>
          <w:numId w:val="2"/>
        </w:numPr>
        <w:spacing w:line="36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Определение видимости для треугольников</w:t>
      </w:r>
    </w:p>
    <w:p w:rsidR="00581775" w:rsidRDefault="00855567">
      <w:pPr>
        <w:pStyle w:val="a3"/>
        <w:spacing w:line="360" w:lineRule="auto"/>
        <w:ind w:firstLine="12"/>
        <w:jc w:val="both"/>
        <w:rPr>
          <w:sz w:val="28"/>
        </w:rPr>
      </w:pPr>
      <w:r>
        <w:rPr>
          <w:sz w:val="28"/>
        </w:rPr>
        <w:t xml:space="preserve">Перед процессом повторного квантования нужно определить для каждого треугольника модели камеры, которые его «видят». Треугольник считается видимым, только если он полностью не заслонен.  Этот процесс повторяется для всех изображений с данными о цвете/освещенности поверхности. </w:t>
      </w:r>
    </w:p>
    <w:p w:rsidR="00581775" w:rsidRDefault="00855567">
      <w:pPr>
        <w:numPr>
          <w:ilvl w:val="0"/>
          <w:numId w:val="2"/>
        </w:numPr>
        <w:spacing w:line="36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Повторное квантование данных</w:t>
      </w:r>
    </w:p>
    <w:p w:rsidR="00581775" w:rsidRDefault="00855567">
      <w:pPr>
        <w:pStyle w:val="a3"/>
        <w:spacing w:line="360" w:lineRule="auto"/>
        <w:ind w:firstLine="12"/>
        <w:jc w:val="both"/>
        <w:rPr>
          <w:sz w:val="28"/>
        </w:rPr>
      </w:pPr>
      <w:r>
        <w:rPr>
          <w:sz w:val="28"/>
        </w:rPr>
        <w:t>Информация о ПО должна быть плотной и однородной. То есть требуется вычислить информацию о ПО для промежуточных (по отношению к известным видам) видов.</w:t>
      </w:r>
    </w:p>
    <w:p w:rsidR="00581775" w:rsidRDefault="00DF594C">
      <w:pPr>
        <w:pStyle w:val="a3"/>
        <w:keepNext/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30" type="#_x0000_t75" style="width:275.25pt;height:83.25pt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1080"/>
        <w:jc w:val="both"/>
        <w:rPr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6</w:t>
      </w:r>
      <w:r>
        <w:rPr>
          <w:sz w:val="24"/>
        </w:rPr>
        <w:fldChar w:fldCharType="end"/>
      </w:r>
      <w:r>
        <w:rPr>
          <w:sz w:val="24"/>
        </w:rPr>
        <w:t>. Триангуляция по Делоне</w:t>
      </w:r>
    </w:p>
    <w:p w:rsidR="00581775" w:rsidRDefault="00855567">
      <w:pPr>
        <w:pStyle w:val="a3"/>
        <w:spacing w:line="360" w:lineRule="auto"/>
        <w:ind w:firstLine="12"/>
        <w:jc w:val="both"/>
        <w:rPr>
          <w:sz w:val="28"/>
        </w:rPr>
      </w:pPr>
      <w:r>
        <w:rPr>
          <w:sz w:val="28"/>
        </w:rPr>
        <w:t>Слева – исходные виды на полусфере видов, в центре – триангуляция исходных видов по Делоне, справа – вычисление промежуточных видов посредством интерполяции и смешения (</w:t>
      </w:r>
      <w:r>
        <w:rPr>
          <w:sz w:val="28"/>
          <w:lang w:val="en-US"/>
        </w:rPr>
        <w:t>blending</w:t>
      </w:r>
      <w:r>
        <w:rPr>
          <w:sz w:val="28"/>
        </w:rPr>
        <w:t>).</w:t>
      </w:r>
    </w:p>
    <w:p w:rsidR="00581775" w:rsidRDefault="00855567">
      <w:pPr>
        <w:numPr>
          <w:ilvl w:val="0"/>
          <w:numId w:val="2"/>
        </w:numPr>
        <w:spacing w:line="36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Декомпозиция поля освещенности</w:t>
      </w:r>
    </w:p>
    <w:p w:rsidR="00581775" w:rsidRDefault="00855567">
      <w:pPr>
        <w:spacing w:line="360" w:lineRule="auto"/>
        <w:ind w:left="108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Описание ПО в каждой точке – бесконечный процесс, поэтому ПО рассчитывается для каждого примитива. В рамках алгоритма </w:t>
      </w:r>
      <w:r>
        <w:rPr>
          <w:sz w:val="28"/>
          <w:szCs w:val="32"/>
          <w:lang w:val="en-US"/>
        </w:rPr>
        <w:t>LFM</w:t>
      </w:r>
      <w:r>
        <w:rPr>
          <w:sz w:val="28"/>
          <w:szCs w:val="32"/>
        </w:rPr>
        <w:t xml:space="preserve"> производится декомпозиция ПО относительно вершины, чтобы избежать разрывов ПО.</w:t>
      </w:r>
    </w:p>
    <w:p w:rsidR="00581775" w:rsidRDefault="00855567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Каждая текстура, соответствующая данному виду и данному треугольнику раскладывается на три текстуры, каждая из которых «приписывается» вершинам треугольника; в сумме они равны исходной текстуре.</w:t>
      </w:r>
    </w:p>
    <w:p w:rsidR="00581775" w:rsidRDefault="00DF594C">
      <w:pPr>
        <w:keepNext/>
        <w:spacing w:line="360" w:lineRule="auto"/>
        <w:ind w:left="1080" w:firstLine="360"/>
        <w:jc w:val="both"/>
        <w:rPr>
          <w:sz w:val="28"/>
        </w:rPr>
      </w:pPr>
      <w:r>
        <w:rPr>
          <w:sz w:val="28"/>
        </w:rPr>
        <w:pict>
          <v:shape id="_x0000_i1031" type="#_x0000_t75" style="width:298.5pt;height:174.75pt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1440"/>
        <w:jc w:val="both"/>
        <w:rPr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7</w:t>
      </w:r>
      <w:r>
        <w:rPr>
          <w:sz w:val="24"/>
        </w:rPr>
        <w:fldChar w:fldCharType="end"/>
      </w:r>
      <w:r>
        <w:rPr>
          <w:sz w:val="24"/>
        </w:rPr>
        <w:t>. Декомпозиция поля освещенности</w:t>
      </w:r>
    </w:p>
    <w:p w:rsidR="00581775" w:rsidRDefault="00855567">
      <w:pPr>
        <w:spacing w:line="360" w:lineRule="auto"/>
        <w:ind w:left="1080"/>
        <w:jc w:val="both"/>
        <w:rPr>
          <w:sz w:val="28"/>
        </w:rPr>
      </w:pPr>
      <w:r>
        <w:rPr>
          <w:sz w:val="28"/>
        </w:rPr>
        <w:t xml:space="preserve">Пусть цвет (ПО) в данной точке – </w:t>
      </w:r>
      <w:r>
        <w:rPr>
          <w:sz w:val="28"/>
          <w:lang w:val="en-US"/>
        </w:rPr>
        <w:t>f</w:t>
      </w:r>
      <w:r>
        <w:rPr>
          <w:sz w:val="28"/>
        </w:rPr>
        <w:t xml:space="preserve">. Тогда цвет этой точке на текстуре, соответствующей вершине </w:t>
      </w:r>
      <w:r>
        <w:rPr>
          <w:sz w:val="28"/>
          <w:lang w:val="en-US"/>
        </w:rPr>
        <w:t>V</w:t>
      </w:r>
      <w:r>
        <w:rPr>
          <w:position w:val="-4"/>
          <w:sz w:val="28"/>
          <w:szCs w:val="16"/>
        </w:rPr>
        <w:t>1</w:t>
      </w:r>
      <w:r>
        <w:rPr>
          <w:sz w:val="28"/>
        </w:rPr>
        <w:t xml:space="preserve"> будет:</w:t>
      </w:r>
    </w:p>
    <w:p w:rsidR="00581775" w:rsidRDefault="00855567">
      <w:pPr>
        <w:spacing w:line="360" w:lineRule="auto"/>
        <w:ind w:left="1080"/>
        <w:jc w:val="both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</w:rPr>
        <w:t>*</w:t>
      </w:r>
      <w:r>
        <w:rPr>
          <w:sz w:val="28"/>
          <w:lang w:val="en-US"/>
        </w:rPr>
        <w:t>S</w:t>
      </w:r>
      <w:r>
        <w:rPr>
          <w:position w:val="-4"/>
          <w:sz w:val="28"/>
          <w:szCs w:val="16"/>
        </w:rPr>
        <w:t>1</w:t>
      </w:r>
      <w:r>
        <w:rPr>
          <w:sz w:val="28"/>
        </w:rPr>
        <w:t>/(</w:t>
      </w:r>
      <w:r>
        <w:rPr>
          <w:sz w:val="28"/>
          <w:lang w:val="en-US"/>
        </w:rPr>
        <w:t>S</w:t>
      </w:r>
      <w:r>
        <w:rPr>
          <w:position w:val="-4"/>
          <w:sz w:val="28"/>
          <w:szCs w:val="16"/>
        </w:rPr>
        <w:t>1</w:t>
      </w:r>
      <w:r>
        <w:rPr>
          <w:sz w:val="28"/>
        </w:rPr>
        <w:t>+</w:t>
      </w:r>
      <w:r>
        <w:rPr>
          <w:sz w:val="28"/>
          <w:lang w:val="en-US"/>
        </w:rPr>
        <w:t>S</w:t>
      </w:r>
      <w:r>
        <w:rPr>
          <w:position w:val="-4"/>
          <w:sz w:val="28"/>
          <w:szCs w:val="16"/>
        </w:rPr>
        <w:t>2</w:t>
      </w:r>
      <w:r>
        <w:rPr>
          <w:sz w:val="28"/>
        </w:rPr>
        <w:t>+</w:t>
      </w:r>
      <w:r>
        <w:rPr>
          <w:sz w:val="28"/>
          <w:lang w:val="en-US"/>
        </w:rPr>
        <w:t>S</w:t>
      </w:r>
      <w:r>
        <w:rPr>
          <w:position w:val="-4"/>
          <w:sz w:val="28"/>
          <w:szCs w:val="16"/>
        </w:rPr>
        <w:t>3</w:t>
      </w:r>
      <w:r>
        <w:rPr>
          <w:sz w:val="28"/>
        </w:rPr>
        <w:t>)</w:t>
      </w:r>
    </w:p>
    <w:p w:rsidR="00581775" w:rsidRDefault="00855567">
      <w:pPr>
        <w:spacing w:line="360" w:lineRule="auto"/>
        <w:ind w:left="1080"/>
        <w:jc w:val="both"/>
        <w:rPr>
          <w:sz w:val="28"/>
        </w:rPr>
      </w:pPr>
      <w:r>
        <w:rPr>
          <w:sz w:val="28"/>
        </w:rPr>
        <w:t xml:space="preserve">Аналогично для текстур, соответствующих вершинам </w:t>
      </w:r>
      <w:r>
        <w:rPr>
          <w:sz w:val="28"/>
          <w:lang w:val="en-US"/>
        </w:rPr>
        <w:t>V</w:t>
      </w:r>
      <w:r>
        <w:rPr>
          <w:position w:val="-4"/>
          <w:sz w:val="28"/>
          <w:szCs w:val="16"/>
        </w:rPr>
        <w:t>1</w:t>
      </w:r>
      <w:r>
        <w:rPr>
          <w:sz w:val="28"/>
        </w:rPr>
        <w:t xml:space="preserve"> и </w:t>
      </w:r>
      <w:r>
        <w:rPr>
          <w:sz w:val="28"/>
          <w:lang w:val="en-US"/>
        </w:rPr>
        <w:t>V</w:t>
      </w:r>
      <w:r>
        <w:rPr>
          <w:position w:val="-4"/>
          <w:sz w:val="28"/>
          <w:szCs w:val="16"/>
        </w:rPr>
        <w:t>2</w:t>
      </w:r>
      <w:r>
        <w:rPr>
          <w:sz w:val="28"/>
        </w:rPr>
        <w:t>.</w:t>
      </w:r>
    </w:p>
    <w:p w:rsidR="00581775" w:rsidRDefault="00DF594C">
      <w:pPr>
        <w:keepNext/>
        <w:spacing w:line="360" w:lineRule="auto"/>
        <w:ind w:left="1080"/>
        <w:jc w:val="both"/>
        <w:rPr>
          <w:sz w:val="28"/>
        </w:rPr>
      </w:pPr>
      <w:r>
        <w:rPr>
          <w:color w:val="FFFFFF"/>
          <w:sz w:val="28"/>
        </w:rPr>
        <w:pict>
          <v:shape id="_x0000_i1032" type="#_x0000_t75" style="width:139.5pt;height:143.25pt" o:bordertopcolor="this" o:borderleftcolor="this" o:borderbottomcolor="this" o:borderrightcolor="this">
            <v:imagedata r:id="rId14" o:title="you can delete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1080"/>
        <w:jc w:val="both"/>
        <w:rPr>
          <w:color w:val="FFFFFF"/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8</w:t>
      </w:r>
      <w:r>
        <w:rPr>
          <w:sz w:val="24"/>
        </w:rPr>
        <w:fldChar w:fldCharType="end"/>
      </w:r>
      <w:r>
        <w:rPr>
          <w:sz w:val="24"/>
        </w:rPr>
        <w:t>. Барицентрические веса</w:t>
      </w:r>
    </w:p>
    <w:p w:rsidR="00581775" w:rsidRDefault="00581775">
      <w:pPr>
        <w:spacing w:line="360" w:lineRule="auto"/>
        <w:ind w:left="1080"/>
        <w:jc w:val="both"/>
        <w:rPr>
          <w:vanish/>
          <w:color w:val="FFFFFF"/>
          <w:sz w:val="28"/>
        </w:rPr>
      </w:pPr>
    </w:p>
    <w:p w:rsidR="00581775" w:rsidRDefault="00855567">
      <w:pPr>
        <w:numPr>
          <w:ilvl w:val="0"/>
          <w:numId w:val="2"/>
        </w:numPr>
        <w:spacing w:line="36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Аппроксимация</w:t>
      </w:r>
    </w:p>
    <w:p w:rsidR="00581775" w:rsidRDefault="00855567">
      <w:pPr>
        <w:pStyle w:val="20"/>
        <w:spacing w:line="360" w:lineRule="auto"/>
        <w:ind w:left="1068" w:firstLine="12"/>
        <w:jc w:val="both"/>
        <w:rPr>
          <w:vanish/>
          <w:color w:val="FFFFFF"/>
          <w:sz w:val="28"/>
        </w:rPr>
      </w:pPr>
      <w:r>
        <w:rPr>
          <w:sz w:val="28"/>
        </w:rPr>
        <w:t>Полученные данные занимают слишком много места. Выполняется их аппроксимация (приближение). Каждый набор текстур, относящейся к данной вершине и данному треугольнику, записывается в матрицу.</w:t>
      </w:r>
    </w:p>
    <w:p w:rsidR="00581775" w:rsidRDefault="00581775">
      <w:pPr>
        <w:spacing w:line="360" w:lineRule="auto"/>
        <w:ind w:left="708"/>
        <w:jc w:val="both"/>
        <w:rPr>
          <w:b/>
          <w:bCs/>
          <w:sz w:val="32"/>
        </w:rPr>
      </w:pPr>
    </w:p>
    <w:p w:rsidR="00581775" w:rsidRDefault="00DF594C">
      <w:pPr>
        <w:keepNext/>
        <w:spacing w:line="360" w:lineRule="auto"/>
        <w:ind w:left="708" w:firstLine="360"/>
        <w:jc w:val="both"/>
        <w:rPr>
          <w:sz w:val="28"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85pt;margin-top:12.45pt;width:45.15pt;height:135.15pt;z-index:251657728" stroked="f">
            <v:textbox style="mso-next-textbox:#_x0000_s1026">
              <w:txbxContent>
                <w:p w:rsidR="00581775" w:rsidRDefault="00855567">
                  <w:pPr>
                    <w:pStyle w:val="a4"/>
                    <w:rPr>
                      <w:b w:val="0"/>
                      <w:bCs w:val="0"/>
                      <w:sz w:val="32"/>
                    </w:rPr>
                  </w:pPr>
                  <w:r>
                    <w:rPr>
                      <w:b w:val="0"/>
                      <w:bCs w:val="0"/>
                      <w:sz w:val="32"/>
                    </w:rPr>
                    <w:t>точ ки на примитиве</w:t>
                  </w:r>
                </w:p>
              </w:txbxContent>
            </v:textbox>
          </v:shape>
        </w:pict>
      </w:r>
      <w:r>
        <w:rPr>
          <w:b/>
          <w:bCs/>
          <w:sz w:val="32"/>
          <w:lang w:val="en-US"/>
        </w:rPr>
        <w:pict>
          <v:shape id="_x0000_i1033" type="#_x0000_t75" style="width:261.75pt;height:156.75pt" o:bordertopcolor="this" o:borderleftcolor="this" o:borderbottomcolor="this" o:borderrightcolor="this">
            <v:imagedata r:id="rId15" o:title="you can delete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1080"/>
        <w:jc w:val="both"/>
        <w:rPr>
          <w:b w:val="0"/>
          <w:bCs w:val="0"/>
          <w:sz w:val="32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9</w:t>
      </w:r>
      <w:r>
        <w:rPr>
          <w:sz w:val="24"/>
        </w:rPr>
        <w:fldChar w:fldCharType="end"/>
      </w:r>
      <w:r>
        <w:rPr>
          <w:sz w:val="24"/>
        </w:rPr>
        <w:t>. Матрица освещенности для одного треугольника</w:t>
      </w:r>
    </w:p>
    <w:p w:rsidR="00581775" w:rsidRDefault="00855567">
      <w:pPr>
        <w:spacing w:line="360" w:lineRule="auto"/>
        <w:ind w:left="1068" w:firstLine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Полученная матрица факторизуется – раскладывается в сумму нескольких произведений (в рамках </w:t>
      </w:r>
      <w:r>
        <w:rPr>
          <w:sz w:val="28"/>
          <w:szCs w:val="28"/>
          <w:lang w:val="en-US"/>
        </w:rPr>
        <w:t>LFM</w:t>
      </w:r>
      <w:r>
        <w:rPr>
          <w:sz w:val="28"/>
          <w:szCs w:val="28"/>
        </w:rPr>
        <w:t xml:space="preserve"> – не более 3).</w:t>
      </w:r>
    </w:p>
    <w:p w:rsidR="00581775" w:rsidRDefault="00DF594C">
      <w:pPr>
        <w:keepNext/>
        <w:spacing w:line="360" w:lineRule="auto"/>
        <w:ind w:left="360" w:firstLine="708"/>
        <w:jc w:val="both"/>
        <w:rPr>
          <w:sz w:val="28"/>
        </w:rPr>
      </w:pPr>
      <w:r>
        <w:rPr>
          <w:color w:val="FFFFFF"/>
          <w:sz w:val="28"/>
        </w:rPr>
        <w:pict>
          <v:shape id="_x0000_i1034" type="#_x0000_t75" style="width:396.75pt;height:190.5pt" o:bordertopcolor="this" o:borderleftcolor="this" o:borderbottomcolor="this" o:borderrightcolor="this">
            <v:imagedata r:id="rId16" o:title="you can delete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1080"/>
        <w:jc w:val="both"/>
        <w:rPr>
          <w:vanish/>
          <w:color w:val="FFFFFF"/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10</w:t>
      </w:r>
      <w:r>
        <w:rPr>
          <w:sz w:val="24"/>
        </w:rPr>
        <w:fldChar w:fldCharType="end"/>
      </w:r>
      <w:r>
        <w:rPr>
          <w:sz w:val="24"/>
        </w:rPr>
        <w:t>. Аппроксимация посредством факторизации</w:t>
      </w:r>
    </w:p>
    <w:p w:rsidR="00581775" w:rsidRDefault="00581775">
      <w:pPr>
        <w:spacing w:line="360" w:lineRule="auto"/>
        <w:ind w:left="708"/>
        <w:jc w:val="both"/>
        <w:rPr>
          <w:b/>
          <w:bCs/>
          <w:sz w:val="32"/>
        </w:rPr>
      </w:pPr>
    </w:p>
    <w:p w:rsidR="00581775" w:rsidRDefault="00855567">
      <w:pPr>
        <w:spacing w:line="360" w:lineRule="auto"/>
        <w:ind w:left="108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Итак, формула </w:t>
      </w:r>
      <w:r>
        <w:rPr>
          <w:sz w:val="28"/>
        </w:rPr>
        <w:t>ƒ (</w:t>
      </w:r>
      <w:r>
        <w:rPr>
          <w:sz w:val="28"/>
          <w:lang w:val="en-US"/>
        </w:rPr>
        <w:t>r</w:t>
      </w:r>
      <w:r>
        <w:rPr>
          <w:sz w:val="28"/>
        </w:rPr>
        <w:t xml:space="preserve">, </w:t>
      </w:r>
      <w:r>
        <w:rPr>
          <w:sz w:val="28"/>
          <w:lang w:val="en-US"/>
        </w:rPr>
        <w:t>s</w:t>
      </w:r>
      <w:r>
        <w:rPr>
          <w:sz w:val="28"/>
        </w:rPr>
        <w:t xml:space="preserve">, </w:t>
      </w:r>
      <w:r>
        <w:rPr>
          <w:sz w:val="28"/>
          <w:lang w:val="en-US"/>
        </w:rPr>
        <w:t>θ</w:t>
      </w:r>
      <w:r>
        <w:rPr>
          <w:sz w:val="28"/>
        </w:rPr>
        <w:t xml:space="preserve">, </w:t>
      </w:r>
      <w:r>
        <w:rPr>
          <w:sz w:val="28"/>
          <w:lang w:val="en-US"/>
        </w:rPr>
        <w:t>φ</w:t>
      </w:r>
      <w:r>
        <w:rPr>
          <w:sz w:val="28"/>
        </w:rPr>
        <w:t>)</w:t>
      </w:r>
      <w:r>
        <w:rPr>
          <w:sz w:val="28"/>
          <w:szCs w:val="32"/>
        </w:rPr>
        <w:t xml:space="preserve"> теперь выглядит следующим образом:</w:t>
      </w:r>
    </w:p>
    <w:p w:rsidR="00581775" w:rsidRDefault="00DF594C">
      <w:pPr>
        <w:keepNext/>
        <w:spacing w:line="360" w:lineRule="auto"/>
        <w:ind w:left="1080" w:firstLine="720"/>
        <w:jc w:val="both"/>
        <w:rPr>
          <w:sz w:val="28"/>
        </w:rPr>
      </w:pPr>
      <w:r>
        <w:rPr>
          <w:sz w:val="28"/>
          <w:szCs w:val="32"/>
        </w:rPr>
        <w:pict>
          <v:shape id="_x0000_i1035" type="#_x0000_t75" style="width:159pt;height:33pt" o:bordertopcolor="this" o:borderleftcolor="this" o:borderbottomcolor="this" o:borderrightcolor="this">
            <v:imagedata r:id="rId1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1800"/>
        <w:jc w:val="both"/>
        <w:rPr>
          <w:sz w:val="24"/>
          <w:szCs w:val="32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11</w:t>
      </w:r>
      <w:r>
        <w:rPr>
          <w:sz w:val="24"/>
        </w:rPr>
        <w:fldChar w:fldCharType="end"/>
      </w:r>
      <w:r>
        <w:rPr>
          <w:sz w:val="24"/>
        </w:rPr>
        <w:t>. Формула факторизации</w:t>
      </w:r>
    </w:p>
    <w:p w:rsidR="00581775" w:rsidRDefault="00855567">
      <w:pPr>
        <w:spacing w:line="360" w:lineRule="auto"/>
        <w:ind w:left="1080"/>
        <w:jc w:val="both"/>
        <w:rPr>
          <w:sz w:val="28"/>
          <w:szCs w:val="18"/>
        </w:rPr>
      </w:pPr>
      <w:r>
        <w:rPr>
          <w:sz w:val="28"/>
          <w:szCs w:val="18"/>
        </w:rPr>
        <w:t>где:</w:t>
      </w:r>
    </w:p>
    <w:p w:rsidR="00581775" w:rsidRDefault="00855567">
      <w:pPr>
        <w:spacing w:line="360" w:lineRule="auto"/>
        <w:ind w:left="1080"/>
        <w:jc w:val="both"/>
        <w:rPr>
          <w:sz w:val="28"/>
          <w:szCs w:val="18"/>
        </w:rPr>
      </w:pPr>
      <w:r>
        <w:rPr>
          <w:sz w:val="28"/>
          <w:szCs w:val="18"/>
          <w:lang w:val="en-US"/>
        </w:rPr>
        <w:t>P</w:t>
      </w:r>
      <w:r>
        <w:rPr>
          <w:position w:val="-3"/>
          <w:sz w:val="28"/>
          <w:szCs w:val="12"/>
          <w:lang w:val="en-US"/>
        </w:rPr>
        <w:t>i</w:t>
      </w:r>
      <w:r>
        <w:rPr>
          <w:sz w:val="28"/>
          <w:szCs w:val="18"/>
        </w:rPr>
        <w:t xml:space="preserve"> – текущий примитив</w:t>
      </w:r>
    </w:p>
    <w:p w:rsidR="00581775" w:rsidRDefault="00855567">
      <w:pPr>
        <w:spacing w:line="360" w:lineRule="auto"/>
        <w:ind w:left="1080"/>
        <w:jc w:val="both"/>
        <w:rPr>
          <w:sz w:val="28"/>
          <w:szCs w:val="18"/>
        </w:rPr>
      </w:pPr>
      <w:r>
        <w:rPr>
          <w:sz w:val="28"/>
          <w:szCs w:val="18"/>
          <w:lang w:val="en-US"/>
        </w:rPr>
        <w:t>g</w:t>
      </w:r>
      <w:r>
        <w:rPr>
          <w:position w:val="-3"/>
          <w:sz w:val="28"/>
          <w:szCs w:val="12"/>
          <w:lang w:val="en-US"/>
        </w:rPr>
        <w:t>k</w:t>
      </w:r>
      <w:r>
        <w:rPr>
          <w:sz w:val="28"/>
          <w:szCs w:val="18"/>
        </w:rPr>
        <w:t xml:space="preserve"> – карта поверхности шага аппроксимации </w:t>
      </w:r>
      <w:r>
        <w:rPr>
          <w:sz w:val="28"/>
          <w:szCs w:val="18"/>
          <w:lang w:val="en-US"/>
        </w:rPr>
        <w:t>k</w:t>
      </w:r>
    </w:p>
    <w:p w:rsidR="00581775" w:rsidRDefault="00855567">
      <w:pPr>
        <w:spacing w:line="360" w:lineRule="auto"/>
        <w:ind w:left="1080"/>
        <w:jc w:val="both"/>
        <w:rPr>
          <w:sz w:val="28"/>
          <w:szCs w:val="18"/>
        </w:rPr>
      </w:pPr>
      <w:r>
        <w:rPr>
          <w:sz w:val="28"/>
          <w:szCs w:val="18"/>
          <w:lang w:val="en-US"/>
        </w:rPr>
        <w:t>h</w:t>
      </w:r>
      <w:r>
        <w:rPr>
          <w:position w:val="-3"/>
          <w:sz w:val="28"/>
          <w:szCs w:val="12"/>
          <w:lang w:val="en-US"/>
        </w:rPr>
        <w:t>k</w:t>
      </w:r>
      <w:r>
        <w:rPr>
          <w:position w:val="-3"/>
          <w:sz w:val="28"/>
          <w:szCs w:val="12"/>
        </w:rPr>
        <w:t xml:space="preserve"> </w:t>
      </w:r>
      <w:r>
        <w:rPr>
          <w:sz w:val="28"/>
          <w:szCs w:val="18"/>
        </w:rPr>
        <w:t xml:space="preserve">– карта вида шага аппроксимации </w:t>
      </w:r>
      <w:r>
        <w:rPr>
          <w:sz w:val="28"/>
          <w:szCs w:val="18"/>
          <w:lang w:val="en-US"/>
        </w:rPr>
        <w:t>k</w:t>
      </w:r>
    </w:p>
    <w:p w:rsidR="00581775" w:rsidRDefault="00855567">
      <w:pPr>
        <w:spacing w:line="360" w:lineRule="auto"/>
        <w:ind w:left="1080"/>
        <w:jc w:val="both"/>
        <w:rPr>
          <w:sz w:val="28"/>
          <w:szCs w:val="18"/>
        </w:rPr>
      </w:pPr>
      <w:r>
        <w:rPr>
          <w:sz w:val="28"/>
          <w:szCs w:val="18"/>
          <w:lang w:val="en-US"/>
        </w:rPr>
        <w:t>r</w:t>
      </w:r>
      <w:r>
        <w:rPr>
          <w:sz w:val="28"/>
          <w:szCs w:val="18"/>
        </w:rPr>
        <w:t xml:space="preserve">, </w:t>
      </w:r>
      <w:r>
        <w:rPr>
          <w:sz w:val="28"/>
          <w:szCs w:val="18"/>
          <w:lang w:val="en-US"/>
        </w:rPr>
        <w:t>s</w:t>
      </w:r>
      <w:r>
        <w:rPr>
          <w:sz w:val="28"/>
          <w:szCs w:val="18"/>
        </w:rPr>
        <w:t xml:space="preserve"> – текстурные координаты</w:t>
      </w:r>
    </w:p>
    <w:p w:rsidR="00581775" w:rsidRDefault="00855567">
      <w:pPr>
        <w:spacing w:line="360" w:lineRule="auto"/>
        <w:ind w:left="1080"/>
        <w:jc w:val="both"/>
        <w:rPr>
          <w:sz w:val="28"/>
          <w:szCs w:val="18"/>
        </w:rPr>
      </w:pPr>
      <w:r>
        <w:rPr>
          <w:sz w:val="28"/>
          <w:lang w:val="en-US"/>
        </w:rPr>
        <w:t>θ</w:t>
      </w:r>
      <w:r>
        <w:rPr>
          <w:sz w:val="28"/>
        </w:rPr>
        <w:t xml:space="preserve">, </w:t>
      </w:r>
      <w:r>
        <w:rPr>
          <w:sz w:val="28"/>
          <w:lang w:val="en-US"/>
        </w:rPr>
        <w:t>φ</w:t>
      </w:r>
      <w:r>
        <w:rPr>
          <w:sz w:val="28"/>
          <w:szCs w:val="18"/>
        </w:rPr>
        <w:t xml:space="preserve"> – возвышение и азимут виртуальной камеры</w:t>
      </w:r>
    </w:p>
    <w:p w:rsidR="00581775" w:rsidRDefault="00855567">
      <w:pPr>
        <w:spacing w:line="360" w:lineRule="auto"/>
        <w:ind w:left="1080"/>
        <w:jc w:val="both"/>
        <w:rPr>
          <w:sz w:val="28"/>
          <w:szCs w:val="18"/>
        </w:rPr>
      </w:pPr>
      <w:r>
        <w:rPr>
          <w:sz w:val="28"/>
          <w:szCs w:val="18"/>
          <w:lang w:val="en-US"/>
        </w:rPr>
        <w:t>N</w:t>
      </w:r>
      <w:r>
        <w:rPr>
          <w:sz w:val="28"/>
          <w:szCs w:val="18"/>
        </w:rPr>
        <w:t xml:space="preserve"> – количество шагов аппроксимации</w:t>
      </w:r>
    </w:p>
    <w:p w:rsidR="00581775" w:rsidRDefault="00581775">
      <w:pPr>
        <w:spacing w:line="360" w:lineRule="auto"/>
        <w:ind w:left="1080" w:firstLine="180"/>
        <w:jc w:val="both"/>
        <w:rPr>
          <w:vanish/>
          <w:color w:val="FFFFFF"/>
          <w:sz w:val="28"/>
          <w:lang w:val="en-US"/>
        </w:rPr>
      </w:pPr>
    </w:p>
    <w:p w:rsidR="00581775" w:rsidRDefault="00855567">
      <w:pPr>
        <w:numPr>
          <w:ilvl w:val="0"/>
          <w:numId w:val="2"/>
        </w:numPr>
        <w:spacing w:line="36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Рендеринг</w:t>
      </w:r>
    </w:p>
    <w:p w:rsidR="00581775" w:rsidRDefault="00855567">
      <w:pPr>
        <w:spacing w:line="360" w:lineRule="auto"/>
        <w:ind w:left="1260"/>
        <w:jc w:val="both"/>
        <w:rPr>
          <w:sz w:val="28"/>
        </w:rPr>
      </w:pPr>
      <w:r>
        <w:rPr>
          <w:sz w:val="28"/>
        </w:rPr>
        <w:t>Схема рендеринга одного треугольника:</w:t>
      </w:r>
    </w:p>
    <w:p w:rsidR="00581775" w:rsidRDefault="00855567">
      <w:pPr>
        <w:keepNext/>
        <w:spacing w:line="360" w:lineRule="auto"/>
        <w:ind w:left="1260"/>
        <w:jc w:val="both"/>
        <w:rPr>
          <w:sz w:val="28"/>
        </w:rPr>
      </w:pPr>
      <w:r>
        <w:rPr>
          <w:position w:val="-10"/>
          <w:sz w:val="28"/>
        </w:rPr>
        <w:object w:dxaOrig="180" w:dyaOrig="340">
          <v:shape id="_x0000_i1036" type="#_x0000_t75" style="width:9pt;height:17.25pt" o:ole="">
            <v:imagedata r:id="rId18" o:title=""/>
          </v:shape>
          <o:OLEObject Type="Embed" ProgID="Equation.3" ShapeID="_x0000_i1036" DrawAspect="Content" ObjectID="_1467994658" r:id="rId19"/>
        </w:object>
      </w:r>
      <w:r w:rsidR="00DF594C">
        <w:rPr>
          <w:sz w:val="28"/>
        </w:rPr>
        <w:pict>
          <v:shape id="_x0000_i1037" type="#_x0000_t75" style="width:407.25pt;height:226.5pt" o:bordertopcolor="this" o:borderleftcolor="this" o:borderbottomcolor="this" o:borderrightcolor="this">
            <v:imagedata r:id="rId20" o:title="you can delete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1260"/>
        <w:jc w:val="both"/>
        <w:rPr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12</w:t>
      </w:r>
      <w:r>
        <w:rPr>
          <w:sz w:val="24"/>
        </w:rPr>
        <w:fldChar w:fldCharType="end"/>
      </w:r>
      <w:r>
        <w:rPr>
          <w:sz w:val="24"/>
        </w:rPr>
        <w:t>. Схема рендеринга</w:t>
      </w:r>
    </w:p>
    <w:p w:rsidR="00581775" w:rsidRDefault="00855567">
      <w:pPr>
        <w:numPr>
          <w:ilvl w:val="1"/>
          <w:numId w:val="16"/>
        </w:numPr>
        <w:spacing w:line="360" w:lineRule="auto"/>
        <w:jc w:val="both"/>
        <w:rPr>
          <w:sz w:val="44"/>
        </w:rPr>
      </w:pPr>
      <w:r>
        <w:rPr>
          <w:sz w:val="40"/>
        </w:rPr>
        <w:t xml:space="preserve">Этапы программы lfm_process и программы </w:t>
      </w:r>
      <w:r>
        <w:rPr>
          <w:sz w:val="40"/>
          <w:lang w:val="en-US"/>
        </w:rPr>
        <w:t>lfm</w:t>
      </w:r>
      <w:r>
        <w:rPr>
          <w:sz w:val="40"/>
        </w:rPr>
        <w:t>_</w:t>
      </w:r>
      <w:r>
        <w:rPr>
          <w:sz w:val="40"/>
          <w:lang w:val="en-US"/>
        </w:rPr>
        <w:t>view</w:t>
      </w:r>
    </w:p>
    <w:p w:rsidR="00581775" w:rsidRDefault="00855567">
      <w:pPr>
        <w:spacing w:line="360" w:lineRule="auto"/>
        <w:ind w:left="708"/>
        <w:jc w:val="both"/>
        <w:rPr>
          <w:sz w:val="36"/>
        </w:rPr>
      </w:pPr>
      <w:r>
        <w:rPr>
          <w:sz w:val="36"/>
        </w:rPr>
        <w:t>2.2.1.Входные данные</w:t>
      </w:r>
    </w:p>
    <w:p w:rsidR="00581775" w:rsidRDefault="00855567">
      <w:pPr>
        <w:numPr>
          <w:ilvl w:val="0"/>
          <w:numId w:val="4"/>
        </w:numPr>
        <w:tabs>
          <w:tab w:val="clear" w:pos="1980"/>
          <w:tab w:val="num" w:pos="1260"/>
        </w:tabs>
        <w:spacing w:line="360" w:lineRule="auto"/>
        <w:ind w:left="1260" w:hanging="180"/>
        <w:jc w:val="both"/>
        <w:rPr>
          <w:b/>
          <w:bCs/>
          <w:sz w:val="32"/>
        </w:rPr>
      </w:pPr>
      <w:r>
        <w:rPr>
          <w:b/>
          <w:bCs/>
          <w:sz w:val="32"/>
        </w:rPr>
        <w:t>Данные о геометрии модели</w:t>
      </w:r>
    </w:p>
    <w:p w:rsidR="00581775" w:rsidRDefault="00855567">
      <w:pPr>
        <w:spacing w:line="360" w:lineRule="auto"/>
        <w:ind w:left="1416" w:firstLine="24"/>
        <w:jc w:val="both"/>
        <w:rPr>
          <w:sz w:val="28"/>
        </w:rPr>
      </w:pPr>
      <w:r>
        <w:rPr>
          <w:sz w:val="28"/>
        </w:rPr>
        <w:t>Для этой цели служит специальный файл с расширением .</w:t>
      </w:r>
      <w:r>
        <w:rPr>
          <w:sz w:val="28"/>
          <w:lang w:val="en-US"/>
        </w:rPr>
        <w:t>obj</w:t>
      </w:r>
      <w:r>
        <w:rPr>
          <w:sz w:val="28"/>
        </w:rPr>
        <w:t>.</w:t>
      </w:r>
    </w:p>
    <w:p w:rsidR="00581775" w:rsidRDefault="00855567">
      <w:pPr>
        <w:spacing w:line="360" w:lineRule="auto"/>
        <w:ind w:left="1416" w:firstLine="24"/>
        <w:jc w:val="both"/>
        <w:rPr>
          <w:sz w:val="28"/>
        </w:rPr>
      </w:pPr>
      <w:r>
        <w:rPr>
          <w:sz w:val="28"/>
        </w:rPr>
        <w:t>Описание формата:</w:t>
      </w:r>
    </w:p>
    <w:p w:rsidR="00581775" w:rsidRDefault="00855567">
      <w:pPr>
        <w:spacing w:line="360" w:lineRule="auto"/>
        <w:ind w:left="1416" w:firstLine="24"/>
        <w:jc w:val="both"/>
        <w:rPr>
          <w:sz w:val="28"/>
        </w:rPr>
      </w:pPr>
      <w:r>
        <w:rPr>
          <w:sz w:val="28"/>
        </w:rPr>
        <w:t>&lt;</w:t>
      </w:r>
      <w:r>
        <w:rPr>
          <w:sz w:val="28"/>
          <w:lang w:val="en-US"/>
        </w:rPr>
        <w:t>v</w:t>
      </w:r>
      <w:r>
        <w:rPr>
          <w:sz w:val="28"/>
        </w:rPr>
        <w:t xml:space="preserve">, </w:t>
      </w:r>
      <w:r>
        <w:rPr>
          <w:sz w:val="28"/>
          <w:lang w:val="en-US"/>
        </w:rPr>
        <w:t>f</w:t>
      </w:r>
      <w:r>
        <w:rPr>
          <w:sz w:val="28"/>
        </w:rPr>
        <w:t xml:space="preserve">, другой символ – строка не анализируется&gt; &lt;число: </w:t>
      </w:r>
      <w:r>
        <w:rPr>
          <w:sz w:val="28"/>
          <w:lang w:val="en-US"/>
        </w:rPr>
        <w:t>v</w:t>
      </w:r>
      <w:r>
        <w:rPr>
          <w:sz w:val="28"/>
        </w:rPr>
        <w:t xml:space="preserve"> – формата </w:t>
      </w:r>
      <w:r>
        <w:rPr>
          <w:sz w:val="28"/>
          <w:lang w:val="en-US"/>
        </w:rPr>
        <w:t>float</w:t>
      </w:r>
      <w:r>
        <w:rPr>
          <w:sz w:val="28"/>
        </w:rPr>
        <w:t xml:space="preserve"> </w:t>
      </w:r>
      <w:r>
        <w:rPr>
          <w:sz w:val="28"/>
          <w:lang w:val="en-US"/>
        </w:rPr>
        <w:t>C</w:t>
      </w:r>
      <w:r>
        <w:rPr>
          <w:sz w:val="28"/>
        </w:rPr>
        <w:t xml:space="preserve">++, </w:t>
      </w:r>
      <w:r>
        <w:rPr>
          <w:sz w:val="28"/>
          <w:lang w:val="en-US"/>
        </w:rPr>
        <w:t>f</w:t>
      </w:r>
      <w:r>
        <w:rPr>
          <w:sz w:val="28"/>
        </w:rPr>
        <w:t xml:space="preserve"> – целочисленного формата&gt; &lt;число: </w:t>
      </w:r>
      <w:r>
        <w:rPr>
          <w:sz w:val="28"/>
          <w:lang w:val="en-US"/>
        </w:rPr>
        <w:t>v</w:t>
      </w:r>
      <w:r>
        <w:rPr>
          <w:sz w:val="28"/>
        </w:rPr>
        <w:t xml:space="preserve"> – формата </w:t>
      </w:r>
      <w:r>
        <w:rPr>
          <w:sz w:val="28"/>
          <w:lang w:val="en-US"/>
        </w:rPr>
        <w:t>float</w:t>
      </w:r>
      <w:r>
        <w:rPr>
          <w:sz w:val="28"/>
        </w:rPr>
        <w:t xml:space="preserve"> </w:t>
      </w:r>
      <w:r>
        <w:rPr>
          <w:sz w:val="28"/>
          <w:lang w:val="en-US"/>
        </w:rPr>
        <w:t>C</w:t>
      </w:r>
      <w:r>
        <w:rPr>
          <w:sz w:val="28"/>
        </w:rPr>
        <w:t xml:space="preserve">++, </w:t>
      </w:r>
      <w:r>
        <w:rPr>
          <w:sz w:val="28"/>
          <w:lang w:val="en-US"/>
        </w:rPr>
        <w:t>f</w:t>
      </w:r>
      <w:r>
        <w:rPr>
          <w:sz w:val="28"/>
        </w:rPr>
        <w:t xml:space="preserve"> – целочисленного формата&gt; &lt;число: </w:t>
      </w:r>
      <w:r>
        <w:rPr>
          <w:sz w:val="28"/>
          <w:lang w:val="en-US"/>
        </w:rPr>
        <w:t>v</w:t>
      </w:r>
      <w:r>
        <w:rPr>
          <w:sz w:val="28"/>
        </w:rPr>
        <w:t xml:space="preserve"> – формата </w:t>
      </w:r>
      <w:r>
        <w:rPr>
          <w:sz w:val="28"/>
          <w:lang w:val="en-US"/>
        </w:rPr>
        <w:t>float</w:t>
      </w:r>
      <w:r>
        <w:rPr>
          <w:sz w:val="28"/>
        </w:rPr>
        <w:t xml:space="preserve"> </w:t>
      </w:r>
      <w:r>
        <w:rPr>
          <w:sz w:val="28"/>
          <w:lang w:val="en-US"/>
        </w:rPr>
        <w:t>C</w:t>
      </w:r>
      <w:r>
        <w:rPr>
          <w:sz w:val="28"/>
        </w:rPr>
        <w:t xml:space="preserve">++, </w:t>
      </w:r>
      <w:r>
        <w:rPr>
          <w:sz w:val="28"/>
          <w:lang w:val="en-US"/>
        </w:rPr>
        <w:t>f</w:t>
      </w:r>
      <w:r>
        <w:rPr>
          <w:sz w:val="28"/>
        </w:rPr>
        <w:t xml:space="preserve"> – целочисленного формата&gt;&lt;символ перевода каретки (‘\</w:t>
      </w:r>
      <w:r>
        <w:rPr>
          <w:sz w:val="28"/>
          <w:lang w:val="en-US"/>
        </w:rPr>
        <w:t>n</w:t>
      </w:r>
      <w:r>
        <w:rPr>
          <w:sz w:val="28"/>
        </w:rPr>
        <w:t xml:space="preserve">’ в </w:t>
      </w:r>
      <w:r>
        <w:rPr>
          <w:sz w:val="28"/>
          <w:lang w:val="en-US"/>
        </w:rPr>
        <w:t>C</w:t>
      </w:r>
      <w:r>
        <w:rPr>
          <w:sz w:val="28"/>
        </w:rPr>
        <w:t>++)&gt;</w:t>
      </w:r>
    </w:p>
    <w:p w:rsidR="00581775" w:rsidRDefault="00855567">
      <w:pPr>
        <w:spacing w:line="360" w:lineRule="auto"/>
        <w:ind w:left="1416" w:firstLine="384"/>
        <w:jc w:val="both"/>
        <w:rPr>
          <w:sz w:val="28"/>
        </w:rPr>
      </w:pPr>
      <w:r>
        <w:rPr>
          <w:sz w:val="28"/>
        </w:rPr>
        <w:t>Если буква – ‘</w:t>
      </w:r>
      <w:r>
        <w:rPr>
          <w:sz w:val="28"/>
          <w:lang w:val="en-US"/>
        </w:rPr>
        <w:t>v</w:t>
      </w:r>
      <w:r>
        <w:rPr>
          <w:sz w:val="28"/>
        </w:rPr>
        <w:t>’, последующие три числа –  координаты вершины; если буква – ‘</w:t>
      </w:r>
      <w:r>
        <w:rPr>
          <w:sz w:val="28"/>
          <w:lang w:val="en-US"/>
        </w:rPr>
        <w:t>f</w:t>
      </w:r>
      <w:r>
        <w:rPr>
          <w:sz w:val="28"/>
        </w:rPr>
        <w:t>’, последующие три числа – три индекса массива вершин, три вершины данного треугольника.</w:t>
      </w:r>
    </w:p>
    <w:p w:rsidR="00581775" w:rsidRDefault="00855567">
      <w:pPr>
        <w:numPr>
          <w:ilvl w:val="0"/>
          <w:numId w:val="4"/>
        </w:numPr>
        <w:tabs>
          <w:tab w:val="clear" w:pos="1980"/>
          <w:tab w:val="num" w:pos="1260"/>
        </w:tabs>
        <w:spacing w:line="360" w:lineRule="auto"/>
        <w:ind w:left="1260" w:hanging="180"/>
        <w:jc w:val="both"/>
        <w:rPr>
          <w:b/>
          <w:bCs/>
          <w:sz w:val="32"/>
        </w:rPr>
      </w:pPr>
      <w:r>
        <w:rPr>
          <w:b/>
          <w:bCs/>
          <w:sz w:val="32"/>
        </w:rPr>
        <w:t>Данные о поле освещенности</w:t>
      </w:r>
    </w:p>
    <w:p w:rsidR="00581775" w:rsidRDefault="00855567">
      <w:pPr>
        <w:spacing w:line="360" w:lineRule="auto"/>
        <w:ind w:left="1416"/>
        <w:jc w:val="both"/>
        <w:rPr>
          <w:sz w:val="28"/>
        </w:rPr>
      </w:pPr>
      <w:r>
        <w:rPr>
          <w:sz w:val="28"/>
        </w:rPr>
        <w:t>Файл в формате .</w:t>
      </w:r>
      <w:r>
        <w:rPr>
          <w:sz w:val="28"/>
          <w:lang w:val="en-US"/>
        </w:rPr>
        <w:t>bmp</w:t>
      </w:r>
      <w:r>
        <w:rPr>
          <w:sz w:val="28"/>
        </w:rPr>
        <w:t>.</w:t>
      </w:r>
    </w:p>
    <w:p w:rsidR="00581775" w:rsidRDefault="00855567">
      <w:pPr>
        <w:numPr>
          <w:ilvl w:val="0"/>
          <w:numId w:val="4"/>
        </w:numPr>
        <w:tabs>
          <w:tab w:val="clear" w:pos="1980"/>
          <w:tab w:val="num" w:pos="1260"/>
        </w:tabs>
        <w:spacing w:line="360" w:lineRule="auto"/>
        <w:ind w:left="1260" w:hanging="180"/>
        <w:jc w:val="both"/>
        <w:rPr>
          <w:b/>
          <w:bCs/>
          <w:sz w:val="32"/>
        </w:rPr>
      </w:pPr>
      <w:r>
        <w:rPr>
          <w:b/>
          <w:bCs/>
          <w:sz w:val="32"/>
        </w:rPr>
        <w:t>Соотнесение геометрии и данных о ПО</w:t>
      </w:r>
    </w:p>
    <w:p w:rsidR="00581775" w:rsidRDefault="00855567">
      <w:pPr>
        <w:spacing w:line="360" w:lineRule="auto"/>
        <w:ind w:left="1440"/>
        <w:jc w:val="both"/>
        <w:rPr>
          <w:sz w:val="28"/>
        </w:rPr>
      </w:pPr>
      <w:r>
        <w:rPr>
          <w:sz w:val="28"/>
        </w:rPr>
        <w:t>Файл калибрации в формате .</w:t>
      </w:r>
      <w:r>
        <w:rPr>
          <w:sz w:val="28"/>
          <w:lang w:val="en-US"/>
        </w:rPr>
        <w:t>txt</w:t>
      </w:r>
      <w:r>
        <w:rPr>
          <w:sz w:val="28"/>
        </w:rPr>
        <w:t>.</w:t>
      </w:r>
    </w:p>
    <w:p w:rsidR="00581775" w:rsidRDefault="00855567">
      <w:pPr>
        <w:spacing w:line="360" w:lineRule="auto"/>
        <w:ind w:left="1440"/>
        <w:jc w:val="both"/>
        <w:rPr>
          <w:sz w:val="28"/>
        </w:rPr>
      </w:pPr>
      <w:r>
        <w:rPr>
          <w:sz w:val="28"/>
        </w:rPr>
        <w:t>Описание формата:</w:t>
      </w:r>
    </w:p>
    <w:p w:rsidR="00581775" w:rsidRDefault="00855567">
      <w:pPr>
        <w:spacing w:line="360" w:lineRule="auto"/>
        <w:ind w:left="1440"/>
        <w:jc w:val="both"/>
        <w:rPr>
          <w:vanish/>
          <w:sz w:val="28"/>
        </w:rPr>
      </w:pPr>
      <w:r>
        <w:rPr>
          <w:sz w:val="28"/>
        </w:rPr>
        <w:t>-</w:t>
      </w:r>
    </w:p>
    <w:p w:rsidR="00581775" w:rsidRDefault="00581775">
      <w:pPr>
        <w:spacing w:line="360" w:lineRule="auto"/>
        <w:ind w:left="708"/>
        <w:jc w:val="both"/>
        <w:rPr>
          <w:sz w:val="28"/>
        </w:rPr>
      </w:pPr>
    </w:p>
    <w:p w:rsidR="00581775" w:rsidRDefault="00855567">
      <w:pPr>
        <w:spacing w:line="360" w:lineRule="auto"/>
        <w:ind w:left="708"/>
        <w:jc w:val="both"/>
        <w:rPr>
          <w:sz w:val="36"/>
        </w:rPr>
      </w:pPr>
      <w:r>
        <w:rPr>
          <w:sz w:val="36"/>
        </w:rPr>
        <w:t>2.2.2.</w:t>
      </w:r>
      <w:r>
        <w:rPr>
          <w:sz w:val="36"/>
          <w:lang w:val="en-US"/>
        </w:rPr>
        <w:t>lfm</w:t>
      </w:r>
      <w:r>
        <w:rPr>
          <w:sz w:val="36"/>
        </w:rPr>
        <w:t>_</w:t>
      </w:r>
      <w:r>
        <w:rPr>
          <w:sz w:val="36"/>
          <w:lang w:val="en-US"/>
        </w:rPr>
        <w:t>process</w:t>
      </w:r>
      <w:r>
        <w:rPr>
          <w:sz w:val="36"/>
        </w:rPr>
        <w:t xml:space="preserve"> – вычисление видимости, повторное квантование, декомпозиция, аппроксимация, тайлинг</w:t>
      </w:r>
    </w:p>
    <w:p w:rsidR="00581775" w:rsidRDefault="00855567">
      <w:pPr>
        <w:spacing w:line="360" w:lineRule="auto"/>
        <w:ind w:left="708"/>
        <w:jc w:val="both"/>
        <w:rPr>
          <w:sz w:val="28"/>
        </w:rPr>
      </w:pPr>
      <w:r>
        <w:rPr>
          <w:sz w:val="28"/>
        </w:rPr>
        <w:t>Главный алгоритм программы (помимо всяческих инициализаций/очистки и проверок) выглядит следующим образом:</w:t>
      </w:r>
    </w:p>
    <w:p w:rsidR="00581775" w:rsidRDefault="00855567">
      <w:pPr>
        <w:spacing w:line="360" w:lineRule="auto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 xml:space="preserve">    </w:t>
      </w:r>
      <w:r>
        <w:rPr>
          <w:b/>
          <w:bCs/>
          <w:sz w:val="28"/>
          <w:lang w:val="en-US"/>
        </w:rPr>
        <w:t>1. ReadCalibFile();</w:t>
      </w:r>
    </w:p>
    <w:p w:rsidR="00581775" w:rsidRDefault="00855567">
      <w:pPr>
        <w:spacing w:line="360" w:lineRule="auto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2. ParseSDF();</w:t>
      </w:r>
      <w:r>
        <w:rPr>
          <w:b/>
          <w:bCs/>
          <w:sz w:val="28"/>
          <w:lang w:val="en-US"/>
        </w:rPr>
        <w:tab/>
      </w:r>
    </w:p>
    <w:p w:rsidR="00581775" w:rsidRDefault="00855567">
      <w:pPr>
        <w:spacing w:line="360" w:lineRule="auto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3. GenVerInfo();</w:t>
      </w:r>
      <w:r>
        <w:rPr>
          <w:b/>
          <w:bCs/>
          <w:sz w:val="28"/>
          <w:lang w:val="en-US"/>
        </w:rPr>
        <w:tab/>
      </w:r>
    </w:p>
    <w:p w:rsidR="00581775" w:rsidRDefault="00855567">
      <w:pPr>
        <w:spacing w:line="360" w:lineRule="auto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4. CalcVisibility();    </w:t>
      </w:r>
    </w:p>
    <w:p w:rsidR="00581775" w:rsidRDefault="00855567">
      <w:pPr>
        <w:spacing w:line="360" w:lineRule="auto"/>
        <w:ind w:left="708" w:firstLine="192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5. ResampleLF();</w:t>
      </w:r>
    </w:p>
    <w:p w:rsidR="00581775" w:rsidRDefault="00855567">
      <w:pPr>
        <w:spacing w:line="360" w:lineRule="auto"/>
        <w:ind w:left="708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6. CheckResampling();</w:t>
      </w:r>
    </w:p>
    <w:p w:rsidR="00581775" w:rsidRDefault="00855567">
      <w:pPr>
        <w:spacing w:line="360" w:lineRule="auto"/>
        <w:ind w:left="708"/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 xml:space="preserve">    </w:t>
      </w:r>
      <w:r>
        <w:rPr>
          <w:b/>
          <w:bCs/>
          <w:sz w:val="28"/>
        </w:rPr>
        <w:t xml:space="preserve">7. </w:t>
      </w:r>
      <w:r>
        <w:rPr>
          <w:b/>
          <w:bCs/>
          <w:sz w:val="28"/>
          <w:lang w:val="en-US"/>
        </w:rPr>
        <w:t>CalcDecomp</w:t>
      </w:r>
      <w:r>
        <w:rPr>
          <w:b/>
          <w:bCs/>
          <w:sz w:val="28"/>
        </w:rPr>
        <w:t>();</w:t>
      </w:r>
      <w:r>
        <w:rPr>
          <w:b/>
          <w:bCs/>
          <w:sz w:val="28"/>
        </w:rPr>
        <w:tab/>
      </w:r>
    </w:p>
    <w:p w:rsidR="00581775" w:rsidRDefault="00855567">
      <w:pPr>
        <w:spacing w:line="360" w:lineRule="auto"/>
        <w:ind w:left="708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8. </w:t>
      </w:r>
      <w:r>
        <w:rPr>
          <w:b/>
          <w:bCs/>
          <w:sz w:val="28"/>
          <w:lang w:val="en-US"/>
        </w:rPr>
        <w:t>TileToImage</w:t>
      </w:r>
      <w:r>
        <w:rPr>
          <w:b/>
          <w:bCs/>
          <w:sz w:val="28"/>
        </w:rPr>
        <w:t>();</w:t>
      </w:r>
    </w:p>
    <w:p w:rsidR="00581775" w:rsidRDefault="00855567">
      <w:pPr>
        <w:spacing w:line="360" w:lineRule="auto"/>
        <w:ind w:left="708"/>
        <w:jc w:val="both"/>
        <w:rPr>
          <w:sz w:val="28"/>
        </w:rPr>
      </w:pPr>
      <w:r>
        <w:rPr>
          <w:sz w:val="28"/>
        </w:rPr>
        <w:t>1. Чтение файлов калибрации и их переписывание в один файл</w:t>
      </w:r>
    </w:p>
    <w:p w:rsidR="00581775" w:rsidRDefault="00855567">
      <w:pPr>
        <w:spacing w:line="360" w:lineRule="auto"/>
        <w:ind w:left="708"/>
        <w:jc w:val="both"/>
        <w:rPr>
          <w:sz w:val="28"/>
        </w:rPr>
      </w:pPr>
      <w:r>
        <w:rPr>
          <w:sz w:val="28"/>
        </w:rPr>
        <w:t>2. Анализ файла .</w:t>
      </w:r>
      <w:r>
        <w:rPr>
          <w:sz w:val="28"/>
          <w:lang w:val="en-US"/>
        </w:rPr>
        <w:t>obj</w:t>
      </w:r>
    </w:p>
    <w:p w:rsidR="00581775" w:rsidRDefault="00855567">
      <w:pPr>
        <w:spacing w:line="360" w:lineRule="auto"/>
        <w:ind w:left="708"/>
        <w:jc w:val="both"/>
        <w:rPr>
          <w:sz w:val="28"/>
        </w:rPr>
      </w:pPr>
      <w:r>
        <w:rPr>
          <w:sz w:val="28"/>
        </w:rPr>
        <w:t>3. Вычисление нормалей для треугольников и вершин</w:t>
      </w:r>
    </w:p>
    <w:p w:rsidR="00581775" w:rsidRDefault="00855567">
      <w:pPr>
        <w:spacing w:line="360" w:lineRule="auto"/>
        <w:ind w:left="708"/>
        <w:jc w:val="both"/>
        <w:rPr>
          <w:sz w:val="28"/>
        </w:rPr>
      </w:pPr>
      <w:r>
        <w:rPr>
          <w:sz w:val="28"/>
        </w:rPr>
        <w:t>4. Вычисление видимости для треугольников</w:t>
      </w:r>
    </w:p>
    <w:p w:rsidR="00581775" w:rsidRDefault="00855567">
      <w:pPr>
        <w:spacing w:line="360" w:lineRule="auto"/>
        <w:ind w:left="708"/>
        <w:jc w:val="both"/>
        <w:rPr>
          <w:sz w:val="28"/>
        </w:rPr>
      </w:pPr>
      <w:r>
        <w:rPr>
          <w:sz w:val="28"/>
        </w:rPr>
        <w:t xml:space="preserve">5. Повторное квантование текстур </w:t>
      </w:r>
      <w:r>
        <w:rPr>
          <w:i/>
          <w:iCs/>
          <w:sz w:val="28"/>
        </w:rPr>
        <w:t>треугольников</w:t>
      </w:r>
      <w:r>
        <w:rPr>
          <w:sz w:val="28"/>
        </w:rPr>
        <w:t xml:space="preserve"> (не путать с повторным квантованием </w:t>
      </w:r>
      <w:r>
        <w:rPr>
          <w:i/>
          <w:iCs/>
          <w:sz w:val="28"/>
        </w:rPr>
        <w:t>видов</w:t>
      </w:r>
      <w:r>
        <w:rPr>
          <w:sz w:val="28"/>
        </w:rPr>
        <w:t>)</w:t>
      </w:r>
    </w:p>
    <w:p w:rsidR="00581775" w:rsidRDefault="00855567">
      <w:pPr>
        <w:pStyle w:val="30"/>
        <w:spacing w:line="360" w:lineRule="auto"/>
        <w:jc w:val="both"/>
        <w:rPr>
          <w:sz w:val="28"/>
        </w:rPr>
      </w:pPr>
      <w:r>
        <w:rPr>
          <w:sz w:val="28"/>
        </w:rPr>
        <w:t>Для удобства хранения треугольников в текстурах выполняется следующая операция:</w:t>
      </w:r>
    </w:p>
    <w:p w:rsidR="00581775" w:rsidRDefault="00855567">
      <w:pPr>
        <w:spacing w:line="360" w:lineRule="auto"/>
        <w:ind w:left="720" w:firstLine="180"/>
        <w:jc w:val="both"/>
        <w:rPr>
          <w:sz w:val="28"/>
          <w:szCs w:val="20"/>
        </w:rPr>
      </w:pPr>
      <w:r>
        <w:rPr>
          <w:sz w:val="28"/>
          <w:szCs w:val="20"/>
        </w:rPr>
        <w:t>•Выбирается вид, при котором треугольник имеет максимальный размер</w:t>
      </w:r>
    </w:p>
    <w:p w:rsidR="00581775" w:rsidRDefault="00855567">
      <w:pPr>
        <w:spacing w:line="360" w:lineRule="auto"/>
        <w:ind w:left="720" w:firstLine="180"/>
        <w:jc w:val="both"/>
        <w:rPr>
          <w:sz w:val="28"/>
          <w:szCs w:val="20"/>
        </w:rPr>
      </w:pPr>
      <w:r>
        <w:rPr>
          <w:sz w:val="28"/>
          <w:szCs w:val="20"/>
        </w:rPr>
        <w:t>•Треугольник приводится к равнобедренному прямоугольному треугольнику одного из фиксированных размеров в зависимости от его размера (определяется в предыдущем пункте)</w:t>
      </w:r>
    </w:p>
    <w:p w:rsidR="00581775" w:rsidRDefault="00DF594C">
      <w:pPr>
        <w:keepNext/>
        <w:spacing w:line="360" w:lineRule="auto"/>
        <w:ind w:firstLine="720"/>
        <w:jc w:val="both"/>
        <w:rPr>
          <w:sz w:val="28"/>
        </w:rPr>
      </w:pPr>
      <w:r>
        <w:rPr>
          <w:color w:val="FFFFFF"/>
          <w:sz w:val="28"/>
        </w:rPr>
        <w:pict>
          <v:shape id="_x0000_i1038" type="#_x0000_t75" style="width:426.75pt;height:125.25pt" o:bordertopcolor="this" o:borderleftcolor="this" o:borderbottomcolor="this" o:borderrightcolor="this">
            <v:imagedata r:id="rId21" o:title="you can delete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720"/>
        <w:jc w:val="both"/>
        <w:rPr>
          <w:vanish/>
          <w:color w:val="FFFFFF"/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13</w:t>
      </w:r>
      <w:r>
        <w:rPr>
          <w:sz w:val="24"/>
        </w:rPr>
        <w:fldChar w:fldCharType="end"/>
      </w:r>
      <w:r>
        <w:rPr>
          <w:sz w:val="24"/>
        </w:rPr>
        <w:t>. Повторное квантование треугольлника</w:t>
      </w:r>
    </w:p>
    <w:p w:rsidR="00581775" w:rsidRDefault="00581775">
      <w:pPr>
        <w:spacing w:line="360" w:lineRule="auto"/>
        <w:ind w:left="708"/>
        <w:jc w:val="both"/>
        <w:rPr>
          <w:sz w:val="28"/>
        </w:rPr>
      </w:pPr>
    </w:p>
    <w:p w:rsidR="00581775" w:rsidRDefault="00855567">
      <w:pPr>
        <w:spacing w:line="360" w:lineRule="auto"/>
        <w:ind w:left="708"/>
        <w:jc w:val="both"/>
        <w:rPr>
          <w:sz w:val="28"/>
        </w:rPr>
      </w:pPr>
      <w:r>
        <w:rPr>
          <w:sz w:val="28"/>
        </w:rPr>
        <w:t>6. Проверка правильности вычислений на предыдущем этапе (проверка наличия всех *.</w:t>
      </w:r>
      <w:r>
        <w:rPr>
          <w:sz w:val="28"/>
          <w:lang w:val="en-US"/>
        </w:rPr>
        <w:t>mat</w:t>
      </w:r>
      <w:r>
        <w:rPr>
          <w:sz w:val="28"/>
        </w:rPr>
        <w:t>-файлов, проверка правильности матриц в этих файлах и т. п.).</w:t>
      </w:r>
    </w:p>
    <w:p w:rsidR="00581775" w:rsidRDefault="00855567">
      <w:pPr>
        <w:spacing w:line="360" w:lineRule="auto"/>
        <w:ind w:left="708"/>
        <w:jc w:val="both"/>
        <w:rPr>
          <w:sz w:val="28"/>
        </w:rPr>
      </w:pPr>
      <w:r>
        <w:rPr>
          <w:sz w:val="28"/>
        </w:rPr>
        <w:t>7. Вычисляет факторизацию:</w:t>
      </w:r>
    </w:p>
    <w:p w:rsidR="00581775" w:rsidRDefault="00855567">
      <w:pPr>
        <w:keepNext/>
        <w:spacing w:line="360" w:lineRule="auto"/>
        <w:ind w:left="708"/>
        <w:jc w:val="both"/>
        <w:rPr>
          <w:sz w:val="28"/>
        </w:rPr>
      </w:pPr>
      <w:r>
        <w:rPr>
          <w:sz w:val="28"/>
        </w:rPr>
        <w:tab/>
      </w:r>
      <w:r w:rsidR="00DF594C">
        <w:rPr>
          <w:sz w:val="28"/>
        </w:rPr>
        <w:pict>
          <v:shape id="_x0000_i1039" type="#_x0000_t75" style="width:153pt;height:36pt" o:bordertopcolor="this" o:borderleftcolor="this" o:borderbottomcolor="this" o:borderrightcolor="this">
            <v:imagedata r:id="rId2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1440"/>
        <w:jc w:val="both"/>
        <w:rPr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14</w:t>
      </w:r>
      <w:r>
        <w:rPr>
          <w:sz w:val="24"/>
        </w:rPr>
        <w:fldChar w:fldCharType="end"/>
      </w:r>
      <w:r>
        <w:rPr>
          <w:sz w:val="24"/>
        </w:rPr>
        <w:t>. Формула факторизации для одного примитива</w:t>
      </w:r>
    </w:p>
    <w:p w:rsidR="00581775" w:rsidRDefault="00855567">
      <w:pPr>
        <w:spacing w:line="360" w:lineRule="auto"/>
        <w:ind w:left="708" w:firstLine="12"/>
        <w:jc w:val="both"/>
        <w:rPr>
          <w:b/>
          <w:bCs/>
          <w:sz w:val="28"/>
        </w:rPr>
      </w:pPr>
      <w:r>
        <w:rPr>
          <w:sz w:val="28"/>
        </w:rPr>
        <w:t xml:space="preserve">Число </w:t>
      </w:r>
      <w:r>
        <w:rPr>
          <w:sz w:val="28"/>
          <w:lang w:val="en-US"/>
        </w:rPr>
        <w:t>K</w:t>
      </w:r>
      <w:r>
        <w:rPr>
          <w:sz w:val="28"/>
        </w:rPr>
        <w:t xml:space="preserve"> в рамках алгоритма не превосходит 3. Подробнее о факторизации см. в пункте 2.2 главы 2. Текст процедуры см. в Приложении 1.</w:t>
      </w:r>
      <w:r>
        <w:rPr>
          <w:rFonts w:ascii="Lucida Console" w:hAnsi="Lucida Console"/>
        </w:rPr>
        <w:t xml:space="preserve"> </w:t>
      </w:r>
    </w:p>
    <w:p w:rsidR="00581775" w:rsidRDefault="00855567">
      <w:pPr>
        <w:spacing w:line="360" w:lineRule="auto"/>
        <w:ind w:left="708" w:firstLine="12"/>
        <w:jc w:val="both"/>
        <w:rPr>
          <w:sz w:val="28"/>
        </w:rPr>
      </w:pPr>
      <w:r>
        <w:rPr>
          <w:sz w:val="28"/>
        </w:rPr>
        <w:t xml:space="preserve">Существует три способа факторизации: </w:t>
      </w:r>
      <w:r>
        <w:rPr>
          <w:sz w:val="28"/>
          <w:lang w:val="en-US"/>
        </w:rPr>
        <w:t>NMF</w:t>
      </w:r>
      <w:r>
        <w:rPr>
          <w:sz w:val="28"/>
        </w:rPr>
        <w:t xml:space="preserve"> (</w:t>
      </w:r>
      <w:r>
        <w:rPr>
          <w:sz w:val="28"/>
          <w:lang w:val="en-US"/>
        </w:rPr>
        <w:t>Non</w:t>
      </w:r>
      <w:r>
        <w:rPr>
          <w:sz w:val="28"/>
        </w:rPr>
        <w:t>-</w:t>
      </w:r>
      <w:r>
        <w:rPr>
          <w:sz w:val="28"/>
          <w:lang w:val="en-US"/>
        </w:rPr>
        <w:t>negative</w:t>
      </w:r>
      <w:r>
        <w:rPr>
          <w:sz w:val="28"/>
        </w:rPr>
        <w:t xml:space="preserve"> </w:t>
      </w:r>
      <w:r>
        <w:rPr>
          <w:sz w:val="28"/>
          <w:lang w:val="en-US"/>
        </w:rPr>
        <w:t>matrix</w:t>
      </w:r>
      <w:r>
        <w:rPr>
          <w:sz w:val="28"/>
        </w:rPr>
        <w:t xml:space="preserve"> </w:t>
      </w:r>
      <w:r>
        <w:rPr>
          <w:sz w:val="28"/>
          <w:lang w:val="en-US"/>
        </w:rPr>
        <w:t>factorization</w:t>
      </w:r>
      <w:r>
        <w:rPr>
          <w:sz w:val="28"/>
        </w:rPr>
        <w:t xml:space="preserve">), </w:t>
      </w:r>
      <w:r>
        <w:rPr>
          <w:sz w:val="28"/>
          <w:lang w:val="en-US"/>
        </w:rPr>
        <w:t>SVD</w:t>
      </w:r>
      <w:r>
        <w:rPr>
          <w:sz w:val="28"/>
        </w:rPr>
        <w:t xml:space="preserve"> (≡</w:t>
      </w:r>
      <w:r>
        <w:rPr>
          <w:sz w:val="28"/>
          <w:lang w:val="en-US"/>
        </w:rPr>
        <w:t>PCA</w:t>
      </w:r>
      <w:r>
        <w:rPr>
          <w:sz w:val="28"/>
        </w:rPr>
        <w:t xml:space="preserve"> (</w:t>
      </w:r>
      <w:r>
        <w:rPr>
          <w:sz w:val="28"/>
          <w:lang w:val="en-US"/>
        </w:rPr>
        <w:t>Principal</w:t>
      </w:r>
      <w:r>
        <w:rPr>
          <w:sz w:val="28"/>
        </w:rPr>
        <w:t xml:space="preserve"> </w:t>
      </w:r>
      <w:r>
        <w:rPr>
          <w:sz w:val="28"/>
          <w:lang w:val="en-US"/>
        </w:rPr>
        <w:t>component</w:t>
      </w:r>
      <w:r>
        <w:rPr>
          <w:sz w:val="28"/>
        </w:rPr>
        <w:t xml:space="preserve"> </w:t>
      </w:r>
      <w:r>
        <w:rPr>
          <w:sz w:val="28"/>
          <w:lang w:val="en-US"/>
        </w:rPr>
        <w:t>analysis</w:t>
      </w:r>
      <w:r>
        <w:rPr>
          <w:sz w:val="28"/>
        </w:rPr>
        <w:t xml:space="preserve">)), </w:t>
      </w:r>
      <w:r>
        <w:rPr>
          <w:sz w:val="28"/>
          <w:lang w:val="en-US"/>
        </w:rPr>
        <w:t>FACTOR</w:t>
      </w:r>
      <w:r>
        <w:rPr>
          <w:sz w:val="28"/>
        </w:rPr>
        <w:t xml:space="preserve">4 </w:t>
      </w:r>
      <w:r>
        <w:rPr>
          <w:sz w:val="28"/>
          <w:lang w:val="en-US"/>
        </w:rPr>
        <w:t>(</w:t>
      </w:r>
      <w:r>
        <w:rPr>
          <w:sz w:val="28"/>
        </w:rPr>
        <w:t>нет</w:t>
      </w:r>
      <w:r>
        <w:rPr>
          <w:sz w:val="28"/>
          <w:lang w:val="en-US"/>
        </w:rPr>
        <w:t xml:space="preserve"> </w:t>
      </w:r>
      <w:r>
        <w:rPr>
          <w:sz w:val="28"/>
        </w:rPr>
        <w:t>описания</w:t>
      </w:r>
      <w:r>
        <w:rPr>
          <w:sz w:val="28"/>
          <w:lang w:val="en-US"/>
        </w:rPr>
        <w:t xml:space="preserve">, </w:t>
      </w:r>
      <w:r>
        <w:rPr>
          <w:sz w:val="28"/>
        </w:rPr>
        <w:t>сходен</w:t>
      </w:r>
      <w:r>
        <w:rPr>
          <w:sz w:val="28"/>
          <w:lang w:val="en-US"/>
        </w:rPr>
        <w:t xml:space="preserve"> </w:t>
      </w:r>
      <w:r>
        <w:rPr>
          <w:sz w:val="28"/>
        </w:rPr>
        <w:t>с</w:t>
      </w:r>
      <w:r>
        <w:rPr>
          <w:sz w:val="28"/>
          <w:lang w:val="en-US"/>
        </w:rPr>
        <w:t xml:space="preserve"> SVD). </w:t>
      </w:r>
      <w:r>
        <w:rPr>
          <w:sz w:val="28"/>
        </w:rPr>
        <w:t>Отличаются они такими качествами как качество разложения (точность, количество шагов аппроксимации) и неотрицательность получаемых векторов (важно для тайлинга и рендеринга).</w:t>
      </w:r>
    </w:p>
    <w:p w:rsidR="00581775" w:rsidRDefault="0085556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Для удобства рендеринга карты поверхности и карты вида собираются в текстуры. В одной текстуре находятся карты одного вида, относящиеся к одному шагу аппроксимации.</w:t>
      </w:r>
    </w:p>
    <w:p w:rsidR="00581775" w:rsidRDefault="00DF594C">
      <w:pPr>
        <w:keepNext/>
        <w:spacing w:line="360" w:lineRule="auto"/>
        <w:ind w:left="708"/>
        <w:jc w:val="both"/>
        <w:rPr>
          <w:sz w:val="28"/>
        </w:rPr>
      </w:pPr>
      <w:r>
        <w:rPr>
          <w:sz w:val="28"/>
        </w:rPr>
        <w:pict>
          <v:shape id="_x0000_i1040" type="#_x0000_t75" style="width:294pt;height:135pt" o:bordertopcolor="this" o:borderleftcolor="this" o:borderbottomcolor="this" o:borderrightcolor="this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720"/>
        <w:jc w:val="both"/>
        <w:rPr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15</w:t>
      </w:r>
      <w:r>
        <w:rPr>
          <w:sz w:val="24"/>
        </w:rPr>
        <w:fldChar w:fldCharType="end"/>
      </w:r>
      <w:r>
        <w:rPr>
          <w:sz w:val="24"/>
        </w:rPr>
        <w:t>. Карты поверхности (слева) и карты вида (справа)</w:t>
      </w:r>
    </w:p>
    <w:p w:rsidR="00581775" w:rsidRDefault="00855567">
      <w:pPr>
        <w:spacing w:line="360" w:lineRule="auto"/>
        <w:ind w:left="708"/>
        <w:jc w:val="both"/>
        <w:rPr>
          <w:sz w:val="28"/>
        </w:rPr>
      </w:pPr>
      <w:r>
        <w:rPr>
          <w:sz w:val="28"/>
        </w:rPr>
        <w:t>Карты поверхности слева, вида – справа. Карты поверхности также располагаются в текстурах согласно их размеру. См. пункт 5.</w:t>
      </w:r>
    </w:p>
    <w:p w:rsidR="00581775" w:rsidRDefault="00855567">
      <w:pPr>
        <w:spacing w:line="360" w:lineRule="auto"/>
        <w:ind w:left="708"/>
        <w:jc w:val="both"/>
        <w:rPr>
          <w:sz w:val="36"/>
        </w:rPr>
      </w:pPr>
      <w:r>
        <w:rPr>
          <w:sz w:val="36"/>
        </w:rPr>
        <w:t>2.2.3.</w:t>
      </w:r>
      <w:r>
        <w:rPr>
          <w:sz w:val="36"/>
          <w:lang w:val="en-US"/>
        </w:rPr>
        <w:t>lfm</w:t>
      </w:r>
      <w:r>
        <w:rPr>
          <w:sz w:val="36"/>
        </w:rPr>
        <w:t>_</w:t>
      </w:r>
      <w:r>
        <w:rPr>
          <w:sz w:val="36"/>
          <w:lang w:val="en-US"/>
        </w:rPr>
        <w:t>view</w:t>
      </w:r>
      <w:r>
        <w:rPr>
          <w:sz w:val="36"/>
        </w:rPr>
        <w:t xml:space="preserve"> – рендеринг</w:t>
      </w:r>
    </w:p>
    <w:p w:rsidR="00581775" w:rsidRDefault="00855567">
      <w:pPr>
        <w:spacing w:line="360" w:lineRule="auto"/>
        <w:ind w:left="708"/>
        <w:jc w:val="both"/>
        <w:rPr>
          <w:sz w:val="28"/>
        </w:rPr>
      </w:pPr>
      <w:r>
        <w:rPr>
          <w:sz w:val="28"/>
        </w:rPr>
        <w:t>Полный рендеринг производится по следующей схеме:</w:t>
      </w:r>
    </w:p>
    <w:p w:rsidR="00581775" w:rsidRDefault="00DF594C">
      <w:pPr>
        <w:keepNext/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41" type="#_x0000_t75" style="width:459.75pt;height:270pt" o:bordertopcolor="this" o:borderleftcolor="this" o:borderbottomcolor="this" o:borderrightcolor="this">
            <v:imagedata r:id="rId20" o:title="you can delete"/>
          </v:shape>
        </w:pict>
      </w:r>
    </w:p>
    <w:p w:rsidR="00581775" w:rsidRDefault="00855567">
      <w:pPr>
        <w:pStyle w:val="aa"/>
        <w:spacing w:line="360" w:lineRule="auto"/>
        <w:jc w:val="both"/>
        <w:rPr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16</w:t>
      </w:r>
      <w:r>
        <w:rPr>
          <w:sz w:val="24"/>
        </w:rPr>
        <w:fldChar w:fldCharType="end"/>
      </w:r>
      <w:r>
        <w:rPr>
          <w:sz w:val="24"/>
        </w:rPr>
        <w:t>. Схема рендеринга</w:t>
      </w:r>
    </w:p>
    <w:p w:rsidR="00581775" w:rsidRDefault="00855567">
      <w:pPr>
        <w:spacing w:line="360" w:lineRule="auto"/>
        <w:ind w:left="708"/>
        <w:jc w:val="both"/>
        <w:rPr>
          <w:sz w:val="28"/>
        </w:rPr>
      </w:pPr>
      <w:r>
        <w:rPr>
          <w:sz w:val="28"/>
        </w:rPr>
        <w:t>Но эта схема не совсем верна. На самом деле рендеринг выглядит так (</w:t>
      </w:r>
      <w:r>
        <w:rPr>
          <w:sz w:val="28"/>
          <w:lang w:val="en-US"/>
        </w:rPr>
        <w:t>g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– карта поверхности, относящаяся к </w:t>
      </w:r>
      <w:r>
        <w:rPr>
          <w:sz w:val="28"/>
          <w:lang w:val="en-US"/>
        </w:rPr>
        <w:t>i</w:t>
      </w:r>
      <w:r>
        <w:rPr>
          <w:sz w:val="28"/>
        </w:rPr>
        <w:t xml:space="preserve">-ому шагу аппроксимации, </w:t>
      </w: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– карта вида, относящаяся к </w:t>
      </w:r>
      <w:r>
        <w:rPr>
          <w:sz w:val="28"/>
          <w:lang w:val="en-US"/>
        </w:rPr>
        <w:t>i</w:t>
      </w:r>
      <w:r>
        <w:rPr>
          <w:sz w:val="28"/>
        </w:rPr>
        <w:t>-ому шагу аппроксимации):</w:t>
      </w:r>
    </w:p>
    <w:p w:rsidR="00581775" w:rsidRDefault="00855567">
      <w:pPr>
        <w:spacing w:line="360" w:lineRule="auto"/>
        <w:ind w:left="708"/>
        <w:jc w:val="both"/>
        <w:rPr>
          <w:sz w:val="28"/>
        </w:rPr>
      </w:pPr>
      <w:r>
        <w:rPr>
          <w:sz w:val="28"/>
        </w:rPr>
        <w:t>ƒ</w:t>
      </w:r>
      <w:r>
        <w:rPr>
          <w:sz w:val="28"/>
          <w:vertAlign w:val="superscript"/>
        </w:rPr>
        <w:t>∆</w:t>
      </w:r>
      <w:r>
        <w:rPr>
          <w:sz w:val="28"/>
        </w:rPr>
        <w:t xml:space="preserve"> = </w:t>
      </w:r>
      <w:r>
        <w:rPr>
          <w:sz w:val="28"/>
          <w:lang w:val="en-US"/>
        </w:rPr>
        <w:t>g</w:t>
      </w:r>
      <w:r>
        <w:rPr>
          <w:sz w:val="28"/>
          <w:vertAlign w:val="subscript"/>
        </w:rPr>
        <w:t>1</w:t>
      </w:r>
      <w:r>
        <w:rPr>
          <w:sz w:val="28"/>
        </w:rPr>
        <w:t>+</w:t>
      </w:r>
      <w:r>
        <w:rPr>
          <w:sz w:val="28"/>
          <w:lang w:val="en-US"/>
        </w:rPr>
        <w:t>g</w:t>
      </w:r>
      <w:r>
        <w:rPr>
          <w:sz w:val="28"/>
          <w:vertAlign w:val="subscript"/>
        </w:rPr>
        <w:t>1</w:t>
      </w:r>
      <w:r>
        <w:rPr>
          <w:sz w:val="28"/>
        </w:rPr>
        <w:t>*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1</w:t>
      </w:r>
      <w:r>
        <w:rPr>
          <w:sz w:val="28"/>
        </w:rPr>
        <w:t>+</w:t>
      </w:r>
      <w:r>
        <w:rPr>
          <w:sz w:val="28"/>
          <w:lang w:val="en-US"/>
        </w:rPr>
        <w:t>g</w:t>
      </w:r>
      <w:r>
        <w:rPr>
          <w:sz w:val="28"/>
          <w:vertAlign w:val="subscript"/>
        </w:rPr>
        <w:t>2</w:t>
      </w:r>
      <w:r>
        <w:rPr>
          <w:sz w:val="28"/>
        </w:rPr>
        <w:t>*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2</w:t>
      </w:r>
      <w:r>
        <w:rPr>
          <w:sz w:val="28"/>
        </w:rPr>
        <w:t>+…+</w:t>
      </w:r>
      <w:r>
        <w:rPr>
          <w:sz w:val="28"/>
          <w:lang w:val="en-US"/>
        </w:rPr>
        <w:t>g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*</w:t>
      </w: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 xml:space="preserve">, где </w:t>
      </w:r>
      <w:r>
        <w:rPr>
          <w:sz w:val="28"/>
          <w:lang w:val="en-US"/>
        </w:rPr>
        <w:t>K</w:t>
      </w:r>
      <w:r>
        <w:rPr>
          <w:sz w:val="28"/>
        </w:rPr>
        <w:t xml:space="preserve"> – количество шагов аппроксимации.</w:t>
      </w:r>
    </w:p>
    <w:p w:rsidR="00581775" w:rsidRDefault="00855567">
      <w:pPr>
        <w:spacing w:line="360" w:lineRule="auto"/>
        <w:ind w:left="708"/>
        <w:jc w:val="both"/>
        <w:rPr>
          <w:sz w:val="28"/>
          <w:lang w:val="en-US"/>
        </w:rPr>
      </w:pPr>
      <w:r>
        <w:rPr>
          <w:sz w:val="28"/>
        </w:rPr>
        <w:br w:type="page"/>
      </w:r>
    </w:p>
    <w:p w:rsidR="00581775" w:rsidRDefault="00855567">
      <w:pPr>
        <w:spacing w:line="360" w:lineRule="auto"/>
        <w:ind w:left="360"/>
        <w:jc w:val="both"/>
        <w:rPr>
          <w:sz w:val="28"/>
        </w:rPr>
      </w:pPr>
      <w:r>
        <w:rPr>
          <w:sz w:val="40"/>
        </w:rPr>
        <w:t>2.3</w:t>
      </w:r>
      <w:r>
        <w:rPr>
          <w:sz w:val="40"/>
        </w:rPr>
        <w:tab/>
        <w:t>Методы анимации алгоритмов</w:t>
      </w:r>
    </w:p>
    <w:p w:rsidR="00581775" w:rsidRDefault="00855567">
      <w:pPr>
        <w:spacing w:line="360" w:lineRule="auto"/>
        <w:ind w:left="708"/>
        <w:jc w:val="both"/>
        <w:rPr>
          <w:sz w:val="36"/>
        </w:rPr>
      </w:pPr>
      <w:r>
        <w:rPr>
          <w:sz w:val="36"/>
        </w:rPr>
        <w:t>2.3.1.Причины использования анимации алгоритмов</w:t>
      </w:r>
    </w:p>
    <w:p w:rsidR="00581775" w:rsidRDefault="00855567">
      <w:pPr>
        <w:pStyle w:val="ab"/>
        <w:spacing w:line="360" w:lineRule="auto"/>
        <w:ind w:left="720"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Термин "анимация алгоритмов" означает наглядное динамическое изображение, демонстрирующее функциональные шаги алгоритма. Цели методики, обозначаемой этим термином следующие: </w:t>
      </w:r>
    </w:p>
    <w:p w:rsidR="00581775" w:rsidRDefault="00855567">
      <w:pPr>
        <w:pStyle w:val="ab"/>
        <w:numPr>
          <w:ilvl w:val="0"/>
          <w:numId w:val="4"/>
        </w:numPr>
        <w:tabs>
          <w:tab w:val="clear" w:pos="1980"/>
          <w:tab w:val="num" w:pos="1260"/>
        </w:tabs>
        <w:spacing w:line="360" w:lineRule="auto"/>
        <w:ind w:left="1260" w:hanging="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Обучение приемам проектирования алгоритмов, изучение особенностей работы и устройства отдельных алгоритмов, что подготавливает студента к их развитию и модификации; </w:t>
      </w:r>
    </w:p>
    <w:p w:rsidR="00581775" w:rsidRDefault="00855567">
      <w:pPr>
        <w:pStyle w:val="ab"/>
        <w:numPr>
          <w:ilvl w:val="0"/>
          <w:numId w:val="4"/>
        </w:numPr>
        <w:tabs>
          <w:tab w:val="clear" w:pos="1980"/>
          <w:tab w:val="num" w:pos="1260"/>
        </w:tabs>
        <w:spacing w:line="360" w:lineRule="auto"/>
        <w:ind w:left="1260" w:hanging="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характеристик алгоритмов, в частности скорости их работы и эффективности, что помогает в отладке алгоритмов и позволяет разработать наилучший вариант для конкретной области применения.</w:t>
      </w:r>
    </w:p>
    <w:p w:rsidR="00581775" w:rsidRDefault="00581775">
      <w:pPr>
        <w:spacing w:line="360" w:lineRule="auto"/>
        <w:jc w:val="both"/>
        <w:rPr>
          <w:sz w:val="36"/>
        </w:rPr>
      </w:pPr>
    </w:p>
    <w:p w:rsidR="00581775" w:rsidRDefault="00855567">
      <w:pPr>
        <w:spacing w:line="360" w:lineRule="auto"/>
        <w:ind w:left="720"/>
        <w:jc w:val="both"/>
        <w:rPr>
          <w:sz w:val="36"/>
        </w:rPr>
      </w:pPr>
      <w:r>
        <w:rPr>
          <w:sz w:val="28"/>
        </w:rPr>
        <w:t xml:space="preserve">Анимация является стандартной техникой в компьютерном обучении. Идея этого подхода использует внутреннее сходство процессов разработки алгоритма и решения задачи. Поскольку алгоритм </w:t>
      </w:r>
      <w:r>
        <w:rPr>
          <w:sz w:val="28"/>
          <w:lang w:val="en-US"/>
        </w:rPr>
        <w:t>LFM</w:t>
      </w:r>
      <w:r>
        <w:rPr>
          <w:sz w:val="28"/>
        </w:rPr>
        <w:t xml:space="preserve"> представляется достаточно сложным, было решено применить к нему технику анимацию алгоритмов.</w:t>
      </w:r>
    </w:p>
    <w:p w:rsidR="00581775" w:rsidRDefault="00855567">
      <w:pPr>
        <w:spacing w:line="360" w:lineRule="auto"/>
        <w:ind w:left="708"/>
        <w:jc w:val="both"/>
        <w:rPr>
          <w:sz w:val="36"/>
        </w:rPr>
      </w:pPr>
      <w:r>
        <w:rPr>
          <w:sz w:val="36"/>
        </w:rPr>
        <w:t>2.3.2.Методы анимации, используемые для анимации LFM</w:t>
      </w:r>
    </w:p>
    <w:p w:rsidR="00581775" w:rsidRDefault="00855567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 xml:space="preserve">Для обеспечения необходимой глубины в освоении учебного материала с помощью демонстрации модельных задач предусмотрено два уровня взаимодействия: </w:t>
      </w:r>
    </w:p>
    <w:p w:rsidR="00581775" w:rsidRDefault="00855567">
      <w:pPr>
        <w:numPr>
          <w:ilvl w:val="0"/>
          <w:numId w:val="15"/>
        </w:numPr>
        <w:tabs>
          <w:tab w:val="clear" w:pos="1980"/>
          <w:tab w:val="num" w:pos="1260"/>
        </w:tabs>
        <w:spacing w:line="360" w:lineRule="auto"/>
        <w:ind w:left="1260" w:hanging="180"/>
        <w:jc w:val="both"/>
        <w:rPr>
          <w:sz w:val="28"/>
        </w:rPr>
      </w:pPr>
      <w:r>
        <w:rPr>
          <w:sz w:val="28"/>
        </w:rPr>
        <w:t xml:space="preserve">изучение алгоритма решения задачи на фиксированных начальных данных (демонстрационная версия), </w:t>
      </w:r>
    </w:p>
    <w:p w:rsidR="00581775" w:rsidRDefault="00855567">
      <w:pPr>
        <w:numPr>
          <w:ilvl w:val="0"/>
          <w:numId w:val="15"/>
        </w:numPr>
        <w:tabs>
          <w:tab w:val="clear" w:pos="1980"/>
          <w:tab w:val="num" w:pos="1260"/>
        </w:tabs>
        <w:spacing w:line="360" w:lineRule="auto"/>
        <w:ind w:left="1260" w:hanging="180"/>
        <w:jc w:val="both"/>
      </w:pPr>
      <w:r>
        <w:rPr>
          <w:sz w:val="28"/>
        </w:rPr>
        <w:t>задание различных начальных данных и изучение их влияния на работу алгоритма и результаты решения</w:t>
      </w:r>
    </w:p>
    <w:p w:rsidR="00581775" w:rsidRDefault="00855567">
      <w:pPr>
        <w:spacing w:line="360" w:lineRule="auto"/>
        <w:ind w:left="708"/>
        <w:jc w:val="both"/>
        <w:rPr>
          <w:sz w:val="44"/>
        </w:rPr>
      </w:pPr>
      <w:r>
        <w:rPr>
          <w:sz w:val="28"/>
        </w:rPr>
        <w:t>В пункте 3.4 подробно описан сценарий анимации с указанием вышеизложенных уровней взаимодействия.</w:t>
      </w:r>
      <w:r>
        <w:rPr>
          <w:sz w:val="44"/>
        </w:rPr>
        <w:br w:type="page"/>
        <w:t>3.</w:t>
      </w:r>
      <w:r>
        <w:rPr>
          <w:sz w:val="44"/>
        </w:rPr>
        <w:tab/>
        <w:t>Описание хода работы</w:t>
      </w:r>
    </w:p>
    <w:p w:rsidR="00581775" w:rsidRDefault="00855567">
      <w:pPr>
        <w:spacing w:line="360" w:lineRule="auto"/>
        <w:ind w:left="720"/>
        <w:jc w:val="both"/>
        <w:rPr>
          <w:sz w:val="40"/>
        </w:rPr>
      </w:pPr>
      <w:r>
        <w:rPr>
          <w:sz w:val="36"/>
        </w:rPr>
        <w:t>3.1</w:t>
      </w:r>
      <w:r>
        <w:rPr>
          <w:sz w:val="36"/>
        </w:rPr>
        <w:tab/>
        <w:t>Выбор метода анимации</w:t>
      </w:r>
    </w:p>
    <w:p w:rsidR="00581775" w:rsidRDefault="00855567">
      <w:pPr>
        <w:spacing w:line="360" w:lineRule="auto"/>
        <w:ind w:left="708" w:firstLine="12"/>
        <w:jc w:val="both"/>
        <w:rPr>
          <w:sz w:val="28"/>
          <w:lang w:val="en-US"/>
        </w:rPr>
      </w:pPr>
      <w:r>
        <w:rPr>
          <w:sz w:val="28"/>
        </w:rPr>
        <w:t xml:space="preserve">Существует 2 метода анимации алгоритма: включение блоков анимации в существующий текст реализации </w:t>
      </w:r>
      <w:r>
        <w:rPr>
          <w:sz w:val="28"/>
          <w:lang w:val="en-US"/>
        </w:rPr>
        <w:t>LFM</w:t>
      </w:r>
      <w:r>
        <w:rPr>
          <w:sz w:val="28"/>
        </w:rPr>
        <w:t xml:space="preserve"> и разработка собственной программы-демонстрации алгоритма.</w:t>
      </w:r>
    </w:p>
    <w:p w:rsidR="00581775" w:rsidRDefault="00581775">
      <w:pPr>
        <w:spacing w:line="360" w:lineRule="auto"/>
        <w:ind w:left="708" w:firstLine="12"/>
        <w:jc w:val="both"/>
        <w:rPr>
          <w:sz w:val="28"/>
          <w:lang w:val="en-US"/>
        </w:rPr>
      </w:pPr>
    </w:p>
    <w:p w:rsidR="00581775" w:rsidRDefault="00855567">
      <w:pPr>
        <w:numPr>
          <w:ilvl w:val="1"/>
          <w:numId w:val="17"/>
        </w:numPr>
        <w:tabs>
          <w:tab w:val="clear" w:pos="1440"/>
          <w:tab w:val="num" w:pos="720"/>
        </w:tabs>
        <w:spacing w:line="360" w:lineRule="auto"/>
        <w:ind w:left="720" w:firstLine="0"/>
        <w:jc w:val="both"/>
        <w:rPr>
          <w:sz w:val="36"/>
        </w:rPr>
      </w:pPr>
      <w:r>
        <w:rPr>
          <w:sz w:val="36"/>
        </w:rPr>
        <w:t xml:space="preserve">Включение блоков анимации в существующий текст реализации </w:t>
      </w:r>
      <w:r>
        <w:rPr>
          <w:sz w:val="36"/>
          <w:lang w:val="en-US"/>
        </w:rPr>
        <w:t>LFM</w:t>
      </w:r>
    </w:p>
    <w:p w:rsidR="00581775" w:rsidRDefault="00855567">
      <w:pPr>
        <w:spacing w:line="360" w:lineRule="auto"/>
        <w:ind w:left="720"/>
        <w:jc w:val="both"/>
        <w:rPr>
          <w:sz w:val="28"/>
          <w:lang w:val="en-US"/>
        </w:rPr>
      </w:pPr>
      <w:r>
        <w:rPr>
          <w:sz w:val="28"/>
        </w:rPr>
        <w:t xml:space="preserve">Анимацию можно было бы осуществить посредством включения кода анимации в программу </w:t>
      </w:r>
      <w:r>
        <w:rPr>
          <w:sz w:val="28"/>
          <w:lang w:val="en-US"/>
        </w:rPr>
        <w:t>lfm</w:t>
      </w:r>
      <w:r>
        <w:rPr>
          <w:sz w:val="28"/>
        </w:rPr>
        <w:t>_</w:t>
      </w:r>
      <w:r>
        <w:rPr>
          <w:sz w:val="28"/>
          <w:lang w:val="en-US"/>
        </w:rPr>
        <w:t>view</w:t>
      </w:r>
      <w:r>
        <w:rPr>
          <w:sz w:val="28"/>
        </w:rPr>
        <w:t xml:space="preserve"> и </w:t>
      </w:r>
      <w:r>
        <w:rPr>
          <w:sz w:val="28"/>
          <w:lang w:val="en-US"/>
        </w:rPr>
        <w:t>lfm</w:t>
      </w:r>
      <w:r>
        <w:rPr>
          <w:sz w:val="28"/>
        </w:rPr>
        <w:t>_</w:t>
      </w:r>
      <w:r>
        <w:rPr>
          <w:sz w:val="28"/>
          <w:lang w:val="en-US"/>
        </w:rPr>
        <w:t>process</w:t>
      </w:r>
      <w:r>
        <w:rPr>
          <w:sz w:val="28"/>
        </w:rPr>
        <w:t xml:space="preserve">. Этот метод хорош тем, что он позволяет свести к минимуму приближения и упрощения, т. к. можно использовать функциональность исходной программы. Кроме того, сохраняется порядок и общая логика реализации алгоритма. Однако этот метод неприемлем вследствие того, что программа </w:t>
      </w:r>
      <w:r>
        <w:rPr>
          <w:sz w:val="28"/>
          <w:lang w:val="en-US"/>
        </w:rPr>
        <w:t>lfm</w:t>
      </w:r>
      <w:r>
        <w:rPr>
          <w:sz w:val="28"/>
        </w:rPr>
        <w:t>_</w:t>
      </w:r>
      <w:r>
        <w:rPr>
          <w:sz w:val="28"/>
          <w:lang w:val="en-US"/>
        </w:rPr>
        <w:t>process</w:t>
      </w:r>
      <w:r>
        <w:rPr>
          <w:sz w:val="28"/>
        </w:rPr>
        <w:t xml:space="preserve"> представляет из себя </w:t>
      </w:r>
      <w:r>
        <w:rPr>
          <w:sz w:val="28"/>
          <w:lang w:val="en-US"/>
        </w:rPr>
        <w:t>Win</w:t>
      </w:r>
      <w:r>
        <w:rPr>
          <w:sz w:val="28"/>
        </w:rPr>
        <w:t xml:space="preserve">32-приложение и не поддерживает </w:t>
      </w:r>
      <w:r>
        <w:rPr>
          <w:sz w:val="28"/>
          <w:lang w:val="en-US"/>
        </w:rPr>
        <w:t>MFC</w:t>
      </w:r>
      <w:r>
        <w:rPr>
          <w:sz w:val="28"/>
        </w:rPr>
        <w:t>. Следовательно, было бы очень сложно реализовать вывод графики, текста и приемлемый пользовательский интерфейс.</w:t>
      </w:r>
    </w:p>
    <w:p w:rsidR="00581775" w:rsidRDefault="00581775">
      <w:pPr>
        <w:spacing w:line="360" w:lineRule="auto"/>
        <w:ind w:left="720"/>
        <w:jc w:val="both"/>
        <w:rPr>
          <w:sz w:val="28"/>
          <w:lang w:val="en-US"/>
        </w:rPr>
      </w:pPr>
    </w:p>
    <w:p w:rsidR="00581775" w:rsidRDefault="00855567">
      <w:pPr>
        <w:numPr>
          <w:ilvl w:val="1"/>
          <w:numId w:val="17"/>
        </w:numPr>
        <w:tabs>
          <w:tab w:val="clear" w:pos="1440"/>
          <w:tab w:val="num" w:pos="720"/>
        </w:tabs>
        <w:spacing w:line="360" w:lineRule="auto"/>
        <w:ind w:left="720" w:firstLine="0"/>
        <w:jc w:val="both"/>
        <w:rPr>
          <w:sz w:val="36"/>
        </w:rPr>
      </w:pPr>
      <w:r>
        <w:rPr>
          <w:sz w:val="36"/>
        </w:rPr>
        <w:t>Разработка собственной программы-демонстрации алгоритма</w:t>
      </w:r>
    </w:p>
    <w:p w:rsidR="00581775" w:rsidRDefault="00855567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>Главный минус разработки собственной программы – неполная интерактивность, а также недостоверность некоторых фрагментов. Однако разработка собственной программы дает возможность реализовать приемлемые вывод графики и текста и пользовательский интерфейс. Поэтому такая программа более наглядна для незнакомого с алгоритмом пользователя. Таким образом, был выбран метод создания собственной программы-демонстрации алгоритма.</w:t>
      </w:r>
    </w:p>
    <w:p w:rsidR="00581775" w:rsidRDefault="00855567">
      <w:pPr>
        <w:spacing w:line="360" w:lineRule="auto"/>
        <w:ind w:left="708"/>
        <w:jc w:val="both"/>
        <w:rPr>
          <w:sz w:val="36"/>
        </w:rPr>
      </w:pPr>
      <w:r>
        <w:rPr>
          <w:sz w:val="36"/>
        </w:rPr>
        <w:t>3.4.</w:t>
      </w:r>
      <w:r>
        <w:rPr>
          <w:sz w:val="36"/>
        </w:rPr>
        <w:tab/>
        <w:t>Перечень этапов алгоритма, подлежащих анимации</w:t>
      </w:r>
    </w:p>
    <w:p w:rsidR="00581775" w:rsidRDefault="00855567">
      <w:pPr>
        <w:spacing w:line="360" w:lineRule="auto"/>
        <w:ind w:left="708" w:firstLine="12"/>
        <w:jc w:val="both"/>
        <w:rPr>
          <w:sz w:val="28"/>
        </w:rPr>
      </w:pPr>
      <w:r>
        <w:rPr>
          <w:sz w:val="28"/>
        </w:rPr>
        <w:t>Одной из самых наглядных статей в силу наглядных изображений стала статья Роберта Ричмонда (</w:t>
      </w:r>
      <w:r>
        <w:rPr>
          <w:sz w:val="28"/>
          <w:lang w:val="en-US"/>
        </w:rPr>
        <w:t>Robert</w:t>
      </w:r>
      <w:r>
        <w:rPr>
          <w:sz w:val="28"/>
        </w:rPr>
        <w:t xml:space="preserve"> </w:t>
      </w:r>
      <w:r>
        <w:rPr>
          <w:sz w:val="28"/>
          <w:lang w:val="en-US"/>
        </w:rPr>
        <w:t>Richmond</w:t>
      </w:r>
      <w:r>
        <w:rPr>
          <w:sz w:val="28"/>
        </w:rPr>
        <w:t xml:space="preserve">) с интернет-сайта </w:t>
      </w:r>
      <w:r>
        <w:rPr>
          <w:sz w:val="28"/>
          <w:lang w:val="en-US"/>
        </w:rPr>
        <w:t>Romulus</w:t>
      </w:r>
      <w:r>
        <w:rPr>
          <w:sz w:val="28"/>
        </w:rPr>
        <w:t xml:space="preserve"> 2 (см. Перечень источников). Поэтому было принято решение выбрать стадии алгоритма для анимации, опираясь на этот документ, в особенности – на изображения. Ниже приведен список этапов анимации с пояснениями и указанием степени интерактивности:</w:t>
      </w:r>
    </w:p>
    <w:p w:rsidR="00581775" w:rsidRDefault="00DF594C">
      <w:pPr>
        <w:keepNext/>
        <w:spacing w:line="360" w:lineRule="auto"/>
        <w:ind w:left="900" w:hanging="180"/>
        <w:jc w:val="both"/>
        <w:rPr>
          <w:sz w:val="28"/>
        </w:rPr>
      </w:pPr>
      <w:r>
        <w:rPr>
          <w:sz w:val="28"/>
          <w:szCs w:val="15"/>
        </w:rPr>
        <w:pict>
          <v:shape id="_x0000_i1042" type="#_x0000_t75" alt="" style="width:303pt;height:89.25pt" o:bordertopcolor="this" o:borderleftcolor="this" o:borderbottomcolor="this" o:borderrightcolor="this">
            <v:imagedata r:id="rId2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900"/>
        <w:jc w:val="both"/>
        <w:rPr>
          <w:sz w:val="24"/>
          <w:szCs w:val="15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17</w:t>
      </w:r>
      <w:r>
        <w:rPr>
          <w:sz w:val="24"/>
        </w:rPr>
        <w:fldChar w:fldCharType="end"/>
      </w:r>
      <w:r>
        <w:rPr>
          <w:sz w:val="24"/>
        </w:rPr>
        <w:t>. Поле освещенности</w:t>
      </w:r>
    </w:p>
    <w:p w:rsidR="00581775" w:rsidRDefault="00855567">
      <w:pPr>
        <w:spacing w:line="360" w:lineRule="auto"/>
        <w:ind w:left="900" w:hanging="180"/>
        <w:jc w:val="both"/>
        <w:rPr>
          <w:sz w:val="28"/>
          <w:szCs w:val="15"/>
        </w:rPr>
      </w:pPr>
      <w:r>
        <w:rPr>
          <w:sz w:val="28"/>
          <w:szCs w:val="15"/>
        </w:rPr>
        <w:t>Постепенно на экране появляются:</w:t>
      </w:r>
    </w:p>
    <w:p w:rsidR="00581775" w:rsidRDefault="00855567">
      <w:pPr>
        <w:numPr>
          <w:ilvl w:val="0"/>
          <w:numId w:val="5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15"/>
        </w:rPr>
      </w:pPr>
      <w:r>
        <w:rPr>
          <w:sz w:val="28"/>
          <w:szCs w:val="15"/>
        </w:rPr>
        <w:t>Поверхность (треугольник)</w:t>
      </w:r>
    </w:p>
    <w:p w:rsidR="00581775" w:rsidRDefault="00855567">
      <w:pPr>
        <w:numPr>
          <w:ilvl w:val="0"/>
          <w:numId w:val="5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15"/>
        </w:rPr>
      </w:pPr>
      <w:r>
        <w:rPr>
          <w:sz w:val="28"/>
          <w:szCs w:val="15"/>
        </w:rPr>
        <w:t>Точка на ней</w:t>
      </w:r>
    </w:p>
    <w:p w:rsidR="00581775" w:rsidRDefault="00855567">
      <w:pPr>
        <w:numPr>
          <w:ilvl w:val="0"/>
          <w:numId w:val="5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15"/>
        </w:rPr>
      </w:pPr>
      <w:r>
        <w:rPr>
          <w:sz w:val="28"/>
          <w:szCs w:val="15"/>
        </w:rPr>
        <w:t>Камера</w:t>
      </w:r>
    </w:p>
    <w:p w:rsidR="00581775" w:rsidRDefault="00855567">
      <w:pPr>
        <w:numPr>
          <w:ilvl w:val="0"/>
          <w:numId w:val="5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15"/>
        </w:rPr>
      </w:pPr>
      <w:r>
        <w:rPr>
          <w:sz w:val="28"/>
          <w:szCs w:val="15"/>
        </w:rPr>
        <w:t>Координаты на поверхности</w:t>
      </w:r>
    </w:p>
    <w:p w:rsidR="00581775" w:rsidRDefault="00855567">
      <w:pPr>
        <w:numPr>
          <w:ilvl w:val="0"/>
          <w:numId w:val="5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15"/>
        </w:rPr>
      </w:pPr>
      <w:r>
        <w:rPr>
          <w:sz w:val="28"/>
          <w:szCs w:val="15"/>
        </w:rPr>
        <w:t>Вектор на камеру</w:t>
      </w:r>
    </w:p>
    <w:p w:rsidR="00581775" w:rsidRDefault="00855567">
      <w:pPr>
        <w:numPr>
          <w:ilvl w:val="0"/>
          <w:numId w:val="5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15"/>
        </w:rPr>
      </w:pPr>
      <w:r>
        <w:rPr>
          <w:sz w:val="28"/>
          <w:szCs w:val="15"/>
          <w:lang w:val="en-US"/>
        </w:rPr>
        <w:t>r</w:t>
      </w:r>
      <w:r>
        <w:rPr>
          <w:sz w:val="28"/>
          <w:szCs w:val="15"/>
        </w:rPr>
        <w:t xml:space="preserve">, </w:t>
      </w:r>
      <w:r>
        <w:rPr>
          <w:sz w:val="28"/>
          <w:szCs w:val="15"/>
          <w:lang w:val="en-US"/>
        </w:rPr>
        <w:t>s</w:t>
      </w:r>
    </w:p>
    <w:p w:rsidR="00581775" w:rsidRDefault="00855567">
      <w:pPr>
        <w:numPr>
          <w:ilvl w:val="0"/>
          <w:numId w:val="5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15"/>
        </w:rPr>
      </w:pPr>
      <w:r>
        <w:rPr>
          <w:sz w:val="28"/>
          <w:szCs w:val="15"/>
          <w:lang w:val="en-US"/>
        </w:rPr>
        <w:t>θ</w:t>
      </w:r>
      <w:r>
        <w:rPr>
          <w:sz w:val="28"/>
          <w:szCs w:val="15"/>
        </w:rPr>
        <w:t xml:space="preserve">, </w:t>
      </w:r>
      <w:r>
        <w:rPr>
          <w:sz w:val="28"/>
          <w:szCs w:val="15"/>
          <w:lang w:val="en-US"/>
        </w:rPr>
        <w:t>φ</w:t>
      </w:r>
    </w:p>
    <w:p w:rsidR="00581775" w:rsidRDefault="00855567">
      <w:pPr>
        <w:spacing w:line="360" w:lineRule="auto"/>
        <w:ind w:left="900" w:hanging="180"/>
        <w:jc w:val="both"/>
        <w:rPr>
          <w:sz w:val="28"/>
          <w:szCs w:val="15"/>
        </w:rPr>
      </w:pPr>
      <w:r>
        <w:rPr>
          <w:sz w:val="28"/>
          <w:szCs w:val="15"/>
        </w:rPr>
        <w:t>Нет интерактивности.</w:t>
      </w:r>
    </w:p>
    <w:p w:rsidR="00581775" w:rsidRDefault="00855567">
      <w:pPr>
        <w:keepNext/>
        <w:spacing w:line="360" w:lineRule="auto"/>
        <w:ind w:left="900" w:hanging="180"/>
        <w:jc w:val="both"/>
        <w:rPr>
          <w:sz w:val="28"/>
        </w:rPr>
      </w:pPr>
      <w:r>
        <w:rPr>
          <w:position w:val="-10"/>
          <w:sz w:val="28"/>
        </w:rPr>
        <w:object w:dxaOrig="180" w:dyaOrig="340">
          <v:shape id="_x0000_i1043" type="#_x0000_t75" style="width:9pt;height:17.25pt" o:ole="">
            <v:imagedata r:id="rId18" o:title=""/>
          </v:shape>
          <o:OLEObject Type="Embed" ProgID="Equation.3" ShapeID="_x0000_i1043" DrawAspect="Content" ObjectID="_1467994659" r:id="rId25"/>
        </w:object>
      </w:r>
      <w:r w:rsidR="00DF594C">
        <w:rPr>
          <w:sz w:val="28"/>
        </w:rPr>
        <w:pict>
          <v:shape id="_x0000_i1044" type="#_x0000_t75" alt="" style="width:369pt;height:195.75pt" o:bordertopcolor="this" o:borderleftcolor="this" o:borderbottomcolor="this" o:borderrightcolor="this">
            <v:imagedata r:id="rId2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900"/>
        <w:jc w:val="both"/>
        <w:rPr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18</w:t>
      </w:r>
      <w:r>
        <w:rPr>
          <w:sz w:val="24"/>
        </w:rPr>
        <w:fldChar w:fldCharType="end"/>
      </w:r>
      <w:r>
        <w:rPr>
          <w:sz w:val="24"/>
        </w:rPr>
        <w:t>. Разбиение на примитивы и декомпозиция ПО относительно них</w:t>
      </w:r>
    </w:p>
    <w:p w:rsidR="00581775" w:rsidRDefault="00855567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>Диалоговое окно – загрузить модель.</w:t>
      </w:r>
    </w:p>
    <w:p w:rsidR="00581775" w:rsidRDefault="00855567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>На проволочной модели выделяется один треугольник цветом и мерцает.</w:t>
      </w:r>
    </w:p>
    <w:p w:rsidR="00581775" w:rsidRDefault="00855567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>На треугольнике «отыгрывается» предыдущая анимация.</w:t>
      </w:r>
    </w:p>
    <w:p w:rsidR="00581775" w:rsidRDefault="00DF594C">
      <w:pPr>
        <w:keepNext/>
        <w:spacing w:line="360" w:lineRule="auto"/>
        <w:ind w:left="720"/>
        <w:jc w:val="both"/>
        <w:rPr>
          <w:sz w:val="28"/>
        </w:rPr>
      </w:pPr>
      <w:r>
        <w:rPr>
          <w:sz w:val="28"/>
          <w:szCs w:val="20"/>
        </w:rPr>
        <w:pict>
          <v:shape id="_x0000_i1045" type="#_x0000_t75" alt="" style="width:366pt;height:180pt" o:bordertopcolor="this" o:borderleftcolor="this" o:borderbottomcolor="this" o:borderrightcolor="this">
            <v:imagedata r:id="rId2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708"/>
        <w:jc w:val="both"/>
        <w:rPr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19</w:t>
      </w:r>
      <w:r>
        <w:rPr>
          <w:sz w:val="24"/>
        </w:rPr>
        <w:fldChar w:fldCharType="end"/>
      </w:r>
      <w:r>
        <w:rPr>
          <w:sz w:val="24"/>
        </w:rPr>
        <w:t>. Нормализация треугольника</w:t>
      </w:r>
    </w:p>
    <w:p w:rsidR="00581775" w:rsidRDefault="00855567">
      <w:pPr>
        <w:spacing w:line="360" w:lineRule="auto"/>
        <w:ind w:left="720"/>
        <w:jc w:val="both"/>
        <w:rPr>
          <w:sz w:val="28"/>
          <w:szCs w:val="20"/>
        </w:rPr>
      </w:pPr>
      <w:r>
        <w:rPr>
          <w:sz w:val="28"/>
          <w:szCs w:val="20"/>
        </w:rPr>
        <w:t>Нормализация треугольника:</w:t>
      </w:r>
    </w:p>
    <w:p w:rsidR="00581775" w:rsidRDefault="00855567">
      <w:pPr>
        <w:spacing w:line="360" w:lineRule="auto"/>
        <w:ind w:left="720"/>
        <w:jc w:val="both"/>
        <w:rPr>
          <w:sz w:val="28"/>
          <w:szCs w:val="20"/>
        </w:rPr>
      </w:pPr>
      <w:r>
        <w:rPr>
          <w:sz w:val="28"/>
          <w:szCs w:val="20"/>
        </w:rPr>
        <w:t>Показывается один треугольник на модели (заливкой, мерцанием). Определяется размер, треугольник приводится к виду 8х8, 16х16 и т. д.. Выбирать треугольник нельзя, т. к. долго и сложно выяснять, на какой треугольник кликнули мышью.</w:t>
      </w:r>
    </w:p>
    <w:p w:rsidR="00581775" w:rsidRDefault="00581775">
      <w:pPr>
        <w:spacing w:line="360" w:lineRule="auto"/>
        <w:ind w:left="720"/>
        <w:jc w:val="both"/>
        <w:rPr>
          <w:sz w:val="28"/>
          <w:szCs w:val="20"/>
        </w:rPr>
      </w:pPr>
    </w:p>
    <w:p w:rsidR="00581775" w:rsidRDefault="00DF594C">
      <w:pPr>
        <w:keepNext/>
        <w:spacing w:line="360" w:lineRule="auto"/>
        <w:ind w:left="720"/>
        <w:jc w:val="both"/>
        <w:rPr>
          <w:sz w:val="28"/>
        </w:rPr>
      </w:pPr>
      <w:r>
        <w:rPr>
          <w:sz w:val="28"/>
          <w:szCs w:val="20"/>
        </w:rPr>
        <w:pict>
          <v:shape id="_x0000_i1046" type="#_x0000_t75" alt="" style="width:369pt;height:139.5pt" o:bordertopcolor="this" o:borderleftcolor="this" o:borderbottomcolor="this" o:borderrightcolor="this">
            <v:imagedata r:id="rId2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708"/>
        <w:jc w:val="both"/>
        <w:rPr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20</w:t>
      </w:r>
      <w:r>
        <w:rPr>
          <w:sz w:val="24"/>
        </w:rPr>
        <w:fldChar w:fldCharType="end"/>
      </w:r>
      <w:r>
        <w:rPr>
          <w:sz w:val="24"/>
        </w:rPr>
        <w:t>. Триангуляция по Делоне</w:t>
      </w:r>
    </w:p>
    <w:p w:rsidR="00581775" w:rsidRDefault="00855567">
      <w:pPr>
        <w:spacing w:line="360" w:lineRule="auto"/>
        <w:ind w:left="720"/>
        <w:jc w:val="both"/>
        <w:rPr>
          <w:sz w:val="28"/>
          <w:szCs w:val="20"/>
        </w:rPr>
      </w:pPr>
      <w:r>
        <w:rPr>
          <w:sz w:val="28"/>
          <w:szCs w:val="20"/>
        </w:rPr>
        <w:t>Первый рисунок в два этапа превращается в последний. Интерактивности нет, иначе придется вычислять триангуляцию Делоне.</w:t>
      </w:r>
    </w:p>
    <w:p w:rsidR="00581775" w:rsidRDefault="00DF594C">
      <w:pPr>
        <w:keepNext/>
        <w:spacing w:line="360" w:lineRule="auto"/>
        <w:ind w:left="720"/>
        <w:jc w:val="both"/>
        <w:rPr>
          <w:sz w:val="28"/>
        </w:rPr>
      </w:pPr>
      <w:r>
        <w:rPr>
          <w:sz w:val="28"/>
          <w:szCs w:val="20"/>
        </w:rPr>
        <w:pict>
          <v:shape id="_x0000_i1047" type="#_x0000_t75" alt="" style="width:380.25pt;height:222.75pt" o:bordertopcolor="this" o:borderleftcolor="this" o:borderbottomcolor="this" o:borderrightcolor="this">
            <v:imagedata r:id="rId2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708"/>
        <w:jc w:val="both"/>
        <w:rPr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21</w:t>
      </w:r>
      <w:r>
        <w:rPr>
          <w:sz w:val="24"/>
        </w:rPr>
        <w:fldChar w:fldCharType="end"/>
      </w:r>
      <w:r>
        <w:rPr>
          <w:sz w:val="24"/>
        </w:rPr>
        <w:t>. Матрица освещенности для одного треугольника</w:t>
      </w:r>
    </w:p>
    <w:p w:rsidR="00581775" w:rsidRDefault="00855567">
      <w:pPr>
        <w:spacing w:line="360" w:lineRule="auto"/>
        <w:ind w:left="720"/>
        <w:jc w:val="both"/>
        <w:rPr>
          <w:sz w:val="28"/>
          <w:szCs w:val="20"/>
        </w:rPr>
      </w:pPr>
      <w:r>
        <w:rPr>
          <w:sz w:val="28"/>
          <w:szCs w:val="20"/>
        </w:rPr>
        <w:t>На данном треугольнике (размер менять, скорее всего, нельзя) мышью выбирается пиксель – подсвечивается строка, соответствующая ему. Возможен также выбор вида на проекции полусферы вида; тогда подсвечиваются строка, столбец, пересечение – более ярким цветом последнее.</w:t>
      </w:r>
    </w:p>
    <w:p w:rsidR="00581775" w:rsidRDefault="00DF594C">
      <w:pPr>
        <w:keepNext/>
        <w:spacing w:line="360" w:lineRule="auto"/>
        <w:ind w:left="720"/>
        <w:jc w:val="both"/>
        <w:rPr>
          <w:sz w:val="28"/>
        </w:rPr>
      </w:pPr>
      <w:r>
        <w:rPr>
          <w:sz w:val="28"/>
          <w:szCs w:val="20"/>
        </w:rPr>
        <w:pict>
          <v:shape id="_x0000_i1048" type="#_x0000_t75" alt="" style="width:293.25pt;height:114.75pt" o:bordertopcolor="this" o:borderleftcolor="this" o:borderbottomcolor="this" o:borderrightcolor="this">
            <v:imagedata r:id="rId3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708"/>
        <w:jc w:val="both"/>
        <w:rPr>
          <w:sz w:val="24"/>
        </w:rPr>
      </w:pPr>
      <w:r>
        <w:rPr>
          <w:sz w:val="24"/>
        </w:rPr>
        <w:t xml:space="preserve">Рис.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22</w:t>
      </w:r>
      <w:r>
        <w:rPr>
          <w:sz w:val="24"/>
        </w:rPr>
        <w:fldChar w:fldCharType="end"/>
      </w:r>
      <w:r>
        <w:rPr>
          <w:sz w:val="24"/>
        </w:rPr>
        <w:t>. Факторизация матрицы освещенности</w:t>
      </w:r>
    </w:p>
    <w:p w:rsidR="00581775" w:rsidRDefault="00855567">
      <w:pPr>
        <w:spacing w:line="360" w:lineRule="auto"/>
        <w:ind w:left="720"/>
        <w:jc w:val="both"/>
        <w:rPr>
          <w:sz w:val="28"/>
          <w:szCs w:val="20"/>
        </w:rPr>
      </w:pPr>
      <w:r>
        <w:rPr>
          <w:sz w:val="28"/>
          <w:szCs w:val="20"/>
        </w:rPr>
        <w:t>Показать несколько целочисленных (чтобы легко было устно посчитать) матриц, их разложить, возможно заполнение матриц пользователем. Показать «хорошую» матрицу и «плохую» матрицу.</w:t>
      </w:r>
    </w:p>
    <w:p w:rsidR="00581775" w:rsidRDefault="00DF594C">
      <w:pPr>
        <w:keepNext/>
        <w:spacing w:line="360" w:lineRule="auto"/>
        <w:ind w:left="720"/>
        <w:jc w:val="both"/>
        <w:rPr>
          <w:sz w:val="28"/>
        </w:rPr>
      </w:pPr>
      <w:r>
        <w:rPr>
          <w:sz w:val="28"/>
          <w:szCs w:val="20"/>
        </w:rPr>
        <w:pict>
          <v:shape id="_x0000_i1049" type="#_x0000_t75" alt="" style="width:388.5pt;height:222.75pt" o:bordertopcolor="this" o:borderleftcolor="this" o:borderbottomcolor="this" o:borderrightcolor="this">
            <v:imagedata r:id="rId3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708"/>
        <w:jc w:val="both"/>
        <w:rPr>
          <w:sz w:val="24"/>
          <w:lang w:val="en-US"/>
        </w:rPr>
      </w:pPr>
      <w:r>
        <w:rPr>
          <w:sz w:val="24"/>
        </w:rPr>
        <w:t>Рис</w:t>
      </w:r>
      <w:r>
        <w:rPr>
          <w:sz w:val="24"/>
          <w:lang w:val="en-US"/>
        </w:rPr>
        <w:t xml:space="preserve">. </w:t>
      </w:r>
      <w:r>
        <w:rPr>
          <w:sz w:val="24"/>
        </w:rPr>
        <w:fldChar w:fldCharType="begin"/>
      </w:r>
      <w:r>
        <w:rPr>
          <w:sz w:val="24"/>
          <w:lang w:val="en-US"/>
        </w:rPr>
        <w:instrText xml:space="preserve"> SEQ </w:instrText>
      </w:r>
      <w:r>
        <w:rPr>
          <w:sz w:val="24"/>
        </w:rPr>
        <w:instrText>Рисунок</w:instrText>
      </w:r>
      <w:r>
        <w:rPr>
          <w:sz w:val="24"/>
          <w:lang w:val="en-US"/>
        </w:rPr>
        <w:instrText xml:space="preserve"> \* ARABIC </w:instrText>
      </w:r>
      <w:r>
        <w:rPr>
          <w:sz w:val="24"/>
        </w:rPr>
        <w:fldChar w:fldCharType="separate"/>
      </w:r>
      <w:r>
        <w:rPr>
          <w:noProof/>
          <w:sz w:val="24"/>
          <w:lang w:val="en-US"/>
        </w:rPr>
        <w:t>23</w:t>
      </w:r>
      <w:r>
        <w:rPr>
          <w:sz w:val="24"/>
        </w:rPr>
        <w:fldChar w:fldCharType="end"/>
      </w:r>
      <w:r>
        <w:rPr>
          <w:sz w:val="24"/>
          <w:lang w:val="en-US"/>
        </w:rPr>
        <w:t xml:space="preserve">. Triangle-centered </w:t>
      </w:r>
      <w:r>
        <w:rPr>
          <w:sz w:val="24"/>
        </w:rPr>
        <w:t>декомпозиция</w:t>
      </w:r>
    </w:p>
    <w:p w:rsidR="00581775" w:rsidRDefault="00855567">
      <w:pPr>
        <w:spacing w:line="360" w:lineRule="auto"/>
        <w:ind w:left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Программа показывает пример разрыва на границе треугольника. Аналогия: </w:t>
      </w:r>
      <w:r>
        <w:rPr>
          <w:sz w:val="28"/>
          <w:szCs w:val="20"/>
          <w:lang w:val="en-US"/>
        </w:rPr>
        <w:t>flat</w:t>
      </w:r>
      <w:r>
        <w:rPr>
          <w:sz w:val="28"/>
          <w:szCs w:val="20"/>
        </w:rPr>
        <w:t>/</w:t>
      </w:r>
      <w:r>
        <w:rPr>
          <w:sz w:val="28"/>
          <w:szCs w:val="20"/>
          <w:lang w:val="en-US"/>
        </w:rPr>
        <w:t>Gouraud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en-US"/>
        </w:rPr>
        <w:t>shading</w:t>
      </w:r>
      <w:r>
        <w:rPr>
          <w:sz w:val="28"/>
          <w:szCs w:val="20"/>
        </w:rPr>
        <w:t>.</w:t>
      </w:r>
    </w:p>
    <w:p w:rsidR="00581775" w:rsidRDefault="00DF594C">
      <w:pPr>
        <w:keepNext/>
        <w:spacing w:line="360" w:lineRule="auto"/>
        <w:ind w:left="720"/>
        <w:jc w:val="both"/>
        <w:rPr>
          <w:sz w:val="28"/>
        </w:rPr>
      </w:pPr>
      <w:r>
        <w:rPr>
          <w:sz w:val="28"/>
          <w:szCs w:val="20"/>
        </w:rPr>
        <w:pict>
          <v:shape id="_x0000_i1050" type="#_x0000_t75" alt="" style="width:387pt;height:235.5pt" o:bordertopcolor="this" o:borderleftcolor="this" o:borderbottomcolor="this" o:borderrightcolor="this">
            <v:imagedata r:id="rId3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708"/>
        <w:jc w:val="both"/>
        <w:rPr>
          <w:sz w:val="24"/>
        </w:rPr>
      </w:pPr>
      <w:r>
        <w:rPr>
          <w:sz w:val="24"/>
        </w:rPr>
        <w:t>Рис. 24.  Декомпозиция поля освещенности</w:t>
      </w:r>
    </w:p>
    <w:p w:rsidR="00581775" w:rsidRDefault="00855567">
      <w:pPr>
        <w:spacing w:line="360" w:lineRule="auto"/>
        <w:ind w:left="720"/>
        <w:jc w:val="both"/>
        <w:rPr>
          <w:sz w:val="28"/>
          <w:szCs w:val="20"/>
        </w:rPr>
      </w:pPr>
      <w:r>
        <w:rPr>
          <w:sz w:val="28"/>
          <w:szCs w:val="20"/>
        </w:rPr>
        <w:t>Исходная текстура раскладывается на 3, потом вновь становится исходной.</w:t>
      </w:r>
    </w:p>
    <w:p w:rsidR="00581775" w:rsidRDefault="00DF594C">
      <w:pPr>
        <w:keepNext/>
        <w:spacing w:line="360" w:lineRule="auto"/>
        <w:ind w:left="720"/>
        <w:jc w:val="both"/>
        <w:rPr>
          <w:sz w:val="28"/>
        </w:rPr>
      </w:pPr>
      <w:r>
        <w:rPr>
          <w:sz w:val="28"/>
        </w:rPr>
        <w:pict>
          <v:shape id="_x0000_i1051" type="#_x0000_t75" alt="" style="width:389.25pt;height:213.75pt" o:bordertopcolor="this" o:borderleftcolor="this" o:borderbottomcolor="this" o:borderrightcolor="this">
            <v:imagedata r:id="rId3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81775" w:rsidRDefault="00855567">
      <w:pPr>
        <w:pStyle w:val="aa"/>
        <w:spacing w:line="360" w:lineRule="auto"/>
        <w:ind w:left="708"/>
        <w:jc w:val="both"/>
        <w:rPr>
          <w:sz w:val="24"/>
        </w:rPr>
      </w:pPr>
      <w:r>
        <w:rPr>
          <w:sz w:val="24"/>
        </w:rPr>
        <w:t>Рис. 25. Полный рендеринг одного треугольника</w:t>
      </w:r>
    </w:p>
    <w:p w:rsidR="00581775" w:rsidRDefault="00855567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>Производится полный рендеринг одного треугольника, причем показываются промежуточные результаты.</w:t>
      </w:r>
    </w:p>
    <w:p w:rsidR="00581775" w:rsidRDefault="00855567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br w:type="page"/>
      </w:r>
    </w:p>
    <w:p w:rsidR="00581775" w:rsidRDefault="00855567">
      <w:pPr>
        <w:spacing w:line="360" w:lineRule="auto"/>
        <w:jc w:val="both"/>
        <w:rPr>
          <w:sz w:val="44"/>
        </w:rPr>
      </w:pPr>
      <w:r>
        <w:rPr>
          <w:sz w:val="44"/>
        </w:rPr>
        <w:t>5.Описание программы-демонстрации</w:t>
      </w:r>
    </w:p>
    <w:p w:rsidR="00581775" w:rsidRDefault="00855567">
      <w:pPr>
        <w:spacing w:line="360" w:lineRule="auto"/>
        <w:ind w:left="708" w:firstLine="12"/>
        <w:jc w:val="both"/>
        <w:rPr>
          <w:sz w:val="28"/>
        </w:rPr>
      </w:pPr>
      <w:r>
        <w:rPr>
          <w:sz w:val="28"/>
        </w:rPr>
        <w:t>Программа позволяет перемещаться по шагам демонстрации в обоих направлениях. Кроме того, имеется возможность переместиться в начало анимации:</w:t>
      </w:r>
    </w:p>
    <w:p w:rsidR="00581775" w:rsidRDefault="00855567">
      <w:pPr>
        <w:keepNext/>
        <w:spacing w:line="360" w:lineRule="auto"/>
        <w:ind w:left="708"/>
        <w:jc w:val="both"/>
        <w:rPr>
          <w:sz w:val="28"/>
        </w:rPr>
      </w:pPr>
      <w:r>
        <w:rPr>
          <w:sz w:val="28"/>
        </w:rPr>
        <w:object w:dxaOrig="5474" w:dyaOrig="3090">
          <v:shape id="_x0000_i1052" type="#_x0000_t75" style="width:273.75pt;height:154.5pt" o:ole="" o:bordertopcolor="this" o:borderleftcolor="this" o:borderbottomcolor="this" o:borderrightcolor="this">
            <v:imagedata r:id="rId3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52" DrawAspect="Content" ObjectID="_1467994660" r:id="rId35"/>
        </w:object>
      </w:r>
    </w:p>
    <w:p w:rsidR="00581775" w:rsidRDefault="00855567">
      <w:pPr>
        <w:pStyle w:val="aa"/>
        <w:spacing w:line="360" w:lineRule="auto"/>
        <w:ind w:left="708"/>
        <w:jc w:val="both"/>
        <w:rPr>
          <w:sz w:val="24"/>
        </w:rPr>
      </w:pPr>
      <w:r>
        <w:rPr>
          <w:sz w:val="24"/>
        </w:rPr>
        <w:t>Рис. 26. Перемещение по шагам анимации</w:t>
      </w:r>
    </w:p>
    <w:p w:rsidR="00581775" w:rsidRDefault="00855567">
      <w:pPr>
        <w:spacing w:line="360" w:lineRule="auto"/>
        <w:ind w:left="708" w:firstLine="12"/>
        <w:jc w:val="both"/>
        <w:rPr>
          <w:sz w:val="28"/>
        </w:rPr>
      </w:pPr>
      <w:r>
        <w:rPr>
          <w:sz w:val="28"/>
        </w:rPr>
        <w:t>Программа может потребовать загрузить модель формата *.</w:t>
      </w:r>
      <w:r>
        <w:rPr>
          <w:sz w:val="28"/>
          <w:lang w:val="en-US"/>
        </w:rPr>
        <w:t>obj</w:t>
      </w:r>
      <w:r>
        <w:rPr>
          <w:sz w:val="28"/>
        </w:rPr>
        <w:t xml:space="preserve"> (созданную программой </w:t>
      </w:r>
      <w:r>
        <w:rPr>
          <w:sz w:val="28"/>
          <w:lang w:val="en-US"/>
        </w:rPr>
        <w:t>WrlLoader</w:t>
      </w:r>
      <w:r>
        <w:rPr>
          <w:sz w:val="28"/>
        </w:rPr>
        <w:t xml:space="preserve"> (Модель→Сохранить геометрию с нормалями, до этого выполнить команды Модель→Загрузить, Модель→Визуализировать в программе </w:t>
      </w:r>
      <w:r>
        <w:rPr>
          <w:sz w:val="28"/>
          <w:lang w:val="en-US"/>
        </w:rPr>
        <w:t>WrlLoader</w:t>
      </w:r>
      <w:r>
        <w:rPr>
          <w:sz w:val="28"/>
        </w:rPr>
        <w:t>)). В этом случае надо выполнить команду меню Модель</w:t>
      </w:r>
      <w:r>
        <w:rPr>
          <w:sz w:val="28"/>
          <w:lang w:val="en-US"/>
        </w:rPr>
        <w:t>→</w:t>
      </w:r>
      <w:r>
        <w:rPr>
          <w:sz w:val="28"/>
        </w:rPr>
        <w:t>Загрузить:</w:t>
      </w:r>
    </w:p>
    <w:p w:rsidR="00581775" w:rsidRDefault="00855567">
      <w:pPr>
        <w:keepNext/>
        <w:spacing w:line="360" w:lineRule="auto"/>
        <w:ind w:left="708"/>
        <w:jc w:val="both"/>
        <w:rPr>
          <w:sz w:val="28"/>
        </w:rPr>
      </w:pPr>
      <w:r>
        <w:rPr>
          <w:sz w:val="28"/>
        </w:rPr>
        <w:object w:dxaOrig="3405" w:dyaOrig="2175">
          <v:shape id="_x0000_i1053" type="#_x0000_t75" style="width:170.25pt;height:108.75pt" o:ole="" o:bordertopcolor="this" o:borderleftcolor="this" o:borderbottomcolor="this" o:borderrightcolor="this">
            <v:imagedata r:id="rId3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53" DrawAspect="Content" ObjectID="_1467994661" r:id="rId37"/>
        </w:object>
      </w:r>
    </w:p>
    <w:p w:rsidR="00581775" w:rsidRDefault="00855567">
      <w:pPr>
        <w:pStyle w:val="aa"/>
        <w:spacing w:line="360" w:lineRule="auto"/>
        <w:ind w:left="708"/>
        <w:jc w:val="both"/>
        <w:rPr>
          <w:sz w:val="24"/>
        </w:rPr>
      </w:pPr>
      <w:r>
        <w:rPr>
          <w:sz w:val="24"/>
        </w:rPr>
        <w:t>Рис. 27. Меню загрузки модели</w:t>
      </w:r>
    </w:p>
    <w:p w:rsidR="00581775" w:rsidRDefault="00855567">
      <w:pPr>
        <w:spacing w:line="360" w:lineRule="auto"/>
        <w:ind w:left="708" w:firstLine="12"/>
        <w:jc w:val="both"/>
        <w:rPr>
          <w:sz w:val="28"/>
        </w:rPr>
      </w:pPr>
      <w:r>
        <w:rPr>
          <w:sz w:val="28"/>
        </w:rPr>
        <w:br w:type="page"/>
        <w:t>В случае отсутствия некоторых файлов в директории программы она (программа) может потребовать указать путь к этому файлу:</w:t>
      </w:r>
    </w:p>
    <w:p w:rsidR="00581775" w:rsidRDefault="00855567">
      <w:pPr>
        <w:keepNext/>
        <w:spacing w:line="360" w:lineRule="auto"/>
        <w:ind w:left="708"/>
        <w:jc w:val="both"/>
        <w:rPr>
          <w:sz w:val="28"/>
        </w:rPr>
      </w:pPr>
      <w:r>
        <w:rPr>
          <w:sz w:val="28"/>
        </w:rPr>
        <w:object w:dxaOrig="13198" w:dyaOrig="8101">
          <v:shape id="_x0000_i1054" type="#_x0000_t75" style="width:432.75pt;height:265.5pt" o:ole="" o:bordertopcolor="this" o:borderleftcolor="this" o:borderbottomcolor="this" o:borderrightcolor="this">
            <v:imagedata r:id="rId3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54" DrawAspect="Content" ObjectID="_1467994662" r:id="rId39"/>
        </w:object>
      </w:r>
    </w:p>
    <w:p w:rsidR="00581775" w:rsidRDefault="00855567">
      <w:pPr>
        <w:pStyle w:val="aa"/>
        <w:spacing w:line="360" w:lineRule="auto"/>
        <w:ind w:left="708"/>
        <w:jc w:val="both"/>
        <w:rPr>
          <w:sz w:val="24"/>
        </w:rPr>
      </w:pPr>
      <w:r>
        <w:rPr>
          <w:sz w:val="24"/>
        </w:rPr>
        <w:t>Рис. 28. Ошибка загрузки файла</w:t>
      </w:r>
    </w:p>
    <w:p w:rsidR="00581775" w:rsidRDefault="00855567">
      <w:pPr>
        <w:spacing w:line="360" w:lineRule="auto"/>
        <w:ind w:left="708" w:firstLine="12"/>
        <w:jc w:val="both"/>
        <w:rPr>
          <w:sz w:val="28"/>
        </w:rPr>
      </w:pPr>
      <w:r>
        <w:rPr>
          <w:sz w:val="28"/>
        </w:rPr>
        <w:t>При показе трехмерных объектов программа выделяет мерцанием треугольник, с которым подразумевается дальнейшая работа (демонстрация на нем чего-либо):</w:t>
      </w:r>
    </w:p>
    <w:p w:rsidR="00581775" w:rsidRDefault="00855567">
      <w:pPr>
        <w:keepNext/>
        <w:spacing w:line="360" w:lineRule="auto"/>
        <w:ind w:left="708"/>
        <w:jc w:val="both"/>
        <w:rPr>
          <w:sz w:val="28"/>
        </w:rPr>
      </w:pPr>
      <w:r>
        <w:rPr>
          <w:sz w:val="28"/>
        </w:rPr>
        <w:object w:dxaOrig="9811" w:dyaOrig="6436">
          <v:shape id="_x0000_i1055" type="#_x0000_t75" style="width:406.5pt;height:266.25pt" o:ole="" o:bordertopcolor="this" o:borderleftcolor="this" o:borderbottomcolor="this" o:borderrightcolor="this">
            <v:imagedata r:id="rId4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55" DrawAspect="Content" ObjectID="_1467994663" r:id="rId41"/>
        </w:object>
      </w:r>
    </w:p>
    <w:p w:rsidR="00581775" w:rsidRDefault="00855567">
      <w:pPr>
        <w:pStyle w:val="aa"/>
        <w:spacing w:line="360" w:lineRule="auto"/>
        <w:ind w:left="708"/>
        <w:jc w:val="both"/>
        <w:rPr>
          <w:sz w:val="24"/>
        </w:rPr>
      </w:pPr>
      <w:r>
        <w:rPr>
          <w:sz w:val="24"/>
        </w:rPr>
        <w:t>Рис. 29. Работа с трехмерным объектом</w:t>
      </w:r>
    </w:p>
    <w:p w:rsidR="00581775" w:rsidRDefault="00855567">
      <w:pPr>
        <w:spacing w:line="360" w:lineRule="auto"/>
        <w:ind w:left="708" w:firstLine="12"/>
        <w:jc w:val="both"/>
        <w:rPr>
          <w:sz w:val="28"/>
        </w:rPr>
      </w:pPr>
      <w:r>
        <w:rPr>
          <w:sz w:val="28"/>
        </w:rPr>
        <w:t xml:space="preserve">Чтобы получше рассмотреть модель, Вы можете вращать её с помощью кнопок </w:t>
      </w:r>
      <w:r>
        <w:rPr>
          <w:sz w:val="28"/>
          <w:lang w:val="en-US"/>
        </w:rPr>
        <w:t>WSAD</w:t>
      </w:r>
      <w:r>
        <w:rPr>
          <w:sz w:val="28"/>
        </w:rPr>
        <w:t xml:space="preserve"> и приближать/удалять с помощью клавиш «=» и «-» соответственно.</w:t>
      </w:r>
    </w:p>
    <w:p w:rsidR="00581775" w:rsidRDefault="00855567">
      <w:pPr>
        <w:spacing w:line="360" w:lineRule="auto"/>
        <w:ind w:left="708"/>
        <w:jc w:val="both"/>
        <w:rPr>
          <w:sz w:val="28"/>
        </w:rPr>
      </w:pPr>
      <w:r>
        <w:rPr>
          <w:sz w:val="28"/>
        </w:rPr>
        <w:br w:type="page"/>
      </w:r>
    </w:p>
    <w:p w:rsidR="00581775" w:rsidRDefault="00855567">
      <w:pPr>
        <w:spacing w:line="360" w:lineRule="auto"/>
        <w:jc w:val="both"/>
        <w:rPr>
          <w:sz w:val="44"/>
          <w:lang w:val="en-US"/>
        </w:rPr>
      </w:pPr>
      <w:r>
        <w:rPr>
          <w:sz w:val="44"/>
        </w:rPr>
        <w:t>Заключение</w:t>
      </w:r>
    </w:p>
    <w:p w:rsidR="00581775" w:rsidRDefault="00855567">
      <w:pPr>
        <w:spacing w:line="360" w:lineRule="auto"/>
        <w:ind w:left="720" w:firstLine="540"/>
        <w:jc w:val="both"/>
        <w:rPr>
          <w:sz w:val="28"/>
        </w:rPr>
      </w:pPr>
      <w:r>
        <w:rPr>
          <w:sz w:val="28"/>
        </w:rPr>
        <w:t xml:space="preserve">Таким образом, была реализована программа, наглядно демонстрирующая алгоритм </w:t>
      </w:r>
      <w:r>
        <w:rPr>
          <w:sz w:val="28"/>
          <w:lang w:val="en-US"/>
        </w:rPr>
        <w:t>LFM</w:t>
      </w:r>
      <w:r>
        <w:rPr>
          <w:sz w:val="28"/>
        </w:rPr>
        <w:t xml:space="preserve">. Она позволяет пользователю самому задавать различные начальные данные и изучать их влияние на работу алгоритма, а также изучать алгоритм на фиксированных начальных данных (демонстрационная версия).  Однако необходима возможность изучения алгоритма на трехмерных моделях и последующая его оценка. </w:t>
      </w:r>
    </w:p>
    <w:p w:rsidR="00581775" w:rsidRDefault="00855567">
      <w:pPr>
        <w:spacing w:line="360" w:lineRule="auto"/>
        <w:ind w:left="720" w:firstLine="540"/>
        <w:jc w:val="both"/>
        <w:rPr>
          <w:sz w:val="28"/>
        </w:rPr>
      </w:pPr>
      <w:r>
        <w:rPr>
          <w:sz w:val="28"/>
        </w:rPr>
        <w:t>Из вышесказанного вытекают основные направления дальнейших исследований:</w:t>
      </w:r>
    </w:p>
    <w:p w:rsidR="00581775" w:rsidRDefault="00855567">
      <w:pPr>
        <w:numPr>
          <w:ilvl w:val="1"/>
          <w:numId w:val="7"/>
        </w:numPr>
        <w:tabs>
          <w:tab w:val="clear" w:pos="2520"/>
          <w:tab w:val="num" w:pos="900"/>
        </w:tabs>
        <w:spacing w:line="360" w:lineRule="auto"/>
        <w:ind w:left="1620" w:hanging="900"/>
        <w:jc w:val="both"/>
        <w:rPr>
          <w:sz w:val="28"/>
        </w:rPr>
      </w:pPr>
      <w:r>
        <w:rPr>
          <w:sz w:val="28"/>
        </w:rPr>
        <w:t>поддержка работы алгоритма с библиотекой трехмерных моделей</w:t>
      </w:r>
    </w:p>
    <w:p w:rsidR="00581775" w:rsidRDefault="00855567">
      <w:pPr>
        <w:numPr>
          <w:ilvl w:val="1"/>
          <w:numId w:val="7"/>
        </w:numPr>
        <w:tabs>
          <w:tab w:val="clear" w:pos="2520"/>
          <w:tab w:val="num" w:pos="900"/>
        </w:tabs>
        <w:spacing w:line="360" w:lineRule="auto"/>
        <w:ind w:left="900" w:hanging="180"/>
        <w:jc w:val="both"/>
        <w:rPr>
          <w:sz w:val="28"/>
        </w:rPr>
      </w:pPr>
      <w:r>
        <w:rPr>
          <w:sz w:val="28"/>
        </w:rPr>
        <w:t>оценка эффективности алгоритма на моделях из этой библиотеки (различной сложности, конфигураций и т. п.)</w:t>
      </w:r>
    </w:p>
    <w:p w:rsidR="00581775" w:rsidRDefault="00855567">
      <w:pPr>
        <w:spacing w:line="360" w:lineRule="auto"/>
        <w:ind w:left="708" w:firstLine="552"/>
        <w:jc w:val="both"/>
        <w:rPr>
          <w:sz w:val="28"/>
        </w:rPr>
      </w:pPr>
      <w:r>
        <w:rPr>
          <w:sz w:val="28"/>
        </w:rPr>
        <w:t xml:space="preserve">Для выполнения этих целей было решено написать программу-конвертор трехмерных объектов в формат входных данных программы </w:t>
      </w:r>
      <w:r>
        <w:rPr>
          <w:sz w:val="28"/>
          <w:lang w:val="en-US"/>
        </w:rPr>
        <w:t>lfm</w:t>
      </w:r>
      <w:r>
        <w:rPr>
          <w:sz w:val="28"/>
        </w:rPr>
        <w:t>_</w:t>
      </w:r>
      <w:r>
        <w:rPr>
          <w:sz w:val="28"/>
          <w:lang w:val="en-US"/>
        </w:rPr>
        <w:t>process</w:t>
      </w:r>
      <w:r>
        <w:rPr>
          <w:sz w:val="28"/>
        </w:rPr>
        <w:t>. Конвертирование производится посредством эмуляции трехмерного сканирования (фотографирования). Однако это исследование приостановилось из-за проблем с форматом файлов описания геометрии модели, а также калибрационных файлов (файлов, используемых для соотнесения геометрии модели и её фотографий).</w:t>
      </w:r>
    </w:p>
    <w:p w:rsidR="00581775" w:rsidRDefault="00855567">
      <w:pPr>
        <w:spacing w:line="360" w:lineRule="auto"/>
        <w:jc w:val="both"/>
        <w:rPr>
          <w:sz w:val="44"/>
        </w:rPr>
      </w:pPr>
      <w:r>
        <w:rPr>
          <w:sz w:val="44"/>
        </w:rPr>
        <w:br w:type="page"/>
        <w:t>Литература</w:t>
      </w:r>
    </w:p>
    <w:p w:rsidR="00581775" w:rsidRDefault="00855567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Э. Эйнджел. Интерактивная компьютерная графика. Вводный курс на базе </w:t>
      </w:r>
      <w:r>
        <w:rPr>
          <w:sz w:val="28"/>
          <w:lang w:val="en-US"/>
        </w:rPr>
        <w:t>OpenGL</w:t>
      </w:r>
      <w:r>
        <w:rPr>
          <w:sz w:val="28"/>
        </w:rPr>
        <w:t>: Пер. с англ. – М.: Издательский дом "Вильямс", 2001.</w:t>
      </w:r>
    </w:p>
    <w:p w:rsidR="00581775" w:rsidRDefault="00855567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М. Ву, Дж. Нейдер, Т. Девис, Д. Шрайнер. </w:t>
      </w:r>
      <w:r>
        <w:rPr>
          <w:sz w:val="28"/>
          <w:lang w:val="en-US"/>
        </w:rPr>
        <w:t>OpenGL</w:t>
      </w:r>
      <w:r>
        <w:rPr>
          <w:sz w:val="28"/>
        </w:rPr>
        <w:t>. Официальное руководство программиста: Пер. с англ. – СПб: ООО «ДиаСофтЮП», 2002.</w:t>
      </w:r>
    </w:p>
    <w:p w:rsidR="00581775" w:rsidRDefault="00855567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Интернет-сайт </w:t>
      </w:r>
      <w:r>
        <w:rPr>
          <w:sz w:val="28"/>
          <w:lang w:val="en-US"/>
        </w:rPr>
        <w:t>Sourceforge</w:t>
      </w:r>
      <w:r>
        <w:rPr>
          <w:sz w:val="28"/>
        </w:rPr>
        <w:t xml:space="preserve"> </w:t>
      </w:r>
      <w:r w:rsidRPr="00DF594C">
        <w:rPr>
          <w:sz w:val="28"/>
          <w:lang w:val="en-US"/>
        </w:rPr>
        <w:t>http</w:t>
      </w:r>
      <w:r w:rsidRPr="00DF594C">
        <w:rPr>
          <w:sz w:val="28"/>
        </w:rPr>
        <w:t>://</w:t>
      </w:r>
      <w:r w:rsidRPr="00DF594C">
        <w:rPr>
          <w:sz w:val="28"/>
          <w:lang w:val="en-US"/>
        </w:rPr>
        <w:t>www</w:t>
      </w:r>
      <w:r w:rsidRPr="00DF594C">
        <w:rPr>
          <w:sz w:val="28"/>
        </w:rPr>
        <w:t>.</w:t>
      </w:r>
      <w:r w:rsidRPr="00DF594C">
        <w:rPr>
          <w:sz w:val="28"/>
          <w:lang w:val="en-US"/>
        </w:rPr>
        <w:t>sourceforge</w:t>
      </w:r>
      <w:r w:rsidRPr="00DF594C">
        <w:rPr>
          <w:sz w:val="28"/>
        </w:rPr>
        <w:t>.</w:t>
      </w:r>
      <w:r w:rsidRPr="00DF594C">
        <w:rPr>
          <w:sz w:val="28"/>
          <w:lang w:val="en-US"/>
        </w:rPr>
        <w:t>net</w:t>
      </w:r>
      <w:r w:rsidRPr="00DF594C">
        <w:rPr>
          <w:sz w:val="28"/>
        </w:rPr>
        <w:t>/</w:t>
      </w:r>
      <w:r w:rsidRPr="00DF594C">
        <w:rPr>
          <w:sz w:val="28"/>
          <w:lang w:val="en-US"/>
        </w:rPr>
        <w:t>projects</w:t>
      </w:r>
      <w:r w:rsidRPr="00DF594C">
        <w:rPr>
          <w:sz w:val="28"/>
        </w:rPr>
        <w:t>/</w:t>
      </w:r>
      <w:r w:rsidRPr="00DF594C">
        <w:rPr>
          <w:sz w:val="28"/>
          <w:lang w:val="en-US"/>
        </w:rPr>
        <w:t>openlf</w:t>
      </w:r>
    </w:p>
    <w:p w:rsidR="00581775" w:rsidRDefault="00855567">
      <w:pPr>
        <w:numPr>
          <w:ilvl w:val="0"/>
          <w:numId w:val="8"/>
        </w:numPr>
        <w:tabs>
          <w:tab w:val="left" w:pos="609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Интернет-сайт </w:t>
      </w:r>
      <w:r>
        <w:rPr>
          <w:sz w:val="28"/>
          <w:lang w:val="en-US"/>
        </w:rPr>
        <w:t>Romulus</w:t>
      </w:r>
      <w:r>
        <w:rPr>
          <w:sz w:val="28"/>
        </w:rPr>
        <w:t xml:space="preserve"> 2 </w:t>
      </w:r>
    </w:p>
    <w:p w:rsidR="00581775" w:rsidRDefault="00855567">
      <w:pPr>
        <w:tabs>
          <w:tab w:val="left" w:pos="6090"/>
        </w:tabs>
        <w:spacing w:line="360" w:lineRule="auto"/>
        <w:ind w:left="360"/>
        <w:jc w:val="both"/>
        <w:rPr>
          <w:sz w:val="28"/>
        </w:rPr>
      </w:pPr>
      <w:r w:rsidRPr="00DF594C">
        <w:rPr>
          <w:sz w:val="28"/>
        </w:rPr>
        <w:t>http://www.romulus2.com/articles/guides/lfm/lfm1.htm</w:t>
      </w:r>
    </w:p>
    <w:p w:rsidR="00581775" w:rsidRDefault="00581775">
      <w:pPr>
        <w:spacing w:line="360" w:lineRule="auto"/>
        <w:jc w:val="both"/>
        <w:rPr>
          <w:sz w:val="44"/>
        </w:rPr>
      </w:pPr>
    </w:p>
    <w:p w:rsidR="00581775" w:rsidRDefault="00855567">
      <w:pPr>
        <w:spacing w:line="360" w:lineRule="auto"/>
        <w:jc w:val="both"/>
        <w:rPr>
          <w:sz w:val="44"/>
        </w:rPr>
      </w:pPr>
      <w:r>
        <w:rPr>
          <w:sz w:val="44"/>
        </w:rPr>
        <w:br w:type="page"/>
        <w:t>Благодарности</w:t>
      </w:r>
    </w:p>
    <w:p w:rsidR="00581775" w:rsidRDefault="00855567">
      <w:pPr>
        <w:spacing w:line="360" w:lineRule="auto"/>
        <w:ind w:left="720" w:firstLine="540"/>
        <w:jc w:val="both"/>
        <w:rPr>
          <w:sz w:val="28"/>
        </w:rPr>
      </w:pPr>
      <w:r>
        <w:rPr>
          <w:sz w:val="28"/>
        </w:rPr>
        <w:t>Автор также выражает благодарность следующим людям, без которых данная работа не была бы возможна: С. Молинову, А. Жиркову, А. Игнатенко и Д. Першакову, Вэй-Хао Чену (</w:t>
      </w:r>
      <w:r>
        <w:rPr>
          <w:sz w:val="28"/>
          <w:lang w:val="en-US"/>
        </w:rPr>
        <w:t>Wei</w:t>
      </w:r>
      <w:r>
        <w:rPr>
          <w:sz w:val="28"/>
        </w:rPr>
        <w:t>-</w:t>
      </w:r>
      <w:r>
        <w:rPr>
          <w:sz w:val="28"/>
          <w:lang w:val="en-US"/>
        </w:rPr>
        <w:t>Chao</w:t>
      </w:r>
      <w:r>
        <w:rPr>
          <w:sz w:val="28"/>
        </w:rPr>
        <w:t xml:space="preserve"> </w:t>
      </w:r>
      <w:r>
        <w:rPr>
          <w:sz w:val="28"/>
          <w:lang w:val="en-US"/>
        </w:rPr>
        <w:t>Chen</w:t>
      </w:r>
      <w:r>
        <w:rPr>
          <w:sz w:val="28"/>
        </w:rPr>
        <w:t>).</w:t>
      </w:r>
    </w:p>
    <w:p w:rsidR="00581775" w:rsidRDefault="00855567">
      <w:pPr>
        <w:spacing w:line="360" w:lineRule="auto"/>
        <w:ind w:left="720"/>
        <w:jc w:val="both"/>
        <w:rPr>
          <w:sz w:val="40"/>
          <w:lang w:val="en-US"/>
        </w:rPr>
      </w:pPr>
      <w:r>
        <w:rPr>
          <w:sz w:val="28"/>
          <w:lang w:val="en-US"/>
        </w:rPr>
        <w:br w:type="page"/>
      </w:r>
      <w:r>
        <w:rPr>
          <w:sz w:val="40"/>
        </w:rPr>
        <w:t>Приложение</w:t>
      </w:r>
      <w:r>
        <w:rPr>
          <w:sz w:val="40"/>
          <w:lang w:val="en-US"/>
        </w:rPr>
        <w:t xml:space="preserve"> 1.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>char basefname[256];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>char outfname[256];</w:t>
      </w:r>
    </w:p>
    <w:p w:rsidR="00581775" w:rsidRDefault="00581775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>switch (lopts-&gt;decomposition_type)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>{</w:t>
      </w:r>
    </w:p>
    <w:p w:rsidR="00581775" w:rsidRDefault="00855567">
      <w:pPr>
        <w:spacing w:line="360" w:lineRule="auto"/>
        <w:ind w:left="720" w:firstLine="696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>case LFMfactor4Vertex:</w:t>
      </w:r>
    </w:p>
    <w:p w:rsidR="00581775" w:rsidRDefault="00855567">
      <w:pPr>
        <w:spacing w:line="360" w:lineRule="auto"/>
        <w:ind w:left="720" w:firstLine="696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>cout&lt;&lt;"Calculating Factor4-Vertex\n"; cout.flush();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 sprintf(basefname, "%s\\trimat_#####.mat", lopts-&gt;location_textures.c_str());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    sprintf(outfname, "%s\\factor4_vert_#####.mat", lopts-&gt;directory.c_str());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    break;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 case LFMsvdVertex: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    cout&lt;&lt;"Calculating SVD-Vertex\n"; cout.flush();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    sprintf(basefname, "%s\\trimat_#####.mat", lopts-&gt;location_textures.c_str());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    sprintf(outfname, "%s\\svd_vert_#####.mat", lopts-&gt;directory.c_str());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    break;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case LFMnmfVertex: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    cout&lt;&lt;"Calculating NMF-Vertex\n"; cout.flush();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    sprintf(basefname, "%s\\trimat_#####.mat", lopts-&gt;location_textures.c_str());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    sprintf(outfname, "%s\\nmf_vert_#####.mat", lopts-&gt;directory.c_str());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    break;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 default: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    return 1;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}         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LFMDecomp decomp(sdf, calibs, lopts, basefname, outfname);</w:t>
      </w:r>
    </w:p>
    <w:p w:rsidR="00581775" w:rsidRDefault="00855567">
      <w:pPr>
        <w:spacing w:line="360" w:lineRule="auto"/>
        <w:ind w:left="720"/>
        <w:jc w:val="both"/>
        <w:rPr>
          <w:rFonts w:ascii="Lucida Console" w:hAnsi="Lucida Console"/>
          <w:lang w:val="en-US"/>
        </w:rPr>
      </w:pPr>
      <w:r>
        <w:rPr>
          <w:rFonts w:ascii="Lucida Console" w:hAnsi="Lucida Console"/>
          <w:lang w:val="en-US"/>
        </w:rPr>
        <w:t xml:space="preserve">    decomp.Init();</w:t>
      </w:r>
    </w:p>
    <w:p w:rsidR="00581775" w:rsidRDefault="00855567">
      <w:pPr>
        <w:spacing w:line="360" w:lineRule="auto"/>
        <w:ind w:left="720"/>
        <w:jc w:val="both"/>
      </w:pPr>
      <w:r>
        <w:rPr>
          <w:rFonts w:ascii="Lucida Console" w:hAnsi="Lucida Console"/>
          <w:lang w:val="en-US"/>
        </w:rPr>
        <w:t xml:space="preserve">    decomp.run();</w:t>
      </w:r>
      <w:bookmarkStart w:id="0" w:name="_GoBack"/>
      <w:bookmarkEnd w:id="0"/>
    </w:p>
    <w:sectPr w:rsidR="00581775">
      <w:footerReference w:type="even" r:id="rId42"/>
      <w:footerReference w:type="default" r:id="rId4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775" w:rsidRDefault="00855567">
      <w:r>
        <w:separator/>
      </w:r>
    </w:p>
  </w:endnote>
  <w:endnote w:type="continuationSeparator" w:id="0">
    <w:p w:rsidR="00581775" w:rsidRDefault="0085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75" w:rsidRDefault="0085556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81775" w:rsidRDefault="0058177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75" w:rsidRDefault="0085556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:rsidR="00581775" w:rsidRDefault="0058177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775" w:rsidRDefault="00855567">
      <w:r>
        <w:separator/>
      </w:r>
    </w:p>
  </w:footnote>
  <w:footnote w:type="continuationSeparator" w:id="0">
    <w:p w:rsidR="00581775" w:rsidRDefault="00855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8567F"/>
    <w:multiLevelType w:val="hybridMultilevel"/>
    <w:tmpl w:val="2C7C0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D2029"/>
    <w:multiLevelType w:val="multilevel"/>
    <w:tmpl w:val="041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17402A69"/>
    <w:multiLevelType w:val="hybridMultilevel"/>
    <w:tmpl w:val="68FE793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A4E67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F3B4A36"/>
    <w:multiLevelType w:val="hybridMultilevel"/>
    <w:tmpl w:val="E7B23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054ADD"/>
    <w:multiLevelType w:val="hybridMultilevel"/>
    <w:tmpl w:val="8ECCB73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C2C133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34752F57"/>
    <w:multiLevelType w:val="multilevel"/>
    <w:tmpl w:val="BDA29FD2"/>
    <w:lvl w:ilvl="0">
      <w:start w:val="3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7">
    <w:nsid w:val="395D64A2"/>
    <w:multiLevelType w:val="multilevel"/>
    <w:tmpl w:val="DD023A54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9F07526"/>
    <w:multiLevelType w:val="multilevel"/>
    <w:tmpl w:val="071E45A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9">
    <w:nsid w:val="517C3C44"/>
    <w:multiLevelType w:val="hybridMultilevel"/>
    <w:tmpl w:val="7CBEF73E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0">
    <w:nsid w:val="54517EA5"/>
    <w:multiLevelType w:val="multilevel"/>
    <w:tmpl w:val="B876207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11">
    <w:nsid w:val="61D6165F"/>
    <w:multiLevelType w:val="multilevel"/>
    <w:tmpl w:val="FD8A594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2">
    <w:nsid w:val="66FD3E3A"/>
    <w:multiLevelType w:val="hybridMultilevel"/>
    <w:tmpl w:val="68FE7932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7659111E"/>
    <w:multiLevelType w:val="hybridMultilevel"/>
    <w:tmpl w:val="1B828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A25A4"/>
    <w:multiLevelType w:val="hybridMultilevel"/>
    <w:tmpl w:val="0C9284AE"/>
    <w:lvl w:ilvl="0" w:tplc="A7E201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7C5E6A91"/>
    <w:multiLevelType w:val="hybridMultilevel"/>
    <w:tmpl w:val="07C6AC9A"/>
    <w:lvl w:ilvl="0" w:tplc="B93239C0">
      <w:start w:val="1"/>
      <w:numFmt w:val="decimal"/>
      <w:lvlText w:val="%1)"/>
      <w:lvlJc w:val="left"/>
      <w:pPr>
        <w:tabs>
          <w:tab w:val="num" w:pos="1740"/>
        </w:tabs>
        <w:ind w:left="174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7CBF6F2D"/>
    <w:multiLevelType w:val="multilevel"/>
    <w:tmpl w:val="CC7425DA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13"/>
  </w:num>
  <w:num w:numId="10">
    <w:abstractNumId w:val="11"/>
  </w:num>
  <w:num w:numId="11">
    <w:abstractNumId w:val="16"/>
  </w:num>
  <w:num w:numId="12">
    <w:abstractNumId w:val="7"/>
  </w:num>
  <w:num w:numId="13">
    <w:abstractNumId w:val="15"/>
  </w:num>
  <w:num w:numId="14">
    <w:abstractNumId w:val="2"/>
  </w:num>
  <w:num w:numId="15">
    <w:abstractNumId w:val="12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567"/>
    <w:rsid w:val="00581775"/>
    <w:rsid w:val="00855567"/>
    <w:rsid w:val="00D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5:chartTrackingRefBased/>
  <w15:docId w15:val="{6739901C-5BCF-468E-A3AB-5EC2CCC2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bCs/>
      <w:sz w:val="28"/>
      <w:szCs w:val="3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068"/>
    </w:pPr>
  </w:style>
  <w:style w:type="paragraph" w:styleId="20">
    <w:name w:val="Body Text Indent 2"/>
    <w:basedOn w:val="a"/>
    <w:semiHidden/>
    <w:pPr>
      <w:ind w:left="720" w:firstLine="720"/>
    </w:pPr>
  </w:style>
  <w:style w:type="paragraph" w:styleId="a4">
    <w:name w:val="Body Text"/>
    <w:basedOn w:val="a"/>
    <w:semiHidden/>
    <w:rPr>
      <w:b/>
      <w:bCs/>
    </w:rPr>
  </w:style>
  <w:style w:type="paragraph" w:styleId="30">
    <w:name w:val="Body Text Indent 3"/>
    <w:basedOn w:val="a"/>
    <w:semiHidden/>
    <w:pPr>
      <w:ind w:left="708" w:firstLine="732"/>
    </w:pPr>
    <w:rPr>
      <w:szCs w:val="20"/>
    </w:rPr>
  </w:style>
  <w:style w:type="paragraph" w:styleId="21">
    <w:name w:val="Body Text 2"/>
    <w:basedOn w:val="a"/>
    <w:semiHidden/>
    <w:pPr>
      <w:jc w:val="center"/>
    </w:pPr>
    <w:rPr>
      <w:sz w:val="28"/>
      <w:szCs w:val="20"/>
    </w:rPr>
  </w:style>
  <w:style w:type="paragraph" w:styleId="a5">
    <w:name w:val="Salutation"/>
    <w:basedOn w:val="a"/>
    <w:next w:val="a"/>
    <w:semiHidden/>
    <w:pPr>
      <w:ind w:left="284" w:hanging="284"/>
      <w:jc w:val="both"/>
    </w:pPr>
    <w:rPr>
      <w:szCs w:val="20"/>
    </w:rPr>
  </w:style>
  <w:style w:type="character" w:styleId="a6">
    <w:name w:val="Hyperlink"/>
    <w:basedOn w:val="a0"/>
    <w:semiHidden/>
    <w:rPr>
      <w:color w:val="0000FF"/>
      <w:u w:val="single"/>
    </w:rPr>
  </w:style>
  <w:style w:type="character" w:styleId="a7">
    <w:name w:val="FollowedHyperlink"/>
    <w:basedOn w:val="a0"/>
    <w:semiHidden/>
    <w:rPr>
      <w:color w:val="800080"/>
      <w:u w:val="single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styleId="ab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26" Type="http://schemas.openxmlformats.org/officeDocument/2006/relationships/image" Target="media/image18.jpeg"/><Relationship Id="rId39" Type="http://schemas.openxmlformats.org/officeDocument/2006/relationships/oleObject" Target="embeddings/oleObject5.bin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42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jpeg"/><Relationship Id="rId32" Type="http://schemas.openxmlformats.org/officeDocument/2006/relationships/image" Target="media/image24.jpeg"/><Relationship Id="rId37" Type="http://schemas.openxmlformats.org/officeDocument/2006/relationships/oleObject" Target="embeddings/oleObject4.bin"/><Relationship Id="rId40" Type="http://schemas.openxmlformats.org/officeDocument/2006/relationships/image" Target="media/image29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0.jpeg"/><Relationship Id="rId36" Type="http://schemas.openxmlformats.org/officeDocument/2006/relationships/image" Target="media/image27.png"/><Relationship Id="rId10" Type="http://schemas.openxmlformats.org/officeDocument/2006/relationships/image" Target="media/image4.png"/><Relationship Id="rId19" Type="http://schemas.openxmlformats.org/officeDocument/2006/relationships/oleObject" Target="embeddings/oleObject1.bin"/><Relationship Id="rId31" Type="http://schemas.openxmlformats.org/officeDocument/2006/relationships/image" Target="media/image23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oleObject" Target="embeddings/oleObject3.bin"/><Relationship Id="rId43" Type="http://schemas.openxmlformats.org/officeDocument/2006/relationships/footer" Target="footer2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oleObject" Target="embeddings/oleObject2.bin"/><Relationship Id="rId33" Type="http://schemas.openxmlformats.org/officeDocument/2006/relationships/image" Target="media/image25.jpeg"/><Relationship Id="rId38" Type="http://schemas.openxmlformats.org/officeDocument/2006/relationships/image" Target="media/image28.png"/><Relationship Id="rId20" Type="http://schemas.openxmlformats.org/officeDocument/2006/relationships/image" Target="media/image13.png"/><Relationship Id="rId41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Демонстрация алгоритма LFM (Light Field Mapping)</vt:lpstr>
    </vt:vector>
  </TitlesOfParts>
  <Company>HOME</Company>
  <LinksUpToDate>false</LinksUpToDate>
  <CharactersWithSpaces>18434</CharactersWithSpaces>
  <SharedDoc>false</SharedDoc>
  <HLinks>
    <vt:vector size="114" baseType="variant">
      <vt:variant>
        <vt:i4>1966087</vt:i4>
      </vt:variant>
      <vt:variant>
        <vt:i4>117</vt:i4>
      </vt:variant>
      <vt:variant>
        <vt:i4>0</vt:i4>
      </vt:variant>
      <vt:variant>
        <vt:i4>5</vt:i4>
      </vt:variant>
      <vt:variant>
        <vt:lpwstr>http://www.romulus2.com/articles/guides/lfm/lfm1.htm</vt:lpwstr>
      </vt:variant>
      <vt:variant>
        <vt:lpwstr/>
      </vt:variant>
      <vt:variant>
        <vt:i4>8126506</vt:i4>
      </vt:variant>
      <vt:variant>
        <vt:i4>114</vt:i4>
      </vt:variant>
      <vt:variant>
        <vt:i4>0</vt:i4>
      </vt:variant>
      <vt:variant>
        <vt:i4>5</vt:i4>
      </vt:variant>
      <vt:variant>
        <vt:lpwstr>http://www.sourceforge.net/projects/openlf</vt:lpwstr>
      </vt:variant>
      <vt:variant>
        <vt:lpwstr/>
      </vt:variant>
      <vt:variant>
        <vt:i4>5767231</vt:i4>
      </vt:variant>
      <vt:variant>
        <vt:i4>5410</vt:i4>
      </vt:variant>
      <vt:variant>
        <vt:i4>1025</vt:i4>
      </vt:variant>
      <vt:variant>
        <vt:i4>1</vt:i4>
      </vt:variant>
      <vt:variant>
        <vt:lpwstr>Algorithm_tree.bmp</vt:lpwstr>
      </vt:variant>
      <vt:variant>
        <vt:lpwstr/>
      </vt:variant>
      <vt:variant>
        <vt:i4>6946855</vt:i4>
      </vt:variant>
      <vt:variant>
        <vt:i4>6948</vt:i4>
      </vt:variant>
      <vt:variant>
        <vt:i4>1026</vt:i4>
      </vt:variant>
      <vt:variant>
        <vt:i4>1</vt:i4>
      </vt:variant>
      <vt:variant>
        <vt:lpwstr>Parts_of_work.bmp</vt:lpwstr>
      </vt:variant>
      <vt:variant>
        <vt:lpwstr/>
      </vt:variant>
      <vt:variant>
        <vt:i4>1048699</vt:i4>
      </vt:variant>
      <vt:variant>
        <vt:i4>11576</vt:i4>
      </vt:variant>
      <vt:variant>
        <vt:i4>1027</vt:i4>
      </vt:variant>
      <vt:variant>
        <vt:i4>1</vt:i4>
      </vt:variant>
      <vt:variant>
        <vt:lpwstr>..\you can delete.bmp</vt:lpwstr>
      </vt:variant>
      <vt:variant>
        <vt:lpwstr/>
      </vt:variant>
      <vt:variant>
        <vt:i4>1048699</vt:i4>
      </vt:variant>
      <vt:variant>
        <vt:i4>12108</vt:i4>
      </vt:variant>
      <vt:variant>
        <vt:i4>1028</vt:i4>
      </vt:variant>
      <vt:variant>
        <vt:i4>1</vt:i4>
      </vt:variant>
      <vt:variant>
        <vt:lpwstr>..\you can delete.bmp</vt:lpwstr>
      </vt:variant>
      <vt:variant>
        <vt:lpwstr/>
      </vt:variant>
      <vt:variant>
        <vt:i4>1048699</vt:i4>
      </vt:variant>
      <vt:variant>
        <vt:i4>12492</vt:i4>
      </vt:variant>
      <vt:variant>
        <vt:i4>1029</vt:i4>
      </vt:variant>
      <vt:variant>
        <vt:i4>1</vt:i4>
      </vt:variant>
      <vt:variant>
        <vt:lpwstr>..\you can delete.bmp</vt:lpwstr>
      </vt:variant>
      <vt:variant>
        <vt:lpwstr/>
      </vt:variant>
      <vt:variant>
        <vt:i4>1048699</vt:i4>
      </vt:variant>
      <vt:variant>
        <vt:i4>13470</vt:i4>
      </vt:variant>
      <vt:variant>
        <vt:i4>1030</vt:i4>
      </vt:variant>
      <vt:variant>
        <vt:i4>1</vt:i4>
      </vt:variant>
      <vt:variant>
        <vt:lpwstr>..\you can delete.bmp</vt:lpwstr>
      </vt:variant>
      <vt:variant>
        <vt:lpwstr/>
      </vt:variant>
      <vt:variant>
        <vt:i4>1048699</vt:i4>
      </vt:variant>
      <vt:variant>
        <vt:i4>16992</vt:i4>
      </vt:variant>
      <vt:variant>
        <vt:i4>1031</vt:i4>
      </vt:variant>
      <vt:variant>
        <vt:i4>1</vt:i4>
      </vt:variant>
      <vt:variant>
        <vt:lpwstr>..\you can delete.bmp</vt:lpwstr>
      </vt:variant>
      <vt:variant>
        <vt:lpwstr/>
      </vt:variant>
      <vt:variant>
        <vt:i4>1048699</vt:i4>
      </vt:variant>
      <vt:variant>
        <vt:i4>19482</vt:i4>
      </vt:variant>
      <vt:variant>
        <vt:i4>1032</vt:i4>
      </vt:variant>
      <vt:variant>
        <vt:i4>1</vt:i4>
      </vt:variant>
      <vt:variant>
        <vt:lpwstr>..\you can delete.bmp</vt:lpwstr>
      </vt:variant>
      <vt:variant>
        <vt:lpwstr/>
      </vt:variant>
      <vt:variant>
        <vt:i4>68419601</vt:i4>
      </vt:variant>
      <vt:variant>
        <vt:i4>26766</vt:i4>
      </vt:variant>
      <vt:variant>
        <vt:i4>1033</vt:i4>
      </vt:variant>
      <vt:variant>
        <vt:i4>1</vt:i4>
      </vt:variant>
      <vt:variant>
        <vt:lpwstr>D:\Documents and Settings\deti\Рабочий стол\Диплом\Light field mapping animation\Romulus 2  Computer UK - Light Field Mapping_2.files\math1.jpg</vt:lpwstr>
      </vt:variant>
      <vt:variant>
        <vt:lpwstr/>
      </vt:variant>
      <vt:variant>
        <vt:i4>68419602</vt:i4>
      </vt:variant>
      <vt:variant>
        <vt:i4>27610</vt:i4>
      </vt:variant>
      <vt:variant>
        <vt:i4>1034</vt:i4>
      </vt:variant>
      <vt:variant>
        <vt:i4>1</vt:i4>
      </vt:variant>
      <vt:variant>
        <vt:lpwstr>D:\Documents and Settings\deti\Рабочий стол\Диплом\Light field mapping animation\Romulus 2  Computer UK - Light Field Mapping_2.files\math2.jpg</vt:lpwstr>
      </vt:variant>
      <vt:variant>
        <vt:lpwstr/>
      </vt:variant>
      <vt:variant>
        <vt:i4>68419603</vt:i4>
      </vt:variant>
      <vt:variant>
        <vt:i4>28494</vt:i4>
      </vt:variant>
      <vt:variant>
        <vt:i4>1035</vt:i4>
      </vt:variant>
      <vt:variant>
        <vt:i4>1</vt:i4>
      </vt:variant>
      <vt:variant>
        <vt:lpwstr>D:\Documents and Settings\deti\Рабочий стол\Диплом\Light field mapping animation\Romulus 2  Computer UK - Light Field Mapping_2.files\math3.jpg</vt:lpwstr>
      </vt:variant>
      <vt:variant>
        <vt:lpwstr/>
      </vt:variant>
      <vt:variant>
        <vt:i4>68419608</vt:i4>
      </vt:variant>
      <vt:variant>
        <vt:i4>29520</vt:i4>
      </vt:variant>
      <vt:variant>
        <vt:i4>1036</vt:i4>
      </vt:variant>
      <vt:variant>
        <vt:i4>1</vt:i4>
      </vt:variant>
      <vt:variant>
        <vt:lpwstr>D:\Documents and Settings\deti\Рабочий стол\Диплом\Light field mapping animation\Romulus 2  Computer UK - Light Field Mapping_2.files\math8.jpg</vt:lpwstr>
      </vt:variant>
      <vt:variant>
        <vt:lpwstr/>
      </vt:variant>
      <vt:variant>
        <vt:i4>74776613</vt:i4>
      </vt:variant>
      <vt:variant>
        <vt:i4>30264</vt:i4>
      </vt:variant>
      <vt:variant>
        <vt:i4>1037</vt:i4>
      </vt:variant>
      <vt:variant>
        <vt:i4>1</vt:i4>
      </vt:variant>
      <vt:variant>
        <vt:lpwstr>D:\Documents and Settings\deti\Рабочий стол\Диплом\Light field mapping animation\Romulus 2  Computer UK - Light Field Mapping_2.files\math12.jpg</vt:lpwstr>
      </vt:variant>
      <vt:variant>
        <vt:lpwstr/>
      </vt:variant>
      <vt:variant>
        <vt:i4>74514468</vt:i4>
      </vt:variant>
      <vt:variant>
        <vt:i4>31348</vt:i4>
      </vt:variant>
      <vt:variant>
        <vt:i4>1038</vt:i4>
      </vt:variant>
      <vt:variant>
        <vt:i4>1</vt:i4>
      </vt:variant>
      <vt:variant>
        <vt:lpwstr>D:\Documents and Settings\deti\Рабочий стол\Диплом\Light field mapping animation\Romulus 2  Computer UK - Light Field Mapping_3.files\math16.jpg</vt:lpwstr>
      </vt:variant>
      <vt:variant>
        <vt:lpwstr/>
      </vt:variant>
      <vt:variant>
        <vt:i4>75431968</vt:i4>
      </vt:variant>
      <vt:variant>
        <vt:i4>32232</vt:i4>
      </vt:variant>
      <vt:variant>
        <vt:i4>1039</vt:i4>
      </vt:variant>
      <vt:variant>
        <vt:i4>1</vt:i4>
      </vt:variant>
      <vt:variant>
        <vt:lpwstr>D:\Documents and Settings\deti\Рабочий стол\Диплом\Light field mapping animation\Romulus 2  Computer UK - Light Field Mapping_4.files\math28.jpg</vt:lpwstr>
      </vt:variant>
      <vt:variant>
        <vt:lpwstr/>
      </vt:variant>
      <vt:variant>
        <vt:i4>74645537</vt:i4>
      </vt:variant>
      <vt:variant>
        <vt:i4>32938</vt:i4>
      </vt:variant>
      <vt:variant>
        <vt:i4>1040</vt:i4>
      </vt:variant>
      <vt:variant>
        <vt:i4>1</vt:i4>
      </vt:variant>
      <vt:variant>
        <vt:lpwstr>D:\Documents and Settings\deti\Рабочий стол\Диплом\Light field mapping animation\Romulus 2  Computer UK - Light Field Mapping_5.files\math24.jpg</vt:lpwstr>
      </vt:variant>
      <vt:variant>
        <vt:lpwstr/>
      </vt:variant>
      <vt:variant>
        <vt:i4>74907680</vt:i4>
      </vt:variant>
      <vt:variant>
        <vt:i4>33552</vt:i4>
      </vt:variant>
      <vt:variant>
        <vt:i4>1041</vt:i4>
      </vt:variant>
      <vt:variant>
        <vt:i4>1</vt:i4>
      </vt:variant>
      <vt:variant>
        <vt:lpwstr>D:\Documents and Settings\deti\Рабочий стол\Диплом\Light field mapping animation\Romulus 2  Computer UK - Light Field Mapping_5.files\math30.jpg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Демонстрация алгоритма LFM (Light Field Mapping)</dc:title>
  <dc:subject/>
  <dc:creator>Deti</dc:creator>
  <cp:keywords/>
  <dc:description/>
  <cp:lastModifiedBy>Irina</cp:lastModifiedBy>
  <cp:revision>2</cp:revision>
  <dcterms:created xsi:type="dcterms:W3CDTF">2014-07-27T16:31:00Z</dcterms:created>
  <dcterms:modified xsi:type="dcterms:W3CDTF">2014-07-27T16:31:00Z</dcterms:modified>
</cp:coreProperties>
</file>