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24" w:rsidRDefault="0061348D">
      <w:pPr>
        <w:pStyle w:val="1"/>
        <w:jc w:val="center"/>
      </w:pPr>
      <w:r>
        <w:t>Зайцев б. к. - Образ сергия радонежского в творчестве б. к. зайцева</w:t>
      </w:r>
    </w:p>
    <w:p w:rsidR="00730224" w:rsidRPr="0061348D" w:rsidRDefault="0061348D">
      <w:pPr>
        <w:pStyle w:val="a3"/>
        <w:spacing w:after="240" w:afterAutospacing="0"/>
      </w:pPr>
      <w:r>
        <w:t>   Произведение Б. К. Зайцева “Преподобный Сергий Радонежский” было написано в 1925 году в эмиграции. Это жизнеописание самого почитаемого на Руси святого старца. По признанию автора, такая тема - “никак не явилась бы автору и не завладела бы им в дореволюционные годы”. Читая жизнеописание знаменитого русского святого XIV века, я отметил, что именно во времена потрясений могут появляться такие произведения, дышащие страданием и надеждой, печалью и любовью - всеми высокими чувствами, которые могут возникнуть в душе человека, болеющего за свое Отечество.</w:t>
      </w:r>
      <w:r>
        <w:br/>
        <w:t>    Я понял, что автору этого произведения эти чувства близки и понятны. Мне пришлось по душе также и то, что автор изобразил Сергия именно как русского национального святого, со всеми присущими русскому человеку душевными каче- ствами, из которых автор выделил ярче всех “скромность подвижничества”. Черта очень русская. Не зря в жизнеописании своими человеческими приметами и самой сутью подвига Сергию противопоставляется другой, католический святой - Франциск Ассизский. Преподобный Сергий не отмечен особым талантом, даром красноречия. Он “бедней” способностями, чем старший брат Стефан. Но зато он излучает свет - незаметно и постоянно.</w:t>
      </w:r>
      <w:r>
        <w:br/>
        <w:t>    Б. К. Зайцев в своем произведении поставил перед собой задачу, как я полагаю, раскрыть образ Сергия в постепенном, ясном, непрерывном и даже не в драматическом восхождении к святости. Святость растет в нем органично.</w:t>
      </w:r>
      <w:r>
        <w:br/>
        <w:t>    Сергий последовательно тверд и непреклонен в своей кротости, смирении, скромности. Когда монастырская братия вдруг начала роптать, игумен не впал в пастырский гнев, не стал обличать своих “детей” за греховность. Он, уже старый человек, взял посох свой и ушел в дикие места, где основал скит Киржач. И другу своему, митрополиту московскому Алексию, не позволил наложить на себя золотой крест митрополичий: “От юности я не был златоносцем, а в старости тем более желаю пребывать в нищете”.</w:t>
      </w:r>
      <w:r>
        <w:br/>
        <w:t>    Таким мировоззрением св. Сергий на Руси завоевывает великий нравственный авторитет, который, как показала история, только и позволяет ему совершить главный подвиг жизни - благословить Дмитрия Московского на битву с поработителями Отечества.</w:t>
      </w:r>
      <w:r>
        <w:br/>
        <w:t>    В произведении Зайцева св. Сергий - неотъемлемая часть России. Я был в Радонеже на открытии памятника св. Сергию. Там, на фоне русской природы, острее почувствовал эту великую связь св. Сергия с нашей Родиной, столь же кроткой, светлой в своей печали и притихшей как бы в ожидании чуда.</w:t>
      </w:r>
      <w:r>
        <w:br/>
        <w:t>    Но, к сожалению, светлые чудеса на Руси случаются гораздо реже, чем великие потрясения. Во времена ордынского ига Русь испытывала двойной удар: “разоряли и чужие, и свои”. Все эти несчастья испытала на себе семья отрока Варфоломея. Отец будущего святого, Кирилл, получил в Радонеже поместье, но сам уже, по старости, не мог вести хозяйство. Его заменил сын Стефан. На Варфоломея надежды не было, потому что отрок все больше стремился к уединению, к молитве, к Богу. Тяжелая жизнь еще сильнее укрепляла его в мысли покинуть родной дом и стать иноком.</w:t>
      </w:r>
      <w:r>
        <w:br/>
        <w:t>    Автор показывает Варфоломея еще до конца не представляющим, от чего и ради чего он решает отказаться в жизни. Перед читателем предстает скромный, погруженный в общение с Богом отрок. Отец, как мог, сдерживал сына от этого шага: “Мы стали стары, немощны; послужить нам некому; у братьев твоих немало заботы о своих семьях. Мы радуемся, что ты стараешься угодить Господу. Но твоя благая часть не отнимется, только послужи нам немного, пока Бог возьмет нас отсюда; вот, проводи нас в могилу, и тогда никто не возбранит тебе”.</w:t>
      </w:r>
      <w:r>
        <w:br/>
        <w:t>    Варфоломей пожалел родителей и остался. Пожертвовал своим влечением к зовущей к себе новой жизни ради родных людей. В связи с этим вновь вспомню о противопоставлении св. Сергия св. Франциску. Автор уверен, что “Св. Франциск ушел, конечно бы отряхнул прах от всего житейского, в светлом экстазе ринулся бы в слезы и молитвы подвига. Варфоломей сдержался. Выжидал”.</w:t>
      </w:r>
      <w:r>
        <w:br/>
        <w:t>    Здесь, по-моему, разрешился более вопрос нравственный, чем религиозный. Разрешился таким образом, что для русской души нравственное и религиозное неразрывно. Во всяком случае, русская душа всегда в подобных случаях мучается и мечется перед выбором, Сейчас трудно сказать, как поступил бы Варфоломей, если бы эти сдерживающие его житейские обстоятельства затянулись. Автор жизнеописания считает, что, “наверное, не остался бы. Но, несомненно, как-нибудь с достоинством устроил бы родителей и удалился бы без бунта. Его тип иной. А отвечая типу, складывалась и судьба...”.</w:t>
      </w:r>
      <w:r>
        <w:br/>
        <w:t>    После ухода в дикие места вместе с братом Стефаном им пришлось нелегко. В ските надо было много трудиться. Брат оказался много слабее Варфоломея, и большая часть трудов легла на плечи будущего святого.</w:t>
      </w:r>
      <w:r>
        <w:br/>
        <w:t>    Вскоре, после пострижения его в иноки и ухода от него игумена Митрофана, св. Сергий остался совсем один среди дикой природы.</w:t>
      </w:r>
      <w:r>
        <w:br/>
        <w:t>    Автор особо подчеркивает расположенность св. Сергия к аскетизму: “Аскетический подвиг - выглаживание, выпрямление души к единой вертикали. В таком облике она легчайше и любовнейше соединяется с Первоначалом, ток божественного беспрепятственней бежит по ней...”</w:t>
      </w:r>
      <w:r>
        <w:br/>
        <w:t>    Наивно полагать, мне кажется, что св. Сергию в особенно трудные, первые месяцы одиночества помог тысячелетний опыт монашества. Опыт одиночества передать невозможно. К этому человек приходит сам, перешагнув через себя, и учась у самого себя, и поддерживая сам себя.</w:t>
      </w:r>
      <w:r>
        <w:br/>
        <w:t>    Как всякий отшельник, св. Сергий прошел сквозь тоску, отчаяние, упадок чувств, утомление, обольщение более легкой жизнью святой Сергий вышел победителем из этой борьбы, подчинив дух свой линии Бога.</w:t>
      </w:r>
      <w:r>
        <w:br/>
        <w:t>    Интересно в изображении образа св. Сергия раскрытие широты его взглядов. Известно, что он, будучи православным, насаждал среди своих подопечных в некотором смысле западную культуру: труд, порядок, дисциплину. Он не был проповедником, ни он, ни ученики его не занимались миссионерской деятельностью. И это только еще более повысило его авторитет в народе.</w:t>
      </w:r>
      <w:r>
        <w:br/>
        <w:t>    Не буду описывать подвиг преподобного Сергия, его роль в победе русских войск на Куликовом поле. Это всем известно. И сам автор жизнеописания заострил свое внимание на моментах восхождения преп. Сергия к подвигу его жизни. Ни он, ни Дмитрий Донской не дожили до окончательного освобождения Руси от поработителей, но они заложили прочный духовный фундамент, на котором Россия твердо стоит до сих пор.</w:t>
      </w:r>
      <w:r>
        <w:br/>
        <w:t>    Б. К. Зайцеву удалось создать образ народного героя, который во времена крови и насилия поддерживал дух соотечественников.</w:t>
      </w:r>
      <w:r>
        <w:br/>
        <w:t>    Автор заканчивает жизнеописание, накладывая последний важнейший штрих на облик преп. Сергия. Он говорит о том, что, “не оставив по себе писаний, Сергий будто бы ничему не учит. Но он учит именно всем обликом своим: одним он утешение и освежение, другим - немой укор. Безмолвно Сергий учит самому простому: правде, прямоте, мужественности, труду, благоговению и вере”.</w:t>
      </w:r>
      <w:r>
        <w:br/>
        <w:t>    В этом, я считаю, самая главная ценность образа великого старца, изображенного рукой талантливого русского художника слова Б. К. Зайцева.</w:t>
      </w:r>
      <w:bookmarkStart w:id="0" w:name="_GoBack"/>
      <w:bookmarkEnd w:id="0"/>
    </w:p>
    <w:sectPr w:rsidR="00730224" w:rsidRPr="00613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48D"/>
    <w:rsid w:val="003A2D95"/>
    <w:rsid w:val="0061348D"/>
    <w:rsid w:val="0073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3A51-ABC7-4770-AFA9-7D983050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5972</Characters>
  <Application>Microsoft Office Word</Application>
  <DocSecurity>0</DocSecurity>
  <Lines>49</Lines>
  <Paragraphs>14</Paragraphs>
  <ScaleCrop>false</ScaleCrop>
  <Company>diakov.net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Зайцев б. к. - Образ сергия радонежского в творчестве б. к. зайцева</dc:title>
  <dc:subject/>
  <dc:creator>Irina</dc:creator>
  <cp:keywords/>
  <dc:description/>
  <cp:lastModifiedBy>Irina</cp:lastModifiedBy>
  <cp:revision>2</cp:revision>
  <dcterms:created xsi:type="dcterms:W3CDTF">2014-07-18T20:55:00Z</dcterms:created>
  <dcterms:modified xsi:type="dcterms:W3CDTF">2014-07-18T20:55:00Z</dcterms:modified>
</cp:coreProperties>
</file>