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85" w:rsidRDefault="0029476D">
      <w:pPr>
        <w:pStyle w:val="1"/>
        <w:jc w:val="center"/>
      </w:pPr>
      <w:r>
        <w:t>Есенин с. а. - Сергей есенин о природе</w:t>
      </w:r>
    </w:p>
    <w:p w:rsidR="00C02385" w:rsidRPr="0029476D" w:rsidRDefault="0029476D">
      <w:pPr>
        <w:pStyle w:val="a3"/>
        <w:spacing w:after="240" w:afterAutospacing="0"/>
      </w:pPr>
      <w:r>
        <w:t>Сергей Есенин - один из самых ярких и самобытных поэтов XX века. В его лирике сливаются чувства и слова, образы и мысли. Талант поэта заключается в том, что он мог улавливать и передавать самые нежнейшие оттенки переживаний и настроений, которые возникали в его душе. Такой гармонией проникнуто все творчество Есенина: стихи о родине, о любви, о природе и о животных. Богатство словесной живописи художника помогает нам почувствовать красоту и силу природы. В его стихах она живет собственной богатой жизнью, постоянно изменяется: рождается, растет, умирает, грустит и радуется. Часто поэт прибегает к приему олицетворения, поэтому его природа всегда многоцветна, многокрасочна и жива.</w:t>
      </w:r>
      <w:r>
        <w:br/>
        <w:t>Синий и голубой (любимые цвета Есенина) усиливают в пейзажных описаниях ощущение необъятности просторов, например, “вечером синим”, “вечером лунным”, “заметался пожар голубой”, “предрассветное, синее, раннее” и др.</w:t>
      </w:r>
      <w:r>
        <w:br/>
        <w:t>Природа у Есенина не просто составляет пейзаж: она живет, реагирует на судьбы людей. Ее невозможно отделить от человека, его чувств, мыслей, настроения. Такое отношение к природе можно увидеть в стихотворение “Отговорила роща золотая...”. Оно построено на развернутой метафоре: роща предстает перед нами как живое существо, которое наделено теми же возможностями и чувствами, что человек. Она может говорить “березовым, весенним языком”, “милым” лирическому герою.</w:t>
      </w:r>
      <w:r>
        <w:br/>
        <w:t>Но этот язык мил ему не только потому, что состояние природы очень сходно состоянием самого поэта:</w:t>
      </w:r>
      <w:r>
        <w:br/>
        <w:t>Как дерево роняет тихо листья,</w:t>
      </w:r>
      <w:r>
        <w:br/>
        <w:t>Так я роняю грустные слова.</w:t>
      </w:r>
      <w:r>
        <w:br/>
        <w:t>Осень в природе сравнивается с “осенью” в душе лирического героя. Этот мотив ушедшей юности вводится предложением “отговорила роща золотая” и продолжается: “о всех ушедших грезит конопляник”. Лирический герой, с одной стороны, принимает жизнь такой, какая она есть:</w:t>
      </w:r>
      <w:r>
        <w:br/>
        <w:t>Кого жалеть? Ведь каждый в мире - странник.</w:t>
      </w:r>
      <w:r>
        <w:br/>
        <w:t>Пройдет, зайдет и вновь оставит дом.</w:t>
      </w:r>
      <w:r>
        <w:br/>
        <w:t>А с другой - его мучают воспоминания о юности, о которой он думает не без сожаления:</w:t>
      </w:r>
      <w:r>
        <w:br/>
        <w:t>Я полон дум о юности веселой...</w:t>
      </w:r>
      <w:r>
        <w:br/>
        <w:t>А дальше:</w:t>
      </w:r>
      <w:r>
        <w:br/>
        <w:t>Но ничего в прошедшем мне не жаль.</w:t>
      </w:r>
      <w:r>
        <w:br/>
        <w:t>И, несмотря на эти слова, действительность для него вовсе не привлекательна:</w:t>
      </w:r>
      <w:r>
        <w:br/>
        <w:t>Стою один среди равнины голой,</w:t>
      </w:r>
      <w:r>
        <w:br/>
        <w:t>А журавлей относит ветер в даль.</w:t>
      </w:r>
      <w:r>
        <w:br/>
        <w:t>Юность же в памяти лирического героя осталась как “цветы”. Повторяющееся слово “не жаль” еще больше подчеркивает чувство утраты.</w:t>
      </w:r>
      <w:r>
        <w:br/>
        <w:t>Двойственное отношение к прошлому передает инверсия “отговорила роща золотая”: с одной стороны, она “отговорила”, причем “веселым языком”, а с другой - ее уже “не жаль”. Однако автор называет ее “золотой”, то есть прошло самое лучше время в жизни лирического героя. Сам эпитет “золотая” вызывает в сознании читателя самые прекрасные эмоции.</w:t>
      </w:r>
      <w:r>
        <w:br/>
        <w:t>Все эпитеты, сравнения и метафоры здесь существуют не только для красоты форм, но и для того, чтобы полнее выразить отношение лирического героя к уходящей молодости: журавли теперь пролетают “печально”, конопляник “грезит”, дерево “роняет тихо листья”.</w:t>
      </w:r>
      <w:r>
        <w:br/>
        <w:t>Природа и лирический герой в этом стихотворении неразрывно связаны. Все перемены, происходящее в природе, можно наблюдать и в жизни человека, который не только является ее частью, но и должен слиться с нею, чтобы достичь гармонии с миром.</w:t>
      </w:r>
      <w:r>
        <w:br/>
        <w:t>Особое место в лирике Есенина занимают образы животных. “Братья наши меньшие” наделены абсолютно всеми человеческими чувствами, в том числе и человеческими образами, одним из которых является трагедия материнства. Стихотворение, в котором наиболее ярко это описано, - “Корова”.</w:t>
      </w:r>
      <w:r>
        <w:br/>
        <w:t>С самых первых строк мы понимаем, что перед нами старое животное, прожившее очень тяжелую жизнь:</w:t>
      </w:r>
      <w:r>
        <w:br/>
        <w:t>Дряхлая, выпали зубы,</w:t>
      </w:r>
      <w:r>
        <w:br/>
        <w:t>Свиток годов на рогах.</w:t>
      </w:r>
      <w:r>
        <w:br/>
        <w:t>И ее выгонщик грубый</w:t>
      </w:r>
      <w:r>
        <w:br/>
        <w:t>На перегонных полях.</w:t>
      </w:r>
      <w:r>
        <w:br/>
        <w:t>Бедной корове осталось жить недолго. И вот в самом конце жизни ей выпало счастье: родился теленок. Но эта радость оказалась непродолжительной:</w:t>
      </w:r>
      <w:r>
        <w:br/>
        <w:t>Не дали матери сына,</w:t>
      </w:r>
      <w:r>
        <w:br/>
        <w:t>Первая радость не впрок.</w:t>
      </w:r>
      <w:r>
        <w:br/>
        <w:t>Старая корова знает, что и ее ожидает та же участь, что и сына:</w:t>
      </w:r>
      <w:r>
        <w:br/>
        <w:t>Скоро на гречневом свее</w:t>
      </w:r>
      <w:r>
        <w:br/>
        <w:t>С той же сыновней судьбой</w:t>
      </w:r>
      <w:r>
        <w:br/>
        <w:t>Свяжут ей петлю на шее</w:t>
      </w:r>
      <w:r>
        <w:br/>
        <w:t>И поведут на убой.</w:t>
      </w:r>
      <w:r>
        <w:br/>
        <w:t>Но животное беспокоит не столько собственная смерть, сколько смерть своего дитя. Ведь, вопреки всем мнениям, животные тоже очень тяжело переживают разлуку со своими детьми. Это стихотворение наполнено сострадания к бедной корове, поэтому здесь практически нет эпитетов, а если и есть, то только те, которые усиливают печаль: “выгонщик грубый”, “сердце неласково к шуму”, “грустная дума”, “жалобно”, “грустно”, “тоще” и т.д.</w:t>
      </w:r>
      <w:r>
        <w:br/>
        <w:t>Но, как и у человека, у животного есть надежда. Последние строки стихотворения помогают понять, о чем мечтает корова:</w:t>
      </w:r>
      <w:r>
        <w:br/>
        <w:t>Снится ей белая роща</w:t>
      </w:r>
      <w:r>
        <w:br/>
        <w:t>И травяные луга.</w:t>
      </w:r>
      <w:r>
        <w:br/>
        <w:t>“Белая роща” символизирует жизнь без мук, без огорчений. Но этой мечте не суждено сбыться, этот мотив введен для того, чтобы противопоставить реальную жизнь той, которая грезится корове.</w:t>
      </w:r>
      <w:r>
        <w:br/>
        <w:t>Таким образом, природа в лирике Есенина предстает со всеми ее печалями и радостями, но в то же время только она способна исцелять душу человека.</w:t>
      </w:r>
      <w:r>
        <w:br/>
      </w:r>
      <w:bookmarkStart w:id="0" w:name="_GoBack"/>
      <w:bookmarkEnd w:id="0"/>
    </w:p>
    <w:sectPr w:rsidR="00C02385" w:rsidRPr="002947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76D"/>
    <w:rsid w:val="0029476D"/>
    <w:rsid w:val="00C02385"/>
    <w:rsid w:val="00F3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5E90-BA11-470D-871F-5EA03E53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4165</Characters>
  <Application>Microsoft Office Word</Application>
  <DocSecurity>0</DocSecurity>
  <Lines>34</Lines>
  <Paragraphs>9</Paragraphs>
  <ScaleCrop>false</ScaleCrop>
  <Company>diakov.net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Сергей есенин о природе</dc:title>
  <dc:subject/>
  <dc:creator>Irina</dc:creator>
  <cp:keywords/>
  <dc:description/>
  <cp:lastModifiedBy>Irina</cp:lastModifiedBy>
  <cp:revision>2</cp:revision>
  <dcterms:created xsi:type="dcterms:W3CDTF">2014-07-12T19:56:00Z</dcterms:created>
  <dcterms:modified xsi:type="dcterms:W3CDTF">2014-07-12T19:56:00Z</dcterms:modified>
</cp:coreProperties>
</file>