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C6E" w:rsidRDefault="00AD1C6E" w:rsidP="00755B0B">
      <w:pPr>
        <w:spacing w:after="0" w:line="360" w:lineRule="auto"/>
        <w:jc w:val="center"/>
        <w:rPr>
          <w:rFonts w:ascii="Times New Roman" w:hAnsi="Times New Roman"/>
          <w:sz w:val="28"/>
          <w:szCs w:val="28"/>
        </w:rPr>
      </w:pPr>
    </w:p>
    <w:p w:rsidR="00755B0B" w:rsidRDefault="00755B0B" w:rsidP="00755B0B">
      <w:pPr>
        <w:spacing w:after="0" w:line="360" w:lineRule="auto"/>
        <w:jc w:val="center"/>
        <w:rPr>
          <w:rFonts w:ascii="Times New Roman" w:hAnsi="Times New Roman"/>
          <w:sz w:val="28"/>
          <w:szCs w:val="28"/>
        </w:rPr>
      </w:pPr>
      <w:r>
        <w:rPr>
          <w:rFonts w:ascii="Times New Roman" w:hAnsi="Times New Roman"/>
          <w:sz w:val="28"/>
          <w:szCs w:val="28"/>
        </w:rPr>
        <w:t>СОДЕРЖАНИЕ</w:t>
      </w:r>
    </w:p>
    <w:p w:rsidR="00755B0B" w:rsidRDefault="00755B0B" w:rsidP="00755B0B">
      <w:pPr>
        <w:spacing w:after="0" w:line="360" w:lineRule="auto"/>
        <w:jc w:val="center"/>
        <w:rPr>
          <w:rFonts w:ascii="Times New Roman" w:hAnsi="Times New Roman"/>
          <w:sz w:val="28"/>
          <w:szCs w:val="28"/>
        </w:rPr>
      </w:pPr>
    </w:p>
    <w:p w:rsidR="00755B0B" w:rsidRDefault="00755B0B" w:rsidP="00755B0B">
      <w:pPr>
        <w:spacing w:after="0" w:line="360" w:lineRule="auto"/>
        <w:rPr>
          <w:rFonts w:ascii="Times New Roman" w:hAnsi="Times New Roman"/>
          <w:sz w:val="28"/>
          <w:szCs w:val="28"/>
        </w:rPr>
      </w:pPr>
      <w:r>
        <w:rPr>
          <w:rFonts w:ascii="Times New Roman" w:hAnsi="Times New Roman"/>
          <w:sz w:val="28"/>
          <w:szCs w:val="28"/>
        </w:rPr>
        <w:t>Введение</w:t>
      </w:r>
      <w:r w:rsidR="008E41C3">
        <w:rPr>
          <w:rFonts w:ascii="Times New Roman" w:hAnsi="Times New Roman"/>
          <w:sz w:val="28"/>
          <w:szCs w:val="28"/>
        </w:rPr>
        <w:t xml:space="preserve">                                                                                                                2</w:t>
      </w:r>
    </w:p>
    <w:p w:rsidR="00755B0B" w:rsidRPr="00755B0B" w:rsidRDefault="00755B0B" w:rsidP="00755B0B">
      <w:pPr>
        <w:pStyle w:val="a3"/>
        <w:numPr>
          <w:ilvl w:val="0"/>
          <w:numId w:val="10"/>
        </w:numPr>
        <w:spacing w:after="0" w:line="360" w:lineRule="auto"/>
        <w:rPr>
          <w:rFonts w:ascii="Times New Roman" w:hAnsi="Times New Roman"/>
          <w:sz w:val="28"/>
          <w:szCs w:val="28"/>
        </w:rPr>
      </w:pPr>
      <w:r w:rsidRPr="00755B0B">
        <w:rPr>
          <w:rFonts w:ascii="Times New Roman" w:hAnsi="Times New Roman"/>
          <w:sz w:val="28"/>
          <w:szCs w:val="28"/>
        </w:rPr>
        <w:t>Сущность доходов, источники их формирования и формы.</w:t>
      </w:r>
      <w:r w:rsidR="008E41C3">
        <w:rPr>
          <w:rFonts w:ascii="Times New Roman" w:hAnsi="Times New Roman"/>
          <w:sz w:val="28"/>
          <w:szCs w:val="28"/>
        </w:rPr>
        <w:t xml:space="preserve">                  3</w:t>
      </w:r>
    </w:p>
    <w:p w:rsidR="008E41C3" w:rsidRDefault="00755B0B" w:rsidP="00755B0B">
      <w:pPr>
        <w:pStyle w:val="a3"/>
        <w:numPr>
          <w:ilvl w:val="0"/>
          <w:numId w:val="10"/>
        </w:numPr>
        <w:spacing w:after="0" w:line="360" w:lineRule="auto"/>
        <w:rPr>
          <w:rFonts w:ascii="Times New Roman" w:hAnsi="Times New Roman"/>
          <w:sz w:val="28"/>
          <w:szCs w:val="28"/>
        </w:rPr>
      </w:pPr>
      <w:r w:rsidRPr="00755B0B">
        <w:rPr>
          <w:rFonts w:ascii="Times New Roman" w:hAnsi="Times New Roman"/>
          <w:sz w:val="28"/>
          <w:szCs w:val="28"/>
        </w:rPr>
        <w:t xml:space="preserve">Неравенство доходов: его причины и показатели. Кривая Лоренца </w:t>
      </w:r>
    </w:p>
    <w:p w:rsidR="00755B0B" w:rsidRPr="00755B0B" w:rsidRDefault="00755B0B" w:rsidP="008E41C3">
      <w:pPr>
        <w:pStyle w:val="a3"/>
        <w:spacing w:after="0" w:line="360" w:lineRule="auto"/>
        <w:rPr>
          <w:rFonts w:ascii="Times New Roman" w:hAnsi="Times New Roman"/>
          <w:sz w:val="28"/>
          <w:szCs w:val="28"/>
        </w:rPr>
      </w:pPr>
      <w:r w:rsidRPr="00755B0B">
        <w:rPr>
          <w:rFonts w:ascii="Times New Roman" w:hAnsi="Times New Roman"/>
          <w:sz w:val="28"/>
          <w:szCs w:val="28"/>
        </w:rPr>
        <w:t>и коэффициент Джини.</w:t>
      </w:r>
      <w:r w:rsidR="008E41C3">
        <w:rPr>
          <w:rFonts w:ascii="Times New Roman" w:hAnsi="Times New Roman"/>
          <w:sz w:val="28"/>
          <w:szCs w:val="28"/>
        </w:rPr>
        <w:t xml:space="preserve">                                                                              7</w:t>
      </w:r>
    </w:p>
    <w:p w:rsidR="008E41C3" w:rsidRDefault="00755B0B" w:rsidP="00755B0B">
      <w:pPr>
        <w:pStyle w:val="a3"/>
        <w:numPr>
          <w:ilvl w:val="0"/>
          <w:numId w:val="10"/>
        </w:numPr>
        <w:spacing w:after="0" w:line="360" w:lineRule="auto"/>
        <w:rPr>
          <w:rFonts w:ascii="Times New Roman" w:hAnsi="Times New Roman"/>
          <w:sz w:val="28"/>
          <w:szCs w:val="28"/>
        </w:rPr>
      </w:pPr>
      <w:r w:rsidRPr="00755B0B">
        <w:rPr>
          <w:rFonts w:ascii="Times New Roman" w:hAnsi="Times New Roman"/>
          <w:sz w:val="28"/>
          <w:szCs w:val="28"/>
        </w:rPr>
        <w:t xml:space="preserve">Проблема справедливого распределения доходов в России и пути </w:t>
      </w:r>
    </w:p>
    <w:p w:rsidR="00755B0B" w:rsidRPr="00755B0B" w:rsidRDefault="00755B0B" w:rsidP="008E41C3">
      <w:pPr>
        <w:pStyle w:val="a3"/>
        <w:spacing w:after="0" w:line="360" w:lineRule="auto"/>
        <w:rPr>
          <w:rFonts w:ascii="Times New Roman" w:hAnsi="Times New Roman"/>
          <w:sz w:val="28"/>
          <w:szCs w:val="28"/>
        </w:rPr>
      </w:pPr>
      <w:r w:rsidRPr="00755B0B">
        <w:rPr>
          <w:rFonts w:ascii="Times New Roman" w:hAnsi="Times New Roman"/>
          <w:sz w:val="28"/>
          <w:szCs w:val="28"/>
        </w:rPr>
        <w:t>ее решения.</w:t>
      </w:r>
      <w:r w:rsidR="008E41C3">
        <w:rPr>
          <w:rFonts w:ascii="Times New Roman" w:hAnsi="Times New Roman"/>
          <w:sz w:val="28"/>
          <w:szCs w:val="28"/>
        </w:rPr>
        <w:t xml:space="preserve">                                                                                                 12</w:t>
      </w:r>
    </w:p>
    <w:p w:rsidR="00755B0B" w:rsidRDefault="00755B0B" w:rsidP="00755B0B">
      <w:pPr>
        <w:spacing w:after="0" w:line="360" w:lineRule="auto"/>
        <w:rPr>
          <w:rFonts w:ascii="Times New Roman" w:hAnsi="Times New Roman"/>
          <w:sz w:val="28"/>
          <w:szCs w:val="28"/>
        </w:rPr>
      </w:pPr>
      <w:r>
        <w:rPr>
          <w:rFonts w:ascii="Times New Roman" w:hAnsi="Times New Roman"/>
          <w:sz w:val="28"/>
          <w:szCs w:val="28"/>
        </w:rPr>
        <w:t>Практикум</w:t>
      </w:r>
      <w:r w:rsidR="008E41C3">
        <w:rPr>
          <w:rFonts w:ascii="Times New Roman" w:hAnsi="Times New Roman"/>
          <w:sz w:val="28"/>
          <w:szCs w:val="28"/>
        </w:rPr>
        <w:t xml:space="preserve">                                                                                                             15</w:t>
      </w:r>
    </w:p>
    <w:p w:rsidR="00755B0B" w:rsidRDefault="00755B0B" w:rsidP="00755B0B">
      <w:pPr>
        <w:spacing w:after="0" w:line="360" w:lineRule="auto"/>
        <w:rPr>
          <w:rFonts w:ascii="Times New Roman" w:hAnsi="Times New Roman"/>
          <w:sz w:val="28"/>
          <w:szCs w:val="28"/>
        </w:rPr>
      </w:pPr>
      <w:r>
        <w:rPr>
          <w:rFonts w:ascii="Times New Roman" w:hAnsi="Times New Roman"/>
          <w:sz w:val="28"/>
          <w:szCs w:val="28"/>
        </w:rPr>
        <w:t>Заключение</w:t>
      </w:r>
      <w:r w:rsidR="008E41C3">
        <w:rPr>
          <w:rFonts w:ascii="Times New Roman" w:hAnsi="Times New Roman"/>
          <w:sz w:val="28"/>
          <w:szCs w:val="28"/>
        </w:rPr>
        <w:t xml:space="preserve">                                                                                                           18</w:t>
      </w:r>
    </w:p>
    <w:p w:rsidR="00755B0B" w:rsidRDefault="00DD0B05" w:rsidP="00755B0B">
      <w:pPr>
        <w:spacing w:after="0" w:line="360" w:lineRule="auto"/>
        <w:rPr>
          <w:rFonts w:ascii="Times New Roman" w:hAnsi="Times New Roman"/>
          <w:sz w:val="28"/>
          <w:szCs w:val="28"/>
        </w:rPr>
      </w:pPr>
      <w:r>
        <w:rPr>
          <w:rFonts w:ascii="Times New Roman" w:hAnsi="Times New Roman"/>
          <w:sz w:val="28"/>
          <w:szCs w:val="28"/>
        </w:rPr>
        <w:t>Список литературы</w:t>
      </w:r>
      <w:r w:rsidR="008E41C3">
        <w:rPr>
          <w:rFonts w:ascii="Times New Roman" w:hAnsi="Times New Roman"/>
          <w:sz w:val="28"/>
          <w:szCs w:val="28"/>
        </w:rPr>
        <w:t xml:space="preserve">                                                                                              19</w:t>
      </w:r>
    </w:p>
    <w:p w:rsidR="00755B0B" w:rsidRDefault="00755B0B">
      <w:pPr>
        <w:rPr>
          <w:rFonts w:ascii="Times New Roman" w:hAnsi="Times New Roman"/>
          <w:sz w:val="28"/>
          <w:szCs w:val="28"/>
        </w:rPr>
      </w:pPr>
      <w:r>
        <w:rPr>
          <w:rFonts w:ascii="Times New Roman" w:hAnsi="Times New Roman"/>
          <w:sz w:val="28"/>
          <w:szCs w:val="28"/>
        </w:rPr>
        <w:br w:type="page"/>
      </w:r>
    </w:p>
    <w:p w:rsidR="007855F2" w:rsidRPr="005E045D" w:rsidRDefault="007855F2" w:rsidP="008E41C3">
      <w:pPr>
        <w:spacing w:after="0" w:line="360" w:lineRule="auto"/>
        <w:jc w:val="center"/>
        <w:rPr>
          <w:rFonts w:ascii="Times New Roman" w:hAnsi="Times New Roman"/>
          <w:sz w:val="28"/>
          <w:szCs w:val="28"/>
        </w:rPr>
      </w:pPr>
      <w:r w:rsidRPr="005E045D">
        <w:rPr>
          <w:rFonts w:ascii="Times New Roman" w:hAnsi="Times New Roman"/>
          <w:sz w:val="28"/>
          <w:szCs w:val="28"/>
        </w:rPr>
        <w:t>ВВЕДЕНИЕ</w:t>
      </w:r>
    </w:p>
    <w:p w:rsidR="00B01670" w:rsidRPr="005E045D" w:rsidRDefault="00B01670" w:rsidP="005E045D">
      <w:pPr>
        <w:spacing w:after="0" w:line="360" w:lineRule="auto"/>
        <w:ind w:firstLine="709"/>
        <w:jc w:val="both"/>
        <w:rPr>
          <w:rFonts w:ascii="Times New Roman" w:hAnsi="Times New Roman"/>
          <w:sz w:val="28"/>
          <w:szCs w:val="28"/>
        </w:rPr>
      </w:pPr>
      <w:r w:rsidRPr="005E045D">
        <w:rPr>
          <w:rFonts w:ascii="Times New Roman" w:hAnsi="Times New Roman"/>
          <w:sz w:val="28"/>
          <w:szCs w:val="28"/>
        </w:rPr>
        <w:t>Доходы членов общества являются важнейшим фактором благосостояния, так как определяют возможности удовлетворения материальных и духовных потребностей людей. Причем, государство призвано способствовать усилиям человека по обеспечению своего благосостояния, в основе которого лежит получение стабильно высоких доходов. Рыночная экономика предполагает не только выработку новых теоретических подходов, но и выбор таких форм, методов и средств регулирования доходов населения, которые соответствуют принципам экономической и социальной эффективности</w:t>
      </w:r>
      <w:r w:rsidR="007855F2" w:rsidRPr="005E045D">
        <w:rPr>
          <w:rFonts w:ascii="Times New Roman" w:hAnsi="Times New Roman"/>
          <w:sz w:val="28"/>
          <w:szCs w:val="28"/>
        </w:rPr>
        <w:t>.</w:t>
      </w:r>
      <w:r w:rsidRPr="005E045D">
        <w:rPr>
          <w:rFonts w:ascii="Times New Roman" w:hAnsi="Times New Roman"/>
          <w:sz w:val="28"/>
          <w:szCs w:val="28"/>
        </w:rPr>
        <w:t xml:space="preserve"> </w:t>
      </w:r>
    </w:p>
    <w:p w:rsidR="00B01670" w:rsidRPr="005E045D" w:rsidRDefault="00B01670" w:rsidP="008E41C3">
      <w:pPr>
        <w:spacing w:after="0" w:line="360" w:lineRule="auto"/>
        <w:ind w:firstLine="708"/>
        <w:jc w:val="both"/>
        <w:rPr>
          <w:rFonts w:ascii="Times New Roman" w:hAnsi="Times New Roman"/>
          <w:sz w:val="28"/>
          <w:szCs w:val="28"/>
        </w:rPr>
      </w:pPr>
      <w:r w:rsidRPr="005E045D">
        <w:rPr>
          <w:rFonts w:ascii="Times New Roman" w:hAnsi="Times New Roman"/>
          <w:sz w:val="28"/>
          <w:szCs w:val="28"/>
        </w:rPr>
        <w:t xml:space="preserve">Для большей части граждан заработная плата остается основной формой дохода, и ввиду того, что в последние годы ее доля в общем доходе населения падает, ее реформирование предстает как одна из самых значимых социально-экономических проблем общества. </w:t>
      </w:r>
    </w:p>
    <w:p w:rsidR="007855F2" w:rsidRPr="005E045D" w:rsidRDefault="007855F2" w:rsidP="008E41C3">
      <w:pPr>
        <w:spacing w:after="0" w:line="360" w:lineRule="auto"/>
        <w:ind w:firstLine="708"/>
        <w:jc w:val="both"/>
        <w:rPr>
          <w:rFonts w:ascii="Times New Roman" w:hAnsi="Times New Roman"/>
          <w:sz w:val="28"/>
          <w:szCs w:val="28"/>
        </w:rPr>
      </w:pPr>
      <w:r w:rsidRPr="005E045D">
        <w:rPr>
          <w:rFonts w:ascii="Times New Roman" w:hAnsi="Times New Roman"/>
          <w:sz w:val="28"/>
          <w:szCs w:val="28"/>
        </w:rPr>
        <w:t>Рыночная система влечет за собой значительное неравенство в распределении доходов между различными слоями населения С целью смягчения этого неравенства государство проводит социальную политику, главным содержанием которой является перераспределение доходов между отдельными категориями.</w:t>
      </w:r>
    </w:p>
    <w:p w:rsidR="007855F2" w:rsidRPr="005E045D" w:rsidRDefault="007855F2" w:rsidP="008E41C3">
      <w:pPr>
        <w:spacing w:after="0" w:line="360" w:lineRule="auto"/>
        <w:ind w:firstLine="708"/>
        <w:jc w:val="both"/>
        <w:rPr>
          <w:rFonts w:ascii="Times New Roman" w:hAnsi="Times New Roman"/>
          <w:sz w:val="28"/>
          <w:szCs w:val="28"/>
        </w:rPr>
      </w:pPr>
      <w:r w:rsidRPr="005E045D">
        <w:rPr>
          <w:rFonts w:ascii="Times New Roman" w:hAnsi="Times New Roman"/>
          <w:sz w:val="28"/>
          <w:szCs w:val="28"/>
        </w:rPr>
        <w:t>Разработка  эффективного механизма регулирования доходов населения становится чрезвычайно актуальной. Так как чрезмерная дифференциация доходов и заработной платы по отраслям и территориям ведут к нарастанию негативных процессов и обострению противоречий в обществе.</w:t>
      </w:r>
    </w:p>
    <w:p w:rsidR="00B01670" w:rsidRDefault="00B01670" w:rsidP="00B01670">
      <w:pPr>
        <w:rPr>
          <w:rFonts w:ascii="Times New Roman" w:hAnsi="Times New Roman"/>
          <w:sz w:val="28"/>
          <w:szCs w:val="28"/>
        </w:rPr>
      </w:pPr>
      <w:r>
        <w:rPr>
          <w:rFonts w:ascii="Times New Roman" w:hAnsi="Times New Roman"/>
          <w:sz w:val="28"/>
          <w:szCs w:val="28"/>
        </w:rPr>
        <w:br w:type="page"/>
      </w:r>
    </w:p>
    <w:p w:rsidR="00820B77" w:rsidRPr="00820B77" w:rsidRDefault="00820B77" w:rsidP="005E045D">
      <w:pPr>
        <w:pStyle w:val="a3"/>
        <w:numPr>
          <w:ilvl w:val="0"/>
          <w:numId w:val="4"/>
        </w:numPr>
        <w:tabs>
          <w:tab w:val="left" w:pos="993"/>
        </w:tabs>
        <w:spacing w:after="0" w:line="360" w:lineRule="auto"/>
        <w:ind w:left="709" w:firstLine="0"/>
        <w:rPr>
          <w:rFonts w:ascii="Times New Roman" w:hAnsi="Times New Roman"/>
          <w:sz w:val="28"/>
          <w:szCs w:val="28"/>
        </w:rPr>
      </w:pPr>
      <w:r w:rsidRPr="00820B77">
        <w:rPr>
          <w:rFonts w:ascii="Times New Roman" w:hAnsi="Times New Roman"/>
          <w:sz w:val="28"/>
          <w:szCs w:val="28"/>
        </w:rPr>
        <w:t>Сущность доходов, источники их формирования и формы.</w:t>
      </w:r>
    </w:p>
    <w:p w:rsidR="00E86CF6" w:rsidRDefault="00E86CF6" w:rsidP="009425F0">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Под </w:t>
      </w:r>
      <w:r w:rsidRPr="007855F2">
        <w:rPr>
          <w:rFonts w:ascii="Times New Roman" w:hAnsi="Times New Roman"/>
          <w:b/>
          <w:sz w:val="28"/>
          <w:szCs w:val="28"/>
        </w:rPr>
        <w:t>доходами</w:t>
      </w:r>
      <w:r>
        <w:rPr>
          <w:rFonts w:ascii="Times New Roman" w:hAnsi="Times New Roman"/>
          <w:sz w:val="28"/>
          <w:szCs w:val="28"/>
        </w:rPr>
        <w:t xml:space="preserve"> населения понимается сумма денежных средств и материальных благ, полученных или произведенных домашними хозяйствами за определенный промежуток времени. Роль доходов определяется тем, что уровень потребления населения прямо зависит от уровня доходов.</w:t>
      </w:r>
    </w:p>
    <w:p w:rsidR="00F14B82" w:rsidRDefault="00F3590F" w:rsidP="009425F0">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Доходы населения могут существовать в двух формах – денежной и натуральной. </w:t>
      </w:r>
      <w:r w:rsidR="00E86CF6" w:rsidRPr="00F3590F">
        <w:rPr>
          <w:rFonts w:ascii="Times New Roman" w:hAnsi="Times New Roman"/>
          <w:i/>
          <w:sz w:val="28"/>
          <w:szCs w:val="28"/>
        </w:rPr>
        <w:t>Денежные доходы</w:t>
      </w:r>
      <w:r w:rsidR="00E86CF6">
        <w:rPr>
          <w:rFonts w:ascii="Times New Roman" w:hAnsi="Times New Roman"/>
          <w:sz w:val="28"/>
          <w:szCs w:val="28"/>
        </w:rPr>
        <w:t xml:space="preserve"> населения включают все поступления денег в виде оплаты труда работающих лиц, доходов от предпринимательской деятельности, пенсий, стипендий, различных пособий, доходов от собственности в виде процентов, дивидендов, ренты, сумм от продажи ценных бумаг, недвижимости, продукции сельского хозяйства, различных изделий, доходов от оказанных на сторону различных услуг и др.</w:t>
      </w:r>
      <w:r w:rsidR="00820B77">
        <w:rPr>
          <w:rFonts w:ascii="Times New Roman" w:hAnsi="Times New Roman"/>
          <w:sz w:val="28"/>
          <w:szCs w:val="28"/>
        </w:rPr>
        <w:t xml:space="preserve"> </w:t>
      </w:r>
      <w:r w:rsidR="00E86CF6" w:rsidRPr="00F3590F">
        <w:rPr>
          <w:rFonts w:ascii="Times New Roman" w:hAnsi="Times New Roman"/>
          <w:i/>
          <w:sz w:val="28"/>
          <w:szCs w:val="28"/>
        </w:rPr>
        <w:t>Натуральные</w:t>
      </w:r>
      <w:r w:rsidR="00E86CF6">
        <w:rPr>
          <w:rFonts w:ascii="Times New Roman" w:hAnsi="Times New Roman"/>
          <w:sz w:val="28"/>
          <w:szCs w:val="28"/>
        </w:rPr>
        <w:t xml:space="preserve"> </w:t>
      </w:r>
      <w:r w:rsidR="00E86CF6" w:rsidRPr="00F3590F">
        <w:rPr>
          <w:rFonts w:ascii="Times New Roman" w:hAnsi="Times New Roman"/>
          <w:i/>
          <w:sz w:val="28"/>
          <w:szCs w:val="28"/>
        </w:rPr>
        <w:t>доходы</w:t>
      </w:r>
      <w:r w:rsidR="00E86CF6">
        <w:rPr>
          <w:rFonts w:ascii="Times New Roman" w:hAnsi="Times New Roman"/>
          <w:sz w:val="28"/>
          <w:szCs w:val="28"/>
        </w:rPr>
        <w:t xml:space="preserve"> </w:t>
      </w:r>
      <w:r w:rsidR="005B36F4">
        <w:rPr>
          <w:rFonts w:ascii="Times New Roman" w:hAnsi="Times New Roman"/>
          <w:sz w:val="28"/>
          <w:szCs w:val="28"/>
        </w:rPr>
        <w:t>включают,</w:t>
      </w:r>
      <w:r w:rsidR="00E86CF6">
        <w:rPr>
          <w:rFonts w:ascii="Times New Roman" w:hAnsi="Times New Roman"/>
          <w:sz w:val="28"/>
          <w:szCs w:val="28"/>
        </w:rPr>
        <w:t xml:space="preserve"> прежде </w:t>
      </w:r>
      <w:r w:rsidR="005B36F4">
        <w:rPr>
          <w:rFonts w:ascii="Times New Roman" w:hAnsi="Times New Roman"/>
          <w:sz w:val="28"/>
          <w:szCs w:val="28"/>
        </w:rPr>
        <w:t>всего,</w:t>
      </w:r>
      <w:r w:rsidR="00E86CF6">
        <w:rPr>
          <w:rFonts w:ascii="Times New Roman" w:hAnsi="Times New Roman"/>
          <w:sz w:val="28"/>
          <w:szCs w:val="28"/>
        </w:rPr>
        <w:t xml:space="preserve"> продукцию, произведенную домашними хозяйствами для собственного потребления</w:t>
      </w:r>
      <w:r w:rsidR="00E86CF6" w:rsidRPr="007855F2">
        <w:rPr>
          <w:rFonts w:ascii="Times New Roman" w:hAnsi="Times New Roman"/>
          <w:sz w:val="28"/>
          <w:szCs w:val="28"/>
        </w:rPr>
        <w:t>.</w:t>
      </w:r>
      <w:r w:rsidR="007855F2" w:rsidRPr="007855F2">
        <w:rPr>
          <w:rFonts w:ascii="Times New Roman" w:hAnsi="Times New Roman"/>
          <w:sz w:val="28"/>
          <w:szCs w:val="28"/>
        </w:rPr>
        <w:t xml:space="preserve"> Соотношение между денежными и натуральными доходами периодически меняется, но всё-таки, более распространённой формой доходов является денежная форма. У бедных слоёв населения всегда высока доля натуральных доходов. В период ухудшения экономической обстановки в стране удельный вес натуральных доходов повышается.</w:t>
      </w:r>
    </w:p>
    <w:p w:rsidR="007855F2" w:rsidRPr="007855F2" w:rsidRDefault="007855F2" w:rsidP="007855F2">
      <w:pPr>
        <w:spacing w:after="0" w:line="360" w:lineRule="auto"/>
        <w:ind w:right="-79" w:firstLine="709"/>
        <w:jc w:val="both"/>
        <w:rPr>
          <w:rFonts w:ascii="Times New Roman" w:hAnsi="Times New Roman"/>
          <w:sz w:val="28"/>
          <w:szCs w:val="28"/>
        </w:rPr>
      </w:pPr>
      <w:r w:rsidRPr="007855F2">
        <w:rPr>
          <w:rFonts w:ascii="Times New Roman" w:hAnsi="Times New Roman"/>
          <w:sz w:val="28"/>
          <w:szCs w:val="28"/>
        </w:rPr>
        <w:t xml:space="preserve">Важное значение для характеристики благосостояния населения имеют совокупные доходы всего населения, семьи, отдельного человека. Рост совокупных доходов при неизменных ценах и налогах свидетельствует о повышении возможностей населения для удовлетворения своих потребностей.  </w:t>
      </w:r>
      <w:r w:rsidRPr="007855F2">
        <w:rPr>
          <w:rFonts w:ascii="Times New Roman" w:hAnsi="Times New Roman"/>
          <w:i/>
          <w:iCs/>
          <w:sz w:val="28"/>
          <w:szCs w:val="28"/>
        </w:rPr>
        <w:t>Совокупными доходами</w:t>
      </w:r>
      <w:r w:rsidRPr="007855F2">
        <w:rPr>
          <w:rFonts w:ascii="Times New Roman" w:hAnsi="Times New Roman"/>
          <w:sz w:val="28"/>
          <w:szCs w:val="28"/>
        </w:rPr>
        <w:t xml:space="preserve"> называется весь объём жизненных средств, который поступает в распоряжение населения, включая бесплатные и льготные услуги из общественных фондов потребления. Частью совокупных доходов являются мобильные доходы, которые составляют совокупные доходы без учёта услуг из общественных фондов потребления. </w:t>
      </w:r>
    </w:p>
    <w:p w:rsidR="00820B77" w:rsidRDefault="007855F2" w:rsidP="005E045D">
      <w:pPr>
        <w:tabs>
          <w:tab w:val="left" w:pos="2127"/>
        </w:tabs>
        <w:spacing w:after="0" w:line="360" w:lineRule="auto"/>
        <w:ind w:firstLine="709"/>
        <w:jc w:val="both"/>
        <w:rPr>
          <w:rFonts w:ascii="Times New Roman" w:hAnsi="Times New Roman"/>
          <w:sz w:val="28"/>
          <w:szCs w:val="28"/>
        </w:rPr>
      </w:pPr>
      <w:r w:rsidRPr="007855F2">
        <w:rPr>
          <w:rFonts w:ascii="Times New Roman" w:hAnsi="Times New Roman"/>
          <w:sz w:val="28"/>
          <w:szCs w:val="28"/>
        </w:rPr>
        <w:t>Для оценки уровня и динамики доходов населения используются показатели номинального, располагаемого и реального дохода.</w:t>
      </w:r>
      <w:r>
        <w:rPr>
          <w:rFonts w:ascii="Times New Roman" w:hAnsi="Times New Roman"/>
          <w:sz w:val="28"/>
          <w:szCs w:val="28"/>
        </w:rPr>
        <w:t xml:space="preserve"> </w:t>
      </w:r>
      <w:r w:rsidR="00F3590F" w:rsidRPr="00104F86">
        <w:rPr>
          <w:rFonts w:ascii="Times New Roman" w:hAnsi="Times New Roman"/>
          <w:i/>
          <w:sz w:val="28"/>
          <w:szCs w:val="28"/>
        </w:rPr>
        <w:t>Номинальный доход</w:t>
      </w:r>
      <w:r w:rsidR="00F3590F">
        <w:rPr>
          <w:rFonts w:ascii="Times New Roman" w:hAnsi="Times New Roman"/>
          <w:sz w:val="28"/>
          <w:szCs w:val="28"/>
        </w:rPr>
        <w:t xml:space="preserve"> – денежный доход, полученный от продажи фактора производства без вычета налогов. </w:t>
      </w:r>
      <w:r w:rsidR="005B36F4">
        <w:rPr>
          <w:rFonts w:ascii="Times New Roman" w:hAnsi="Times New Roman"/>
          <w:sz w:val="28"/>
          <w:szCs w:val="28"/>
        </w:rPr>
        <w:t>Номинальные доходы характеризуют уровень денежных доходов независимо от налогообложения и изменения цен.</w:t>
      </w:r>
      <w:r w:rsidR="00F3590F">
        <w:rPr>
          <w:rFonts w:ascii="Times New Roman" w:hAnsi="Times New Roman"/>
          <w:sz w:val="28"/>
          <w:szCs w:val="28"/>
        </w:rPr>
        <w:t xml:space="preserve"> Они включают в себя</w:t>
      </w:r>
      <w:r w:rsidR="005B36F4">
        <w:rPr>
          <w:rFonts w:ascii="Times New Roman" w:hAnsi="Times New Roman"/>
          <w:sz w:val="28"/>
          <w:szCs w:val="28"/>
        </w:rPr>
        <w:t xml:space="preserve"> </w:t>
      </w:r>
      <w:r w:rsidR="00F3590F">
        <w:rPr>
          <w:rFonts w:ascii="Times New Roman" w:hAnsi="Times New Roman"/>
          <w:sz w:val="28"/>
          <w:szCs w:val="28"/>
        </w:rPr>
        <w:t>все поступления денег на</w:t>
      </w:r>
      <w:r w:rsidR="00104F86">
        <w:rPr>
          <w:rFonts w:ascii="Times New Roman" w:hAnsi="Times New Roman"/>
          <w:sz w:val="28"/>
          <w:szCs w:val="28"/>
        </w:rPr>
        <w:t>селения от предприятий и организ</w:t>
      </w:r>
      <w:r w:rsidR="00F3590F">
        <w:rPr>
          <w:rFonts w:ascii="Times New Roman" w:hAnsi="Times New Roman"/>
          <w:sz w:val="28"/>
          <w:szCs w:val="28"/>
        </w:rPr>
        <w:t xml:space="preserve">аций всех форм собственности, безналичные </w:t>
      </w:r>
      <w:r w:rsidR="00104F86">
        <w:rPr>
          <w:rFonts w:ascii="Times New Roman" w:hAnsi="Times New Roman"/>
          <w:sz w:val="28"/>
          <w:szCs w:val="28"/>
        </w:rPr>
        <w:t xml:space="preserve">перечисления и прочее. </w:t>
      </w:r>
      <w:r w:rsidR="00104F86" w:rsidRPr="00104F86">
        <w:rPr>
          <w:rFonts w:ascii="Times New Roman" w:hAnsi="Times New Roman"/>
          <w:i/>
          <w:sz w:val="28"/>
          <w:szCs w:val="28"/>
        </w:rPr>
        <w:t>Р</w:t>
      </w:r>
      <w:r w:rsidR="005B36F4" w:rsidRPr="00104F86">
        <w:rPr>
          <w:rFonts w:ascii="Times New Roman" w:hAnsi="Times New Roman"/>
          <w:i/>
          <w:sz w:val="28"/>
          <w:szCs w:val="28"/>
        </w:rPr>
        <w:t>асполагаемые доходы</w:t>
      </w:r>
      <w:r w:rsidR="005B36F4">
        <w:rPr>
          <w:rFonts w:ascii="Times New Roman" w:hAnsi="Times New Roman"/>
          <w:sz w:val="28"/>
          <w:szCs w:val="28"/>
        </w:rPr>
        <w:t xml:space="preserve"> – это номинальные доходы за вычетом налогов и других обязательных платежей, т.е. средства используемые населением на потребление и сбережение. </w:t>
      </w:r>
      <w:r w:rsidR="00104F86" w:rsidRPr="00104F86">
        <w:rPr>
          <w:rFonts w:ascii="Times New Roman" w:hAnsi="Times New Roman"/>
          <w:i/>
          <w:sz w:val="28"/>
          <w:szCs w:val="28"/>
        </w:rPr>
        <w:t>Реальные доходы</w:t>
      </w:r>
      <w:r w:rsidR="00104F86">
        <w:rPr>
          <w:rFonts w:ascii="Times New Roman" w:hAnsi="Times New Roman"/>
          <w:sz w:val="28"/>
          <w:szCs w:val="28"/>
        </w:rPr>
        <w:t xml:space="preserve"> – количество благ и услуг, которое можно приобрести на располагаемый доход по действующим ценам. Реальные доходы</w:t>
      </w:r>
      <w:r w:rsidR="005B36F4">
        <w:rPr>
          <w:rFonts w:ascii="Times New Roman" w:hAnsi="Times New Roman"/>
          <w:sz w:val="28"/>
          <w:szCs w:val="28"/>
        </w:rPr>
        <w:t xml:space="preserve"> характеризуют </w:t>
      </w:r>
      <w:r w:rsidR="00F3590F">
        <w:rPr>
          <w:rFonts w:ascii="Times New Roman" w:hAnsi="Times New Roman"/>
          <w:sz w:val="28"/>
          <w:szCs w:val="28"/>
        </w:rPr>
        <w:t>номинальные доходы с учетом изменения розничных цен.</w:t>
      </w:r>
    </w:p>
    <w:p w:rsidR="005E045D" w:rsidRPr="00EF77FF" w:rsidRDefault="005E045D" w:rsidP="005E045D">
      <w:pPr>
        <w:pStyle w:val="af3"/>
        <w:tabs>
          <w:tab w:val="left" w:pos="0"/>
        </w:tabs>
        <w:spacing w:line="360" w:lineRule="auto"/>
        <w:ind w:firstLine="709"/>
        <w:jc w:val="both"/>
        <w:rPr>
          <w:rFonts w:ascii="Times New Roman" w:hAnsi="Times New Roman" w:cs="Times New Roman"/>
          <w:sz w:val="28"/>
          <w:szCs w:val="28"/>
          <w:lang w:val="ru-RU"/>
        </w:rPr>
      </w:pPr>
      <w:bookmarkStart w:id="0" w:name="_Toc512260387"/>
      <w:r w:rsidRPr="005E045D">
        <w:rPr>
          <w:rFonts w:ascii="Times New Roman" w:hAnsi="Times New Roman" w:cs="Times New Roman"/>
          <w:sz w:val="28"/>
          <w:szCs w:val="28"/>
          <w:lang w:val="ru-RU"/>
        </w:rPr>
        <w:t>Основными источниками доходов населения являются заработная плата, общественные фонды потреблен</w:t>
      </w:r>
      <w:r w:rsidR="00EF77FF">
        <w:rPr>
          <w:rFonts w:ascii="Times New Roman" w:hAnsi="Times New Roman" w:cs="Times New Roman"/>
          <w:sz w:val="28"/>
          <w:szCs w:val="28"/>
          <w:lang w:val="ru-RU"/>
        </w:rPr>
        <w:t>ия и личные подсобные хозяйства, а также дохо</w:t>
      </w:r>
      <w:r w:rsidR="008E41C3">
        <w:rPr>
          <w:rFonts w:ascii="Times New Roman" w:hAnsi="Times New Roman" w:cs="Times New Roman"/>
          <w:sz w:val="28"/>
          <w:szCs w:val="28"/>
          <w:lang w:val="ru-RU"/>
        </w:rPr>
        <w:t>ды от неформальной деятельности и трансфертные выплаты.</w:t>
      </w:r>
    </w:p>
    <w:p w:rsidR="005E045D" w:rsidRPr="005E045D" w:rsidRDefault="005E045D" w:rsidP="005E045D">
      <w:pPr>
        <w:pStyle w:val="af3"/>
        <w:tabs>
          <w:tab w:val="left" w:pos="0"/>
        </w:tabs>
        <w:spacing w:line="360" w:lineRule="auto"/>
        <w:ind w:firstLine="709"/>
        <w:jc w:val="both"/>
        <w:rPr>
          <w:rFonts w:ascii="Times New Roman" w:hAnsi="Times New Roman" w:cs="Times New Roman"/>
          <w:sz w:val="28"/>
          <w:szCs w:val="28"/>
          <w:lang w:val="ru-RU"/>
        </w:rPr>
      </w:pPr>
      <w:r w:rsidRPr="005E045D">
        <w:rPr>
          <w:rFonts w:ascii="Times New Roman" w:hAnsi="Times New Roman" w:cs="Times New Roman"/>
          <w:i/>
          <w:sz w:val="28"/>
          <w:szCs w:val="28"/>
          <w:lang w:val="ru-RU"/>
        </w:rPr>
        <w:t>Заработная плата</w:t>
      </w:r>
      <w:r w:rsidRPr="005E045D">
        <w:rPr>
          <w:rFonts w:ascii="Times New Roman" w:hAnsi="Times New Roman" w:cs="Times New Roman"/>
          <w:sz w:val="28"/>
          <w:szCs w:val="28"/>
          <w:lang w:val="ru-RU"/>
        </w:rPr>
        <w:t>, или ставка заработной платы, - это цена, выплачиваемая за использование труда, и включает в себя оплату труда рабочих и служащих самых разных профес</w:t>
      </w:r>
      <w:r w:rsidRPr="005E045D">
        <w:rPr>
          <w:rFonts w:ascii="Times New Roman" w:hAnsi="Times New Roman" w:cs="Times New Roman"/>
          <w:sz w:val="28"/>
          <w:szCs w:val="28"/>
          <w:lang w:val="ru-RU"/>
        </w:rPr>
        <w:softHyphen/>
        <w:t>сий; разнопрофильных специалистов - юристов, врачей, стоматологов, преподавателей и т. д.; владельцев мелких предприятий - парикмахеров, водопроводчиков, мастеров по ремонту телевизоров и множество различных торговцев, предоставляющих услуги в процессе хозяйственной деятельности.</w:t>
      </w:r>
    </w:p>
    <w:p w:rsidR="005E045D" w:rsidRPr="005E045D" w:rsidRDefault="005E045D" w:rsidP="005E045D">
      <w:pPr>
        <w:pStyle w:val="af3"/>
        <w:tabs>
          <w:tab w:val="left" w:pos="0"/>
        </w:tabs>
        <w:spacing w:line="360" w:lineRule="auto"/>
        <w:ind w:firstLine="709"/>
        <w:jc w:val="both"/>
        <w:rPr>
          <w:rFonts w:ascii="Times New Roman" w:hAnsi="Times New Roman" w:cs="Times New Roman"/>
          <w:sz w:val="28"/>
          <w:szCs w:val="28"/>
          <w:lang w:val="ru-RU"/>
        </w:rPr>
      </w:pPr>
      <w:r w:rsidRPr="005E045D">
        <w:rPr>
          <w:rFonts w:ascii="Times New Roman" w:hAnsi="Times New Roman" w:cs="Times New Roman"/>
          <w:sz w:val="28"/>
          <w:szCs w:val="28"/>
          <w:lang w:val="ru-RU"/>
        </w:rPr>
        <w:t>Заработная плата может при</w:t>
      </w:r>
      <w:r w:rsidRPr="005E045D">
        <w:rPr>
          <w:rFonts w:ascii="Times New Roman" w:hAnsi="Times New Roman" w:cs="Times New Roman"/>
          <w:sz w:val="28"/>
          <w:szCs w:val="28"/>
          <w:lang w:val="ru-RU"/>
        </w:rPr>
        <w:softHyphen/>
        <w:t>нимать различную форму премий, гонораров, комиссионных воз</w:t>
      </w:r>
      <w:r w:rsidRPr="005E045D">
        <w:rPr>
          <w:rFonts w:ascii="Times New Roman" w:hAnsi="Times New Roman" w:cs="Times New Roman"/>
          <w:sz w:val="28"/>
          <w:szCs w:val="28"/>
          <w:lang w:val="ru-RU"/>
        </w:rPr>
        <w:softHyphen/>
        <w:t>награждений, месячных окладов, все это мы обозначим одним термином «заработная плата», который будет означать ставку заработной платы в единицу времени - за час, день и т. д.</w:t>
      </w:r>
    </w:p>
    <w:bookmarkEnd w:id="0"/>
    <w:p w:rsidR="005E045D" w:rsidRPr="005E045D" w:rsidRDefault="005E045D" w:rsidP="005E045D">
      <w:pPr>
        <w:spacing w:line="360" w:lineRule="auto"/>
        <w:ind w:firstLine="709"/>
        <w:jc w:val="both"/>
        <w:rPr>
          <w:rFonts w:ascii="Times New Roman" w:hAnsi="Times New Roman"/>
          <w:sz w:val="28"/>
          <w:szCs w:val="28"/>
        </w:rPr>
      </w:pPr>
      <w:r w:rsidRPr="005E045D">
        <w:rPr>
          <w:rFonts w:ascii="Times New Roman" w:hAnsi="Times New Roman"/>
          <w:i/>
          <w:iCs/>
          <w:sz w:val="28"/>
          <w:szCs w:val="28"/>
        </w:rPr>
        <w:t xml:space="preserve">Общественные фонды потребления </w:t>
      </w:r>
      <w:r w:rsidRPr="005E045D">
        <w:rPr>
          <w:rFonts w:ascii="Times New Roman" w:hAnsi="Times New Roman"/>
          <w:sz w:val="28"/>
          <w:szCs w:val="28"/>
        </w:rPr>
        <w:t xml:space="preserve">представляют собой разновидность коллективной формы потребления и образуют материальную базу для функционирования сферы бесплатного обслуживания населения. За счёт таких фондов содержатся больницы, поликлиники, школы, колледжи, вузы, детские сады ясли, учреждения культуры. За счёт бесплатного представления этих услуг обеспечивается более высокий уровень потребления для всех слоёв населения. </w:t>
      </w:r>
    </w:p>
    <w:p w:rsidR="005E045D" w:rsidRPr="005E045D" w:rsidRDefault="005E045D" w:rsidP="005E045D">
      <w:pPr>
        <w:spacing w:after="0" w:line="360" w:lineRule="auto"/>
        <w:ind w:firstLine="709"/>
        <w:jc w:val="both"/>
        <w:rPr>
          <w:rFonts w:ascii="Times New Roman" w:hAnsi="Times New Roman"/>
          <w:sz w:val="28"/>
          <w:szCs w:val="28"/>
        </w:rPr>
      </w:pPr>
      <w:r w:rsidRPr="005E045D">
        <w:rPr>
          <w:rFonts w:ascii="Times New Roman" w:hAnsi="Times New Roman"/>
          <w:sz w:val="28"/>
          <w:szCs w:val="28"/>
        </w:rPr>
        <w:t xml:space="preserve">Общественные фонды потребления  отличаются от распределения доходов через оплату труда и собственность тем, что получаемые блага не переходят в личную собственность, не образуют дохода в прямом смысле этого слова для каждого человека. Эти блага остаются объектами общественной собственности, используются совместно, увеличивают размеры совокупного дохода на душу населения. </w:t>
      </w:r>
    </w:p>
    <w:p w:rsidR="005E045D" w:rsidRPr="005E045D" w:rsidRDefault="005E045D" w:rsidP="00EF77FF">
      <w:pPr>
        <w:spacing w:after="0" w:line="360" w:lineRule="auto"/>
        <w:ind w:firstLine="709"/>
        <w:jc w:val="both"/>
        <w:rPr>
          <w:rFonts w:ascii="Times New Roman" w:hAnsi="Times New Roman"/>
          <w:sz w:val="28"/>
          <w:szCs w:val="28"/>
        </w:rPr>
      </w:pPr>
      <w:r w:rsidRPr="005E045D">
        <w:rPr>
          <w:rFonts w:ascii="Times New Roman" w:hAnsi="Times New Roman"/>
          <w:i/>
          <w:iCs/>
          <w:sz w:val="28"/>
          <w:szCs w:val="28"/>
        </w:rPr>
        <w:t>Личное подсобное хозяйство.</w:t>
      </w:r>
      <w:r w:rsidRPr="005E045D">
        <w:rPr>
          <w:rFonts w:ascii="Times New Roman" w:hAnsi="Times New Roman"/>
          <w:sz w:val="28"/>
          <w:szCs w:val="28"/>
        </w:rPr>
        <w:t xml:space="preserve"> Значимость личных подсобных хозяйств определяется тем, какое место они занимают в структуре благосостояния населения, и тем, как они влияют на рост доходов и потребления. Они оказывают существенное влияние на уровень жизни различных слоёв населения, так как произведённая в них продукция является доходом в натуральной и денежной форме. Получение доходов от личных подсобных хозяйств является необходимым условием повышения благосостояния значительной части сельских жителей, пенсионеров, безработных и частично занятых работников. </w:t>
      </w:r>
    </w:p>
    <w:p w:rsidR="008E41C3" w:rsidRDefault="00EF77FF" w:rsidP="00CC1D85">
      <w:pPr>
        <w:widowControl w:val="0"/>
        <w:tabs>
          <w:tab w:val="left" w:pos="2127"/>
        </w:tabs>
        <w:spacing w:after="0" w:line="360" w:lineRule="auto"/>
        <w:ind w:firstLine="709"/>
        <w:jc w:val="both"/>
        <w:rPr>
          <w:snapToGrid w:val="0"/>
          <w:lang w:eastAsia="ru-RU"/>
        </w:rPr>
      </w:pPr>
      <w:r w:rsidRPr="00EF77FF">
        <w:rPr>
          <w:rFonts w:ascii="Times New Roman" w:hAnsi="Times New Roman"/>
          <w:sz w:val="28"/>
          <w:szCs w:val="28"/>
        </w:rPr>
        <w:t xml:space="preserve">Наиболее типичными видами </w:t>
      </w:r>
      <w:r w:rsidRPr="00EF77FF">
        <w:rPr>
          <w:rFonts w:ascii="Times New Roman" w:hAnsi="Times New Roman"/>
          <w:i/>
          <w:sz w:val="28"/>
          <w:szCs w:val="28"/>
        </w:rPr>
        <w:t>неформальной деятельности</w:t>
      </w:r>
      <w:r w:rsidRPr="00EF77FF">
        <w:rPr>
          <w:rFonts w:ascii="Times New Roman" w:hAnsi="Times New Roman"/>
          <w:sz w:val="28"/>
          <w:szCs w:val="28"/>
        </w:rPr>
        <w:t xml:space="preserve"> являются: уличная торговля; услуги населению по строительству, ремонту, пошиву; частные услуги – уборка, приготовление пищи; репетиторство, частные уроки; а также брокерство и посредническая деятельность. Все эти виды деятельности в большинстве случаев осуществляются без патентов, контрактов, не декларируются в налоговой инспекции.</w:t>
      </w:r>
      <w:r>
        <w:t xml:space="preserve"> </w:t>
      </w:r>
      <w:r w:rsidRPr="00EF77FF">
        <w:rPr>
          <w:rFonts w:ascii="Times New Roman" w:hAnsi="Times New Roman"/>
          <w:sz w:val="28"/>
          <w:szCs w:val="28"/>
        </w:rPr>
        <w:t>Для большинства людей доходы от неформальной занятости являются вторичными. Прежде всего, это касается тех, кто работает неполную рабочую неделю или находится в административных отпусках; тех, кто занят в отраслях с низким уровнем оплаты труда.</w:t>
      </w:r>
      <w:r>
        <w:rPr>
          <w:rFonts w:ascii="Times New Roman" w:hAnsi="Times New Roman"/>
          <w:sz w:val="28"/>
          <w:szCs w:val="28"/>
        </w:rPr>
        <w:t xml:space="preserve"> </w:t>
      </w:r>
      <w:r w:rsidRPr="00EF77FF">
        <w:rPr>
          <w:rFonts w:ascii="Times New Roman" w:hAnsi="Times New Roman"/>
          <w:sz w:val="28"/>
          <w:szCs w:val="28"/>
        </w:rPr>
        <w:t>В наибольшей степени в неформальный сектор вовлечена молодёжь и в целом учащиеся. Имеющие дополнительный доход лица старших возрастов, особенно пенсионеры, как правило, получают его от неформальной занятости. Люди с высоким уровнем образования реже других имеют дополнительные доходы в неформальном секторе.</w:t>
      </w:r>
      <w:r w:rsidR="008E41C3" w:rsidRPr="008E41C3">
        <w:rPr>
          <w:snapToGrid w:val="0"/>
          <w:lang w:eastAsia="ru-RU"/>
        </w:rPr>
        <w:t xml:space="preserve"> </w:t>
      </w:r>
    </w:p>
    <w:p w:rsidR="008E41C3" w:rsidRDefault="008E41C3" w:rsidP="00CC1D85">
      <w:pPr>
        <w:widowControl w:val="0"/>
        <w:tabs>
          <w:tab w:val="left" w:pos="2127"/>
        </w:tabs>
        <w:spacing w:after="0" w:line="360" w:lineRule="auto"/>
        <w:ind w:firstLine="709"/>
        <w:jc w:val="both"/>
        <w:rPr>
          <w:rFonts w:ascii="Times New Roman" w:hAnsi="Times New Roman"/>
          <w:snapToGrid w:val="0"/>
          <w:sz w:val="28"/>
          <w:szCs w:val="28"/>
          <w:lang w:eastAsia="ru-RU"/>
        </w:rPr>
      </w:pPr>
      <w:r w:rsidRPr="008E41C3">
        <w:rPr>
          <w:rFonts w:ascii="Times New Roman" w:hAnsi="Times New Roman"/>
          <w:snapToGrid w:val="0"/>
          <w:sz w:val="28"/>
          <w:szCs w:val="28"/>
          <w:lang w:eastAsia="ru-RU"/>
        </w:rPr>
        <w:t>Существенное влияние на формирование доходов насе</w:t>
      </w:r>
      <w:r w:rsidRPr="008E41C3">
        <w:rPr>
          <w:rFonts w:ascii="Times New Roman" w:hAnsi="Times New Roman"/>
          <w:snapToGrid w:val="0"/>
          <w:sz w:val="28"/>
          <w:szCs w:val="28"/>
          <w:lang w:eastAsia="ru-RU"/>
        </w:rPr>
        <w:softHyphen/>
        <w:t>ления оказывают выплаты по программам государственной помощи</w:t>
      </w:r>
      <w:r>
        <w:rPr>
          <w:rFonts w:ascii="Times New Roman" w:hAnsi="Times New Roman"/>
          <w:snapToGrid w:val="0"/>
          <w:sz w:val="28"/>
          <w:szCs w:val="28"/>
          <w:lang w:eastAsia="ru-RU"/>
        </w:rPr>
        <w:t xml:space="preserve">, т.е. </w:t>
      </w:r>
      <w:r w:rsidRPr="008E41C3">
        <w:rPr>
          <w:rFonts w:ascii="Times New Roman" w:hAnsi="Times New Roman"/>
          <w:i/>
          <w:snapToGrid w:val="0"/>
          <w:sz w:val="28"/>
          <w:szCs w:val="28"/>
          <w:lang w:eastAsia="ru-RU"/>
        </w:rPr>
        <w:t>трансфертные</w:t>
      </w:r>
      <w:r>
        <w:rPr>
          <w:rFonts w:ascii="Times New Roman" w:hAnsi="Times New Roman"/>
          <w:snapToGrid w:val="0"/>
          <w:sz w:val="28"/>
          <w:szCs w:val="28"/>
          <w:lang w:eastAsia="ru-RU"/>
        </w:rPr>
        <w:t xml:space="preserve"> </w:t>
      </w:r>
      <w:r w:rsidRPr="008E41C3">
        <w:rPr>
          <w:rFonts w:ascii="Times New Roman" w:hAnsi="Times New Roman"/>
          <w:i/>
          <w:snapToGrid w:val="0"/>
          <w:sz w:val="28"/>
          <w:szCs w:val="28"/>
          <w:lang w:eastAsia="ru-RU"/>
        </w:rPr>
        <w:t>выплаты</w:t>
      </w:r>
      <w:r w:rsidRPr="008E41C3">
        <w:rPr>
          <w:rFonts w:ascii="Times New Roman" w:hAnsi="Times New Roman"/>
          <w:snapToGrid w:val="0"/>
          <w:sz w:val="28"/>
          <w:szCs w:val="28"/>
          <w:lang w:eastAsia="ru-RU"/>
        </w:rPr>
        <w:t>, за счет этих источников осуществляются пенсионное обеспечение, содержание временно нетрудоспособ</w:t>
      </w:r>
      <w:r w:rsidRPr="008E41C3">
        <w:rPr>
          <w:rFonts w:ascii="Times New Roman" w:hAnsi="Times New Roman"/>
          <w:snapToGrid w:val="0"/>
          <w:sz w:val="28"/>
          <w:szCs w:val="28"/>
          <w:lang w:eastAsia="ru-RU"/>
        </w:rPr>
        <w:softHyphen/>
        <w:t>ных граждан, выплачиваются различного вида пособия (на уход за детьми, медицинское обслуживание, малообеспеченным семьям на детей; выплаты пособий по безработи</w:t>
      </w:r>
      <w:r w:rsidRPr="008E41C3">
        <w:rPr>
          <w:rFonts w:ascii="Times New Roman" w:hAnsi="Times New Roman"/>
          <w:snapToGrid w:val="0"/>
          <w:sz w:val="28"/>
          <w:szCs w:val="28"/>
          <w:lang w:eastAsia="ru-RU"/>
        </w:rPr>
        <w:softHyphen/>
        <w:t>це).</w:t>
      </w:r>
    </w:p>
    <w:p w:rsidR="008E41C3" w:rsidRPr="008E41C3" w:rsidRDefault="008E41C3" w:rsidP="008E41C3">
      <w:pPr>
        <w:widowControl w:val="0"/>
        <w:tabs>
          <w:tab w:val="left" w:pos="2127"/>
        </w:tabs>
        <w:spacing w:after="0" w:line="360" w:lineRule="auto"/>
        <w:ind w:firstLine="709"/>
        <w:jc w:val="both"/>
        <w:rPr>
          <w:rFonts w:ascii="Times New Roman" w:hAnsi="Times New Roman"/>
          <w:snapToGrid w:val="0"/>
          <w:sz w:val="28"/>
          <w:szCs w:val="28"/>
          <w:lang w:eastAsia="ru-RU"/>
        </w:rPr>
      </w:pPr>
      <w:r w:rsidRPr="008E41C3">
        <w:rPr>
          <w:rFonts w:ascii="Times New Roman" w:hAnsi="Times New Roman"/>
          <w:snapToGrid w:val="0"/>
          <w:sz w:val="28"/>
          <w:szCs w:val="28"/>
          <w:lang w:eastAsia="ru-RU"/>
        </w:rPr>
        <w:t>Соотношение в доходах населения доли трансфертных выплат и заработной платы играет важную роль в форми</w:t>
      </w:r>
      <w:r w:rsidRPr="008E41C3">
        <w:rPr>
          <w:rFonts w:ascii="Times New Roman" w:hAnsi="Times New Roman"/>
          <w:snapToGrid w:val="0"/>
          <w:sz w:val="28"/>
          <w:szCs w:val="28"/>
          <w:lang w:eastAsia="ru-RU"/>
        </w:rPr>
        <w:softHyphen/>
        <w:t>ровании экономического поведения индивидуума и его тру</w:t>
      </w:r>
      <w:r w:rsidRPr="008E41C3">
        <w:rPr>
          <w:rFonts w:ascii="Times New Roman" w:hAnsi="Times New Roman"/>
          <w:snapToGrid w:val="0"/>
          <w:sz w:val="28"/>
          <w:szCs w:val="28"/>
          <w:lang w:eastAsia="ru-RU"/>
        </w:rPr>
        <w:softHyphen/>
        <w:t>довой мотивации.</w:t>
      </w:r>
    </w:p>
    <w:p w:rsidR="00EF77FF" w:rsidRPr="00087890" w:rsidRDefault="008E41C3" w:rsidP="00087890">
      <w:pPr>
        <w:pStyle w:val="af1"/>
        <w:tabs>
          <w:tab w:val="left" w:pos="2127"/>
        </w:tabs>
        <w:rPr>
          <w:szCs w:val="28"/>
        </w:rPr>
      </w:pPr>
      <w:r w:rsidRPr="008E41C3">
        <w:rPr>
          <w:szCs w:val="28"/>
        </w:rPr>
        <w:t>При доминирующей роли заработной платы в формиро</w:t>
      </w:r>
      <w:r w:rsidRPr="008E41C3">
        <w:rPr>
          <w:szCs w:val="28"/>
        </w:rPr>
        <w:softHyphen/>
        <w:t>вании общей суммы доходов формируются такие качества, как предприимчивость, инициатива. В случае повышения роли выплат по линии государственных программ помощи нередко происходит формирование пассивного отношения к производственной деятельности, психологии иждивенчества.</w:t>
      </w:r>
    </w:p>
    <w:p w:rsidR="00820B77" w:rsidRPr="00820B77" w:rsidRDefault="00087890" w:rsidP="005E045D">
      <w:pPr>
        <w:pStyle w:val="a3"/>
        <w:numPr>
          <w:ilvl w:val="0"/>
          <w:numId w:val="4"/>
        </w:numPr>
        <w:tabs>
          <w:tab w:val="left" w:pos="1134"/>
        </w:tabs>
        <w:spacing w:after="0" w:line="360" w:lineRule="auto"/>
        <w:ind w:left="709" w:firstLine="0"/>
        <w:jc w:val="both"/>
        <w:rPr>
          <w:rFonts w:ascii="Times New Roman" w:hAnsi="Times New Roman"/>
          <w:sz w:val="28"/>
          <w:szCs w:val="28"/>
        </w:rPr>
      </w:pPr>
      <w:r>
        <w:rPr>
          <w:rFonts w:ascii="Times New Roman" w:hAnsi="Times New Roman"/>
          <w:sz w:val="28"/>
          <w:szCs w:val="28"/>
        </w:rPr>
        <w:br w:type="page"/>
      </w:r>
      <w:r w:rsidR="00820B77">
        <w:rPr>
          <w:rFonts w:ascii="Times New Roman" w:hAnsi="Times New Roman"/>
          <w:sz w:val="28"/>
          <w:szCs w:val="28"/>
        </w:rPr>
        <w:t>Неравенство доходов: его причины и показатели. Кривая Лоренца и коэффициент Джини.</w:t>
      </w:r>
    </w:p>
    <w:p w:rsidR="00104F86" w:rsidRDefault="00104F86" w:rsidP="009425F0">
      <w:pPr>
        <w:spacing w:after="0" w:line="360" w:lineRule="auto"/>
        <w:ind w:firstLine="709"/>
        <w:jc w:val="both"/>
        <w:rPr>
          <w:rFonts w:ascii="Times New Roman" w:hAnsi="Times New Roman"/>
          <w:sz w:val="28"/>
          <w:szCs w:val="28"/>
        </w:rPr>
      </w:pPr>
      <w:r>
        <w:rPr>
          <w:rFonts w:ascii="Times New Roman" w:hAnsi="Times New Roman"/>
          <w:sz w:val="28"/>
          <w:szCs w:val="28"/>
        </w:rPr>
        <w:t>Распределение доходов в условиях рынка строится на том, что каждый собственник факторов производства получает свой доход в зависимости от спроса и предложения на этот фактор производства и от  предельной производительности каждого фактора. Различают функциональное и персональное распределение.</w:t>
      </w:r>
      <w:r w:rsidR="009A56C1">
        <w:rPr>
          <w:rFonts w:ascii="Times New Roman" w:hAnsi="Times New Roman"/>
          <w:sz w:val="28"/>
          <w:szCs w:val="28"/>
        </w:rPr>
        <w:t xml:space="preserve"> </w:t>
      </w:r>
      <w:r w:rsidR="009A56C1" w:rsidRPr="00F14B82">
        <w:rPr>
          <w:rFonts w:ascii="Times New Roman" w:hAnsi="Times New Roman"/>
          <w:i/>
          <w:sz w:val="28"/>
          <w:szCs w:val="28"/>
        </w:rPr>
        <w:t>Функциональное распределение дохода</w:t>
      </w:r>
      <w:r w:rsidR="009A56C1">
        <w:rPr>
          <w:rFonts w:ascii="Times New Roman" w:hAnsi="Times New Roman"/>
          <w:sz w:val="28"/>
          <w:szCs w:val="28"/>
        </w:rPr>
        <w:t xml:space="preserve"> характеризует распределение дохода между факторами производства, в частности пропорций, в которых доход распределяется между трудом и капиталом. </w:t>
      </w:r>
      <w:r w:rsidR="009A56C1" w:rsidRPr="009A56C1">
        <w:rPr>
          <w:rFonts w:ascii="Times New Roman" w:hAnsi="Times New Roman"/>
          <w:i/>
          <w:sz w:val="28"/>
          <w:szCs w:val="28"/>
        </w:rPr>
        <w:t>Персональное распределение дохода</w:t>
      </w:r>
      <w:r w:rsidR="009A56C1">
        <w:rPr>
          <w:rFonts w:ascii="Times New Roman" w:hAnsi="Times New Roman"/>
          <w:sz w:val="28"/>
          <w:szCs w:val="28"/>
        </w:rPr>
        <w:t xml:space="preserve"> показывает, каким образом совокупный доход общества распределяется среди отдельных домохозяйств.</w:t>
      </w:r>
    </w:p>
    <w:p w:rsidR="00F14B82" w:rsidRDefault="009A56C1" w:rsidP="009425F0">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Различия в уровне доходов на душу населения или на одного занятого называется дифференциацией доходов. </w:t>
      </w:r>
    </w:p>
    <w:p w:rsidR="008E41C3" w:rsidRPr="008E41C3" w:rsidRDefault="008E41C3" w:rsidP="009425F0">
      <w:pPr>
        <w:spacing w:after="0" w:line="360" w:lineRule="auto"/>
        <w:ind w:firstLine="709"/>
        <w:jc w:val="both"/>
        <w:rPr>
          <w:rFonts w:ascii="Times New Roman" w:hAnsi="Times New Roman"/>
          <w:sz w:val="28"/>
          <w:szCs w:val="28"/>
        </w:rPr>
      </w:pPr>
      <w:r w:rsidRPr="008E41C3">
        <w:rPr>
          <w:rFonts w:ascii="Times New Roman" w:hAnsi="Times New Roman"/>
          <w:sz w:val="28"/>
          <w:szCs w:val="28"/>
        </w:rPr>
        <w:t>Один из источников социальной напряженности в любой стране - разница в уровнях благосостояния граждан, уровне их богатства</w:t>
      </w:r>
    </w:p>
    <w:p w:rsidR="00922336" w:rsidRDefault="009A56C1" w:rsidP="00922336">
      <w:pPr>
        <w:spacing w:after="0" w:line="360" w:lineRule="auto"/>
        <w:ind w:firstLine="709"/>
        <w:jc w:val="both"/>
        <w:rPr>
          <w:rFonts w:ascii="Times New Roman" w:hAnsi="Times New Roman"/>
          <w:sz w:val="28"/>
          <w:szCs w:val="28"/>
          <w:lang w:val="en-US"/>
        </w:rPr>
      </w:pPr>
      <w:r>
        <w:rPr>
          <w:rFonts w:ascii="Times New Roman" w:hAnsi="Times New Roman"/>
          <w:sz w:val="28"/>
          <w:szCs w:val="28"/>
        </w:rPr>
        <w:t>Неравенство доходов характерно для всех экономических систем. Для количественной оценки дифференциации доходов применяются различные показатели. Степень неравенства доходов о</w:t>
      </w:r>
      <w:r w:rsidR="00B232A6">
        <w:rPr>
          <w:rFonts w:ascii="Times New Roman" w:hAnsi="Times New Roman"/>
          <w:sz w:val="28"/>
          <w:szCs w:val="28"/>
        </w:rPr>
        <w:t>тражает кривая Лоренца, при пост</w:t>
      </w:r>
      <w:r>
        <w:rPr>
          <w:rFonts w:ascii="Times New Roman" w:hAnsi="Times New Roman"/>
          <w:sz w:val="28"/>
          <w:szCs w:val="28"/>
        </w:rPr>
        <w:t>роении ко</w:t>
      </w:r>
      <w:r w:rsidR="00B232A6">
        <w:rPr>
          <w:rFonts w:ascii="Times New Roman" w:hAnsi="Times New Roman"/>
          <w:sz w:val="28"/>
          <w:szCs w:val="28"/>
        </w:rPr>
        <w:t>торой по оси абсцисс откладываются</w:t>
      </w:r>
      <w:r>
        <w:rPr>
          <w:rFonts w:ascii="Times New Roman" w:hAnsi="Times New Roman"/>
          <w:sz w:val="28"/>
          <w:szCs w:val="28"/>
        </w:rPr>
        <w:t xml:space="preserve"> доли семей (</w:t>
      </w:r>
      <w:r w:rsidR="00B232A6">
        <w:rPr>
          <w:rFonts w:ascii="Times New Roman" w:hAnsi="Times New Roman"/>
          <w:sz w:val="28"/>
          <w:szCs w:val="28"/>
        </w:rPr>
        <w:t>в % от общего их числа</w:t>
      </w:r>
      <w:r>
        <w:rPr>
          <w:rFonts w:ascii="Times New Roman" w:hAnsi="Times New Roman"/>
          <w:sz w:val="28"/>
          <w:szCs w:val="28"/>
        </w:rPr>
        <w:t>)</w:t>
      </w:r>
      <w:r w:rsidR="00B232A6">
        <w:rPr>
          <w:rFonts w:ascii="Times New Roman" w:hAnsi="Times New Roman"/>
          <w:sz w:val="28"/>
          <w:szCs w:val="28"/>
        </w:rPr>
        <w:t xml:space="preserve"> с соответствующим процентом дохода, а по оси ординат – доли доходов рассматриваемых семей (в % от совокупного дохода). </w:t>
      </w:r>
    </w:p>
    <w:p w:rsidR="00922336" w:rsidRDefault="00922336" w:rsidP="00922336">
      <w:pPr>
        <w:spacing w:after="0" w:line="360" w:lineRule="auto"/>
        <w:ind w:firstLine="709"/>
        <w:jc w:val="both"/>
        <w:rPr>
          <w:rFonts w:ascii="Times New Roman" w:hAnsi="Times New Roman"/>
          <w:sz w:val="28"/>
          <w:szCs w:val="28"/>
          <w:lang w:val="en-US"/>
        </w:rPr>
      </w:pPr>
      <w:r>
        <w:rPr>
          <w:rFonts w:ascii="Times New Roman" w:hAnsi="Times New Roman"/>
          <w:sz w:val="28"/>
          <w:szCs w:val="28"/>
        </w:rPr>
        <w:t>Кривая Лоренца, характеризуя величину денежных доходов у различных групп населения, позволяет прогнозировать  изменение благосостояния людей, их покупательную способность и, следовательно, спрос.</w:t>
      </w:r>
      <w:r w:rsidRPr="00922336">
        <w:rPr>
          <w:rFonts w:ascii="Times New Roman" w:hAnsi="Times New Roman"/>
          <w:sz w:val="28"/>
          <w:szCs w:val="28"/>
        </w:rPr>
        <w:t xml:space="preserve"> </w:t>
      </w:r>
    </w:p>
    <w:p w:rsidR="00A167AD" w:rsidRPr="00922336" w:rsidRDefault="00922336" w:rsidP="00922336">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Существуют два крайних случая расположения кривой. Предположим, что малая часть всех семей получает весь объем дохода. В этом случае кривая Лоренца будет совпадать с горизонтальной осью до тех пор, пока достигнув, отметки 98 или 99%, не подскочит сразу до 100%. На графике эта линия обозначена как «абсолютное неравенство». В противоположном случае предположим, что все семьи имеют одинаковый уровень доходов, т.е. 20% семей получают 20% дохода, 60% семей – 60% и т.д. В этом случае кривая Лоренца представляют собой прямую линию, обозначенную как «абсолютное равенство». </w:t>
      </w:r>
    </w:p>
    <w:p w:rsidR="00AF087F" w:rsidRDefault="00505974" w:rsidP="009425F0">
      <w:pPr>
        <w:spacing w:line="360" w:lineRule="auto"/>
        <w:ind w:firstLine="709"/>
        <w:jc w:val="both"/>
        <w:rPr>
          <w:rFonts w:ascii="Times New Roman" w:hAnsi="Times New Roman"/>
          <w:b/>
          <w:sz w:val="28"/>
          <w:szCs w:val="28"/>
        </w:rPr>
      </w:pPr>
      <w:r>
        <w:rPr>
          <w:rFonts w:ascii="Times New Roman" w:hAnsi="Times New Roman"/>
          <w:b/>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09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">
            <v:imagedata r:id="rId7" o:title=""/>
            <o:lock v:ext="edit" aspectratio="f"/>
          </v:shape>
        </w:pict>
      </w:r>
    </w:p>
    <w:p w:rsidR="00CC1D85" w:rsidRDefault="00CC1D85" w:rsidP="003C760F">
      <w:pPr>
        <w:spacing w:after="0" w:line="360" w:lineRule="auto"/>
        <w:ind w:firstLine="709"/>
        <w:jc w:val="center"/>
        <w:rPr>
          <w:rFonts w:ascii="Times New Roman" w:hAnsi="Times New Roman"/>
          <w:sz w:val="28"/>
          <w:szCs w:val="28"/>
        </w:rPr>
      </w:pPr>
      <w:r>
        <w:rPr>
          <w:rFonts w:ascii="Times New Roman" w:hAnsi="Times New Roman"/>
          <w:sz w:val="28"/>
          <w:szCs w:val="28"/>
        </w:rPr>
        <w:t xml:space="preserve">Рис. 1. </w:t>
      </w:r>
      <w:r w:rsidR="003C760F">
        <w:rPr>
          <w:rFonts w:ascii="Times New Roman" w:hAnsi="Times New Roman"/>
          <w:sz w:val="28"/>
          <w:szCs w:val="28"/>
        </w:rPr>
        <w:t>Кривая Лоренца</w:t>
      </w:r>
      <w:r>
        <w:rPr>
          <w:rStyle w:val="af0"/>
          <w:rFonts w:ascii="Times New Roman" w:hAnsi="Times New Roman"/>
          <w:sz w:val="28"/>
          <w:szCs w:val="28"/>
        </w:rPr>
        <w:footnoteReference w:id="1"/>
      </w:r>
    </w:p>
    <w:p w:rsidR="00B232A6" w:rsidRDefault="009546D0" w:rsidP="009425F0">
      <w:pPr>
        <w:spacing w:after="0" w:line="360" w:lineRule="auto"/>
        <w:ind w:firstLine="709"/>
        <w:jc w:val="both"/>
        <w:rPr>
          <w:rFonts w:ascii="Times New Roman" w:hAnsi="Times New Roman"/>
          <w:sz w:val="28"/>
          <w:szCs w:val="28"/>
        </w:rPr>
      </w:pPr>
      <w:r>
        <w:rPr>
          <w:rFonts w:ascii="Times New Roman" w:hAnsi="Times New Roman"/>
          <w:sz w:val="28"/>
          <w:szCs w:val="28"/>
        </w:rPr>
        <w:t>Фактическое распределение лежит между двумя крайними случаями, ниже диагонали 0</w:t>
      </w:r>
      <w:r>
        <w:rPr>
          <w:rFonts w:ascii="Times New Roman" w:hAnsi="Times New Roman"/>
          <w:sz w:val="28"/>
          <w:szCs w:val="28"/>
          <w:lang w:val="en-US"/>
        </w:rPr>
        <w:t>F</w:t>
      </w:r>
      <w:r>
        <w:rPr>
          <w:rFonts w:ascii="Times New Roman" w:hAnsi="Times New Roman"/>
          <w:sz w:val="28"/>
          <w:szCs w:val="28"/>
        </w:rPr>
        <w:t xml:space="preserve">. </w:t>
      </w:r>
      <w:r w:rsidR="00B232A6">
        <w:rPr>
          <w:rFonts w:ascii="Times New Roman" w:hAnsi="Times New Roman"/>
          <w:sz w:val="28"/>
          <w:szCs w:val="28"/>
        </w:rPr>
        <w:t>Кривая 0АВСДЕ показывает фактическое распределение полученного дохода между отдельными группами семей. Она строится на основе конкретных статис</w:t>
      </w:r>
      <w:r w:rsidR="00982816">
        <w:rPr>
          <w:rFonts w:ascii="Times New Roman" w:hAnsi="Times New Roman"/>
          <w:sz w:val="28"/>
          <w:szCs w:val="28"/>
        </w:rPr>
        <w:t xml:space="preserve">тических данных. В нашем примере 20% семей получают самые низкие доходы, и их доля составляет 4,7%. 40% семей получает доход в 15,7% , 60% семей - 32,7%, 80 % - 57,1%, 95% - 84% и последние 5% семей получают 16% совокупного дохода. Это характеризует неравномерность распределения дохода. Таким </w:t>
      </w:r>
      <w:r w:rsidR="00DA0C91">
        <w:rPr>
          <w:rFonts w:ascii="Times New Roman" w:hAnsi="Times New Roman"/>
          <w:sz w:val="28"/>
          <w:szCs w:val="28"/>
        </w:rPr>
        <w:t>образом,</w:t>
      </w:r>
      <w:r w:rsidR="00982816">
        <w:rPr>
          <w:rFonts w:ascii="Times New Roman" w:hAnsi="Times New Roman"/>
          <w:sz w:val="28"/>
          <w:szCs w:val="28"/>
        </w:rPr>
        <w:t xml:space="preserve"> форма кривой Лоренца характеризует степень неравно</w:t>
      </w:r>
      <w:r w:rsidR="00DA0C91">
        <w:rPr>
          <w:rFonts w:ascii="Times New Roman" w:hAnsi="Times New Roman"/>
          <w:sz w:val="28"/>
          <w:szCs w:val="28"/>
        </w:rPr>
        <w:t>мерности распределения доходов. Чем круче изгиб кривой, тем больше неравенство в распределении доходов, и наоборот.</w:t>
      </w:r>
    </w:p>
    <w:p w:rsidR="008570CC" w:rsidRDefault="008570CC" w:rsidP="009425F0">
      <w:pPr>
        <w:spacing w:after="0" w:line="360" w:lineRule="auto"/>
        <w:ind w:firstLine="709"/>
        <w:jc w:val="both"/>
        <w:rPr>
          <w:rFonts w:ascii="Times New Roman" w:hAnsi="Times New Roman"/>
          <w:sz w:val="28"/>
          <w:szCs w:val="28"/>
        </w:rPr>
      </w:pPr>
      <w:r>
        <w:rPr>
          <w:rFonts w:ascii="Times New Roman" w:hAnsi="Times New Roman"/>
          <w:sz w:val="28"/>
          <w:szCs w:val="28"/>
        </w:rPr>
        <w:t>Для характеристики распределения совокупного дохода между группами населения применяется индекс концентрации доходов населения, или коэффициент Джини. Он рассчитывается как отношение площади фигуры 0АВСДЕ к площади треугольника ОК</w:t>
      </w:r>
      <w:r w:rsidR="00922336">
        <w:rPr>
          <w:rFonts w:ascii="Times New Roman" w:hAnsi="Times New Roman"/>
          <w:sz w:val="28"/>
          <w:szCs w:val="28"/>
          <w:lang w:val="en-US"/>
        </w:rPr>
        <w:t>E</w:t>
      </w:r>
      <w:r>
        <w:rPr>
          <w:rFonts w:ascii="Times New Roman" w:hAnsi="Times New Roman"/>
          <w:sz w:val="28"/>
          <w:szCs w:val="28"/>
        </w:rPr>
        <w:t>.</w:t>
      </w:r>
    </w:p>
    <w:p w:rsidR="00820B77" w:rsidRPr="00820B77" w:rsidRDefault="009546D0" w:rsidP="009425F0">
      <w:pPr>
        <w:spacing w:after="0" w:line="360" w:lineRule="auto"/>
        <w:ind w:firstLine="709"/>
        <w:jc w:val="both"/>
        <w:rPr>
          <w:rFonts w:ascii="Times New Roman" w:hAnsi="Times New Roman"/>
          <w:sz w:val="28"/>
          <w:szCs w:val="28"/>
        </w:rPr>
      </w:pPr>
      <w:r>
        <w:rPr>
          <w:rFonts w:ascii="Times New Roman" w:hAnsi="Times New Roman"/>
          <w:sz w:val="28"/>
          <w:szCs w:val="28"/>
        </w:rPr>
        <w:t xml:space="preserve">Рыночной системе присуще значительное неравенство в распределении </w:t>
      </w:r>
      <w:r w:rsidR="00B5266E">
        <w:rPr>
          <w:rFonts w:ascii="Times New Roman" w:hAnsi="Times New Roman"/>
          <w:sz w:val="28"/>
          <w:szCs w:val="28"/>
        </w:rPr>
        <w:t xml:space="preserve">денежного дохода. </w:t>
      </w:r>
      <w:r w:rsidR="009F7366">
        <w:rPr>
          <w:rFonts w:ascii="Times New Roman" w:hAnsi="Times New Roman"/>
          <w:sz w:val="28"/>
          <w:szCs w:val="28"/>
        </w:rPr>
        <w:t xml:space="preserve">Существуют </w:t>
      </w:r>
      <w:r w:rsidR="00B5266E">
        <w:rPr>
          <w:rFonts w:ascii="Times New Roman" w:hAnsi="Times New Roman"/>
          <w:sz w:val="28"/>
          <w:szCs w:val="28"/>
        </w:rPr>
        <w:t xml:space="preserve">следующие </w:t>
      </w:r>
      <w:r w:rsidR="009F7366">
        <w:rPr>
          <w:rFonts w:ascii="Times New Roman" w:hAnsi="Times New Roman"/>
          <w:sz w:val="28"/>
          <w:szCs w:val="28"/>
        </w:rPr>
        <w:t>факторы</w:t>
      </w:r>
      <w:r w:rsidR="00CC1D85">
        <w:rPr>
          <w:rFonts w:ascii="Times New Roman" w:hAnsi="Times New Roman"/>
          <w:sz w:val="28"/>
          <w:szCs w:val="28"/>
        </w:rPr>
        <w:t>,</w:t>
      </w:r>
      <w:r w:rsidR="009F7366">
        <w:rPr>
          <w:rFonts w:ascii="Times New Roman" w:hAnsi="Times New Roman"/>
          <w:sz w:val="28"/>
          <w:szCs w:val="28"/>
        </w:rPr>
        <w:t xml:space="preserve"> </w:t>
      </w:r>
      <w:r w:rsidR="00F14B82">
        <w:rPr>
          <w:rFonts w:ascii="Times New Roman" w:hAnsi="Times New Roman"/>
          <w:sz w:val="28"/>
          <w:szCs w:val="28"/>
        </w:rPr>
        <w:t xml:space="preserve">влияющие на неравенство </w:t>
      </w:r>
      <w:r w:rsidR="009F7366">
        <w:rPr>
          <w:rFonts w:ascii="Times New Roman" w:hAnsi="Times New Roman"/>
          <w:sz w:val="28"/>
          <w:szCs w:val="28"/>
        </w:rPr>
        <w:t>доходов:</w:t>
      </w:r>
    </w:p>
    <w:p w:rsidR="00820B77" w:rsidRPr="00820B77" w:rsidRDefault="00820B77" w:rsidP="008E41C3">
      <w:pPr>
        <w:pStyle w:val="a3"/>
        <w:numPr>
          <w:ilvl w:val="0"/>
          <w:numId w:val="7"/>
        </w:numPr>
        <w:tabs>
          <w:tab w:val="left" w:pos="993"/>
        </w:tabs>
        <w:spacing w:after="0" w:line="360" w:lineRule="auto"/>
        <w:ind w:left="0" w:firstLine="709"/>
        <w:jc w:val="both"/>
        <w:rPr>
          <w:rFonts w:ascii="Times New Roman" w:hAnsi="Times New Roman"/>
          <w:sz w:val="28"/>
          <w:szCs w:val="28"/>
        </w:rPr>
      </w:pPr>
      <w:r w:rsidRPr="00820B77">
        <w:rPr>
          <w:rFonts w:ascii="Times New Roman" w:hAnsi="Times New Roman"/>
          <w:i/>
          <w:sz w:val="28"/>
          <w:szCs w:val="28"/>
        </w:rPr>
        <w:t>Различия в способностях</w:t>
      </w:r>
      <w:r w:rsidRPr="00820B77">
        <w:rPr>
          <w:rFonts w:ascii="Times New Roman" w:hAnsi="Times New Roman"/>
          <w:sz w:val="28"/>
          <w:szCs w:val="28"/>
        </w:rPr>
        <w:t>. Все люди имеют разные интеллектуальные и физические способности. Некоторые унаследовали только интеллектуальные способности, необходимые для того, чтобы получить достаточно высокооплачиваемую работу на поприще медицины или права. Другие обречены заниматься низкооплачиваемыми видами деятельности или вообще не могут работать. Третьи наделены исключительными физическими способностями и могут стать высокооплачиваемыми профессиональными спортсменами. Немногие обладают творческим талантом, позволяющим стать великим художником или музыкантом. То есть, врожденные таланты дают возможность некоторым индивидам внести свой вклад в совокупный продукт – вклад, который приносит очень высокие доходы, другие же оказываются в гораздо менее благоприятных условиях.</w:t>
      </w:r>
    </w:p>
    <w:p w:rsidR="00820B77" w:rsidRPr="00820B77" w:rsidRDefault="00820B77" w:rsidP="008E41C3">
      <w:pPr>
        <w:pStyle w:val="a3"/>
        <w:numPr>
          <w:ilvl w:val="0"/>
          <w:numId w:val="7"/>
        </w:numPr>
        <w:tabs>
          <w:tab w:val="left" w:pos="993"/>
        </w:tabs>
        <w:spacing w:after="0" w:line="360" w:lineRule="auto"/>
        <w:ind w:left="0" w:firstLine="709"/>
        <w:jc w:val="both"/>
        <w:rPr>
          <w:rFonts w:ascii="Times New Roman" w:hAnsi="Times New Roman"/>
          <w:sz w:val="28"/>
          <w:szCs w:val="28"/>
        </w:rPr>
      </w:pPr>
      <w:r w:rsidRPr="00820B77">
        <w:rPr>
          <w:rFonts w:ascii="Times New Roman" w:hAnsi="Times New Roman"/>
          <w:i/>
          <w:sz w:val="28"/>
          <w:szCs w:val="28"/>
        </w:rPr>
        <w:t>Образование и обучение</w:t>
      </w:r>
      <w:r w:rsidRPr="00820B77">
        <w:rPr>
          <w:rFonts w:ascii="Times New Roman" w:hAnsi="Times New Roman"/>
          <w:sz w:val="28"/>
          <w:szCs w:val="28"/>
        </w:rPr>
        <w:t>. Люди существенно отличаются друг от друга по уровню полученного образования и профессиональной подготовке, а следовательно, и по своим возможностям зарабатывать доход. Отчасти эти различия являются результатом их свободного выбора. Многие фирмы предоставляют много возможностей для овладения профессией без отрыва от производства. Они отбирают рабочих, имеющих среднее образование, для обучения по углубленным и расширенным программам профессионального обучения.</w:t>
      </w:r>
    </w:p>
    <w:p w:rsidR="00820B77" w:rsidRPr="00820B77" w:rsidRDefault="00820B77" w:rsidP="008E41C3">
      <w:pPr>
        <w:pStyle w:val="a3"/>
        <w:numPr>
          <w:ilvl w:val="0"/>
          <w:numId w:val="7"/>
        </w:numPr>
        <w:tabs>
          <w:tab w:val="left" w:pos="993"/>
        </w:tabs>
        <w:spacing w:after="0" w:line="360" w:lineRule="auto"/>
        <w:ind w:left="0" w:firstLine="709"/>
        <w:jc w:val="both"/>
        <w:rPr>
          <w:rFonts w:ascii="Times New Roman" w:hAnsi="Times New Roman"/>
          <w:sz w:val="28"/>
          <w:szCs w:val="28"/>
        </w:rPr>
      </w:pPr>
      <w:r w:rsidRPr="00820B77">
        <w:rPr>
          <w:rFonts w:ascii="Times New Roman" w:hAnsi="Times New Roman"/>
          <w:i/>
          <w:sz w:val="28"/>
          <w:szCs w:val="28"/>
        </w:rPr>
        <w:t>Дискриминация</w:t>
      </w:r>
      <w:r w:rsidRPr="00820B77">
        <w:rPr>
          <w:rFonts w:ascii="Times New Roman" w:hAnsi="Times New Roman"/>
          <w:sz w:val="28"/>
          <w:szCs w:val="28"/>
        </w:rPr>
        <w:t>. Простой анализ спроса и предложения показывает, как дискриминация при найме на работу является дополнительным источником неравенства доходов. Предположим, что ограничивается доступ женщин к таким профессиям, как секретарь или учитель, который когда-то считались сугубо «женскими». Это означает, что предложение женской рабочей силы по сравнению со спросом на эти несколько профессий  будет настолько большим, что зарплата и доходы будут низкими. Кроме того, мужчинам не приходится вступать в конкуренцию с женщинами в «мужских» профессиях (плотники, пилоты, бухгалтеры). А это приводит к искусственному ограничению предложения по сравнению со спросом на эти профессии, в результате чего заработная плата и доходы повышаются.</w:t>
      </w:r>
    </w:p>
    <w:p w:rsidR="00820B77" w:rsidRPr="00820B77" w:rsidRDefault="00820B77" w:rsidP="008E41C3">
      <w:pPr>
        <w:pStyle w:val="a3"/>
        <w:numPr>
          <w:ilvl w:val="0"/>
          <w:numId w:val="7"/>
        </w:numPr>
        <w:tabs>
          <w:tab w:val="left" w:pos="993"/>
        </w:tabs>
        <w:spacing w:after="0" w:line="360" w:lineRule="auto"/>
        <w:ind w:left="0" w:firstLine="709"/>
        <w:jc w:val="both"/>
        <w:rPr>
          <w:rFonts w:ascii="Times New Roman" w:hAnsi="Times New Roman"/>
          <w:sz w:val="28"/>
          <w:szCs w:val="28"/>
        </w:rPr>
      </w:pPr>
      <w:r w:rsidRPr="00820B77">
        <w:rPr>
          <w:rFonts w:ascii="Times New Roman" w:hAnsi="Times New Roman"/>
          <w:i/>
          <w:sz w:val="28"/>
          <w:szCs w:val="28"/>
        </w:rPr>
        <w:t>Профессиональные</w:t>
      </w:r>
      <w:r w:rsidRPr="00820B77">
        <w:rPr>
          <w:rFonts w:ascii="Times New Roman" w:hAnsi="Times New Roman"/>
          <w:b/>
          <w:sz w:val="28"/>
          <w:szCs w:val="28"/>
        </w:rPr>
        <w:t xml:space="preserve"> </w:t>
      </w:r>
      <w:r w:rsidRPr="00820B77">
        <w:rPr>
          <w:rFonts w:ascii="Times New Roman" w:hAnsi="Times New Roman"/>
          <w:i/>
          <w:sz w:val="28"/>
          <w:szCs w:val="28"/>
        </w:rPr>
        <w:t>вкусы</w:t>
      </w:r>
      <w:r w:rsidRPr="00820B77">
        <w:rPr>
          <w:rFonts w:ascii="Times New Roman" w:hAnsi="Times New Roman"/>
          <w:b/>
          <w:sz w:val="28"/>
          <w:szCs w:val="28"/>
        </w:rPr>
        <w:t xml:space="preserve"> </w:t>
      </w:r>
      <w:r w:rsidRPr="00820B77">
        <w:rPr>
          <w:rFonts w:ascii="Times New Roman" w:hAnsi="Times New Roman"/>
          <w:i/>
          <w:sz w:val="28"/>
          <w:szCs w:val="28"/>
        </w:rPr>
        <w:t>и</w:t>
      </w:r>
      <w:r w:rsidRPr="00820B77">
        <w:rPr>
          <w:rFonts w:ascii="Times New Roman" w:hAnsi="Times New Roman"/>
          <w:b/>
          <w:sz w:val="28"/>
          <w:szCs w:val="28"/>
        </w:rPr>
        <w:t xml:space="preserve"> </w:t>
      </w:r>
      <w:r w:rsidRPr="00820B77">
        <w:rPr>
          <w:rFonts w:ascii="Times New Roman" w:hAnsi="Times New Roman"/>
          <w:i/>
          <w:sz w:val="28"/>
          <w:szCs w:val="28"/>
        </w:rPr>
        <w:t>риск</w:t>
      </w:r>
      <w:r w:rsidRPr="00820B77">
        <w:rPr>
          <w:rFonts w:ascii="Times New Roman" w:hAnsi="Times New Roman"/>
          <w:sz w:val="28"/>
          <w:szCs w:val="28"/>
        </w:rPr>
        <w:t>. Доходы различаются также из-за различий «профессиональных вкусов». Люди, которые готовы заниматься изнурительной, неприятной работой – например, добывать уголь или собирать автомобили – и очень интенсивно работать в течение многих часов, будут зарабатывать больше. Некоторые увеличивают свои доходы путем «совместительства», то есть</w:t>
      </w:r>
      <w:r w:rsidR="00CC1D85">
        <w:rPr>
          <w:rFonts w:ascii="Times New Roman" w:hAnsi="Times New Roman"/>
          <w:sz w:val="28"/>
          <w:szCs w:val="28"/>
        </w:rPr>
        <w:t>,</w:t>
      </w:r>
      <w:r w:rsidRPr="00820B77">
        <w:rPr>
          <w:rFonts w:ascii="Times New Roman" w:hAnsi="Times New Roman"/>
          <w:sz w:val="28"/>
          <w:szCs w:val="28"/>
        </w:rPr>
        <w:t xml:space="preserve"> работая в двух местах. Люди также отличаются друг от друга готовностью рисковать. Мы имеем в виду не только профессиональных гонщиков и боксеров, но и людей, способных на предпринимательский риск. Хотя большинство терпит неудачу, немногие счастливчики, которые делают ставку на внедрение нового товара или услуги и добиваются в этом успеха, могут получить очень высокий доход.</w:t>
      </w:r>
    </w:p>
    <w:p w:rsidR="00922336" w:rsidRPr="00922336" w:rsidRDefault="00820B77" w:rsidP="00922336">
      <w:pPr>
        <w:pStyle w:val="a3"/>
        <w:numPr>
          <w:ilvl w:val="0"/>
          <w:numId w:val="7"/>
        </w:numPr>
        <w:tabs>
          <w:tab w:val="left" w:pos="993"/>
        </w:tabs>
        <w:spacing w:after="0" w:line="360" w:lineRule="auto"/>
        <w:ind w:left="0" w:firstLine="709"/>
        <w:jc w:val="both"/>
      </w:pPr>
      <w:r w:rsidRPr="00820B77">
        <w:rPr>
          <w:rFonts w:ascii="Times New Roman" w:hAnsi="Times New Roman"/>
          <w:i/>
          <w:sz w:val="28"/>
          <w:szCs w:val="28"/>
        </w:rPr>
        <w:t>Удача,</w:t>
      </w:r>
      <w:r w:rsidRPr="00820B77">
        <w:rPr>
          <w:rFonts w:ascii="Times New Roman" w:hAnsi="Times New Roman"/>
          <w:b/>
          <w:sz w:val="28"/>
          <w:szCs w:val="28"/>
        </w:rPr>
        <w:t xml:space="preserve"> </w:t>
      </w:r>
      <w:r w:rsidRPr="00820B77">
        <w:rPr>
          <w:rFonts w:ascii="Times New Roman" w:hAnsi="Times New Roman"/>
          <w:i/>
          <w:sz w:val="28"/>
          <w:szCs w:val="28"/>
        </w:rPr>
        <w:t>связи</w:t>
      </w:r>
      <w:r w:rsidRPr="00820B77">
        <w:rPr>
          <w:rFonts w:ascii="Times New Roman" w:hAnsi="Times New Roman"/>
          <w:b/>
          <w:sz w:val="28"/>
          <w:szCs w:val="28"/>
        </w:rPr>
        <w:t xml:space="preserve"> </w:t>
      </w:r>
      <w:r w:rsidRPr="00820B77">
        <w:rPr>
          <w:rFonts w:ascii="Times New Roman" w:hAnsi="Times New Roman"/>
          <w:i/>
          <w:sz w:val="28"/>
          <w:szCs w:val="28"/>
        </w:rPr>
        <w:t>и</w:t>
      </w:r>
      <w:r w:rsidRPr="00820B77">
        <w:rPr>
          <w:rFonts w:ascii="Times New Roman" w:hAnsi="Times New Roman"/>
          <w:b/>
          <w:sz w:val="28"/>
          <w:szCs w:val="28"/>
        </w:rPr>
        <w:t xml:space="preserve"> </w:t>
      </w:r>
      <w:r w:rsidRPr="00820B77">
        <w:rPr>
          <w:rFonts w:ascii="Times New Roman" w:hAnsi="Times New Roman"/>
          <w:i/>
          <w:sz w:val="28"/>
          <w:szCs w:val="28"/>
        </w:rPr>
        <w:t>несчастные</w:t>
      </w:r>
      <w:r w:rsidRPr="00820B77">
        <w:rPr>
          <w:rFonts w:ascii="Times New Roman" w:hAnsi="Times New Roman"/>
          <w:b/>
          <w:sz w:val="28"/>
          <w:szCs w:val="28"/>
        </w:rPr>
        <w:t xml:space="preserve"> </w:t>
      </w:r>
      <w:r w:rsidRPr="00820B77">
        <w:rPr>
          <w:rFonts w:ascii="Times New Roman" w:hAnsi="Times New Roman"/>
          <w:i/>
          <w:sz w:val="28"/>
          <w:szCs w:val="28"/>
        </w:rPr>
        <w:t>случаи</w:t>
      </w:r>
      <w:r w:rsidRPr="00820B77">
        <w:rPr>
          <w:rFonts w:ascii="Times New Roman" w:hAnsi="Times New Roman"/>
          <w:sz w:val="28"/>
          <w:szCs w:val="28"/>
        </w:rPr>
        <w:t>. Есть и другие важные факторы, которыми объясняется неравенство доходов, Удача, случай и умение «оказаться в нужном месте в нужный момент» - все это помогает разбогатеть. Нельзя сбрасывать со счетов и роль личных контактов или политического влияния в получении высоких доходов. Однако множество несчастий влияющих на экономическое положение семьи, такие, как длительная болезнь, несчастный случай, смерть кормильца и безработица, могут довести семью до бедности. Бремя таких несчастий распределяется среди населения крайне неравномерно, что также способствует неравенству доходов.</w:t>
      </w:r>
    </w:p>
    <w:p w:rsidR="008E41C3" w:rsidRPr="00922336" w:rsidRDefault="008E41C3" w:rsidP="00922336">
      <w:pPr>
        <w:pStyle w:val="a3"/>
        <w:numPr>
          <w:ilvl w:val="0"/>
          <w:numId w:val="7"/>
        </w:numPr>
        <w:tabs>
          <w:tab w:val="left" w:pos="993"/>
        </w:tabs>
        <w:spacing w:after="0" w:line="360" w:lineRule="auto"/>
        <w:ind w:left="0" w:firstLine="709"/>
        <w:jc w:val="both"/>
      </w:pPr>
      <w:r w:rsidRPr="00922336">
        <w:rPr>
          <w:i/>
          <w:sz w:val="28"/>
          <w:szCs w:val="28"/>
        </w:rPr>
        <w:t>Разный объем принадлежащих людям факторов производства</w:t>
      </w:r>
      <w:r w:rsidRPr="00922336">
        <w:rPr>
          <w:sz w:val="28"/>
          <w:szCs w:val="28"/>
        </w:rPr>
        <w:t>. Например, владелец двух нефтяных скважин получает при прочих равных условиях больший доход, чем владелец одной скважины.</w:t>
      </w:r>
    </w:p>
    <w:p w:rsidR="00EF77FF" w:rsidRPr="00EF77FF" w:rsidRDefault="00EF77FF" w:rsidP="00EF77FF">
      <w:pPr>
        <w:spacing w:after="0" w:line="360" w:lineRule="auto"/>
        <w:ind w:firstLine="709"/>
        <w:jc w:val="both"/>
        <w:rPr>
          <w:rFonts w:ascii="Times New Roman" w:hAnsi="Times New Roman"/>
          <w:sz w:val="28"/>
          <w:szCs w:val="28"/>
        </w:rPr>
      </w:pPr>
      <w:r w:rsidRPr="00EF77FF">
        <w:rPr>
          <w:rFonts w:ascii="Times New Roman" w:hAnsi="Times New Roman"/>
          <w:sz w:val="28"/>
          <w:szCs w:val="28"/>
        </w:rPr>
        <w:t xml:space="preserve">Государственное регулирование доходов представляет собой систему мер и норм законодательного,  исполнительного и контролирующего характера, которые осуществляются правомочными государственными учреждениями и общественными организациями в целях стабилизации доходов и их роста в зависимости от социально-экономических условий в обществе. </w:t>
      </w:r>
    </w:p>
    <w:p w:rsidR="00467308" w:rsidRDefault="00EF77FF" w:rsidP="00EF77FF">
      <w:pPr>
        <w:spacing w:after="0" w:line="360" w:lineRule="auto"/>
        <w:ind w:firstLine="709"/>
        <w:jc w:val="both"/>
        <w:rPr>
          <w:rFonts w:ascii="Times New Roman" w:hAnsi="Times New Roman"/>
          <w:sz w:val="28"/>
          <w:szCs w:val="28"/>
        </w:rPr>
      </w:pPr>
      <w:r>
        <w:rPr>
          <w:rFonts w:ascii="Times New Roman" w:hAnsi="Times New Roman"/>
          <w:sz w:val="28"/>
          <w:szCs w:val="28"/>
        </w:rPr>
        <w:t xml:space="preserve">Большая часть деятельности правительства связана с распределением доходов и ликвидацией бедности. </w:t>
      </w:r>
      <w:r w:rsidR="00467308" w:rsidRPr="00467308">
        <w:rPr>
          <w:rFonts w:ascii="Times New Roman" w:hAnsi="Times New Roman"/>
          <w:sz w:val="28"/>
          <w:szCs w:val="28"/>
        </w:rPr>
        <w:t xml:space="preserve">Государство непосредственно вмешивается в первичное распределение денежных доходов, в частности регулирует уровень заработной платы. Наиболее эффективным средством государственного регулирования заработной платы в странах с рыночной экономикой является определение гарантированного минимума (или ставки). </w:t>
      </w:r>
    </w:p>
    <w:p w:rsidR="00820B77" w:rsidRPr="00087890" w:rsidRDefault="00EF77FF" w:rsidP="00087890">
      <w:pPr>
        <w:spacing w:after="0" w:line="360" w:lineRule="auto"/>
        <w:ind w:firstLine="709"/>
        <w:jc w:val="both"/>
        <w:rPr>
          <w:rFonts w:ascii="Times New Roman" w:hAnsi="Times New Roman"/>
          <w:sz w:val="28"/>
          <w:szCs w:val="28"/>
        </w:rPr>
      </w:pPr>
      <w:r w:rsidRPr="00EF77FF">
        <w:rPr>
          <w:rFonts w:ascii="Times New Roman" w:hAnsi="Times New Roman"/>
          <w:sz w:val="28"/>
          <w:szCs w:val="28"/>
        </w:rPr>
        <w:t>Основной задачей государственного регулирования доходов является перераспределение доходов через государственный бюджет путём дифференцированного налогообложения различных групп получателей доходов.  При этом значительная доля национального дохода переходит от слоёв населения с высокими доходами к слоям с низкими доходами. Повышение дохо</w:t>
      </w:r>
      <w:r w:rsidR="008E41C3">
        <w:rPr>
          <w:rFonts w:ascii="Times New Roman" w:hAnsi="Times New Roman"/>
          <w:sz w:val="28"/>
          <w:szCs w:val="28"/>
        </w:rPr>
        <w:t>дов у малоимущих создаё</w:t>
      </w:r>
      <w:r w:rsidRPr="00EF77FF">
        <w:rPr>
          <w:rFonts w:ascii="Times New Roman" w:hAnsi="Times New Roman"/>
          <w:sz w:val="28"/>
          <w:szCs w:val="28"/>
        </w:rPr>
        <w:t>т условия для нормального воспроизводства рабочей силы, способствует ослаблению социальной нап</w:t>
      </w:r>
      <w:r>
        <w:rPr>
          <w:rFonts w:ascii="Times New Roman" w:hAnsi="Times New Roman"/>
          <w:sz w:val="28"/>
          <w:szCs w:val="28"/>
        </w:rPr>
        <w:t>ряжённости, регулирует занятость.</w:t>
      </w:r>
    </w:p>
    <w:p w:rsidR="00820B77" w:rsidRDefault="00087890" w:rsidP="005E045D">
      <w:pPr>
        <w:pStyle w:val="a3"/>
        <w:numPr>
          <w:ilvl w:val="0"/>
          <w:numId w:val="4"/>
        </w:numPr>
        <w:tabs>
          <w:tab w:val="left" w:pos="993"/>
        </w:tabs>
        <w:spacing w:after="0" w:line="360" w:lineRule="auto"/>
        <w:ind w:left="709" w:firstLine="0"/>
        <w:jc w:val="both"/>
        <w:rPr>
          <w:rFonts w:ascii="Times New Roman" w:hAnsi="Times New Roman"/>
          <w:sz w:val="28"/>
          <w:szCs w:val="28"/>
        </w:rPr>
      </w:pPr>
      <w:r>
        <w:rPr>
          <w:rFonts w:ascii="Times New Roman" w:hAnsi="Times New Roman"/>
          <w:sz w:val="28"/>
          <w:szCs w:val="28"/>
        </w:rPr>
        <w:br w:type="page"/>
      </w:r>
      <w:r w:rsidR="00820B77">
        <w:rPr>
          <w:rFonts w:ascii="Times New Roman" w:hAnsi="Times New Roman"/>
          <w:sz w:val="28"/>
          <w:szCs w:val="28"/>
        </w:rPr>
        <w:t>Проблема справедливого распределения доходов в России и пути ее решения.</w:t>
      </w:r>
    </w:p>
    <w:p w:rsidR="00820B77" w:rsidRDefault="00820B77" w:rsidP="008E41C3">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силу значительной дифференциации населения по уровню доходов небольшая его часть обеспечивая себя всем необходимым, обладает крупными неиспользуемыми сбережениями. В то же время основная часть населения, в том числе семьи с доходами ниже прожиточного уровня, вынуждена себе во многом отказывать. </w:t>
      </w:r>
    </w:p>
    <w:p w:rsidR="00820B77" w:rsidRPr="00820B77" w:rsidRDefault="00820B77" w:rsidP="008E41C3">
      <w:pPr>
        <w:spacing w:after="0" w:line="360" w:lineRule="auto"/>
        <w:ind w:firstLine="709"/>
        <w:jc w:val="both"/>
        <w:rPr>
          <w:rFonts w:ascii="Times New Roman" w:hAnsi="Times New Roman"/>
          <w:sz w:val="28"/>
          <w:szCs w:val="28"/>
        </w:rPr>
      </w:pPr>
      <w:r>
        <w:rPr>
          <w:rFonts w:ascii="Times New Roman" w:hAnsi="Times New Roman"/>
          <w:sz w:val="28"/>
          <w:szCs w:val="28"/>
        </w:rPr>
        <w:t>Росстат опубликовал данные об увеличивающейся степени расслоения населения страны по доходам. По итогам 2006 г. на долю 10% наиболее обеспеченных россиян приходилось 30,2%общей суммы денежных доходов, а в 2005 г. этот показатель составлял 29,9%. На долю же 10% наименее населения страны приходится всего 2% общей суммы денежных доходов. В 2007 г. эти цифры остались практически без изменения.</w:t>
      </w:r>
      <w:r>
        <w:rPr>
          <w:rFonts w:ascii="Times New Roman" w:hAnsi="Times New Roman"/>
          <w:sz w:val="28"/>
          <w:szCs w:val="28"/>
          <w:vertAlign w:val="superscript"/>
        </w:rPr>
        <w:t xml:space="preserve"> </w:t>
      </w:r>
      <w:r>
        <w:rPr>
          <w:rStyle w:val="af0"/>
          <w:rFonts w:ascii="Times New Roman" w:hAnsi="Times New Roman"/>
          <w:sz w:val="28"/>
          <w:szCs w:val="28"/>
        </w:rPr>
        <w:footnoteReference w:id="2"/>
      </w:r>
    </w:p>
    <w:p w:rsidR="00820B77" w:rsidRDefault="00820B77" w:rsidP="008E41C3">
      <w:pPr>
        <w:spacing w:after="0" w:line="360" w:lineRule="auto"/>
        <w:ind w:firstLine="709"/>
        <w:jc w:val="both"/>
        <w:rPr>
          <w:rFonts w:ascii="Times New Roman" w:hAnsi="Times New Roman"/>
          <w:sz w:val="28"/>
          <w:szCs w:val="28"/>
        </w:rPr>
      </w:pPr>
      <w:r>
        <w:rPr>
          <w:rFonts w:ascii="Times New Roman" w:hAnsi="Times New Roman"/>
          <w:sz w:val="28"/>
          <w:szCs w:val="28"/>
        </w:rPr>
        <w:t>В условиях высокой дифференциации значительно быстрее растут доходы богатой части населения и медленнее – у бедных. Это значит, что богатые становятся богаче, но бедные не обогащаются, их небольшой прирост доходов «съедается» инфляцией.</w:t>
      </w:r>
    </w:p>
    <w:p w:rsidR="00820B77" w:rsidRDefault="00820B77" w:rsidP="008E41C3">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Важнейшим фактором дифференциации населения по доходам является межотраслевая и внутриотраслевая дифференциация заработной платы. </w:t>
      </w:r>
    </w:p>
    <w:p w:rsidR="00820B77" w:rsidRDefault="00820B77" w:rsidP="008E41C3">
      <w:pPr>
        <w:spacing w:after="0" w:line="360" w:lineRule="auto"/>
        <w:ind w:firstLine="709"/>
        <w:jc w:val="both"/>
        <w:rPr>
          <w:rFonts w:ascii="Times New Roman" w:hAnsi="Times New Roman"/>
          <w:sz w:val="28"/>
          <w:szCs w:val="28"/>
        </w:rPr>
      </w:pPr>
      <w:r>
        <w:rPr>
          <w:rFonts w:ascii="Times New Roman" w:hAnsi="Times New Roman"/>
          <w:sz w:val="28"/>
          <w:szCs w:val="28"/>
        </w:rPr>
        <w:t>Наибольшая величина средней заработной платы отмечается в следующих отраслях: отрасли, связанные с добычей и распределением природных ресурсов и виды экономической деятельности, в которых новая стоимость не создается: финансовая деятельность, государственное управление.</w:t>
      </w:r>
    </w:p>
    <w:p w:rsidR="00D80686" w:rsidRDefault="003E10B4" w:rsidP="008E41C3">
      <w:pPr>
        <w:spacing w:after="0" w:line="360" w:lineRule="auto"/>
        <w:ind w:firstLine="709"/>
        <w:jc w:val="both"/>
        <w:rPr>
          <w:rFonts w:ascii="Times New Roman" w:hAnsi="Times New Roman"/>
          <w:sz w:val="28"/>
          <w:szCs w:val="28"/>
        </w:rPr>
      </w:pPr>
      <w:r>
        <w:rPr>
          <w:rFonts w:ascii="Times New Roman" w:hAnsi="Times New Roman"/>
          <w:sz w:val="28"/>
          <w:szCs w:val="28"/>
        </w:rPr>
        <w:t>Рассмотрим внутриотраслевые различия профессиональных доходов работников. Наиболее дифференцированной является оплата труда финансовых работников. Так по данным выборочного обследования в 2004 г. заработная плата 10% самых высокооплачиваемых работников превышала в 30 раз заработки 10% самых низкооплачиваемых работников этой сферы. В сельском хозяйстве фондовый коэффициент составляет 21 раз, в электроэнергетике – 10 раз. То есть высокая внутриотраслевая дифференциация оплаты труда характерна  для низкодоходных сфер экономической деятельности – сельского хозяйства и культуры (коэффициент фондов 21 раз), в то время как в электроэнергетике – 10 раз.</w:t>
      </w:r>
      <w:r w:rsidR="00D80686">
        <w:rPr>
          <w:rStyle w:val="af0"/>
          <w:rFonts w:ascii="Times New Roman" w:hAnsi="Times New Roman"/>
          <w:sz w:val="28"/>
          <w:szCs w:val="28"/>
        </w:rPr>
        <w:footnoteReference w:id="3"/>
      </w:r>
    </w:p>
    <w:p w:rsidR="003E10B4" w:rsidRDefault="003E10B4" w:rsidP="008E41C3">
      <w:pPr>
        <w:spacing w:after="0" w:line="360" w:lineRule="auto"/>
        <w:ind w:firstLine="709"/>
        <w:jc w:val="both"/>
        <w:rPr>
          <w:rFonts w:ascii="Times New Roman" w:hAnsi="Times New Roman"/>
          <w:sz w:val="28"/>
          <w:szCs w:val="28"/>
        </w:rPr>
      </w:pPr>
      <w:r>
        <w:rPr>
          <w:rFonts w:ascii="Times New Roman" w:hAnsi="Times New Roman"/>
          <w:sz w:val="28"/>
          <w:szCs w:val="28"/>
        </w:rPr>
        <w:t>Внутриотраслевая дифференциация заработной платы значительно выше в организациях негосударственной формы собственности, а в организациях государственной и муниципальной форм собственности значительно ниже.</w:t>
      </w:r>
    </w:p>
    <w:p w:rsidR="003E10B4" w:rsidRDefault="003E10B4" w:rsidP="008E41C3">
      <w:pPr>
        <w:spacing w:after="0" w:line="360" w:lineRule="auto"/>
        <w:ind w:firstLine="709"/>
        <w:jc w:val="both"/>
        <w:rPr>
          <w:rFonts w:ascii="Times New Roman" w:hAnsi="Times New Roman"/>
          <w:sz w:val="28"/>
          <w:szCs w:val="28"/>
        </w:rPr>
      </w:pPr>
      <w:r>
        <w:rPr>
          <w:rFonts w:ascii="Times New Roman" w:hAnsi="Times New Roman"/>
          <w:sz w:val="28"/>
          <w:szCs w:val="28"/>
        </w:rPr>
        <w:t>Межотраслевые , внутриотраслевые различия в оплате труда дополняются и межрегиональными различиями, вносящими свой вклад в дифференциацию населения по трудовым доходам.</w:t>
      </w:r>
    </w:p>
    <w:p w:rsidR="003E10B4" w:rsidRPr="00922336" w:rsidRDefault="003E10B4" w:rsidP="00922336">
      <w:pPr>
        <w:spacing w:after="0" w:line="360" w:lineRule="auto"/>
        <w:ind w:firstLine="709"/>
        <w:jc w:val="both"/>
        <w:rPr>
          <w:rFonts w:ascii="Times New Roman" w:hAnsi="Times New Roman"/>
          <w:sz w:val="28"/>
          <w:szCs w:val="28"/>
        </w:rPr>
      </w:pPr>
      <w:r>
        <w:rPr>
          <w:rFonts w:ascii="Times New Roman" w:hAnsi="Times New Roman"/>
          <w:sz w:val="28"/>
          <w:szCs w:val="28"/>
        </w:rPr>
        <w:t>Темпы роста оплаты труда работников сферы финансов составили в среднем 130%. В отличие от финансовой деятельности высокие уровни оплаты труда в добывающих отраслях имеет тенденцию к снижению. В различных отраслях промышленности темпы роста за период 2000-2007 гг. были меньше, чем в целом по экономике. Степень экономического неравенства в оплате труда не только не уменьшается, но увеличивается с каждым годом. Для преодоления этого процесса необходимо резкое изменение темпов роста профессиональных доходов.</w:t>
      </w:r>
      <w:r w:rsidR="00CB6102">
        <w:rPr>
          <w:rFonts w:ascii="Times New Roman" w:hAnsi="Times New Roman"/>
          <w:sz w:val="28"/>
          <w:szCs w:val="28"/>
        </w:rPr>
        <w:t xml:space="preserve"> В</w:t>
      </w:r>
      <w:r w:rsidR="005D6FD3">
        <w:rPr>
          <w:rFonts w:ascii="Times New Roman" w:hAnsi="Times New Roman"/>
          <w:sz w:val="28"/>
          <w:szCs w:val="28"/>
        </w:rPr>
        <w:t xml:space="preserve"> одних отраслях необходимо увеличить темпы роста (образование, сельское хозяйство, здравоохранение), в других - уменьшит</w:t>
      </w:r>
      <w:r w:rsidR="00100898">
        <w:rPr>
          <w:rFonts w:ascii="Times New Roman" w:hAnsi="Times New Roman"/>
          <w:sz w:val="28"/>
          <w:szCs w:val="28"/>
        </w:rPr>
        <w:t>ь (добыча полезных ископаемых, транспорт и</w:t>
      </w:r>
      <w:r w:rsidR="007815AA">
        <w:rPr>
          <w:rFonts w:ascii="Times New Roman" w:hAnsi="Times New Roman"/>
          <w:sz w:val="28"/>
          <w:szCs w:val="28"/>
        </w:rPr>
        <w:t xml:space="preserve"> связь, государственное управление, электроэнергетика</w:t>
      </w:r>
      <w:r w:rsidR="00100898">
        <w:rPr>
          <w:rFonts w:ascii="Times New Roman" w:hAnsi="Times New Roman"/>
          <w:sz w:val="28"/>
          <w:szCs w:val="28"/>
        </w:rPr>
        <w:t>)</w:t>
      </w:r>
      <w:r w:rsidR="007815AA">
        <w:rPr>
          <w:rFonts w:ascii="Times New Roman" w:hAnsi="Times New Roman"/>
          <w:sz w:val="28"/>
          <w:szCs w:val="28"/>
        </w:rPr>
        <w:t>, в третьих – должны остаться без изменения (обрабатывающие производства и строительство). Если темпы роста не изменятся, то разрыв в уровне средних профессиональных доходов крайних групп и сельского хозяйства останется высоким.</w:t>
      </w:r>
    </w:p>
    <w:p w:rsidR="00F930EC" w:rsidRDefault="00F930EC" w:rsidP="008E41C3">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динамика экономического неравенства</w:t>
      </w:r>
      <w:r w:rsidR="004977D1">
        <w:rPr>
          <w:rFonts w:ascii="Times New Roman" w:hAnsi="Times New Roman"/>
          <w:sz w:val="28"/>
          <w:szCs w:val="28"/>
        </w:rPr>
        <w:t xml:space="preserve"> </w:t>
      </w:r>
      <w:r>
        <w:rPr>
          <w:rFonts w:ascii="Times New Roman" w:hAnsi="Times New Roman"/>
          <w:sz w:val="28"/>
          <w:szCs w:val="28"/>
        </w:rPr>
        <w:t>за исследуем</w:t>
      </w:r>
      <w:r w:rsidR="004977D1">
        <w:rPr>
          <w:rFonts w:ascii="Times New Roman" w:hAnsi="Times New Roman"/>
          <w:sz w:val="28"/>
          <w:szCs w:val="28"/>
        </w:rPr>
        <w:t>ый период свидетельствует, что процессы дифференциации населения по доходам продолжают углубляться. Изменения в доходах населения и расслоение общества приводит к самым негативным последствиям, ибо усиление неравенства в распределении доходов и низкий их уровень у основной части населения понижают совокупный потребительский спрос, делают его односторонним, что не способствует развитию отечественного производства и реального сектора экономики.</w:t>
      </w:r>
    </w:p>
    <w:p w:rsidR="009425F0" w:rsidRDefault="009425F0" w:rsidP="008E41C3">
      <w:pPr>
        <w:spacing w:after="0" w:line="360" w:lineRule="auto"/>
        <w:ind w:firstLine="709"/>
        <w:jc w:val="both"/>
        <w:rPr>
          <w:rFonts w:ascii="Times New Roman" w:hAnsi="Times New Roman"/>
          <w:sz w:val="28"/>
          <w:szCs w:val="28"/>
        </w:rPr>
      </w:pPr>
      <w:r>
        <w:rPr>
          <w:rFonts w:ascii="Times New Roman" w:hAnsi="Times New Roman"/>
          <w:sz w:val="28"/>
          <w:szCs w:val="28"/>
        </w:rPr>
        <w:t>Это значит, что известные и часто используемые в мировой практике инструменты перераспределения доходов, направленные на выравнивание материального положения различных доходных групп населения, применяются крайне неэффективно или не принимаются вообще. Но в последнее время возобновляются предложения о введении прогрессивной шкалы в налогообложении, разрабатываются программы снижения межрегиональных различий в доходах.</w:t>
      </w:r>
    </w:p>
    <w:p w:rsidR="009425F0" w:rsidRDefault="009425F0" w:rsidP="008E41C3">
      <w:pPr>
        <w:spacing w:after="0" w:line="360" w:lineRule="auto"/>
        <w:ind w:firstLine="709"/>
        <w:jc w:val="both"/>
        <w:rPr>
          <w:rFonts w:ascii="Times New Roman" w:hAnsi="Times New Roman"/>
          <w:sz w:val="28"/>
          <w:szCs w:val="28"/>
        </w:rPr>
      </w:pPr>
      <w:r>
        <w:rPr>
          <w:rFonts w:ascii="Times New Roman" w:hAnsi="Times New Roman"/>
          <w:sz w:val="28"/>
          <w:szCs w:val="28"/>
        </w:rPr>
        <w:t>Из всего этого вытекает необходимость разработки адресной экономической и социальной политики по отношению к неблагополучным регионам, а также преодоления угроз социальной безопасности в целом по стране. Острота и масштабы социальных и экономических проблем не позволяет решить их в короткие сроки. Поэтому государственная политика должна опираться на разработку и законодательное принятие системы законодательных стандартов уровня и качества жизни, на социальную и экономическую стратегию развития страны на длительную перспективу и рассчитанную на серьезный успех в повышении качества и уровня жизни.</w:t>
      </w:r>
    </w:p>
    <w:p w:rsidR="00D80686" w:rsidRDefault="00D80686">
      <w:pPr>
        <w:rPr>
          <w:rFonts w:ascii="Times New Roman" w:hAnsi="Times New Roman"/>
          <w:sz w:val="28"/>
          <w:szCs w:val="28"/>
        </w:rPr>
      </w:pPr>
      <w:r>
        <w:rPr>
          <w:rFonts w:ascii="Times New Roman" w:hAnsi="Times New Roman"/>
          <w:sz w:val="28"/>
          <w:szCs w:val="28"/>
        </w:rPr>
        <w:br w:type="page"/>
      </w:r>
    </w:p>
    <w:p w:rsidR="00D80686" w:rsidRDefault="00D80686" w:rsidP="008E41C3">
      <w:pPr>
        <w:spacing w:after="0" w:line="360" w:lineRule="auto"/>
        <w:jc w:val="center"/>
        <w:rPr>
          <w:rFonts w:ascii="Times New Roman" w:hAnsi="Times New Roman"/>
          <w:sz w:val="28"/>
          <w:szCs w:val="28"/>
        </w:rPr>
      </w:pPr>
      <w:r>
        <w:rPr>
          <w:rFonts w:ascii="Times New Roman" w:hAnsi="Times New Roman"/>
          <w:sz w:val="28"/>
          <w:szCs w:val="28"/>
        </w:rPr>
        <w:t>П</w:t>
      </w:r>
      <w:r w:rsidR="008E41C3">
        <w:rPr>
          <w:rFonts w:ascii="Times New Roman" w:hAnsi="Times New Roman"/>
          <w:sz w:val="28"/>
          <w:szCs w:val="28"/>
        </w:rPr>
        <w:t>РАКТИКУМ</w:t>
      </w:r>
    </w:p>
    <w:p w:rsidR="00D80686" w:rsidRDefault="00D80686" w:rsidP="00D80686">
      <w:pPr>
        <w:spacing w:after="0" w:line="360" w:lineRule="auto"/>
        <w:ind w:firstLine="709"/>
        <w:jc w:val="center"/>
        <w:rPr>
          <w:rFonts w:ascii="Times New Roman" w:hAnsi="Times New Roman"/>
          <w:sz w:val="28"/>
          <w:szCs w:val="28"/>
        </w:rPr>
      </w:pPr>
      <w:r>
        <w:rPr>
          <w:rFonts w:ascii="Times New Roman" w:hAnsi="Times New Roman"/>
          <w:sz w:val="28"/>
          <w:szCs w:val="28"/>
        </w:rPr>
        <w:t>Распределение денежных доходов в РФ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3"/>
        <w:gridCol w:w="1279"/>
        <w:gridCol w:w="1279"/>
        <w:gridCol w:w="1279"/>
        <w:gridCol w:w="1290"/>
        <w:gridCol w:w="1291"/>
        <w:gridCol w:w="1280"/>
      </w:tblGrid>
      <w:tr w:rsidR="00D80686" w:rsidRPr="00A84EC2" w:rsidTr="00A84EC2">
        <w:tc>
          <w:tcPr>
            <w:tcW w:w="1367" w:type="dxa"/>
          </w:tcPr>
          <w:p w:rsidR="00D80686" w:rsidRPr="00A84EC2" w:rsidRDefault="00D80686" w:rsidP="00A84EC2">
            <w:pPr>
              <w:spacing w:after="0" w:line="240" w:lineRule="auto"/>
              <w:rPr>
                <w:rFonts w:ascii="Times New Roman" w:hAnsi="Times New Roman"/>
                <w:sz w:val="28"/>
                <w:szCs w:val="28"/>
              </w:rPr>
            </w:pPr>
          </w:p>
        </w:tc>
        <w:tc>
          <w:tcPr>
            <w:tcW w:w="1367" w:type="dxa"/>
          </w:tcPr>
          <w:p w:rsidR="00D80686" w:rsidRPr="00A84EC2" w:rsidRDefault="00D80686" w:rsidP="00A84EC2">
            <w:pPr>
              <w:spacing w:after="0" w:line="240" w:lineRule="auto"/>
              <w:jc w:val="center"/>
              <w:rPr>
                <w:rFonts w:ascii="Times New Roman" w:hAnsi="Times New Roman"/>
                <w:sz w:val="28"/>
                <w:szCs w:val="28"/>
              </w:rPr>
            </w:pPr>
            <w:r w:rsidRPr="00A84EC2">
              <w:rPr>
                <w:rFonts w:ascii="Times New Roman" w:hAnsi="Times New Roman"/>
                <w:sz w:val="28"/>
                <w:szCs w:val="28"/>
              </w:rPr>
              <w:t>1970</w:t>
            </w:r>
          </w:p>
        </w:tc>
        <w:tc>
          <w:tcPr>
            <w:tcW w:w="1367" w:type="dxa"/>
          </w:tcPr>
          <w:p w:rsidR="00D80686" w:rsidRPr="00A84EC2" w:rsidRDefault="00D80686" w:rsidP="00A84EC2">
            <w:pPr>
              <w:spacing w:after="0" w:line="240" w:lineRule="auto"/>
              <w:jc w:val="center"/>
              <w:rPr>
                <w:rFonts w:ascii="Times New Roman" w:hAnsi="Times New Roman"/>
                <w:sz w:val="28"/>
                <w:szCs w:val="28"/>
              </w:rPr>
            </w:pPr>
            <w:r w:rsidRPr="00A84EC2">
              <w:rPr>
                <w:rFonts w:ascii="Times New Roman" w:hAnsi="Times New Roman"/>
                <w:sz w:val="28"/>
                <w:szCs w:val="28"/>
              </w:rPr>
              <w:t>1980</w:t>
            </w:r>
          </w:p>
        </w:tc>
        <w:tc>
          <w:tcPr>
            <w:tcW w:w="1367" w:type="dxa"/>
          </w:tcPr>
          <w:p w:rsidR="00D80686" w:rsidRPr="00A84EC2" w:rsidRDefault="00D80686" w:rsidP="00A84EC2">
            <w:pPr>
              <w:spacing w:after="0" w:line="240" w:lineRule="auto"/>
              <w:jc w:val="center"/>
              <w:rPr>
                <w:rFonts w:ascii="Times New Roman" w:hAnsi="Times New Roman"/>
                <w:sz w:val="28"/>
                <w:szCs w:val="28"/>
              </w:rPr>
            </w:pPr>
            <w:r w:rsidRPr="00A84EC2">
              <w:rPr>
                <w:rFonts w:ascii="Times New Roman" w:hAnsi="Times New Roman"/>
                <w:sz w:val="28"/>
                <w:szCs w:val="28"/>
              </w:rPr>
              <w:t>1990</w:t>
            </w:r>
          </w:p>
        </w:tc>
        <w:tc>
          <w:tcPr>
            <w:tcW w:w="1367" w:type="dxa"/>
          </w:tcPr>
          <w:p w:rsidR="00D80686" w:rsidRPr="00A84EC2" w:rsidRDefault="00D80686" w:rsidP="00A84EC2">
            <w:pPr>
              <w:spacing w:after="0" w:line="240" w:lineRule="auto"/>
              <w:jc w:val="center"/>
              <w:rPr>
                <w:rFonts w:ascii="Times New Roman" w:hAnsi="Times New Roman"/>
                <w:sz w:val="28"/>
                <w:szCs w:val="28"/>
              </w:rPr>
            </w:pPr>
            <w:r w:rsidRPr="00A84EC2">
              <w:rPr>
                <w:rFonts w:ascii="Times New Roman" w:hAnsi="Times New Roman"/>
                <w:sz w:val="28"/>
                <w:szCs w:val="28"/>
              </w:rPr>
              <w:t>1995</w:t>
            </w:r>
          </w:p>
        </w:tc>
        <w:tc>
          <w:tcPr>
            <w:tcW w:w="1368" w:type="dxa"/>
          </w:tcPr>
          <w:p w:rsidR="00D80686" w:rsidRPr="00A84EC2" w:rsidRDefault="00D80686" w:rsidP="00A84EC2">
            <w:pPr>
              <w:spacing w:after="0" w:line="240" w:lineRule="auto"/>
              <w:jc w:val="center"/>
              <w:rPr>
                <w:rFonts w:ascii="Times New Roman" w:hAnsi="Times New Roman"/>
                <w:sz w:val="28"/>
                <w:szCs w:val="28"/>
              </w:rPr>
            </w:pPr>
            <w:r w:rsidRPr="00A84EC2">
              <w:rPr>
                <w:rFonts w:ascii="Times New Roman" w:hAnsi="Times New Roman"/>
                <w:sz w:val="28"/>
                <w:szCs w:val="28"/>
              </w:rPr>
              <w:t>2000</w:t>
            </w:r>
          </w:p>
        </w:tc>
        <w:tc>
          <w:tcPr>
            <w:tcW w:w="1368" w:type="dxa"/>
          </w:tcPr>
          <w:p w:rsidR="00D80686" w:rsidRPr="00A84EC2" w:rsidRDefault="00D80686" w:rsidP="00A84EC2">
            <w:pPr>
              <w:spacing w:after="0" w:line="240" w:lineRule="auto"/>
              <w:jc w:val="center"/>
              <w:rPr>
                <w:rFonts w:ascii="Times New Roman" w:hAnsi="Times New Roman"/>
                <w:sz w:val="28"/>
                <w:szCs w:val="28"/>
              </w:rPr>
            </w:pPr>
            <w:r w:rsidRPr="00A84EC2">
              <w:rPr>
                <w:rFonts w:ascii="Times New Roman" w:hAnsi="Times New Roman"/>
                <w:sz w:val="28"/>
                <w:szCs w:val="28"/>
              </w:rPr>
              <w:t>2003</w:t>
            </w:r>
          </w:p>
        </w:tc>
      </w:tr>
      <w:tr w:rsidR="00D80686" w:rsidRPr="00A84EC2" w:rsidTr="00A84EC2">
        <w:tc>
          <w:tcPr>
            <w:tcW w:w="1367" w:type="dxa"/>
          </w:tcPr>
          <w:p w:rsidR="00D80686" w:rsidRPr="00A84EC2" w:rsidRDefault="00D80686" w:rsidP="00A84EC2">
            <w:pPr>
              <w:spacing w:after="0" w:line="240" w:lineRule="auto"/>
              <w:rPr>
                <w:rFonts w:ascii="Times New Roman" w:hAnsi="Times New Roman"/>
                <w:sz w:val="28"/>
                <w:szCs w:val="28"/>
              </w:rPr>
            </w:pPr>
            <w:r w:rsidRPr="00A84EC2">
              <w:rPr>
                <w:rFonts w:ascii="Times New Roman" w:hAnsi="Times New Roman"/>
                <w:sz w:val="28"/>
                <w:szCs w:val="28"/>
              </w:rPr>
              <w:t>Денежные доходы, всего (%), в том числе по 20% группам населения</w:t>
            </w:r>
          </w:p>
        </w:tc>
        <w:tc>
          <w:tcPr>
            <w:tcW w:w="1367" w:type="dxa"/>
          </w:tcPr>
          <w:p w:rsidR="00D80686" w:rsidRPr="00A84EC2" w:rsidRDefault="00D80686" w:rsidP="00A84EC2">
            <w:pPr>
              <w:spacing w:after="0" w:line="240" w:lineRule="auto"/>
              <w:jc w:val="center"/>
              <w:rPr>
                <w:rFonts w:ascii="Times New Roman" w:hAnsi="Times New Roman"/>
                <w:sz w:val="28"/>
                <w:szCs w:val="28"/>
              </w:rPr>
            </w:pPr>
            <w:r w:rsidRPr="00A84EC2">
              <w:rPr>
                <w:rFonts w:ascii="Times New Roman" w:hAnsi="Times New Roman"/>
                <w:sz w:val="28"/>
                <w:szCs w:val="28"/>
              </w:rPr>
              <w:t>100</w:t>
            </w:r>
          </w:p>
        </w:tc>
        <w:tc>
          <w:tcPr>
            <w:tcW w:w="1367" w:type="dxa"/>
          </w:tcPr>
          <w:p w:rsidR="00D80686" w:rsidRPr="00A84EC2" w:rsidRDefault="00D80686" w:rsidP="00A84EC2">
            <w:pPr>
              <w:spacing w:after="0" w:line="240" w:lineRule="auto"/>
              <w:jc w:val="center"/>
              <w:rPr>
                <w:rFonts w:ascii="Times New Roman" w:hAnsi="Times New Roman"/>
                <w:sz w:val="28"/>
                <w:szCs w:val="28"/>
              </w:rPr>
            </w:pPr>
            <w:r w:rsidRPr="00A84EC2">
              <w:rPr>
                <w:rFonts w:ascii="Times New Roman" w:hAnsi="Times New Roman"/>
                <w:sz w:val="28"/>
                <w:szCs w:val="28"/>
              </w:rPr>
              <w:t>100</w:t>
            </w:r>
          </w:p>
        </w:tc>
        <w:tc>
          <w:tcPr>
            <w:tcW w:w="1367" w:type="dxa"/>
          </w:tcPr>
          <w:p w:rsidR="00D80686" w:rsidRPr="00A84EC2" w:rsidRDefault="00D80686" w:rsidP="00A84EC2">
            <w:pPr>
              <w:spacing w:after="0" w:line="240" w:lineRule="auto"/>
              <w:jc w:val="center"/>
              <w:rPr>
                <w:rFonts w:ascii="Times New Roman" w:hAnsi="Times New Roman"/>
                <w:sz w:val="28"/>
                <w:szCs w:val="28"/>
              </w:rPr>
            </w:pPr>
            <w:r w:rsidRPr="00A84EC2">
              <w:rPr>
                <w:rFonts w:ascii="Times New Roman" w:hAnsi="Times New Roman"/>
                <w:sz w:val="28"/>
                <w:szCs w:val="28"/>
              </w:rPr>
              <w:t>100</w:t>
            </w:r>
          </w:p>
        </w:tc>
        <w:tc>
          <w:tcPr>
            <w:tcW w:w="1367" w:type="dxa"/>
          </w:tcPr>
          <w:p w:rsidR="00D80686" w:rsidRPr="00A84EC2" w:rsidRDefault="00D80686" w:rsidP="00A84EC2">
            <w:pPr>
              <w:spacing w:after="0" w:line="240" w:lineRule="auto"/>
              <w:jc w:val="center"/>
              <w:rPr>
                <w:rFonts w:ascii="Times New Roman" w:hAnsi="Times New Roman"/>
                <w:sz w:val="28"/>
                <w:szCs w:val="28"/>
              </w:rPr>
            </w:pPr>
            <w:r w:rsidRPr="00A84EC2">
              <w:rPr>
                <w:rFonts w:ascii="Times New Roman" w:hAnsi="Times New Roman"/>
                <w:sz w:val="28"/>
                <w:szCs w:val="28"/>
              </w:rPr>
              <w:t>100</w:t>
            </w:r>
          </w:p>
        </w:tc>
        <w:tc>
          <w:tcPr>
            <w:tcW w:w="1368" w:type="dxa"/>
          </w:tcPr>
          <w:p w:rsidR="00D80686" w:rsidRPr="00A84EC2" w:rsidRDefault="00D80686" w:rsidP="00A84EC2">
            <w:pPr>
              <w:spacing w:after="0" w:line="240" w:lineRule="auto"/>
              <w:jc w:val="center"/>
              <w:rPr>
                <w:rFonts w:ascii="Times New Roman" w:hAnsi="Times New Roman"/>
                <w:sz w:val="28"/>
                <w:szCs w:val="28"/>
              </w:rPr>
            </w:pPr>
            <w:r w:rsidRPr="00A84EC2">
              <w:rPr>
                <w:rFonts w:ascii="Times New Roman" w:hAnsi="Times New Roman"/>
                <w:sz w:val="28"/>
                <w:szCs w:val="28"/>
              </w:rPr>
              <w:t>100</w:t>
            </w:r>
          </w:p>
        </w:tc>
        <w:tc>
          <w:tcPr>
            <w:tcW w:w="1368" w:type="dxa"/>
          </w:tcPr>
          <w:p w:rsidR="00D80686" w:rsidRPr="00A84EC2" w:rsidRDefault="00D80686" w:rsidP="00A84EC2">
            <w:pPr>
              <w:spacing w:after="0" w:line="240" w:lineRule="auto"/>
              <w:jc w:val="center"/>
              <w:rPr>
                <w:rFonts w:ascii="Times New Roman" w:hAnsi="Times New Roman"/>
                <w:sz w:val="28"/>
                <w:szCs w:val="28"/>
              </w:rPr>
            </w:pPr>
            <w:r w:rsidRPr="00A84EC2">
              <w:rPr>
                <w:rFonts w:ascii="Times New Roman" w:hAnsi="Times New Roman"/>
                <w:sz w:val="28"/>
                <w:szCs w:val="28"/>
              </w:rPr>
              <w:t>100</w:t>
            </w:r>
          </w:p>
        </w:tc>
      </w:tr>
      <w:tr w:rsidR="00D80686" w:rsidRPr="00A84EC2" w:rsidTr="00A84EC2">
        <w:tc>
          <w:tcPr>
            <w:tcW w:w="1367" w:type="dxa"/>
          </w:tcPr>
          <w:p w:rsidR="00D80686" w:rsidRPr="00A84EC2" w:rsidRDefault="00D80686" w:rsidP="00A84EC2">
            <w:pPr>
              <w:spacing w:after="0" w:line="240" w:lineRule="auto"/>
              <w:rPr>
                <w:rFonts w:ascii="Times New Roman" w:hAnsi="Times New Roman"/>
                <w:sz w:val="28"/>
                <w:szCs w:val="28"/>
              </w:rPr>
            </w:pPr>
            <w:r w:rsidRPr="00A84EC2">
              <w:rPr>
                <w:rFonts w:ascii="Times New Roman" w:hAnsi="Times New Roman"/>
                <w:sz w:val="28"/>
                <w:szCs w:val="28"/>
              </w:rPr>
              <w:t>Первая (с наименьшим доходом)</w:t>
            </w:r>
          </w:p>
        </w:tc>
        <w:tc>
          <w:tcPr>
            <w:tcW w:w="1367" w:type="dxa"/>
          </w:tcPr>
          <w:p w:rsidR="00D80686" w:rsidRPr="00A84EC2" w:rsidRDefault="00D80686" w:rsidP="00A84EC2">
            <w:pPr>
              <w:spacing w:after="0" w:line="240" w:lineRule="auto"/>
              <w:jc w:val="center"/>
              <w:rPr>
                <w:rFonts w:ascii="Times New Roman" w:hAnsi="Times New Roman"/>
                <w:sz w:val="28"/>
                <w:szCs w:val="28"/>
              </w:rPr>
            </w:pPr>
            <w:r w:rsidRPr="00A84EC2">
              <w:rPr>
                <w:rFonts w:ascii="Times New Roman" w:hAnsi="Times New Roman"/>
                <w:sz w:val="28"/>
                <w:szCs w:val="28"/>
              </w:rPr>
              <w:t>7,8</w:t>
            </w:r>
          </w:p>
        </w:tc>
        <w:tc>
          <w:tcPr>
            <w:tcW w:w="1367" w:type="dxa"/>
          </w:tcPr>
          <w:p w:rsidR="00D80686" w:rsidRPr="00A84EC2" w:rsidRDefault="00D80686" w:rsidP="00A84EC2">
            <w:pPr>
              <w:spacing w:after="0" w:line="240" w:lineRule="auto"/>
              <w:jc w:val="center"/>
              <w:rPr>
                <w:rFonts w:ascii="Times New Roman" w:hAnsi="Times New Roman"/>
                <w:sz w:val="28"/>
                <w:szCs w:val="28"/>
              </w:rPr>
            </w:pPr>
            <w:r w:rsidRPr="00A84EC2">
              <w:rPr>
                <w:rFonts w:ascii="Times New Roman" w:hAnsi="Times New Roman"/>
                <w:sz w:val="28"/>
                <w:szCs w:val="28"/>
              </w:rPr>
              <w:t>10,1</w:t>
            </w:r>
          </w:p>
        </w:tc>
        <w:tc>
          <w:tcPr>
            <w:tcW w:w="1367" w:type="dxa"/>
          </w:tcPr>
          <w:p w:rsidR="00D80686" w:rsidRPr="00A84EC2" w:rsidRDefault="00D80686" w:rsidP="00A84EC2">
            <w:pPr>
              <w:spacing w:after="0" w:line="240" w:lineRule="auto"/>
              <w:jc w:val="center"/>
              <w:rPr>
                <w:rFonts w:ascii="Times New Roman" w:hAnsi="Times New Roman"/>
                <w:sz w:val="28"/>
                <w:szCs w:val="28"/>
              </w:rPr>
            </w:pPr>
            <w:r w:rsidRPr="00A84EC2">
              <w:rPr>
                <w:rFonts w:ascii="Times New Roman" w:hAnsi="Times New Roman"/>
                <w:sz w:val="28"/>
                <w:szCs w:val="28"/>
              </w:rPr>
              <w:t>9,8</w:t>
            </w:r>
          </w:p>
        </w:tc>
        <w:tc>
          <w:tcPr>
            <w:tcW w:w="1367" w:type="dxa"/>
          </w:tcPr>
          <w:p w:rsidR="00D80686" w:rsidRPr="00A84EC2" w:rsidRDefault="00D80686" w:rsidP="00A84EC2">
            <w:pPr>
              <w:spacing w:after="0" w:line="240" w:lineRule="auto"/>
              <w:jc w:val="center"/>
              <w:rPr>
                <w:rFonts w:ascii="Times New Roman" w:hAnsi="Times New Roman"/>
                <w:sz w:val="28"/>
                <w:szCs w:val="28"/>
              </w:rPr>
            </w:pPr>
            <w:r w:rsidRPr="00A84EC2">
              <w:rPr>
                <w:rFonts w:ascii="Times New Roman" w:hAnsi="Times New Roman"/>
                <w:sz w:val="28"/>
                <w:szCs w:val="28"/>
              </w:rPr>
              <w:t>6,1</w:t>
            </w:r>
          </w:p>
        </w:tc>
        <w:tc>
          <w:tcPr>
            <w:tcW w:w="1368" w:type="dxa"/>
          </w:tcPr>
          <w:p w:rsidR="00D80686" w:rsidRPr="00A84EC2" w:rsidRDefault="00D80686" w:rsidP="00A84EC2">
            <w:pPr>
              <w:spacing w:after="0" w:line="240" w:lineRule="auto"/>
              <w:jc w:val="center"/>
              <w:rPr>
                <w:rFonts w:ascii="Times New Roman" w:hAnsi="Times New Roman"/>
                <w:sz w:val="28"/>
                <w:szCs w:val="28"/>
              </w:rPr>
            </w:pPr>
            <w:r w:rsidRPr="00A84EC2">
              <w:rPr>
                <w:rFonts w:ascii="Times New Roman" w:hAnsi="Times New Roman"/>
                <w:sz w:val="28"/>
                <w:szCs w:val="28"/>
              </w:rPr>
              <w:t>5,8</w:t>
            </w:r>
          </w:p>
        </w:tc>
        <w:tc>
          <w:tcPr>
            <w:tcW w:w="1368" w:type="dxa"/>
          </w:tcPr>
          <w:p w:rsidR="00D80686" w:rsidRPr="00A84EC2" w:rsidRDefault="00D80686" w:rsidP="00A84EC2">
            <w:pPr>
              <w:spacing w:after="0" w:line="240" w:lineRule="auto"/>
              <w:jc w:val="center"/>
              <w:rPr>
                <w:rFonts w:ascii="Times New Roman" w:hAnsi="Times New Roman"/>
                <w:sz w:val="28"/>
                <w:szCs w:val="28"/>
              </w:rPr>
            </w:pPr>
            <w:r w:rsidRPr="00A84EC2">
              <w:rPr>
                <w:rFonts w:ascii="Times New Roman" w:hAnsi="Times New Roman"/>
                <w:sz w:val="28"/>
                <w:szCs w:val="28"/>
              </w:rPr>
              <w:t>5,6</w:t>
            </w:r>
          </w:p>
        </w:tc>
      </w:tr>
      <w:tr w:rsidR="00D80686" w:rsidRPr="00A84EC2" w:rsidTr="00A84EC2">
        <w:tc>
          <w:tcPr>
            <w:tcW w:w="1367" w:type="dxa"/>
          </w:tcPr>
          <w:p w:rsidR="00D80686" w:rsidRPr="00A84EC2" w:rsidRDefault="00D80686" w:rsidP="00A84EC2">
            <w:pPr>
              <w:spacing w:after="0" w:line="240" w:lineRule="auto"/>
              <w:rPr>
                <w:rFonts w:ascii="Times New Roman" w:hAnsi="Times New Roman"/>
                <w:sz w:val="28"/>
                <w:szCs w:val="28"/>
              </w:rPr>
            </w:pPr>
            <w:r w:rsidRPr="00A84EC2">
              <w:rPr>
                <w:rFonts w:ascii="Times New Roman" w:hAnsi="Times New Roman"/>
                <w:sz w:val="28"/>
                <w:szCs w:val="28"/>
              </w:rPr>
              <w:t>Вторая</w:t>
            </w:r>
          </w:p>
        </w:tc>
        <w:tc>
          <w:tcPr>
            <w:tcW w:w="1367" w:type="dxa"/>
          </w:tcPr>
          <w:p w:rsidR="00D80686" w:rsidRPr="00A84EC2" w:rsidRDefault="00D80686" w:rsidP="00A84EC2">
            <w:pPr>
              <w:spacing w:after="0" w:line="240" w:lineRule="auto"/>
              <w:jc w:val="center"/>
              <w:rPr>
                <w:rFonts w:ascii="Times New Roman" w:hAnsi="Times New Roman"/>
                <w:sz w:val="28"/>
                <w:szCs w:val="28"/>
              </w:rPr>
            </w:pPr>
            <w:r w:rsidRPr="00A84EC2">
              <w:rPr>
                <w:rFonts w:ascii="Times New Roman" w:hAnsi="Times New Roman"/>
                <w:sz w:val="28"/>
                <w:szCs w:val="28"/>
              </w:rPr>
              <w:t>14,8</w:t>
            </w:r>
          </w:p>
        </w:tc>
        <w:tc>
          <w:tcPr>
            <w:tcW w:w="1367" w:type="dxa"/>
          </w:tcPr>
          <w:p w:rsidR="00D80686" w:rsidRPr="00A84EC2" w:rsidRDefault="00D80686" w:rsidP="00A84EC2">
            <w:pPr>
              <w:spacing w:after="0" w:line="240" w:lineRule="auto"/>
              <w:jc w:val="center"/>
              <w:rPr>
                <w:rFonts w:ascii="Times New Roman" w:hAnsi="Times New Roman"/>
                <w:sz w:val="28"/>
                <w:szCs w:val="28"/>
              </w:rPr>
            </w:pPr>
            <w:r w:rsidRPr="00A84EC2">
              <w:rPr>
                <w:rFonts w:ascii="Times New Roman" w:hAnsi="Times New Roman"/>
                <w:sz w:val="28"/>
                <w:szCs w:val="28"/>
              </w:rPr>
              <w:t>14,8</w:t>
            </w:r>
          </w:p>
        </w:tc>
        <w:tc>
          <w:tcPr>
            <w:tcW w:w="1367" w:type="dxa"/>
          </w:tcPr>
          <w:p w:rsidR="00D80686" w:rsidRPr="00A84EC2" w:rsidRDefault="00D80686" w:rsidP="00A84EC2">
            <w:pPr>
              <w:spacing w:after="0" w:line="240" w:lineRule="auto"/>
              <w:jc w:val="center"/>
              <w:rPr>
                <w:rFonts w:ascii="Times New Roman" w:hAnsi="Times New Roman"/>
                <w:sz w:val="28"/>
                <w:szCs w:val="28"/>
              </w:rPr>
            </w:pPr>
            <w:r w:rsidRPr="00A84EC2">
              <w:rPr>
                <w:rFonts w:ascii="Times New Roman" w:hAnsi="Times New Roman"/>
                <w:sz w:val="28"/>
                <w:szCs w:val="28"/>
              </w:rPr>
              <w:t>14,9</w:t>
            </w:r>
          </w:p>
        </w:tc>
        <w:tc>
          <w:tcPr>
            <w:tcW w:w="1367" w:type="dxa"/>
          </w:tcPr>
          <w:p w:rsidR="00D80686" w:rsidRPr="00A84EC2" w:rsidRDefault="00D80686" w:rsidP="00A84EC2">
            <w:pPr>
              <w:spacing w:after="0" w:line="240" w:lineRule="auto"/>
              <w:jc w:val="center"/>
              <w:rPr>
                <w:rFonts w:ascii="Times New Roman" w:hAnsi="Times New Roman"/>
                <w:sz w:val="28"/>
                <w:szCs w:val="28"/>
              </w:rPr>
            </w:pPr>
            <w:r w:rsidRPr="00A84EC2">
              <w:rPr>
                <w:rFonts w:ascii="Times New Roman" w:hAnsi="Times New Roman"/>
                <w:sz w:val="28"/>
                <w:szCs w:val="28"/>
              </w:rPr>
              <w:t>10,7</w:t>
            </w:r>
          </w:p>
        </w:tc>
        <w:tc>
          <w:tcPr>
            <w:tcW w:w="1368" w:type="dxa"/>
          </w:tcPr>
          <w:p w:rsidR="00D80686" w:rsidRPr="00A84EC2" w:rsidRDefault="00D80686" w:rsidP="00A84EC2">
            <w:pPr>
              <w:spacing w:after="0" w:line="240" w:lineRule="auto"/>
              <w:jc w:val="center"/>
              <w:rPr>
                <w:rFonts w:ascii="Times New Roman" w:hAnsi="Times New Roman"/>
                <w:sz w:val="28"/>
                <w:szCs w:val="28"/>
              </w:rPr>
            </w:pPr>
            <w:r w:rsidRPr="00A84EC2">
              <w:rPr>
                <w:rFonts w:ascii="Times New Roman" w:hAnsi="Times New Roman"/>
                <w:sz w:val="28"/>
                <w:szCs w:val="28"/>
              </w:rPr>
              <w:t>10,4</w:t>
            </w:r>
          </w:p>
        </w:tc>
        <w:tc>
          <w:tcPr>
            <w:tcW w:w="1368" w:type="dxa"/>
          </w:tcPr>
          <w:p w:rsidR="00D80686" w:rsidRPr="00A84EC2" w:rsidRDefault="00D80686" w:rsidP="00A84EC2">
            <w:pPr>
              <w:spacing w:after="0" w:line="240" w:lineRule="auto"/>
              <w:jc w:val="center"/>
              <w:rPr>
                <w:rFonts w:ascii="Times New Roman" w:hAnsi="Times New Roman"/>
                <w:sz w:val="28"/>
                <w:szCs w:val="28"/>
              </w:rPr>
            </w:pPr>
            <w:r w:rsidRPr="00A84EC2">
              <w:rPr>
                <w:rFonts w:ascii="Times New Roman" w:hAnsi="Times New Roman"/>
                <w:sz w:val="28"/>
                <w:szCs w:val="28"/>
              </w:rPr>
              <w:t>10,3</w:t>
            </w:r>
          </w:p>
        </w:tc>
      </w:tr>
      <w:tr w:rsidR="00D80686" w:rsidRPr="00A84EC2" w:rsidTr="00A84EC2">
        <w:tc>
          <w:tcPr>
            <w:tcW w:w="1367" w:type="dxa"/>
          </w:tcPr>
          <w:p w:rsidR="00D80686" w:rsidRPr="00A84EC2" w:rsidRDefault="00D80686" w:rsidP="00A84EC2">
            <w:pPr>
              <w:spacing w:after="0" w:line="240" w:lineRule="auto"/>
              <w:rPr>
                <w:rFonts w:ascii="Times New Roman" w:hAnsi="Times New Roman"/>
                <w:sz w:val="28"/>
                <w:szCs w:val="28"/>
              </w:rPr>
            </w:pPr>
            <w:r w:rsidRPr="00A84EC2">
              <w:rPr>
                <w:rFonts w:ascii="Times New Roman" w:hAnsi="Times New Roman"/>
                <w:sz w:val="28"/>
                <w:szCs w:val="28"/>
              </w:rPr>
              <w:t>Третья</w:t>
            </w:r>
          </w:p>
        </w:tc>
        <w:tc>
          <w:tcPr>
            <w:tcW w:w="1367" w:type="dxa"/>
          </w:tcPr>
          <w:p w:rsidR="00D80686" w:rsidRPr="00A84EC2" w:rsidRDefault="00D80686" w:rsidP="00A84EC2">
            <w:pPr>
              <w:spacing w:after="0" w:line="240" w:lineRule="auto"/>
              <w:jc w:val="center"/>
              <w:rPr>
                <w:rFonts w:ascii="Times New Roman" w:hAnsi="Times New Roman"/>
                <w:sz w:val="28"/>
                <w:szCs w:val="28"/>
              </w:rPr>
            </w:pPr>
            <w:r w:rsidRPr="00A84EC2">
              <w:rPr>
                <w:rFonts w:ascii="Times New Roman" w:hAnsi="Times New Roman"/>
                <w:sz w:val="28"/>
                <w:szCs w:val="28"/>
              </w:rPr>
              <w:t>18,0</w:t>
            </w:r>
          </w:p>
        </w:tc>
        <w:tc>
          <w:tcPr>
            <w:tcW w:w="1367" w:type="dxa"/>
          </w:tcPr>
          <w:p w:rsidR="00D80686" w:rsidRPr="00A84EC2" w:rsidRDefault="00D80686" w:rsidP="00A84EC2">
            <w:pPr>
              <w:spacing w:after="0" w:line="240" w:lineRule="auto"/>
              <w:jc w:val="center"/>
              <w:rPr>
                <w:rFonts w:ascii="Times New Roman" w:hAnsi="Times New Roman"/>
                <w:sz w:val="28"/>
                <w:szCs w:val="28"/>
              </w:rPr>
            </w:pPr>
            <w:r w:rsidRPr="00A84EC2">
              <w:rPr>
                <w:rFonts w:ascii="Times New Roman" w:hAnsi="Times New Roman"/>
                <w:sz w:val="28"/>
                <w:szCs w:val="28"/>
              </w:rPr>
              <w:t>18,6</w:t>
            </w:r>
          </w:p>
        </w:tc>
        <w:tc>
          <w:tcPr>
            <w:tcW w:w="1367" w:type="dxa"/>
          </w:tcPr>
          <w:p w:rsidR="00D80686" w:rsidRPr="00A84EC2" w:rsidRDefault="00D80686" w:rsidP="00A84EC2">
            <w:pPr>
              <w:spacing w:after="0" w:line="240" w:lineRule="auto"/>
              <w:jc w:val="center"/>
              <w:rPr>
                <w:rFonts w:ascii="Times New Roman" w:hAnsi="Times New Roman"/>
                <w:sz w:val="28"/>
                <w:szCs w:val="28"/>
              </w:rPr>
            </w:pPr>
            <w:r w:rsidRPr="00A84EC2">
              <w:rPr>
                <w:rFonts w:ascii="Times New Roman" w:hAnsi="Times New Roman"/>
                <w:sz w:val="28"/>
                <w:szCs w:val="28"/>
              </w:rPr>
              <w:t>18,8</w:t>
            </w:r>
          </w:p>
        </w:tc>
        <w:tc>
          <w:tcPr>
            <w:tcW w:w="1367" w:type="dxa"/>
          </w:tcPr>
          <w:p w:rsidR="00D80686" w:rsidRPr="00A84EC2" w:rsidRDefault="00D80686" w:rsidP="00A84EC2">
            <w:pPr>
              <w:spacing w:after="0" w:line="240" w:lineRule="auto"/>
              <w:jc w:val="center"/>
              <w:rPr>
                <w:rFonts w:ascii="Times New Roman" w:hAnsi="Times New Roman"/>
                <w:sz w:val="28"/>
                <w:szCs w:val="28"/>
              </w:rPr>
            </w:pPr>
            <w:r w:rsidRPr="00A84EC2">
              <w:rPr>
                <w:rFonts w:ascii="Times New Roman" w:hAnsi="Times New Roman"/>
                <w:sz w:val="28"/>
                <w:szCs w:val="28"/>
              </w:rPr>
              <w:t>15,2</w:t>
            </w:r>
          </w:p>
        </w:tc>
        <w:tc>
          <w:tcPr>
            <w:tcW w:w="1368" w:type="dxa"/>
          </w:tcPr>
          <w:p w:rsidR="00D80686" w:rsidRPr="00A84EC2" w:rsidRDefault="00D80686" w:rsidP="00A84EC2">
            <w:pPr>
              <w:spacing w:after="0" w:line="240" w:lineRule="auto"/>
              <w:jc w:val="center"/>
              <w:rPr>
                <w:rFonts w:ascii="Times New Roman" w:hAnsi="Times New Roman"/>
                <w:sz w:val="28"/>
                <w:szCs w:val="28"/>
              </w:rPr>
            </w:pPr>
            <w:r w:rsidRPr="00A84EC2">
              <w:rPr>
                <w:rFonts w:ascii="Times New Roman" w:hAnsi="Times New Roman"/>
                <w:sz w:val="28"/>
                <w:szCs w:val="28"/>
              </w:rPr>
              <w:t>15,1</w:t>
            </w:r>
          </w:p>
        </w:tc>
        <w:tc>
          <w:tcPr>
            <w:tcW w:w="1368" w:type="dxa"/>
          </w:tcPr>
          <w:p w:rsidR="00D80686" w:rsidRPr="00A84EC2" w:rsidRDefault="00D80686" w:rsidP="00A84EC2">
            <w:pPr>
              <w:spacing w:after="0" w:line="240" w:lineRule="auto"/>
              <w:jc w:val="center"/>
              <w:rPr>
                <w:rFonts w:ascii="Times New Roman" w:hAnsi="Times New Roman"/>
                <w:sz w:val="28"/>
                <w:szCs w:val="28"/>
              </w:rPr>
            </w:pPr>
            <w:r w:rsidRPr="00A84EC2">
              <w:rPr>
                <w:rFonts w:ascii="Times New Roman" w:hAnsi="Times New Roman"/>
                <w:sz w:val="28"/>
                <w:szCs w:val="28"/>
              </w:rPr>
              <w:t>15,3</w:t>
            </w:r>
          </w:p>
        </w:tc>
      </w:tr>
      <w:tr w:rsidR="00D80686" w:rsidRPr="00A84EC2" w:rsidTr="00A84EC2">
        <w:tc>
          <w:tcPr>
            <w:tcW w:w="1367" w:type="dxa"/>
          </w:tcPr>
          <w:p w:rsidR="00D80686" w:rsidRPr="00A84EC2" w:rsidRDefault="00D80686" w:rsidP="00A84EC2">
            <w:pPr>
              <w:spacing w:after="0" w:line="240" w:lineRule="auto"/>
              <w:rPr>
                <w:rFonts w:ascii="Times New Roman" w:hAnsi="Times New Roman"/>
                <w:sz w:val="28"/>
                <w:szCs w:val="28"/>
              </w:rPr>
            </w:pPr>
            <w:r w:rsidRPr="00A84EC2">
              <w:rPr>
                <w:rFonts w:ascii="Times New Roman" w:hAnsi="Times New Roman"/>
                <w:sz w:val="28"/>
                <w:szCs w:val="28"/>
              </w:rPr>
              <w:t>Четвертая</w:t>
            </w:r>
          </w:p>
        </w:tc>
        <w:tc>
          <w:tcPr>
            <w:tcW w:w="1367" w:type="dxa"/>
          </w:tcPr>
          <w:p w:rsidR="00D80686" w:rsidRPr="00A84EC2" w:rsidRDefault="00D80686" w:rsidP="00A84EC2">
            <w:pPr>
              <w:spacing w:after="0" w:line="240" w:lineRule="auto"/>
              <w:jc w:val="center"/>
              <w:rPr>
                <w:rFonts w:ascii="Times New Roman" w:hAnsi="Times New Roman"/>
                <w:sz w:val="28"/>
                <w:szCs w:val="28"/>
              </w:rPr>
            </w:pPr>
            <w:r w:rsidRPr="00A84EC2">
              <w:rPr>
                <w:rFonts w:ascii="Times New Roman" w:hAnsi="Times New Roman"/>
                <w:sz w:val="28"/>
                <w:szCs w:val="28"/>
              </w:rPr>
              <w:t>22,6</w:t>
            </w:r>
          </w:p>
        </w:tc>
        <w:tc>
          <w:tcPr>
            <w:tcW w:w="1367" w:type="dxa"/>
          </w:tcPr>
          <w:p w:rsidR="00D80686" w:rsidRPr="00A84EC2" w:rsidRDefault="00D80686" w:rsidP="00A84EC2">
            <w:pPr>
              <w:spacing w:after="0" w:line="240" w:lineRule="auto"/>
              <w:jc w:val="center"/>
              <w:rPr>
                <w:rFonts w:ascii="Times New Roman" w:hAnsi="Times New Roman"/>
                <w:sz w:val="28"/>
                <w:szCs w:val="28"/>
              </w:rPr>
            </w:pPr>
            <w:r w:rsidRPr="00A84EC2">
              <w:rPr>
                <w:rFonts w:ascii="Times New Roman" w:hAnsi="Times New Roman"/>
                <w:sz w:val="28"/>
                <w:szCs w:val="28"/>
              </w:rPr>
              <w:t>23,1</w:t>
            </w:r>
          </w:p>
        </w:tc>
        <w:tc>
          <w:tcPr>
            <w:tcW w:w="1367" w:type="dxa"/>
          </w:tcPr>
          <w:p w:rsidR="00D80686" w:rsidRPr="00A84EC2" w:rsidRDefault="00D80686" w:rsidP="00A84EC2">
            <w:pPr>
              <w:spacing w:after="0" w:line="240" w:lineRule="auto"/>
              <w:jc w:val="center"/>
              <w:rPr>
                <w:rFonts w:ascii="Times New Roman" w:hAnsi="Times New Roman"/>
                <w:sz w:val="28"/>
                <w:szCs w:val="28"/>
              </w:rPr>
            </w:pPr>
            <w:r w:rsidRPr="00A84EC2">
              <w:rPr>
                <w:rFonts w:ascii="Times New Roman" w:hAnsi="Times New Roman"/>
                <w:sz w:val="28"/>
                <w:szCs w:val="28"/>
              </w:rPr>
              <w:t>23,8</w:t>
            </w:r>
          </w:p>
        </w:tc>
        <w:tc>
          <w:tcPr>
            <w:tcW w:w="1367" w:type="dxa"/>
          </w:tcPr>
          <w:p w:rsidR="00D80686" w:rsidRPr="00A84EC2" w:rsidRDefault="00D80686" w:rsidP="00A84EC2">
            <w:pPr>
              <w:spacing w:after="0" w:line="240" w:lineRule="auto"/>
              <w:jc w:val="center"/>
              <w:rPr>
                <w:rFonts w:ascii="Times New Roman" w:hAnsi="Times New Roman"/>
                <w:sz w:val="28"/>
                <w:szCs w:val="28"/>
              </w:rPr>
            </w:pPr>
            <w:r w:rsidRPr="00A84EC2">
              <w:rPr>
                <w:rFonts w:ascii="Times New Roman" w:hAnsi="Times New Roman"/>
                <w:sz w:val="28"/>
                <w:szCs w:val="28"/>
              </w:rPr>
              <w:t>21,7</w:t>
            </w:r>
          </w:p>
        </w:tc>
        <w:tc>
          <w:tcPr>
            <w:tcW w:w="1368" w:type="dxa"/>
          </w:tcPr>
          <w:p w:rsidR="00D80686" w:rsidRPr="00A84EC2" w:rsidRDefault="00D80686" w:rsidP="00A84EC2">
            <w:pPr>
              <w:spacing w:after="0" w:line="240" w:lineRule="auto"/>
              <w:jc w:val="center"/>
              <w:rPr>
                <w:rFonts w:ascii="Times New Roman" w:hAnsi="Times New Roman"/>
                <w:sz w:val="28"/>
                <w:szCs w:val="28"/>
              </w:rPr>
            </w:pPr>
            <w:r w:rsidRPr="00A84EC2">
              <w:rPr>
                <w:rFonts w:ascii="Times New Roman" w:hAnsi="Times New Roman"/>
                <w:sz w:val="28"/>
                <w:szCs w:val="28"/>
              </w:rPr>
              <w:t>21,9</w:t>
            </w:r>
          </w:p>
        </w:tc>
        <w:tc>
          <w:tcPr>
            <w:tcW w:w="1368" w:type="dxa"/>
          </w:tcPr>
          <w:p w:rsidR="00D80686" w:rsidRPr="00A84EC2" w:rsidRDefault="00D80686" w:rsidP="00A84EC2">
            <w:pPr>
              <w:spacing w:after="0" w:line="240" w:lineRule="auto"/>
              <w:jc w:val="center"/>
              <w:rPr>
                <w:rFonts w:ascii="Times New Roman" w:hAnsi="Times New Roman"/>
                <w:sz w:val="28"/>
                <w:szCs w:val="28"/>
              </w:rPr>
            </w:pPr>
            <w:r w:rsidRPr="00A84EC2">
              <w:rPr>
                <w:rFonts w:ascii="Times New Roman" w:hAnsi="Times New Roman"/>
                <w:sz w:val="28"/>
                <w:szCs w:val="28"/>
              </w:rPr>
              <w:t>22,7</w:t>
            </w:r>
          </w:p>
        </w:tc>
      </w:tr>
      <w:tr w:rsidR="00D80686" w:rsidRPr="00A84EC2" w:rsidTr="00A84EC2">
        <w:tc>
          <w:tcPr>
            <w:tcW w:w="1367" w:type="dxa"/>
          </w:tcPr>
          <w:p w:rsidR="00D80686" w:rsidRPr="00A84EC2" w:rsidRDefault="00D80686" w:rsidP="00A84EC2">
            <w:pPr>
              <w:spacing w:after="0" w:line="240" w:lineRule="auto"/>
              <w:rPr>
                <w:rFonts w:ascii="Times New Roman" w:hAnsi="Times New Roman"/>
                <w:sz w:val="28"/>
                <w:szCs w:val="28"/>
              </w:rPr>
            </w:pPr>
            <w:r w:rsidRPr="00A84EC2">
              <w:rPr>
                <w:rFonts w:ascii="Times New Roman" w:hAnsi="Times New Roman"/>
                <w:sz w:val="28"/>
                <w:szCs w:val="28"/>
              </w:rPr>
              <w:t>Пятая</w:t>
            </w:r>
          </w:p>
        </w:tc>
        <w:tc>
          <w:tcPr>
            <w:tcW w:w="1367" w:type="dxa"/>
          </w:tcPr>
          <w:p w:rsidR="00D80686" w:rsidRPr="00A84EC2" w:rsidRDefault="00D80686" w:rsidP="00A84EC2">
            <w:pPr>
              <w:spacing w:after="0" w:line="240" w:lineRule="auto"/>
              <w:jc w:val="center"/>
              <w:rPr>
                <w:rFonts w:ascii="Times New Roman" w:hAnsi="Times New Roman"/>
                <w:sz w:val="28"/>
                <w:szCs w:val="28"/>
              </w:rPr>
            </w:pPr>
            <w:r w:rsidRPr="00A84EC2">
              <w:rPr>
                <w:rFonts w:ascii="Times New Roman" w:hAnsi="Times New Roman"/>
                <w:sz w:val="28"/>
                <w:szCs w:val="28"/>
              </w:rPr>
              <w:t>36,8</w:t>
            </w:r>
          </w:p>
        </w:tc>
        <w:tc>
          <w:tcPr>
            <w:tcW w:w="1367" w:type="dxa"/>
          </w:tcPr>
          <w:p w:rsidR="00D80686" w:rsidRPr="00A84EC2" w:rsidRDefault="00D80686" w:rsidP="00A84EC2">
            <w:pPr>
              <w:spacing w:after="0" w:line="240" w:lineRule="auto"/>
              <w:jc w:val="center"/>
              <w:rPr>
                <w:rFonts w:ascii="Times New Roman" w:hAnsi="Times New Roman"/>
                <w:sz w:val="28"/>
                <w:szCs w:val="28"/>
              </w:rPr>
            </w:pPr>
            <w:r w:rsidRPr="00A84EC2">
              <w:rPr>
                <w:rFonts w:ascii="Times New Roman" w:hAnsi="Times New Roman"/>
                <w:sz w:val="28"/>
                <w:szCs w:val="28"/>
              </w:rPr>
              <w:t>33,4</w:t>
            </w:r>
          </w:p>
        </w:tc>
        <w:tc>
          <w:tcPr>
            <w:tcW w:w="1367" w:type="dxa"/>
          </w:tcPr>
          <w:p w:rsidR="00D80686" w:rsidRPr="00A84EC2" w:rsidRDefault="00D80686" w:rsidP="00A84EC2">
            <w:pPr>
              <w:spacing w:after="0" w:line="240" w:lineRule="auto"/>
              <w:jc w:val="center"/>
              <w:rPr>
                <w:rFonts w:ascii="Times New Roman" w:hAnsi="Times New Roman"/>
                <w:sz w:val="28"/>
                <w:szCs w:val="28"/>
              </w:rPr>
            </w:pPr>
            <w:r w:rsidRPr="00A84EC2">
              <w:rPr>
                <w:rFonts w:ascii="Times New Roman" w:hAnsi="Times New Roman"/>
                <w:sz w:val="28"/>
                <w:szCs w:val="28"/>
              </w:rPr>
              <w:t>32,7</w:t>
            </w:r>
          </w:p>
        </w:tc>
        <w:tc>
          <w:tcPr>
            <w:tcW w:w="1367" w:type="dxa"/>
          </w:tcPr>
          <w:p w:rsidR="00D80686" w:rsidRPr="00A84EC2" w:rsidRDefault="00D80686" w:rsidP="00A84EC2">
            <w:pPr>
              <w:spacing w:after="0" w:line="240" w:lineRule="auto"/>
              <w:jc w:val="center"/>
              <w:rPr>
                <w:rFonts w:ascii="Times New Roman" w:hAnsi="Times New Roman"/>
                <w:sz w:val="28"/>
                <w:szCs w:val="28"/>
              </w:rPr>
            </w:pPr>
            <w:r w:rsidRPr="00A84EC2">
              <w:rPr>
                <w:rFonts w:ascii="Times New Roman" w:hAnsi="Times New Roman"/>
                <w:sz w:val="28"/>
                <w:szCs w:val="28"/>
              </w:rPr>
              <w:t>46,3</w:t>
            </w:r>
          </w:p>
        </w:tc>
        <w:tc>
          <w:tcPr>
            <w:tcW w:w="1368" w:type="dxa"/>
          </w:tcPr>
          <w:p w:rsidR="00D80686" w:rsidRPr="00A84EC2" w:rsidRDefault="00D80686" w:rsidP="00A84EC2">
            <w:pPr>
              <w:spacing w:after="0" w:line="240" w:lineRule="auto"/>
              <w:jc w:val="center"/>
              <w:rPr>
                <w:rFonts w:ascii="Times New Roman" w:hAnsi="Times New Roman"/>
                <w:sz w:val="28"/>
                <w:szCs w:val="28"/>
              </w:rPr>
            </w:pPr>
            <w:r w:rsidRPr="00A84EC2">
              <w:rPr>
                <w:rFonts w:ascii="Times New Roman" w:hAnsi="Times New Roman"/>
                <w:sz w:val="28"/>
                <w:szCs w:val="28"/>
              </w:rPr>
              <w:t>46,8</w:t>
            </w:r>
          </w:p>
        </w:tc>
        <w:tc>
          <w:tcPr>
            <w:tcW w:w="1368" w:type="dxa"/>
          </w:tcPr>
          <w:p w:rsidR="00D80686" w:rsidRPr="00A84EC2" w:rsidRDefault="00D80686" w:rsidP="00A84EC2">
            <w:pPr>
              <w:spacing w:after="0" w:line="240" w:lineRule="auto"/>
              <w:jc w:val="center"/>
              <w:rPr>
                <w:rFonts w:ascii="Times New Roman" w:hAnsi="Times New Roman"/>
                <w:sz w:val="28"/>
                <w:szCs w:val="28"/>
              </w:rPr>
            </w:pPr>
            <w:r w:rsidRPr="00A84EC2">
              <w:rPr>
                <w:rFonts w:ascii="Times New Roman" w:hAnsi="Times New Roman"/>
                <w:sz w:val="28"/>
                <w:szCs w:val="28"/>
              </w:rPr>
              <w:t>46,1</w:t>
            </w:r>
          </w:p>
        </w:tc>
      </w:tr>
      <w:tr w:rsidR="00D80686" w:rsidRPr="00A84EC2" w:rsidTr="00A84EC2">
        <w:tc>
          <w:tcPr>
            <w:tcW w:w="1367" w:type="dxa"/>
          </w:tcPr>
          <w:p w:rsidR="00D80686" w:rsidRPr="00A84EC2" w:rsidRDefault="00D80686" w:rsidP="00A84EC2">
            <w:pPr>
              <w:spacing w:after="0" w:line="240" w:lineRule="auto"/>
              <w:rPr>
                <w:rFonts w:ascii="Times New Roman" w:hAnsi="Times New Roman"/>
                <w:sz w:val="28"/>
                <w:szCs w:val="28"/>
              </w:rPr>
            </w:pPr>
            <w:r w:rsidRPr="00A84EC2">
              <w:rPr>
                <w:rFonts w:ascii="Times New Roman" w:hAnsi="Times New Roman"/>
                <w:sz w:val="28"/>
                <w:szCs w:val="28"/>
              </w:rPr>
              <w:t xml:space="preserve">Коэффициент Джин </w:t>
            </w:r>
          </w:p>
        </w:tc>
        <w:tc>
          <w:tcPr>
            <w:tcW w:w="1367" w:type="dxa"/>
          </w:tcPr>
          <w:p w:rsidR="00D80686" w:rsidRPr="00A84EC2" w:rsidRDefault="00D80686" w:rsidP="00A84EC2">
            <w:pPr>
              <w:spacing w:after="0" w:line="240" w:lineRule="auto"/>
              <w:jc w:val="center"/>
              <w:rPr>
                <w:rFonts w:ascii="Times New Roman" w:hAnsi="Times New Roman"/>
                <w:sz w:val="28"/>
                <w:szCs w:val="28"/>
              </w:rPr>
            </w:pPr>
            <w:r w:rsidRPr="00A84EC2">
              <w:rPr>
                <w:rFonts w:ascii="Times New Roman" w:hAnsi="Times New Roman"/>
                <w:sz w:val="28"/>
                <w:szCs w:val="28"/>
              </w:rPr>
              <w:t>-</w:t>
            </w:r>
          </w:p>
        </w:tc>
        <w:tc>
          <w:tcPr>
            <w:tcW w:w="1367" w:type="dxa"/>
          </w:tcPr>
          <w:p w:rsidR="00D80686" w:rsidRPr="00A84EC2" w:rsidRDefault="00D80686" w:rsidP="00A84EC2">
            <w:pPr>
              <w:spacing w:after="0" w:line="240" w:lineRule="auto"/>
              <w:jc w:val="center"/>
              <w:rPr>
                <w:rFonts w:ascii="Times New Roman" w:hAnsi="Times New Roman"/>
                <w:sz w:val="28"/>
                <w:szCs w:val="28"/>
              </w:rPr>
            </w:pPr>
            <w:r w:rsidRPr="00A84EC2">
              <w:rPr>
                <w:rFonts w:ascii="Times New Roman" w:hAnsi="Times New Roman"/>
                <w:sz w:val="28"/>
                <w:szCs w:val="28"/>
              </w:rPr>
              <w:t>-</w:t>
            </w:r>
          </w:p>
        </w:tc>
        <w:tc>
          <w:tcPr>
            <w:tcW w:w="1367" w:type="dxa"/>
          </w:tcPr>
          <w:p w:rsidR="00D80686" w:rsidRPr="00A84EC2" w:rsidRDefault="00D80686" w:rsidP="00A84EC2">
            <w:pPr>
              <w:spacing w:after="0" w:line="240" w:lineRule="auto"/>
              <w:jc w:val="center"/>
              <w:rPr>
                <w:rFonts w:ascii="Times New Roman" w:hAnsi="Times New Roman"/>
                <w:sz w:val="28"/>
                <w:szCs w:val="28"/>
              </w:rPr>
            </w:pPr>
            <w:r w:rsidRPr="00A84EC2">
              <w:rPr>
                <w:rFonts w:ascii="Times New Roman" w:hAnsi="Times New Roman"/>
                <w:sz w:val="28"/>
                <w:szCs w:val="28"/>
              </w:rPr>
              <w:t>-</w:t>
            </w:r>
          </w:p>
        </w:tc>
        <w:tc>
          <w:tcPr>
            <w:tcW w:w="1367" w:type="dxa"/>
          </w:tcPr>
          <w:p w:rsidR="00D80686" w:rsidRPr="00A84EC2" w:rsidRDefault="00D80686" w:rsidP="00A84EC2">
            <w:pPr>
              <w:spacing w:after="0" w:line="240" w:lineRule="auto"/>
              <w:jc w:val="center"/>
              <w:rPr>
                <w:rFonts w:ascii="Times New Roman" w:hAnsi="Times New Roman"/>
                <w:sz w:val="28"/>
                <w:szCs w:val="28"/>
              </w:rPr>
            </w:pPr>
            <w:r w:rsidRPr="00A84EC2">
              <w:rPr>
                <w:rFonts w:ascii="Times New Roman" w:hAnsi="Times New Roman"/>
                <w:sz w:val="28"/>
                <w:szCs w:val="28"/>
              </w:rPr>
              <w:t>0,387</w:t>
            </w:r>
          </w:p>
        </w:tc>
        <w:tc>
          <w:tcPr>
            <w:tcW w:w="1368" w:type="dxa"/>
          </w:tcPr>
          <w:p w:rsidR="00D80686" w:rsidRPr="00A84EC2" w:rsidRDefault="00D80686" w:rsidP="00A84EC2">
            <w:pPr>
              <w:spacing w:after="0" w:line="240" w:lineRule="auto"/>
              <w:jc w:val="center"/>
              <w:rPr>
                <w:rFonts w:ascii="Times New Roman" w:hAnsi="Times New Roman"/>
                <w:sz w:val="28"/>
                <w:szCs w:val="28"/>
              </w:rPr>
            </w:pPr>
            <w:r w:rsidRPr="00A84EC2">
              <w:rPr>
                <w:rFonts w:ascii="Times New Roman" w:hAnsi="Times New Roman"/>
                <w:sz w:val="28"/>
                <w:szCs w:val="28"/>
              </w:rPr>
              <w:t>0,395</w:t>
            </w:r>
          </w:p>
        </w:tc>
        <w:tc>
          <w:tcPr>
            <w:tcW w:w="1368" w:type="dxa"/>
          </w:tcPr>
          <w:p w:rsidR="00D80686" w:rsidRPr="00A84EC2" w:rsidRDefault="00D80686" w:rsidP="00A84EC2">
            <w:pPr>
              <w:spacing w:after="0" w:line="240" w:lineRule="auto"/>
              <w:jc w:val="center"/>
              <w:rPr>
                <w:rFonts w:ascii="Times New Roman" w:hAnsi="Times New Roman"/>
                <w:sz w:val="28"/>
                <w:szCs w:val="28"/>
              </w:rPr>
            </w:pPr>
            <w:r w:rsidRPr="00A84EC2">
              <w:rPr>
                <w:rFonts w:ascii="Times New Roman" w:hAnsi="Times New Roman"/>
                <w:sz w:val="28"/>
                <w:szCs w:val="28"/>
              </w:rPr>
              <w:t>0,4</w:t>
            </w:r>
          </w:p>
        </w:tc>
      </w:tr>
    </w:tbl>
    <w:p w:rsidR="00D80686" w:rsidRDefault="00D80686" w:rsidP="005E045D">
      <w:pPr>
        <w:pStyle w:val="a3"/>
        <w:numPr>
          <w:ilvl w:val="0"/>
          <w:numId w:val="8"/>
        </w:numPr>
        <w:spacing w:before="240" w:after="0" w:line="360" w:lineRule="auto"/>
        <w:ind w:left="1134" w:hanging="425"/>
        <w:rPr>
          <w:rFonts w:ascii="Times New Roman" w:hAnsi="Times New Roman"/>
          <w:sz w:val="28"/>
          <w:szCs w:val="28"/>
        </w:rPr>
      </w:pPr>
      <w:r>
        <w:rPr>
          <w:rFonts w:ascii="Times New Roman" w:hAnsi="Times New Roman"/>
          <w:sz w:val="28"/>
          <w:szCs w:val="28"/>
        </w:rPr>
        <w:t xml:space="preserve">По данным таблицы сделайте вывод об усилении или ослаблении степени неравенства в России за последние десятилетия. Объясните динамику коэффициента Джини. </w:t>
      </w:r>
    </w:p>
    <w:p w:rsidR="00D80686" w:rsidRDefault="00D80686" w:rsidP="005E045D">
      <w:pPr>
        <w:pStyle w:val="a3"/>
        <w:numPr>
          <w:ilvl w:val="0"/>
          <w:numId w:val="8"/>
        </w:numPr>
        <w:spacing w:before="240" w:after="0" w:line="360" w:lineRule="auto"/>
        <w:ind w:left="1134" w:hanging="425"/>
        <w:rPr>
          <w:rFonts w:ascii="Times New Roman" w:hAnsi="Times New Roman"/>
          <w:sz w:val="28"/>
          <w:szCs w:val="28"/>
        </w:rPr>
      </w:pPr>
      <w:r>
        <w:rPr>
          <w:rFonts w:ascii="Times New Roman" w:hAnsi="Times New Roman"/>
          <w:sz w:val="28"/>
          <w:szCs w:val="28"/>
        </w:rPr>
        <w:t>Постройте кривые Лоренца по данным 1970 года и 2003 года. Сравните их. Объясните различия.</w:t>
      </w:r>
    </w:p>
    <w:p w:rsidR="00D80686" w:rsidRPr="003C760F" w:rsidRDefault="00D80686">
      <w:pPr>
        <w:rPr>
          <w:rFonts w:ascii="Times New Roman" w:hAnsi="Times New Roman"/>
          <w:sz w:val="28"/>
          <w:szCs w:val="28"/>
        </w:rPr>
      </w:pPr>
    </w:p>
    <w:p w:rsidR="00820B77" w:rsidRPr="003C760F" w:rsidRDefault="003C760F" w:rsidP="008E41C3">
      <w:pPr>
        <w:pStyle w:val="a3"/>
        <w:numPr>
          <w:ilvl w:val="0"/>
          <w:numId w:val="9"/>
        </w:numPr>
        <w:tabs>
          <w:tab w:val="left" w:pos="1134"/>
        </w:tabs>
        <w:spacing w:after="0" w:line="360" w:lineRule="auto"/>
        <w:ind w:left="0" w:firstLine="709"/>
        <w:contextualSpacing w:val="0"/>
        <w:jc w:val="both"/>
        <w:rPr>
          <w:rFonts w:ascii="Times New Roman" w:hAnsi="Times New Roman"/>
          <w:sz w:val="32"/>
          <w:szCs w:val="32"/>
        </w:rPr>
      </w:pPr>
      <w:r w:rsidRPr="003C760F">
        <w:rPr>
          <w:rFonts w:ascii="Times New Roman" w:hAnsi="Times New Roman"/>
          <w:sz w:val="28"/>
          <w:szCs w:val="28"/>
        </w:rPr>
        <w:t>Полученный доход определяет уровень благосостояния</w:t>
      </w:r>
      <w:r>
        <w:rPr>
          <w:rFonts w:ascii="Times New Roman" w:hAnsi="Times New Roman"/>
          <w:sz w:val="28"/>
          <w:szCs w:val="28"/>
        </w:rPr>
        <w:t>, или уровень жизни, отдельного индивида, т.е. именно от него зависит реализация конечной цели общества – создание условий для удовлетворения потребностей населения, повышения его жизненного уровня. Распределение доходов имеет свои особенности на каждом этапе общественного развития.</w:t>
      </w:r>
    </w:p>
    <w:p w:rsidR="003C760F" w:rsidRDefault="003C760F" w:rsidP="008E41C3">
      <w:pPr>
        <w:spacing w:after="0" w:line="360" w:lineRule="auto"/>
        <w:ind w:firstLine="708"/>
        <w:jc w:val="both"/>
        <w:rPr>
          <w:rFonts w:ascii="Times New Roman" w:hAnsi="Times New Roman"/>
          <w:sz w:val="28"/>
          <w:szCs w:val="28"/>
        </w:rPr>
      </w:pPr>
      <w:r w:rsidRPr="003C760F">
        <w:rPr>
          <w:rFonts w:ascii="Times New Roman" w:hAnsi="Times New Roman"/>
          <w:sz w:val="28"/>
          <w:szCs w:val="28"/>
        </w:rPr>
        <w:t xml:space="preserve">За последние десятилетия в России </w:t>
      </w:r>
      <w:r>
        <w:rPr>
          <w:rFonts w:ascii="Times New Roman" w:hAnsi="Times New Roman"/>
          <w:sz w:val="28"/>
          <w:szCs w:val="28"/>
        </w:rPr>
        <w:t>степень неравенства увеличилась. Если в 1970 г. 20% наиболее обеспеченных слоев населения получали 36,8% совокупного дохода общества, а 20% наименее обеспеченных – 7,8%, то 2003 г. 20% наиболее обеспеченных слоев населения получали 46,1% совокупного дохода общества, а 20% наименее обеспеченных – 5,6%.</w:t>
      </w:r>
    </w:p>
    <w:p w:rsidR="003C760F" w:rsidRDefault="003C760F" w:rsidP="008E41C3">
      <w:pPr>
        <w:spacing w:after="0" w:line="360" w:lineRule="auto"/>
        <w:ind w:firstLine="708"/>
        <w:jc w:val="both"/>
        <w:rPr>
          <w:rFonts w:ascii="Times New Roman" w:hAnsi="Times New Roman"/>
          <w:sz w:val="28"/>
          <w:szCs w:val="28"/>
        </w:rPr>
      </w:pPr>
      <w:r>
        <w:rPr>
          <w:rFonts w:ascii="Times New Roman" w:hAnsi="Times New Roman"/>
          <w:sz w:val="28"/>
          <w:szCs w:val="28"/>
        </w:rPr>
        <w:t>Коэфф</w:t>
      </w:r>
      <w:r w:rsidR="008E41C3">
        <w:rPr>
          <w:rFonts w:ascii="Times New Roman" w:hAnsi="Times New Roman"/>
          <w:sz w:val="28"/>
          <w:szCs w:val="28"/>
        </w:rPr>
        <w:t>ициент Джин</w:t>
      </w:r>
      <w:r>
        <w:rPr>
          <w:rFonts w:ascii="Times New Roman" w:hAnsi="Times New Roman"/>
          <w:sz w:val="28"/>
          <w:szCs w:val="28"/>
        </w:rPr>
        <w:t>и – это показатель степени неравенства в распределении доход</w:t>
      </w:r>
      <w:r w:rsidR="008E41C3">
        <w:rPr>
          <w:rFonts w:ascii="Times New Roman" w:hAnsi="Times New Roman"/>
          <w:sz w:val="28"/>
          <w:szCs w:val="28"/>
        </w:rPr>
        <w:t>ов. Чем больше коэффициент Джин</w:t>
      </w:r>
      <w:r>
        <w:rPr>
          <w:rFonts w:ascii="Times New Roman" w:hAnsi="Times New Roman"/>
          <w:sz w:val="28"/>
          <w:szCs w:val="28"/>
        </w:rPr>
        <w:t>и, тем больше неравенст</w:t>
      </w:r>
      <w:r w:rsidR="005E045D">
        <w:rPr>
          <w:rFonts w:ascii="Times New Roman" w:hAnsi="Times New Roman"/>
          <w:sz w:val="28"/>
          <w:szCs w:val="28"/>
        </w:rPr>
        <w:t>во, т</w:t>
      </w:r>
      <w:r>
        <w:rPr>
          <w:rFonts w:ascii="Times New Roman" w:hAnsi="Times New Roman"/>
          <w:sz w:val="28"/>
          <w:szCs w:val="28"/>
        </w:rPr>
        <w:t xml:space="preserve">.е. </w:t>
      </w:r>
      <w:r w:rsidR="005E045D">
        <w:rPr>
          <w:rFonts w:ascii="Times New Roman" w:hAnsi="Times New Roman"/>
          <w:sz w:val="28"/>
          <w:szCs w:val="28"/>
        </w:rPr>
        <w:t>чем он ближе к единице, тем больше степень неравенства. К</w:t>
      </w:r>
      <w:r>
        <w:rPr>
          <w:rFonts w:ascii="Times New Roman" w:hAnsi="Times New Roman"/>
          <w:sz w:val="28"/>
          <w:szCs w:val="28"/>
        </w:rPr>
        <w:t>оэффици</w:t>
      </w:r>
      <w:r w:rsidR="008E41C3">
        <w:rPr>
          <w:rFonts w:ascii="Times New Roman" w:hAnsi="Times New Roman"/>
          <w:sz w:val="28"/>
          <w:szCs w:val="28"/>
        </w:rPr>
        <w:t>ент Джин</w:t>
      </w:r>
      <w:r>
        <w:rPr>
          <w:rFonts w:ascii="Times New Roman" w:hAnsi="Times New Roman"/>
          <w:sz w:val="28"/>
          <w:szCs w:val="28"/>
        </w:rPr>
        <w:t xml:space="preserve">и </w:t>
      </w:r>
      <w:r w:rsidR="005E045D">
        <w:rPr>
          <w:rFonts w:ascii="Times New Roman" w:hAnsi="Times New Roman"/>
          <w:sz w:val="28"/>
          <w:szCs w:val="28"/>
        </w:rPr>
        <w:t xml:space="preserve">в России </w:t>
      </w:r>
      <w:r>
        <w:rPr>
          <w:rFonts w:ascii="Times New Roman" w:hAnsi="Times New Roman"/>
          <w:sz w:val="28"/>
          <w:szCs w:val="28"/>
        </w:rPr>
        <w:t>показывает усиление неравенства в распределении доходов, т.к. в 1995 г. он был равен 0,387, а в 2003 г. – 0,4.</w:t>
      </w:r>
    </w:p>
    <w:p w:rsidR="005E045D" w:rsidRDefault="005E045D" w:rsidP="003C760F">
      <w:pPr>
        <w:spacing w:after="0" w:line="360" w:lineRule="auto"/>
        <w:ind w:firstLine="708"/>
        <w:rPr>
          <w:rFonts w:ascii="Times New Roman" w:hAnsi="Times New Roman"/>
          <w:sz w:val="28"/>
          <w:szCs w:val="28"/>
        </w:rPr>
      </w:pPr>
    </w:p>
    <w:p w:rsidR="003C760F" w:rsidRDefault="003C760F" w:rsidP="003C760F">
      <w:pPr>
        <w:pStyle w:val="a3"/>
        <w:numPr>
          <w:ilvl w:val="0"/>
          <w:numId w:val="9"/>
        </w:numPr>
        <w:spacing w:after="0" w:line="360" w:lineRule="auto"/>
        <w:rPr>
          <w:rFonts w:ascii="Times New Roman" w:hAnsi="Times New Roman"/>
          <w:sz w:val="28"/>
          <w:szCs w:val="28"/>
        </w:rPr>
      </w:pPr>
    </w:p>
    <w:p w:rsidR="003C760F" w:rsidRDefault="00505974" w:rsidP="003C760F">
      <w:pPr>
        <w:pStyle w:val="a3"/>
        <w:spacing w:after="0" w:line="360" w:lineRule="auto"/>
        <w:rPr>
          <w:rFonts w:ascii="Times New Roman" w:hAnsi="Times New Roman"/>
          <w:sz w:val="28"/>
          <w:szCs w:val="28"/>
        </w:rPr>
      </w:pPr>
      <w:r>
        <w:rPr>
          <w:rFonts w:ascii="Times New Roman" w:hAnsi="Times New Roman"/>
          <w:noProof/>
          <w:sz w:val="28"/>
          <w:szCs w:val="28"/>
          <w:lang w:eastAsia="ru-RU"/>
        </w:rPr>
        <w:pict>
          <v:shape id="Диаграмма 3" o:spid="_x0000_i1026"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L0u4q2wAAAAUBAAAPAAAAZHJzL2Rvd25y&#10;ZXYueG1sTI/NTsMwEITvSH0Haytxo04T+qMQp6pAXCu15QA3N16cqPE6jd00vD0LF7iMNJrVzLfF&#10;ZnStGLAPjScF81kCAqnypiGr4O34+rAGEaImo1tPqOALA2zKyV2hc+NvtMfhEK3gEgq5VlDH2OVS&#10;hqpGp8PMd0icffre6ci2t9L0+sblrpVpkiyl0w3xQq07fK6xOh+uTkF6HC/JB76873eD9XY3X5yz&#10;ZafU/XTcPoGIOMa/Y/jBZ3Qomenkr2SCaBXwI/FXOVulGduTgscsW4AsC/mfvvwG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">
            <v:imagedata r:id="rId8" o:title=""/>
            <o:lock v:ext="edit" aspectratio="f"/>
          </v:shape>
        </w:pict>
      </w:r>
    </w:p>
    <w:p w:rsidR="00EF77FF" w:rsidRDefault="00EF77FF" w:rsidP="00EF77FF">
      <w:pPr>
        <w:pStyle w:val="a3"/>
        <w:spacing w:after="0" w:line="360" w:lineRule="auto"/>
        <w:ind w:left="0" w:firstLine="720"/>
        <w:rPr>
          <w:rFonts w:ascii="Times New Roman" w:hAnsi="Times New Roman"/>
          <w:sz w:val="28"/>
          <w:szCs w:val="28"/>
        </w:rPr>
      </w:pPr>
    </w:p>
    <w:p w:rsidR="00701CF1" w:rsidRDefault="00EF77FF" w:rsidP="008E41C3">
      <w:pPr>
        <w:pStyle w:val="a3"/>
        <w:spacing w:after="0" w:line="360" w:lineRule="auto"/>
        <w:ind w:left="0" w:firstLine="720"/>
        <w:jc w:val="both"/>
        <w:rPr>
          <w:rFonts w:ascii="Times New Roman" w:hAnsi="Times New Roman"/>
          <w:sz w:val="28"/>
          <w:szCs w:val="28"/>
        </w:rPr>
      </w:pPr>
      <w:r>
        <w:rPr>
          <w:rFonts w:ascii="Times New Roman" w:hAnsi="Times New Roman"/>
          <w:sz w:val="28"/>
          <w:szCs w:val="28"/>
        </w:rPr>
        <w:t xml:space="preserve">Чем круче изгиб кривой Лоренца и чем дальше она отстоит от кривой абсолютного равенства, т.е. от диагональной прямой, тем больше неравенство в распределении доходов, и наоборот. </w:t>
      </w:r>
    </w:p>
    <w:p w:rsidR="00701CF1" w:rsidRPr="00701CF1" w:rsidRDefault="00701CF1" w:rsidP="008E41C3">
      <w:pPr>
        <w:pStyle w:val="a3"/>
        <w:spacing w:after="0" w:line="360" w:lineRule="auto"/>
        <w:ind w:left="0" w:firstLine="720"/>
        <w:jc w:val="both"/>
        <w:rPr>
          <w:rFonts w:ascii="Times New Roman" w:hAnsi="Times New Roman"/>
          <w:sz w:val="28"/>
          <w:szCs w:val="28"/>
        </w:rPr>
      </w:pPr>
      <w:r>
        <w:rPr>
          <w:rFonts w:ascii="Times New Roman" w:hAnsi="Times New Roman"/>
          <w:sz w:val="28"/>
          <w:szCs w:val="28"/>
        </w:rPr>
        <w:t xml:space="preserve">В 1970г. 20% семей получают самые низкие доходы, их доля составляет 7,8%, 40% семей получают доход в 22,6%, 60% семей – 40,6%, 80% - 63,2%. В 2003г. неравенство усиливается, теперь 20% семей получают доход в 5,6%, 40% - 15,5%, 60% - 31,2%, 80% - 53,9%. </w:t>
      </w:r>
      <w:r w:rsidR="00EF77FF">
        <w:rPr>
          <w:rFonts w:ascii="Times New Roman" w:hAnsi="Times New Roman"/>
          <w:sz w:val="28"/>
          <w:szCs w:val="28"/>
        </w:rPr>
        <w:t>Кривая Лоренца в 1970г. менее изогнута, чем в 2003г. Следовательно, неравномерность распределения доходов в 2003г. больше, чем в 1970г.</w:t>
      </w:r>
      <w:r>
        <w:rPr>
          <w:rFonts w:ascii="Times New Roman" w:hAnsi="Times New Roman"/>
          <w:sz w:val="28"/>
          <w:szCs w:val="28"/>
        </w:rPr>
        <w:t xml:space="preserve"> Доходы населения различаются так как способности отдельных людей как собственников рабочей силы различны.</w:t>
      </w:r>
    </w:p>
    <w:p w:rsidR="00701CF1" w:rsidRPr="005E045D" w:rsidRDefault="00701CF1" w:rsidP="008E41C3">
      <w:pPr>
        <w:pStyle w:val="21"/>
        <w:spacing w:line="360" w:lineRule="auto"/>
        <w:ind w:firstLine="709"/>
        <w:rPr>
          <w:sz w:val="28"/>
          <w:szCs w:val="28"/>
        </w:rPr>
      </w:pPr>
      <w:r w:rsidRPr="005E045D">
        <w:rPr>
          <w:sz w:val="28"/>
          <w:szCs w:val="28"/>
        </w:rPr>
        <w:t>Сохранение низкого жизненного уровня большинства населения блокирует ее экономическое развитие, усугубляет ее социально-политическую нестабильность.</w:t>
      </w:r>
      <w:r w:rsidRPr="005E045D">
        <w:rPr>
          <w:szCs w:val="24"/>
        </w:rPr>
        <w:t xml:space="preserve"> </w:t>
      </w:r>
      <w:r w:rsidRPr="005E045D">
        <w:rPr>
          <w:sz w:val="28"/>
          <w:szCs w:val="28"/>
        </w:rPr>
        <w:t>Основную часть населения России составляют низкодоходные группы, поэтому решение  проблемы неравенства доходов в значительной степени сводится к сокращению численности бедных слоёв населения.</w:t>
      </w:r>
      <w:r w:rsidRPr="005E045D">
        <w:rPr>
          <w:sz w:val="22"/>
        </w:rPr>
        <w:t xml:space="preserve"> </w:t>
      </w:r>
      <w:r w:rsidRPr="00701CF1">
        <w:rPr>
          <w:sz w:val="28"/>
          <w:szCs w:val="28"/>
        </w:rPr>
        <w:t>Поэтому</w:t>
      </w:r>
      <w:r>
        <w:rPr>
          <w:sz w:val="22"/>
        </w:rPr>
        <w:t xml:space="preserve"> </w:t>
      </w:r>
      <w:r>
        <w:rPr>
          <w:sz w:val="28"/>
          <w:szCs w:val="28"/>
        </w:rPr>
        <w:t>а</w:t>
      </w:r>
      <w:r w:rsidRPr="005E045D">
        <w:rPr>
          <w:sz w:val="28"/>
          <w:szCs w:val="28"/>
        </w:rPr>
        <w:t>ктивная государственная социальная политика позволит остановить процесс обнищания основной массы населения Рос</w:t>
      </w:r>
      <w:r>
        <w:rPr>
          <w:sz w:val="28"/>
          <w:szCs w:val="28"/>
        </w:rPr>
        <w:t>сии</w:t>
      </w:r>
      <w:r w:rsidRPr="005E045D">
        <w:rPr>
          <w:sz w:val="28"/>
          <w:szCs w:val="28"/>
        </w:rPr>
        <w:t>, и создать предпосылки для преодоления социального кризиса в с</w:t>
      </w:r>
      <w:r>
        <w:rPr>
          <w:sz w:val="28"/>
          <w:szCs w:val="28"/>
        </w:rPr>
        <w:t>тране. У</w:t>
      </w:r>
      <w:r w:rsidRPr="005E045D">
        <w:rPr>
          <w:sz w:val="28"/>
          <w:szCs w:val="28"/>
        </w:rPr>
        <w:t xml:space="preserve"> России есть для этого все возможности.</w:t>
      </w:r>
    </w:p>
    <w:p w:rsidR="003C760F" w:rsidRDefault="003C760F">
      <w:pPr>
        <w:rPr>
          <w:rFonts w:ascii="Times New Roman" w:hAnsi="Times New Roman"/>
          <w:b/>
          <w:sz w:val="32"/>
          <w:szCs w:val="32"/>
        </w:rPr>
      </w:pPr>
      <w:r>
        <w:rPr>
          <w:rFonts w:ascii="Times New Roman" w:hAnsi="Times New Roman"/>
          <w:b/>
          <w:sz w:val="32"/>
          <w:szCs w:val="32"/>
        </w:rPr>
        <w:br w:type="page"/>
      </w:r>
    </w:p>
    <w:p w:rsidR="005E045D" w:rsidRPr="005E045D" w:rsidRDefault="005E045D" w:rsidP="005E045D">
      <w:pPr>
        <w:jc w:val="center"/>
        <w:rPr>
          <w:rFonts w:ascii="Times New Roman" w:hAnsi="Times New Roman"/>
          <w:sz w:val="28"/>
          <w:szCs w:val="28"/>
        </w:rPr>
      </w:pPr>
      <w:r w:rsidRPr="005E045D">
        <w:rPr>
          <w:rFonts w:ascii="Times New Roman" w:hAnsi="Times New Roman"/>
          <w:sz w:val="28"/>
          <w:szCs w:val="28"/>
        </w:rPr>
        <w:t>ЗАКЛЮЧЕНИЕ</w:t>
      </w:r>
    </w:p>
    <w:p w:rsidR="005E045D" w:rsidRPr="005E045D" w:rsidRDefault="005E045D" w:rsidP="008E41C3">
      <w:pPr>
        <w:spacing w:after="0" w:line="360" w:lineRule="auto"/>
        <w:ind w:firstLine="709"/>
        <w:jc w:val="both"/>
        <w:rPr>
          <w:rFonts w:ascii="Times New Roman" w:hAnsi="Times New Roman"/>
          <w:sz w:val="28"/>
          <w:szCs w:val="28"/>
        </w:rPr>
      </w:pPr>
      <w:r w:rsidRPr="005E045D">
        <w:rPr>
          <w:rFonts w:ascii="Times New Roman" w:hAnsi="Times New Roman"/>
          <w:sz w:val="28"/>
          <w:szCs w:val="28"/>
        </w:rPr>
        <w:t>Доходы – сумма денежных средств и материальных благ, которые получают или производят домашние хозяйства. Основным источником доходов граждан населения является заработная плата. Некоторое место в доходах населения занимают общественные фонда потребления, в основном для бюджетной сферы, а также доходы от личных подсобных хозяйств, для безработных, пенсионеров, частично занятых.</w:t>
      </w:r>
    </w:p>
    <w:p w:rsidR="005E045D" w:rsidRPr="005E045D" w:rsidRDefault="005E045D" w:rsidP="008E41C3">
      <w:pPr>
        <w:spacing w:after="0" w:line="360" w:lineRule="auto"/>
        <w:ind w:firstLine="709"/>
        <w:jc w:val="both"/>
        <w:rPr>
          <w:rFonts w:ascii="Times New Roman" w:hAnsi="Times New Roman"/>
          <w:sz w:val="28"/>
          <w:szCs w:val="28"/>
        </w:rPr>
      </w:pPr>
      <w:r w:rsidRPr="005E045D">
        <w:rPr>
          <w:rFonts w:ascii="Times New Roman" w:hAnsi="Times New Roman"/>
          <w:sz w:val="28"/>
          <w:szCs w:val="28"/>
        </w:rPr>
        <w:t>Государственная политика доходов заключается в перераспределении их через госбюджет путем дифференцированного налогообложения различных групп получателей дохода и социальных выплат. При этом значительная доля национального дохода переходит от слоев населения с высокими доходами к слоям с низкими доходами. Создаются системы социальной поддержки малоимущих. Социальные выплаты обладают большим перераспределительным эффектом, сокращая неравенство доходов.</w:t>
      </w:r>
    </w:p>
    <w:p w:rsidR="005E045D" w:rsidRPr="005E045D" w:rsidRDefault="005E045D" w:rsidP="008E41C3">
      <w:pPr>
        <w:spacing w:after="0" w:line="360" w:lineRule="auto"/>
        <w:ind w:firstLine="709"/>
        <w:jc w:val="both"/>
        <w:rPr>
          <w:rFonts w:ascii="Times New Roman" w:hAnsi="Times New Roman"/>
          <w:sz w:val="28"/>
          <w:szCs w:val="28"/>
        </w:rPr>
      </w:pPr>
      <w:r w:rsidRPr="005E045D">
        <w:rPr>
          <w:rFonts w:ascii="Times New Roman" w:hAnsi="Times New Roman"/>
          <w:sz w:val="28"/>
          <w:szCs w:val="28"/>
        </w:rPr>
        <w:t xml:space="preserve">Проведение политики сглаживания разрывов в уровне доходов различных социальных групп будет способствовать не только повышению уровня жизни граждан и уменьшению социальной напряженности, но и увеличению емкости рынка, появлению новых групп людей с доходами позволяющими включиться в инвестирование, и, следовательно, ускорению экономического развития. </w:t>
      </w:r>
    </w:p>
    <w:p w:rsidR="005E045D" w:rsidRPr="005E045D" w:rsidRDefault="005E045D" w:rsidP="005E045D">
      <w:pPr>
        <w:rPr>
          <w:rFonts w:ascii="Times New Roman" w:hAnsi="Times New Roman"/>
          <w:sz w:val="28"/>
          <w:szCs w:val="28"/>
        </w:rPr>
      </w:pPr>
    </w:p>
    <w:p w:rsidR="005E045D" w:rsidRPr="005E045D" w:rsidRDefault="005E045D" w:rsidP="005E045D">
      <w:pPr>
        <w:jc w:val="center"/>
        <w:rPr>
          <w:rFonts w:ascii="Times New Roman" w:hAnsi="Times New Roman"/>
          <w:sz w:val="32"/>
          <w:szCs w:val="32"/>
        </w:rPr>
      </w:pPr>
      <w:r w:rsidRPr="005E045D">
        <w:rPr>
          <w:rFonts w:ascii="Times New Roman" w:hAnsi="Times New Roman"/>
          <w:sz w:val="32"/>
          <w:szCs w:val="32"/>
        </w:rPr>
        <w:br w:type="page"/>
      </w:r>
    </w:p>
    <w:p w:rsidR="00BA1CBE" w:rsidRPr="005E045D" w:rsidRDefault="005E045D" w:rsidP="005E045D">
      <w:pPr>
        <w:spacing w:line="360" w:lineRule="auto"/>
        <w:ind w:left="11" w:firstLine="709"/>
        <w:jc w:val="center"/>
        <w:rPr>
          <w:rFonts w:ascii="Times New Roman" w:hAnsi="Times New Roman"/>
          <w:sz w:val="28"/>
          <w:szCs w:val="28"/>
        </w:rPr>
      </w:pPr>
      <w:r>
        <w:rPr>
          <w:rFonts w:ascii="Times New Roman" w:hAnsi="Times New Roman"/>
          <w:sz w:val="28"/>
          <w:szCs w:val="28"/>
        </w:rPr>
        <w:t>СПИСОК ЛИТЕРАТУРЫ</w:t>
      </w:r>
    </w:p>
    <w:p w:rsidR="00A167AD" w:rsidRDefault="00A167AD" w:rsidP="008E41C3">
      <w:pPr>
        <w:pStyle w:val="a3"/>
        <w:numPr>
          <w:ilvl w:val="0"/>
          <w:numId w:val="3"/>
        </w:numPr>
        <w:tabs>
          <w:tab w:val="left" w:pos="993"/>
        </w:tabs>
        <w:spacing w:line="360" w:lineRule="auto"/>
        <w:ind w:left="0" w:firstLine="709"/>
        <w:rPr>
          <w:rFonts w:ascii="Times New Roman" w:hAnsi="Times New Roman"/>
          <w:sz w:val="28"/>
          <w:szCs w:val="28"/>
        </w:rPr>
      </w:pPr>
      <w:r>
        <w:rPr>
          <w:rFonts w:ascii="Times New Roman" w:hAnsi="Times New Roman"/>
          <w:sz w:val="28"/>
          <w:szCs w:val="28"/>
        </w:rPr>
        <w:t>Экономика: Учебник</w:t>
      </w:r>
      <w:r w:rsidRPr="00BA1CBE">
        <w:rPr>
          <w:rFonts w:ascii="Times New Roman" w:hAnsi="Times New Roman"/>
          <w:sz w:val="28"/>
          <w:szCs w:val="28"/>
        </w:rPr>
        <w:t>/</w:t>
      </w:r>
      <w:r>
        <w:rPr>
          <w:rFonts w:ascii="Times New Roman" w:hAnsi="Times New Roman"/>
          <w:sz w:val="28"/>
          <w:szCs w:val="28"/>
        </w:rPr>
        <w:t xml:space="preserve"> Под ред. </w:t>
      </w:r>
      <w:r w:rsidR="00BA1CBE">
        <w:rPr>
          <w:rFonts w:ascii="Times New Roman" w:hAnsi="Times New Roman"/>
          <w:sz w:val="28"/>
          <w:szCs w:val="28"/>
        </w:rPr>
        <w:t>Доц</w:t>
      </w:r>
      <w:r w:rsidR="00F964CA">
        <w:rPr>
          <w:rFonts w:ascii="Times New Roman" w:hAnsi="Times New Roman"/>
          <w:sz w:val="28"/>
          <w:szCs w:val="28"/>
        </w:rPr>
        <w:t>. Булатова. 2-е изд., перераб. и</w:t>
      </w:r>
      <w:r w:rsidR="00BA1CBE">
        <w:rPr>
          <w:rFonts w:ascii="Times New Roman" w:hAnsi="Times New Roman"/>
          <w:sz w:val="28"/>
          <w:szCs w:val="28"/>
        </w:rPr>
        <w:t xml:space="preserve"> доп. – М.: Издательство БЕК, 1999</w:t>
      </w:r>
    </w:p>
    <w:p w:rsidR="00BA1CBE" w:rsidRDefault="00BA1CBE" w:rsidP="008E41C3">
      <w:pPr>
        <w:pStyle w:val="a3"/>
        <w:numPr>
          <w:ilvl w:val="0"/>
          <w:numId w:val="3"/>
        </w:numPr>
        <w:tabs>
          <w:tab w:val="left" w:pos="993"/>
        </w:tabs>
        <w:spacing w:after="0" w:line="360" w:lineRule="auto"/>
        <w:ind w:left="0" w:firstLine="709"/>
        <w:rPr>
          <w:rFonts w:ascii="Times New Roman" w:hAnsi="Times New Roman"/>
          <w:sz w:val="28"/>
          <w:szCs w:val="28"/>
        </w:rPr>
      </w:pPr>
      <w:r>
        <w:rPr>
          <w:rFonts w:ascii="Times New Roman" w:hAnsi="Times New Roman"/>
          <w:sz w:val="28"/>
          <w:szCs w:val="28"/>
        </w:rPr>
        <w:t>Экономика: Фишер С., Дорнбу</w:t>
      </w:r>
      <w:r w:rsidR="00F964CA">
        <w:rPr>
          <w:rFonts w:ascii="Times New Roman" w:hAnsi="Times New Roman"/>
          <w:sz w:val="28"/>
          <w:szCs w:val="28"/>
        </w:rPr>
        <w:t>ш Р., Шмалензи Р. Пер. с англ. с</w:t>
      </w:r>
      <w:r>
        <w:rPr>
          <w:rFonts w:ascii="Times New Roman" w:hAnsi="Times New Roman"/>
          <w:sz w:val="28"/>
          <w:szCs w:val="28"/>
        </w:rPr>
        <w:t>о 2-го изд. – М.: Дело, 1998</w:t>
      </w:r>
    </w:p>
    <w:p w:rsidR="004E7297" w:rsidRDefault="00BA1CBE" w:rsidP="004E7297">
      <w:pPr>
        <w:pStyle w:val="a3"/>
        <w:numPr>
          <w:ilvl w:val="0"/>
          <w:numId w:val="3"/>
        </w:numPr>
        <w:tabs>
          <w:tab w:val="left" w:pos="993"/>
        </w:tabs>
        <w:spacing w:after="0" w:line="360" w:lineRule="auto"/>
        <w:ind w:left="0" w:firstLine="709"/>
        <w:rPr>
          <w:rFonts w:ascii="Times New Roman" w:hAnsi="Times New Roman"/>
          <w:sz w:val="28"/>
          <w:szCs w:val="28"/>
        </w:rPr>
      </w:pPr>
      <w:r>
        <w:rPr>
          <w:rFonts w:ascii="Times New Roman" w:hAnsi="Times New Roman"/>
          <w:sz w:val="28"/>
          <w:szCs w:val="28"/>
        </w:rPr>
        <w:t>Экономическая теория: Учебник/ Под ред. И.П. Николаевой. – М.: Проспект, 2001</w:t>
      </w:r>
    </w:p>
    <w:p w:rsidR="00CC1D85" w:rsidRDefault="00CC1D85" w:rsidP="004E7297">
      <w:pPr>
        <w:pStyle w:val="a3"/>
        <w:numPr>
          <w:ilvl w:val="0"/>
          <w:numId w:val="3"/>
        </w:numPr>
        <w:tabs>
          <w:tab w:val="left" w:pos="993"/>
        </w:tabs>
        <w:spacing w:after="0" w:line="360" w:lineRule="auto"/>
        <w:ind w:left="0" w:firstLine="709"/>
        <w:rPr>
          <w:rFonts w:ascii="Times New Roman" w:hAnsi="Times New Roman"/>
          <w:sz w:val="28"/>
          <w:szCs w:val="28"/>
        </w:rPr>
      </w:pPr>
      <w:r w:rsidRPr="004E7297">
        <w:rPr>
          <w:rFonts w:ascii="Times New Roman" w:hAnsi="Times New Roman"/>
          <w:sz w:val="28"/>
          <w:szCs w:val="28"/>
        </w:rPr>
        <w:t>Т. Белова. Межотраслевая дифференциация доходов населения и их динамика//Экономист. 2008. №4</w:t>
      </w:r>
    </w:p>
    <w:p w:rsidR="004E7297" w:rsidRDefault="004E7297" w:rsidP="004E7297">
      <w:pPr>
        <w:pStyle w:val="a3"/>
        <w:numPr>
          <w:ilvl w:val="0"/>
          <w:numId w:val="3"/>
        </w:numPr>
        <w:tabs>
          <w:tab w:val="left" w:pos="993"/>
        </w:tabs>
        <w:spacing w:after="0" w:line="360" w:lineRule="auto"/>
        <w:ind w:left="0" w:firstLine="709"/>
        <w:rPr>
          <w:rFonts w:ascii="Times New Roman" w:hAnsi="Times New Roman"/>
          <w:sz w:val="28"/>
          <w:szCs w:val="28"/>
        </w:rPr>
      </w:pPr>
      <w:r>
        <w:rPr>
          <w:rFonts w:ascii="Times New Roman" w:hAnsi="Times New Roman"/>
          <w:sz w:val="28"/>
          <w:szCs w:val="28"/>
        </w:rPr>
        <w:t>В. Бобков, В. Васильев, Л. Гулюгина, Е. Одинцова, М. Смирнов. Качество и уровень жизни населения: территориальный разрез// Экономист. 2008. №1</w:t>
      </w:r>
    </w:p>
    <w:p w:rsidR="004E7297" w:rsidRDefault="004E7297" w:rsidP="004E7297">
      <w:pPr>
        <w:pStyle w:val="a3"/>
        <w:numPr>
          <w:ilvl w:val="0"/>
          <w:numId w:val="3"/>
        </w:numPr>
        <w:tabs>
          <w:tab w:val="left" w:pos="993"/>
        </w:tabs>
        <w:spacing w:after="0" w:line="360" w:lineRule="auto"/>
        <w:ind w:left="0" w:firstLine="709"/>
        <w:rPr>
          <w:rFonts w:ascii="Times New Roman" w:hAnsi="Times New Roman"/>
          <w:sz w:val="28"/>
          <w:szCs w:val="28"/>
        </w:rPr>
      </w:pPr>
      <w:r>
        <w:rPr>
          <w:rFonts w:ascii="Times New Roman" w:hAnsi="Times New Roman"/>
          <w:sz w:val="28"/>
          <w:szCs w:val="28"/>
        </w:rPr>
        <w:t>Е. Гонтмахер, Т. Малева. Социальные проблемы России и альтернативные пути их решения// Вопросы экономики. 2008.</w:t>
      </w:r>
      <w:r w:rsidR="00F964CA">
        <w:rPr>
          <w:rFonts w:ascii="Times New Roman" w:hAnsi="Times New Roman"/>
          <w:sz w:val="28"/>
          <w:szCs w:val="28"/>
        </w:rPr>
        <w:t xml:space="preserve"> №2</w:t>
      </w:r>
    </w:p>
    <w:p w:rsidR="00F964CA" w:rsidRPr="00F964CA" w:rsidRDefault="00F964CA" w:rsidP="004E7297">
      <w:pPr>
        <w:numPr>
          <w:ilvl w:val="0"/>
          <w:numId w:val="3"/>
        </w:numPr>
        <w:tabs>
          <w:tab w:val="left" w:pos="993"/>
        </w:tabs>
        <w:spacing w:after="0" w:line="360" w:lineRule="auto"/>
        <w:ind w:left="0" w:firstLine="709"/>
        <w:rPr>
          <w:rFonts w:ascii="Times New Roman" w:hAnsi="Times New Roman"/>
          <w:snapToGrid w:val="0"/>
          <w:sz w:val="28"/>
          <w:szCs w:val="28"/>
        </w:rPr>
      </w:pPr>
      <w:r w:rsidRPr="00F964CA">
        <w:rPr>
          <w:rFonts w:ascii="Times New Roman" w:hAnsi="Times New Roman"/>
          <w:snapToGrid w:val="0"/>
          <w:sz w:val="28"/>
          <w:szCs w:val="28"/>
        </w:rPr>
        <w:t>Экономикс: принципы, проблемы и по</w:t>
      </w:r>
      <w:r>
        <w:rPr>
          <w:rFonts w:ascii="Times New Roman" w:hAnsi="Times New Roman"/>
          <w:snapToGrid w:val="0"/>
          <w:sz w:val="28"/>
          <w:szCs w:val="28"/>
        </w:rPr>
        <w:t xml:space="preserve">литика/ </w:t>
      </w:r>
      <w:r w:rsidRPr="00F964CA">
        <w:rPr>
          <w:rFonts w:ascii="Times New Roman" w:hAnsi="Times New Roman"/>
          <w:snapToGrid w:val="0"/>
          <w:sz w:val="28"/>
          <w:szCs w:val="28"/>
        </w:rPr>
        <w:t xml:space="preserve">Макконнелл К. Р., Брю С. А. </w:t>
      </w:r>
      <w:r>
        <w:rPr>
          <w:rFonts w:ascii="Times New Roman" w:hAnsi="Times New Roman"/>
          <w:snapToGrid w:val="0"/>
          <w:sz w:val="28"/>
          <w:szCs w:val="28"/>
        </w:rPr>
        <w:t>п</w:t>
      </w:r>
      <w:r w:rsidRPr="00F964CA">
        <w:rPr>
          <w:rFonts w:ascii="Times New Roman" w:hAnsi="Times New Roman"/>
          <w:snapToGrid w:val="0"/>
          <w:sz w:val="28"/>
          <w:szCs w:val="28"/>
        </w:rPr>
        <w:t>ер с 13 – го англ. изд. – М.: ИНФРА – М, 1999</w:t>
      </w:r>
    </w:p>
    <w:p w:rsidR="00F964CA" w:rsidRPr="004E7297" w:rsidRDefault="00F964CA" w:rsidP="00F964CA">
      <w:pPr>
        <w:pStyle w:val="a3"/>
        <w:tabs>
          <w:tab w:val="left" w:pos="993"/>
        </w:tabs>
        <w:spacing w:after="0" w:line="360" w:lineRule="auto"/>
        <w:ind w:left="0"/>
        <w:rPr>
          <w:rFonts w:ascii="Times New Roman" w:hAnsi="Times New Roman"/>
          <w:sz w:val="28"/>
          <w:szCs w:val="28"/>
        </w:rPr>
      </w:pPr>
    </w:p>
    <w:p w:rsidR="00B5266E" w:rsidRDefault="00B5266E" w:rsidP="009425F0">
      <w:pPr>
        <w:ind w:firstLine="709"/>
      </w:pPr>
    </w:p>
    <w:p w:rsidR="00820B77" w:rsidRPr="00820B77" w:rsidRDefault="00820B77" w:rsidP="009425F0">
      <w:pPr>
        <w:ind w:firstLine="709"/>
      </w:pPr>
      <w:bookmarkStart w:id="1" w:name="_GoBack"/>
      <w:bookmarkEnd w:id="1"/>
    </w:p>
    <w:sectPr w:rsidR="00820B77" w:rsidRPr="00820B77" w:rsidSect="007E6CCA">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5C3" w:rsidRDefault="002755C3" w:rsidP="00F226E7">
      <w:pPr>
        <w:spacing w:after="0" w:line="240" w:lineRule="auto"/>
      </w:pPr>
      <w:r>
        <w:separator/>
      </w:r>
    </w:p>
  </w:endnote>
  <w:endnote w:type="continuationSeparator" w:id="0">
    <w:p w:rsidR="002755C3" w:rsidRDefault="002755C3" w:rsidP="00F22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6E7" w:rsidRDefault="00755B0B" w:rsidP="00755B0B">
    <w:pPr>
      <w:pStyle w:val="a9"/>
      <w:jc w:val="center"/>
    </w:pPr>
    <w:r>
      <w:t xml:space="preserve">     </w:t>
    </w:r>
  </w:p>
  <w:p w:rsidR="00F226E7" w:rsidRDefault="00F226E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5C3" w:rsidRDefault="002755C3" w:rsidP="00F226E7">
      <w:pPr>
        <w:spacing w:after="0" w:line="240" w:lineRule="auto"/>
      </w:pPr>
      <w:r>
        <w:separator/>
      </w:r>
    </w:p>
  </w:footnote>
  <w:footnote w:type="continuationSeparator" w:id="0">
    <w:p w:rsidR="002755C3" w:rsidRDefault="002755C3" w:rsidP="00F226E7">
      <w:pPr>
        <w:spacing w:after="0" w:line="240" w:lineRule="auto"/>
      </w:pPr>
      <w:r>
        <w:continuationSeparator/>
      </w:r>
    </w:p>
  </w:footnote>
  <w:footnote w:id="1">
    <w:p w:rsidR="00CC1D85" w:rsidRPr="004E7297" w:rsidRDefault="00CC1D85" w:rsidP="00CC1D85">
      <w:pPr>
        <w:pStyle w:val="a3"/>
        <w:tabs>
          <w:tab w:val="left" w:pos="993"/>
        </w:tabs>
        <w:spacing w:after="0" w:line="360" w:lineRule="auto"/>
        <w:ind w:left="0"/>
        <w:rPr>
          <w:sz w:val="20"/>
          <w:szCs w:val="20"/>
        </w:rPr>
      </w:pPr>
      <w:r w:rsidRPr="004E7297">
        <w:rPr>
          <w:rStyle w:val="af0"/>
          <w:sz w:val="20"/>
          <w:szCs w:val="20"/>
        </w:rPr>
        <w:footnoteRef/>
      </w:r>
      <w:r w:rsidRPr="004E7297">
        <w:rPr>
          <w:sz w:val="20"/>
          <w:szCs w:val="20"/>
        </w:rPr>
        <w:t xml:space="preserve"> Экономическая теория: Учебник/ Под ред. И.П. Николаевой. – М.: Проспект, 2001</w:t>
      </w:r>
    </w:p>
    <w:p w:rsidR="00CC1D85" w:rsidRDefault="00CC1D85">
      <w:pPr>
        <w:pStyle w:val="ae"/>
      </w:pPr>
    </w:p>
  </w:footnote>
  <w:footnote w:id="2">
    <w:p w:rsidR="00820B77" w:rsidRDefault="00820B77">
      <w:pPr>
        <w:pStyle w:val="ae"/>
      </w:pPr>
      <w:r>
        <w:rPr>
          <w:rStyle w:val="af0"/>
        </w:rPr>
        <w:footnoteRef/>
      </w:r>
      <w:r>
        <w:t xml:space="preserve"> </w:t>
      </w:r>
      <w:r w:rsidR="00CC1D85">
        <w:t>Т. Белова. Межотраслевая дифференциация доходов населения и их динамика//</w:t>
      </w:r>
      <w:r>
        <w:t>Экономист</w:t>
      </w:r>
      <w:r w:rsidR="00CC1D85">
        <w:t>. 2008. №4</w:t>
      </w:r>
    </w:p>
  </w:footnote>
  <w:footnote w:id="3">
    <w:p w:rsidR="00D80686" w:rsidRDefault="00D80686">
      <w:pPr>
        <w:pStyle w:val="ae"/>
      </w:pPr>
      <w:r>
        <w:rPr>
          <w:rStyle w:val="af0"/>
        </w:rPr>
        <w:footnoteRef/>
      </w:r>
      <w:r>
        <w:t xml:space="preserve"> </w:t>
      </w:r>
      <w:r w:rsidR="00CC1D85">
        <w:t>Т. Белова. Межотраслевая дифференциация доходов населения и их динамика//Экономист. 2008.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B0B" w:rsidRDefault="00140EFD">
    <w:pPr>
      <w:pStyle w:val="a7"/>
      <w:jc w:val="center"/>
    </w:pPr>
    <w:r>
      <w:fldChar w:fldCharType="begin"/>
    </w:r>
    <w:r>
      <w:instrText xml:space="preserve"> PAGE   \* MERGEFORMAT </w:instrText>
    </w:r>
    <w:r>
      <w:fldChar w:fldCharType="separate"/>
    </w:r>
    <w:r w:rsidR="00AD1C6E">
      <w:rPr>
        <w:noProof/>
      </w:rPr>
      <w:t>1</w:t>
    </w:r>
    <w:r>
      <w:fldChar w:fldCharType="end"/>
    </w:r>
  </w:p>
  <w:p w:rsidR="00755B0B" w:rsidRDefault="00755B0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278EC"/>
    <w:multiLevelType w:val="hybridMultilevel"/>
    <w:tmpl w:val="A738B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8560EC"/>
    <w:multiLevelType w:val="hybridMultilevel"/>
    <w:tmpl w:val="F2623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527B10"/>
    <w:multiLevelType w:val="hybridMultilevel"/>
    <w:tmpl w:val="C2CE0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0E34A6"/>
    <w:multiLevelType w:val="hybridMultilevel"/>
    <w:tmpl w:val="2AB82C9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429E7A01"/>
    <w:multiLevelType w:val="hybridMultilevel"/>
    <w:tmpl w:val="94A03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E646D2"/>
    <w:multiLevelType w:val="hybridMultilevel"/>
    <w:tmpl w:val="6D12E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68351F6"/>
    <w:multiLevelType w:val="hybridMultilevel"/>
    <w:tmpl w:val="CC209840"/>
    <w:lvl w:ilvl="0" w:tplc="A498E084">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220253"/>
    <w:multiLevelType w:val="hybridMultilevel"/>
    <w:tmpl w:val="A89E1F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8F2F6C"/>
    <w:multiLevelType w:val="hybridMultilevel"/>
    <w:tmpl w:val="5F56C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C81E2F"/>
    <w:multiLevelType w:val="hybridMultilevel"/>
    <w:tmpl w:val="8C7E564E"/>
    <w:lvl w:ilvl="0" w:tplc="45FE8A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4"/>
  </w:num>
  <w:num w:numId="3">
    <w:abstractNumId w:val="2"/>
  </w:num>
  <w:num w:numId="4">
    <w:abstractNumId w:val="3"/>
  </w:num>
  <w:num w:numId="5">
    <w:abstractNumId w:val="0"/>
  </w:num>
  <w:num w:numId="6">
    <w:abstractNumId w:val="5"/>
  </w:num>
  <w:num w:numId="7">
    <w:abstractNumId w:val="1"/>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7366"/>
    <w:rsid w:val="00041F6D"/>
    <w:rsid w:val="00087890"/>
    <w:rsid w:val="000D0612"/>
    <w:rsid w:val="00100898"/>
    <w:rsid w:val="00104F86"/>
    <w:rsid w:val="00140EFD"/>
    <w:rsid w:val="001F7BE6"/>
    <w:rsid w:val="002755C3"/>
    <w:rsid w:val="0031405B"/>
    <w:rsid w:val="003C760F"/>
    <w:rsid w:val="003E10B4"/>
    <w:rsid w:val="003F2413"/>
    <w:rsid w:val="00467308"/>
    <w:rsid w:val="004977D1"/>
    <w:rsid w:val="004E7297"/>
    <w:rsid w:val="004F41FC"/>
    <w:rsid w:val="00505974"/>
    <w:rsid w:val="005431A8"/>
    <w:rsid w:val="00566A09"/>
    <w:rsid w:val="00587685"/>
    <w:rsid w:val="005B36F4"/>
    <w:rsid w:val="005D6FD3"/>
    <w:rsid w:val="005E045D"/>
    <w:rsid w:val="006C2BA4"/>
    <w:rsid w:val="00701CF1"/>
    <w:rsid w:val="00755B0B"/>
    <w:rsid w:val="007815AA"/>
    <w:rsid w:val="007855F2"/>
    <w:rsid w:val="007A2F13"/>
    <w:rsid w:val="007E6CCA"/>
    <w:rsid w:val="00820B77"/>
    <w:rsid w:val="0083586D"/>
    <w:rsid w:val="008570CC"/>
    <w:rsid w:val="008C53CE"/>
    <w:rsid w:val="008E41C3"/>
    <w:rsid w:val="00912DBC"/>
    <w:rsid w:val="00922336"/>
    <w:rsid w:val="009425F0"/>
    <w:rsid w:val="009546D0"/>
    <w:rsid w:val="0097616E"/>
    <w:rsid w:val="00982816"/>
    <w:rsid w:val="00985FA5"/>
    <w:rsid w:val="009A56C1"/>
    <w:rsid w:val="009F7366"/>
    <w:rsid w:val="00A167AD"/>
    <w:rsid w:val="00A83E45"/>
    <w:rsid w:val="00A84EC2"/>
    <w:rsid w:val="00A92F18"/>
    <w:rsid w:val="00AB156B"/>
    <w:rsid w:val="00AD1C6E"/>
    <w:rsid w:val="00AF087F"/>
    <w:rsid w:val="00B01670"/>
    <w:rsid w:val="00B232A6"/>
    <w:rsid w:val="00B5266E"/>
    <w:rsid w:val="00B75A8C"/>
    <w:rsid w:val="00BA1CBE"/>
    <w:rsid w:val="00BB386C"/>
    <w:rsid w:val="00CB31CC"/>
    <w:rsid w:val="00CB6102"/>
    <w:rsid w:val="00CC1D85"/>
    <w:rsid w:val="00CD3786"/>
    <w:rsid w:val="00D11C97"/>
    <w:rsid w:val="00D24842"/>
    <w:rsid w:val="00D80686"/>
    <w:rsid w:val="00DA0C91"/>
    <w:rsid w:val="00DD0B05"/>
    <w:rsid w:val="00E84DC5"/>
    <w:rsid w:val="00E86CF6"/>
    <w:rsid w:val="00EB2088"/>
    <w:rsid w:val="00EF77FF"/>
    <w:rsid w:val="00F14B82"/>
    <w:rsid w:val="00F226E7"/>
    <w:rsid w:val="00F3590F"/>
    <w:rsid w:val="00F53091"/>
    <w:rsid w:val="00F678C7"/>
    <w:rsid w:val="00F930EC"/>
    <w:rsid w:val="00F964CA"/>
    <w:rsid w:val="00FA7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EF3AC6F0-7091-4B5B-A5B0-CA5C8757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CCA"/>
    <w:pPr>
      <w:spacing w:after="200" w:line="276" w:lineRule="auto"/>
    </w:pPr>
    <w:rPr>
      <w:sz w:val="22"/>
      <w:szCs w:val="22"/>
      <w:lang w:eastAsia="en-US"/>
    </w:rPr>
  </w:style>
  <w:style w:type="paragraph" w:styleId="2">
    <w:name w:val="heading 2"/>
    <w:basedOn w:val="a"/>
    <w:next w:val="a"/>
    <w:link w:val="20"/>
    <w:uiPriority w:val="99"/>
    <w:qFormat/>
    <w:rsid w:val="005E045D"/>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7366"/>
    <w:pPr>
      <w:ind w:left="720"/>
      <w:contextualSpacing/>
    </w:pPr>
  </w:style>
  <w:style w:type="paragraph" w:styleId="a4">
    <w:name w:val="Balloon Text"/>
    <w:basedOn w:val="a"/>
    <w:link w:val="a5"/>
    <w:uiPriority w:val="99"/>
    <w:semiHidden/>
    <w:unhideWhenUsed/>
    <w:rsid w:val="00AF08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087F"/>
    <w:rPr>
      <w:rFonts w:ascii="Tahoma" w:hAnsi="Tahoma" w:cs="Tahoma"/>
      <w:sz w:val="16"/>
      <w:szCs w:val="16"/>
    </w:rPr>
  </w:style>
  <w:style w:type="table" w:styleId="a6">
    <w:name w:val="Table Grid"/>
    <w:basedOn w:val="a1"/>
    <w:uiPriority w:val="59"/>
    <w:rsid w:val="00AF08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unhideWhenUsed/>
    <w:rsid w:val="00F226E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226E7"/>
  </w:style>
  <w:style w:type="paragraph" w:styleId="a9">
    <w:name w:val="footer"/>
    <w:basedOn w:val="a"/>
    <w:link w:val="aa"/>
    <w:uiPriority w:val="99"/>
    <w:unhideWhenUsed/>
    <w:rsid w:val="00F226E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226E7"/>
  </w:style>
  <w:style w:type="paragraph" w:styleId="ab">
    <w:name w:val="endnote text"/>
    <w:basedOn w:val="a"/>
    <w:link w:val="ac"/>
    <w:uiPriority w:val="99"/>
    <w:semiHidden/>
    <w:unhideWhenUsed/>
    <w:rsid w:val="00820B77"/>
    <w:pPr>
      <w:spacing w:after="0" w:line="240" w:lineRule="auto"/>
    </w:pPr>
    <w:rPr>
      <w:sz w:val="20"/>
      <w:szCs w:val="20"/>
    </w:rPr>
  </w:style>
  <w:style w:type="character" w:customStyle="1" w:styleId="ac">
    <w:name w:val="Текст концевой сноски Знак"/>
    <w:basedOn w:val="a0"/>
    <w:link w:val="ab"/>
    <w:uiPriority w:val="99"/>
    <w:semiHidden/>
    <w:rsid w:val="00820B77"/>
    <w:rPr>
      <w:sz w:val="20"/>
      <w:szCs w:val="20"/>
    </w:rPr>
  </w:style>
  <w:style w:type="character" w:styleId="ad">
    <w:name w:val="endnote reference"/>
    <w:basedOn w:val="a0"/>
    <w:uiPriority w:val="99"/>
    <w:semiHidden/>
    <w:unhideWhenUsed/>
    <w:rsid w:val="00820B77"/>
    <w:rPr>
      <w:vertAlign w:val="superscript"/>
    </w:rPr>
  </w:style>
  <w:style w:type="paragraph" w:styleId="ae">
    <w:name w:val="footnote text"/>
    <w:basedOn w:val="a"/>
    <w:link w:val="af"/>
    <w:uiPriority w:val="99"/>
    <w:semiHidden/>
    <w:unhideWhenUsed/>
    <w:rsid w:val="00820B77"/>
    <w:pPr>
      <w:spacing w:after="0" w:line="240" w:lineRule="auto"/>
    </w:pPr>
    <w:rPr>
      <w:sz w:val="20"/>
      <w:szCs w:val="20"/>
    </w:rPr>
  </w:style>
  <w:style w:type="character" w:customStyle="1" w:styleId="af">
    <w:name w:val="Текст сноски Знак"/>
    <w:basedOn w:val="a0"/>
    <w:link w:val="ae"/>
    <w:uiPriority w:val="99"/>
    <w:semiHidden/>
    <w:rsid w:val="00820B77"/>
    <w:rPr>
      <w:sz w:val="20"/>
      <w:szCs w:val="20"/>
    </w:rPr>
  </w:style>
  <w:style w:type="character" w:styleId="af0">
    <w:name w:val="footnote reference"/>
    <w:basedOn w:val="a0"/>
    <w:uiPriority w:val="99"/>
    <w:semiHidden/>
    <w:unhideWhenUsed/>
    <w:rsid w:val="00820B77"/>
    <w:rPr>
      <w:vertAlign w:val="superscript"/>
    </w:rPr>
  </w:style>
  <w:style w:type="paragraph" w:styleId="af1">
    <w:name w:val="Body Text Indent"/>
    <w:basedOn w:val="a"/>
    <w:link w:val="af2"/>
    <w:semiHidden/>
    <w:rsid w:val="00B01670"/>
    <w:pPr>
      <w:widowControl w:val="0"/>
      <w:spacing w:after="0" w:line="360" w:lineRule="auto"/>
      <w:ind w:firstLine="709"/>
      <w:jc w:val="both"/>
    </w:pPr>
    <w:rPr>
      <w:rFonts w:ascii="Times New Roman" w:eastAsia="Times New Roman" w:hAnsi="Times New Roman"/>
      <w:snapToGrid w:val="0"/>
      <w:sz w:val="28"/>
      <w:szCs w:val="20"/>
      <w:lang w:eastAsia="ru-RU"/>
    </w:rPr>
  </w:style>
  <w:style w:type="character" w:customStyle="1" w:styleId="af2">
    <w:name w:val="Основной текст с отступом Знак"/>
    <w:basedOn w:val="a0"/>
    <w:link w:val="af1"/>
    <w:semiHidden/>
    <w:rsid w:val="00B01670"/>
    <w:rPr>
      <w:rFonts w:ascii="Times New Roman" w:eastAsia="Times New Roman" w:hAnsi="Times New Roman" w:cs="Times New Roman"/>
      <w:snapToGrid w:val="0"/>
      <w:sz w:val="28"/>
      <w:szCs w:val="20"/>
      <w:lang w:eastAsia="ru-RU"/>
    </w:rPr>
  </w:style>
  <w:style w:type="paragraph" w:styleId="21">
    <w:name w:val="Body Text 2"/>
    <w:basedOn w:val="a"/>
    <w:link w:val="22"/>
    <w:semiHidden/>
    <w:rsid w:val="00B01670"/>
    <w:pPr>
      <w:spacing w:after="0" w:line="240" w:lineRule="auto"/>
      <w:jc w:val="both"/>
    </w:pPr>
    <w:rPr>
      <w:rFonts w:ascii="Times New Roman" w:eastAsia="Times New Roman" w:hAnsi="Times New Roman"/>
      <w:sz w:val="24"/>
      <w:szCs w:val="20"/>
      <w:lang w:eastAsia="ru-RU"/>
    </w:rPr>
  </w:style>
  <w:style w:type="character" w:customStyle="1" w:styleId="22">
    <w:name w:val="Основной текст 2 Знак"/>
    <w:basedOn w:val="a0"/>
    <w:link w:val="21"/>
    <w:semiHidden/>
    <w:rsid w:val="00B01670"/>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9"/>
    <w:rsid w:val="005E045D"/>
    <w:rPr>
      <w:rFonts w:ascii="Arial" w:eastAsia="Times New Roman" w:hAnsi="Arial" w:cs="Arial"/>
      <w:b/>
      <w:bCs/>
      <w:i/>
      <w:iCs/>
      <w:sz w:val="28"/>
      <w:szCs w:val="28"/>
      <w:lang w:eastAsia="ru-RU"/>
    </w:rPr>
  </w:style>
  <w:style w:type="paragraph" w:styleId="3">
    <w:name w:val="Body Text Indent 3"/>
    <w:basedOn w:val="a"/>
    <w:link w:val="30"/>
    <w:uiPriority w:val="99"/>
    <w:semiHidden/>
    <w:unhideWhenUsed/>
    <w:rsid w:val="005E045D"/>
    <w:pPr>
      <w:spacing w:after="120"/>
      <w:ind w:left="283"/>
    </w:pPr>
    <w:rPr>
      <w:sz w:val="16"/>
      <w:szCs w:val="16"/>
    </w:rPr>
  </w:style>
  <w:style w:type="character" w:customStyle="1" w:styleId="30">
    <w:name w:val="Основной текст с отступом 3 Знак"/>
    <w:basedOn w:val="a0"/>
    <w:link w:val="3"/>
    <w:uiPriority w:val="99"/>
    <w:semiHidden/>
    <w:rsid w:val="005E045D"/>
    <w:rPr>
      <w:sz w:val="16"/>
      <w:szCs w:val="16"/>
    </w:rPr>
  </w:style>
  <w:style w:type="paragraph" w:customStyle="1" w:styleId="af3">
    <w:name w:val="Стиль"/>
    <w:uiPriority w:val="99"/>
    <w:rsid w:val="005E045D"/>
    <w:rPr>
      <w:rFonts w:ascii="MS Sans Serif" w:eastAsia="Times New Roman" w:hAnsi="MS Sans Serif" w:cs="MS Sans Serif"/>
      <w:lang w:val="en-US"/>
    </w:rPr>
  </w:style>
  <w:style w:type="paragraph" w:styleId="23">
    <w:name w:val="Body Text Indent 2"/>
    <w:basedOn w:val="a"/>
    <w:link w:val="24"/>
    <w:uiPriority w:val="99"/>
    <w:semiHidden/>
    <w:unhideWhenUsed/>
    <w:rsid w:val="00EF77FF"/>
    <w:pPr>
      <w:spacing w:after="120" w:line="480" w:lineRule="auto"/>
      <w:ind w:left="283"/>
    </w:pPr>
  </w:style>
  <w:style w:type="character" w:customStyle="1" w:styleId="24">
    <w:name w:val="Основной текст с отступом 2 Знак"/>
    <w:basedOn w:val="a0"/>
    <w:link w:val="23"/>
    <w:uiPriority w:val="99"/>
    <w:semiHidden/>
    <w:rsid w:val="00EF7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3996</Words>
  <Characters>22783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Rodger</dc:creator>
  <cp:keywords/>
  <dc:description/>
  <cp:lastModifiedBy>admin</cp:lastModifiedBy>
  <cp:revision>2</cp:revision>
  <cp:lastPrinted>2008-11-24T13:44:00Z</cp:lastPrinted>
  <dcterms:created xsi:type="dcterms:W3CDTF">2014-06-23T07:21:00Z</dcterms:created>
  <dcterms:modified xsi:type="dcterms:W3CDTF">2014-06-23T07:21:00Z</dcterms:modified>
</cp:coreProperties>
</file>