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D0" w:rsidRDefault="00C10041">
      <w:pPr>
        <w:pStyle w:val="1"/>
        <w:jc w:val="center"/>
      </w:pPr>
      <w:r>
        <w:t>Булгаков м. а. - Прощение и вечный приют1</w:t>
      </w:r>
    </w:p>
    <w:p w:rsidR="00597AD0" w:rsidRPr="00C10041" w:rsidRDefault="00C10041">
      <w:pPr>
        <w:pStyle w:val="a3"/>
      </w:pPr>
      <w:r>
        <w:t>Воссоздание евангельских событий - одна из важнейших традиций мировой и русской литературы. Обращается к событиям распятия и воскрешения Иисуса Христа Дж. Мильтон в поэме «Возвращенный рай», О. де Бальзак в повести «Иисус Христос во Фландрии», в русской литературе - Н. С. Лесков («Христос в гостях у мужиков»), И. С. Тургенев (стихотворение в прозе «Христос»), Л. Андреев («Иуда Искариот»), А. Белый (поэма «Христос воскрес»). В чем же своеобразие трактовки евангельских событий в романе М. Булгакова «Мастер и Маргарита»?</w:t>
      </w:r>
      <w:r>
        <w:br/>
      </w:r>
      <w:r>
        <w:br/>
        <w:t>Прежде всего, М. Булгаков обращается к этим событиям в такие времена, когда вера в Бога не просто ставится под сомнение, но массовое безверие становится законом жизни государства. Возвращая все эти события и говоря о них как о несомненной реальности, писатель идет наперекор своему времени и прекрасно знает, чем это чревато. Но библейские главы романа жизненно необходимы как напоминание о первой, изначальной ошибке - неузнавании Истины и Добра, следствием которой становится фантасмагория московской жизни 30-х годов.</w:t>
      </w:r>
      <w:r>
        <w:br/>
      </w:r>
      <w:r>
        <w:br/>
        <w:t>Библейские главы можно отнести к жанру романа-притчи. Так же, как в притче, объективно и бесстрастно излагаются события. Совершенно отсутствуют прямые обращения автора к читателю, также как и выражение авторской оценки поведения героев. Правда, отсутствует мораль, но она, по-видимому, и не нужна, потому что моральные акценты в этих главах расставлены очень четко.</w:t>
      </w:r>
      <w:r>
        <w:br/>
      </w:r>
      <w:r>
        <w:br/>
        <w:t>В романе мастера три главных героя: Иешуа, Понтий Пилат, Иуда. Иешуа, безусловно, не евангельский Иисус, нет никаких проявлений его божественности, даже от сцены воскресения М. Булгаков отказывается. Иешуа - это воплощение, прежде всего, нравственности. Он - философ, странник, проповедник добра и любви к людям, милосердия. Его цель была в том, чтобы сделать мир чище и добрее. Жизненная философия Иешуа такова: «...злых людей нет на свете, есть люди несчастливые». И он действительно относится ко всем людям так, как будто они на самом деле являются воплощением добра, - даже к центуриону Крысобою, который его избивает. Иешуа является носителем нравственной истины, недоступной людям.</w:t>
      </w:r>
      <w:r>
        <w:br/>
      </w:r>
      <w:r>
        <w:br/>
        <w:t>Иуда у романе тоже нетождественен евангельскому Иуде. Из Евангелия мы знаем, что Иуда своим лобзанием в Гефсиманском саду предает Спасителя. Предательство - это величайшая вина перед человеком, неизмерима вина того, кто предал Иисуса. У М. Булгакова Иуда, в отличие от евангельской традиции, - не ученик и не последователь Иешуа. Отсутствует и сцена «предательского лобзания». По сути, Иуда был орудием в руках первосвященника и воистину «не ведал, что творил». Он оказался между Каи-фой и Пилатом, игрушкой в руках людей, наделенных властью и ненавидящих друг друга. М. Булгаков снимает с Иуды вину, возлагая ее на Понтия Пилата.</w:t>
      </w:r>
      <w:r>
        <w:br/>
      </w:r>
      <w:r>
        <w:br/>
        <w:t>Понтий Пилат - центральная фигура в ершалаимском пласте. Мастер говорит, что пишет роман о Пилате. Пилат сразу же почувствовал человеческую незаурядность Иешуа, однако традиции и нравы императорского Рима в конечном счете побеждают, и он, в соответствии с евангельским каноном, посылает Иешуа на крест. Но М. Булгаков отказывается от канонического понимания этой ситуации, у него Пилат лицо трагическое, разорванное между личностными устремлениями и политической необходимостью, между человечностью и властью. М. Булгаков ясно показывает ощущение трагической безысходности, ужаса от содеянного, наполняющих душу Пилата («За сегодняшний день уже второй раз на него пала тоска...»). С этого момента подлинной жизнью Пилата становится сон: прокуратор идет по лунной дорожке с Иешуа, беседуя, и казнь - чистое недоразумение, и бесконечен их диалог. Но в реальности казнь не отменена, и так же неотменимы муки Пилата.</w:t>
      </w:r>
      <w:r>
        <w:br/>
      </w:r>
      <w:r>
        <w:br/>
        <w:t>Мука Пилата кончается только после заверения Иешуа о том, что казни не было. Иешуа дарует прощение Пилату и покой мастеру, написавшему роман о Пилате. Таков исход трагедии, но наступает он не во времени, а в вечности.</w:t>
      </w:r>
      <w:r>
        <w:br/>
      </w:r>
      <w:r>
        <w:br/>
        <w:t>Роман «Мастер и Маргарита» - сложное произведение. И хотя о романе уже много написано и сказано, но каждому его читателю суждено по-своему открывать и понимать художественные и философские ценности, таящиеся в его глубинах.</w:t>
      </w:r>
      <w:bookmarkStart w:id="0" w:name="_GoBack"/>
      <w:bookmarkEnd w:id="0"/>
    </w:p>
    <w:sectPr w:rsidR="00597AD0" w:rsidRPr="00C10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41"/>
    <w:rsid w:val="000C1D75"/>
    <w:rsid w:val="00597AD0"/>
    <w:rsid w:val="00C1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BA13-33FF-487D-B1FC-060290D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3517</Characters>
  <Application>Microsoft Office Word</Application>
  <DocSecurity>0</DocSecurity>
  <Lines>29</Lines>
  <Paragraphs>8</Paragraphs>
  <ScaleCrop>false</ScaleCrop>
  <Company>diakov.net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Прощение и вечный приют1</dc:title>
  <dc:subject/>
  <dc:creator>Irina</dc:creator>
  <cp:keywords/>
  <dc:description/>
  <cp:lastModifiedBy>Irina</cp:lastModifiedBy>
  <cp:revision>2</cp:revision>
  <dcterms:created xsi:type="dcterms:W3CDTF">2014-08-28T08:27:00Z</dcterms:created>
  <dcterms:modified xsi:type="dcterms:W3CDTF">2014-08-28T08:27:00Z</dcterms:modified>
</cp:coreProperties>
</file>