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2A5" w:rsidRDefault="001652A5" w:rsidP="002900F1">
      <w:pPr>
        <w:pStyle w:val="a3"/>
        <w:rPr>
          <w:lang w:val="en-US"/>
        </w:rPr>
      </w:pPr>
    </w:p>
    <w:p w:rsidR="00D60347" w:rsidRDefault="00D60347" w:rsidP="002900F1">
      <w:pPr>
        <w:pStyle w:val="a3"/>
      </w:pPr>
      <w:r>
        <w:rPr>
          <w:lang w:val="en-US"/>
        </w:rPr>
        <w:t xml:space="preserve">                                                                       </w:t>
      </w:r>
      <w:r>
        <w:t>Введение.</w:t>
      </w:r>
    </w:p>
    <w:p w:rsidR="00D60347" w:rsidRDefault="00D60347" w:rsidP="002900F1">
      <w:pPr>
        <w:pStyle w:val="a3"/>
      </w:pPr>
      <w:r>
        <w:t>Домашние хозяйства выступают одним из важных субъектов экономической деятельности, от результатов которой зависит не только благосостояние отдельной хозяйственной единицы, но и всего населения страны в целом. Став крупнейшим субъектом экономики наряду с коммерческими предприятиями и государством, домашние хозяйства участвуют во всех макрорегулирующих процессах. Глубокий экономический кризис и как следствие этого - тяжелое материальное положение большей части населения приводят к активной деятельности домашнего хозяйства.</w:t>
      </w:r>
    </w:p>
    <w:p w:rsidR="00D60347" w:rsidRDefault="00D60347" w:rsidP="002900F1">
      <w:pPr>
        <w:pStyle w:val="a3"/>
      </w:pPr>
      <w:r>
        <w:t>В экономической теории под домашним хозяйством понимается хозяйство, которое ведется одним или несколькими лицами, проживающими совместно и имеющими общий бюджет. Домохозяйство объединяет всех наемных работников, владельцев крупных и мелких капиталов, земли, ценных бумаг, которые заняты и не заняты в общественном производстве.</w:t>
      </w:r>
    </w:p>
    <w:p w:rsidR="00D60347" w:rsidRDefault="00D60347" w:rsidP="002900F1">
      <w:pPr>
        <w:pStyle w:val="a3"/>
      </w:pPr>
      <w:r>
        <w:t>Ведение домашнего хозяйства представляет собой форму производственной деятельности семьи. В домашнем хозяйстве производятся услуги и продукция, предназначенные для удовлетворения потребностей данной семьи.</w:t>
      </w:r>
      <w:r>
        <w:br/>
        <w:t>Систематическое производство продукции в домашнем хозяйстве для продажи или реализации услуг на рынке характеризуют семью, занимающуюся индивидуальной трудовой деятельностью, а производство сельскохозяйственной продукции – личное подсобное хозяйство с товарной направленностью.</w:t>
      </w:r>
    </w:p>
    <w:p w:rsidR="00D60347" w:rsidRDefault="00D60347" w:rsidP="002900F1">
      <w:pPr>
        <w:pStyle w:val="a3"/>
      </w:pPr>
      <w:r>
        <w:t>Часто термин «домашнее хозяйство» в экономической литературе используется как аналогичный термину «семья». Но в отличие от семьи домохозяйства включают не только родственников и могут состоять из одного, двух и более членов.</w:t>
      </w:r>
    </w:p>
    <w:p w:rsidR="00D60347" w:rsidRDefault="00D60347" w:rsidP="002900F1">
      <w:pPr>
        <w:pStyle w:val="a3"/>
      </w:pPr>
      <w:r>
        <w:t>- 4 -</w:t>
      </w:r>
    </w:p>
    <w:p w:rsidR="00D60347" w:rsidRDefault="00D60347" w:rsidP="002900F1">
      <w:pPr>
        <w:pStyle w:val="a3"/>
      </w:pPr>
      <w:r>
        <w:t>1. Сущность финансов домашнего хозяйства.</w:t>
      </w:r>
    </w:p>
    <w:p w:rsidR="00D60347" w:rsidRDefault="00D60347" w:rsidP="002900F1">
      <w:pPr>
        <w:pStyle w:val="a3"/>
      </w:pPr>
      <w:r>
        <w:t>Финансы домашнего хозяйства (домохозяйства), как и финансы общества в целом, представляют собой экономические денежные отношения по формированию и использованию фондов денежных средств в целях обеспечения материальных и социальных условий жизни членов хозяйства и их воспроизводства. Являясь звеном в финансовой системе на уровне отдельной семьи, они выступают первичным элементом социально-экономической структуры общества. В отличие от финансов коммерческих предприятий и организаций, имеющих решающие значение в создании, первичном распределении и использовании стоимости валового внутреннего продукта и национального дохода, финансы домохозяйства не стали приоритетным звеном финансовой системы и играют подчиненную, хотя и важную роль в общей совокупности финансовых отношений.</w:t>
      </w:r>
    </w:p>
    <w:p w:rsidR="00D60347" w:rsidRDefault="00D60347" w:rsidP="002900F1">
      <w:pPr>
        <w:pStyle w:val="a3"/>
      </w:pPr>
      <w:r>
        <w:t>Выделение финансов домашнего хозяйства в самостоятельное звено финансовой системы в условиях развитых рыночных отношений, когда кругооборот капитала охватывает преобладающую часть процесса производства, обусловлено рядом факторов.</w:t>
      </w:r>
    </w:p>
    <w:p w:rsidR="00D60347" w:rsidRDefault="00D60347" w:rsidP="002900F1">
      <w:pPr>
        <w:pStyle w:val="a3"/>
      </w:pPr>
      <w:r>
        <w:t>- 5 -</w:t>
      </w:r>
    </w:p>
    <w:p w:rsidR="00D60347" w:rsidRDefault="00D60347" w:rsidP="002900F1">
      <w:pPr>
        <w:pStyle w:val="a3"/>
      </w:pPr>
      <w:r>
        <w:t>2. Функции финансов домохозяйств.</w:t>
      </w:r>
    </w:p>
    <w:p w:rsidR="00D60347" w:rsidRDefault="00D60347" w:rsidP="002900F1">
      <w:pPr>
        <w:pStyle w:val="a3"/>
      </w:pPr>
      <w:r>
        <w:t>Сущность финансов домохозяйств находит свое проявление в функциях. Ныне они выполняют две базовые функции:</w:t>
      </w:r>
    </w:p>
    <w:p w:rsidR="00D60347" w:rsidRDefault="00D60347" w:rsidP="002900F1">
      <w:pPr>
        <w:pStyle w:val="a3"/>
      </w:pPr>
      <w:r>
        <w:t>1) обеспечения жизненных потребностей семьи;</w:t>
      </w:r>
    </w:p>
    <w:p w:rsidR="00D60347" w:rsidRDefault="00D60347" w:rsidP="002900F1">
      <w:pPr>
        <w:pStyle w:val="a3"/>
      </w:pPr>
      <w:r>
        <w:t>2) распределительную функцию.</w:t>
      </w:r>
    </w:p>
    <w:p w:rsidR="00D60347" w:rsidRDefault="00D60347" w:rsidP="002900F1">
      <w:pPr>
        <w:pStyle w:val="a3"/>
      </w:pPr>
      <w:r>
        <w:t>Изначальная и главная - функция обеспечения жизненных потребностей семьи. Она создает реальные условия существования членов данной семьи.</w:t>
      </w:r>
      <w:r>
        <w:br/>
        <w:t>Развитие рыночных отношений существенно повлияло на форму проявления этой функции. В период натурального хозяйства продукция, создаваемая членами, удовлетворяла их потребности, и обмен излишками возникал редко, в небольшом количестве и, как правило, по соседству.</w:t>
      </w:r>
    </w:p>
    <w:p w:rsidR="00D60347" w:rsidRDefault="00D60347" w:rsidP="002900F1">
      <w:pPr>
        <w:pStyle w:val="a3"/>
      </w:pPr>
      <w:r>
        <w:t>В результате товарно-денежных отношений, появления, а за тем и увеличения рынка произошло: 1) расширение материальных, социальных, культурных и иных потребностей семьи; 2) создание и рост денежных средств домашнего хозяйства; 3) возникновение денежного фонда — семейного бюджета, предназначенного для обеспечения материальными благами.</w:t>
      </w:r>
    </w:p>
    <w:p w:rsidR="00D60347" w:rsidRDefault="00D60347" w:rsidP="002900F1">
      <w:pPr>
        <w:pStyle w:val="a3"/>
      </w:pPr>
      <w:r>
        <w:t>Распределительная функция финансов домохозяйств охватывает первичное распределение национального дохода и формирование первичных доходов семьи.</w:t>
      </w:r>
      <w:r>
        <w:br/>
        <w:t>Финансовые отношения домашнего хозяйства включают две группы:</w:t>
      </w:r>
    </w:p>
    <w:p w:rsidR="00D60347" w:rsidRDefault="00D60347" w:rsidP="002900F1">
      <w:pPr>
        <w:pStyle w:val="a3"/>
      </w:pPr>
      <w:r>
        <w:t>1) отношения между данной хозяйственной единицей и другими звеньями финансовой системы (государственными финансами - бюджетами и внебюджетными фондами, и финансами коммерческих организаций и предприятий), создавая первичные доходы в виде заработной платы, пенсий, пособий и т.п.;</w:t>
      </w:r>
    </w:p>
    <w:p w:rsidR="00D60347" w:rsidRDefault="00D60347" w:rsidP="002900F1">
      <w:pPr>
        <w:pStyle w:val="a3"/>
      </w:pPr>
      <w:r>
        <w:t>2) отношения между членами домохозяйства, когда средства распределяются и обособляются, образуя обособленные денежные фонды. Обособ</w:t>
      </w:r>
    </w:p>
    <w:p w:rsidR="00D60347" w:rsidRDefault="00D60347" w:rsidP="002900F1">
      <w:pPr>
        <w:pStyle w:val="a3"/>
      </w:pPr>
      <w:r>
        <w:t>- 6 - ление средств внутри домохозяйства не меняет собственника, исключая всякую эквивалентность.</w:t>
      </w:r>
    </w:p>
    <w:p w:rsidR="00D60347" w:rsidRDefault="00D60347" w:rsidP="002900F1">
      <w:pPr>
        <w:pStyle w:val="a3"/>
      </w:pPr>
      <w:r>
        <w:t>Эта функция включает три последовательные ступени: формирование, распределение и использование денежных фондов.</w:t>
      </w:r>
    </w:p>
    <w:p w:rsidR="00D60347" w:rsidRDefault="00D60347" w:rsidP="002900F1">
      <w:pPr>
        <w:pStyle w:val="a3"/>
      </w:pPr>
      <w:r>
        <w:t>Обе функции финансов домохозяйства взаимосвязаны и действуют одновременно, дополняя друг друга.</w:t>
      </w:r>
    </w:p>
    <w:p w:rsidR="00D60347" w:rsidRDefault="00D60347" w:rsidP="002900F1">
      <w:pPr>
        <w:pStyle w:val="a3"/>
      </w:pPr>
      <w:r>
        <w:t>- 7 -</w:t>
      </w:r>
    </w:p>
    <w:p w:rsidR="00D60347" w:rsidRDefault="00D60347" w:rsidP="002900F1">
      <w:pPr>
        <w:pStyle w:val="a3"/>
      </w:pPr>
      <w:r>
        <w:t>3. Финансовые ресурсы домохозяйства.</w:t>
      </w:r>
    </w:p>
    <w:p w:rsidR="00D60347" w:rsidRDefault="00D60347" w:rsidP="002900F1">
      <w:pPr>
        <w:pStyle w:val="a3"/>
      </w:pPr>
      <w:r>
        <w:t>Финансовые ресурсы домохозяйства – это совокупный фонд денежных средств, находящийся в распоряжении семьи. Созданный в результате производственной деятельности членов домохозяйства, он выступает частью национального дохода общества. Объем денежного фонда домохозяйства зависит от усилий каждого в хозяйстве.</w:t>
      </w:r>
    </w:p>
    <w:p w:rsidR="00D60347" w:rsidRDefault="00D60347" w:rsidP="002900F1">
      <w:pPr>
        <w:pStyle w:val="a3"/>
      </w:pPr>
      <w:r>
        <w:t>Финансовые ресурсы домохозяйства выступают в виде обособленных денежных фондов, имеющих, как правило, целевое назначение. Создаются два основных фонда:</w:t>
      </w:r>
      <w:r>
        <w:br/>
        <w:t>1. фонд потребления, предназначенный для удовлетворения</w:t>
      </w:r>
    </w:p>
    <w:p w:rsidR="00D60347" w:rsidRDefault="00D60347" w:rsidP="002900F1">
      <w:pPr>
        <w:pStyle w:val="a3"/>
      </w:pPr>
      <w:r>
        <w:t>личных потребностей данного коллектива - семьи (приобретение продуктов питания, товаров промышленного производства, оплата различных платных услуг и др.);</w:t>
      </w:r>
      <w:r>
        <w:br/>
        <w:t>2. фонд сбережений (отложенных потребностей), который будет использован в будущем для приобретения дорогостоящих товаров либо как капитал для получения прибыли.</w:t>
      </w:r>
    </w:p>
    <w:p w:rsidR="00D60347" w:rsidRDefault="00D60347" w:rsidP="002900F1">
      <w:pPr>
        <w:pStyle w:val="a3"/>
      </w:pPr>
      <w:r>
        <w:t>Фондовая форма финансовых ресурсов позволяет увязать потребности домохозяйства с возможностью коллектива хозяйства в целом, а также проконтролировать, как удовлетворяются потребности каждого в семье.</w:t>
      </w:r>
    </w:p>
    <w:p w:rsidR="00D60347" w:rsidRDefault="00D60347" w:rsidP="002900F1">
      <w:pPr>
        <w:pStyle w:val="a3"/>
      </w:pPr>
      <w:r>
        <w:t>Состав финансовых ресурсов домохозяйств включает:</w:t>
      </w:r>
      <w:r>
        <w:br/>
        <w:t>1) собственные средства, т.е. заработанные каждым членом семьи - зарплата, доход от подсобного хозяйства, прибыль от коммерческой деятельности;</w:t>
      </w:r>
      <w:r>
        <w:br/>
        <w:t>2) средства, мобилизованные на рынке, в форме полученного кредита у кредитных организаций, дивиденды, проценты;</w:t>
      </w:r>
      <w:r>
        <w:br/>
        <w:t>3) средства, поступившие в порядке перераспределения, - пенсии, пособия, ссуды из бюджетов и внебюджетных социальных фондов.</w:t>
      </w:r>
    </w:p>
    <w:p w:rsidR="00D60347" w:rsidRDefault="00D60347" w:rsidP="002900F1">
      <w:pPr>
        <w:pStyle w:val="a3"/>
      </w:pPr>
      <w:r>
        <w:t>Финансы домохозяйства взаимодействуют с централизованными финансами</w:t>
      </w:r>
      <w:r>
        <w:br/>
        <w:t>(бюджетами — федеральным, региональными, местными и вне</w:t>
      </w:r>
    </w:p>
    <w:p w:rsidR="00D60347" w:rsidRDefault="00D60347" w:rsidP="002900F1">
      <w:pPr>
        <w:pStyle w:val="a3"/>
      </w:pPr>
      <w:r>
        <w:t>- 8 -</w:t>
      </w:r>
    </w:p>
    <w:p w:rsidR="00D60347" w:rsidRDefault="00D60347" w:rsidP="002900F1">
      <w:pPr>
        <w:pStyle w:val="a3"/>
      </w:pPr>
      <w:r>
        <w:t>бюджетными социальными фондами) и децентрализованными финансами предприятиями разных форм собственности, а также с финансовым рынком.</w:t>
      </w:r>
      <w:r>
        <w:br/>
        <w:t>Между ними возникают непрерывные денежные потоки - односторонние, двух- и многосторонние. Между домохозяйством и государством осуществляется постоянно движение денежных потоков. Члены домохозяйств предоставляют труд работников для государственного сектора, продают государству товары и услуги собственного производства. За это семья получает оплату труда и доход. Кроме того, финансовые отношения возникают и при оплате налогов, сборов, пошлин и отчислений в казну и социальные внебюджетные фонды.</w:t>
      </w:r>
      <w:r>
        <w:br/>
        <w:t>Вместе с тем домохозяйства получают от правительства различные денежные трансферты, а также общественные блага и услуги в натуральной форме.</w:t>
      </w:r>
    </w:p>
    <w:p w:rsidR="00D60347" w:rsidRDefault="00D60347" w:rsidP="002900F1">
      <w:pPr>
        <w:pStyle w:val="a3"/>
      </w:pPr>
      <w:r>
        <w:t>Денежные потоки возникают у домашних хозяйств с негосударственным сектором — предприятиями, организациями, компаниями. Получая от них товары, услуги, они (домашние хозяйства) возвращают им стоимость полученных различных благ в форме денег. Юридические лица вместе с тем могут обеспечивать домохозяйства кредитными ресурсами, а также прибылью, дивидендами, процентами, арендной платой при наличии соответствующей собственности у членов данного коллектива.</w:t>
      </w:r>
    </w:p>
    <w:p w:rsidR="00D60347" w:rsidRDefault="00D60347" w:rsidP="002900F1">
      <w:pPr>
        <w:pStyle w:val="a3"/>
      </w:pPr>
      <w:r>
        <w:t>В результате кругооборота финансовых ресурсов домохозяйства могут удовлетворять свои личные потребности сегодня и в будущем.</w:t>
      </w:r>
    </w:p>
    <w:p w:rsidR="00D60347" w:rsidRDefault="00D60347" w:rsidP="002900F1">
      <w:pPr>
        <w:pStyle w:val="a3"/>
      </w:pPr>
      <w:r>
        <w:t>- 9 -</w:t>
      </w:r>
    </w:p>
    <w:p w:rsidR="00D60347" w:rsidRDefault="00D60347" w:rsidP="002900F1">
      <w:pPr>
        <w:pStyle w:val="a3"/>
      </w:pPr>
      <w:r>
        <w:t>4. Бюджет домашнего хозяйства.</w:t>
      </w:r>
    </w:p>
    <w:p w:rsidR="00D60347" w:rsidRDefault="00D60347" w:rsidP="002900F1">
      <w:pPr>
        <w:pStyle w:val="a3"/>
      </w:pPr>
      <w:r>
        <w:t>Финансовые ресурсы формируют бюджет домашнего хозяйства. По своему материальному содержанию бюджет домохозяйства - это форма образования и использования фонда денежных средств домохозяйства. Он объединяет совокупные доходы членов домохозяйства и расходы, обеспечивающие их личные потребности. Средств семейного бюджета постоянно не хватает в связи с расширением потребностей. Недостаток средств бюджета, особенно в нашей стране, вынуждает участников домохозяйства помимо продажи рабочей силы на основном месте работы и получения оплаты труда по трудовым договорам вести личное подсобное хозяйство, осуществлять индивидуально-трудовую и предпринимательскую деятельность, сдавать излишки своей недвижимости и предметы длительного пользования в аренду, приобретать и реализовывать ценные бумаги и т.п.</w:t>
      </w:r>
    </w:p>
    <w:p w:rsidR="00D60347" w:rsidRDefault="00D60347" w:rsidP="002900F1">
      <w:pPr>
        <w:pStyle w:val="a3"/>
      </w:pPr>
      <w:r>
        <w:t>В рамках бюджета формируются обособленные денежные фонды:</w:t>
      </w:r>
      <w:r>
        <w:br/>
        <w:t>1. индивидуальные, предназначенные для отдельных членов семьи и используемые на приобретение различных товаров, развлечения, учебу, медицинское обслуживание и т.п.;</w:t>
      </w:r>
      <w:r>
        <w:br/>
        <w:t>2. совместный, для покупки товаров общего пользования (телевизора, холодильника и т.д.);</w:t>
      </w:r>
      <w:r>
        <w:br/>
        <w:t>3. накопления и обеспечения (резервный фонд), используемый для будущих капитальных расходов (покупки дома, квартиры, участка земли, средств транспорта, а также формирования первоначального капитала для коммерческой деятельности).</w:t>
      </w:r>
    </w:p>
    <w:p w:rsidR="00D60347" w:rsidRDefault="00D60347" w:rsidP="002900F1">
      <w:pPr>
        <w:pStyle w:val="a3"/>
      </w:pPr>
      <w:r>
        <w:t>Потребность в создании фонда накопления возникает не только для приобретения товаров длительного пользования, требующих больших средств, для отдыха и дорогостоящего медицинского обслуживания, но также для обеспечения достойной жизни в старости.</w:t>
      </w:r>
    </w:p>
    <w:p w:rsidR="00D60347" w:rsidRDefault="00D60347" w:rsidP="002900F1">
      <w:pPr>
        <w:pStyle w:val="a3"/>
      </w:pPr>
      <w:r>
        <w:t>В экономической зарубежной литературе различают постоянный и временный доход домохозяйства. Постоянный - это доход, который, соглас-</w:t>
      </w:r>
    </w:p>
    <w:p w:rsidR="00D60347" w:rsidRDefault="00D60347" w:rsidP="002900F1">
      <w:pPr>
        <w:pStyle w:val="a3"/>
      </w:pPr>
      <w:r>
        <w:t>- 10 - но ожиданиям человека, сохранится в будущем. В стабильном экономическом обществе к этому виду относят, как правило, оплату трудовой деятельности.</w:t>
      </w:r>
      <w:r>
        <w:br/>
        <w:t>Временным считается доход, который в будущем может исчезнуть, например, доход от ценных бумаг в связи с прекращением акционерного общества. В</w:t>
      </w:r>
      <w:r>
        <w:br/>
        <w:t>России, когда общее экономическое положение страны неустойчиво, весь доход домохозяйства становится временным, трудно прогнозируемым.</w:t>
      </w:r>
    </w:p>
    <w:p w:rsidR="00D60347" w:rsidRDefault="00D60347" w:rsidP="002900F1">
      <w:pPr>
        <w:pStyle w:val="a3"/>
      </w:pPr>
      <w:r>
        <w:t>Доход семейного бюджета определяет объем потребления домохозяйств.</w:t>
      </w:r>
      <w:r>
        <w:br/>
        <w:t>Постоянный доход, размер которого повторяется из года в год, не вызовет серьезных колебаний в их потребительских расходах. В то же время временный доход может оказать серьезное влияние на общий платежеспособный спрос страны. Его рои в отдельный период времени, создав дополнительные требовании товаров и услуг, осложнит ситуацию на рынке.</w:t>
      </w:r>
    </w:p>
    <w:p w:rsidR="00D60347" w:rsidRDefault="00D60347" w:rsidP="002900F1">
      <w:pPr>
        <w:pStyle w:val="a3"/>
      </w:pPr>
      <w:r>
        <w:t>Государство оказывает существенное воздействие на объем бюджета домашнего хозяйства, так как в рыночной экономке оно полностью интегрировано в общий кругооборот материальных и денежных средств. Это воздействие осуществляется:</w:t>
      </w:r>
      <w:r>
        <w:br/>
        <w:t>1) через налоговую систему — домохозяйства оплачивают налоги, сборы, пошлины и делают другие обязательные отчисления</w:t>
      </w:r>
      <w:r>
        <w:br/>
        <w:t>2) через оплату труда работников в государственном секторе;</w:t>
      </w:r>
      <w:r>
        <w:br/>
        <w:t>3) через предоставляемые различные общественные блага и</w:t>
      </w:r>
    </w:p>
    <w:p w:rsidR="00D60347" w:rsidRDefault="00D60347" w:rsidP="002900F1">
      <w:pPr>
        <w:pStyle w:val="a3"/>
      </w:pPr>
      <w:r>
        <w:t>услуги;</w:t>
      </w:r>
      <w:r>
        <w:br/>
        <w:t>4) через государственное ценообразование.</w:t>
      </w:r>
    </w:p>
    <w:p w:rsidR="00D60347" w:rsidRDefault="00D60347" w:rsidP="002900F1">
      <w:pPr>
        <w:pStyle w:val="a3"/>
      </w:pPr>
      <w:r>
        <w:t>- 11 -</w:t>
      </w:r>
    </w:p>
    <w:p w:rsidR="00D60347" w:rsidRDefault="00D60347" w:rsidP="002900F1">
      <w:pPr>
        <w:pStyle w:val="a3"/>
      </w:pPr>
      <w:r>
        <w:t>5. Доходы домашнего хозяйства.</w:t>
      </w:r>
    </w:p>
    <w:p w:rsidR="00D60347" w:rsidRDefault="00D60347" w:rsidP="002900F1">
      <w:pPr>
        <w:pStyle w:val="a3"/>
      </w:pPr>
      <w:r>
        <w:t>Доходы домашнего хозяйства - часть национального дохода, создаваемая в процессе производства и предназначенная для удовлетворения материальных и духовных потребностей членов хозяйства. Эти доходы должны возместить трудовые затраты, т.е. все физические и умственные способности людей, израсходованные и процессе производства. Однако в современном обществе из- за не равномерного распределения национального дохода ресурсы у отдельных категорий домохозяйств оказываются недостаточными, чтобы поддержать жизненные силы на требуемом уровне. Поэтому государство за счет бюджета и внебюджетных фондов и предприниматель за счет прибыли пополняют средства домохозяйств.</w:t>
      </w:r>
    </w:p>
    <w:p w:rsidR="00D60347" w:rsidRDefault="00D60347" w:rsidP="002900F1">
      <w:pPr>
        <w:pStyle w:val="a3"/>
      </w:pPr>
      <w:r>
        <w:t>5.1. Валовой доход домохозяйств.</w:t>
      </w:r>
    </w:p>
    <w:p w:rsidR="00D60347" w:rsidRDefault="00D60347" w:rsidP="002900F1">
      <w:pPr>
        <w:pStyle w:val="a3"/>
      </w:pPr>
      <w:r>
        <w:t>Валовой доход домохозяйств - это денежные доходы, стоимость натуральных поступлений продуктов питания и предоставленных государством и предприятиями в натуральном выражении льгот, дотаций, подарков (без учета накопленных сбережений), а накопления и сбережения в нашей стране из-за относительной бедности всегда стояли на низком уровне.</w:t>
      </w:r>
    </w:p>
    <w:p w:rsidR="00D60347" w:rsidRDefault="00D60347" w:rsidP="002900F1">
      <w:pPr>
        <w:pStyle w:val="a3"/>
      </w:pPr>
      <w:r>
        <w:t>В валовых доходах преобладают денежные доходы, представляющие собой объем денежных средств, которыми располагает домохозяйство для обеспечения своих расходов. Денежные доходы формируются за счет следующих источников:</w:t>
      </w:r>
      <w:r>
        <w:br/>
        <w:t>1) оплата труда членов домохозяйств, полученная при выполнении трудовых соглашений при найме, а также премии, постоянные надбавки к зарплате, выплаты работодателями на социально-культурные цели: пособия, оплата транспортных услуг, путевок и т.п.;</w:t>
      </w:r>
      <w:r>
        <w:br/>
        <w:t>2) доходы от предпринимательской деятельности в форме прибыли, дивидендов, процентов по ценным бумагам и вкладам, арендная плата и др.;</w:t>
      </w:r>
    </w:p>
    <w:p w:rsidR="00D60347" w:rsidRDefault="00D60347" w:rsidP="002900F1">
      <w:pPr>
        <w:pStyle w:val="a3"/>
      </w:pPr>
      <w:r>
        <w:t>3) государственные социальные выплаты (трансферты) пенсии, по-</w:t>
      </w:r>
    </w:p>
    <w:p w:rsidR="00D60347" w:rsidRDefault="00D60347" w:rsidP="002900F1">
      <w:pPr>
        <w:pStyle w:val="a3"/>
      </w:pPr>
      <w:r>
        <w:t>- 12 - собия и другие платежи из бюджета и внебюджетных социальных фондов.</w:t>
      </w:r>
    </w:p>
    <w:p w:rsidR="00D60347" w:rsidRDefault="00D60347" w:rsidP="002900F1">
      <w:pPr>
        <w:pStyle w:val="a3"/>
      </w:pPr>
      <w:r>
        <w:t>В нашей стране соотношение между этими тремя источниками резко менялось.</w:t>
      </w:r>
      <w:r>
        <w:br/>
        <w:t>В условиях господства государственной собственности основными доходами домохозяйств были заработная плата и выплаты из бюджета. По мере развития рыночных отношений роль второго источники стала возрастать.</w:t>
      </w:r>
      <w:r>
        <w:br/>
        <w:t>Однако и сегодня оплата труда остается главным доходом. Значение отдельного вида источника у конкретной семьи определяется ее социальным составом. Так, имеются домохозяйства, где оплата труда составляет почти 100% денежного дохода, например, работающая супружеская семья без детей. Есть домохозяйства, где денежный доход формируется только за счет государственных социальных трансфертов. На пример, супруги-пенсионеры, воспитывающие малолетних внучат. На структуру доходов домохозяйств оказывает влияние место проживания — в городе или на селе (рис. 13.2).</w:t>
      </w:r>
    </w:p>
    <w:p w:rsidR="00D60347" w:rsidRDefault="00D60347" w:rsidP="002900F1">
      <w:pPr>
        <w:pStyle w:val="a3"/>
      </w:pPr>
      <w:r>
        <w:t>Кроме того, денежные доходы домохозяйств пополняются за счет натуральных поступлений (например, производимых в подсобных хозяйствах продуктов или выполнения для собственного потребления услуг, а также полученных в порядке поощрения товарно-материальных ценностей от работодателей или государства).</w:t>
      </w:r>
    </w:p>
    <w:p w:rsidR="00D60347" w:rsidRDefault="00D60347" w:rsidP="002900F1">
      <w:pPr>
        <w:pStyle w:val="a3"/>
      </w:pPr>
      <w:r>
        <w:t>5.2. Денежные доходы.</w:t>
      </w:r>
    </w:p>
    <w:p w:rsidR="00D60347" w:rsidRDefault="00D60347" w:rsidP="002900F1">
      <w:pPr>
        <w:pStyle w:val="a3"/>
      </w:pPr>
      <w:r>
        <w:t>В основу деления доходов положены разные признаки.</w:t>
      </w:r>
    </w:p>
    <w:p w:rsidR="00D60347" w:rsidRDefault="00D60347" w:rsidP="002900F1">
      <w:pPr>
        <w:pStyle w:val="a3"/>
      </w:pPr>
      <w:r>
        <w:t>1. В зависимости от источника дохода они подразделяются на:</w:t>
      </w:r>
      <w:r>
        <w:br/>
        <w:t>. заработную плату и дополнительную оплату трудовой деятельности;</w:t>
      </w:r>
      <w:r>
        <w:br/>
        <w:t>. доходы от предпринимательской деятельности; доходы от ценных бумаг;</w:t>
      </w:r>
      <w:r>
        <w:br/>
        <w:t>. арендную плату за переданное во временное пользование имущество;</w:t>
      </w:r>
    </w:p>
    <w:p w:rsidR="00D60347" w:rsidRDefault="00D60347" w:rsidP="002900F1">
      <w:pPr>
        <w:pStyle w:val="a3"/>
      </w:pPr>
      <w:r>
        <w:t>- 13 -</w:t>
      </w:r>
      <w:r>
        <w:br/>
        <w:t>. страховое возмещение;</w:t>
      </w:r>
      <w:r>
        <w:br/>
        <w:t>. доходы от реализации имущества;</w:t>
      </w:r>
      <w:r>
        <w:br/>
        <w:t>. выплаты из государственных денежных фондов (бюджетов, внебюджетных фондов);</w:t>
      </w:r>
      <w:r>
        <w:br/>
        <w:t>. прочие.</w:t>
      </w:r>
    </w:p>
    <w:p w:rsidR="00D60347" w:rsidRDefault="00D60347" w:rsidP="002900F1">
      <w:pPr>
        <w:pStyle w:val="a3"/>
      </w:pPr>
      <w:r>
        <w:t>2. В зависимости от равномерности поступления различают доходы:</w:t>
      </w:r>
      <w:r>
        <w:br/>
        <w:t>1. регулярные (оплата труда, арендная плата и др.);</w:t>
      </w:r>
      <w:r>
        <w:br/>
        <w:t>2. периодические (авторские гонорары, доходы по ценным бумагам и др.);</w:t>
      </w:r>
    </w:p>
    <w:p w:rsidR="00D60347" w:rsidRDefault="00D60347" w:rsidP="002900F1">
      <w:pPr>
        <w:pStyle w:val="a3"/>
      </w:pPr>
      <w:r>
        <w:t>• случайные или разовые (подарки, доходы от реализации</w:t>
      </w:r>
    </w:p>
    <w:p w:rsidR="00D60347" w:rsidRDefault="00D60347" w:rsidP="002900F1">
      <w:pPr>
        <w:pStyle w:val="a3"/>
      </w:pPr>
      <w:r>
        <w:t>имущества).</w:t>
      </w:r>
    </w:p>
    <w:p w:rsidR="00D60347" w:rsidRDefault="00D60347" w:rsidP="002900F1">
      <w:pPr>
        <w:pStyle w:val="a3"/>
      </w:pPr>
      <w:r>
        <w:t>3. В зависимости от надежности поступления различают доходы:</w:t>
      </w:r>
      <w:r>
        <w:br/>
        <w:t>1. гарантированные (госпенсии, доходы по госзаймам);</w:t>
      </w:r>
      <w:r>
        <w:br/>
        <w:t>2. условно-гарантированные (оплата труда);</w:t>
      </w:r>
      <w:r>
        <w:br/>
        <w:t>3. негарантированные (гонорары, комиссионное вознаграждение).</w:t>
      </w:r>
    </w:p>
    <w:p w:rsidR="00D60347" w:rsidRDefault="00D60347" w:rsidP="002900F1">
      <w:pPr>
        <w:pStyle w:val="a3"/>
      </w:pPr>
      <w:r>
        <w:t>5.3. Государственное регулирование оплаты труда.</w:t>
      </w:r>
    </w:p>
    <w:p w:rsidR="00D60347" w:rsidRDefault="00D60347" w:rsidP="002900F1">
      <w:pPr>
        <w:pStyle w:val="a3"/>
      </w:pPr>
      <w:r>
        <w:t>В условиях рынка роль государства в регулировании оплаты труда ограничена.</w:t>
      </w:r>
    </w:p>
    <w:p w:rsidR="00D60347" w:rsidRDefault="00D60347" w:rsidP="002900F1">
      <w:pPr>
        <w:pStyle w:val="a3"/>
      </w:pPr>
      <w:r>
        <w:t>В настоящее время воздействие на оплату труда осуществляется с помощью законодательных актов или косвенным путем через налоговый механизм.</w:t>
      </w:r>
    </w:p>
    <w:p w:rsidR="00D60347" w:rsidRDefault="00D60347" w:rsidP="002900F1">
      <w:pPr>
        <w:pStyle w:val="a3"/>
      </w:pPr>
      <w:r>
        <w:t>В целях недопущения низкого уровня оплаты труда и социальной защиты населения принят Закон «О минимальном размере оплаты труда» (МРОТ).</w:t>
      </w:r>
      <w:r>
        <w:br/>
        <w:t>Согласно Закону предприятия и организации всех форм собственности, а также индивидуальные предприниматели, осуществляющие наем рабочей силы, не имеют право платить работникам меньше установленного минимума.</w:t>
      </w:r>
    </w:p>
    <w:p w:rsidR="00D60347" w:rsidRDefault="00D60347" w:rsidP="002900F1">
      <w:pPr>
        <w:pStyle w:val="a3"/>
      </w:pPr>
      <w:r>
        <w:t>Реальное значение МРОТ из-за инфляции постоянно падает. Прави-</w:t>
      </w:r>
    </w:p>
    <w:p w:rsidR="00D60347" w:rsidRDefault="00D60347" w:rsidP="002900F1">
      <w:pPr>
        <w:pStyle w:val="a3"/>
      </w:pPr>
      <w:r>
        <w:t>-14 - тельство РФ, стремясь несколько оградить минимальную оплату от обесценивания, осуществляет ее индексацию.</w:t>
      </w:r>
    </w:p>
    <w:p w:rsidR="00D60347" w:rsidRDefault="00D60347" w:rsidP="002900F1">
      <w:pPr>
        <w:pStyle w:val="a3"/>
      </w:pPr>
      <w:r>
        <w:t>Для государственных бюджетных организаций (школ, вузов, больниц, театров и т.д.) в 1992 г. установлена Единая тарифная сетка (ЕТС), определившая уровень оплаты и ее дифференциацию по категориям работников. Она классифицирует работников бюджетной сферы на 18 разрядов и каждому разряду определяет свой коэффициент от 1 до 10,07.</w:t>
      </w:r>
    </w:p>
    <w:p w:rsidR="00D60347" w:rsidRDefault="00D60347" w:rsidP="002900F1">
      <w:pPr>
        <w:pStyle w:val="a3"/>
      </w:pPr>
      <w:r>
        <w:t>Бюджетные организации в зависимости от выделенных бюджетных ассигнований самостоятельно определяют виды доплат, исходя из квалификации работника и сложности выполняемых трудовых обязанностей с учетом разряда и коэффициентов ЕТС. В целом оплата в бюджетной сфере в 1,5—2 раза меньше, чем в промышленности, уже не говоря о финансово-кредитных учреждениях.</w:t>
      </w:r>
    </w:p>
    <w:p w:rsidR="00D60347" w:rsidRDefault="00D60347" w:rsidP="002900F1">
      <w:pPr>
        <w:pStyle w:val="a3"/>
      </w:pPr>
      <w:r>
        <w:t>Представительные органы субъектов РФ, учитывая слабую обеспеченность работников бюджетной сферы, оказывают им финансовую поддержку, исходя из размеров своего бюджета.</w:t>
      </w:r>
    </w:p>
    <w:p w:rsidR="00D60347" w:rsidRDefault="00D60347" w:rsidP="002900F1">
      <w:pPr>
        <w:pStyle w:val="a3"/>
      </w:pPr>
      <w:r>
        <w:t>Ограничение максимального размера оплаты труда государство установить не может, так как он зависит от финансовых возможностей работодателей.</w:t>
      </w:r>
    </w:p>
    <w:p w:rsidR="00D60347" w:rsidRDefault="00D60347" w:rsidP="002900F1">
      <w:pPr>
        <w:pStyle w:val="a3"/>
      </w:pPr>
      <w:r>
        <w:t>В частном секторе конкретные размеры ставок оплаты по профессиям на крупных предприятиях определяются условиями коллективных трудовых договоров, а у индивидуальных предпринимателей, где работают несколько человек, — договором с отдельным работником.</w:t>
      </w:r>
    </w:p>
    <w:p w:rsidR="00D60347" w:rsidRDefault="00D60347" w:rsidP="002900F1">
      <w:pPr>
        <w:pStyle w:val="a3"/>
      </w:pPr>
      <w:r>
        <w:t>5.4. Государственные социальные трансферты.</w:t>
      </w:r>
    </w:p>
    <w:p w:rsidR="00D60347" w:rsidRDefault="00D60347" w:rsidP="002900F1">
      <w:pPr>
        <w:pStyle w:val="a3"/>
      </w:pPr>
      <w:r>
        <w:t>К денежным доходам домохозяйств относят также государственные социальные трансферты — пенсии, пособия и другие выплаты из средств бюджетов разного уровня и внебюджетных фондов.</w:t>
      </w:r>
    </w:p>
    <w:p w:rsidR="00D60347" w:rsidRDefault="00D60347" w:rsidP="002900F1">
      <w:pPr>
        <w:pStyle w:val="a3"/>
      </w:pPr>
      <w:r>
        <w:t>Пенсионной системой в России охвачено 38,3 млн. престарелых, ива-</w:t>
      </w:r>
    </w:p>
    <w:p w:rsidR="00D60347" w:rsidRDefault="00D60347" w:rsidP="002900F1">
      <w:pPr>
        <w:pStyle w:val="a3"/>
      </w:pPr>
      <w:r>
        <w:t>-15 -</w:t>
      </w:r>
    </w:p>
    <w:p w:rsidR="00D60347" w:rsidRDefault="00D60347" w:rsidP="002900F1">
      <w:pPr>
        <w:pStyle w:val="a3"/>
      </w:pPr>
      <w:r>
        <w:t>лидов, членов семей, потерявших кормильца. Идет процесс ухудшения демографической ситуации. В настоящее время соотношение работающих и пенсионеров составляет 1,7:1, а к 2010г., по некоторым прогнозам, это соотношение может достигнуть 1 : 1 (в то время как в развитых странах —</w:t>
      </w:r>
      <w:r>
        <w:br/>
        <w:t>2,2—2,4 : 1). Пенсии выплачиваются из внебюджетного социального Пенсионного фонда.</w:t>
      </w:r>
    </w:p>
    <w:p w:rsidR="00D60347" w:rsidRDefault="00D60347" w:rsidP="002900F1">
      <w:pPr>
        <w:pStyle w:val="a3"/>
      </w:pPr>
      <w:r>
        <w:t>Кроме пенсий российские граждане из Фонда социального страхования РФ получают пособия. Наибольший удельный вес занимают пособия по временной нетрудоспособности и пособия на детей.</w:t>
      </w:r>
    </w:p>
    <w:p w:rsidR="00D60347" w:rsidRDefault="00D60347" w:rsidP="002900F1">
      <w:pPr>
        <w:pStyle w:val="a3"/>
      </w:pPr>
      <w:r>
        <w:t>Расширение рыночных отношений в России вызвало резкое расслоение в обществе и социально-имущественную дифференциацию населения. Поляризация общества усугубляется. Это можно видеть, сравнивая децильные группы домохозяйств самых обеспеченных и самых необеспеченных. Анализ доходности в разрезе домохозяйств дает возможность учесть демографические, региональные и внутрисемейные факторы распределения и использования совокупного дохода, в том числе и в его неденежной и натуральной форме. Кроме того, большое влияние на де нежные доходы домохозяйств оказывают место проживания (и городской или сельской местности), а также численность, в том числе количество детей в семье.</w:t>
      </w:r>
    </w:p>
    <w:p w:rsidR="00D60347" w:rsidRDefault="00D60347" w:rsidP="002900F1">
      <w:pPr>
        <w:pStyle w:val="a3"/>
      </w:pPr>
      <w:r>
        <w:t>В России все большая доля населения становится бедняками. Бедность - это низкий уровень денежных и натуральных доходов, недостаточных для удовлетворения основных жизненных (биологических) потребностей - жилья, питания, одежды, услуг. Показателем бедности страны в экономической литературе признается удельный вес населения с доходами ниже прожиточного минимума. В России прожиточный минимум был официально введен в 1997 г., хотя расчеты его отдельными экономистами делались и раньше.</w:t>
      </w:r>
    </w:p>
    <w:p w:rsidR="00D60347" w:rsidRDefault="00D60347" w:rsidP="002900F1">
      <w:pPr>
        <w:pStyle w:val="a3"/>
      </w:pPr>
      <w:r>
        <w:t>- 16 -</w:t>
      </w:r>
    </w:p>
    <w:p w:rsidR="00D60347" w:rsidRDefault="00D60347" w:rsidP="002900F1">
      <w:pPr>
        <w:pStyle w:val="a3"/>
      </w:pPr>
      <w:r>
        <w:t>Соотношение среднедушевых распределяющих ресурсов домохозяйств и прожиточного минимума свидетельствует о низком жизненном уровне большой части населения России, а динамика этого соотношения об ухудшении положения.</w:t>
      </w:r>
    </w:p>
    <w:p w:rsidR="00D60347" w:rsidRDefault="00D60347" w:rsidP="002900F1">
      <w:pPr>
        <w:pStyle w:val="a3"/>
      </w:pPr>
      <w:r>
        <w:t>Обследование бюджетов домохозяйств показывает, что бедность носит многопрофильный характер и определяется местом проживания, социальными факторами, статусом занятости, образовательным уровнем и др. Доля бедных домохозяйств в сельской местности выше, чем в городе. Малоимущие и крайне бедные домохозяйства - это семьи, воспитывающие трех и более детей.</w:t>
      </w:r>
    </w:p>
    <w:p w:rsidR="00D60347" w:rsidRDefault="00D60347" w:rsidP="002900F1">
      <w:pPr>
        <w:pStyle w:val="a3"/>
      </w:pPr>
      <w:r>
        <w:t>- 17 -</w:t>
      </w:r>
    </w:p>
    <w:p w:rsidR="00D60347" w:rsidRDefault="00D60347" w:rsidP="002900F1">
      <w:pPr>
        <w:pStyle w:val="a3"/>
      </w:pPr>
      <w:r>
        <w:t>6. Денежные расходы домашнего хозяйства и их состав.</w:t>
      </w:r>
    </w:p>
    <w:p w:rsidR="00D60347" w:rsidRDefault="00D60347" w:rsidP="002900F1">
      <w:pPr>
        <w:pStyle w:val="a3"/>
      </w:pPr>
      <w:r>
        <w:t>Расходы бюджета домохозяйства играют существенную роль и экономике страны. Используя свои доходы, семья обеспечивает формирование и развитие рынка товаров и услуг. Реализуя свои накопления и сбережения, она увеличивает спрос на ценные бумаги, расширяя тем самым фондовый рынок.</w:t>
      </w:r>
      <w:r>
        <w:br/>
        <w:t>Кроме того, большое значение домохозяйства как субъекта предложения важнейших производственных ресурсов - труда и предпринимательской деятельности. Наконец, члены семьи, занимаясь воспитанием детей, выступают главными потребителями социально-культурной сферы, которая финансируется государством.</w:t>
      </w:r>
    </w:p>
    <w:p w:rsidR="00D60347" w:rsidRDefault="00D60347" w:rsidP="002900F1">
      <w:pPr>
        <w:pStyle w:val="a3"/>
      </w:pPr>
      <w:r>
        <w:t>Члены домохозяйств, расходуя свои средства, удовлетворяют разнообразные потребности. Это возможно двумя путями:</w:t>
      </w:r>
    </w:p>
    <w:p w:rsidR="00D60347" w:rsidRDefault="00D60347" w:rsidP="002900F1">
      <w:pPr>
        <w:pStyle w:val="a3"/>
      </w:pPr>
      <w:r>
        <w:t>I) использованием денежных доходов на приобретение товаров и услуг;</w:t>
      </w:r>
    </w:p>
    <w:p w:rsidR="00D60347" w:rsidRDefault="00D60347" w:rsidP="002900F1">
      <w:pPr>
        <w:pStyle w:val="a3"/>
      </w:pPr>
      <w:r>
        <w:t>2) натуральным самообеспечением, происходящим за счет собственной трудовой деятельности отдельных членов хозяйства.</w:t>
      </w:r>
    </w:p>
    <w:p w:rsidR="00D60347" w:rsidRDefault="00D60347" w:rsidP="002900F1">
      <w:pPr>
        <w:pStyle w:val="a3"/>
      </w:pPr>
      <w:r>
        <w:t>В настоящее время наблюдается снижение платежеспособного спроса населения страны. Сокращение общественного производства и инфляционный процесс вызвали у домохозяйств резкое повышение экономической активности. Проблема выживания сегодня стоит для значительной части российского общества (почти четверть нашего населения живет ниже прожиточного минимума). В этих условиях все ресурсы общества, в том числе и каждого домохозяйства, мобилизуются для поддержания существования. При общем спаде общественного производства вновь получает развитие натуральное и полунатуральное хозяйство. Семейные коллективы, чтобы существовать, производя: продукцию на личном подсобном и приусадебном участках, занимаются индивидуально-трудовой и предпринимательской деятельностью, в том числе семейной торговлей; выполняют раз личные платные услуги.</w:t>
      </w:r>
      <w:r>
        <w:br/>
        <w:t>Хотя натуральное и полунатуральное хозяйства менее эффективны, чем - 18 - общественные, и не способны обеспечивать полным набором всех товаров и услуг, но они поддерживают необходимый минимальный уровень семейного бюджета и спасают домохозяйства от бедности и нищеты. О значительной материальном поддержке домохозяйств внутренними силами свидетельствую I относительно высокая и все увеличивающаяся доля продукции и услуг, создаваемая семьями в ВВП (от 12 до 15% ВВП).</w:t>
      </w:r>
    </w:p>
    <w:p w:rsidR="00D60347" w:rsidRDefault="00D60347" w:rsidP="002900F1">
      <w:pPr>
        <w:pStyle w:val="a3"/>
      </w:pPr>
      <w:r>
        <w:t>Натуральное самообеспечение за последние годы возросло, а с учетом государственных социальных трансфертов в натуральной форме занимает почти четвертую часть потребления домашнего хозяйства. Однако денежные расходы играют доминирующую роль в общем объеме конечного потребления.</w:t>
      </w:r>
    </w:p>
    <w:p w:rsidR="00D60347" w:rsidRDefault="00D60347" w:rsidP="002900F1">
      <w:pPr>
        <w:pStyle w:val="a3"/>
      </w:pPr>
      <w:r>
        <w:t>Денежные расходы домохозяйства - фактические затраты на приобретение материальных и духовных ценностей, необходимые для продолжения жизни человека, которые включают потребительские расходы и расходы, не связанные непосредственно с потреблением. Они выполняют очень важную роль по воспроизводству рабочей силы отдельных членов домашнего хозяйства.</w:t>
      </w:r>
    </w:p>
    <w:p w:rsidR="00D60347" w:rsidRDefault="00D60347" w:rsidP="002900F1">
      <w:pPr>
        <w:pStyle w:val="a3"/>
      </w:pPr>
      <w:r>
        <w:t>В современных условиях в России происходит снижение реальных расходов из- за уменьшения доходности определенных групп населения. Наряду с другими факторами это приводит к качественным изменениям в обществе: ухудшению здоровья населения, сокращению продолжительности жизни, падению уровня рождаемости.</w:t>
      </w:r>
    </w:p>
    <w:p w:rsidR="00D60347" w:rsidRDefault="00D60347" w:rsidP="002900F1">
      <w:pPr>
        <w:pStyle w:val="a3"/>
      </w:pPr>
      <w:r>
        <w:t>6.1. Классификация и структура денежных расходов.</w:t>
      </w:r>
    </w:p>
    <w:p w:rsidR="00D60347" w:rsidRDefault="00D60347" w:rsidP="002900F1">
      <w:pPr>
        <w:pStyle w:val="a3"/>
      </w:pPr>
      <w:r>
        <w:t>Денежные расходы домашнего хозяйства можно классифицировать по разным признакам:</w:t>
      </w:r>
    </w:p>
    <w:p w:rsidR="00D60347" w:rsidRDefault="00D60347" w:rsidP="002900F1">
      <w:pPr>
        <w:pStyle w:val="a3"/>
      </w:pPr>
      <w:r>
        <w:t>1) по степени регулярности:</w:t>
      </w:r>
      <w:r>
        <w:br/>
        <w:t>4. постоянные расходы (на питание, коммунальные услуга и др.);</w:t>
      </w:r>
      <w:r>
        <w:br/>
        <w:t>5. регулярные расходы (на одежду, транспорт и др.);</w:t>
      </w:r>
    </w:p>
    <w:p w:rsidR="00D60347" w:rsidRDefault="00D60347" w:rsidP="002900F1">
      <w:pPr>
        <w:pStyle w:val="a3"/>
      </w:pPr>
      <w:r>
        <w:t>- 19 -</w:t>
      </w:r>
      <w:r>
        <w:br/>
        <w:t>• разовые расходы (на лечение, товары длительного пользования).</w:t>
      </w:r>
    </w:p>
    <w:p w:rsidR="00D60347" w:rsidRDefault="00D60347" w:rsidP="002900F1">
      <w:pPr>
        <w:pStyle w:val="a3"/>
      </w:pPr>
      <w:r>
        <w:t>2) по степени необходимости:</w:t>
      </w:r>
      <w:r>
        <w:br/>
        <w:t>6. первоочередные (необходимые) расходы на питание, одежду;</w:t>
      </w:r>
      <w:r>
        <w:br/>
        <w:t>7. медицину;</w:t>
      </w:r>
      <w:r>
        <w:br/>
        <w:t>8. второочередные (желательные) расходы (на образование, страховые взносы и т.п.);</w:t>
      </w:r>
      <w:r>
        <w:br/>
        <w:t>9. прочие расходы (остальные);</w:t>
      </w:r>
    </w:p>
    <w:p w:rsidR="00D60347" w:rsidRDefault="00D60347" w:rsidP="002900F1">
      <w:pPr>
        <w:pStyle w:val="a3"/>
      </w:pPr>
      <w:r>
        <w:t>3) по целям использования:</w:t>
      </w:r>
      <w:r>
        <w:br/>
        <w:t>10. потребительские расходы (на покупку товаров и оплату</w:t>
      </w:r>
    </w:p>
    <w:p w:rsidR="00D60347" w:rsidRDefault="00D60347" w:rsidP="002900F1">
      <w:pPr>
        <w:pStyle w:val="a3"/>
      </w:pPr>
      <w:r>
        <w:t>услуг);</w:t>
      </w:r>
      <w:r>
        <w:br/>
        <w:t>11. оплата обязательных платежей и различных обязательных</w:t>
      </w:r>
    </w:p>
    <w:p w:rsidR="00D60347" w:rsidRDefault="00D60347" w:rsidP="002900F1">
      <w:pPr>
        <w:pStyle w:val="a3"/>
      </w:pPr>
      <w:r>
        <w:t>плюсов;</w:t>
      </w:r>
      <w:r>
        <w:br/>
        <w:t>12. накопления и сбережения во вкладах и ценных бумагах;</w:t>
      </w:r>
      <w:r>
        <w:br/>
        <w:t>13. покупка иностранной валюты;</w:t>
      </w:r>
      <w:r>
        <w:br/>
        <w:t>14. прирост денег на руках населения.</w:t>
      </w:r>
    </w:p>
    <w:p w:rsidR="00D60347" w:rsidRDefault="00D60347" w:rsidP="002900F1">
      <w:pPr>
        <w:pStyle w:val="a3"/>
      </w:pPr>
      <w:r>
        <w:t>Самые большие изменения за указанный период произошли в двух статьях: значительно возрос удельный вес расходов на покупку инвалюты и резко снизились средства на руках населения. Подобная тенденция продолжилась в</w:t>
      </w:r>
      <w:r>
        <w:br/>
        <w:t>1999 г. и начале 2000 г.</w:t>
      </w:r>
    </w:p>
    <w:p w:rsidR="00D60347" w:rsidRDefault="00D60347" w:rsidP="002900F1">
      <w:pPr>
        <w:pStyle w:val="a3"/>
      </w:pPr>
      <w:r>
        <w:t>Покупка товаров и оплата услуг – потребительские расходы, являющиеся главными, составляют три четверти всех денежных затрат. Их величина обусловлена: объемом денежных доходов, которые сегодня недостаточно велики; удовлетворением необходимых личных и семейных потребностей; уровнем розничных цен; климатическими и географическими условиями жизни и другими факторами.</w:t>
      </w:r>
    </w:p>
    <w:p w:rsidR="00D60347" w:rsidRDefault="00D60347" w:rsidP="002900F1">
      <w:pPr>
        <w:pStyle w:val="a3"/>
      </w:pPr>
      <w:r>
        <w:t>Структура расходов домохозяйства показывает, что расходы на продукты питания занимают преобладающую долю. Причем в городе эта доля выше. В сельской местности домохозяйства почти на треть обеспечивают себя за счет натурального хозяйства. Непромышленные товары</w:t>
      </w:r>
    </w:p>
    <w:p w:rsidR="00D60347" w:rsidRDefault="00D60347" w:rsidP="002900F1">
      <w:pPr>
        <w:pStyle w:val="a3"/>
      </w:pPr>
      <w:r>
        <w:t>- 20 -</w:t>
      </w:r>
      <w:r>
        <w:br/>
        <w:t>(одежда, обувь, мебель, бытовая техника) составляют в городе почти 1/3, а на селе — лишь пятую часть.</w:t>
      </w:r>
    </w:p>
    <w:p w:rsidR="00D60347" w:rsidRDefault="00D60347" w:rsidP="002900F1">
      <w:pPr>
        <w:pStyle w:val="a3"/>
      </w:pPr>
      <w:r>
        <w:t>Доля расходов на услуги постоянно возрастает. Особенно увеличились затраты семей в городе на жилье, коммунальные услуги, лекарства, а также на проезд в общественном транспорте. Отдельные виды услуг настолько подорожали, что просто выпали из бюджета рядового гражданина (например, чистка одежды, общественная стирка и др.). Однако появились новые виды платных услуг (здравоохранение, образование), которые стали занимать все большую долю расходов семьи.</w:t>
      </w:r>
    </w:p>
    <w:p w:rsidR="00D60347" w:rsidRDefault="00D60347" w:rsidP="002900F1">
      <w:pPr>
        <w:pStyle w:val="a3"/>
      </w:pPr>
      <w:r>
        <w:t>Количественный состав домохозяйств также оказывает влияние на структуру расходов конечного потребления. В более выгодном положении находятся домохозяйства, состоящие из одного человека. С ростом численности домохозяйств положение ухудшается. У них снижается доля на питание и повышается доля натуральной продукции из личного подсобного хозяйства и из других поступлений.</w:t>
      </w:r>
    </w:p>
    <w:p w:rsidR="00D60347" w:rsidRDefault="00D60347" w:rsidP="002900F1">
      <w:pPr>
        <w:pStyle w:val="a3"/>
      </w:pPr>
      <w:r>
        <w:t>Уменьшение общих расходов на продовольственные товары отражается на качественном составе продуктов питания: снижается доля таких продуктов, как фрукты, кондитерские изделия, мясо и мясопродукты, и возрастает доля хлеба и хлебопродуктов, картофеля и овощей.</w:t>
      </w:r>
    </w:p>
    <w:p w:rsidR="00D60347" w:rsidRDefault="00D60347" w:rsidP="002900F1">
      <w:pPr>
        <w:pStyle w:val="a3"/>
      </w:pPr>
      <w:r>
        <w:t>Вторая группа денежных расходов домохозяйств - обязательные и добровольные платежи. К обязательным платежам относятся налоги, сборы, пошлины, отчисления, которые взимаются органами исполнительной власти в бюджеты разного уровня и во внебюджетные фонды. Добровольные платежи производят отдельные члены домохозяйств по собственной инициативе в страховые организации при страховании от различных рисков, негосударственные пенсионные фонды, благотворительные фонды и др.</w:t>
      </w:r>
    </w:p>
    <w:p w:rsidR="00D60347" w:rsidRDefault="00D60347" w:rsidP="002900F1">
      <w:pPr>
        <w:pStyle w:val="a3"/>
      </w:pPr>
      <w:r>
        <w:t>Доля этих расходов в общих расходах домохозяйств относительно невелика.</w:t>
      </w:r>
      <w:r>
        <w:br/>
        <w:t>Члены домашнего хозяйства как граждане РФ платят различные обяза- - 21 - тельные платежи, которых насчитывается более 15, прежде всего это федеральные и местные налоги и сборы. К федеральным налогам с населения относятся: подоходный налог с физических лиц, налог с имущества, переходящего с наследства и дарения, налог с владельцев транспортных средств, государственная пошлина, таможенные сборы с физических лиц. Среди местных налогов основными являются налог на имущество с физических лиц, земельный налог и др.</w:t>
      </w:r>
    </w:p>
    <w:p w:rsidR="00D60347" w:rsidRDefault="00D60347" w:rsidP="002900F1">
      <w:pPr>
        <w:pStyle w:val="a3"/>
      </w:pPr>
      <w:r>
        <w:t>Самым главным с точки зрения его тяжести на плательщика является подоходный налог, который взимается с совокупного дохода в денежной и натуральной форме, выраженный в рублях и инвалюте на дату получения дохода.</w:t>
      </w:r>
    </w:p>
    <w:p w:rsidR="00D60347" w:rsidRDefault="00D60347" w:rsidP="002900F1">
      <w:pPr>
        <w:pStyle w:val="a3"/>
      </w:pPr>
      <w:r>
        <w:t>Третья группа расходов - сбережения и накопления домохозяйств.</w:t>
      </w:r>
    </w:p>
    <w:p w:rsidR="00D60347" w:rsidRDefault="00D60347" w:rsidP="002900F1">
      <w:pPr>
        <w:pStyle w:val="a3"/>
      </w:pPr>
      <w:r>
        <w:t>К началу проведения экономической реформы у населения имелись значительные накопления, образовавшиеся преимущественно в результате отложения спроса из-за дефицита товаров и сконцентрированные на счетах в сберкассах. Однако сильная инфляция в первой половине 90-х годов быстро</w:t>
      </w:r>
      <w:r>
        <w:br/>
        <w:t>«съела» все сбережения.</w:t>
      </w:r>
    </w:p>
    <w:p w:rsidR="00D60347" w:rsidRDefault="00D60347" w:rsidP="002900F1">
      <w:pPr>
        <w:pStyle w:val="a3"/>
      </w:pPr>
      <w:r>
        <w:t>Переход к рынку и свобода предпринимательства создали возможность для особой категории домохозяйств накапливать средства, откладывая их для приобретения дорогостоящих ценностей (земли, домов, транспортных средств) либо для капитализации путем вложения в ценные бумаги, банковские депозиты.</w:t>
      </w:r>
    </w:p>
    <w:p w:rsidR="00D60347" w:rsidRDefault="00D60347" w:rsidP="002900F1">
      <w:pPr>
        <w:pStyle w:val="a3"/>
      </w:pPr>
      <w:r>
        <w:t>Распределение накоплений и сбережений в России крайне неравномерно между домохозяйствами. Домохозяйства, доходы которых ниже прожиточного минимума</w:t>
      </w:r>
      <w:r>
        <w:br/>
        <w:t>(их насчитывалось в 1998 г. 35 млн. человек), вообще не имеют накопления, перед ними стоит главная задача — выжить.</w:t>
      </w:r>
    </w:p>
    <w:p w:rsidR="00D60347" w:rsidRDefault="00D60347" w:rsidP="002900F1">
      <w:pPr>
        <w:pStyle w:val="a3"/>
      </w:pPr>
      <w:r>
        <w:t>Денежные накопления и сбережения, аккумулированные в банках, служат источником расширения кредитных отношений. Потребительский кредит пополняет денежные доходы членов домохозяйств и способствует уве- - 22 - личению платежеспособного спроса на товары и услуги. Особенно важен потребительский кредит для России, где уровень жизни относительно низок, а кредитные возможности банковской системы нуждаются в дополнительных капиталах.</w:t>
      </w:r>
    </w:p>
    <w:p w:rsidR="00D60347" w:rsidRDefault="00D60347" w:rsidP="002900F1">
      <w:pPr>
        <w:pStyle w:val="a3"/>
      </w:pPr>
      <w:r>
        <w:t>- 23 -</w:t>
      </w:r>
    </w:p>
    <w:p w:rsidR="00D60347" w:rsidRDefault="00D60347" w:rsidP="002900F1">
      <w:pPr>
        <w:pStyle w:val="a3"/>
      </w:pPr>
      <w:r>
        <w:t>Заключение</w:t>
      </w:r>
    </w:p>
    <w:p w:rsidR="00D60347" w:rsidRDefault="00D60347" w:rsidP="002900F1">
      <w:pPr>
        <w:pStyle w:val="a3"/>
      </w:pPr>
      <w:r>
        <w:t>Домашние хозяйства — не только учетно-статистический показатель, который используется для анализа состояния общества, но и особый тип хозяйства, оказывающий серьезное влияние на все экономические отношения в стране.</w:t>
      </w:r>
    </w:p>
    <w:p w:rsidR="00D60347" w:rsidRDefault="00D60347" w:rsidP="002900F1">
      <w:pPr>
        <w:pStyle w:val="a3"/>
      </w:pPr>
      <w:r>
        <w:t>В условиях ограниченности бюджета перед членами домохозяйства постоянно возникает проблема распределения средств между денежными фондами, между доходами и расходами. Отсюда вытекает неизбежная необходимость для каждой семьи так планировать свои доходы и рационально их использовать, чтобы не допустить появления отрицательного сальдо. В условиях домашнего хозяйства финансовое планирование носит упрощенный характер.</w:t>
      </w:r>
    </w:p>
    <w:p w:rsidR="00D60347" w:rsidRDefault="00D60347" w:rsidP="002900F1">
      <w:pPr>
        <w:pStyle w:val="a3"/>
      </w:pPr>
      <w:r>
        <w:t>Высокий уровень бедности российского населения требует от государства проведения разнообразных мероприятий по поддержанию лиц, находящихся за чертой бедности. Государственная помощь домохозяйствам должна выражаться не только в финансово-экономической защите населения, но и в правовом и организационном стимулировании индивидуально-трудовой деятельности и семейного бизнеса.</w:t>
      </w:r>
    </w:p>
    <w:p w:rsidR="00D60347" w:rsidRDefault="00D60347" w:rsidP="002900F1">
      <w:pPr>
        <w:pStyle w:val="a3"/>
      </w:pPr>
      <w:r>
        <w:t>- 24 -</w:t>
      </w:r>
    </w:p>
    <w:p w:rsidR="00D60347" w:rsidRDefault="00D60347" w:rsidP="002900F1">
      <w:pPr>
        <w:pStyle w:val="a3"/>
      </w:pPr>
      <w:r>
        <w:t>Список литературы</w:t>
      </w:r>
    </w:p>
    <w:p w:rsidR="00D60347" w:rsidRDefault="00D60347" w:rsidP="002900F1">
      <w:pPr>
        <w:pStyle w:val="a3"/>
      </w:pPr>
      <w:r>
        <w:t>1. Финансы. Денежное обращение. Кредит: Учебник для вузов/ Под ред. проф. Г.Б. Поляка. – М.: ЮНИТИ-ДАНА, 2-е изд.2001.-512с.</w:t>
      </w:r>
    </w:p>
    <w:p w:rsidR="00D60347" w:rsidRDefault="00D60347" w:rsidP="002900F1">
      <w:pPr>
        <w:pStyle w:val="a3"/>
      </w:pPr>
      <w:r>
        <w:t>2. Финансы, Под ред. В.М. Родионовой. Учебник. – М.: Финансы и статистика, 1995г.</w:t>
      </w:r>
    </w:p>
    <w:p w:rsidR="00D60347" w:rsidRDefault="00D60347" w:rsidP="002900F1">
      <w:pPr>
        <w:pStyle w:val="a3"/>
      </w:pPr>
      <w:r>
        <w:t>3. Экономическая теория: Учебник/ Под общей ред.акад. В. И. Видяпина, акад. Г.П. Журавлевой – М.: ИНФРА-М, 1997г.-560с.</w:t>
      </w:r>
    </w:p>
    <w:p w:rsidR="00D60347" w:rsidRDefault="00D60347">
      <w:bookmarkStart w:id="0" w:name="_GoBack"/>
      <w:bookmarkEnd w:id="0"/>
    </w:p>
    <w:sectPr w:rsidR="00D60347" w:rsidSect="008D1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00F1"/>
    <w:rsid w:val="001035C3"/>
    <w:rsid w:val="001652A5"/>
    <w:rsid w:val="001E046E"/>
    <w:rsid w:val="002900F1"/>
    <w:rsid w:val="004422E2"/>
    <w:rsid w:val="008D1CA5"/>
    <w:rsid w:val="009F597C"/>
    <w:rsid w:val="00BC6276"/>
    <w:rsid w:val="00CA6B9A"/>
    <w:rsid w:val="00D60347"/>
    <w:rsid w:val="00E26C2B"/>
    <w:rsid w:val="00EE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29E1D-EC4A-486A-B349-E8C4E6B5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A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900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285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4358</Words>
  <Characters>24845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Введение</vt:lpstr>
    </vt:vector>
  </TitlesOfParts>
  <Company/>
  <LinksUpToDate>false</LinksUpToDate>
  <CharactersWithSpaces>29145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Введение</dc:title>
  <dc:subject/>
  <dc:creator>Каюшкина</dc:creator>
  <cp:keywords/>
  <dc:description/>
  <cp:lastModifiedBy>admin</cp:lastModifiedBy>
  <cp:revision>2</cp:revision>
  <cp:lastPrinted>2010-11-14T10:02:00Z</cp:lastPrinted>
  <dcterms:created xsi:type="dcterms:W3CDTF">2014-05-10T10:43:00Z</dcterms:created>
  <dcterms:modified xsi:type="dcterms:W3CDTF">2014-05-10T10:43:00Z</dcterms:modified>
</cp:coreProperties>
</file>