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CB" w:rsidRDefault="00AA4DBE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2"/>
          <w:lang w:val="en-US"/>
        </w:rPr>
      </w:pPr>
      <w:r>
        <w:rPr>
          <w:b/>
          <w:bCs/>
          <w:color w:val="000000"/>
          <w:sz w:val="28"/>
          <w:szCs w:val="22"/>
          <w:lang w:val="uk-UA"/>
        </w:rPr>
        <w:t xml:space="preserve">Волошка синя— </w:t>
      </w:r>
      <w:r>
        <w:rPr>
          <w:b/>
          <w:bCs/>
          <w:color w:val="000000"/>
          <w:sz w:val="28"/>
          <w:szCs w:val="22"/>
          <w:lang w:val="en-US"/>
        </w:rPr>
        <w:t>Centaurea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b/>
          <w:bCs/>
          <w:color w:val="000000"/>
          <w:sz w:val="28"/>
          <w:szCs w:val="22"/>
          <w:lang w:val="en-US"/>
        </w:rPr>
        <w:t>cyanus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b/>
          <w:bCs/>
          <w:color w:val="000000"/>
          <w:sz w:val="28"/>
          <w:szCs w:val="22"/>
          <w:lang w:val="en-US"/>
        </w:rPr>
        <w:t>L</w:t>
      </w:r>
      <w:r>
        <w:rPr>
          <w:b/>
          <w:bCs/>
          <w:color w:val="000000"/>
          <w:sz w:val="28"/>
          <w:szCs w:val="22"/>
        </w:rPr>
        <w:t>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2"/>
          <w:lang w:val="uk-UA"/>
        </w:rPr>
        <w:t xml:space="preserve">Однорічна або дворічна сіро-пухнаста трав'яна рослина. Стебло пряме, гілчасте, заввишки </w:t>
      </w:r>
      <w:r>
        <w:rPr>
          <w:color w:val="000000"/>
          <w:sz w:val="28"/>
          <w:szCs w:val="22"/>
        </w:rPr>
        <w:t>30</w:t>
      </w:r>
      <w:r>
        <w:rPr>
          <w:color w:val="000000"/>
          <w:sz w:val="28"/>
          <w:szCs w:val="22"/>
          <w:lang w:val="uk-UA"/>
        </w:rPr>
        <w:t xml:space="preserve">—80 </w:t>
      </w:r>
      <w:r>
        <w:rPr>
          <w:iCs/>
          <w:color w:val="000000"/>
          <w:sz w:val="28"/>
          <w:szCs w:val="22"/>
          <w:lang w:val="uk-UA"/>
        </w:rPr>
        <w:t xml:space="preserve">см. </w:t>
      </w:r>
      <w:r>
        <w:rPr>
          <w:color w:val="000000"/>
          <w:sz w:val="28"/>
          <w:szCs w:val="22"/>
          <w:lang w:val="uk-UA"/>
        </w:rPr>
        <w:t>Листки лан-цетолінійні, нижні — черешкові, верхні — сидячі. Квіт</w:t>
      </w:r>
      <w:r>
        <w:rPr>
          <w:color w:val="000000"/>
          <w:sz w:val="28"/>
          <w:szCs w:val="22"/>
          <w:lang w:val="uk-UA"/>
        </w:rPr>
        <w:softHyphen/>
        <w:t>ки зібрані в суцвіття — кошики на довгих ніжках, кра</w:t>
      </w:r>
      <w:r>
        <w:rPr>
          <w:color w:val="000000"/>
          <w:sz w:val="28"/>
          <w:szCs w:val="22"/>
          <w:lang w:val="uk-UA"/>
        </w:rPr>
        <w:softHyphen/>
        <w:t>йові квітки лійкоподібні, сині, нерівномірно п'ятизубчас</w:t>
      </w:r>
      <w:r>
        <w:rPr>
          <w:color w:val="000000"/>
          <w:sz w:val="28"/>
          <w:szCs w:val="22"/>
          <w:lang w:val="uk-UA"/>
        </w:rPr>
        <w:softHyphen/>
        <w:t>ті, а середні — трубчасті, фіолетові, з тичинками і маточ</w:t>
      </w:r>
      <w:r>
        <w:rPr>
          <w:color w:val="000000"/>
          <w:sz w:val="28"/>
          <w:szCs w:val="22"/>
          <w:lang w:val="uk-UA"/>
        </w:rPr>
        <w:softHyphen/>
        <w:t>кою. Плід — сім'янка з коротким чубком з цупких воло</w:t>
      </w:r>
      <w:r>
        <w:rPr>
          <w:color w:val="000000"/>
          <w:sz w:val="28"/>
          <w:szCs w:val="22"/>
          <w:lang w:val="uk-UA"/>
        </w:rPr>
        <w:softHyphen/>
        <w:t>синок.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2"/>
          <w:lang w:val="uk-UA"/>
        </w:rPr>
        <w:t>Цвіте з травня до серпня.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2"/>
          <w:lang w:val="uk-UA"/>
        </w:rPr>
        <w:t>Росте на пісках і супісках як бур'ян серед посівів жита, пшениці, льону, рідше на парових полях.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2"/>
          <w:lang w:val="uk-UA"/>
        </w:rPr>
        <w:t>Райони поширення — вся територія СРСР (крім по</w:t>
      </w:r>
      <w:r>
        <w:rPr>
          <w:color w:val="000000"/>
          <w:sz w:val="28"/>
          <w:szCs w:val="22"/>
          <w:lang w:val="uk-UA"/>
        </w:rPr>
        <w:softHyphen/>
        <w:t>сушливих зон і Крайньої Півночі).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2"/>
          <w:lang w:val="uk-UA"/>
        </w:rPr>
        <w:t>Збирають і заготовляють пере</w:t>
      </w:r>
      <w:r>
        <w:rPr>
          <w:color w:val="000000"/>
          <w:sz w:val="28"/>
          <w:szCs w:val="22"/>
          <w:lang w:val="uk-UA"/>
        </w:rPr>
        <w:softHyphen/>
        <w:t>важно на Україні, в. Білорусії, Краснодарському краї, Архан</w:t>
      </w:r>
      <w:r>
        <w:rPr>
          <w:color w:val="000000"/>
          <w:sz w:val="28"/>
          <w:szCs w:val="22"/>
          <w:lang w:val="uk-UA"/>
        </w:rPr>
        <w:softHyphen/>
        <w:t>гельській і Вологодській областях, Західному Сибіру.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2"/>
          <w:lang w:val="uk-UA"/>
        </w:rPr>
        <w:t>Для виготовлення ліків вико</w:t>
      </w:r>
      <w:r>
        <w:rPr>
          <w:color w:val="000000"/>
          <w:sz w:val="28"/>
          <w:szCs w:val="22"/>
          <w:lang w:val="uk-UA"/>
        </w:rPr>
        <w:softHyphen/>
        <w:t>ристовують квітки волошки.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2"/>
          <w:lang w:val="uk-UA"/>
        </w:rPr>
        <w:t>Збирають у липні—серпні до</w:t>
      </w:r>
      <w:r>
        <w:rPr>
          <w:color w:val="000000"/>
          <w:sz w:val="28"/>
          <w:szCs w:val="22"/>
          <w:lang w:val="uk-UA"/>
        </w:rPr>
        <w:softHyphen/>
        <w:t>стиглі яскраво-сині   крайові   лій</w:t>
      </w:r>
      <w:r>
        <w:rPr>
          <w:color w:val="000000"/>
          <w:sz w:val="28"/>
          <w:szCs w:val="22"/>
          <w:lang w:val="uk-UA"/>
        </w:rPr>
        <w:softHyphen/>
        <w:t>коподібні квітки, спочатку відри</w:t>
      </w:r>
      <w:r>
        <w:rPr>
          <w:color w:val="000000"/>
          <w:sz w:val="28"/>
          <w:szCs w:val="22"/>
          <w:lang w:val="uk-UA"/>
        </w:rPr>
        <w:softHyphen/>
        <w:t>вають цілі квіткові кошики, а по</w:t>
      </w:r>
      <w:r>
        <w:rPr>
          <w:color w:val="000000"/>
          <w:sz w:val="28"/>
          <w:szCs w:val="22"/>
          <w:lang w:val="uk-UA"/>
        </w:rPr>
        <w:softHyphen/>
        <w:t>тім з кошиків висмикують віноч</w:t>
      </w:r>
      <w:r>
        <w:rPr>
          <w:color w:val="000000"/>
          <w:sz w:val="28"/>
          <w:szCs w:val="22"/>
          <w:lang w:val="uk-UA"/>
        </w:rPr>
        <w:softHyphen/>
        <w:t>ки крайових  синіх квіток, нама</w:t>
      </w:r>
      <w:r>
        <w:rPr>
          <w:color w:val="000000"/>
          <w:sz w:val="28"/>
          <w:szCs w:val="22"/>
          <w:lang w:val="uk-UA"/>
        </w:rPr>
        <w:softHyphen/>
        <w:t>гаючись   не   зачепити   внутрішні трубчасті  квітки   (вміст останніх у   незначній   кількості   допусти</w:t>
      </w:r>
      <w:r>
        <w:rPr>
          <w:color w:val="000000"/>
          <w:sz w:val="28"/>
          <w:szCs w:val="22"/>
          <w:lang w:val="uk-UA"/>
        </w:rPr>
        <w:softHyphen/>
        <w:t>мий). Побляклі віночки викидають.  Зібрані віночки не</w:t>
      </w:r>
      <w:r>
        <w:rPr>
          <w:color w:val="000000"/>
          <w:sz w:val="28"/>
          <w:szCs w:val="22"/>
          <w:lang w:val="uk-UA"/>
        </w:rPr>
        <w:softHyphen/>
        <w:t>гайно  сушать  у затемненому приміщенні, що добре про</w:t>
      </w:r>
      <w:r>
        <w:rPr>
          <w:color w:val="000000"/>
          <w:sz w:val="28"/>
          <w:szCs w:val="22"/>
          <w:lang w:val="uk-UA"/>
        </w:rPr>
        <w:softHyphen/>
        <w:t>вітрюється, розтрусивши віночки тонким шаром на папері або чистому рядні і часто перетрушуючи з метою збережен</w:t>
      </w:r>
      <w:r>
        <w:rPr>
          <w:color w:val="000000"/>
          <w:sz w:val="28"/>
          <w:szCs w:val="22"/>
          <w:lang w:val="uk-UA"/>
        </w:rPr>
        <w:softHyphen/>
        <w:t>ня натурального кольору.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2"/>
          <w:lang w:val="uk-UA"/>
        </w:rPr>
        <w:t>У квітках є глюкозиди центаурин і цикоріїн, ефірна олія, гіркі речовини, барвники, мінеральні солі, дубильні, білкові речовини, сапоніни.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2"/>
          <w:lang w:val="uk-UA"/>
        </w:rPr>
        <w:t>У науковій медицині експериментально встановлено сечо- і жовчогінну дію волошки.</w:t>
      </w:r>
    </w:p>
    <w:p w:rsidR="009C4DCB" w:rsidRDefault="00BA6965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1"/>
          <w:lang w:val="en-US"/>
        </w:rPr>
      </w:pPr>
      <w:r>
        <w:rPr>
          <w:bCs/>
          <w:color w:val="000000"/>
          <w:sz w:val="28"/>
          <w:szCs w:val="21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708.75pt">
            <v:imagedata r:id="rId4" o:title="image002"/>
          </v:shape>
        </w:pict>
      </w:r>
      <w:r w:rsidR="00AA4DBE">
        <w:rPr>
          <w:bCs/>
          <w:color w:val="000000"/>
          <w:sz w:val="28"/>
          <w:szCs w:val="21"/>
          <w:lang w:val="uk-UA"/>
        </w:rPr>
        <w:br w:type="page"/>
      </w:r>
      <w:r w:rsidR="00AA4DBE">
        <w:rPr>
          <w:b/>
          <w:color w:val="000000"/>
          <w:sz w:val="28"/>
          <w:szCs w:val="21"/>
          <w:lang w:val="uk-UA"/>
        </w:rPr>
        <w:t xml:space="preserve">Любисток лікарський — </w:t>
      </w:r>
      <w:r w:rsidR="00AA4DBE">
        <w:rPr>
          <w:b/>
          <w:color w:val="000000"/>
          <w:sz w:val="28"/>
          <w:szCs w:val="21"/>
          <w:lang w:val="en-US"/>
        </w:rPr>
        <w:t>Levisticum</w:t>
      </w:r>
      <w:r w:rsidR="00AA4DBE">
        <w:rPr>
          <w:b/>
          <w:color w:val="000000"/>
          <w:sz w:val="28"/>
          <w:szCs w:val="21"/>
        </w:rPr>
        <w:t xml:space="preserve"> </w:t>
      </w:r>
      <w:r w:rsidR="00AA4DBE">
        <w:rPr>
          <w:b/>
          <w:color w:val="000000"/>
          <w:sz w:val="28"/>
          <w:szCs w:val="21"/>
          <w:lang w:val="en-US"/>
        </w:rPr>
        <w:t>officiiiale</w:t>
      </w:r>
      <w:r w:rsidR="00AA4DBE">
        <w:rPr>
          <w:b/>
          <w:color w:val="000000"/>
          <w:sz w:val="28"/>
          <w:szCs w:val="21"/>
        </w:rPr>
        <w:t xml:space="preserve"> </w:t>
      </w:r>
      <w:r w:rsidR="00AA4DBE">
        <w:rPr>
          <w:b/>
          <w:color w:val="000000"/>
          <w:sz w:val="28"/>
          <w:szCs w:val="21"/>
          <w:lang w:val="en-US"/>
        </w:rPr>
        <w:t>Koch</w:t>
      </w:r>
      <w:r w:rsidR="00AA4DBE">
        <w:rPr>
          <w:b/>
          <w:color w:val="000000"/>
          <w:sz w:val="28"/>
          <w:szCs w:val="21"/>
        </w:rPr>
        <w:t>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Багаторічна трав'яна рослина. Стебло кругле, труб</w:t>
      </w:r>
      <w:r>
        <w:rPr>
          <w:color w:val="000000"/>
          <w:sz w:val="28"/>
          <w:szCs w:val="21"/>
          <w:lang w:val="uk-UA"/>
        </w:rPr>
        <w:softHyphen/>
        <w:t xml:space="preserve">часте, заввишки до 2 </w:t>
      </w:r>
      <w:r>
        <w:rPr>
          <w:iCs/>
          <w:color w:val="000000"/>
          <w:sz w:val="28"/>
          <w:szCs w:val="21"/>
          <w:lang w:val="uk-UA"/>
        </w:rPr>
        <w:t xml:space="preserve">м, </w:t>
      </w:r>
      <w:r>
        <w:rPr>
          <w:color w:val="000000"/>
          <w:sz w:val="28"/>
          <w:szCs w:val="21"/>
          <w:lang w:val="uk-UA"/>
        </w:rPr>
        <w:t>порожнисте, голе, вгорі гілчасте. Листки двічі пірчасторозсічені, надрізано-зубчасті, глян</w:t>
      </w:r>
      <w:r>
        <w:rPr>
          <w:color w:val="000000"/>
          <w:sz w:val="28"/>
          <w:szCs w:val="21"/>
          <w:lang w:val="uk-UA"/>
        </w:rPr>
        <w:softHyphen/>
        <w:t>цеві, великі. Квітки дрібні, світло-жовті, зібрані на кінцях стебла і гілок у круглі зонтики, оточені біля основи багато</w:t>
      </w:r>
      <w:r>
        <w:rPr>
          <w:color w:val="000000"/>
          <w:sz w:val="28"/>
          <w:szCs w:val="21"/>
          <w:lang w:val="uk-UA"/>
        </w:rPr>
        <w:softHyphen/>
        <w:t>листими обгортками. Плід — довгасто-овальна сім'янка. Вся рослина дуже пахуча, на смак — гостро-пряна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Цвіте у червні—липні.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Росте на вологих грун</w:t>
      </w:r>
      <w:r>
        <w:rPr>
          <w:color w:val="000000"/>
          <w:sz w:val="28"/>
          <w:szCs w:val="21"/>
          <w:lang w:val="uk-UA"/>
        </w:rPr>
        <w:softHyphen/>
        <w:t>тах, на городах, полях, у садах.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Район поширення — Україна.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Для виготовлення лі</w:t>
      </w:r>
      <w:r>
        <w:rPr>
          <w:color w:val="000000"/>
          <w:sz w:val="28"/>
          <w:szCs w:val="21"/>
          <w:lang w:val="uk-UA"/>
        </w:rPr>
        <w:softHyphen/>
        <w:t>ків використовують ко</w:t>
      </w:r>
      <w:r>
        <w:rPr>
          <w:color w:val="000000"/>
          <w:sz w:val="28"/>
          <w:szCs w:val="21"/>
          <w:lang w:val="uk-UA"/>
        </w:rPr>
        <w:softHyphen/>
        <w:t>рені любистку.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Збирають корені восе</w:t>
      </w:r>
      <w:r>
        <w:rPr>
          <w:color w:val="000000"/>
          <w:sz w:val="28"/>
          <w:szCs w:val="21"/>
          <w:lang w:val="uk-UA"/>
        </w:rPr>
        <w:softHyphen/>
        <w:t>ни, старанно очищають від землі, нанизують на мо</w:t>
      </w:r>
      <w:r>
        <w:rPr>
          <w:color w:val="000000"/>
          <w:sz w:val="28"/>
          <w:szCs w:val="21"/>
          <w:lang w:val="uk-UA"/>
        </w:rPr>
        <w:softHyphen/>
        <w:t>тузок і сушать на віль</w:t>
      </w:r>
      <w:r>
        <w:rPr>
          <w:color w:val="000000"/>
          <w:sz w:val="28"/>
          <w:szCs w:val="21"/>
          <w:lang w:val="uk-UA"/>
        </w:rPr>
        <w:softHyphen/>
        <w:t>ному повітрі, у теплому приміщенні, на печі; збе</w:t>
      </w:r>
      <w:r>
        <w:rPr>
          <w:color w:val="000000"/>
          <w:sz w:val="28"/>
          <w:szCs w:val="21"/>
          <w:lang w:val="uk-UA"/>
        </w:rPr>
        <w:softHyphen/>
        <w:t>рігають у закритих ко</w:t>
      </w:r>
      <w:r>
        <w:rPr>
          <w:color w:val="000000"/>
          <w:sz w:val="28"/>
          <w:szCs w:val="21"/>
          <w:lang w:val="uk-UA"/>
        </w:rPr>
        <w:softHyphen/>
        <w:t>робках у сухому місці, бо корінь любистку вбирає вологу і приваблює ко</w:t>
      </w:r>
      <w:r>
        <w:rPr>
          <w:color w:val="000000"/>
          <w:sz w:val="28"/>
          <w:szCs w:val="21"/>
          <w:lang w:val="uk-UA"/>
        </w:rPr>
        <w:softHyphen/>
        <w:t>мах.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Містить ефірну олію (терпенол), жир, крохмаль, камедь, цукор, яблучну і ангелінову кислоти, смоли. У народній медицині відвари і настої використовують для лікування серця, водянки, як сечогінний і відхарку</w:t>
      </w:r>
      <w:r>
        <w:rPr>
          <w:color w:val="000000"/>
          <w:sz w:val="28"/>
          <w:szCs w:val="21"/>
          <w:lang w:val="uk-UA"/>
        </w:rPr>
        <w:softHyphen/>
        <w:t>вальний засіб.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 xml:space="preserve">Застосовують: 1) як сечогінний засіб при набряках серцевого походження — відвар 2 столових ложок кореня любистку на 1 </w:t>
      </w:r>
      <w:r>
        <w:rPr>
          <w:iCs/>
          <w:color w:val="000000"/>
          <w:sz w:val="28"/>
          <w:szCs w:val="21"/>
          <w:lang w:val="uk-UA"/>
        </w:rPr>
        <w:t xml:space="preserve">л </w:t>
      </w:r>
      <w:r>
        <w:rPr>
          <w:color w:val="000000"/>
          <w:sz w:val="28"/>
          <w:szCs w:val="21"/>
          <w:lang w:val="uk-UA"/>
        </w:rPr>
        <w:t>води п'ють по 1 склянці 4—5 разів на день;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2) як відхаркувальний засіб — відвар з 2 столових ложок подрібненого кореня на 2 склянки води п'ють по 1/2 склянки 3 рази на день.</w:t>
      </w:r>
    </w:p>
    <w:p w:rsidR="009C4DCB" w:rsidRDefault="00BA6965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1"/>
          <w:lang w:val="en-US"/>
        </w:rPr>
      </w:pPr>
      <w:r>
        <w:rPr>
          <w:color w:val="000000"/>
          <w:sz w:val="28"/>
          <w:szCs w:val="21"/>
          <w:lang w:val="uk-UA"/>
        </w:rPr>
        <w:pict>
          <v:shape id="_x0000_i1026" type="#_x0000_t75" style="width:466.5pt;height:725.25pt">
            <v:imagedata r:id="rId5" o:title="image004"/>
          </v:shape>
        </w:pict>
      </w:r>
      <w:r w:rsidR="00AA4DBE">
        <w:rPr>
          <w:color w:val="000000"/>
          <w:sz w:val="28"/>
          <w:szCs w:val="21"/>
          <w:lang w:val="uk-UA"/>
        </w:rPr>
        <w:br w:type="page"/>
      </w:r>
      <w:r w:rsidR="00AA4DBE">
        <w:rPr>
          <w:b/>
          <w:bCs/>
          <w:color w:val="000000"/>
          <w:sz w:val="28"/>
          <w:szCs w:val="21"/>
          <w:lang w:val="uk-UA"/>
        </w:rPr>
        <w:t xml:space="preserve">Рута пахуча — </w:t>
      </w:r>
      <w:r w:rsidR="00AA4DBE">
        <w:rPr>
          <w:b/>
          <w:bCs/>
          <w:color w:val="000000"/>
          <w:sz w:val="28"/>
          <w:szCs w:val="21"/>
          <w:lang w:val="en-US"/>
        </w:rPr>
        <w:t>Ruta</w:t>
      </w:r>
      <w:r w:rsidR="00AA4DBE">
        <w:rPr>
          <w:b/>
          <w:bCs/>
          <w:color w:val="000000"/>
          <w:sz w:val="28"/>
          <w:szCs w:val="21"/>
        </w:rPr>
        <w:t xml:space="preserve"> </w:t>
      </w:r>
      <w:r w:rsidR="00AA4DBE">
        <w:rPr>
          <w:b/>
          <w:bCs/>
          <w:color w:val="000000"/>
          <w:sz w:val="28"/>
          <w:szCs w:val="21"/>
          <w:lang w:val="en-US"/>
        </w:rPr>
        <w:t>graveolens</w:t>
      </w:r>
      <w:r w:rsidR="00AA4DBE">
        <w:rPr>
          <w:b/>
          <w:bCs/>
          <w:color w:val="000000"/>
          <w:sz w:val="28"/>
          <w:szCs w:val="21"/>
        </w:rPr>
        <w:t xml:space="preserve"> </w:t>
      </w:r>
      <w:r w:rsidR="00AA4DBE">
        <w:rPr>
          <w:b/>
          <w:bCs/>
          <w:color w:val="000000"/>
          <w:sz w:val="28"/>
          <w:szCs w:val="21"/>
          <w:lang w:val="en-US"/>
        </w:rPr>
        <w:t>L</w:t>
      </w:r>
      <w:r w:rsidR="00AA4DBE">
        <w:rPr>
          <w:b/>
          <w:bCs/>
          <w:color w:val="000000"/>
          <w:sz w:val="28"/>
          <w:szCs w:val="21"/>
        </w:rPr>
        <w:t>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 xml:space="preserve">Багаторічна сірувато-зелена, дуже запашна рослина. Стебло пряме, гілчасте, гладке, заввишки </w:t>
      </w:r>
      <w:r>
        <w:rPr>
          <w:color w:val="000000"/>
          <w:sz w:val="28"/>
          <w:szCs w:val="21"/>
        </w:rPr>
        <w:t>30</w:t>
      </w:r>
      <w:r>
        <w:rPr>
          <w:color w:val="000000"/>
          <w:sz w:val="28"/>
          <w:szCs w:val="21"/>
          <w:lang w:val="uk-UA"/>
        </w:rPr>
        <w:t xml:space="preserve">—100 </w:t>
      </w:r>
      <w:r>
        <w:rPr>
          <w:iCs/>
          <w:color w:val="000000"/>
          <w:sz w:val="28"/>
          <w:szCs w:val="21"/>
          <w:lang w:val="uk-UA"/>
        </w:rPr>
        <w:t xml:space="preserve">см. </w:t>
      </w:r>
      <w:r>
        <w:rPr>
          <w:color w:val="000000"/>
          <w:sz w:val="28"/>
          <w:szCs w:val="21"/>
          <w:lang w:val="uk-UA"/>
        </w:rPr>
        <w:t>Листки чергові, довгасто-яйцевидні, злегка м'ясисті, сі</w:t>
      </w:r>
      <w:r>
        <w:rPr>
          <w:color w:val="000000"/>
          <w:sz w:val="28"/>
          <w:szCs w:val="21"/>
          <w:lang w:val="uk-UA"/>
        </w:rPr>
        <w:softHyphen/>
        <w:t>рувато-зелені, двічі або тричі пірчасторозсічені, з крапча</w:t>
      </w:r>
      <w:r>
        <w:rPr>
          <w:color w:val="000000"/>
          <w:sz w:val="28"/>
          <w:szCs w:val="21"/>
          <w:lang w:val="uk-UA"/>
        </w:rPr>
        <w:softHyphen/>
        <w:t>стими залозками, що просвічують. Квітки зеленувато-жовті на коротких квітконіжках, зібрані в щитковидну волоть. Запах ароматичний, смак гострий, пряний, гір</w:t>
      </w:r>
      <w:r>
        <w:rPr>
          <w:color w:val="000000"/>
          <w:sz w:val="28"/>
          <w:szCs w:val="21"/>
          <w:lang w:val="uk-UA"/>
        </w:rPr>
        <w:softHyphen/>
        <w:t>кий.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Цвіте в червні—липні і частково в серпні.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Росте у дикому ви</w:t>
      </w:r>
      <w:r>
        <w:rPr>
          <w:color w:val="000000"/>
          <w:sz w:val="28"/>
          <w:szCs w:val="21"/>
          <w:lang w:val="uk-UA"/>
        </w:rPr>
        <w:softHyphen/>
        <w:t>гляді в Криму, куль</w:t>
      </w:r>
      <w:r>
        <w:rPr>
          <w:color w:val="000000"/>
          <w:sz w:val="28"/>
          <w:szCs w:val="21"/>
          <w:lang w:val="uk-UA"/>
        </w:rPr>
        <w:softHyphen/>
        <w:t>тивується на городах і в садах, також пере</w:t>
      </w:r>
      <w:r>
        <w:rPr>
          <w:color w:val="000000"/>
          <w:sz w:val="28"/>
          <w:szCs w:val="21"/>
          <w:lang w:val="uk-UA"/>
        </w:rPr>
        <w:softHyphen/>
        <w:t>важно в Криму.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Для виготовлення ліків використовують листки рути.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Збирають тільки ли</w:t>
      </w:r>
      <w:r>
        <w:rPr>
          <w:color w:val="000000"/>
          <w:sz w:val="28"/>
          <w:szCs w:val="21"/>
          <w:lang w:val="uk-UA"/>
        </w:rPr>
        <w:softHyphen/>
        <w:t>сточки на початку цві</w:t>
      </w:r>
      <w:r>
        <w:rPr>
          <w:color w:val="000000"/>
          <w:sz w:val="28"/>
          <w:szCs w:val="21"/>
          <w:lang w:val="uk-UA"/>
        </w:rPr>
        <w:softHyphen/>
        <w:t>тіння (червень—ли</w:t>
      </w:r>
      <w:r>
        <w:rPr>
          <w:color w:val="000000"/>
          <w:sz w:val="28"/>
          <w:szCs w:val="21"/>
          <w:lang w:val="uk-UA"/>
        </w:rPr>
        <w:softHyphen/>
        <w:t>пень).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Сушать на вільному повітрі в затінку. Вису</w:t>
      </w:r>
      <w:r>
        <w:rPr>
          <w:color w:val="000000"/>
          <w:sz w:val="28"/>
          <w:szCs w:val="21"/>
          <w:lang w:val="uk-UA"/>
        </w:rPr>
        <w:softHyphen/>
        <w:t>шені листки дуже за</w:t>
      </w:r>
      <w:r>
        <w:rPr>
          <w:color w:val="000000"/>
          <w:sz w:val="28"/>
          <w:szCs w:val="21"/>
          <w:lang w:val="uk-UA"/>
        </w:rPr>
        <w:softHyphen/>
        <w:t>пашні.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Рута — одна з най</w:t>
      </w:r>
      <w:r>
        <w:rPr>
          <w:color w:val="000000"/>
          <w:sz w:val="28"/>
          <w:szCs w:val="21"/>
          <w:lang w:val="uk-UA"/>
        </w:rPr>
        <w:softHyphen/>
        <w:t>давніших лікарських рослин.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У народній медицині застосовують у випадку хвороб серця, розладу нервової системи, маткових кровотеч, при суглобовому ревматизмі та ішіасі.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Рута пахуча містить глюкозид рутин, ефірну олію, гіркоту, рутові і яблучні кислоти 0,5—1 % кумариноподібних сполук, ароматичні кетони, алкалоїд кокуксагін та ін.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1"/>
          <w:lang w:val="uk-UA"/>
        </w:rPr>
        <w:t>В гомеопатії руту використовують при спазматичних захворюваннях шлунково-кишкового тракту і як заспо</w:t>
      </w:r>
      <w:r>
        <w:rPr>
          <w:color w:val="000000"/>
          <w:sz w:val="28"/>
          <w:szCs w:val="21"/>
          <w:lang w:val="uk-UA"/>
        </w:rPr>
        <w:softHyphen/>
        <w:t>кійливий засіб. Рута належить до сильнодіючих засобів і тому треба додержувати вказівок щодо дозування.</w:t>
      </w:r>
    </w:p>
    <w:p w:rsidR="009C4DCB" w:rsidRDefault="00AA4DB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  <w:lang w:val="uk-UA"/>
        </w:rPr>
        <w:t>В аптеках є препарат рутин (належить до вітаміну Р), який застосовують у випадку порушеної проникності су</w:t>
      </w:r>
      <w:r>
        <w:rPr>
          <w:color w:val="000000"/>
          <w:sz w:val="28"/>
          <w:szCs w:val="21"/>
          <w:lang w:val="uk-UA"/>
        </w:rPr>
        <w:softHyphen/>
        <w:t>дин, а також для профілактики при лікуванні дикумариноподібних та іншими антикоагулянтами.</w:t>
      </w:r>
    </w:p>
    <w:p w:rsidR="009C4DCB" w:rsidRDefault="00BA6965">
      <w:pPr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7" type="#_x0000_t75" style="width:482.25pt;height:648.75pt">
            <v:imagedata r:id="rId6" o:title="image006"/>
          </v:shape>
        </w:pict>
      </w:r>
      <w:bookmarkStart w:id="0" w:name="_GoBack"/>
      <w:bookmarkEnd w:id="0"/>
    </w:p>
    <w:sectPr w:rsidR="009C4DCB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DBE"/>
    <w:rsid w:val="009C4DCB"/>
    <w:rsid w:val="00AA4DBE"/>
    <w:rsid w:val="00BA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86D0F6A-6D5A-47B7-8BEB-D8C47C41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4430</CharactersWithSpaces>
  <SharedDoc>false</SharedDoc>
  <HyperlinkBase>Природничі науки</HyperlinkBase>
  <HLinks>
    <vt:vector size="18" baseType="variant">
      <vt:variant>
        <vt:i4>6815838</vt:i4>
      </vt:variant>
      <vt:variant>
        <vt:i4>4202</vt:i4>
      </vt:variant>
      <vt:variant>
        <vt:i4>1025</vt:i4>
      </vt:variant>
      <vt:variant>
        <vt:i4>1</vt:i4>
      </vt:variant>
      <vt:variant>
        <vt:lpwstr>urbil099.files\image002.jpg</vt:lpwstr>
      </vt:variant>
      <vt:variant>
        <vt:lpwstr/>
      </vt:variant>
      <vt:variant>
        <vt:i4>6815832</vt:i4>
      </vt:variant>
      <vt:variant>
        <vt:i4>6916</vt:i4>
      </vt:variant>
      <vt:variant>
        <vt:i4>1026</vt:i4>
      </vt:variant>
      <vt:variant>
        <vt:i4>1</vt:i4>
      </vt:variant>
      <vt:variant>
        <vt:lpwstr>urbil099.files\image004.jpg</vt:lpwstr>
      </vt:variant>
      <vt:variant>
        <vt:lpwstr/>
      </vt:variant>
      <vt:variant>
        <vt:i4>6815834</vt:i4>
      </vt:variant>
      <vt:variant>
        <vt:i4>9896</vt:i4>
      </vt:variant>
      <vt:variant>
        <vt:i4>1027</vt:i4>
      </vt:variant>
      <vt:variant>
        <vt:i4>1</vt:i4>
      </vt:variant>
      <vt:variant>
        <vt:lpwstr>urbil099.files\image006.jpg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cp:lastPrinted>2003-05-15T13:32:00Z</cp:lastPrinted>
  <dcterms:created xsi:type="dcterms:W3CDTF">2014-08-19T16:31:00Z</dcterms:created>
  <dcterms:modified xsi:type="dcterms:W3CDTF">2014-08-19T16:31:00Z</dcterms:modified>
  <cp:category>Природничі науки</cp:category>
</cp:coreProperties>
</file>