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D2D" w:rsidRDefault="00B50D2D" w:rsidP="00BD4260">
      <w:pPr>
        <w:jc w:val="center"/>
        <w:rPr>
          <w:b/>
          <w:sz w:val="32"/>
          <w:szCs w:val="32"/>
        </w:rPr>
      </w:pPr>
    </w:p>
    <w:p w:rsidR="00BD4260" w:rsidRDefault="00BD4260" w:rsidP="00BD4260">
      <w:pPr>
        <w:jc w:val="center"/>
        <w:rPr>
          <w:b/>
          <w:sz w:val="32"/>
          <w:szCs w:val="32"/>
        </w:rPr>
      </w:pPr>
    </w:p>
    <w:p w:rsidR="00E426D7" w:rsidRPr="008F76D1" w:rsidRDefault="00E426D7" w:rsidP="00BD4260">
      <w:pPr>
        <w:jc w:val="center"/>
        <w:rPr>
          <w:b/>
          <w:sz w:val="32"/>
          <w:szCs w:val="32"/>
        </w:rPr>
      </w:pPr>
    </w:p>
    <w:p w:rsidR="00BD4260" w:rsidRDefault="00BD4260" w:rsidP="00BD4260">
      <w:pPr>
        <w:jc w:val="center"/>
      </w:pPr>
    </w:p>
    <w:p w:rsidR="00BD4260" w:rsidRDefault="00BD4260" w:rsidP="00BD4260">
      <w:pPr>
        <w:jc w:val="center"/>
      </w:pPr>
    </w:p>
    <w:p w:rsidR="00BD4260" w:rsidRDefault="00BD4260" w:rsidP="004520E4"/>
    <w:p w:rsidR="00BD4260" w:rsidRDefault="00BD4260" w:rsidP="00BD4260">
      <w:pPr>
        <w:jc w:val="center"/>
      </w:pPr>
    </w:p>
    <w:p w:rsidR="00BD4260" w:rsidRDefault="00BD4260" w:rsidP="00BD4260">
      <w:pPr>
        <w:jc w:val="center"/>
      </w:pPr>
    </w:p>
    <w:p w:rsidR="00BD4260" w:rsidRDefault="00BD4260" w:rsidP="00BD4260">
      <w:pPr>
        <w:jc w:val="center"/>
      </w:pPr>
    </w:p>
    <w:p w:rsidR="00BD4260" w:rsidRDefault="00BD4260" w:rsidP="00BD4260">
      <w:pPr>
        <w:jc w:val="center"/>
      </w:pPr>
    </w:p>
    <w:p w:rsidR="00BD4260" w:rsidRDefault="00BD4260" w:rsidP="00BD4260">
      <w:pPr>
        <w:jc w:val="center"/>
      </w:pPr>
    </w:p>
    <w:p w:rsidR="00BD4260" w:rsidRDefault="00BD4260" w:rsidP="00BD4260">
      <w:pPr>
        <w:jc w:val="center"/>
        <w:rPr>
          <w:b/>
          <w:sz w:val="32"/>
          <w:szCs w:val="32"/>
        </w:rPr>
      </w:pPr>
      <w:r w:rsidRPr="008F76D1">
        <w:rPr>
          <w:b/>
          <w:sz w:val="32"/>
          <w:szCs w:val="32"/>
        </w:rPr>
        <w:t>КОНТРОЛЬНАЯ РАБОТА</w:t>
      </w:r>
    </w:p>
    <w:p w:rsidR="00BD4260" w:rsidRPr="008F76D1" w:rsidRDefault="00BD4260" w:rsidP="00BD4260">
      <w:pPr>
        <w:jc w:val="center"/>
        <w:rPr>
          <w:b/>
          <w:sz w:val="32"/>
          <w:szCs w:val="32"/>
        </w:rPr>
      </w:pPr>
    </w:p>
    <w:p w:rsidR="00BD4260" w:rsidRDefault="00BD4260" w:rsidP="00BD4260">
      <w:pPr>
        <w:jc w:val="center"/>
        <w:rPr>
          <w:b/>
          <w:sz w:val="28"/>
          <w:szCs w:val="28"/>
        </w:rPr>
      </w:pPr>
      <w:r w:rsidRPr="00B461AF">
        <w:rPr>
          <w:sz w:val="28"/>
          <w:szCs w:val="28"/>
        </w:rPr>
        <w:t>по курсу</w:t>
      </w:r>
      <w:r w:rsidRPr="00B461AF">
        <w:rPr>
          <w:b/>
          <w:sz w:val="28"/>
          <w:szCs w:val="28"/>
        </w:rPr>
        <w:t xml:space="preserve">  "Банковское законодательство"</w:t>
      </w:r>
    </w:p>
    <w:p w:rsidR="004520E4" w:rsidRPr="00B461AF" w:rsidRDefault="004520E4" w:rsidP="00BD4260">
      <w:pPr>
        <w:jc w:val="center"/>
        <w:rPr>
          <w:b/>
          <w:sz w:val="28"/>
          <w:szCs w:val="28"/>
        </w:rPr>
      </w:pPr>
    </w:p>
    <w:p w:rsidR="00BD4260" w:rsidRPr="00E854A4" w:rsidRDefault="00BD4260" w:rsidP="00BD4260">
      <w:pPr>
        <w:jc w:val="center"/>
        <w:rPr>
          <w:b/>
          <w:sz w:val="28"/>
          <w:szCs w:val="28"/>
        </w:rPr>
      </w:pPr>
    </w:p>
    <w:p w:rsidR="004520E4" w:rsidRDefault="00BD4260" w:rsidP="004520E4">
      <w:pPr>
        <w:jc w:val="center"/>
        <w:rPr>
          <w:b/>
          <w:sz w:val="28"/>
          <w:szCs w:val="28"/>
        </w:rPr>
      </w:pPr>
      <w:r w:rsidRPr="00B461AF">
        <w:rPr>
          <w:sz w:val="28"/>
          <w:szCs w:val="28"/>
        </w:rPr>
        <w:t>на тему:</w:t>
      </w:r>
      <w:r w:rsidRPr="00384BC7">
        <w:rPr>
          <w:b/>
          <w:sz w:val="28"/>
          <w:szCs w:val="28"/>
        </w:rPr>
        <w:t xml:space="preserve"> "</w:t>
      </w:r>
      <w:r>
        <w:rPr>
          <w:b/>
          <w:sz w:val="28"/>
          <w:szCs w:val="28"/>
        </w:rPr>
        <w:t>ПРАВОВ</w:t>
      </w:r>
      <w:r w:rsidR="004520E4">
        <w:rPr>
          <w:b/>
          <w:sz w:val="28"/>
          <w:szCs w:val="28"/>
        </w:rPr>
        <w:t xml:space="preserve">ЫЕ АКТЫ, РЕГУЛИРУЮЩИЕ РАСЧЕТНЫЕ </w:t>
      </w:r>
      <w:r>
        <w:rPr>
          <w:b/>
          <w:sz w:val="28"/>
          <w:szCs w:val="28"/>
        </w:rPr>
        <w:t xml:space="preserve">ПРАВООТНОШЕНИЯ. </w:t>
      </w:r>
    </w:p>
    <w:p w:rsidR="004520E4" w:rsidRDefault="004520E4" w:rsidP="00BD4260">
      <w:pPr>
        <w:jc w:val="center"/>
        <w:rPr>
          <w:b/>
          <w:sz w:val="28"/>
          <w:szCs w:val="28"/>
        </w:rPr>
      </w:pPr>
    </w:p>
    <w:p w:rsidR="00BD4260" w:rsidRPr="00384BC7" w:rsidRDefault="00BD4260" w:rsidP="00BD42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СПОСОБЫ РАСЧЕТОВ</w:t>
      </w:r>
      <w:r w:rsidRPr="00384BC7">
        <w:rPr>
          <w:b/>
          <w:sz w:val="28"/>
          <w:szCs w:val="28"/>
        </w:rPr>
        <w:t>"</w:t>
      </w:r>
    </w:p>
    <w:p w:rsidR="00BD4260" w:rsidRDefault="00BD4260" w:rsidP="00BD4260">
      <w:pPr>
        <w:jc w:val="center"/>
      </w:pPr>
    </w:p>
    <w:p w:rsidR="00BD4260" w:rsidRDefault="00BD4260" w:rsidP="00BD4260">
      <w:pPr>
        <w:jc w:val="center"/>
      </w:pPr>
    </w:p>
    <w:p w:rsidR="00BD4260" w:rsidRDefault="00BD4260" w:rsidP="00BD4260">
      <w:pPr>
        <w:jc w:val="center"/>
      </w:pPr>
    </w:p>
    <w:p w:rsidR="00BD4260" w:rsidRDefault="00BD4260" w:rsidP="00BD4260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</w:p>
    <w:p w:rsidR="00BD4260" w:rsidRDefault="00BD4260" w:rsidP="00BD4260">
      <w:pPr>
        <w:jc w:val="center"/>
        <w:rPr>
          <w:b/>
        </w:rPr>
      </w:pPr>
    </w:p>
    <w:p w:rsidR="00BD4260" w:rsidRPr="00B461AF" w:rsidRDefault="00BD4260" w:rsidP="00BD4260">
      <w:pPr>
        <w:jc w:val="center"/>
      </w:pPr>
    </w:p>
    <w:p w:rsidR="00BD4260" w:rsidRPr="00B461AF" w:rsidRDefault="00BD4260" w:rsidP="00BD4260">
      <w:pPr>
        <w:jc w:val="center"/>
      </w:pPr>
      <w:r w:rsidRPr="00B461AF">
        <w:t xml:space="preserve">Москва </w:t>
      </w:r>
    </w:p>
    <w:p w:rsidR="00BD4260" w:rsidRDefault="00BD4260" w:rsidP="00BD4260">
      <w:pPr>
        <w:jc w:val="center"/>
      </w:pPr>
      <w:r w:rsidRPr="00B461AF">
        <w:t>2010</w:t>
      </w:r>
    </w:p>
    <w:p w:rsidR="00E426D7" w:rsidRDefault="00E426D7" w:rsidP="00BD4260">
      <w:pPr>
        <w:jc w:val="center"/>
      </w:pPr>
    </w:p>
    <w:p w:rsidR="00E426D7" w:rsidRDefault="00E426D7" w:rsidP="00BD4260">
      <w:pPr>
        <w:jc w:val="center"/>
      </w:pPr>
    </w:p>
    <w:p w:rsidR="00E426D7" w:rsidRDefault="00E426D7" w:rsidP="00BD4260">
      <w:pPr>
        <w:jc w:val="center"/>
      </w:pPr>
    </w:p>
    <w:p w:rsidR="00E426D7" w:rsidRDefault="00E426D7" w:rsidP="00BD4260">
      <w:pPr>
        <w:jc w:val="center"/>
      </w:pPr>
    </w:p>
    <w:p w:rsidR="00E426D7" w:rsidRDefault="00E426D7" w:rsidP="00BD4260">
      <w:pPr>
        <w:jc w:val="center"/>
      </w:pPr>
    </w:p>
    <w:p w:rsidR="00E426D7" w:rsidRDefault="00E426D7" w:rsidP="00BD4260">
      <w:pPr>
        <w:jc w:val="center"/>
      </w:pPr>
    </w:p>
    <w:p w:rsidR="00E426D7" w:rsidRDefault="00E426D7" w:rsidP="00BD4260">
      <w:pPr>
        <w:jc w:val="center"/>
      </w:pPr>
    </w:p>
    <w:p w:rsidR="00E426D7" w:rsidRDefault="00E426D7" w:rsidP="00BD4260">
      <w:pPr>
        <w:jc w:val="center"/>
      </w:pPr>
    </w:p>
    <w:p w:rsidR="00E426D7" w:rsidRDefault="00E426D7" w:rsidP="00BD4260">
      <w:pPr>
        <w:jc w:val="center"/>
      </w:pPr>
    </w:p>
    <w:p w:rsidR="00E426D7" w:rsidRDefault="00E426D7" w:rsidP="00BD4260">
      <w:pPr>
        <w:jc w:val="center"/>
      </w:pPr>
    </w:p>
    <w:p w:rsidR="00E426D7" w:rsidRDefault="00E426D7" w:rsidP="00BD4260">
      <w:pPr>
        <w:jc w:val="center"/>
      </w:pPr>
    </w:p>
    <w:p w:rsidR="00E426D7" w:rsidRDefault="00E426D7" w:rsidP="00BD4260">
      <w:pPr>
        <w:jc w:val="center"/>
      </w:pPr>
    </w:p>
    <w:p w:rsidR="00E426D7" w:rsidRDefault="00E426D7" w:rsidP="00BD4260">
      <w:pPr>
        <w:jc w:val="center"/>
      </w:pPr>
    </w:p>
    <w:p w:rsidR="00E426D7" w:rsidRDefault="00E426D7" w:rsidP="00BD4260">
      <w:pPr>
        <w:jc w:val="center"/>
      </w:pPr>
    </w:p>
    <w:p w:rsidR="00E426D7" w:rsidRDefault="00E426D7" w:rsidP="00BD4260">
      <w:pPr>
        <w:jc w:val="center"/>
      </w:pPr>
    </w:p>
    <w:p w:rsidR="00E426D7" w:rsidRDefault="00E426D7" w:rsidP="00BD4260">
      <w:pPr>
        <w:jc w:val="center"/>
      </w:pPr>
    </w:p>
    <w:p w:rsidR="00E426D7" w:rsidRDefault="00E426D7" w:rsidP="00BD4260">
      <w:pPr>
        <w:jc w:val="center"/>
      </w:pPr>
    </w:p>
    <w:p w:rsidR="00E426D7" w:rsidRDefault="00E426D7" w:rsidP="00BD4260">
      <w:pPr>
        <w:jc w:val="center"/>
      </w:pPr>
    </w:p>
    <w:p w:rsidR="00E426D7" w:rsidRDefault="00E426D7" w:rsidP="00BD4260">
      <w:pPr>
        <w:jc w:val="center"/>
      </w:pPr>
    </w:p>
    <w:p w:rsidR="00E426D7" w:rsidRDefault="00E426D7" w:rsidP="00BD4260">
      <w:pPr>
        <w:jc w:val="center"/>
      </w:pPr>
    </w:p>
    <w:p w:rsidR="00E426D7" w:rsidRPr="00B461AF" w:rsidRDefault="00E426D7" w:rsidP="00BD4260">
      <w:pPr>
        <w:jc w:val="center"/>
      </w:pPr>
    </w:p>
    <w:p w:rsidR="00BE45A6" w:rsidRPr="00002C68" w:rsidRDefault="00002C68" w:rsidP="00BE45A6">
      <w:pPr>
        <w:pStyle w:val="4"/>
        <w:spacing w:line="360" w:lineRule="auto"/>
        <w:jc w:val="center"/>
        <w:rPr>
          <w:sz w:val="32"/>
          <w:szCs w:val="32"/>
        </w:rPr>
      </w:pPr>
      <w:r w:rsidRPr="00002C68">
        <w:rPr>
          <w:sz w:val="32"/>
          <w:szCs w:val="32"/>
        </w:rPr>
        <w:t>СОДЕРЖАНИЕ</w:t>
      </w:r>
    </w:p>
    <w:p w:rsidR="00427461" w:rsidRPr="00D05652" w:rsidRDefault="00427461" w:rsidP="00427461">
      <w:pPr>
        <w:rPr>
          <w:sz w:val="28"/>
          <w:szCs w:val="28"/>
        </w:rPr>
      </w:pPr>
    </w:p>
    <w:p w:rsidR="00CC7E69" w:rsidRPr="005941B2" w:rsidRDefault="00D05652" w:rsidP="00FD0AF0">
      <w:pPr>
        <w:pStyle w:val="HTML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1B2">
        <w:rPr>
          <w:rFonts w:ascii="Times New Roman" w:hAnsi="Times New Roman" w:cs="Times New Roman"/>
          <w:color w:val="000000"/>
          <w:sz w:val="28"/>
          <w:szCs w:val="28"/>
        </w:rPr>
        <w:t>Введение……………………………………………</w:t>
      </w:r>
      <w:r w:rsidR="00BE45A6" w:rsidRPr="005941B2">
        <w:rPr>
          <w:rFonts w:ascii="Times New Roman" w:hAnsi="Times New Roman" w:cs="Times New Roman"/>
          <w:color w:val="000000"/>
          <w:sz w:val="28"/>
          <w:szCs w:val="28"/>
        </w:rPr>
        <w:t>………………</w:t>
      </w:r>
      <w:r w:rsidR="00BC24BE" w:rsidRPr="005941B2">
        <w:rPr>
          <w:rFonts w:ascii="Times New Roman" w:hAnsi="Times New Roman" w:cs="Times New Roman"/>
          <w:color w:val="000000"/>
          <w:sz w:val="28"/>
          <w:szCs w:val="28"/>
        </w:rPr>
        <w:t>…………..3</w:t>
      </w:r>
    </w:p>
    <w:p w:rsidR="00CC7E69" w:rsidRPr="005941B2" w:rsidRDefault="00FD0AF0" w:rsidP="00CC7E69">
      <w:pPr>
        <w:pStyle w:val="HTML"/>
        <w:numPr>
          <w:ilvl w:val="0"/>
          <w:numId w:val="40"/>
        </w:numPr>
        <w:spacing w:line="360" w:lineRule="auto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941B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Правовые формы расчетных отношений</w:t>
      </w:r>
      <w:r w:rsidR="00D05652" w:rsidRPr="005941B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……</w:t>
      </w:r>
      <w:r w:rsidR="00CC7E69" w:rsidRPr="005941B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…………</w:t>
      </w:r>
      <w:r w:rsidR="00A503EF" w:rsidRPr="005941B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…...</w:t>
      </w:r>
      <w:r w:rsidR="00CC7E69" w:rsidRPr="005941B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…</w:t>
      </w:r>
      <w:r w:rsidR="00BC24BE" w:rsidRPr="005941B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………..4-7</w:t>
      </w:r>
    </w:p>
    <w:p w:rsidR="00CC7E69" w:rsidRPr="005941B2" w:rsidRDefault="00FD295B" w:rsidP="00CC7E69">
      <w:pPr>
        <w:pStyle w:val="HTML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1B2">
        <w:rPr>
          <w:rFonts w:ascii="Times New Roman" w:hAnsi="Times New Roman" w:cs="Times New Roman"/>
          <w:color w:val="000000"/>
          <w:sz w:val="28"/>
          <w:szCs w:val="28"/>
        </w:rPr>
        <w:t>Основные виды</w:t>
      </w:r>
      <w:r w:rsidR="00FD0AF0" w:rsidRPr="005941B2">
        <w:rPr>
          <w:rFonts w:ascii="Times New Roman" w:hAnsi="Times New Roman" w:cs="Times New Roman"/>
          <w:color w:val="000000"/>
          <w:sz w:val="28"/>
          <w:szCs w:val="28"/>
        </w:rPr>
        <w:t xml:space="preserve"> расчетов</w:t>
      </w:r>
      <w:r w:rsidR="00D05652" w:rsidRPr="005941B2">
        <w:rPr>
          <w:rFonts w:ascii="Times New Roman" w:hAnsi="Times New Roman" w:cs="Times New Roman"/>
          <w:color w:val="000000"/>
          <w:sz w:val="28"/>
          <w:szCs w:val="28"/>
        </w:rPr>
        <w:t>…………………</w:t>
      </w:r>
      <w:r w:rsidR="00CC7E69" w:rsidRPr="005941B2">
        <w:rPr>
          <w:rFonts w:ascii="Times New Roman" w:hAnsi="Times New Roman" w:cs="Times New Roman"/>
          <w:color w:val="000000"/>
          <w:sz w:val="28"/>
          <w:szCs w:val="28"/>
        </w:rPr>
        <w:t>……………….</w:t>
      </w:r>
      <w:r w:rsidR="00A503EF" w:rsidRPr="005941B2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="00BC24BE" w:rsidRPr="005941B2">
        <w:rPr>
          <w:rFonts w:ascii="Times New Roman" w:hAnsi="Times New Roman" w:cs="Times New Roman"/>
          <w:color w:val="000000"/>
          <w:sz w:val="28"/>
          <w:szCs w:val="28"/>
        </w:rPr>
        <w:t>.......</w:t>
      </w:r>
      <w:r w:rsidR="005941B2" w:rsidRPr="005941B2">
        <w:rPr>
          <w:rFonts w:ascii="Times New Roman" w:hAnsi="Times New Roman" w:cs="Times New Roman"/>
          <w:color w:val="000000"/>
          <w:sz w:val="28"/>
          <w:szCs w:val="28"/>
        </w:rPr>
        <w:t>...........8-15</w:t>
      </w:r>
    </w:p>
    <w:p w:rsidR="00BE45A6" w:rsidRPr="005941B2" w:rsidRDefault="00BE45A6" w:rsidP="00FD0AF0">
      <w:pPr>
        <w:pStyle w:val="HTML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1B2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  <w:r w:rsidR="00D05652" w:rsidRPr="005941B2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</w:t>
      </w:r>
      <w:r w:rsidR="00A503EF" w:rsidRPr="005941B2">
        <w:rPr>
          <w:rFonts w:ascii="Times New Roman" w:hAnsi="Times New Roman" w:cs="Times New Roman"/>
          <w:color w:val="000000"/>
          <w:sz w:val="28"/>
          <w:szCs w:val="28"/>
        </w:rPr>
        <w:t>…………………</w:t>
      </w:r>
      <w:r w:rsidR="005941B2" w:rsidRPr="005941B2">
        <w:rPr>
          <w:rFonts w:ascii="Times New Roman" w:hAnsi="Times New Roman" w:cs="Times New Roman"/>
          <w:color w:val="000000"/>
          <w:sz w:val="28"/>
          <w:szCs w:val="28"/>
        </w:rPr>
        <w:t>………...16</w:t>
      </w:r>
    </w:p>
    <w:p w:rsidR="00BE45A6" w:rsidRPr="005941B2" w:rsidRDefault="00BE45A6" w:rsidP="00FD0AF0">
      <w:pPr>
        <w:pStyle w:val="HTML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1B2">
        <w:rPr>
          <w:rFonts w:ascii="Times New Roman" w:hAnsi="Times New Roman" w:cs="Times New Roman"/>
          <w:color w:val="000000"/>
          <w:sz w:val="28"/>
          <w:szCs w:val="28"/>
        </w:rPr>
        <w:t>Список литератур</w:t>
      </w:r>
      <w:r w:rsidR="00D05652" w:rsidRPr="005941B2">
        <w:rPr>
          <w:rFonts w:ascii="Times New Roman" w:hAnsi="Times New Roman" w:cs="Times New Roman"/>
          <w:color w:val="000000"/>
          <w:sz w:val="28"/>
          <w:szCs w:val="28"/>
        </w:rPr>
        <w:t>ы………………………………</w:t>
      </w:r>
      <w:r w:rsidR="00A503EF" w:rsidRPr="005941B2">
        <w:rPr>
          <w:rFonts w:ascii="Times New Roman" w:hAnsi="Times New Roman" w:cs="Times New Roman"/>
          <w:color w:val="000000"/>
          <w:sz w:val="28"/>
          <w:szCs w:val="28"/>
        </w:rPr>
        <w:t>……………...…</w:t>
      </w:r>
      <w:r w:rsidR="005941B2" w:rsidRPr="005941B2">
        <w:rPr>
          <w:rFonts w:ascii="Times New Roman" w:hAnsi="Times New Roman" w:cs="Times New Roman"/>
          <w:color w:val="000000"/>
          <w:sz w:val="28"/>
          <w:szCs w:val="28"/>
        </w:rPr>
        <w:t>……..17</w:t>
      </w:r>
      <w:r w:rsidR="00BC24BE" w:rsidRPr="005941B2">
        <w:rPr>
          <w:rFonts w:ascii="Times New Roman" w:hAnsi="Times New Roman" w:cs="Times New Roman"/>
          <w:color w:val="000000"/>
          <w:sz w:val="28"/>
          <w:szCs w:val="28"/>
        </w:rPr>
        <w:t>-1</w:t>
      </w:r>
      <w:r w:rsidR="005941B2" w:rsidRPr="005941B2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BE45A6" w:rsidRPr="005941B2" w:rsidRDefault="00BE45A6" w:rsidP="00BE45A6">
      <w:pPr>
        <w:pStyle w:val="HTML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45A6" w:rsidRPr="00D05652" w:rsidRDefault="00BE45A6" w:rsidP="00BE45A6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5A6" w:rsidRPr="00D05652" w:rsidRDefault="00BE45A6" w:rsidP="00BE45A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5A6" w:rsidRPr="00D05652" w:rsidRDefault="00BE45A6" w:rsidP="00BE45A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5A6" w:rsidRPr="00D05652" w:rsidRDefault="00BE45A6" w:rsidP="00BE45A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5A6" w:rsidRPr="00D05652" w:rsidRDefault="00BE45A6" w:rsidP="00BE45A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5A6" w:rsidRPr="00D05652" w:rsidRDefault="00BE45A6" w:rsidP="00BE45A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5A6" w:rsidRPr="00D05652" w:rsidRDefault="00BE45A6" w:rsidP="00BE45A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5A6" w:rsidRPr="00D05652" w:rsidRDefault="00BE45A6" w:rsidP="00BE45A6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BE45A6" w:rsidRPr="00D05652" w:rsidRDefault="00BE45A6" w:rsidP="00BE45A6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BE45A6" w:rsidRPr="00D05652" w:rsidRDefault="00BE45A6" w:rsidP="00BE45A6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BE45A6" w:rsidRPr="00D05652" w:rsidRDefault="00BE45A6" w:rsidP="00BE45A6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BE45A6" w:rsidRPr="00D05652" w:rsidRDefault="00BE45A6" w:rsidP="00BE45A6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BE45A6" w:rsidRPr="00D05652" w:rsidRDefault="00BE45A6" w:rsidP="00BE45A6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FD0AF0" w:rsidRPr="00D05652" w:rsidRDefault="00FD0AF0" w:rsidP="00BE45A6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FD0AF0" w:rsidRPr="00D05652" w:rsidRDefault="00FD0AF0" w:rsidP="00BE45A6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FD0AF0" w:rsidRPr="00D05652" w:rsidRDefault="00FD0AF0" w:rsidP="00BE45A6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BE45A6" w:rsidRDefault="00064C50" w:rsidP="00BE45A6">
      <w:pPr>
        <w:pStyle w:val="a3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ВВЕДЕНИЕ</w:t>
      </w:r>
    </w:p>
    <w:p w:rsidR="00427C8B" w:rsidRPr="00427C8B" w:rsidRDefault="00427C8B" w:rsidP="00427C8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27C8B">
        <w:rPr>
          <w:sz w:val="28"/>
          <w:szCs w:val="28"/>
        </w:rPr>
        <w:t>В данной контрольной работе рассматриваются правовые акты, регулирующие расчетные правоотношения и основные способы расч</w:t>
      </w:r>
      <w:r>
        <w:rPr>
          <w:sz w:val="28"/>
          <w:szCs w:val="28"/>
        </w:rPr>
        <w:t>е</w:t>
      </w:r>
      <w:r w:rsidRPr="00427C8B">
        <w:rPr>
          <w:sz w:val="28"/>
          <w:szCs w:val="28"/>
        </w:rPr>
        <w:t>тов. Расче</w:t>
      </w:r>
      <w:r w:rsidR="00595DCF" w:rsidRPr="00427C8B">
        <w:rPr>
          <w:sz w:val="28"/>
          <w:szCs w:val="28"/>
        </w:rPr>
        <w:t xml:space="preserve">ты в Российском законодательстве регулируются различными нормативными актами. Основными в этой сфере являются </w:t>
      </w:r>
      <w:r>
        <w:rPr>
          <w:sz w:val="28"/>
          <w:szCs w:val="28"/>
        </w:rPr>
        <w:t>гражданское</w:t>
      </w:r>
      <w:r w:rsidR="00595DCF" w:rsidRPr="00427C8B">
        <w:rPr>
          <w:sz w:val="28"/>
          <w:szCs w:val="28"/>
        </w:rPr>
        <w:t xml:space="preserve"> и </w:t>
      </w:r>
      <w:r>
        <w:rPr>
          <w:sz w:val="28"/>
          <w:szCs w:val="28"/>
        </w:rPr>
        <w:t>банковское законодательство</w:t>
      </w:r>
      <w:r w:rsidR="00595DCF" w:rsidRPr="00427C8B">
        <w:rPr>
          <w:sz w:val="28"/>
          <w:szCs w:val="28"/>
        </w:rPr>
        <w:t xml:space="preserve">. </w:t>
      </w:r>
    </w:p>
    <w:p w:rsidR="007B19AF" w:rsidRDefault="005A7A62" w:rsidP="007B19AF">
      <w:pPr>
        <w:pStyle w:val="a3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75FA1">
        <w:rPr>
          <w:sz w:val="28"/>
          <w:szCs w:val="28"/>
        </w:rPr>
        <w:t>Актуальность темы заключа</w:t>
      </w:r>
      <w:r w:rsidR="005B1E93">
        <w:rPr>
          <w:sz w:val="28"/>
          <w:szCs w:val="28"/>
        </w:rPr>
        <w:t>е</w:t>
      </w:r>
      <w:r w:rsidRPr="00175FA1">
        <w:rPr>
          <w:sz w:val="28"/>
          <w:szCs w:val="28"/>
        </w:rPr>
        <w:t xml:space="preserve">тся в несомненной важности расчетных отношений в современном обществе. </w:t>
      </w:r>
      <w:r w:rsidR="00B40579" w:rsidRPr="00A968E9">
        <w:rPr>
          <w:sz w:val="28"/>
          <w:szCs w:val="28"/>
        </w:rPr>
        <w:t>Ежедневно граждане и хозяйствующие субъекты неоднократно вступают в расчетные правоотношения: как наличные, так и безналичные.</w:t>
      </w:r>
      <w:r w:rsidR="007B19AF" w:rsidRPr="007B19AF">
        <w:rPr>
          <w:sz w:val="28"/>
          <w:szCs w:val="28"/>
        </w:rPr>
        <w:t xml:space="preserve"> </w:t>
      </w:r>
    </w:p>
    <w:p w:rsidR="007B19AF" w:rsidRDefault="007B19AF" w:rsidP="007B19A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A7A62">
        <w:rPr>
          <w:sz w:val="28"/>
          <w:szCs w:val="28"/>
        </w:rPr>
        <w:t>Расчетные правоотношения являются одной из ба</w:t>
      </w:r>
      <w:r>
        <w:rPr>
          <w:sz w:val="28"/>
          <w:szCs w:val="28"/>
        </w:rPr>
        <w:t xml:space="preserve">зисных составляющих </w:t>
      </w:r>
      <w:r w:rsidRPr="005A7A62">
        <w:rPr>
          <w:sz w:val="28"/>
          <w:szCs w:val="28"/>
        </w:rPr>
        <w:t>экономики России. Более того, это один из самых развивающихся финансовых инструментов.</w:t>
      </w:r>
    </w:p>
    <w:p w:rsidR="00CE0A04" w:rsidRDefault="005A7A62" w:rsidP="00AC417C">
      <w:pPr>
        <w:pStyle w:val="a3"/>
        <w:spacing w:line="360" w:lineRule="auto"/>
        <w:ind w:firstLine="709"/>
        <w:jc w:val="both"/>
      </w:pPr>
      <w:r w:rsidRPr="00175FA1">
        <w:rPr>
          <w:sz w:val="28"/>
          <w:szCs w:val="28"/>
        </w:rPr>
        <w:t>Цель работы –</w:t>
      </w:r>
      <w:r w:rsidR="00AC417C">
        <w:rPr>
          <w:sz w:val="28"/>
          <w:szCs w:val="28"/>
        </w:rPr>
        <w:t xml:space="preserve"> о</w:t>
      </w:r>
      <w:r w:rsidR="00CE0A04">
        <w:rPr>
          <w:sz w:val="28"/>
          <w:szCs w:val="28"/>
        </w:rPr>
        <w:t>характери</w:t>
      </w:r>
      <w:r w:rsidR="00AC417C">
        <w:rPr>
          <w:sz w:val="28"/>
          <w:szCs w:val="28"/>
        </w:rPr>
        <w:t>зовать</w:t>
      </w:r>
      <w:r w:rsidR="00010DD2">
        <w:rPr>
          <w:sz w:val="28"/>
          <w:szCs w:val="28"/>
        </w:rPr>
        <w:t xml:space="preserve"> </w:t>
      </w:r>
      <w:r w:rsidRPr="00175FA1">
        <w:rPr>
          <w:sz w:val="28"/>
          <w:szCs w:val="28"/>
        </w:rPr>
        <w:t>правовые формы</w:t>
      </w:r>
      <w:r w:rsidR="00010DD2">
        <w:rPr>
          <w:sz w:val="28"/>
          <w:szCs w:val="28"/>
        </w:rPr>
        <w:t xml:space="preserve"> </w:t>
      </w:r>
      <w:r w:rsidRPr="00175FA1">
        <w:rPr>
          <w:sz w:val="28"/>
          <w:szCs w:val="28"/>
        </w:rPr>
        <w:t xml:space="preserve">расчетных отношений, раскрыть понятие расчетов, </w:t>
      </w:r>
      <w:r w:rsidR="00AC417C">
        <w:rPr>
          <w:sz w:val="28"/>
          <w:szCs w:val="28"/>
        </w:rPr>
        <w:t>дать определения</w:t>
      </w:r>
      <w:r w:rsidRPr="00175FA1">
        <w:rPr>
          <w:sz w:val="28"/>
          <w:szCs w:val="28"/>
        </w:rPr>
        <w:t xml:space="preserve"> вид</w:t>
      </w:r>
      <w:r w:rsidR="00AC417C">
        <w:rPr>
          <w:sz w:val="28"/>
          <w:szCs w:val="28"/>
        </w:rPr>
        <w:t>ов</w:t>
      </w:r>
      <w:r w:rsidRPr="00175FA1">
        <w:rPr>
          <w:sz w:val="28"/>
          <w:szCs w:val="28"/>
        </w:rPr>
        <w:t xml:space="preserve"> расчетов.</w:t>
      </w:r>
      <w:r w:rsidR="00CE0A04" w:rsidRPr="00CE0A04">
        <w:t xml:space="preserve"> </w:t>
      </w:r>
    </w:p>
    <w:p w:rsidR="005A7A62" w:rsidRPr="00175FA1" w:rsidRDefault="005A7A62" w:rsidP="00AC417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75FA1">
        <w:rPr>
          <w:sz w:val="28"/>
          <w:szCs w:val="28"/>
        </w:rPr>
        <w:t>Задачами работы являются:</w:t>
      </w:r>
    </w:p>
    <w:p w:rsidR="005A7A62" w:rsidRDefault="005A7A62" w:rsidP="00AC417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75FA1">
        <w:rPr>
          <w:sz w:val="28"/>
          <w:szCs w:val="28"/>
        </w:rPr>
        <w:t>- рассмотреть нормативную базу расчетных правоотношений;</w:t>
      </w:r>
    </w:p>
    <w:p w:rsidR="005A7A62" w:rsidRDefault="005A7A62" w:rsidP="00AC417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75FA1">
        <w:rPr>
          <w:sz w:val="28"/>
          <w:szCs w:val="28"/>
        </w:rPr>
        <w:t>- дать понятие основных способов расчетов.</w:t>
      </w:r>
    </w:p>
    <w:p w:rsidR="005B1E93" w:rsidRPr="00175FA1" w:rsidRDefault="005B1E93" w:rsidP="005A7A6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5A7A62" w:rsidRDefault="005A7A62" w:rsidP="005A7A62"/>
    <w:p w:rsidR="005A7A62" w:rsidRDefault="005A7A62" w:rsidP="005A7A62"/>
    <w:p w:rsidR="005A7A62" w:rsidRDefault="005A7A62" w:rsidP="005A7A62"/>
    <w:p w:rsidR="005A7A62" w:rsidRDefault="005A7A62" w:rsidP="005A7A62"/>
    <w:p w:rsidR="005A7A62" w:rsidRDefault="005A7A62" w:rsidP="005A7A62"/>
    <w:p w:rsidR="00AC417C" w:rsidRDefault="00AC417C" w:rsidP="00064C50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1632E0" w:rsidRPr="005B1E93" w:rsidRDefault="001632E0" w:rsidP="00064C50">
      <w:pPr>
        <w:pStyle w:val="a3"/>
        <w:spacing w:line="360" w:lineRule="auto"/>
        <w:jc w:val="center"/>
        <w:rPr>
          <w:sz w:val="28"/>
          <w:szCs w:val="28"/>
        </w:rPr>
      </w:pPr>
    </w:p>
    <w:p w:rsidR="00D05652" w:rsidRPr="00D05652" w:rsidRDefault="009819C6" w:rsidP="00BC24BE">
      <w:pPr>
        <w:pStyle w:val="a3"/>
        <w:spacing w:line="360" w:lineRule="auto"/>
        <w:jc w:val="center"/>
        <w:rPr>
          <w:sz w:val="32"/>
          <w:szCs w:val="32"/>
        </w:rPr>
      </w:pPr>
      <w:r>
        <w:rPr>
          <w:rStyle w:val="a5"/>
          <w:color w:val="000000"/>
          <w:sz w:val="32"/>
          <w:szCs w:val="32"/>
        </w:rPr>
        <w:t>ПРАВОВЫЕ ФОРМЫ РАСЧЕТНЫХ ОТНОШЕНИЙ</w:t>
      </w:r>
    </w:p>
    <w:p w:rsidR="00B11455" w:rsidRPr="00D05652" w:rsidRDefault="00B11455" w:rsidP="00B114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05652">
        <w:rPr>
          <w:sz w:val="28"/>
          <w:szCs w:val="28"/>
        </w:rPr>
        <w:t xml:space="preserve">На правовое </w:t>
      </w:r>
      <w:r w:rsidRPr="00941F28">
        <w:rPr>
          <w:color w:val="000000"/>
          <w:sz w:val="28"/>
          <w:szCs w:val="28"/>
        </w:rPr>
        <w:t>регулирование расчетов</w:t>
      </w:r>
      <w:r w:rsidRPr="00D05652">
        <w:rPr>
          <w:sz w:val="28"/>
          <w:szCs w:val="28"/>
        </w:rPr>
        <w:t xml:space="preserve"> направлен ряд нормативных актов различного уровня, гражданского и банковского законодательства.</w:t>
      </w:r>
    </w:p>
    <w:p w:rsidR="00EE4097" w:rsidRDefault="00B11455" w:rsidP="00EE409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05652">
        <w:rPr>
          <w:sz w:val="28"/>
          <w:szCs w:val="28"/>
        </w:rPr>
        <w:t xml:space="preserve">Прежде всего, необходимо выделить </w:t>
      </w:r>
      <w:r w:rsidR="00A12718" w:rsidRPr="00D05652">
        <w:rPr>
          <w:sz w:val="28"/>
          <w:szCs w:val="28"/>
        </w:rPr>
        <w:t>"Гражданский кодекс Российской Федерации</w:t>
      </w:r>
      <w:r w:rsidR="00664BD1" w:rsidRPr="00D05652">
        <w:rPr>
          <w:sz w:val="28"/>
          <w:szCs w:val="28"/>
        </w:rPr>
        <w:t>"</w:t>
      </w:r>
      <w:r w:rsidR="00A12718" w:rsidRPr="00D05652">
        <w:rPr>
          <w:sz w:val="28"/>
          <w:szCs w:val="28"/>
        </w:rPr>
        <w:t xml:space="preserve"> </w:t>
      </w:r>
      <w:r w:rsidR="00664BD1">
        <w:rPr>
          <w:sz w:val="28"/>
          <w:szCs w:val="28"/>
        </w:rPr>
        <w:t>(</w:t>
      </w:r>
      <w:r w:rsidR="00A12718" w:rsidRPr="00D05652">
        <w:rPr>
          <w:sz w:val="28"/>
          <w:szCs w:val="28"/>
        </w:rPr>
        <w:t>часть в</w:t>
      </w:r>
      <w:r w:rsidR="004520E4">
        <w:rPr>
          <w:sz w:val="28"/>
          <w:szCs w:val="28"/>
        </w:rPr>
        <w:t>торая</w:t>
      </w:r>
      <w:r w:rsidR="00664BD1">
        <w:rPr>
          <w:sz w:val="28"/>
          <w:szCs w:val="28"/>
        </w:rPr>
        <w:t>)</w:t>
      </w:r>
      <w:r w:rsidR="004520E4">
        <w:rPr>
          <w:sz w:val="28"/>
          <w:szCs w:val="28"/>
        </w:rPr>
        <w:t xml:space="preserve"> глава 46 "Расчеты"</w:t>
      </w:r>
      <w:r w:rsidR="00A12718" w:rsidRPr="00D05652">
        <w:rPr>
          <w:sz w:val="28"/>
          <w:szCs w:val="28"/>
        </w:rPr>
        <w:t xml:space="preserve">, </w:t>
      </w:r>
      <w:r w:rsidRPr="00D05652">
        <w:rPr>
          <w:sz w:val="28"/>
          <w:szCs w:val="28"/>
        </w:rPr>
        <w:t>устанавливающий формы расче</w:t>
      </w:r>
      <w:r w:rsidR="00A12718" w:rsidRPr="00D05652">
        <w:rPr>
          <w:sz w:val="28"/>
          <w:szCs w:val="28"/>
        </w:rPr>
        <w:t xml:space="preserve">тов и правовые основы расчетов, </w:t>
      </w:r>
      <w:r w:rsidRPr="00D05652">
        <w:rPr>
          <w:sz w:val="28"/>
          <w:szCs w:val="28"/>
        </w:rPr>
        <w:t xml:space="preserve">регулирующий договорные основы осуществления безналичных расчетов. </w:t>
      </w:r>
    </w:p>
    <w:p w:rsidR="00EE4097" w:rsidRDefault="00EE4E49" w:rsidP="00EE409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Согласно п.1 ст.</w:t>
      </w:r>
      <w:r w:rsidR="00EE4097" w:rsidRPr="00AE2168">
        <w:rPr>
          <w:color w:val="000000"/>
          <w:sz w:val="28"/>
          <w:szCs w:val="28"/>
        </w:rPr>
        <w:t>140 ГК РФ</w:t>
      </w:r>
      <w:r w:rsidR="00EE4097">
        <w:rPr>
          <w:color w:val="000000"/>
          <w:sz w:val="28"/>
          <w:szCs w:val="28"/>
        </w:rPr>
        <w:t xml:space="preserve"> (часть первая)</w:t>
      </w:r>
      <w:r w:rsidR="00EE4097" w:rsidRPr="00AE2168">
        <w:rPr>
          <w:color w:val="000000"/>
          <w:sz w:val="28"/>
          <w:szCs w:val="28"/>
        </w:rPr>
        <w:t xml:space="preserve"> платежи на территории Российской</w:t>
      </w:r>
      <w:r w:rsidR="00EE4097" w:rsidRPr="00D05652">
        <w:rPr>
          <w:sz w:val="28"/>
          <w:szCs w:val="28"/>
        </w:rPr>
        <w:t xml:space="preserve"> Федерации осуществляются наличными деньгами и в безналичной форме. Гражданский кодекс устанавливает различный порядок расчетов с участием граждан в зависимости от связи этих платежей с предпринимательской деятельностью граждан. </w:t>
      </w:r>
    </w:p>
    <w:p w:rsidR="00D516D5" w:rsidRPr="00064C50" w:rsidRDefault="00B11455" w:rsidP="00D516D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05652">
        <w:rPr>
          <w:sz w:val="28"/>
          <w:szCs w:val="28"/>
        </w:rPr>
        <w:t xml:space="preserve">Следующий законодательный акт - </w:t>
      </w:r>
      <w:r w:rsidR="00C04698" w:rsidRPr="00D05652">
        <w:rPr>
          <w:sz w:val="28"/>
          <w:szCs w:val="28"/>
        </w:rPr>
        <w:t>Федеральный закон "О банках и банковской деятельности"</w:t>
      </w:r>
      <w:r w:rsidR="00664BD1">
        <w:rPr>
          <w:sz w:val="28"/>
          <w:szCs w:val="28"/>
        </w:rPr>
        <w:t xml:space="preserve">, </w:t>
      </w:r>
      <w:r w:rsidRPr="00D05652">
        <w:rPr>
          <w:sz w:val="28"/>
          <w:szCs w:val="28"/>
        </w:rPr>
        <w:t>регулирует правовое положение банков и иных кредитных организаций.</w:t>
      </w:r>
      <w:r w:rsidR="00D516D5" w:rsidRPr="00D516D5">
        <w:rPr>
          <w:sz w:val="28"/>
          <w:szCs w:val="28"/>
        </w:rPr>
        <w:t xml:space="preserve"> </w:t>
      </w:r>
      <w:r w:rsidR="00EE4E49">
        <w:rPr>
          <w:sz w:val="28"/>
          <w:szCs w:val="28"/>
        </w:rPr>
        <w:t>В соответствии со ст.</w:t>
      </w:r>
      <w:r w:rsidR="00D516D5" w:rsidRPr="00064C50">
        <w:rPr>
          <w:sz w:val="28"/>
          <w:szCs w:val="28"/>
        </w:rPr>
        <w:t>30 расчетные отношения между клиентами осуществляются на основе договоров, если иное не предусмотрено данным Законом.</w:t>
      </w:r>
    </w:p>
    <w:p w:rsidR="00FF4690" w:rsidRDefault="00B11455" w:rsidP="00FF4690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FF4690">
        <w:rPr>
          <w:color w:val="000000"/>
          <w:sz w:val="28"/>
          <w:szCs w:val="28"/>
        </w:rPr>
        <w:t>Правила, формы, сроки и стандарты осуществления безналичных расчетов устанавливает Банк России в соответствии с Федеральным законом "О Центральном банке Росси</w:t>
      </w:r>
      <w:r w:rsidR="00664BD1" w:rsidRPr="00FF4690">
        <w:rPr>
          <w:color w:val="000000"/>
          <w:sz w:val="28"/>
          <w:szCs w:val="28"/>
        </w:rPr>
        <w:t>йской Федерации (Банке России)".</w:t>
      </w:r>
      <w:r w:rsidR="00FF4690" w:rsidRPr="00FF4690">
        <w:rPr>
          <w:sz w:val="28"/>
          <w:szCs w:val="28"/>
        </w:rPr>
        <w:t xml:space="preserve"> </w:t>
      </w:r>
    </w:p>
    <w:p w:rsidR="008C0AE4" w:rsidRDefault="00442A4F" w:rsidP="008C0AE4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Обращение иностранной валюты -</w:t>
      </w:r>
      <w:r w:rsidRPr="00D05652">
        <w:rPr>
          <w:sz w:val="28"/>
          <w:szCs w:val="28"/>
        </w:rPr>
        <w:t xml:space="preserve"> ка</w:t>
      </w:r>
      <w:r>
        <w:rPr>
          <w:sz w:val="28"/>
          <w:szCs w:val="28"/>
        </w:rPr>
        <w:t>к наличной, так и без</w:t>
      </w:r>
      <w:r>
        <w:rPr>
          <w:sz w:val="28"/>
          <w:szCs w:val="28"/>
        </w:rPr>
        <w:softHyphen/>
        <w:t xml:space="preserve">наличной, </w:t>
      </w:r>
      <w:r w:rsidRPr="00D05652">
        <w:rPr>
          <w:sz w:val="28"/>
          <w:szCs w:val="28"/>
        </w:rPr>
        <w:t>регулируется Федеральным законом "О валютном регулировании и валютном контроле". В каче</w:t>
      </w:r>
      <w:r w:rsidRPr="00D05652">
        <w:rPr>
          <w:sz w:val="28"/>
          <w:szCs w:val="28"/>
        </w:rPr>
        <w:softHyphen/>
        <w:t>стве платежного средства иностранная валюта может выступать по разрешению ЦБ РФ.</w:t>
      </w:r>
      <w:r w:rsidRPr="00756849">
        <w:rPr>
          <w:color w:val="000000"/>
          <w:sz w:val="28"/>
          <w:szCs w:val="28"/>
        </w:rPr>
        <w:t xml:space="preserve"> </w:t>
      </w:r>
    </w:p>
    <w:p w:rsidR="008C0AE4" w:rsidRDefault="008C0AE4" w:rsidP="008C0AE4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E11F79">
        <w:rPr>
          <w:sz w:val="28"/>
          <w:szCs w:val="28"/>
        </w:rPr>
        <w:t>Расчетные отношения рег</w:t>
      </w:r>
      <w:r w:rsidRPr="00E11F79">
        <w:rPr>
          <w:sz w:val="28"/>
          <w:szCs w:val="28"/>
        </w:rPr>
        <w:softHyphen/>
        <w:t>ламентируются также постановлениями Правительства Российской Федерации и нормативными актами Банка России. В соответствии с законодательством РФ Банк России является органом, координи</w:t>
      </w:r>
      <w:r w:rsidRPr="00E11F79">
        <w:rPr>
          <w:sz w:val="28"/>
          <w:szCs w:val="28"/>
        </w:rPr>
        <w:softHyphen/>
        <w:t>рующим, регулирующим и лицензирующим организацию расчет</w:t>
      </w:r>
      <w:r w:rsidRPr="00E11F79">
        <w:rPr>
          <w:sz w:val="28"/>
          <w:szCs w:val="28"/>
        </w:rPr>
        <w:softHyphen/>
        <w:t>ных, в том числе клиринговых систем в Российской Федерации. К компетенции Банка России отнесено установление правил, форм, сроков и стандартов осуществления безналичных расчетов. Осуществление безналичных расчетов между юридическими лица</w:t>
      </w:r>
      <w:r w:rsidRPr="00E11F79">
        <w:rPr>
          <w:sz w:val="28"/>
          <w:szCs w:val="28"/>
        </w:rPr>
        <w:softHyphen/>
        <w:t xml:space="preserve">ми в валюте Российской Федерации на ее территории регулируется Положением </w:t>
      </w:r>
      <w:r w:rsidRPr="00D05652">
        <w:rPr>
          <w:sz w:val="28"/>
          <w:szCs w:val="28"/>
        </w:rPr>
        <w:t>"</w:t>
      </w:r>
      <w:r w:rsidRPr="00E11F79">
        <w:rPr>
          <w:sz w:val="28"/>
          <w:szCs w:val="28"/>
        </w:rPr>
        <w:t>О безналичных расчетах в Р</w:t>
      </w:r>
      <w:r>
        <w:rPr>
          <w:sz w:val="28"/>
          <w:szCs w:val="28"/>
        </w:rPr>
        <w:t>оссийской Федерации</w:t>
      </w:r>
      <w:r w:rsidRPr="00D05652">
        <w:rPr>
          <w:sz w:val="28"/>
          <w:szCs w:val="28"/>
        </w:rPr>
        <w:t>"</w:t>
      </w:r>
      <w:r>
        <w:rPr>
          <w:sz w:val="28"/>
          <w:szCs w:val="28"/>
        </w:rPr>
        <w:t>.</w:t>
      </w:r>
      <w:r w:rsidRPr="008C0AE4">
        <w:rPr>
          <w:sz w:val="28"/>
          <w:szCs w:val="28"/>
        </w:rPr>
        <w:t xml:space="preserve"> </w:t>
      </w:r>
    </w:p>
    <w:p w:rsidR="00DD0EEA" w:rsidRPr="00064C50" w:rsidRDefault="00DD0EEA" w:rsidP="00DD0EEA">
      <w:pPr>
        <w:spacing w:before="144" w:after="288" w:line="360" w:lineRule="auto"/>
        <w:ind w:firstLine="709"/>
        <w:jc w:val="both"/>
        <w:rPr>
          <w:color w:val="000000"/>
          <w:sz w:val="28"/>
          <w:szCs w:val="28"/>
        </w:rPr>
      </w:pPr>
      <w:r w:rsidRPr="00941F28">
        <w:rPr>
          <w:bCs/>
          <w:color w:val="252525"/>
          <w:sz w:val="28"/>
          <w:szCs w:val="28"/>
        </w:rPr>
        <w:t>Особенности расчетов между различными участниками расчет</w:t>
      </w:r>
      <w:r w:rsidRPr="00941F28">
        <w:rPr>
          <w:bCs/>
          <w:color w:val="252525"/>
          <w:sz w:val="28"/>
          <w:szCs w:val="28"/>
        </w:rPr>
        <w:softHyphen/>
        <w:t xml:space="preserve">ных </w:t>
      </w:r>
      <w:r w:rsidRPr="00064C50">
        <w:rPr>
          <w:bCs/>
          <w:color w:val="000000"/>
          <w:sz w:val="28"/>
          <w:szCs w:val="28"/>
        </w:rPr>
        <w:t>правоотношений</w:t>
      </w:r>
      <w:r w:rsidRPr="00064C50">
        <w:rPr>
          <w:color w:val="000000"/>
          <w:sz w:val="28"/>
          <w:szCs w:val="28"/>
        </w:rPr>
        <w:t xml:space="preserve"> заключаются в следующем: расчеты с участием граждан,</w:t>
      </w:r>
      <w:r w:rsidRPr="00064C50">
        <w:rPr>
          <w:iCs/>
          <w:color w:val="000000"/>
          <w:sz w:val="28"/>
          <w:szCs w:val="28"/>
        </w:rPr>
        <w:t xml:space="preserve"> не связанные с осуществлением ими предпринимательской деятельности,</w:t>
      </w:r>
      <w:r w:rsidRPr="00064C50">
        <w:rPr>
          <w:color w:val="000000"/>
          <w:sz w:val="28"/>
          <w:szCs w:val="28"/>
        </w:rPr>
        <w:t xml:space="preserve"> могут производиться на</w:t>
      </w:r>
      <w:r w:rsidRPr="00064C50">
        <w:rPr>
          <w:color w:val="000000"/>
          <w:sz w:val="28"/>
          <w:szCs w:val="28"/>
        </w:rPr>
        <w:softHyphen/>
        <w:t>личными деньгами без ограничения суммы или в безналичном порядке; расчеты</w:t>
      </w:r>
      <w:r w:rsidRPr="00064C50">
        <w:rPr>
          <w:iCs/>
          <w:color w:val="000000"/>
          <w:sz w:val="28"/>
          <w:szCs w:val="28"/>
        </w:rPr>
        <w:t xml:space="preserve"> между юридическими лицами,</w:t>
      </w:r>
      <w:r w:rsidRPr="00064C50">
        <w:rPr>
          <w:color w:val="000000"/>
          <w:sz w:val="28"/>
          <w:szCs w:val="28"/>
        </w:rPr>
        <w:t xml:space="preserve"> а также расчеты с участи</w:t>
      </w:r>
      <w:r w:rsidRPr="00064C50">
        <w:rPr>
          <w:color w:val="000000"/>
          <w:sz w:val="28"/>
          <w:szCs w:val="28"/>
        </w:rPr>
        <w:softHyphen/>
        <w:t>ем граждан,</w:t>
      </w:r>
      <w:r w:rsidRPr="00064C50">
        <w:rPr>
          <w:iCs/>
          <w:color w:val="000000"/>
          <w:sz w:val="28"/>
          <w:szCs w:val="28"/>
        </w:rPr>
        <w:t xml:space="preserve"> связанные с осуществлением ими предприниматель</w:t>
      </w:r>
      <w:r w:rsidRPr="00064C50">
        <w:rPr>
          <w:iCs/>
          <w:color w:val="000000"/>
          <w:sz w:val="28"/>
          <w:szCs w:val="28"/>
        </w:rPr>
        <w:softHyphen/>
        <w:t>ской деятельности,</w:t>
      </w:r>
      <w:r w:rsidRPr="00064C50">
        <w:rPr>
          <w:color w:val="000000"/>
          <w:sz w:val="28"/>
          <w:szCs w:val="28"/>
        </w:rPr>
        <w:t xml:space="preserve"> производятся в безналичном порядке; расчеты между лицами, указанными в предыдущем пункте, мо</w:t>
      </w:r>
      <w:r w:rsidRPr="00064C50">
        <w:rPr>
          <w:color w:val="000000"/>
          <w:sz w:val="28"/>
          <w:szCs w:val="28"/>
        </w:rPr>
        <w:softHyphen/>
        <w:t xml:space="preserve">гут производиться также наличными деньгами, если иное не установлено законом. </w:t>
      </w:r>
      <w:r w:rsidRPr="00064C50">
        <w:rPr>
          <w:iCs/>
          <w:color w:val="000000"/>
          <w:sz w:val="28"/>
          <w:szCs w:val="28"/>
        </w:rPr>
        <w:t>Безналичные</w:t>
      </w:r>
      <w:r w:rsidRPr="00064C50">
        <w:rPr>
          <w:color w:val="000000"/>
          <w:sz w:val="28"/>
          <w:szCs w:val="28"/>
        </w:rPr>
        <w:t xml:space="preserve"> расчеты производятся через банки, иные кредит</w:t>
      </w:r>
      <w:r w:rsidRPr="00064C50">
        <w:rPr>
          <w:color w:val="000000"/>
          <w:sz w:val="28"/>
          <w:szCs w:val="28"/>
        </w:rPr>
        <w:softHyphen/>
        <w:t>ные организации, в которых открыты соответствующие счета, если иное не вытекает из закона и не обусловлено используе</w:t>
      </w:r>
      <w:r w:rsidRPr="00064C50">
        <w:rPr>
          <w:color w:val="000000"/>
          <w:sz w:val="28"/>
          <w:szCs w:val="28"/>
        </w:rPr>
        <w:softHyphen/>
        <w:t>мой формой расчетов (ст.861 ГК РФ).</w:t>
      </w:r>
    </w:p>
    <w:p w:rsidR="003A76E1" w:rsidRPr="00064C50" w:rsidRDefault="00525CBF" w:rsidP="00C8651E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064C50">
        <w:rPr>
          <w:color w:val="000000"/>
          <w:sz w:val="28"/>
          <w:szCs w:val="28"/>
        </w:rPr>
        <w:t>Центральным банком РФ в соответствии с Гражданским ко</w:t>
      </w:r>
      <w:r w:rsidRPr="00064C50">
        <w:rPr>
          <w:color w:val="000000"/>
          <w:sz w:val="28"/>
          <w:szCs w:val="28"/>
        </w:rPr>
        <w:softHyphen/>
        <w:t xml:space="preserve">дексом РФ разработано </w:t>
      </w:r>
      <w:r w:rsidR="00756849" w:rsidRPr="00064C50">
        <w:rPr>
          <w:color w:val="000000"/>
          <w:sz w:val="28"/>
          <w:szCs w:val="28"/>
        </w:rPr>
        <w:t>"</w:t>
      </w:r>
      <w:r w:rsidRPr="00064C50">
        <w:rPr>
          <w:color w:val="000000"/>
          <w:sz w:val="28"/>
          <w:szCs w:val="28"/>
        </w:rPr>
        <w:t xml:space="preserve">Положение </w:t>
      </w:r>
      <w:r w:rsidR="00756849" w:rsidRPr="00064C50">
        <w:rPr>
          <w:color w:val="000000"/>
          <w:sz w:val="28"/>
          <w:szCs w:val="28"/>
        </w:rPr>
        <w:t>о</w:t>
      </w:r>
      <w:r w:rsidRPr="00064C50">
        <w:rPr>
          <w:color w:val="000000"/>
          <w:sz w:val="28"/>
          <w:szCs w:val="28"/>
        </w:rPr>
        <w:t xml:space="preserve"> безналичных расчет</w:t>
      </w:r>
      <w:r w:rsidR="00AE2168" w:rsidRPr="00064C50">
        <w:rPr>
          <w:color w:val="000000"/>
          <w:sz w:val="28"/>
          <w:szCs w:val="28"/>
        </w:rPr>
        <w:t>ах в</w:t>
      </w:r>
      <w:r w:rsidR="008B1115" w:rsidRPr="00064C50">
        <w:rPr>
          <w:color w:val="000000"/>
          <w:sz w:val="28"/>
          <w:szCs w:val="28"/>
        </w:rPr>
        <w:t xml:space="preserve"> Российской Федерации"</w:t>
      </w:r>
      <w:r w:rsidR="00AE2168" w:rsidRPr="00064C50">
        <w:rPr>
          <w:color w:val="000000"/>
          <w:sz w:val="28"/>
          <w:szCs w:val="28"/>
        </w:rPr>
        <w:t xml:space="preserve"> </w:t>
      </w:r>
      <w:r w:rsidR="008B1115" w:rsidRPr="00064C50">
        <w:rPr>
          <w:color w:val="000000"/>
          <w:sz w:val="28"/>
          <w:szCs w:val="28"/>
        </w:rPr>
        <w:t xml:space="preserve"> </w:t>
      </w:r>
      <w:r w:rsidR="00EE4E49">
        <w:rPr>
          <w:color w:val="000000"/>
          <w:sz w:val="28"/>
          <w:szCs w:val="28"/>
        </w:rPr>
        <w:t>№</w:t>
      </w:r>
      <w:r w:rsidR="008B1115" w:rsidRPr="00064C50">
        <w:rPr>
          <w:color w:val="000000"/>
          <w:sz w:val="28"/>
          <w:szCs w:val="28"/>
        </w:rPr>
        <w:t>2-П</w:t>
      </w:r>
      <w:r w:rsidRPr="00064C50">
        <w:rPr>
          <w:color w:val="000000"/>
          <w:sz w:val="28"/>
          <w:szCs w:val="28"/>
        </w:rPr>
        <w:t>, регулирующее осуществление безналичных расче</w:t>
      </w:r>
      <w:r w:rsidRPr="00064C50">
        <w:rPr>
          <w:color w:val="000000"/>
          <w:sz w:val="28"/>
          <w:szCs w:val="28"/>
        </w:rPr>
        <w:softHyphen/>
        <w:t>тов между юридическими лицами в валюте Российской Федера</w:t>
      </w:r>
      <w:r w:rsidRPr="00064C50">
        <w:rPr>
          <w:color w:val="000000"/>
          <w:sz w:val="28"/>
          <w:szCs w:val="28"/>
        </w:rPr>
        <w:softHyphen/>
        <w:t>ции и на ее территории в формах, предусмотренных законода</w:t>
      </w:r>
      <w:r w:rsidRPr="00064C50">
        <w:rPr>
          <w:color w:val="000000"/>
          <w:sz w:val="28"/>
          <w:szCs w:val="28"/>
        </w:rPr>
        <w:softHyphen/>
        <w:t>тельством. Положение определяет форматы, порядок за</w:t>
      </w:r>
      <w:r w:rsidR="00F25757" w:rsidRPr="00064C50">
        <w:rPr>
          <w:color w:val="000000"/>
          <w:sz w:val="28"/>
          <w:szCs w:val="28"/>
        </w:rPr>
        <w:t>полне</w:t>
      </w:r>
      <w:r w:rsidRPr="00064C50">
        <w:rPr>
          <w:color w:val="000000"/>
          <w:sz w:val="28"/>
          <w:szCs w:val="28"/>
        </w:rPr>
        <w:t>ния и оформления используемых расчетных документов, а также устанавливает правила проведения расчетных операций по кор</w:t>
      </w:r>
      <w:r w:rsidRPr="00064C50">
        <w:rPr>
          <w:color w:val="000000"/>
          <w:sz w:val="28"/>
          <w:szCs w:val="28"/>
        </w:rPr>
        <w:softHyphen/>
        <w:t>респондентским   счетам (субсчетам)   кредитных   организаций (филиалов), в том числе открытых в Банке России, и счетам межфилиальных расчетов. Данное Положение не распространя</w:t>
      </w:r>
      <w:r w:rsidRPr="00064C50">
        <w:rPr>
          <w:color w:val="000000"/>
          <w:sz w:val="28"/>
          <w:szCs w:val="28"/>
        </w:rPr>
        <w:softHyphen/>
        <w:t>ется на порядок осуществления безналичных расчетов с участи</w:t>
      </w:r>
      <w:r w:rsidRPr="00064C50">
        <w:rPr>
          <w:color w:val="000000"/>
          <w:sz w:val="28"/>
          <w:szCs w:val="28"/>
        </w:rPr>
        <w:softHyphen/>
        <w:t>ем физических лиц.</w:t>
      </w:r>
    </w:p>
    <w:p w:rsidR="00756849" w:rsidRDefault="00525CBF" w:rsidP="00756849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064C50">
        <w:rPr>
          <w:color w:val="000000"/>
          <w:sz w:val="28"/>
          <w:szCs w:val="28"/>
        </w:rPr>
        <w:t>Безналичные расчеты в соответствии с этим Положением осуществляются через кредитные организации (филиалы) и/или Банк России</w:t>
      </w:r>
      <w:r w:rsidRPr="00D05652">
        <w:rPr>
          <w:sz w:val="28"/>
          <w:szCs w:val="28"/>
        </w:rPr>
        <w:t xml:space="preserve"> по счетам, открытым на основании договора бан</w:t>
      </w:r>
      <w:r w:rsidRPr="00D05652">
        <w:rPr>
          <w:sz w:val="28"/>
          <w:szCs w:val="28"/>
        </w:rPr>
        <w:softHyphen/>
        <w:t xml:space="preserve">ковского счета или договора корреспондентского счета </w:t>
      </w:r>
      <w:r w:rsidR="0028325F">
        <w:rPr>
          <w:sz w:val="28"/>
          <w:szCs w:val="28"/>
        </w:rPr>
        <w:t>(</w:t>
      </w:r>
      <w:r w:rsidRPr="00D05652">
        <w:rPr>
          <w:sz w:val="28"/>
          <w:szCs w:val="28"/>
        </w:rPr>
        <w:t>субсче</w:t>
      </w:r>
      <w:r w:rsidRPr="00D05652">
        <w:rPr>
          <w:sz w:val="28"/>
          <w:szCs w:val="28"/>
        </w:rPr>
        <w:softHyphen/>
        <w:t>та), если иное не установлено законодательством и не обуслов</w:t>
      </w:r>
      <w:r w:rsidRPr="00D05652">
        <w:rPr>
          <w:sz w:val="28"/>
          <w:szCs w:val="28"/>
        </w:rPr>
        <w:softHyphen/>
        <w:t>лено используемой формой расчетов.</w:t>
      </w:r>
    </w:p>
    <w:p w:rsidR="00816ED0" w:rsidRPr="00816ED0" w:rsidRDefault="00DD0EEA" w:rsidP="00816ED0">
      <w:pPr>
        <w:spacing w:before="144" w:after="288" w:line="360" w:lineRule="auto"/>
        <w:ind w:firstLine="709"/>
        <w:jc w:val="both"/>
        <w:rPr>
          <w:sz w:val="28"/>
          <w:szCs w:val="28"/>
        </w:rPr>
      </w:pPr>
      <w:r w:rsidRPr="00816ED0">
        <w:rPr>
          <w:sz w:val="28"/>
          <w:szCs w:val="28"/>
        </w:rPr>
        <w:t xml:space="preserve">При </w:t>
      </w:r>
      <w:r w:rsidRPr="00064C50">
        <w:rPr>
          <w:color w:val="000000"/>
          <w:sz w:val="28"/>
          <w:szCs w:val="28"/>
        </w:rPr>
        <w:t>осуществлении</w:t>
      </w:r>
      <w:r w:rsidRPr="00064C50">
        <w:rPr>
          <w:bCs/>
          <w:color w:val="000000"/>
          <w:sz w:val="28"/>
          <w:szCs w:val="28"/>
        </w:rPr>
        <w:t xml:space="preserve"> безналичных расчетов</w:t>
      </w:r>
      <w:r w:rsidRPr="00064C50">
        <w:rPr>
          <w:color w:val="000000"/>
          <w:sz w:val="28"/>
          <w:szCs w:val="28"/>
        </w:rPr>
        <w:t xml:space="preserve"> допускаются: расчеты платежными поручениями; по аккредитиву; чеками; расчеты по инкассо; в</w:t>
      </w:r>
      <w:r w:rsidRPr="00816ED0">
        <w:rPr>
          <w:sz w:val="28"/>
          <w:szCs w:val="28"/>
        </w:rPr>
        <w:t xml:space="preserve"> иных формах, предусмотренных законом, установленными в соответствии с ним банковскими правилами и применяемыми в банковской практике обычаями делового оборота. </w:t>
      </w:r>
    </w:p>
    <w:p w:rsidR="00816ED0" w:rsidRPr="00816ED0" w:rsidRDefault="00816ED0" w:rsidP="00816ED0">
      <w:pPr>
        <w:spacing w:before="144" w:after="288" w:line="360" w:lineRule="auto"/>
        <w:ind w:firstLine="709"/>
        <w:jc w:val="both"/>
        <w:rPr>
          <w:color w:val="252525"/>
          <w:sz w:val="28"/>
          <w:szCs w:val="28"/>
        </w:rPr>
      </w:pPr>
      <w:r w:rsidRPr="00816ED0">
        <w:rPr>
          <w:color w:val="000000"/>
          <w:sz w:val="28"/>
          <w:szCs w:val="28"/>
        </w:rPr>
        <w:t xml:space="preserve">На основании статьи 862 ГК РФ стороны по договору вправе избрать и установить в договоре любую из указанных форм расчетов. Общие положения, касающиеся расчетов, определены главой 46 ГК РФ. Вместе с тем, безналичные </w:t>
      </w:r>
      <w:r w:rsidRPr="00816ED0">
        <w:rPr>
          <w:rStyle w:val="a5"/>
          <w:b w:val="0"/>
          <w:color w:val="000000"/>
          <w:sz w:val="28"/>
          <w:szCs w:val="28"/>
        </w:rPr>
        <w:t>расчеты</w:t>
      </w:r>
      <w:r w:rsidRPr="00816ED0">
        <w:rPr>
          <w:color w:val="000000"/>
          <w:sz w:val="28"/>
          <w:szCs w:val="28"/>
        </w:rPr>
        <w:t xml:space="preserve"> могут регулироваться также и банковскими правилами, в связи с чем следует обратить внимание на "Положение о порядке осуществления безналичных </w:t>
      </w:r>
      <w:r w:rsidRPr="00816ED0">
        <w:rPr>
          <w:iCs/>
          <w:color w:val="000000"/>
          <w:sz w:val="28"/>
          <w:szCs w:val="28"/>
        </w:rPr>
        <w:t>расчетов</w:t>
      </w:r>
      <w:r w:rsidRPr="00816ED0">
        <w:rPr>
          <w:color w:val="000000"/>
          <w:sz w:val="28"/>
          <w:szCs w:val="28"/>
        </w:rPr>
        <w:t xml:space="preserve"> физическими </w:t>
      </w:r>
      <w:r w:rsidRPr="00816ED0">
        <w:rPr>
          <w:iCs/>
          <w:color w:val="000000"/>
          <w:sz w:val="28"/>
          <w:szCs w:val="28"/>
        </w:rPr>
        <w:t>лицами</w:t>
      </w:r>
      <w:r w:rsidRPr="00816ED0">
        <w:rPr>
          <w:color w:val="000000"/>
          <w:sz w:val="28"/>
          <w:szCs w:val="28"/>
        </w:rPr>
        <w:t xml:space="preserve"> в Российской Федерации"</w:t>
      </w:r>
      <w:r w:rsidR="00EE4E49">
        <w:rPr>
          <w:color w:val="000000"/>
          <w:sz w:val="28"/>
          <w:szCs w:val="28"/>
        </w:rPr>
        <w:t xml:space="preserve"> №</w:t>
      </w:r>
      <w:r w:rsidRPr="00816ED0">
        <w:rPr>
          <w:color w:val="000000"/>
          <w:sz w:val="28"/>
          <w:szCs w:val="28"/>
        </w:rPr>
        <w:t>222-П, утвержденное Центральным Банком Российской Федерации 1 апреля 2003 года.</w:t>
      </w:r>
    </w:p>
    <w:p w:rsidR="00442A4F" w:rsidRPr="00D05652" w:rsidRDefault="00442A4F" w:rsidP="00442A4F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D05652">
        <w:rPr>
          <w:sz w:val="28"/>
          <w:szCs w:val="28"/>
        </w:rPr>
        <w:t xml:space="preserve">Центральный </w:t>
      </w:r>
      <w:r w:rsidRPr="00064C50">
        <w:rPr>
          <w:color w:val="000000"/>
          <w:sz w:val="28"/>
          <w:szCs w:val="28"/>
        </w:rPr>
        <w:t>банк РФ в соответствии с законодательством разработал "Положение о правилах организации наличного</w:t>
      </w:r>
      <w:r w:rsidRPr="00442A4F">
        <w:rPr>
          <w:color w:val="FF0000"/>
          <w:sz w:val="28"/>
          <w:szCs w:val="28"/>
        </w:rPr>
        <w:t xml:space="preserve"> </w:t>
      </w:r>
      <w:r w:rsidRPr="00D05652">
        <w:rPr>
          <w:sz w:val="28"/>
          <w:szCs w:val="28"/>
        </w:rPr>
        <w:t xml:space="preserve">денежного обращения на территории Российской Федерации" </w:t>
      </w:r>
      <w:r>
        <w:rPr>
          <w:sz w:val="28"/>
          <w:szCs w:val="28"/>
        </w:rPr>
        <w:t>№</w:t>
      </w:r>
      <w:r w:rsidRPr="00D05652">
        <w:rPr>
          <w:sz w:val="28"/>
          <w:szCs w:val="28"/>
        </w:rPr>
        <w:t xml:space="preserve"> 14-П</w:t>
      </w:r>
      <w:r>
        <w:rPr>
          <w:sz w:val="28"/>
          <w:szCs w:val="28"/>
        </w:rPr>
        <w:t>,</w:t>
      </w:r>
      <w:r w:rsidRPr="00D05652">
        <w:rPr>
          <w:sz w:val="28"/>
          <w:szCs w:val="28"/>
        </w:rPr>
        <w:t xml:space="preserve"> обязательное для выполнения тер</w:t>
      </w:r>
      <w:r w:rsidRPr="00D05652">
        <w:rPr>
          <w:sz w:val="28"/>
          <w:szCs w:val="28"/>
        </w:rPr>
        <w:softHyphen/>
        <w:t>риториальными учреждениями Банка России, расчетно-кас</w:t>
      </w:r>
      <w:r w:rsidRPr="00D05652">
        <w:rPr>
          <w:sz w:val="28"/>
          <w:szCs w:val="28"/>
        </w:rPr>
        <w:softHyphen/>
        <w:t>совыми центрами, кредитными организациями и их филиалами, а также организациями, предприятиями и учреждениями на тер</w:t>
      </w:r>
      <w:r w:rsidRPr="00D05652">
        <w:rPr>
          <w:sz w:val="28"/>
          <w:szCs w:val="28"/>
        </w:rPr>
        <w:softHyphen/>
        <w:t>ритории РФ.</w:t>
      </w:r>
    </w:p>
    <w:p w:rsidR="00442A4F" w:rsidRDefault="00442A4F" w:rsidP="00442A4F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D05652">
        <w:rPr>
          <w:sz w:val="28"/>
          <w:szCs w:val="28"/>
        </w:rPr>
        <w:t>Налично-денежное обращение осуществляется при помощи различных видов денег. Обращение наличных денег с участием граждан, не связанных с предпринимательской деятельностью, осуществляется без ограничения суммы; между юридическими лицами, а также с участием физических лиц, ведущих предпри</w:t>
      </w:r>
      <w:r w:rsidRPr="00D05652">
        <w:rPr>
          <w:sz w:val="28"/>
          <w:szCs w:val="28"/>
        </w:rPr>
        <w:softHyphen/>
        <w:t>нимательскую д</w:t>
      </w:r>
      <w:r>
        <w:rPr>
          <w:sz w:val="28"/>
          <w:szCs w:val="28"/>
        </w:rPr>
        <w:t>еятельность, -</w:t>
      </w:r>
      <w:r w:rsidRPr="00D05652">
        <w:rPr>
          <w:sz w:val="28"/>
          <w:szCs w:val="28"/>
        </w:rPr>
        <w:t xml:space="preserve"> в суммах, которые не превышают размеры, установленные Правительством РФ. Во всех остальных случаях денежное обращение осуществляется только в безна</w:t>
      </w:r>
      <w:r w:rsidRPr="00D05652">
        <w:rPr>
          <w:sz w:val="28"/>
          <w:szCs w:val="28"/>
        </w:rPr>
        <w:softHyphen/>
        <w:t>личной форме.</w:t>
      </w:r>
    </w:p>
    <w:p w:rsidR="003C5A43" w:rsidRDefault="00442A4F" w:rsidP="00442A4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05652">
        <w:rPr>
          <w:sz w:val="28"/>
          <w:szCs w:val="28"/>
        </w:rPr>
        <w:t xml:space="preserve">Согласно Указанию </w:t>
      </w:r>
      <w:r w:rsidRPr="00064C50">
        <w:rPr>
          <w:color w:val="000000"/>
          <w:sz w:val="28"/>
          <w:szCs w:val="28"/>
        </w:rPr>
        <w:t>ЦБ РФ "О предельном размере расчетов наличными деньгами и расходовании наличных денег, поступивших в кассу юридического лица или кассу индивидуального предпринимателя</w:t>
      </w:r>
      <w:r>
        <w:rPr>
          <w:sz w:val="28"/>
          <w:szCs w:val="28"/>
        </w:rPr>
        <w:t xml:space="preserve">" № 1843-У </w:t>
      </w:r>
      <w:r w:rsidRPr="00D05652">
        <w:rPr>
          <w:sz w:val="28"/>
          <w:szCs w:val="28"/>
        </w:rPr>
        <w:t>расчеты наличными деньгами в Российской Федерации между юридическими лицами, а также между юридическим лицом и гражданином, осуществляющим предпринимательскую деятельность без образования юридического лица (далее - индивидуальный предприниматель), между индивидуальными предпринимателями, связанные с осуществлением ими предпринимательской деятельности, в рамках одного договора, заключенного между указанными лицами, могут производиться в размере, не превышающем 100 тысяч рублей.</w:t>
      </w:r>
    </w:p>
    <w:p w:rsidR="003C5A43" w:rsidRDefault="003C5A43" w:rsidP="00442A4F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3C5A43" w:rsidRDefault="003C5A43" w:rsidP="00442A4F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231C5C" w:rsidRDefault="00231C5C" w:rsidP="00442A4F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231C5C" w:rsidRDefault="00231C5C" w:rsidP="00442A4F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231C5C" w:rsidRDefault="00231C5C" w:rsidP="00442A4F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231C5C" w:rsidRDefault="00231C5C" w:rsidP="00442A4F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442A4F" w:rsidRPr="00D05652" w:rsidRDefault="00442A4F" w:rsidP="00442A4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05652">
        <w:rPr>
          <w:sz w:val="28"/>
          <w:szCs w:val="28"/>
        </w:rPr>
        <w:t xml:space="preserve"> </w:t>
      </w:r>
    </w:p>
    <w:p w:rsidR="00A503EF" w:rsidRPr="00756849" w:rsidRDefault="00FD295B" w:rsidP="009819C6">
      <w:pPr>
        <w:spacing w:before="100" w:beforeAutospacing="1" w:after="100" w:afterAutospacing="1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ОСНОВНЫЕ ВИД</w:t>
      </w:r>
      <w:r w:rsidR="000D071A">
        <w:rPr>
          <w:b/>
          <w:sz w:val="32"/>
          <w:szCs w:val="32"/>
        </w:rPr>
        <w:t>Ы РАСЧЕТОВ</w:t>
      </w:r>
    </w:p>
    <w:p w:rsidR="00E46001" w:rsidRPr="000D071A" w:rsidRDefault="00E46001" w:rsidP="00E46001">
      <w:pPr>
        <w:pStyle w:val="a3"/>
        <w:spacing w:line="360" w:lineRule="auto"/>
        <w:jc w:val="center"/>
        <w:rPr>
          <w:i/>
          <w:color w:val="000000"/>
          <w:sz w:val="28"/>
          <w:szCs w:val="28"/>
          <w:u w:val="single"/>
        </w:rPr>
      </w:pPr>
      <w:r w:rsidRPr="000D071A">
        <w:rPr>
          <w:i/>
          <w:color w:val="000000"/>
          <w:sz w:val="28"/>
          <w:szCs w:val="28"/>
          <w:u w:val="single"/>
        </w:rPr>
        <w:t>РАСЧЕТЫ ПЛАТЕЖНЫМИ ПОРУЧЕНИЯМИ</w:t>
      </w:r>
    </w:p>
    <w:p w:rsidR="00E242CE" w:rsidRPr="00E242CE" w:rsidRDefault="00E242CE" w:rsidP="00E242CE">
      <w:pPr>
        <w:pStyle w:val="a3"/>
        <w:spacing w:line="360" w:lineRule="auto"/>
        <w:ind w:firstLine="709"/>
        <w:jc w:val="both"/>
        <w:rPr>
          <w:sz w:val="32"/>
          <w:szCs w:val="32"/>
        </w:rPr>
      </w:pPr>
      <w:r w:rsidRPr="00E242CE">
        <w:rPr>
          <w:sz w:val="32"/>
          <w:szCs w:val="32"/>
        </w:rPr>
        <w:t>Платежным поручением является распоряжение владельца счета (плательщика) обслуживающему его банку, оформленное расчетным документом, перевести определенную денежную сумму на счет получателя средств, открытый в этом или другом банке. Платежное поручение исполняется банком в срок, предусмотренный законодательством, или в более короткий срок, установленный договором банковского счета либо определяемый применяемыми в банковской практике обычаями делового оборота.</w:t>
      </w:r>
      <w:r w:rsidR="00AC352E">
        <w:rPr>
          <w:rStyle w:val="ab"/>
          <w:sz w:val="32"/>
          <w:szCs w:val="32"/>
        </w:rPr>
        <w:footnoteReference w:id="1"/>
      </w:r>
    </w:p>
    <w:p w:rsidR="00E242CE" w:rsidRPr="00E242CE" w:rsidRDefault="00E242CE" w:rsidP="00E242CE">
      <w:pPr>
        <w:pStyle w:val="a3"/>
        <w:spacing w:line="360" w:lineRule="auto"/>
        <w:ind w:firstLine="709"/>
        <w:jc w:val="both"/>
        <w:rPr>
          <w:sz w:val="32"/>
          <w:szCs w:val="32"/>
        </w:rPr>
      </w:pPr>
      <w:r w:rsidRPr="00E242CE">
        <w:rPr>
          <w:sz w:val="32"/>
          <w:szCs w:val="32"/>
        </w:rPr>
        <w:t>Платежными поручениями могут производиться:</w:t>
      </w:r>
    </w:p>
    <w:p w:rsidR="00E242CE" w:rsidRDefault="005A0B7B" w:rsidP="00E242CE">
      <w:pPr>
        <w:numPr>
          <w:ilvl w:val="0"/>
          <w:numId w:val="45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242CE" w:rsidRPr="00E242CE">
        <w:rPr>
          <w:sz w:val="32"/>
          <w:szCs w:val="32"/>
        </w:rPr>
        <w:t>перечисления денежных средств за поставленные товары, выполненны</w:t>
      </w:r>
      <w:r w:rsidR="00E242CE">
        <w:rPr>
          <w:sz w:val="32"/>
          <w:szCs w:val="32"/>
        </w:rPr>
        <w:t xml:space="preserve">е работы, оказанные услуги; </w:t>
      </w:r>
    </w:p>
    <w:p w:rsidR="00E242CE" w:rsidRDefault="005A0B7B" w:rsidP="00E242CE">
      <w:pPr>
        <w:numPr>
          <w:ilvl w:val="0"/>
          <w:numId w:val="45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242CE" w:rsidRPr="00E242CE">
        <w:rPr>
          <w:sz w:val="32"/>
          <w:szCs w:val="32"/>
        </w:rPr>
        <w:t>перечисления денежных средств в бюджеты всех уровней и во внебюджетные фонды;</w:t>
      </w:r>
      <w:r w:rsidR="00E242CE">
        <w:rPr>
          <w:sz w:val="32"/>
          <w:szCs w:val="32"/>
        </w:rPr>
        <w:t xml:space="preserve"> </w:t>
      </w:r>
    </w:p>
    <w:p w:rsidR="00E242CE" w:rsidRDefault="005A0B7B" w:rsidP="00E242CE">
      <w:pPr>
        <w:numPr>
          <w:ilvl w:val="0"/>
          <w:numId w:val="45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242CE" w:rsidRPr="00E242CE">
        <w:rPr>
          <w:sz w:val="32"/>
          <w:szCs w:val="32"/>
        </w:rPr>
        <w:t>перечисления денежных средств в целях возврата/размещения кредитов (займов)/депозитов</w:t>
      </w:r>
      <w:r w:rsidR="00E242CE">
        <w:rPr>
          <w:sz w:val="32"/>
          <w:szCs w:val="32"/>
        </w:rPr>
        <w:t xml:space="preserve"> и уплаты процентов по ним; </w:t>
      </w:r>
    </w:p>
    <w:p w:rsidR="00FF1819" w:rsidRPr="002935C8" w:rsidRDefault="005A0B7B" w:rsidP="002935C8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2935C8">
        <w:rPr>
          <w:sz w:val="28"/>
          <w:szCs w:val="28"/>
        </w:rPr>
        <w:t xml:space="preserve"> </w:t>
      </w:r>
      <w:r w:rsidR="00E242CE" w:rsidRPr="002935C8">
        <w:rPr>
          <w:sz w:val="28"/>
          <w:szCs w:val="28"/>
        </w:rPr>
        <w:t>перечисления денежных средств в других целях, предусмотренных законодательством или договором.</w:t>
      </w:r>
    </w:p>
    <w:p w:rsidR="00AC352E" w:rsidRDefault="00AC352E" w:rsidP="00E4418B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</w:p>
    <w:p w:rsidR="00E4418B" w:rsidRPr="00E4418B" w:rsidRDefault="00537C71" w:rsidP="00E4418B">
      <w:pPr>
        <w:spacing w:before="100" w:beforeAutospacing="1" w:after="100" w:afterAutospacing="1" w:line="360" w:lineRule="auto"/>
        <w:ind w:firstLine="709"/>
        <w:jc w:val="both"/>
        <w:rPr>
          <w:color w:val="FF0000"/>
          <w:sz w:val="28"/>
          <w:szCs w:val="28"/>
        </w:rPr>
      </w:pPr>
      <w:r w:rsidRPr="00F62D74">
        <w:rPr>
          <w:color w:val="000000"/>
          <w:sz w:val="28"/>
          <w:szCs w:val="28"/>
        </w:rPr>
        <w:t>При расчетах платежным поручением банк обязуется по поручению</w:t>
      </w:r>
      <w:r w:rsidRPr="00D05652">
        <w:rPr>
          <w:sz w:val="28"/>
          <w:szCs w:val="28"/>
        </w:rPr>
        <w:t xml:space="preserve"> плательщика за счет средств, находящихся на его счете, перевести определенную денежную сумму на счет указанного плательщиком лица в этом или в ином банке в срок, предусмотренный законом или устанавливаемый в соответствии с ним, если более короткий срок не предусмотрен договором банковского </w:t>
      </w:r>
      <w:r w:rsidR="008B1115" w:rsidRPr="00D05652">
        <w:rPr>
          <w:sz w:val="28"/>
          <w:szCs w:val="28"/>
        </w:rPr>
        <w:t>счета,</w:t>
      </w:r>
      <w:r w:rsidRPr="00D05652">
        <w:rPr>
          <w:sz w:val="28"/>
          <w:szCs w:val="28"/>
        </w:rPr>
        <w:t xml:space="preserve"> либо не определяется применяемыми в банковской практике обычаями делового оборота</w:t>
      </w:r>
      <w:r w:rsidR="008B1115">
        <w:rPr>
          <w:sz w:val="28"/>
          <w:szCs w:val="28"/>
          <w:lang w:val="uk-UA"/>
        </w:rPr>
        <w:t>.</w:t>
      </w:r>
      <w:r w:rsidR="00633DAE">
        <w:rPr>
          <w:rStyle w:val="ab"/>
          <w:sz w:val="28"/>
          <w:szCs w:val="28"/>
          <w:lang w:val="uk-UA"/>
        </w:rPr>
        <w:footnoteReference w:id="2"/>
      </w:r>
    </w:p>
    <w:p w:rsidR="00211972" w:rsidRPr="003515BA" w:rsidRDefault="00211972" w:rsidP="00537C71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3515BA">
        <w:rPr>
          <w:sz w:val="28"/>
          <w:szCs w:val="28"/>
        </w:rPr>
        <w:t>Эти правила применяются к отношениям, связанным с перечислением денежных средств через банк лицом, не имеющим счет в данном банке, если иное не предусмотрено законом, установленными в соответствии с ним банковскими правилами или не вытекает из существа этих отношений.</w:t>
      </w:r>
    </w:p>
    <w:p w:rsidR="00E242CE" w:rsidRDefault="00537C71" w:rsidP="002935C8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D05652">
        <w:rPr>
          <w:sz w:val="28"/>
          <w:szCs w:val="28"/>
        </w:rPr>
        <w:t>Порядок осуществления расчетов платежными поручениями регулируется законом, а также установленными в соответствии с ним банковскими правилами и применяемыми в банковской практике обычаями</w:t>
      </w:r>
      <w:r w:rsidR="00AC352E">
        <w:rPr>
          <w:sz w:val="28"/>
          <w:szCs w:val="28"/>
        </w:rPr>
        <w:t xml:space="preserve"> делового оборота</w:t>
      </w:r>
      <w:r w:rsidRPr="00D05652">
        <w:rPr>
          <w:sz w:val="28"/>
          <w:szCs w:val="28"/>
        </w:rPr>
        <w:t>.</w:t>
      </w:r>
    </w:p>
    <w:p w:rsidR="00AC352E" w:rsidRDefault="00AC352E" w:rsidP="002935C8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</w:p>
    <w:p w:rsidR="00AC352E" w:rsidRDefault="00AC352E" w:rsidP="002935C8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</w:p>
    <w:p w:rsidR="00AC352E" w:rsidRDefault="00AC352E" w:rsidP="002935C8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</w:p>
    <w:p w:rsidR="00AC352E" w:rsidRDefault="00AC352E" w:rsidP="002935C8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</w:p>
    <w:p w:rsidR="00AC352E" w:rsidRDefault="00AC352E" w:rsidP="002935C8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</w:p>
    <w:p w:rsidR="00AC352E" w:rsidRDefault="00AC352E" w:rsidP="002935C8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</w:p>
    <w:p w:rsidR="00525CBF" w:rsidRPr="000D071A" w:rsidRDefault="000D071A" w:rsidP="00A94D46">
      <w:pPr>
        <w:pStyle w:val="1"/>
        <w:spacing w:line="360" w:lineRule="auto"/>
        <w:jc w:val="center"/>
        <w:rPr>
          <w:b w:val="0"/>
          <w:i/>
          <w:sz w:val="28"/>
          <w:szCs w:val="28"/>
          <w:u w:val="single"/>
        </w:rPr>
      </w:pPr>
      <w:r w:rsidRPr="000D071A">
        <w:rPr>
          <w:b w:val="0"/>
          <w:i/>
          <w:sz w:val="28"/>
          <w:szCs w:val="28"/>
          <w:u w:val="single"/>
        </w:rPr>
        <w:t>РАСЧЕТЫ ПО АККРЕДИТИВУ</w:t>
      </w:r>
    </w:p>
    <w:p w:rsidR="00633DAE" w:rsidRDefault="00D306BA" w:rsidP="00537C71">
      <w:pPr>
        <w:pStyle w:val="u"/>
        <w:spacing w:line="360" w:lineRule="auto"/>
        <w:ind w:firstLine="709"/>
        <w:jc w:val="both"/>
        <w:rPr>
          <w:sz w:val="28"/>
          <w:szCs w:val="28"/>
        </w:rPr>
      </w:pPr>
      <w:bookmarkStart w:id="0" w:name="p3788"/>
      <w:bookmarkEnd w:id="0"/>
      <w:r w:rsidRPr="00D306BA">
        <w:rPr>
          <w:sz w:val="28"/>
          <w:szCs w:val="28"/>
        </w:rPr>
        <w:t>При расчетах по аккредитиву банк, действующий по поручению плательщика об открытии аккредитива и в соответствии с его указанием (банк-эмитент), обязуется произвести платежи получателю средств или оплатить, акцептовать или учесть переводной вексель либо дать полномочие другому банку (исполняющему банку) произвести платежи получателю средств или оплатить, акцептовать или учесть перевод</w:t>
      </w:r>
      <w:r w:rsidR="00633DAE">
        <w:rPr>
          <w:sz w:val="28"/>
          <w:szCs w:val="28"/>
        </w:rPr>
        <w:t>ной вексель.</w:t>
      </w:r>
      <w:r w:rsidR="00633DAE">
        <w:rPr>
          <w:rStyle w:val="ab"/>
          <w:sz w:val="28"/>
          <w:szCs w:val="28"/>
        </w:rPr>
        <w:footnoteReference w:id="3"/>
      </w:r>
    </w:p>
    <w:p w:rsidR="00537C71" w:rsidRPr="00D05652" w:rsidRDefault="00537C71" w:rsidP="00537C71">
      <w:pPr>
        <w:pStyle w:val="u"/>
        <w:spacing w:line="360" w:lineRule="auto"/>
        <w:ind w:firstLine="709"/>
        <w:jc w:val="both"/>
        <w:rPr>
          <w:sz w:val="28"/>
          <w:szCs w:val="28"/>
        </w:rPr>
      </w:pPr>
      <w:r w:rsidRPr="00D05652">
        <w:rPr>
          <w:sz w:val="28"/>
          <w:szCs w:val="28"/>
        </w:rPr>
        <w:t>К банку-эмитенту, производящему платежи получателю средств либо оплачивающему, акцептующему или учитывающему переводной вексель, применяются правила об исполняющем банке.</w:t>
      </w:r>
    </w:p>
    <w:p w:rsidR="00537C71" w:rsidRPr="00D05652" w:rsidRDefault="00537C71" w:rsidP="00537C71">
      <w:pPr>
        <w:pStyle w:val="u"/>
        <w:spacing w:line="360" w:lineRule="auto"/>
        <w:ind w:firstLine="709"/>
        <w:jc w:val="both"/>
        <w:rPr>
          <w:sz w:val="28"/>
          <w:szCs w:val="28"/>
        </w:rPr>
      </w:pPr>
      <w:bookmarkStart w:id="1" w:name="p3789"/>
      <w:bookmarkEnd w:id="1"/>
      <w:r w:rsidRPr="00D05652">
        <w:rPr>
          <w:sz w:val="28"/>
          <w:szCs w:val="28"/>
        </w:rPr>
        <w:t>В случае открытия покрытого (депонированного) аккредитива банк-эмитент при его открытии обязан перечислить сумму аккредитива (покрытие) за счет плательщика либо предоставленного ему кредита в распоряжение исполняющего банка на весь срок действия обязательства банка-эмитента.</w:t>
      </w:r>
    </w:p>
    <w:p w:rsidR="00537C71" w:rsidRPr="00D05652" w:rsidRDefault="00537C71" w:rsidP="00537C71">
      <w:pPr>
        <w:pStyle w:val="u"/>
        <w:spacing w:line="360" w:lineRule="auto"/>
        <w:ind w:firstLine="709"/>
        <w:jc w:val="both"/>
        <w:rPr>
          <w:sz w:val="28"/>
          <w:szCs w:val="28"/>
        </w:rPr>
      </w:pPr>
      <w:bookmarkStart w:id="2" w:name="p3790"/>
      <w:bookmarkEnd w:id="2"/>
      <w:r w:rsidRPr="00D05652">
        <w:rPr>
          <w:sz w:val="28"/>
          <w:szCs w:val="28"/>
        </w:rPr>
        <w:t>В случае открытия непокрытого (гарантированного) аккредитива исполняющему банку предоставляется право списывать всю сумму аккредитива с ведущегося у него счета банка-эмитента.</w:t>
      </w:r>
    </w:p>
    <w:p w:rsidR="00633DAE" w:rsidRDefault="00537C71" w:rsidP="004B4F6C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bookmarkStart w:id="3" w:name="p3791"/>
      <w:bookmarkEnd w:id="3"/>
      <w:r w:rsidRPr="00D05652">
        <w:rPr>
          <w:sz w:val="28"/>
          <w:szCs w:val="28"/>
        </w:rPr>
        <w:t>Порядок осуществления расчетов по аккредитиву регулируется законом, а также установленными в соответствии с ним банковскими правилами и применяемыми в банковской практике обычаями д</w:t>
      </w:r>
      <w:r w:rsidR="00633DAE">
        <w:rPr>
          <w:sz w:val="28"/>
          <w:szCs w:val="28"/>
        </w:rPr>
        <w:t>елового оборота</w:t>
      </w:r>
      <w:r w:rsidRPr="00D05652">
        <w:rPr>
          <w:sz w:val="28"/>
          <w:szCs w:val="28"/>
        </w:rPr>
        <w:t>.</w:t>
      </w:r>
      <w:r w:rsidR="004B4F6C" w:rsidRPr="004B4F6C">
        <w:rPr>
          <w:sz w:val="28"/>
          <w:szCs w:val="28"/>
        </w:rPr>
        <w:t xml:space="preserve"> </w:t>
      </w:r>
    </w:p>
    <w:p w:rsidR="004B4F6C" w:rsidRPr="00D05652" w:rsidRDefault="004B4F6C" w:rsidP="004B4F6C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D05652">
        <w:rPr>
          <w:sz w:val="28"/>
          <w:szCs w:val="28"/>
        </w:rPr>
        <w:t>Аккредитив может быть предназначен для расчетов только с одним получателем средств.</w:t>
      </w:r>
    </w:p>
    <w:p w:rsidR="004B4F6C" w:rsidRPr="00D05652" w:rsidRDefault="004B4F6C" w:rsidP="004B4F6C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D05652">
        <w:rPr>
          <w:sz w:val="28"/>
          <w:szCs w:val="28"/>
        </w:rPr>
        <w:t>Платеж по аккредитиву проводится в безналичном порядке путем перечисления суммы аккредитива на счет получателя средств. Допускаются частичные платежи по аккредитиву.</w:t>
      </w:r>
    </w:p>
    <w:p w:rsidR="004B4F6C" w:rsidRPr="00D05652" w:rsidRDefault="004B4F6C" w:rsidP="004B4F6C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D05652">
        <w:rPr>
          <w:sz w:val="28"/>
          <w:szCs w:val="28"/>
        </w:rPr>
        <w:t>При выплате по аккредитиву банк получателя средств (исполняющий банк) обязан проверить соблюдение получателем средств всех условий аккредитива, а также правильность оформ</w:t>
      </w:r>
      <w:r w:rsidRPr="00D05652">
        <w:rPr>
          <w:sz w:val="28"/>
          <w:szCs w:val="28"/>
        </w:rPr>
        <w:softHyphen/>
        <w:t>ления реестра всех условий аккредитива, а также правильность оформления реестра счетов, соответствие подписей и оттиска пе</w:t>
      </w:r>
      <w:r w:rsidRPr="00D05652">
        <w:rPr>
          <w:sz w:val="28"/>
          <w:szCs w:val="28"/>
        </w:rPr>
        <w:softHyphen/>
        <w:t>чати получателя средств на нем заявленным образцам.</w:t>
      </w:r>
    </w:p>
    <w:p w:rsidR="00AC352E" w:rsidRDefault="004B4F6C" w:rsidP="000D071A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D05652">
        <w:rPr>
          <w:sz w:val="28"/>
          <w:szCs w:val="28"/>
        </w:rPr>
        <w:t>Выплата с аккредитива наличными деньгами не допускается.</w:t>
      </w:r>
    </w:p>
    <w:p w:rsidR="00AC352E" w:rsidRDefault="00AC352E" w:rsidP="000D071A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</w:p>
    <w:p w:rsidR="00AC352E" w:rsidRDefault="00AC352E" w:rsidP="000D071A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</w:p>
    <w:p w:rsidR="00AC352E" w:rsidRDefault="00AC352E" w:rsidP="000D071A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</w:p>
    <w:p w:rsidR="00AC352E" w:rsidRDefault="00AC352E" w:rsidP="000D071A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</w:p>
    <w:p w:rsidR="00AC352E" w:rsidRDefault="00AC352E" w:rsidP="000D071A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</w:p>
    <w:p w:rsidR="00AC352E" w:rsidRDefault="00AC352E" w:rsidP="000D071A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</w:p>
    <w:p w:rsidR="00AC352E" w:rsidRDefault="00AC352E" w:rsidP="000D071A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</w:p>
    <w:p w:rsidR="00AC352E" w:rsidRDefault="00AC352E" w:rsidP="000D071A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</w:p>
    <w:p w:rsidR="00AC352E" w:rsidRDefault="00AC352E" w:rsidP="000D071A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</w:p>
    <w:p w:rsidR="00B40579" w:rsidRDefault="00B40579" w:rsidP="000D071A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</w:p>
    <w:p w:rsidR="00AC352E" w:rsidRDefault="00AC352E" w:rsidP="000D071A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</w:p>
    <w:p w:rsidR="00794D21" w:rsidRPr="000D071A" w:rsidRDefault="00794D21" w:rsidP="000D071A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>
        <w:rPr>
          <w:vanish/>
        </w:rPr>
        <w:t> </w:t>
      </w:r>
    </w:p>
    <w:p w:rsidR="00633DAE" w:rsidRPr="000D071A" w:rsidRDefault="00633DAE" w:rsidP="00633DAE">
      <w:pPr>
        <w:pStyle w:val="1"/>
        <w:spacing w:line="360" w:lineRule="auto"/>
        <w:jc w:val="center"/>
        <w:rPr>
          <w:b w:val="0"/>
          <w:i/>
          <w:sz w:val="28"/>
          <w:szCs w:val="28"/>
          <w:u w:val="single"/>
        </w:rPr>
      </w:pPr>
      <w:r w:rsidRPr="000D071A">
        <w:rPr>
          <w:b w:val="0"/>
          <w:i/>
          <w:sz w:val="28"/>
          <w:szCs w:val="28"/>
          <w:u w:val="single"/>
        </w:rPr>
        <w:t>РАСЧЕТЫ ЧЕКАМИ</w:t>
      </w:r>
    </w:p>
    <w:p w:rsidR="00633DAE" w:rsidRPr="00285656" w:rsidRDefault="00633DAE" w:rsidP="0028565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bookmarkStart w:id="4" w:name="p3859"/>
      <w:bookmarkEnd w:id="4"/>
      <w:r w:rsidRPr="00285656">
        <w:rPr>
          <w:sz w:val="28"/>
          <w:szCs w:val="28"/>
        </w:rPr>
        <w:t>Чек - это ценная бумага, содержащая ничем не обусловленное распоряжение чекодателя банку произвести платеж указанной в нем суммы чекодержателю. Чекодателем является юридическое лицо, имеющее денежные средства в банке, которыми он вправе распоряжаться путем выставления чеков, чекодержателем - юридическое лицо, в пользу которого выдан чек, плательщиком - банк, в котором находятся денежные средства чекодателя.</w:t>
      </w:r>
      <w:r w:rsidR="00285656">
        <w:rPr>
          <w:rStyle w:val="ab"/>
          <w:sz w:val="28"/>
          <w:szCs w:val="28"/>
        </w:rPr>
        <w:footnoteReference w:id="4"/>
      </w:r>
    </w:p>
    <w:p w:rsidR="00285656" w:rsidRDefault="00285656" w:rsidP="00285656">
      <w:pPr>
        <w:pStyle w:val="u"/>
        <w:spacing w:line="360" w:lineRule="auto"/>
        <w:ind w:firstLine="709"/>
        <w:jc w:val="both"/>
        <w:rPr>
          <w:sz w:val="28"/>
          <w:szCs w:val="28"/>
        </w:rPr>
      </w:pPr>
      <w:r w:rsidRPr="00D05652">
        <w:rPr>
          <w:sz w:val="28"/>
          <w:szCs w:val="28"/>
        </w:rPr>
        <w:t xml:space="preserve">Порядок и условия использования чеков в платежном обороте регулируются </w:t>
      </w:r>
      <w:r>
        <w:rPr>
          <w:sz w:val="28"/>
          <w:szCs w:val="28"/>
        </w:rPr>
        <w:t>Гражданским к</w:t>
      </w:r>
      <w:r w:rsidRPr="00D05652">
        <w:rPr>
          <w:sz w:val="28"/>
          <w:szCs w:val="28"/>
        </w:rPr>
        <w:t>одексом, а в части, им не урегулированной, другими законами и устанавливаемыми в соответстви</w:t>
      </w:r>
      <w:r>
        <w:rPr>
          <w:sz w:val="28"/>
          <w:szCs w:val="28"/>
        </w:rPr>
        <w:t>и с ними банковскими правилами</w:t>
      </w:r>
      <w:r w:rsidRPr="00D05652">
        <w:rPr>
          <w:sz w:val="28"/>
          <w:szCs w:val="28"/>
        </w:rPr>
        <w:t>.</w:t>
      </w:r>
    </w:p>
    <w:p w:rsidR="00633DAE" w:rsidRPr="00285656" w:rsidRDefault="00633DAE" w:rsidP="0028565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85656">
        <w:rPr>
          <w:sz w:val="28"/>
          <w:szCs w:val="28"/>
        </w:rPr>
        <w:t>Чекодатель не вправе отозвать чек до истечения установленного срока для его предъявления к оплате.</w:t>
      </w:r>
    </w:p>
    <w:p w:rsidR="00633DAE" w:rsidRPr="00285656" w:rsidRDefault="00633DAE" w:rsidP="0028565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85656">
        <w:rPr>
          <w:sz w:val="28"/>
          <w:szCs w:val="28"/>
        </w:rPr>
        <w:t>Представление чека в банк, обслуживающий чекодержателя, для получения платежа считается предъявлением чека к оплате.</w:t>
      </w:r>
    </w:p>
    <w:p w:rsidR="00633DAE" w:rsidRPr="00285656" w:rsidRDefault="00633DAE" w:rsidP="0028565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85656">
        <w:rPr>
          <w:sz w:val="28"/>
          <w:szCs w:val="28"/>
        </w:rPr>
        <w:t>Чеки кредитных организаций могут использоваться клиентами кредитной организации, выпускающей эти чеки, а также в межбанковских расчетах при наличии корреспондентских отношений.</w:t>
      </w:r>
    </w:p>
    <w:p w:rsidR="00633DAE" w:rsidRPr="00285656" w:rsidRDefault="00633DAE" w:rsidP="0028565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85656">
        <w:rPr>
          <w:sz w:val="28"/>
          <w:szCs w:val="28"/>
        </w:rPr>
        <w:t>Чеки, выпускаемые кредитными организациями, не применяются для расчетов через подразделения расчетной сети Банка России.</w:t>
      </w:r>
    </w:p>
    <w:p w:rsidR="00AC352E" w:rsidRDefault="00AC352E" w:rsidP="00285656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525CBF" w:rsidRDefault="000D071A" w:rsidP="00F4080A">
      <w:pPr>
        <w:pStyle w:val="1"/>
        <w:spacing w:line="360" w:lineRule="auto"/>
        <w:jc w:val="center"/>
        <w:rPr>
          <w:b w:val="0"/>
          <w:i/>
          <w:sz w:val="28"/>
          <w:szCs w:val="28"/>
          <w:u w:val="single"/>
        </w:rPr>
      </w:pPr>
      <w:bookmarkStart w:id="5" w:name="p3860"/>
      <w:bookmarkStart w:id="6" w:name="p3861"/>
      <w:bookmarkStart w:id="7" w:name="p3862"/>
      <w:bookmarkStart w:id="8" w:name="p3863"/>
      <w:bookmarkEnd w:id="5"/>
      <w:bookmarkEnd w:id="6"/>
      <w:bookmarkEnd w:id="7"/>
      <w:bookmarkEnd w:id="8"/>
      <w:r w:rsidRPr="000D071A">
        <w:rPr>
          <w:b w:val="0"/>
          <w:i/>
          <w:sz w:val="28"/>
          <w:szCs w:val="28"/>
          <w:u w:val="single"/>
        </w:rPr>
        <w:t>РАСЧЕТЫ ПО ИНКАССО</w:t>
      </w:r>
    </w:p>
    <w:p w:rsidR="00852754" w:rsidRPr="00852754" w:rsidRDefault="00852754" w:rsidP="0085275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52754">
        <w:rPr>
          <w:sz w:val="28"/>
          <w:szCs w:val="28"/>
        </w:rPr>
        <w:t>Расчеты по инкассо представляют собой банковскую операцию, по</w:t>
      </w:r>
      <w:r>
        <w:rPr>
          <w:sz w:val="28"/>
          <w:szCs w:val="28"/>
        </w:rPr>
        <w:t>средством которой банк (</w:t>
      </w:r>
      <w:r w:rsidRPr="00852754">
        <w:rPr>
          <w:sz w:val="28"/>
          <w:szCs w:val="28"/>
        </w:rPr>
        <w:t xml:space="preserve">банк-эмитент) по поручению и за счет клиента на основании расчетных документов осуществляет действия по получению от плательщика платежа. Для осуществления расчетов по инкассо банк-эмитент вправе </w:t>
      </w:r>
      <w:r w:rsidR="003C404E">
        <w:rPr>
          <w:sz w:val="28"/>
          <w:szCs w:val="28"/>
        </w:rPr>
        <w:t>привлекать другой банк (</w:t>
      </w:r>
      <w:r w:rsidRPr="00852754">
        <w:rPr>
          <w:sz w:val="28"/>
          <w:szCs w:val="28"/>
        </w:rPr>
        <w:t>исполняющий банк).</w:t>
      </w:r>
      <w:r>
        <w:rPr>
          <w:rStyle w:val="ab"/>
          <w:sz w:val="28"/>
          <w:szCs w:val="28"/>
        </w:rPr>
        <w:footnoteReference w:id="5"/>
      </w:r>
    </w:p>
    <w:p w:rsidR="00852754" w:rsidRPr="00852754" w:rsidRDefault="00852754" w:rsidP="0085275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52754">
        <w:rPr>
          <w:sz w:val="28"/>
          <w:szCs w:val="28"/>
        </w:rPr>
        <w:t>Расчеты по инкассо осуществляются на основании платежных требований, оплата которых может производиться по распоряжению плательщика (с акцептом) или без его распоряжения (в безакцептном порядке), и инкассовых поручений, оплата которых производится без распоряжения плательщика (в бесспорном порядке).</w:t>
      </w:r>
    </w:p>
    <w:p w:rsidR="00852754" w:rsidRPr="00852754" w:rsidRDefault="00852754" w:rsidP="0085275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52754">
        <w:rPr>
          <w:sz w:val="28"/>
          <w:szCs w:val="28"/>
        </w:rPr>
        <w:t>Платежные требования и инкассовые поручения предъявляются получателем средств (взыскателем) к счету плательщика через банк, обслуживающий получателя средств (взыскателя).</w:t>
      </w:r>
    </w:p>
    <w:p w:rsidR="00852754" w:rsidRPr="00852754" w:rsidRDefault="00852754" w:rsidP="0085275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52754">
        <w:rPr>
          <w:sz w:val="28"/>
          <w:szCs w:val="28"/>
        </w:rPr>
        <w:t xml:space="preserve">Банк-эмитент, принявший на инкассо расчетные документы, принимает на себя обязательство доставить их по назначению. </w:t>
      </w:r>
    </w:p>
    <w:p w:rsidR="006408D0" w:rsidRPr="00D05652" w:rsidRDefault="006408D0" w:rsidP="00537C71">
      <w:pPr>
        <w:pStyle w:val="u"/>
        <w:spacing w:line="360" w:lineRule="auto"/>
        <w:ind w:firstLine="709"/>
        <w:jc w:val="both"/>
        <w:rPr>
          <w:sz w:val="28"/>
          <w:szCs w:val="28"/>
        </w:rPr>
      </w:pPr>
      <w:bookmarkStart w:id="9" w:name="p3835"/>
      <w:bookmarkStart w:id="10" w:name="p3836"/>
      <w:bookmarkEnd w:id="9"/>
      <w:bookmarkEnd w:id="10"/>
      <w:r w:rsidRPr="00D05652">
        <w:rPr>
          <w:sz w:val="28"/>
          <w:szCs w:val="28"/>
        </w:rPr>
        <w:t>Порядок осуществления расчетов по инкассо регулируется законом, установленными в соответствии с ним банковскими правилами и применяемыми в банковской практике обычаями делового оборота.</w:t>
      </w:r>
    </w:p>
    <w:p w:rsidR="00211972" w:rsidRPr="00064C50" w:rsidRDefault="006408D0" w:rsidP="00064C50">
      <w:pPr>
        <w:pStyle w:val="u"/>
        <w:spacing w:line="360" w:lineRule="auto"/>
        <w:ind w:firstLine="709"/>
        <w:jc w:val="both"/>
        <w:rPr>
          <w:sz w:val="28"/>
          <w:szCs w:val="28"/>
        </w:rPr>
      </w:pPr>
      <w:bookmarkStart w:id="11" w:name="p3837"/>
      <w:bookmarkStart w:id="12" w:name="p3838"/>
      <w:bookmarkEnd w:id="11"/>
      <w:bookmarkEnd w:id="12"/>
      <w:r w:rsidRPr="00064C50">
        <w:rPr>
          <w:sz w:val="28"/>
          <w:szCs w:val="28"/>
        </w:rPr>
        <w:t>Если неисполнение или ненадлежащее исполнение поручения клиента имело место в связи с нарушением правил совершения расчетных операций исполняющим банком, ответственность перед клиентом может быть возложена на этот банк</w:t>
      </w:r>
      <w:r w:rsidR="00933D7D" w:rsidRPr="00064C50">
        <w:rPr>
          <w:sz w:val="28"/>
          <w:szCs w:val="28"/>
        </w:rPr>
        <w:t xml:space="preserve"> (ст. 874 ГК РФ).</w:t>
      </w:r>
    </w:p>
    <w:p w:rsidR="008F4EE2" w:rsidRPr="000D071A" w:rsidRDefault="008F4EE2" w:rsidP="008F4EE2">
      <w:pPr>
        <w:pStyle w:val="a3"/>
        <w:spacing w:line="360" w:lineRule="auto"/>
        <w:jc w:val="center"/>
        <w:rPr>
          <w:i/>
          <w:color w:val="000000"/>
          <w:sz w:val="28"/>
          <w:szCs w:val="28"/>
          <w:u w:val="single"/>
        </w:rPr>
      </w:pPr>
      <w:r w:rsidRPr="000D071A">
        <w:rPr>
          <w:i/>
          <w:color w:val="000000"/>
          <w:sz w:val="28"/>
          <w:szCs w:val="28"/>
          <w:u w:val="single"/>
        </w:rPr>
        <w:t>РАСЧЕТЫ ПЛАТЕЖНЫМИ ТРЕБОВАНИЯМИ</w:t>
      </w:r>
    </w:p>
    <w:p w:rsidR="008F4EE2" w:rsidRPr="003C404E" w:rsidRDefault="008F4EE2" w:rsidP="008F4EE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3C404E">
        <w:rPr>
          <w:sz w:val="28"/>
          <w:szCs w:val="28"/>
        </w:rPr>
        <w:t>Платежное требование является расчетным документом, содержащим требование кредитора (получателя средств) по основному договору к должнику (плательщику) об уплате определенной денежной суммы через банк.</w:t>
      </w:r>
      <w:r w:rsidRPr="003C404E">
        <w:rPr>
          <w:rStyle w:val="ab"/>
          <w:sz w:val="28"/>
          <w:szCs w:val="28"/>
        </w:rPr>
        <w:footnoteReference w:id="6"/>
      </w:r>
    </w:p>
    <w:p w:rsidR="008F4EE2" w:rsidRPr="003C404E" w:rsidRDefault="008F4EE2" w:rsidP="008F4EE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3C404E">
        <w:rPr>
          <w:sz w:val="28"/>
          <w:szCs w:val="28"/>
        </w:rPr>
        <w:t>Платежные требования применяются при расчетах за поставленные товары, выполненные работы, оказанные услуги, а также в иных случаях, предусмотренных основным договором.</w:t>
      </w:r>
    </w:p>
    <w:p w:rsidR="008F4EE2" w:rsidRPr="003C404E" w:rsidRDefault="008F4EE2" w:rsidP="008F4EE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3C404E">
        <w:rPr>
          <w:sz w:val="28"/>
          <w:szCs w:val="28"/>
        </w:rPr>
        <w:t>Расчеты посредством платежных требований могут осуществляться с предварительным акцептом и без акцепта плательщика.</w:t>
      </w:r>
    </w:p>
    <w:p w:rsidR="008F4EE2" w:rsidRPr="003C404E" w:rsidRDefault="008F4EE2" w:rsidP="008F4EE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3C404E">
        <w:rPr>
          <w:sz w:val="28"/>
          <w:szCs w:val="28"/>
        </w:rPr>
        <w:t>Без акцепта плательщика расчеты платежными требованиями осуществляются в случаях:</w:t>
      </w:r>
    </w:p>
    <w:p w:rsidR="008F4EE2" w:rsidRPr="003C404E" w:rsidRDefault="008F4EE2" w:rsidP="008F4EE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3C404E">
        <w:rPr>
          <w:sz w:val="28"/>
          <w:szCs w:val="28"/>
        </w:rPr>
        <w:t>1) установленных законодательством;</w:t>
      </w:r>
    </w:p>
    <w:p w:rsidR="008F4EE2" w:rsidRDefault="008F4EE2" w:rsidP="008F4EE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3C404E">
        <w:rPr>
          <w:sz w:val="28"/>
          <w:szCs w:val="28"/>
        </w:rPr>
        <w:t>2) предусмотренных сторонами по основному договору при условии предоставления банку, обслуживающему плательщика, права на списание денежных средств со счета плательщика без его распоряжения.</w:t>
      </w:r>
    </w:p>
    <w:p w:rsidR="008F4EE2" w:rsidRDefault="008F4EE2" w:rsidP="008F4EE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8F4EE2" w:rsidRDefault="008F4EE2" w:rsidP="008F4EE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8F4EE2" w:rsidRDefault="008F4EE2" w:rsidP="008F4EE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8F4EE2" w:rsidRPr="003C404E" w:rsidRDefault="008F4EE2" w:rsidP="008F4EE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8F4EE2" w:rsidRPr="000D071A" w:rsidRDefault="008F4EE2" w:rsidP="008F4EE2">
      <w:pPr>
        <w:pStyle w:val="a3"/>
        <w:spacing w:line="360" w:lineRule="auto"/>
        <w:jc w:val="center"/>
        <w:rPr>
          <w:i/>
          <w:color w:val="000000"/>
          <w:sz w:val="28"/>
          <w:szCs w:val="28"/>
          <w:u w:val="single"/>
        </w:rPr>
      </w:pPr>
      <w:r w:rsidRPr="000D071A">
        <w:rPr>
          <w:i/>
          <w:color w:val="000000"/>
          <w:sz w:val="28"/>
          <w:szCs w:val="28"/>
          <w:u w:val="single"/>
        </w:rPr>
        <w:t xml:space="preserve">РАСЧЕТЫ </w:t>
      </w:r>
      <w:r>
        <w:rPr>
          <w:i/>
          <w:color w:val="000000"/>
          <w:sz w:val="28"/>
          <w:szCs w:val="28"/>
          <w:u w:val="single"/>
        </w:rPr>
        <w:t>ИНКАССОВЫМИ ПОРУЧЕНИЯМИ</w:t>
      </w:r>
    </w:p>
    <w:p w:rsidR="008F4EE2" w:rsidRPr="008F4EE2" w:rsidRDefault="008F4EE2" w:rsidP="007D78E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F4EE2">
        <w:rPr>
          <w:sz w:val="28"/>
          <w:szCs w:val="28"/>
        </w:rPr>
        <w:t>Инкассовое поручение является расчетным документом, на основании которого производится списание денежных средств со счетов плательщиков в бесспорном порядке.</w:t>
      </w:r>
      <w:r>
        <w:rPr>
          <w:rStyle w:val="ab"/>
          <w:sz w:val="28"/>
          <w:szCs w:val="28"/>
        </w:rPr>
        <w:footnoteReference w:id="7"/>
      </w:r>
    </w:p>
    <w:p w:rsidR="008F4EE2" w:rsidRPr="008F4EE2" w:rsidRDefault="008F4EE2" w:rsidP="007D78E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F4EE2">
        <w:rPr>
          <w:sz w:val="28"/>
          <w:szCs w:val="28"/>
        </w:rPr>
        <w:t>Инкассовые поручения применяются:</w:t>
      </w:r>
    </w:p>
    <w:p w:rsidR="008F4EE2" w:rsidRPr="008F4EE2" w:rsidRDefault="008F4EE2" w:rsidP="007D78E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F4EE2">
        <w:rPr>
          <w:sz w:val="28"/>
          <w:szCs w:val="28"/>
        </w:rPr>
        <w:t>1) в случаях, когда бесспорный порядок взыскания денежных средств установлен законодательством, в том числе для взыскания денежных средств органами, выполняющими контрольные функции;</w:t>
      </w:r>
    </w:p>
    <w:p w:rsidR="008F4EE2" w:rsidRPr="008F4EE2" w:rsidRDefault="008F4EE2" w:rsidP="007D78E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F4EE2">
        <w:rPr>
          <w:sz w:val="28"/>
          <w:szCs w:val="28"/>
        </w:rPr>
        <w:t>2) для взыскания по исполнительным документам;</w:t>
      </w:r>
    </w:p>
    <w:p w:rsidR="008F4EE2" w:rsidRPr="008F4EE2" w:rsidRDefault="008F4EE2" w:rsidP="007D78E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F4EE2">
        <w:rPr>
          <w:sz w:val="28"/>
          <w:szCs w:val="28"/>
        </w:rPr>
        <w:t>3) в случаях, предусмотренных сторонами по основному договору, при условии предоставления банку, обслуживающему плательщика, права на списание денежных средств со счета плательщика без его распоряжения.</w:t>
      </w:r>
    </w:p>
    <w:p w:rsidR="008F4EE2" w:rsidRPr="008F4EE2" w:rsidRDefault="008F4EE2" w:rsidP="007D78E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F4EE2">
        <w:rPr>
          <w:sz w:val="28"/>
          <w:szCs w:val="28"/>
        </w:rPr>
        <w:t>Инкассовые поручения на взыскание денежных средств со счетов, выставленные на основании исполнительных документов, принимаются банком взыскателя с приложением подлинника исполнительного документа либо его дубликата.</w:t>
      </w:r>
    </w:p>
    <w:p w:rsidR="003C404E" w:rsidRDefault="003C404E" w:rsidP="007D78EE">
      <w:pPr>
        <w:pStyle w:val="u"/>
        <w:spacing w:line="360" w:lineRule="auto"/>
        <w:ind w:firstLine="709"/>
        <w:jc w:val="both"/>
        <w:rPr>
          <w:sz w:val="28"/>
          <w:szCs w:val="28"/>
        </w:rPr>
      </w:pPr>
    </w:p>
    <w:p w:rsidR="006E6A7F" w:rsidRDefault="006E6A7F" w:rsidP="007D78EE">
      <w:pPr>
        <w:pStyle w:val="u"/>
        <w:spacing w:line="360" w:lineRule="auto"/>
        <w:ind w:firstLine="709"/>
        <w:jc w:val="both"/>
        <w:rPr>
          <w:sz w:val="28"/>
          <w:szCs w:val="28"/>
        </w:rPr>
      </w:pPr>
    </w:p>
    <w:p w:rsidR="003C404E" w:rsidRDefault="003C404E" w:rsidP="007D78EE">
      <w:pPr>
        <w:pStyle w:val="u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D78EE" w:rsidRDefault="007D78EE" w:rsidP="007D78EE">
      <w:pPr>
        <w:pStyle w:val="u"/>
        <w:spacing w:line="360" w:lineRule="auto"/>
        <w:ind w:firstLine="709"/>
        <w:jc w:val="both"/>
        <w:rPr>
          <w:sz w:val="28"/>
          <w:szCs w:val="28"/>
        </w:rPr>
      </w:pPr>
    </w:p>
    <w:p w:rsidR="006E6A7F" w:rsidRPr="006E6A7F" w:rsidRDefault="006E6A7F" w:rsidP="007D78EE">
      <w:pPr>
        <w:pStyle w:val="u"/>
        <w:spacing w:line="360" w:lineRule="auto"/>
        <w:ind w:firstLine="709"/>
        <w:jc w:val="both"/>
        <w:rPr>
          <w:sz w:val="28"/>
          <w:szCs w:val="28"/>
        </w:rPr>
      </w:pPr>
    </w:p>
    <w:p w:rsidR="008C0AE4" w:rsidRPr="00002C68" w:rsidRDefault="00231C5C" w:rsidP="007D78EE">
      <w:pPr>
        <w:spacing w:before="100" w:beforeAutospacing="1" w:after="100" w:afterAutospacing="1" w:line="360" w:lineRule="auto"/>
        <w:jc w:val="center"/>
        <w:rPr>
          <w:sz w:val="32"/>
          <w:szCs w:val="32"/>
        </w:rPr>
      </w:pPr>
      <w:r w:rsidRPr="00002C68">
        <w:rPr>
          <w:b/>
          <w:sz w:val="32"/>
          <w:szCs w:val="32"/>
        </w:rPr>
        <w:t>ЗАКЛЮЧЕНИЕ</w:t>
      </w:r>
    </w:p>
    <w:p w:rsidR="00211972" w:rsidRPr="007D78EE" w:rsidRDefault="005A7A62" w:rsidP="007D78E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75FA1">
        <w:rPr>
          <w:sz w:val="28"/>
          <w:szCs w:val="28"/>
        </w:rPr>
        <w:t xml:space="preserve">Расчетные отношения регламентируются нормами различных отраслей права. Важнейшими нормативными актами, регулирующими данную сферу общественных отношений, являются Гражданский кодекс Российской Федерации, Федеральный закон "О Центральном Банке Российской Федерации (Банке России)"; Федеральный закон "О банках и банковской деятельности". Расчетные отношения регламентируются также постановлениями Правительства Российской Федерации, нормативными актами Банка России. </w:t>
      </w:r>
      <w:r w:rsidR="00211972" w:rsidRPr="00D05652">
        <w:rPr>
          <w:sz w:val="28"/>
          <w:szCs w:val="28"/>
        </w:rPr>
        <w:t>Банк России является органом, координирующим, регулирующим и лицензирующим организацию расчетных</w:t>
      </w:r>
      <w:r w:rsidR="007D78EE" w:rsidRPr="007D78EE">
        <w:rPr>
          <w:sz w:val="28"/>
          <w:szCs w:val="28"/>
        </w:rPr>
        <w:t xml:space="preserve"> </w:t>
      </w:r>
      <w:r w:rsidR="007D78EE">
        <w:rPr>
          <w:sz w:val="28"/>
          <w:szCs w:val="28"/>
        </w:rPr>
        <w:t>систем</w:t>
      </w:r>
      <w:r w:rsidR="00211972" w:rsidRPr="00D05652">
        <w:rPr>
          <w:sz w:val="28"/>
          <w:szCs w:val="28"/>
        </w:rPr>
        <w:t xml:space="preserve"> в Российской Федерации. К компетенции Банка России отнесено установление правил, форм, сроков и стандартов осуществления безналичных расчетов.</w:t>
      </w:r>
    </w:p>
    <w:p w:rsidR="007D78EE" w:rsidRDefault="007D78EE" w:rsidP="007D78E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71755">
        <w:rPr>
          <w:sz w:val="28"/>
          <w:szCs w:val="28"/>
        </w:rPr>
        <w:t>Таким образом, вследствие сложности и разнообразия расчетные правоотношения регулируются множеством нормативных актов, что позволяет обеспечить соблюдение действующего российского законодательства и норм международного права.</w:t>
      </w:r>
    </w:p>
    <w:p w:rsidR="00BC24BE" w:rsidRPr="007D78EE" w:rsidRDefault="00D516D5" w:rsidP="007D78E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78EE">
        <w:rPr>
          <w:sz w:val="28"/>
          <w:szCs w:val="28"/>
        </w:rPr>
        <w:t>П</w:t>
      </w:r>
      <w:r w:rsidR="0088114B" w:rsidRPr="007D78EE">
        <w:rPr>
          <w:sz w:val="28"/>
          <w:szCs w:val="28"/>
        </w:rPr>
        <w:t xml:space="preserve">латежи на территории Российской Федерации осуществляются наличными деньгами и в безналичной форме. Гражданский кодекс устанавливает различный порядок расчетов с участием граждан в зависимости от связи этих платежей с предпринимательской деятельностью граждан. </w:t>
      </w:r>
      <w:r w:rsidR="00BC24BE" w:rsidRPr="007D78EE">
        <w:rPr>
          <w:sz w:val="28"/>
          <w:szCs w:val="28"/>
        </w:rPr>
        <w:t>Наличные расчеты предполагают уплату за товары, оказанные услуги или производство работ в форме передачи бумажных денег (банкнот) и металлических монет.</w:t>
      </w:r>
      <w:r w:rsidR="007D78EE">
        <w:rPr>
          <w:sz w:val="28"/>
          <w:szCs w:val="28"/>
        </w:rPr>
        <w:t xml:space="preserve"> </w:t>
      </w:r>
      <w:r w:rsidR="00BC24BE" w:rsidRPr="007D78EE">
        <w:rPr>
          <w:sz w:val="28"/>
          <w:szCs w:val="28"/>
        </w:rPr>
        <w:t>Безналичные расчеты не нуждаются в физической передаче денег. Они осуществляются посредством соответствующих бухгалтерских записей по счетам, создавая тем самым обязательственно-правовые отношения между участниками расчетов, включая банк.</w:t>
      </w:r>
    </w:p>
    <w:p w:rsidR="00002C68" w:rsidRDefault="00002C68" w:rsidP="00BE45A6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45A6" w:rsidRPr="00002C68" w:rsidRDefault="00D516D5" w:rsidP="00BE45A6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2C68">
        <w:rPr>
          <w:rFonts w:ascii="Times New Roman" w:hAnsi="Times New Roman" w:cs="Times New Roman"/>
          <w:b/>
          <w:sz w:val="32"/>
          <w:szCs w:val="32"/>
        </w:rPr>
        <w:t>СПИСОК ЛИТЕРАТУРЫ</w:t>
      </w:r>
    </w:p>
    <w:p w:rsidR="00EE4E49" w:rsidRPr="00ED3DD2" w:rsidRDefault="00EE4E49" w:rsidP="00EE4E49">
      <w:pPr>
        <w:spacing w:line="360" w:lineRule="auto"/>
        <w:jc w:val="center"/>
        <w:rPr>
          <w:rStyle w:val="a4"/>
          <w:iCs w:val="0"/>
          <w:sz w:val="28"/>
          <w:szCs w:val="28"/>
        </w:rPr>
      </w:pPr>
      <w:r w:rsidRPr="00ED3DD2">
        <w:rPr>
          <w:rStyle w:val="a4"/>
          <w:sz w:val="28"/>
          <w:szCs w:val="28"/>
        </w:rPr>
        <w:t>Нормативно-правовые акты</w:t>
      </w:r>
    </w:p>
    <w:p w:rsidR="00952D50" w:rsidRPr="00D05652" w:rsidRDefault="00952D50" w:rsidP="00952D50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D05652">
        <w:rPr>
          <w:sz w:val="28"/>
          <w:szCs w:val="28"/>
        </w:rPr>
        <w:t>Гражданский кодекс Росс</w:t>
      </w:r>
      <w:r w:rsidR="00565763" w:rsidRPr="00D05652">
        <w:rPr>
          <w:sz w:val="28"/>
          <w:szCs w:val="28"/>
        </w:rPr>
        <w:t>ийской Федерации (часть первая)</w:t>
      </w:r>
      <w:r w:rsidRPr="00D05652">
        <w:rPr>
          <w:sz w:val="28"/>
          <w:szCs w:val="28"/>
        </w:rPr>
        <w:t xml:space="preserve"> - №  51-ФЗ от 30.11.1994 </w:t>
      </w:r>
      <w:r w:rsidR="003E3F2A">
        <w:rPr>
          <w:sz w:val="28"/>
          <w:szCs w:val="28"/>
        </w:rPr>
        <w:t xml:space="preserve">принят </w:t>
      </w:r>
      <w:r w:rsidR="003C20E7">
        <w:rPr>
          <w:sz w:val="28"/>
          <w:szCs w:val="28"/>
        </w:rPr>
        <w:t>ГД ФС РФ 21.11.1994</w:t>
      </w:r>
      <w:r w:rsidR="003C20E7" w:rsidRPr="003C20E7">
        <w:rPr>
          <w:sz w:val="28"/>
          <w:szCs w:val="28"/>
        </w:rPr>
        <w:t xml:space="preserve"> </w:t>
      </w:r>
      <w:r w:rsidR="003C20E7" w:rsidRPr="00D05652">
        <w:rPr>
          <w:sz w:val="28"/>
          <w:szCs w:val="28"/>
        </w:rPr>
        <w:t>(ред. от 27.12.2009)</w:t>
      </w:r>
    </w:p>
    <w:p w:rsidR="00952D50" w:rsidRPr="00D05652" w:rsidRDefault="00952D50" w:rsidP="00952D50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D05652">
        <w:rPr>
          <w:sz w:val="28"/>
          <w:szCs w:val="28"/>
        </w:rPr>
        <w:t>Гражданский кодекс Росс</w:t>
      </w:r>
      <w:r w:rsidR="00565763" w:rsidRPr="00D05652">
        <w:rPr>
          <w:sz w:val="28"/>
          <w:szCs w:val="28"/>
        </w:rPr>
        <w:t>ийской Федерации (часть вторая)</w:t>
      </w:r>
      <w:r w:rsidRPr="00D05652">
        <w:rPr>
          <w:sz w:val="28"/>
          <w:szCs w:val="28"/>
        </w:rPr>
        <w:t xml:space="preserve"> - № 14-ФЗ от 26.01.1</w:t>
      </w:r>
      <w:r w:rsidR="003E3F2A">
        <w:rPr>
          <w:sz w:val="28"/>
          <w:szCs w:val="28"/>
        </w:rPr>
        <w:t>996 принят ГД ФС РФ 22.12.1995 (ред. от 17.07.2009)</w:t>
      </w:r>
    </w:p>
    <w:p w:rsidR="00952D50" w:rsidRPr="00EE4E49" w:rsidRDefault="00952D50" w:rsidP="00952D50">
      <w:pPr>
        <w:numPr>
          <w:ilvl w:val="0"/>
          <w:numId w:val="41"/>
        </w:numPr>
        <w:spacing w:line="360" w:lineRule="auto"/>
        <w:jc w:val="both"/>
        <w:rPr>
          <w:color w:val="000000"/>
          <w:sz w:val="28"/>
          <w:szCs w:val="28"/>
        </w:rPr>
      </w:pPr>
      <w:r w:rsidRPr="00EE4E49">
        <w:rPr>
          <w:color w:val="000000"/>
          <w:sz w:val="28"/>
          <w:szCs w:val="28"/>
        </w:rPr>
        <w:t>Федеральный закон "О банках и банковской деятельности" № 395-1 ФЗ от 02.12.1990  (ред. от 23.07.2010)</w:t>
      </w:r>
    </w:p>
    <w:p w:rsidR="00952D50" w:rsidRPr="00D05652" w:rsidRDefault="00952D50" w:rsidP="00952D50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D05652">
        <w:rPr>
          <w:sz w:val="28"/>
          <w:szCs w:val="28"/>
        </w:rPr>
        <w:t xml:space="preserve">Федеральный закон "О Центральном банке Российской Федерации (Банке России)" </w:t>
      </w:r>
      <w:r w:rsidR="003E3F2A">
        <w:rPr>
          <w:sz w:val="28"/>
          <w:szCs w:val="28"/>
        </w:rPr>
        <w:t xml:space="preserve">№ 86-ФЗ от 10.07.2002 принят ГД ФС РФ 27.06.2002 </w:t>
      </w:r>
      <w:r w:rsidR="003E3F2A" w:rsidRPr="00D05652">
        <w:rPr>
          <w:sz w:val="28"/>
          <w:szCs w:val="28"/>
        </w:rPr>
        <w:t>(</w:t>
      </w:r>
      <w:r w:rsidR="003E3F2A" w:rsidRPr="00D05652">
        <w:rPr>
          <w:color w:val="000000"/>
          <w:sz w:val="28"/>
          <w:szCs w:val="28"/>
        </w:rPr>
        <w:t>ред. от 25.11.2009</w:t>
      </w:r>
      <w:r w:rsidR="003E3F2A" w:rsidRPr="00D05652">
        <w:rPr>
          <w:sz w:val="28"/>
          <w:szCs w:val="28"/>
        </w:rPr>
        <w:t>)</w:t>
      </w:r>
    </w:p>
    <w:p w:rsidR="00952D50" w:rsidRPr="00D05652" w:rsidRDefault="00952D50" w:rsidP="00952D50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D05652">
        <w:rPr>
          <w:sz w:val="28"/>
          <w:szCs w:val="28"/>
        </w:rPr>
        <w:t>Федеральный закон "О валютном регулировании и валютном ко</w:t>
      </w:r>
      <w:r w:rsidR="003E3F2A">
        <w:rPr>
          <w:sz w:val="28"/>
          <w:szCs w:val="28"/>
        </w:rPr>
        <w:t xml:space="preserve">нтроле" № 173-ФЗ от 10.12.2003 </w:t>
      </w:r>
      <w:r w:rsidRPr="00D05652">
        <w:rPr>
          <w:sz w:val="28"/>
          <w:szCs w:val="28"/>
        </w:rPr>
        <w:t>принят ГД ФС РФ 21.11.2003</w:t>
      </w:r>
      <w:r w:rsidR="003E3F2A">
        <w:rPr>
          <w:sz w:val="28"/>
          <w:szCs w:val="28"/>
        </w:rPr>
        <w:t xml:space="preserve"> </w:t>
      </w:r>
      <w:r w:rsidR="003E3F2A" w:rsidRPr="00D05652">
        <w:rPr>
          <w:sz w:val="28"/>
          <w:szCs w:val="28"/>
        </w:rPr>
        <w:t>(ред. от 22.07.2008)</w:t>
      </w:r>
    </w:p>
    <w:p w:rsidR="00952D50" w:rsidRPr="00D05652" w:rsidRDefault="00952D50" w:rsidP="00952D50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D05652">
        <w:rPr>
          <w:sz w:val="28"/>
          <w:szCs w:val="28"/>
        </w:rPr>
        <w:t xml:space="preserve">"Положение о безналичных расчетах в Российской Федерации" </w:t>
      </w:r>
      <w:r w:rsidR="00C335D8" w:rsidRPr="00D05652">
        <w:rPr>
          <w:sz w:val="28"/>
          <w:szCs w:val="28"/>
        </w:rPr>
        <w:t>№ 2-П утв. ЦБ РФ 03.10.2002</w:t>
      </w:r>
      <w:r w:rsidR="003E3F2A">
        <w:rPr>
          <w:sz w:val="28"/>
          <w:szCs w:val="28"/>
        </w:rPr>
        <w:t xml:space="preserve"> </w:t>
      </w:r>
      <w:r w:rsidRPr="00D05652">
        <w:rPr>
          <w:sz w:val="28"/>
          <w:szCs w:val="28"/>
        </w:rPr>
        <w:t>Зарегистрировано в Минюсте РФ 23.12.2002 № 4068</w:t>
      </w:r>
      <w:r w:rsidR="003E3F2A">
        <w:rPr>
          <w:sz w:val="28"/>
          <w:szCs w:val="28"/>
        </w:rPr>
        <w:t xml:space="preserve"> (ред. от 22.01.2008)</w:t>
      </w:r>
    </w:p>
    <w:p w:rsidR="00952D50" w:rsidRPr="00D05652" w:rsidRDefault="00952D50" w:rsidP="003E3F2A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D05652">
        <w:rPr>
          <w:sz w:val="28"/>
          <w:szCs w:val="28"/>
        </w:rPr>
        <w:t xml:space="preserve">"Положение о порядке осуществления безналичных расчетов физическими лицами в Российской Федерации" </w:t>
      </w:r>
      <w:r w:rsidR="00C335D8" w:rsidRPr="00D05652">
        <w:rPr>
          <w:sz w:val="28"/>
          <w:szCs w:val="28"/>
        </w:rPr>
        <w:t>№ 222-П утв. ЦБ РФ 01.04.2003</w:t>
      </w:r>
      <w:r w:rsidRPr="00D05652">
        <w:rPr>
          <w:sz w:val="28"/>
          <w:szCs w:val="28"/>
        </w:rPr>
        <w:t xml:space="preserve"> </w:t>
      </w:r>
      <w:r w:rsidR="003E3F2A" w:rsidRPr="00D05652">
        <w:rPr>
          <w:sz w:val="28"/>
          <w:szCs w:val="28"/>
        </w:rPr>
        <w:t>Зарегистрировано</w:t>
      </w:r>
      <w:r w:rsidR="003E3F2A">
        <w:rPr>
          <w:sz w:val="28"/>
          <w:szCs w:val="28"/>
        </w:rPr>
        <w:t xml:space="preserve"> в Минюсте РФ 29.04.2003 № 4468 </w:t>
      </w:r>
      <w:r w:rsidRPr="00D05652">
        <w:rPr>
          <w:sz w:val="28"/>
          <w:szCs w:val="28"/>
        </w:rPr>
        <w:t>(ред. от 26.08.</w:t>
      </w:r>
      <w:r w:rsidR="003E3F2A">
        <w:rPr>
          <w:sz w:val="28"/>
          <w:szCs w:val="28"/>
        </w:rPr>
        <w:t xml:space="preserve">2009) </w:t>
      </w:r>
    </w:p>
    <w:p w:rsidR="00593D8B" w:rsidRPr="00D05652" w:rsidRDefault="00593D8B" w:rsidP="00593D8B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D05652">
        <w:rPr>
          <w:sz w:val="28"/>
          <w:szCs w:val="28"/>
        </w:rPr>
        <w:t xml:space="preserve">"Положение о правилах организации наличного денежного обращения на территории Российской Федерации" № 14-П от 05.01.1998 </w:t>
      </w:r>
      <w:r w:rsidR="003E3F2A">
        <w:rPr>
          <w:sz w:val="28"/>
          <w:szCs w:val="28"/>
        </w:rPr>
        <w:t xml:space="preserve"> </w:t>
      </w:r>
      <w:r w:rsidRPr="00D05652">
        <w:rPr>
          <w:sz w:val="28"/>
          <w:szCs w:val="28"/>
        </w:rPr>
        <w:t>утв. Советом директоров Банка России 19.12.1997, протокол</w:t>
      </w:r>
      <w:r w:rsidR="003E3F2A">
        <w:rPr>
          <w:sz w:val="28"/>
          <w:szCs w:val="28"/>
        </w:rPr>
        <w:t xml:space="preserve"> № 47</w:t>
      </w:r>
      <w:r w:rsidR="003E3F2A" w:rsidRPr="003E3F2A">
        <w:rPr>
          <w:sz w:val="28"/>
          <w:szCs w:val="28"/>
        </w:rPr>
        <w:t xml:space="preserve"> </w:t>
      </w:r>
      <w:r w:rsidR="003E3F2A" w:rsidRPr="00D05652">
        <w:rPr>
          <w:sz w:val="28"/>
          <w:szCs w:val="28"/>
        </w:rPr>
        <w:t>(ред. от 31.10.2002)</w:t>
      </w:r>
    </w:p>
    <w:p w:rsidR="003C20E7" w:rsidRPr="00EE4E49" w:rsidRDefault="00593D8B" w:rsidP="003C20E7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D05652">
        <w:rPr>
          <w:sz w:val="28"/>
          <w:szCs w:val="28"/>
        </w:rPr>
        <w:t xml:space="preserve">Указание ЦБ РФ "О предельном размере расчетов наличными деньгами </w:t>
      </w:r>
      <w:r w:rsidRPr="003C20E7">
        <w:rPr>
          <w:sz w:val="28"/>
          <w:szCs w:val="28"/>
        </w:rPr>
        <w:t>и расходовании наличных денег, поступивших в кассу юридического лица или кассу индивидуального предприним</w:t>
      </w:r>
      <w:r w:rsidR="003E3F2A">
        <w:rPr>
          <w:sz w:val="28"/>
          <w:szCs w:val="28"/>
        </w:rPr>
        <w:t>ателя" № 1843-У от 20.06.2007 (</w:t>
      </w:r>
      <w:r w:rsidRPr="003C20E7">
        <w:rPr>
          <w:sz w:val="28"/>
          <w:szCs w:val="28"/>
        </w:rPr>
        <w:t>ред. от 28.04.2008)</w:t>
      </w:r>
      <w:r>
        <w:t xml:space="preserve"> </w:t>
      </w:r>
    </w:p>
    <w:p w:rsidR="00EE4E49" w:rsidRPr="00EE4E49" w:rsidRDefault="00EE4E49" w:rsidP="00EE4E49">
      <w:pPr>
        <w:spacing w:line="360" w:lineRule="auto"/>
        <w:ind w:left="360"/>
        <w:jc w:val="both"/>
        <w:rPr>
          <w:sz w:val="28"/>
          <w:szCs w:val="28"/>
        </w:rPr>
      </w:pPr>
    </w:p>
    <w:p w:rsidR="00EE4E49" w:rsidRPr="00C74C2E" w:rsidRDefault="00EE4E49" w:rsidP="00EE4E49">
      <w:pPr>
        <w:spacing w:line="360" w:lineRule="auto"/>
        <w:jc w:val="center"/>
        <w:rPr>
          <w:i/>
          <w:color w:val="000000"/>
          <w:sz w:val="28"/>
          <w:szCs w:val="28"/>
        </w:rPr>
      </w:pPr>
      <w:r w:rsidRPr="00C74C2E">
        <w:rPr>
          <w:i/>
          <w:color w:val="000000"/>
          <w:sz w:val="28"/>
          <w:szCs w:val="28"/>
        </w:rPr>
        <w:t>Литература</w:t>
      </w:r>
    </w:p>
    <w:p w:rsidR="003C20E7" w:rsidRPr="00D05652" w:rsidRDefault="003C20E7" w:rsidP="003C20E7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D05652">
        <w:rPr>
          <w:sz w:val="28"/>
          <w:szCs w:val="28"/>
        </w:rPr>
        <w:t>Алексеева Д.Г., Пыхтин С.В., Хоменко Е.Г. Банковское право: учебное пособие. – М.: Юристъ. 2007.</w:t>
      </w:r>
    </w:p>
    <w:p w:rsidR="003C20E7" w:rsidRPr="00D05652" w:rsidRDefault="003C20E7" w:rsidP="003C20E7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D05652">
        <w:rPr>
          <w:sz w:val="28"/>
          <w:szCs w:val="28"/>
        </w:rPr>
        <w:t>Эриашвили Н.Д. Банковское право: учебник. – М.: ЮНИТИ, 2008.</w:t>
      </w:r>
    </w:p>
    <w:p w:rsidR="003C20E7" w:rsidRPr="00D05652" w:rsidRDefault="003C20E7" w:rsidP="003C20E7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D05652">
        <w:rPr>
          <w:sz w:val="28"/>
          <w:szCs w:val="28"/>
        </w:rPr>
        <w:t>Банковское законодательство / под общей ред. Е.Ф. Жукова – М.: Вузовский учебник, 2006.</w:t>
      </w:r>
    </w:p>
    <w:p w:rsidR="003C20E7" w:rsidRPr="00D05652" w:rsidRDefault="003C20E7" w:rsidP="003C20E7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D05652">
        <w:rPr>
          <w:sz w:val="28"/>
          <w:szCs w:val="28"/>
        </w:rPr>
        <w:t>Жуков Е.Ф., Банковское право. – М.: Вузовский учебник, 2009.</w:t>
      </w:r>
    </w:p>
    <w:p w:rsidR="003C20E7" w:rsidRPr="00D05652" w:rsidRDefault="003C20E7" w:rsidP="003C20E7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D05652">
        <w:rPr>
          <w:rStyle w:val="a4"/>
          <w:i w:val="0"/>
          <w:sz w:val="28"/>
          <w:szCs w:val="28"/>
        </w:rPr>
        <w:t>Алексеева Д.Г., Пыхтин С.В., Хоменко Е.Г. Банковское право. – М.: Юристъ, 2007.</w:t>
      </w:r>
    </w:p>
    <w:p w:rsidR="00952D50" w:rsidRDefault="00952D50" w:rsidP="003C20E7">
      <w:pPr>
        <w:spacing w:line="360" w:lineRule="auto"/>
        <w:ind w:left="360"/>
        <w:jc w:val="both"/>
      </w:pPr>
      <w:bookmarkStart w:id="13" w:name="_GoBack"/>
      <w:bookmarkEnd w:id="13"/>
    </w:p>
    <w:sectPr w:rsidR="00952D50" w:rsidSect="00A625E1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E52" w:rsidRDefault="00AB5E52">
      <w:r>
        <w:separator/>
      </w:r>
    </w:p>
  </w:endnote>
  <w:endnote w:type="continuationSeparator" w:id="0">
    <w:p w:rsidR="00AB5E52" w:rsidRDefault="00AB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E52" w:rsidRDefault="00AB5E52">
      <w:r>
        <w:separator/>
      </w:r>
    </w:p>
  </w:footnote>
  <w:footnote w:type="continuationSeparator" w:id="0">
    <w:p w:rsidR="00AB5E52" w:rsidRDefault="00AB5E52">
      <w:r>
        <w:continuationSeparator/>
      </w:r>
    </w:p>
  </w:footnote>
  <w:footnote w:id="1">
    <w:p w:rsidR="007B19AF" w:rsidRPr="005A0B7B" w:rsidRDefault="007B19AF" w:rsidP="00AC352E">
      <w:pPr>
        <w:pStyle w:val="a3"/>
        <w:spacing w:line="360" w:lineRule="auto"/>
        <w:jc w:val="both"/>
        <w:rPr>
          <w:sz w:val="32"/>
          <w:szCs w:val="32"/>
        </w:rPr>
      </w:pPr>
      <w:r>
        <w:rPr>
          <w:rStyle w:val="ab"/>
        </w:rPr>
        <w:footnoteRef/>
      </w:r>
      <w:r>
        <w:t xml:space="preserve"> </w:t>
      </w:r>
      <w:r w:rsidRPr="00F71B2E">
        <w:rPr>
          <w:sz w:val="18"/>
          <w:szCs w:val="18"/>
        </w:rPr>
        <w:t>"Положение о безналичных расчетах в Российской Федерации" № 2-П утв. ЦБ РФ 03.10.2002 Зарегистрировано в Минюсте РФ 23.12.2002 № 4068 (ред. от 22.01.2008</w:t>
      </w:r>
      <w:r w:rsidRPr="00E242CE">
        <w:rPr>
          <w:sz w:val="20"/>
          <w:szCs w:val="20"/>
        </w:rPr>
        <w:t>) Глава 3. Расчеты платежными поручениями</w:t>
      </w:r>
    </w:p>
    <w:p w:rsidR="007B19AF" w:rsidRDefault="007B19AF">
      <w:pPr>
        <w:pStyle w:val="aa"/>
      </w:pPr>
    </w:p>
  </w:footnote>
  <w:footnote w:id="2">
    <w:p w:rsidR="007B19AF" w:rsidRPr="00E242CE" w:rsidRDefault="007B19AF" w:rsidP="00633DAE">
      <w:pPr>
        <w:pStyle w:val="c"/>
        <w:rPr>
          <w:sz w:val="20"/>
          <w:szCs w:val="20"/>
        </w:rPr>
      </w:pPr>
      <w:r>
        <w:rPr>
          <w:rStyle w:val="ab"/>
        </w:rPr>
        <w:footnoteRef/>
      </w:r>
      <w:r>
        <w:rPr>
          <w:sz w:val="20"/>
          <w:szCs w:val="20"/>
        </w:rPr>
        <w:t xml:space="preserve"> </w:t>
      </w:r>
      <w:r w:rsidRPr="00E242CE">
        <w:rPr>
          <w:sz w:val="20"/>
          <w:szCs w:val="20"/>
        </w:rPr>
        <w:t xml:space="preserve">Гражданский кодекс Российской Федерации (часть вторая) - № 14-ФЗ от 26.01.1996 принят ГД ФС РФ 22.12.1995 (ред. от 17.07.2009) </w:t>
      </w:r>
      <w:r>
        <w:rPr>
          <w:sz w:val="20"/>
          <w:szCs w:val="20"/>
        </w:rPr>
        <w:t>Г</w:t>
      </w:r>
      <w:r w:rsidRPr="00E242CE">
        <w:rPr>
          <w:sz w:val="20"/>
          <w:szCs w:val="20"/>
        </w:rPr>
        <w:t xml:space="preserve">лава 46 </w:t>
      </w:r>
      <w:r>
        <w:rPr>
          <w:sz w:val="20"/>
          <w:szCs w:val="20"/>
        </w:rPr>
        <w:t>"Р</w:t>
      </w:r>
      <w:r w:rsidRPr="00E242CE">
        <w:rPr>
          <w:sz w:val="20"/>
          <w:szCs w:val="20"/>
        </w:rPr>
        <w:t>асчеты</w:t>
      </w:r>
      <w:r>
        <w:rPr>
          <w:sz w:val="20"/>
          <w:szCs w:val="20"/>
        </w:rPr>
        <w:t>"</w:t>
      </w:r>
      <w:r w:rsidRPr="00E242CE">
        <w:rPr>
          <w:sz w:val="20"/>
          <w:szCs w:val="20"/>
        </w:rPr>
        <w:t xml:space="preserve"> Статья 863. Общие положения о расчетах платежными поручениями</w:t>
      </w:r>
    </w:p>
    <w:p w:rsidR="007B19AF" w:rsidRDefault="007B19AF">
      <w:pPr>
        <w:pStyle w:val="aa"/>
      </w:pPr>
      <w:r>
        <w:t xml:space="preserve"> </w:t>
      </w:r>
    </w:p>
  </w:footnote>
  <w:footnote w:id="3">
    <w:p w:rsidR="007B19AF" w:rsidRPr="00633DAE" w:rsidRDefault="007B19AF" w:rsidP="00633DAE">
      <w:pPr>
        <w:pStyle w:val="c"/>
        <w:rPr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633DAE">
        <w:rPr>
          <w:sz w:val="20"/>
          <w:szCs w:val="20"/>
        </w:rPr>
        <w:t>Гражданский кодекс Российской Федерации (часть вторая) - № 14-ФЗ от 26.01.1996 принят ГД ФС РФ 22.12.1995 (ред. от 17.07.2009) Глава 46 "Расчеты" Статья 86</w:t>
      </w:r>
      <w:r>
        <w:rPr>
          <w:sz w:val="20"/>
          <w:szCs w:val="20"/>
        </w:rPr>
        <w:t>7</w:t>
      </w:r>
      <w:r w:rsidRPr="00633DAE">
        <w:rPr>
          <w:sz w:val="20"/>
          <w:szCs w:val="20"/>
        </w:rPr>
        <w:t xml:space="preserve">. Общие положения о расчетах </w:t>
      </w:r>
      <w:r>
        <w:rPr>
          <w:sz w:val="20"/>
          <w:szCs w:val="20"/>
        </w:rPr>
        <w:t>по аккредитиву</w:t>
      </w:r>
    </w:p>
  </w:footnote>
  <w:footnote w:id="4">
    <w:p w:rsidR="007B19AF" w:rsidRPr="005A0B7B" w:rsidRDefault="007B19AF" w:rsidP="00285656">
      <w:pPr>
        <w:pStyle w:val="a3"/>
        <w:spacing w:line="360" w:lineRule="auto"/>
        <w:jc w:val="both"/>
        <w:rPr>
          <w:sz w:val="32"/>
          <w:szCs w:val="32"/>
        </w:rPr>
      </w:pPr>
      <w:r>
        <w:rPr>
          <w:rStyle w:val="ab"/>
        </w:rPr>
        <w:footnoteRef/>
      </w:r>
      <w:r>
        <w:t xml:space="preserve"> </w:t>
      </w:r>
      <w:r w:rsidRPr="00F71B2E">
        <w:rPr>
          <w:sz w:val="18"/>
          <w:szCs w:val="18"/>
        </w:rPr>
        <w:t>"Положение о безналичных расчетах в Российской Федерации" № 2-П утв. ЦБ РФ 03.10.2002 Зарегистрировано в Минюсте РФ 23.12.2002 № 4068 (ред. от 22.01.2008</w:t>
      </w:r>
      <w:r w:rsidRPr="00E242CE">
        <w:rPr>
          <w:sz w:val="20"/>
          <w:szCs w:val="20"/>
        </w:rPr>
        <w:t xml:space="preserve">) Глава </w:t>
      </w:r>
      <w:r>
        <w:rPr>
          <w:sz w:val="20"/>
          <w:szCs w:val="20"/>
        </w:rPr>
        <w:t>7</w:t>
      </w:r>
      <w:r w:rsidRPr="00E242CE">
        <w:rPr>
          <w:sz w:val="20"/>
          <w:szCs w:val="20"/>
        </w:rPr>
        <w:t xml:space="preserve">. Расчеты </w:t>
      </w:r>
      <w:r>
        <w:rPr>
          <w:sz w:val="20"/>
          <w:szCs w:val="20"/>
        </w:rPr>
        <w:t>чеками</w:t>
      </w:r>
    </w:p>
    <w:p w:rsidR="007B19AF" w:rsidRDefault="007B19AF">
      <w:pPr>
        <w:pStyle w:val="aa"/>
      </w:pPr>
    </w:p>
  </w:footnote>
  <w:footnote w:id="5">
    <w:p w:rsidR="007B19AF" w:rsidRPr="005A0B7B" w:rsidRDefault="007B19AF" w:rsidP="00852754">
      <w:pPr>
        <w:pStyle w:val="a3"/>
        <w:spacing w:line="360" w:lineRule="auto"/>
        <w:jc w:val="both"/>
        <w:rPr>
          <w:sz w:val="32"/>
          <w:szCs w:val="32"/>
        </w:rPr>
      </w:pPr>
      <w:r>
        <w:rPr>
          <w:rStyle w:val="ab"/>
        </w:rPr>
        <w:footnoteRef/>
      </w:r>
      <w:r>
        <w:t xml:space="preserve"> </w:t>
      </w:r>
      <w:r w:rsidRPr="00F71B2E">
        <w:rPr>
          <w:sz w:val="18"/>
          <w:szCs w:val="18"/>
        </w:rPr>
        <w:t>"Положение о безналичных расчетах в Российской Федерации" № 2-П утв. ЦБ РФ 03.10.2002 Зарегистрировано в Минюсте РФ 23.12.2002 № 4068 (ред. от 22.01.2008</w:t>
      </w:r>
      <w:r w:rsidRPr="00E242CE">
        <w:rPr>
          <w:sz w:val="20"/>
          <w:szCs w:val="20"/>
        </w:rPr>
        <w:t xml:space="preserve">) Глава </w:t>
      </w:r>
      <w:r>
        <w:rPr>
          <w:sz w:val="20"/>
          <w:szCs w:val="20"/>
        </w:rPr>
        <w:t>8</w:t>
      </w:r>
      <w:r w:rsidRPr="00E242CE">
        <w:rPr>
          <w:sz w:val="20"/>
          <w:szCs w:val="20"/>
        </w:rPr>
        <w:t xml:space="preserve">. Расчеты </w:t>
      </w:r>
      <w:r>
        <w:rPr>
          <w:sz w:val="20"/>
          <w:szCs w:val="20"/>
        </w:rPr>
        <w:t>по инкассо</w:t>
      </w:r>
    </w:p>
    <w:p w:rsidR="007B19AF" w:rsidRDefault="007B19AF">
      <w:pPr>
        <w:pStyle w:val="aa"/>
      </w:pPr>
    </w:p>
  </w:footnote>
  <w:footnote w:id="6">
    <w:p w:rsidR="007B19AF" w:rsidRPr="005A0B7B" w:rsidRDefault="007B19AF" w:rsidP="008F4EE2">
      <w:pPr>
        <w:pStyle w:val="a3"/>
        <w:spacing w:line="360" w:lineRule="auto"/>
        <w:jc w:val="both"/>
        <w:rPr>
          <w:sz w:val="32"/>
          <w:szCs w:val="32"/>
        </w:rPr>
      </w:pPr>
      <w:r>
        <w:rPr>
          <w:rStyle w:val="ab"/>
        </w:rPr>
        <w:footnoteRef/>
      </w:r>
      <w:r>
        <w:t xml:space="preserve"> </w:t>
      </w:r>
      <w:r w:rsidRPr="00F71B2E">
        <w:rPr>
          <w:sz w:val="18"/>
          <w:szCs w:val="18"/>
        </w:rPr>
        <w:t>"Положение о безналичных расчетах в Российской Федерации" № 2-П утв. ЦБ РФ 03.10.2002 Зарегистрировано в Минюсте РФ 23.12.2002 № 4068 (ред. от 22.01.2008</w:t>
      </w:r>
      <w:r w:rsidRPr="00E242CE">
        <w:rPr>
          <w:sz w:val="20"/>
          <w:szCs w:val="20"/>
        </w:rPr>
        <w:t xml:space="preserve">) Глава </w:t>
      </w:r>
      <w:r>
        <w:rPr>
          <w:sz w:val="20"/>
          <w:szCs w:val="20"/>
        </w:rPr>
        <w:t>9</w:t>
      </w:r>
      <w:r w:rsidRPr="00E242CE">
        <w:rPr>
          <w:sz w:val="20"/>
          <w:szCs w:val="20"/>
        </w:rPr>
        <w:t xml:space="preserve">. Расчеты платежными </w:t>
      </w:r>
      <w:r>
        <w:rPr>
          <w:sz w:val="20"/>
          <w:szCs w:val="20"/>
        </w:rPr>
        <w:t>требованиями</w:t>
      </w:r>
    </w:p>
    <w:p w:rsidR="007B19AF" w:rsidRDefault="007B19AF" w:rsidP="008F4EE2">
      <w:pPr>
        <w:pStyle w:val="aa"/>
      </w:pPr>
    </w:p>
  </w:footnote>
  <w:footnote w:id="7">
    <w:p w:rsidR="007B19AF" w:rsidRDefault="007B19AF">
      <w:pPr>
        <w:pStyle w:val="aa"/>
      </w:pPr>
      <w:r>
        <w:rPr>
          <w:rStyle w:val="ab"/>
        </w:rPr>
        <w:footnoteRef/>
      </w:r>
      <w:r>
        <w:t xml:space="preserve"> </w:t>
      </w:r>
      <w:r w:rsidRPr="00F71B2E">
        <w:rPr>
          <w:sz w:val="18"/>
          <w:szCs w:val="18"/>
        </w:rPr>
        <w:t>"Положение о безналичных расчетах в Российской Федерации" № 2-П утв. ЦБ РФ 03.10.2002 Зарегистрировано в Минюсте РФ 23.12.2002 № 4068 (ред. от 22.01.2008</w:t>
      </w:r>
      <w:r w:rsidRPr="00E242CE">
        <w:t xml:space="preserve">) Глава </w:t>
      </w:r>
      <w:r>
        <w:t>12</w:t>
      </w:r>
      <w:r w:rsidRPr="00E242CE">
        <w:t xml:space="preserve">. Расчеты </w:t>
      </w:r>
      <w:r>
        <w:t>инкассовыми порученими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9AF" w:rsidRDefault="007B19AF" w:rsidP="00952D5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B19AF" w:rsidRDefault="007B19A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9AF" w:rsidRDefault="007B19AF" w:rsidP="00952D5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426D7">
      <w:rPr>
        <w:rStyle w:val="a9"/>
        <w:noProof/>
      </w:rPr>
      <w:t>18</w:t>
    </w:r>
    <w:r>
      <w:rPr>
        <w:rStyle w:val="a9"/>
      </w:rPr>
      <w:fldChar w:fldCharType="end"/>
    </w:r>
  </w:p>
  <w:p w:rsidR="007B19AF" w:rsidRDefault="007B19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F6262"/>
    <w:multiLevelType w:val="hybridMultilevel"/>
    <w:tmpl w:val="11903CEA"/>
    <w:lvl w:ilvl="0" w:tplc="4A7CFB2A">
      <w:start w:val="1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949D3"/>
    <w:multiLevelType w:val="multilevel"/>
    <w:tmpl w:val="D6C4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C6BD5"/>
    <w:multiLevelType w:val="multilevel"/>
    <w:tmpl w:val="90CA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226B0"/>
    <w:multiLevelType w:val="multilevel"/>
    <w:tmpl w:val="FAA4F84A"/>
    <w:lvl w:ilvl="0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EE21956"/>
    <w:multiLevelType w:val="hybridMultilevel"/>
    <w:tmpl w:val="AEF69A0C"/>
    <w:lvl w:ilvl="0" w:tplc="91DC0CCE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2557BA2"/>
    <w:multiLevelType w:val="hybridMultilevel"/>
    <w:tmpl w:val="64E072D8"/>
    <w:lvl w:ilvl="0" w:tplc="63427138">
      <w:start w:val="1"/>
      <w:numFmt w:val="bullet"/>
      <w:lvlText w:val=""/>
      <w:lvlJc w:val="left"/>
      <w:pPr>
        <w:tabs>
          <w:tab w:val="num" w:pos="53"/>
        </w:tabs>
        <w:ind w:left="-741" w:firstLine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642"/>
        </w:tabs>
        <w:ind w:left="6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62"/>
        </w:tabs>
        <w:ind w:left="1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2"/>
        </w:tabs>
        <w:ind w:left="2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2"/>
        </w:tabs>
        <w:ind w:left="2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2"/>
        </w:tabs>
        <w:ind w:left="3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2"/>
        </w:tabs>
        <w:ind w:left="4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2"/>
        </w:tabs>
        <w:ind w:left="4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2"/>
        </w:tabs>
        <w:ind w:left="5682" w:hanging="360"/>
      </w:pPr>
      <w:rPr>
        <w:rFonts w:ascii="Wingdings" w:hAnsi="Wingdings" w:hint="default"/>
      </w:rPr>
    </w:lvl>
  </w:abstractNum>
  <w:abstractNum w:abstractNumId="6">
    <w:nsid w:val="15B4601E"/>
    <w:multiLevelType w:val="multilevel"/>
    <w:tmpl w:val="53C8846E"/>
    <w:lvl w:ilvl="0">
      <w:start w:val="1"/>
      <w:numFmt w:val="bullet"/>
      <w:lvlText w:val=""/>
      <w:lvlJc w:val="left"/>
      <w:pPr>
        <w:tabs>
          <w:tab w:val="num" w:pos="795"/>
        </w:tabs>
        <w:ind w:left="455" w:hanging="6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61"/>
        </w:tabs>
        <w:ind w:left="7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81"/>
        </w:tabs>
        <w:ind w:left="14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01"/>
        </w:tabs>
        <w:ind w:left="22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21"/>
        </w:tabs>
        <w:ind w:left="29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41"/>
        </w:tabs>
        <w:ind w:left="36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61"/>
        </w:tabs>
        <w:ind w:left="43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81"/>
        </w:tabs>
        <w:ind w:left="50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01"/>
        </w:tabs>
        <w:ind w:left="5801" w:hanging="360"/>
      </w:pPr>
      <w:rPr>
        <w:rFonts w:ascii="Wingdings" w:hAnsi="Wingdings" w:hint="default"/>
      </w:rPr>
    </w:lvl>
  </w:abstractNum>
  <w:abstractNum w:abstractNumId="7">
    <w:nsid w:val="166553C1"/>
    <w:multiLevelType w:val="hybridMultilevel"/>
    <w:tmpl w:val="A2D8AE7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168D5873"/>
    <w:multiLevelType w:val="hybridMultilevel"/>
    <w:tmpl w:val="FAA4F84A"/>
    <w:lvl w:ilvl="0" w:tplc="66C4EBEA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19A166A8"/>
    <w:multiLevelType w:val="multilevel"/>
    <w:tmpl w:val="15129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374065"/>
    <w:multiLevelType w:val="multilevel"/>
    <w:tmpl w:val="5EBE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E508BB"/>
    <w:multiLevelType w:val="hybridMultilevel"/>
    <w:tmpl w:val="F1864C06"/>
    <w:lvl w:ilvl="0" w:tplc="226CF618">
      <w:start w:val="1"/>
      <w:numFmt w:val="russianLower"/>
      <w:lvlText w:val="%1)"/>
      <w:lvlJc w:val="left"/>
      <w:pPr>
        <w:tabs>
          <w:tab w:val="num" w:pos="615"/>
        </w:tabs>
        <w:ind w:left="275" w:firstLine="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012913"/>
    <w:multiLevelType w:val="hybridMultilevel"/>
    <w:tmpl w:val="7602AD8C"/>
    <w:lvl w:ilvl="0" w:tplc="63427138">
      <w:start w:val="1"/>
      <w:numFmt w:val="bullet"/>
      <w:lvlText w:val=""/>
      <w:lvlJc w:val="left"/>
      <w:pPr>
        <w:tabs>
          <w:tab w:val="num" w:pos="851"/>
        </w:tabs>
        <w:ind w:left="57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61"/>
        </w:tabs>
        <w:ind w:left="7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81"/>
        </w:tabs>
        <w:ind w:left="1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01"/>
        </w:tabs>
        <w:ind w:left="2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21"/>
        </w:tabs>
        <w:ind w:left="29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41"/>
        </w:tabs>
        <w:ind w:left="3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61"/>
        </w:tabs>
        <w:ind w:left="4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81"/>
        </w:tabs>
        <w:ind w:left="50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01"/>
        </w:tabs>
        <w:ind w:left="5801" w:hanging="360"/>
      </w:pPr>
      <w:rPr>
        <w:rFonts w:ascii="Wingdings" w:hAnsi="Wingdings" w:hint="default"/>
      </w:rPr>
    </w:lvl>
  </w:abstractNum>
  <w:abstractNum w:abstractNumId="13">
    <w:nsid w:val="1F2C1094"/>
    <w:multiLevelType w:val="hybridMultilevel"/>
    <w:tmpl w:val="46F8FDBA"/>
    <w:lvl w:ilvl="0" w:tplc="C06CA33E">
      <w:start w:val="1"/>
      <w:numFmt w:val="russianLower"/>
      <w:lvlText w:val="%1)"/>
      <w:lvlJc w:val="left"/>
      <w:pPr>
        <w:tabs>
          <w:tab w:val="num" w:pos="993"/>
        </w:tabs>
        <w:ind w:left="709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22C93D80"/>
    <w:multiLevelType w:val="hybridMultilevel"/>
    <w:tmpl w:val="29B69416"/>
    <w:lvl w:ilvl="0" w:tplc="0760644E">
      <w:start w:val="1"/>
      <w:numFmt w:val="bullet"/>
      <w:lvlText w:val=""/>
      <w:lvlJc w:val="left"/>
      <w:pPr>
        <w:tabs>
          <w:tab w:val="num" w:pos="1114"/>
        </w:tabs>
        <w:ind w:left="774" w:hanging="6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552648C"/>
    <w:multiLevelType w:val="hybridMultilevel"/>
    <w:tmpl w:val="3378DC46"/>
    <w:lvl w:ilvl="0" w:tplc="91DC0CCE">
      <w:start w:val="1"/>
      <w:numFmt w:val="decimal"/>
      <w:lvlText w:val="%1.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2AA9508D"/>
    <w:multiLevelType w:val="multilevel"/>
    <w:tmpl w:val="E4FE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B80A9C"/>
    <w:multiLevelType w:val="hybridMultilevel"/>
    <w:tmpl w:val="53C8846E"/>
    <w:lvl w:ilvl="0" w:tplc="0760644E">
      <w:start w:val="1"/>
      <w:numFmt w:val="bullet"/>
      <w:lvlText w:val=""/>
      <w:lvlJc w:val="left"/>
      <w:pPr>
        <w:tabs>
          <w:tab w:val="num" w:pos="795"/>
        </w:tabs>
        <w:ind w:left="455" w:hanging="6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61"/>
        </w:tabs>
        <w:ind w:left="7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81"/>
        </w:tabs>
        <w:ind w:left="1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01"/>
        </w:tabs>
        <w:ind w:left="2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21"/>
        </w:tabs>
        <w:ind w:left="29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41"/>
        </w:tabs>
        <w:ind w:left="3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61"/>
        </w:tabs>
        <w:ind w:left="4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81"/>
        </w:tabs>
        <w:ind w:left="50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01"/>
        </w:tabs>
        <w:ind w:left="5801" w:hanging="360"/>
      </w:pPr>
      <w:rPr>
        <w:rFonts w:ascii="Wingdings" w:hAnsi="Wingdings" w:hint="default"/>
      </w:rPr>
    </w:lvl>
  </w:abstractNum>
  <w:abstractNum w:abstractNumId="18">
    <w:nsid w:val="2B690732"/>
    <w:multiLevelType w:val="hybridMultilevel"/>
    <w:tmpl w:val="7306201E"/>
    <w:lvl w:ilvl="0" w:tplc="63427138">
      <w:start w:val="1"/>
      <w:numFmt w:val="bullet"/>
      <w:lvlText w:val=""/>
      <w:lvlJc w:val="left"/>
      <w:pPr>
        <w:tabs>
          <w:tab w:val="num" w:pos="1560"/>
        </w:tabs>
        <w:ind w:left="766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3BA1EF2"/>
    <w:multiLevelType w:val="hybridMultilevel"/>
    <w:tmpl w:val="D47AC69E"/>
    <w:lvl w:ilvl="0" w:tplc="312A5DB4">
      <w:start w:val="1"/>
      <w:numFmt w:val="bullet"/>
      <w:lvlText w:val=""/>
      <w:lvlJc w:val="left"/>
      <w:pPr>
        <w:tabs>
          <w:tab w:val="num" w:pos="795"/>
        </w:tabs>
        <w:ind w:left="57" w:firstLine="33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61"/>
        </w:tabs>
        <w:ind w:left="7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81"/>
        </w:tabs>
        <w:ind w:left="1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01"/>
        </w:tabs>
        <w:ind w:left="2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21"/>
        </w:tabs>
        <w:ind w:left="29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41"/>
        </w:tabs>
        <w:ind w:left="3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61"/>
        </w:tabs>
        <w:ind w:left="4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81"/>
        </w:tabs>
        <w:ind w:left="50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01"/>
        </w:tabs>
        <w:ind w:left="5801" w:hanging="360"/>
      </w:pPr>
      <w:rPr>
        <w:rFonts w:ascii="Wingdings" w:hAnsi="Wingdings" w:hint="default"/>
      </w:rPr>
    </w:lvl>
  </w:abstractNum>
  <w:abstractNum w:abstractNumId="20">
    <w:nsid w:val="35E95D14"/>
    <w:multiLevelType w:val="multilevel"/>
    <w:tmpl w:val="8230F716"/>
    <w:lvl w:ilvl="0">
      <w:start w:val="1"/>
      <w:numFmt w:val="bullet"/>
      <w:lvlText w:val=""/>
      <w:lvlJc w:val="left"/>
      <w:pPr>
        <w:tabs>
          <w:tab w:val="num" w:pos="567"/>
        </w:tabs>
        <w:ind w:left="57" w:firstLine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61"/>
        </w:tabs>
        <w:ind w:left="7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81"/>
        </w:tabs>
        <w:ind w:left="14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01"/>
        </w:tabs>
        <w:ind w:left="22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21"/>
        </w:tabs>
        <w:ind w:left="29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41"/>
        </w:tabs>
        <w:ind w:left="36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61"/>
        </w:tabs>
        <w:ind w:left="43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81"/>
        </w:tabs>
        <w:ind w:left="50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01"/>
        </w:tabs>
        <w:ind w:left="5801" w:hanging="360"/>
      </w:pPr>
      <w:rPr>
        <w:rFonts w:ascii="Wingdings" w:hAnsi="Wingdings" w:hint="default"/>
      </w:rPr>
    </w:lvl>
  </w:abstractNum>
  <w:abstractNum w:abstractNumId="21">
    <w:nsid w:val="3BC4057B"/>
    <w:multiLevelType w:val="multilevel"/>
    <w:tmpl w:val="DF38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B82AA2"/>
    <w:multiLevelType w:val="hybridMultilevel"/>
    <w:tmpl w:val="7820FC16"/>
    <w:lvl w:ilvl="0" w:tplc="C06CA33E">
      <w:start w:val="1"/>
      <w:numFmt w:val="russianLower"/>
      <w:lvlText w:val="%1)"/>
      <w:lvlJc w:val="left"/>
      <w:pPr>
        <w:tabs>
          <w:tab w:val="num" w:pos="993"/>
        </w:tabs>
        <w:ind w:left="709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3E3C3BA4"/>
    <w:multiLevelType w:val="hybridMultilevel"/>
    <w:tmpl w:val="98D6EECA"/>
    <w:lvl w:ilvl="0" w:tplc="0760644E">
      <w:start w:val="1"/>
      <w:numFmt w:val="bullet"/>
      <w:lvlText w:val=""/>
      <w:lvlJc w:val="left"/>
      <w:pPr>
        <w:tabs>
          <w:tab w:val="num" w:pos="1114"/>
        </w:tabs>
        <w:ind w:left="774" w:hanging="6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86C1FE9"/>
    <w:multiLevelType w:val="hybridMultilevel"/>
    <w:tmpl w:val="CC1E450A"/>
    <w:lvl w:ilvl="0" w:tplc="9148DD8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486F7E13"/>
    <w:multiLevelType w:val="multilevel"/>
    <w:tmpl w:val="C2F6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B502DF"/>
    <w:multiLevelType w:val="multilevel"/>
    <w:tmpl w:val="8230F716"/>
    <w:lvl w:ilvl="0">
      <w:start w:val="1"/>
      <w:numFmt w:val="bullet"/>
      <w:lvlText w:val=""/>
      <w:lvlJc w:val="left"/>
      <w:pPr>
        <w:tabs>
          <w:tab w:val="num" w:pos="567"/>
        </w:tabs>
        <w:ind w:left="57" w:firstLine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61"/>
        </w:tabs>
        <w:ind w:left="7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81"/>
        </w:tabs>
        <w:ind w:left="14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01"/>
        </w:tabs>
        <w:ind w:left="22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21"/>
        </w:tabs>
        <w:ind w:left="29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41"/>
        </w:tabs>
        <w:ind w:left="36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61"/>
        </w:tabs>
        <w:ind w:left="43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81"/>
        </w:tabs>
        <w:ind w:left="50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01"/>
        </w:tabs>
        <w:ind w:left="5801" w:hanging="360"/>
      </w:pPr>
      <w:rPr>
        <w:rFonts w:ascii="Wingdings" w:hAnsi="Wingdings" w:hint="default"/>
      </w:rPr>
    </w:lvl>
  </w:abstractNum>
  <w:abstractNum w:abstractNumId="27">
    <w:nsid w:val="49F20D15"/>
    <w:multiLevelType w:val="hybridMultilevel"/>
    <w:tmpl w:val="123CF9BC"/>
    <w:lvl w:ilvl="0" w:tplc="66C4EBE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4AC22D6E"/>
    <w:multiLevelType w:val="multilevel"/>
    <w:tmpl w:val="D47AC69E"/>
    <w:lvl w:ilvl="0">
      <w:start w:val="1"/>
      <w:numFmt w:val="bullet"/>
      <w:lvlText w:val=""/>
      <w:lvlJc w:val="left"/>
      <w:pPr>
        <w:tabs>
          <w:tab w:val="num" w:pos="795"/>
        </w:tabs>
        <w:ind w:left="57" w:firstLine="33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61"/>
        </w:tabs>
        <w:ind w:left="7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81"/>
        </w:tabs>
        <w:ind w:left="14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01"/>
        </w:tabs>
        <w:ind w:left="22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21"/>
        </w:tabs>
        <w:ind w:left="29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41"/>
        </w:tabs>
        <w:ind w:left="36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61"/>
        </w:tabs>
        <w:ind w:left="43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81"/>
        </w:tabs>
        <w:ind w:left="50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01"/>
        </w:tabs>
        <w:ind w:left="5801" w:hanging="360"/>
      </w:pPr>
      <w:rPr>
        <w:rFonts w:ascii="Wingdings" w:hAnsi="Wingdings" w:hint="default"/>
      </w:rPr>
    </w:lvl>
  </w:abstractNum>
  <w:abstractNum w:abstractNumId="29">
    <w:nsid w:val="4C5D506D"/>
    <w:multiLevelType w:val="hybridMultilevel"/>
    <w:tmpl w:val="8A4E7146"/>
    <w:lvl w:ilvl="0" w:tplc="C06CA33E">
      <w:start w:val="1"/>
      <w:numFmt w:val="russianLower"/>
      <w:lvlText w:val="%1)"/>
      <w:lvlJc w:val="left"/>
      <w:pPr>
        <w:tabs>
          <w:tab w:val="num" w:pos="1353"/>
        </w:tabs>
        <w:ind w:left="1069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4CDA03E3"/>
    <w:multiLevelType w:val="hybridMultilevel"/>
    <w:tmpl w:val="8230F716"/>
    <w:lvl w:ilvl="0" w:tplc="96863FFA">
      <w:start w:val="1"/>
      <w:numFmt w:val="bullet"/>
      <w:lvlText w:val=""/>
      <w:lvlJc w:val="left"/>
      <w:pPr>
        <w:tabs>
          <w:tab w:val="num" w:pos="567"/>
        </w:tabs>
        <w:ind w:left="57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61"/>
        </w:tabs>
        <w:ind w:left="7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81"/>
        </w:tabs>
        <w:ind w:left="1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01"/>
        </w:tabs>
        <w:ind w:left="2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21"/>
        </w:tabs>
        <w:ind w:left="29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41"/>
        </w:tabs>
        <w:ind w:left="3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61"/>
        </w:tabs>
        <w:ind w:left="4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81"/>
        </w:tabs>
        <w:ind w:left="50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01"/>
        </w:tabs>
        <w:ind w:left="5801" w:hanging="360"/>
      </w:pPr>
      <w:rPr>
        <w:rFonts w:ascii="Wingdings" w:hAnsi="Wingdings" w:hint="default"/>
      </w:rPr>
    </w:lvl>
  </w:abstractNum>
  <w:abstractNum w:abstractNumId="31">
    <w:nsid w:val="50CB34A5"/>
    <w:multiLevelType w:val="hybridMultilevel"/>
    <w:tmpl w:val="A552ED4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549C352B"/>
    <w:multiLevelType w:val="hybridMultilevel"/>
    <w:tmpl w:val="C17C3006"/>
    <w:lvl w:ilvl="0" w:tplc="4A7CFB2A">
      <w:start w:val="1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F138B0"/>
    <w:multiLevelType w:val="hybridMultilevel"/>
    <w:tmpl w:val="39783A94"/>
    <w:lvl w:ilvl="0" w:tplc="C06CA33E">
      <w:start w:val="1"/>
      <w:numFmt w:val="russianLower"/>
      <w:lvlText w:val="%1)"/>
      <w:lvlJc w:val="left"/>
      <w:pPr>
        <w:tabs>
          <w:tab w:val="num" w:pos="1353"/>
        </w:tabs>
        <w:ind w:left="1069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574E1AFF"/>
    <w:multiLevelType w:val="hybridMultilevel"/>
    <w:tmpl w:val="BCFA48DA"/>
    <w:lvl w:ilvl="0" w:tplc="7D0E0704">
      <w:start w:val="1"/>
      <w:numFmt w:val="bullet"/>
      <w:lvlText w:val=""/>
      <w:lvlJc w:val="left"/>
      <w:pPr>
        <w:tabs>
          <w:tab w:val="num" w:pos="851"/>
        </w:tabs>
        <w:ind w:left="57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61"/>
        </w:tabs>
        <w:ind w:left="7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81"/>
        </w:tabs>
        <w:ind w:left="1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01"/>
        </w:tabs>
        <w:ind w:left="2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21"/>
        </w:tabs>
        <w:ind w:left="29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41"/>
        </w:tabs>
        <w:ind w:left="3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61"/>
        </w:tabs>
        <w:ind w:left="4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81"/>
        </w:tabs>
        <w:ind w:left="50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01"/>
        </w:tabs>
        <w:ind w:left="5801" w:hanging="360"/>
      </w:pPr>
      <w:rPr>
        <w:rFonts w:ascii="Wingdings" w:hAnsi="Wingdings" w:hint="default"/>
      </w:rPr>
    </w:lvl>
  </w:abstractNum>
  <w:abstractNum w:abstractNumId="35">
    <w:nsid w:val="5A9C5496"/>
    <w:multiLevelType w:val="multilevel"/>
    <w:tmpl w:val="D47AC69E"/>
    <w:lvl w:ilvl="0">
      <w:start w:val="1"/>
      <w:numFmt w:val="bullet"/>
      <w:lvlText w:val=""/>
      <w:lvlJc w:val="left"/>
      <w:pPr>
        <w:tabs>
          <w:tab w:val="num" w:pos="795"/>
        </w:tabs>
        <w:ind w:left="57" w:firstLine="33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61"/>
        </w:tabs>
        <w:ind w:left="7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81"/>
        </w:tabs>
        <w:ind w:left="14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01"/>
        </w:tabs>
        <w:ind w:left="22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21"/>
        </w:tabs>
        <w:ind w:left="29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41"/>
        </w:tabs>
        <w:ind w:left="36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61"/>
        </w:tabs>
        <w:ind w:left="43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81"/>
        </w:tabs>
        <w:ind w:left="50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01"/>
        </w:tabs>
        <w:ind w:left="5801" w:hanging="360"/>
      </w:pPr>
      <w:rPr>
        <w:rFonts w:ascii="Wingdings" w:hAnsi="Wingdings" w:hint="default"/>
      </w:rPr>
    </w:lvl>
  </w:abstractNum>
  <w:abstractNum w:abstractNumId="36">
    <w:nsid w:val="5CE46E3A"/>
    <w:multiLevelType w:val="hybridMultilevel"/>
    <w:tmpl w:val="CCC41750"/>
    <w:lvl w:ilvl="0" w:tplc="C06CA33E">
      <w:start w:val="1"/>
      <w:numFmt w:val="russianLower"/>
      <w:lvlText w:val="%1)"/>
      <w:lvlJc w:val="left"/>
      <w:pPr>
        <w:tabs>
          <w:tab w:val="num" w:pos="993"/>
        </w:tabs>
        <w:ind w:left="709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5EAC24A2"/>
    <w:multiLevelType w:val="multilevel"/>
    <w:tmpl w:val="3378DC46"/>
    <w:lvl w:ilvl="0">
      <w:start w:val="1"/>
      <w:numFmt w:val="decimal"/>
      <w:lvlText w:val="%1.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619B4F07"/>
    <w:multiLevelType w:val="multilevel"/>
    <w:tmpl w:val="53C8846E"/>
    <w:lvl w:ilvl="0">
      <w:start w:val="1"/>
      <w:numFmt w:val="bullet"/>
      <w:lvlText w:val=""/>
      <w:lvlJc w:val="left"/>
      <w:pPr>
        <w:tabs>
          <w:tab w:val="num" w:pos="795"/>
        </w:tabs>
        <w:ind w:left="455" w:hanging="6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61"/>
        </w:tabs>
        <w:ind w:left="7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81"/>
        </w:tabs>
        <w:ind w:left="14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01"/>
        </w:tabs>
        <w:ind w:left="22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21"/>
        </w:tabs>
        <w:ind w:left="29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41"/>
        </w:tabs>
        <w:ind w:left="36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61"/>
        </w:tabs>
        <w:ind w:left="43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81"/>
        </w:tabs>
        <w:ind w:left="50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01"/>
        </w:tabs>
        <w:ind w:left="5801" w:hanging="360"/>
      </w:pPr>
      <w:rPr>
        <w:rFonts w:ascii="Wingdings" w:hAnsi="Wingdings" w:hint="default"/>
      </w:rPr>
    </w:lvl>
  </w:abstractNum>
  <w:abstractNum w:abstractNumId="39">
    <w:nsid w:val="627A3368"/>
    <w:multiLevelType w:val="hybridMultilevel"/>
    <w:tmpl w:val="B0C87B2E"/>
    <w:lvl w:ilvl="0" w:tplc="0760644E">
      <w:start w:val="1"/>
      <w:numFmt w:val="bullet"/>
      <w:lvlText w:val=""/>
      <w:lvlJc w:val="left"/>
      <w:pPr>
        <w:tabs>
          <w:tab w:val="num" w:pos="1114"/>
        </w:tabs>
        <w:ind w:left="774" w:hanging="6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8F53F11"/>
    <w:multiLevelType w:val="hybridMultilevel"/>
    <w:tmpl w:val="3CE0EB88"/>
    <w:lvl w:ilvl="0" w:tplc="C06CA33E">
      <w:start w:val="1"/>
      <w:numFmt w:val="russianLower"/>
      <w:lvlText w:val="%1)"/>
      <w:lvlJc w:val="left"/>
      <w:pPr>
        <w:tabs>
          <w:tab w:val="num" w:pos="993"/>
        </w:tabs>
        <w:ind w:left="709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1">
    <w:nsid w:val="6A5B67F1"/>
    <w:multiLevelType w:val="multilevel"/>
    <w:tmpl w:val="8B42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A8116E6"/>
    <w:multiLevelType w:val="multilevel"/>
    <w:tmpl w:val="01FC5C3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3">
    <w:nsid w:val="6B9F135D"/>
    <w:multiLevelType w:val="hybridMultilevel"/>
    <w:tmpl w:val="35B02758"/>
    <w:lvl w:ilvl="0" w:tplc="63427138">
      <w:start w:val="1"/>
      <w:numFmt w:val="bullet"/>
      <w:lvlText w:val=""/>
      <w:lvlJc w:val="left"/>
      <w:pPr>
        <w:tabs>
          <w:tab w:val="num" w:pos="851"/>
        </w:tabs>
        <w:ind w:left="57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41497A"/>
    <w:multiLevelType w:val="hybridMultilevel"/>
    <w:tmpl w:val="336AC11C"/>
    <w:lvl w:ilvl="0" w:tplc="63427138">
      <w:start w:val="1"/>
      <w:numFmt w:val="bullet"/>
      <w:lvlText w:val=""/>
      <w:lvlJc w:val="left"/>
      <w:pPr>
        <w:tabs>
          <w:tab w:val="num" w:pos="851"/>
        </w:tabs>
        <w:ind w:left="57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F184D8A"/>
    <w:multiLevelType w:val="multilevel"/>
    <w:tmpl w:val="39247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4176C4C"/>
    <w:multiLevelType w:val="hybridMultilevel"/>
    <w:tmpl w:val="D9485C34"/>
    <w:lvl w:ilvl="0" w:tplc="C06CA33E">
      <w:start w:val="1"/>
      <w:numFmt w:val="russianLower"/>
      <w:lvlText w:val="%1)"/>
      <w:lvlJc w:val="left"/>
      <w:pPr>
        <w:tabs>
          <w:tab w:val="num" w:pos="993"/>
        </w:tabs>
        <w:ind w:left="709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7">
    <w:nsid w:val="76D92A51"/>
    <w:multiLevelType w:val="hybridMultilevel"/>
    <w:tmpl w:val="1CECFC38"/>
    <w:lvl w:ilvl="0" w:tplc="946C743C">
      <w:start w:val="1"/>
      <w:numFmt w:val="bullet"/>
      <w:lvlText w:val=""/>
      <w:lvlJc w:val="left"/>
      <w:pPr>
        <w:tabs>
          <w:tab w:val="num" w:pos="851"/>
        </w:tabs>
        <w:ind w:left="57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61"/>
        </w:tabs>
        <w:ind w:left="7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81"/>
        </w:tabs>
        <w:ind w:left="1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01"/>
        </w:tabs>
        <w:ind w:left="2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21"/>
        </w:tabs>
        <w:ind w:left="29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41"/>
        </w:tabs>
        <w:ind w:left="3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61"/>
        </w:tabs>
        <w:ind w:left="4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81"/>
        </w:tabs>
        <w:ind w:left="50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01"/>
        </w:tabs>
        <w:ind w:left="5801" w:hanging="360"/>
      </w:pPr>
      <w:rPr>
        <w:rFonts w:ascii="Wingdings" w:hAnsi="Wingdings" w:hint="default"/>
      </w:rPr>
    </w:lvl>
  </w:abstractNum>
  <w:abstractNum w:abstractNumId="48">
    <w:nsid w:val="7DAD3C7D"/>
    <w:multiLevelType w:val="hybridMultilevel"/>
    <w:tmpl w:val="924A87E0"/>
    <w:lvl w:ilvl="0" w:tplc="9148DD8C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9">
    <w:nsid w:val="7F7F6E45"/>
    <w:multiLevelType w:val="multilevel"/>
    <w:tmpl w:val="53C8846E"/>
    <w:lvl w:ilvl="0">
      <w:start w:val="1"/>
      <w:numFmt w:val="bullet"/>
      <w:lvlText w:val=""/>
      <w:lvlJc w:val="left"/>
      <w:pPr>
        <w:tabs>
          <w:tab w:val="num" w:pos="795"/>
        </w:tabs>
        <w:ind w:left="455" w:hanging="6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61"/>
        </w:tabs>
        <w:ind w:left="7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81"/>
        </w:tabs>
        <w:ind w:left="14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01"/>
        </w:tabs>
        <w:ind w:left="22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21"/>
        </w:tabs>
        <w:ind w:left="29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41"/>
        </w:tabs>
        <w:ind w:left="36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61"/>
        </w:tabs>
        <w:ind w:left="43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81"/>
        </w:tabs>
        <w:ind w:left="50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01"/>
        </w:tabs>
        <w:ind w:left="5801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2"/>
  </w:num>
  <w:num w:numId="3">
    <w:abstractNumId w:val="36"/>
  </w:num>
  <w:num w:numId="4">
    <w:abstractNumId w:val="46"/>
  </w:num>
  <w:num w:numId="5">
    <w:abstractNumId w:val="24"/>
  </w:num>
  <w:num w:numId="6">
    <w:abstractNumId w:val="48"/>
  </w:num>
  <w:num w:numId="7">
    <w:abstractNumId w:val="4"/>
  </w:num>
  <w:num w:numId="8">
    <w:abstractNumId w:val="15"/>
  </w:num>
  <w:num w:numId="9">
    <w:abstractNumId w:val="37"/>
  </w:num>
  <w:num w:numId="10">
    <w:abstractNumId w:val="13"/>
  </w:num>
  <w:num w:numId="11">
    <w:abstractNumId w:val="22"/>
  </w:num>
  <w:num w:numId="12">
    <w:abstractNumId w:val="27"/>
  </w:num>
  <w:num w:numId="13">
    <w:abstractNumId w:val="8"/>
  </w:num>
  <w:num w:numId="14">
    <w:abstractNumId w:val="3"/>
  </w:num>
  <w:num w:numId="15">
    <w:abstractNumId w:val="40"/>
  </w:num>
  <w:num w:numId="16">
    <w:abstractNumId w:val="31"/>
  </w:num>
  <w:num w:numId="17">
    <w:abstractNumId w:val="7"/>
  </w:num>
  <w:num w:numId="18">
    <w:abstractNumId w:val="14"/>
  </w:num>
  <w:num w:numId="19">
    <w:abstractNumId w:val="23"/>
  </w:num>
  <w:num w:numId="20">
    <w:abstractNumId w:val="29"/>
  </w:num>
  <w:num w:numId="21">
    <w:abstractNumId w:val="39"/>
  </w:num>
  <w:num w:numId="22">
    <w:abstractNumId w:val="17"/>
  </w:num>
  <w:num w:numId="23">
    <w:abstractNumId w:val="6"/>
  </w:num>
  <w:num w:numId="24">
    <w:abstractNumId w:val="19"/>
  </w:num>
  <w:num w:numId="25">
    <w:abstractNumId w:val="28"/>
  </w:num>
  <w:num w:numId="26">
    <w:abstractNumId w:val="35"/>
  </w:num>
  <w:num w:numId="27">
    <w:abstractNumId w:val="30"/>
  </w:num>
  <w:num w:numId="28">
    <w:abstractNumId w:val="20"/>
  </w:num>
  <w:num w:numId="29">
    <w:abstractNumId w:val="26"/>
  </w:num>
  <w:num w:numId="30">
    <w:abstractNumId w:val="34"/>
  </w:num>
  <w:num w:numId="31">
    <w:abstractNumId w:val="38"/>
  </w:num>
  <w:num w:numId="32">
    <w:abstractNumId w:val="47"/>
  </w:num>
  <w:num w:numId="33">
    <w:abstractNumId w:val="49"/>
  </w:num>
  <w:num w:numId="34">
    <w:abstractNumId w:val="12"/>
  </w:num>
  <w:num w:numId="35">
    <w:abstractNumId w:val="18"/>
  </w:num>
  <w:num w:numId="36">
    <w:abstractNumId w:val="5"/>
  </w:num>
  <w:num w:numId="37">
    <w:abstractNumId w:val="43"/>
  </w:num>
  <w:num w:numId="38">
    <w:abstractNumId w:val="10"/>
  </w:num>
  <w:num w:numId="39">
    <w:abstractNumId w:val="9"/>
  </w:num>
  <w:num w:numId="40">
    <w:abstractNumId w:val="0"/>
  </w:num>
  <w:num w:numId="41">
    <w:abstractNumId w:val="32"/>
  </w:num>
  <w:num w:numId="42">
    <w:abstractNumId w:val="2"/>
  </w:num>
  <w:num w:numId="43">
    <w:abstractNumId w:val="41"/>
  </w:num>
  <w:num w:numId="44">
    <w:abstractNumId w:val="25"/>
  </w:num>
  <w:num w:numId="45">
    <w:abstractNumId w:val="11"/>
  </w:num>
  <w:num w:numId="46">
    <w:abstractNumId w:val="45"/>
  </w:num>
  <w:num w:numId="47">
    <w:abstractNumId w:val="44"/>
  </w:num>
  <w:num w:numId="48">
    <w:abstractNumId w:val="21"/>
  </w:num>
  <w:num w:numId="49">
    <w:abstractNumId w:val="16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CBF"/>
    <w:rsid w:val="00002C68"/>
    <w:rsid w:val="00010DD2"/>
    <w:rsid w:val="0002463E"/>
    <w:rsid w:val="00055B0E"/>
    <w:rsid w:val="00064C50"/>
    <w:rsid w:val="000718D8"/>
    <w:rsid w:val="000D071A"/>
    <w:rsid w:val="000E22B4"/>
    <w:rsid w:val="000F485F"/>
    <w:rsid w:val="001527C4"/>
    <w:rsid w:val="001632E0"/>
    <w:rsid w:val="001C14EA"/>
    <w:rsid w:val="001C6054"/>
    <w:rsid w:val="00211972"/>
    <w:rsid w:val="00231C5C"/>
    <w:rsid w:val="00235369"/>
    <w:rsid w:val="00246D77"/>
    <w:rsid w:val="00252C93"/>
    <w:rsid w:val="00275AAB"/>
    <w:rsid w:val="002771B4"/>
    <w:rsid w:val="0028325F"/>
    <w:rsid w:val="00285656"/>
    <w:rsid w:val="002935C8"/>
    <w:rsid w:val="002C03DA"/>
    <w:rsid w:val="0030175B"/>
    <w:rsid w:val="003515BA"/>
    <w:rsid w:val="00367789"/>
    <w:rsid w:val="0037548E"/>
    <w:rsid w:val="00391916"/>
    <w:rsid w:val="003925BD"/>
    <w:rsid w:val="00397765"/>
    <w:rsid w:val="003A1CDE"/>
    <w:rsid w:val="003A76E1"/>
    <w:rsid w:val="003B47A5"/>
    <w:rsid w:val="003C20E7"/>
    <w:rsid w:val="003C404E"/>
    <w:rsid w:val="003C5A43"/>
    <w:rsid w:val="003D561E"/>
    <w:rsid w:val="003E3F2A"/>
    <w:rsid w:val="003E6ACF"/>
    <w:rsid w:val="003F1ED3"/>
    <w:rsid w:val="003F4B57"/>
    <w:rsid w:val="00402921"/>
    <w:rsid w:val="00427461"/>
    <w:rsid w:val="00427C8B"/>
    <w:rsid w:val="004379E7"/>
    <w:rsid w:val="00442A4F"/>
    <w:rsid w:val="004520E4"/>
    <w:rsid w:val="00462FC6"/>
    <w:rsid w:val="004652D1"/>
    <w:rsid w:val="00471E68"/>
    <w:rsid w:val="00481D34"/>
    <w:rsid w:val="004866BA"/>
    <w:rsid w:val="004A5EAC"/>
    <w:rsid w:val="004B2561"/>
    <w:rsid w:val="004B4F6C"/>
    <w:rsid w:val="004B587A"/>
    <w:rsid w:val="004B5C59"/>
    <w:rsid w:val="004D6B66"/>
    <w:rsid w:val="004D78B9"/>
    <w:rsid w:val="00525CBF"/>
    <w:rsid w:val="0052654A"/>
    <w:rsid w:val="00527D80"/>
    <w:rsid w:val="00534CF6"/>
    <w:rsid w:val="00537C71"/>
    <w:rsid w:val="0055008F"/>
    <w:rsid w:val="00551243"/>
    <w:rsid w:val="00565763"/>
    <w:rsid w:val="00593D8B"/>
    <w:rsid w:val="005941B2"/>
    <w:rsid w:val="00595DCF"/>
    <w:rsid w:val="005A0B7B"/>
    <w:rsid w:val="005A7A62"/>
    <w:rsid w:val="005B0D8E"/>
    <w:rsid w:val="005B1E93"/>
    <w:rsid w:val="005C7344"/>
    <w:rsid w:val="00633DAE"/>
    <w:rsid w:val="006408D0"/>
    <w:rsid w:val="00643471"/>
    <w:rsid w:val="00664BD1"/>
    <w:rsid w:val="006861E3"/>
    <w:rsid w:val="006A03E0"/>
    <w:rsid w:val="006B00C8"/>
    <w:rsid w:val="006B1895"/>
    <w:rsid w:val="006B1B4E"/>
    <w:rsid w:val="006C6CD3"/>
    <w:rsid w:val="006D5A3C"/>
    <w:rsid w:val="006E6A7F"/>
    <w:rsid w:val="00725BDC"/>
    <w:rsid w:val="00725F5B"/>
    <w:rsid w:val="0075016D"/>
    <w:rsid w:val="00755D9C"/>
    <w:rsid w:val="00756849"/>
    <w:rsid w:val="00781C9B"/>
    <w:rsid w:val="00794D21"/>
    <w:rsid w:val="007B1192"/>
    <w:rsid w:val="007B19AF"/>
    <w:rsid w:val="007D78EE"/>
    <w:rsid w:val="007E3E3B"/>
    <w:rsid w:val="007E633B"/>
    <w:rsid w:val="008031F1"/>
    <w:rsid w:val="00816ED0"/>
    <w:rsid w:val="00822170"/>
    <w:rsid w:val="00852754"/>
    <w:rsid w:val="0088114B"/>
    <w:rsid w:val="008B1115"/>
    <w:rsid w:val="008B3ED7"/>
    <w:rsid w:val="008C0AE4"/>
    <w:rsid w:val="008F0E14"/>
    <w:rsid w:val="008F4EE2"/>
    <w:rsid w:val="00933D7D"/>
    <w:rsid w:val="00941F28"/>
    <w:rsid w:val="00942C02"/>
    <w:rsid w:val="00952D50"/>
    <w:rsid w:val="00977111"/>
    <w:rsid w:val="009819C6"/>
    <w:rsid w:val="00A12718"/>
    <w:rsid w:val="00A12F11"/>
    <w:rsid w:val="00A503EF"/>
    <w:rsid w:val="00A625E1"/>
    <w:rsid w:val="00A702D6"/>
    <w:rsid w:val="00A71755"/>
    <w:rsid w:val="00A94D46"/>
    <w:rsid w:val="00AB1003"/>
    <w:rsid w:val="00AB5E52"/>
    <w:rsid w:val="00AB7FF0"/>
    <w:rsid w:val="00AC352E"/>
    <w:rsid w:val="00AC417C"/>
    <w:rsid w:val="00AD78F3"/>
    <w:rsid w:val="00AE2168"/>
    <w:rsid w:val="00B11455"/>
    <w:rsid w:val="00B30EB8"/>
    <w:rsid w:val="00B40579"/>
    <w:rsid w:val="00B45995"/>
    <w:rsid w:val="00B47DC8"/>
    <w:rsid w:val="00B50D2D"/>
    <w:rsid w:val="00BC24BE"/>
    <w:rsid w:val="00BD4260"/>
    <w:rsid w:val="00BE45A6"/>
    <w:rsid w:val="00C04698"/>
    <w:rsid w:val="00C2093C"/>
    <w:rsid w:val="00C31272"/>
    <w:rsid w:val="00C335D8"/>
    <w:rsid w:val="00C74C2E"/>
    <w:rsid w:val="00C8651E"/>
    <w:rsid w:val="00CC7E69"/>
    <w:rsid w:val="00CD303A"/>
    <w:rsid w:val="00CE0A04"/>
    <w:rsid w:val="00CF49D3"/>
    <w:rsid w:val="00D05652"/>
    <w:rsid w:val="00D306BA"/>
    <w:rsid w:val="00D36959"/>
    <w:rsid w:val="00D516D5"/>
    <w:rsid w:val="00D51A72"/>
    <w:rsid w:val="00D622DB"/>
    <w:rsid w:val="00D653AE"/>
    <w:rsid w:val="00D67C11"/>
    <w:rsid w:val="00DC6DA9"/>
    <w:rsid w:val="00DD0EEA"/>
    <w:rsid w:val="00DD5AEB"/>
    <w:rsid w:val="00DF04C6"/>
    <w:rsid w:val="00E01887"/>
    <w:rsid w:val="00E242CE"/>
    <w:rsid w:val="00E426D7"/>
    <w:rsid w:val="00E4418B"/>
    <w:rsid w:val="00E46001"/>
    <w:rsid w:val="00E81C1C"/>
    <w:rsid w:val="00E9025E"/>
    <w:rsid w:val="00EA2EA0"/>
    <w:rsid w:val="00EC62A0"/>
    <w:rsid w:val="00EE29CE"/>
    <w:rsid w:val="00EE4097"/>
    <w:rsid w:val="00EE4E49"/>
    <w:rsid w:val="00EF172F"/>
    <w:rsid w:val="00F2510E"/>
    <w:rsid w:val="00F25757"/>
    <w:rsid w:val="00F4080A"/>
    <w:rsid w:val="00F549FF"/>
    <w:rsid w:val="00F62D74"/>
    <w:rsid w:val="00F71B2E"/>
    <w:rsid w:val="00F75EAD"/>
    <w:rsid w:val="00F83D74"/>
    <w:rsid w:val="00FD0AF0"/>
    <w:rsid w:val="00FD295B"/>
    <w:rsid w:val="00FF1819"/>
    <w:rsid w:val="00FF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2C40D-9C80-403A-8299-EE24F28B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2CE"/>
    <w:rPr>
      <w:sz w:val="24"/>
      <w:szCs w:val="24"/>
    </w:rPr>
  </w:style>
  <w:style w:type="paragraph" w:styleId="1">
    <w:name w:val="heading 1"/>
    <w:basedOn w:val="a"/>
    <w:qFormat/>
    <w:rsid w:val="00525C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81C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E45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5369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471E68"/>
    <w:rPr>
      <w:i/>
      <w:iCs/>
    </w:rPr>
  </w:style>
  <w:style w:type="character" w:styleId="a5">
    <w:name w:val="Strong"/>
    <w:basedOn w:val="a0"/>
    <w:qFormat/>
    <w:rsid w:val="00471E68"/>
    <w:rPr>
      <w:b/>
      <w:bCs/>
    </w:rPr>
  </w:style>
  <w:style w:type="paragraph" w:customStyle="1" w:styleId="u">
    <w:name w:val="u"/>
    <w:basedOn w:val="a"/>
    <w:rsid w:val="00471E68"/>
    <w:pPr>
      <w:spacing w:before="100" w:beforeAutospacing="1" w:after="100" w:afterAutospacing="1"/>
    </w:pPr>
  </w:style>
  <w:style w:type="paragraph" w:customStyle="1" w:styleId="c">
    <w:name w:val="c"/>
    <w:basedOn w:val="a"/>
    <w:rsid w:val="00471E68"/>
    <w:pPr>
      <w:spacing w:before="100" w:beforeAutospacing="1" w:after="100" w:afterAutospacing="1"/>
    </w:pPr>
  </w:style>
  <w:style w:type="character" w:styleId="a6">
    <w:name w:val="Hyperlink"/>
    <w:basedOn w:val="a0"/>
    <w:rsid w:val="00B45995"/>
    <w:rPr>
      <w:color w:val="0000FF"/>
      <w:u w:val="single"/>
    </w:rPr>
  </w:style>
  <w:style w:type="paragraph" w:customStyle="1" w:styleId="source">
    <w:name w:val="source"/>
    <w:basedOn w:val="a"/>
    <w:rsid w:val="003F1ED3"/>
    <w:pPr>
      <w:spacing w:before="100" w:beforeAutospacing="1" w:after="100" w:afterAutospacing="1"/>
    </w:pPr>
  </w:style>
  <w:style w:type="paragraph" w:styleId="HTML">
    <w:name w:val="HTML Preformatted"/>
    <w:basedOn w:val="a"/>
    <w:rsid w:val="00BE45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semiHidden/>
    <w:rsid w:val="004D78B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625E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625E1"/>
  </w:style>
  <w:style w:type="paragraph" w:styleId="aa">
    <w:name w:val="footnote text"/>
    <w:basedOn w:val="a"/>
    <w:semiHidden/>
    <w:rsid w:val="002935C8"/>
    <w:rPr>
      <w:sz w:val="20"/>
      <w:szCs w:val="20"/>
    </w:rPr>
  </w:style>
  <w:style w:type="character" w:styleId="ab">
    <w:name w:val="footnote reference"/>
    <w:basedOn w:val="a0"/>
    <w:semiHidden/>
    <w:rsid w:val="002935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90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4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95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527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90075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9392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1961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2873</Words>
  <Characters>16380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8</vt:lpstr>
    </vt:vector>
  </TitlesOfParts>
  <Company/>
  <LinksUpToDate>false</LinksUpToDate>
  <CharactersWithSpaces>19215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8</dc:title>
  <dc:subject/>
  <dc:creator>СТАС</dc:creator>
  <cp:keywords/>
  <dc:description/>
  <cp:lastModifiedBy>admin</cp:lastModifiedBy>
  <cp:revision>2</cp:revision>
  <cp:lastPrinted>2010-11-11T16:57:00Z</cp:lastPrinted>
  <dcterms:created xsi:type="dcterms:W3CDTF">2014-04-27T06:16:00Z</dcterms:created>
  <dcterms:modified xsi:type="dcterms:W3CDTF">2014-04-27T06:16:00Z</dcterms:modified>
</cp:coreProperties>
</file>