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D5" w:rsidRDefault="006D1EF1" w:rsidP="00C320D2">
      <w:pPr>
        <w:pStyle w:val="1"/>
        <w:suppressAutoHyphens/>
        <w:spacing w:before="0" w:after="0" w:line="360" w:lineRule="auto"/>
        <w:rPr>
          <w:rFonts w:ascii="Times New Roman" w:hAnsi="Times New Roman"/>
          <w:sz w:val="28"/>
          <w:szCs w:val="28"/>
        </w:rPr>
      </w:pPr>
      <w:bookmarkStart w:id="0" w:name="_Toc187864374"/>
      <w:bookmarkStart w:id="1" w:name="_Toc188821793"/>
      <w:bookmarkStart w:id="2" w:name="_Toc185181842"/>
      <w:r w:rsidRPr="0065489E">
        <w:rPr>
          <w:rFonts w:ascii="Times New Roman" w:hAnsi="Times New Roman"/>
          <w:sz w:val="28"/>
          <w:szCs w:val="28"/>
        </w:rPr>
        <w:t>Содержание</w:t>
      </w:r>
      <w:bookmarkStart w:id="3" w:name="_Toc185715144"/>
      <w:bookmarkStart w:id="4" w:name="_Toc188821794"/>
      <w:bookmarkEnd w:id="0"/>
      <w:bookmarkEnd w:id="1"/>
    </w:p>
    <w:p w:rsidR="00467CD5" w:rsidRDefault="00467CD5" w:rsidP="00C320D2">
      <w:pPr>
        <w:pStyle w:val="1"/>
        <w:suppressAutoHyphens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467CD5" w:rsidRPr="00467CD5" w:rsidRDefault="00467CD5" w:rsidP="00C320D2">
      <w:pPr>
        <w:pStyle w:val="1"/>
        <w:tabs>
          <w:tab w:val="right" w:leader="dot" w:pos="9639"/>
        </w:tabs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467C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Введение</w:t>
      </w:r>
    </w:p>
    <w:p w:rsidR="00467CD5" w:rsidRPr="00467CD5" w:rsidRDefault="00467CD5" w:rsidP="00C320D2">
      <w:pPr>
        <w:pStyle w:val="1"/>
        <w:tabs>
          <w:tab w:val="right" w:leader="dot" w:pos="9639"/>
        </w:tabs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467C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Сущность государственного бюджета</w:t>
      </w:r>
    </w:p>
    <w:p w:rsidR="00467CD5" w:rsidRPr="00467CD5" w:rsidRDefault="00467CD5" w:rsidP="00C320D2">
      <w:pPr>
        <w:pStyle w:val="1"/>
        <w:tabs>
          <w:tab w:val="right" w:leader="dot" w:pos="9639"/>
        </w:tabs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467C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Бюджетная система</w:t>
      </w:r>
    </w:p>
    <w:p w:rsidR="00467CD5" w:rsidRPr="00467CD5" w:rsidRDefault="00467CD5" w:rsidP="00C320D2">
      <w:pPr>
        <w:pStyle w:val="1"/>
        <w:tabs>
          <w:tab w:val="right" w:leader="dot" w:pos="9639"/>
        </w:tabs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467C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Компетенция органов власти</w:t>
      </w:r>
    </w:p>
    <w:p w:rsidR="00467CD5" w:rsidRPr="00467CD5" w:rsidRDefault="00467CD5" w:rsidP="00C320D2">
      <w:pPr>
        <w:pStyle w:val="1"/>
        <w:tabs>
          <w:tab w:val="right" w:leader="dot" w:pos="9639"/>
        </w:tabs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467C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Система межбюджетных отношений</w:t>
      </w:r>
    </w:p>
    <w:p w:rsidR="00467CD5" w:rsidRPr="00467CD5" w:rsidRDefault="00467CD5" w:rsidP="00C320D2">
      <w:pPr>
        <w:pStyle w:val="1"/>
        <w:tabs>
          <w:tab w:val="right" w:leader="dot" w:pos="9639"/>
        </w:tabs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467C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Бюджетная классификация</w:t>
      </w:r>
    </w:p>
    <w:p w:rsidR="00467CD5" w:rsidRPr="00467CD5" w:rsidRDefault="00467CD5" w:rsidP="00C320D2">
      <w:pPr>
        <w:pStyle w:val="1"/>
        <w:tabs>
          <w:tab w:val="right" w:leader="dot" w:pos="9639"/>
        </w:tabs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467C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Особенности структуры доходов и расходов</w:t>
      </w:r>
    </w:p>
    <w:p w:rsidR="00467CD5" w:rsidRPr="00467CD5" w:rsidRDefault="00467CD5" w:rsidP="00C320D2">
      <w:pPr>
        <w:pStyle w:val="1"/>
        <w:tabs>
          <w:tab w:val="right" w:leader="dot" w:pos="9639"/>
        </w:tabs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467C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территориальных бюджетов РФ</w:t>
      </w:r>
    </w:p>
    <w:p w:rsidR="00467CD5" w:rsidRPr="00467CD5" w:rsidRDefault="00467CD5" w:rsidP="00C320D2">
      <w:pPr>
        <w:pStyle w:val="1"/>
        <w:tabs>
          <w:tab w:val="right" w:leader="dot" w:pos="9639"/>
        </w:tabs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467C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Бюджеты органов местного самоуправления</w:t>
      </w:r>
    </w:p>
    <w:p w:rsidR="00467CD5" w:rsidRPr="00467CD5" w:rsidRDefault="00467CD5" w:rsidP="00C320D2">
      <w:pPr>
        <w:pStyle w:val="1"/>
        <w:tabs>
          <w:tab w:val="right" w:leader="dot" w:pos="9639"/>
        </w:tabs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467C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Бюджетный дефицит</w:t>
      </w:r>
    </w:p>
    <w:p w:rsidR="00467CD5" w:rsidRPr="00467CD5" w:rsidRDefault="00467CD5" w:rsidP="00C320D2">
      <w:pPr>
        <w:pStyle w:val="1"/>
        <w:tabs>
          <w:tab w:val="right" w:leader="dot" w:pos="9639"/>
        </w:tabs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467C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Автоматические стабилизаторы</w:t>
      </w:r>
    </w:p>
    <w:p w:rsidR="00467CD5" w:rsidRPr="00467CD5" w:rsidRDefault="00467CD5" w:rsidP="00C320D2">
      <w:pPr>
        <w:pStyle w:val="1"/>
        <w:tabs>
          <w:tab w:val="right" w:leader="dot" w:pos="9639"/>
        </w:tabs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467C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Анализ исполнения бюджета за 2007 год</w:t>
      </w:r>
    </w:p>
    <w:p w:rsidR="00467CD5" w:rsidRPr="00467CD5" w:rsidRDefault="00467CD5" w:rsidP="00C320D2">
      <w:pPr>
        <w:pStyle w:val="1"/>
        <w:tabs>
          <w:tab w:val="right" w:leader="dot" w:pos="9639"/>
        </w:tabs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467C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Основные характеристики федерального бюджета на 2008 год</w:t>
      </w:r>
    </w:p>
    <w:p w:rsidR="00467CD5" w:rsidRPr="00467CD5" w:rsidRDefault="00467CD5" w:rsidP="00C320D2">
      <w:pPr>
        <w:pStyle w:val="1"/>
        <w:tabs>
          <w:tab w:val="right" w:leader="dot" w:pos="9639"/>
        </w:tabs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467C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Заключение</w:t>
      </w:r>
    </w:p>
    <w:p w:rsidR="00864422" w:rsidRPr="0065489E" w:rsidRDefault="00467CD5" w:rsidP="00C320D2">
      <w:pPr>
        <w:pStyle w:val="1"/>
        <w:tabs>
          <w:tab w:val="right" w:leader="dot" w:pos="9639"/>
        </w:tabs>
        <w:suppressAutoHyphens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467CD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Библиографический список</w:t>
      </w:r>
      <w:r w:rsidR="0065489E">
        <w:rPr>
          <w:rFonts w:ascii="Times New Roman" w:hAnsi="Times New Roman"/>
          <w:sz w:val="28"/>
          <w:szCs w:val="28"/>
        </w:rPr>
        <w:br w:type="page"/>
      </w:r>
      <w:r w:rsidR="00864422" w:rsidRPr="0065489E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3"/>
      <w:bookmarkEnd w:id="4"/>
    </w:p>
    <w:p w:rsidR="0065489E" w:rsidRDefault="0065489E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7D8E" w:rsidRPr="0065489E" w:rsidRDefault="00725AEA" w:rsidP="00C320D2">
      <w:pPr>
        <w:suppressAutoHyphens/>
        <w:spacing w:line="360" w:lineRule="auto"/>
        <w:ind w:firstLine="709"/>
        <w:jc w:val="both"/>
        <w:rPr>
          <w:rFonts w:cs="Raavi"/>
          <w:sz w:val="28"/>
          <w:szCs w:val="28"/>
        </w:rPr>
      </w:pPr>
      <w:r w:rsidRPr="0065489E">
        <w:rPr>
          <w:sz w:val="28"/>
          <w:szCs w:val="28"/>
        </w:rPr>
        <w:t xml:space="preserve">Бюджетная система СССР просуществовала более шестидесяти лет. За это время она прошла несколько этапов развития. После установления Советской власти в России первые полугодовые и годовые бюджеты составлялись как единые. Формирование бюджетной системы СССР завершилось в 1938г., когда местные бюджеты и бюджет социального страхования были официально включены в состав единого государственного бюджета. Некоторые негативные черты финансовой системы, сложившейся в 30-х годах, сохранились до начала 90-х годов, мешая развитию самостоятельности и инициативы предприятий. Наиболее значимая попытка усовершенствовать хозяйственный механизм была предпринята во второй половине 60-х годов. Хозяйственная реформа 1965г. была направлена на усиление стимулирующего воздействия </w:t>
      </w:r>
      <w:r w:rsidR="00A848EE" w:rsidRPr="0065489E">
        <w:rPr>
          <w:sz w:val="28"/>
          <w:szCs w:val="28"/>
        </w:rPr>
        <w:t>прибыли,</w:t>
      </w:r>
      <w:r w:rsidRPr="0065489E">
        <w:rPr>
          <w:sz w:val="28"/>
          <w:szCs w:val="28"/>
        </w:rPr>
        <w:t xml:space="preserve"> на развитие производства, для чего вводился новый порядок распределения прибыли</w:t>
      </w:r>
      <w:r w:rsidR="00A848EE" w:rsidRPr="0065489E">
        <w:rPr>
          <w:sz w:val="28"/>
          <w:szCs w:val="28"/>
        </w:rPr>
        <w:t xml:space="preserve">, позже стали внедрять полный хозрасчет и самофинансирование. </w:t>
      </w:r>
      <w:r w:rsidR="006C3153" w:rsidRPr="0065489E">
        <w:rPr>
          <w:sz w:val="28"/>
          <w:szCs w:val="28"/>
        </w:rPr>
        <w:t>П</w:t>
      </w:r>
      <w:r w:rsidRPr="0065489E">
        <w:rPr>
          <w:sz w:val="28"/>
          <w:szCs w:val="28"/>
        </w:rPr>
        <w:t xml:space="preserve">редпринятые государством попытки совершенствования финансовых отношений в </w:t>
      </w:r>
      <w:r w:rsidR="006C3153" w:rsidRPr="0065489E">
        <w:rPr>
          <w:sz w:val="28"/>
          <w:szCs w:val="28"/>
        </w:rPr>
        <w:t>целом не были доведены до конца.</w:t>
      </w:r>
      <w:r w:rsidRPr="0065489E">
        <w:rPr>
          <w:sz w:val="28"/>
          <w:szCs w:val="28"/>
        </w:rPr>
        <w:t xml:space="preserve"> В конце70-х годов была разработана экономическая модель отраслевого хозрасчета и самоокупаемости. В целях совершенствования хозяйственного механизма в первой половине 80-х годов проводился эксперимент по распространению на предприятиях новых методов</w:t>
      </w:r>
      <w:r w:rsidR="00C45D1B" w:rsidRPr="0065489E">
        <w:rPr>
          <w:sz w:val="28"/>
          <w:szCs w:val="28"/>
        </w:rPr>
        <w:t>.</w:t>
      </w:r>
      <w:r w:rsidR="007F4F28" w:rsidRPr="0065489E">
        <w:rPr>
          <w:sz w:val="28"/>
          <w:szCs w:val="28"/>
        </w:rPr>
        <w:t xml:space="preserve"> </w:t>
      </w:r>
      <w:r w:rsidR="00970BAE" w:rsidRPr="0065489E">
        <w:rPr>
          <w:sz w:val="28"/>
          <w:szCs w:val="28"/>
        </w:rPr>
        <w:t xml:space="preserve">На протяжении всего времени проведения реформ, ни одна из них не имела того эффекта, на который можно было бы рассчитывать. </w:t>
      </w:r>
      <w:r w:rsidR="00E82E13" w:rsidRPr="0065489E">
        <w:rPr>
          <w:sz w:val="28"/>
          <w:szCs w:val="28"/>
        </w:rPr>
        <w:t xml:space="preserve">В 1999г. был принят Федеральный закон от 30 марта 1999 года N 51-ФЗ </w:t>
      </w:r>
      <w:r w:rsidR="00FE244A" w:rsidRPr="0065489E">
        <w:rPr>
          <w:sz w:val="28"/>
          <w:szCs w:val="28"/>
        </w:rPr>
        <w:t xml:space="preserve">– </w:t>
      </w:r>
      <w:r w:rsidR="00E82E13" w:rsidRPr="0065489E">
        <w:rPr>
          <w:rFonts w:ascii="Raavi" w:hAnsi="Raavi" w:cs="Raavi"/>
          <w:sz w:val="28"/>
          <w:szCs w:val="28"/>
        </w:rPr>
        <w:t>"</w:t>
      </w:r>
      <w:r w:rsidR="00E82E13" w:rsidRPr="0065489E">
        <w:rPr>
          <w:sz w:val="28"/>
          <w:szCs w:val="28"/>
        </w:rPr>
        <w:t>Налоговый кодекс</w:t>
      </w:r>
      <w:r w:rsidR="00E82E13" w:rsidRPr="0065489E">
        <w:rPr>
          <w:rFonts w:cs="Raavi"/>
          <w:sz w:val="28"/>
          <w:szCs w:val="28"/>
        </w:rPr>
        <w:t xml:space="preserve"> Российской Федерации</w:t>
      </w:r>
      <w:r w:rsidR="00E82E13" w:rsidRPr="0065489E">
        <w:rPr>
          <w:rFonts w:ascii="Raavi" w:hAnsi="Raavi" w:cs="Raavi"/>
          <w:sz w:val="28"/>
          <w:szCs w:val="28"/>
        </w:rPr>
        <w:t>"</w:t>
      </w:r>
      <w:r w:rsidR="00E82E13" w:rsidRPr="0065489E">
        <w:rPr>
          <w:rFonts w:cs="Raavi"/>
          <w:sz w:val="28"/>
          <w:szCs w:val="28"/>
        </w:rPr>
        <w:t>, где четко прописаны</w:t>
      </w:r>
      <w:r w:rsidR="00096325" w:rsidRPr="0065489E">
        <w:rPr>
          <w:sz w:val="28"/>
          <w:szCs w:val="28"/>
        </w:rPr>
        <w:t xml:space="preserve"> </w:t>
      </w:r>
      <w:r w:rsidR="00096325" w:rsidRPr="0065489E">
        <w:rPr>
          <w:rFonts w:cs="Raavi"/>
          <w:sz w:val="28"/>
          <w:szCs w:val="28"/>
        </w:rPr>
        <w:t xml:space="preserve">взаимоотношения государства с налогоплательщиками, </w:t>
      </w:r>
      <w:r w:rsidR="00FE244A" w:rsidRPr="0065489E">
        <w:rPr>
          <w:rFonts w:cs="Raavi"/>
          <w:sz w:val="28"/>
          <w:szCs w:val="28"/>
        </w:rPr>
        <w:t xml:space="preserve">проведено </w:t>
      </w:r>
      <w:r w:rsidR="00096325" w:rsidRPr="0065489E">
        <w:rPr>
          <w:rFonts w:cs="Raavi"/>
          <w:sz w:val="28"/>
          <w:szCs w:val="28"/>
        </w:rPr>
        <w:t xml:space="preserve">разграничение полномочий федеральных и региональных органов власти, по установлению и взиманию </w:t>
      </w:r>
      <w:r w:rsidR="00096325" w:rsidRPr="0065489E">
        <w:rPr>
          <w:rFonts w:cs="Raavi"/>
          <w:sz w:val="28"/>
          <w:szCs w:val="28"/>
        </w:rPr>
        <w:lastRenderedPageBreak/>
        <w:t xml:space="preserve">налогов и сборов, обеспечивая, стабильные налоговые доходы по всем уровням бюджетной системы. </w:t>
      </w:r>
    </w:p>
    <w:p w:rsidR="00877D8E" w:rsidRPr="0065489E" w:rsidRDefault="00877D8E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Экономические и политические реформы, проводимые в России с начала девяностых годов, также не могли не затронуть сферу государственных финансов, и, в первую очередь, бюджетную систему. Государственный бюджет, являясь главным средством мобилизации и расходования ресурсов государства, дает политической власти реальную возможность воздействовать на экономику, финансировать ее структурную перестройку, стимулировать развитие приоритетных секторов экономики, обеспечивать социальную поддержку наименее защищенным слоям населения. </w:t>
      </w:r>
    </w:p>
    <w:p w:rsidR="00877D8E" w:rsidRPr="0065489E" w:rsidRDefault="00877D8E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Важность и актуальность рассматриваемой темы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 xml:space="preserve">подтверждается авторитетными экономистами, посвящающими ей немалую часть своих исследований. </w:t>
      </w:r>
    </w:p>
    <w:p w:rsidR="00877D8E" w:rsidRPr="0065489E" w:rsidRDefault="00877D8E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Целью настоящей работы является анализ государственного бюджета, как важнейшего элемента финансовой системы общества</w:t>
      </w:r>
      <w:r w:rsidR="003D33FF" w:rsidRPr="0065489E">
        <w:rPr>
          <w:sz w:val="28"/>
          <w:szCs w:val="28"/>
        </w:rPr>
        <w:t>,</w:t>
      </w:r>
      <w:r w:rsidR="00A233E5" w:rsidRPr="0065489E">
        <w:rPr>
          <w:sz w:val="28"/>
          <w:szCs w:val="28"/>
        </w:rPr>
        <w:t xml:space="preserve"> и проблемы дефицита бюджета</w:t>
      </w:r>
      <w:r w:rsidRPr="0065489E">
        <w:rPr>
          <w:sz w:val="28"/>
          <w:szCs w:val="28"/>
        </w:rPr>
        <w:t>.</w:t>
      </w:r>
    </w:p>
    <w:p w:rsidR="0059615E" w:rsidRPr="0065489E" w:rsidRDefault="0059615E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Задачи, решаемые в работе: рассмотреть сущность бюджета, бюджетную систему, компетенцию органов власти, систему межбюджетных отношений, особенности структуры доходов и расходов территориальных бюджетов, бюджеты органов самоуправления, бюджетный дефицит.</w:t>
      </w:r>
    </w:p>
    <w:p w:rsidR="00D01ABF" w:rsidRPr="0065489E" w:rsidRDefault="00D01ABF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Что же может служить </w:t>
      </w:r>
      <w:r w:rsidR="0059615E" w:rsidRPr="0065489E">
        <w:rPr>
          <w:sz w:val="28"/>
          <w:szCs w:val="28"/>
        </w:rPr>
        <w:t>предметом</w:t>
      </w:r>
      <w:r w:rsidRPr="0065489E">
        <w:rPr>
          <w:sz w:val="28"/>
          <w:szCs w:val="28"/>
        </w:rPr>
        <w:t xml:space="preserve"> для исследования? В первую очередь, это конкретные показатели</w:t>
      </w:r>
      <w:r w:rsidR="0063721D" w:rsidRPr="0065489E">
        <w:rPr>
          <w:sz w:val="28"/>
          <w:szCs w:val="28"/>
        </w:rPr>
        <w:t xml:space="preserve"> исполнения</w:t>
      </w:r>
      <w:r w:rsidRPr="0065489E">
        <w:rPr>
          <w:sz w:val="28"/>
          <w:szCs w:val="28"/>
        </w:rPr>
        <w:t xml:space="preserve"> бюджета</w:t>
      </w:r>
      <w:r w:rsidR="0063721D" w:rsidRPr="0065489E">
        <w:rPr>
          <w:sz w:val="28"/>
          <w:szCs w:val="28"/>
        </w:rPr>
        <w:t xml:space="preserve"> за 2007г.</w:t>
      </w:r>
      <w:r w:rsidRPr="0065489E">
        <w:rPr>
          <w:sz w:val="28"/>
          <w:szCs w:val="28"/>
        </w:rPr>
        <w:t xml:space="preserve">, </w:t>
      </w:r>
      <w:r w:rsidR="0063721D" w:rsidRPr="0065489E">
        <w:rPr>
          <w:sz w:val="28"/>
          <w:szCs w:val="28"/>
        </w:rPr>
        <w:t xml:space="preserve">а также </w:t>
      </w:r>
      <w:r w:rsidRPr="0065489E">
        <w:rPr>
          <w:sz w:val="28"/>
          <w:szCs w:val="28"/>
        </w:rPr>
        <w:t>Закон о Федеральном бюджете Российской Федерации на 2008г., опубликованн</w:t>
      </w:r>
      <w:r w:rsidR="0063721D" w:rsidRPr="0065489E">
        <w:rPr>
          <w:sz w:val="28"/>
          <w:szCs w:val="28"/>
        </w:rPr>
        <w:t>ый</w:t>
      </w:r>
      <w:r w:rsidRPr="0065489E">
        <w:rPr>
          <w:sz w:val="28"/>
          <w:szCs w:val="28"/>
        </w:rPr>
        <w:t xml:space="preserve"> в официальном издании законодательных органов власти России.</w:t>
      </w:r>
    </w:p>
    <w:p w:rsidR="00877D8E" w:rsidRPr="0065489E" w:rsidRDefault="00877D8E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Объектом курсовой работы является государственный бюджет РФ.</w:t>
      </w:r>
    </w:p>
    <w:p w:rsidR="003D33FF" w:rsidRPr="0065489E" w:rsidRDefault="003D33FF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Успех экономического реформирования в нашей стране в большей степени зависит от того, в каких направлениях пойдет преобразование финансовой системы общества, насколько бюджетная политика государства будет отвечать требованиям времени. </w:t>
      </w:r>
    </w:p>
    <w:p w:rsidR="00B05616" w:rsidRPr="0065489E" w:rsidRDefault="0065489E" w:rsidP="00C320D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bookmarkStart w:id="5" w:name="_Toc188821795"/>
      <w:r w:rsidR="00B05616" w:rsidRPr="0065489E">
        <w:rPr>
          <w:b/>
          <w:sz w:val="28"/>
          <w:szCs w:val="28"/>
        </w:rPr>
        <w:lastRenderedPageBreak/>
        <w:t>Сущность государственного бюджета</w:t>
      </w:r>
      <w:bookmarkEnd w:id="5"/>
    </w:p>
    <w:p w:rsidR="0065489E" w:rsidRDefault="0065489E" w:rsidP="00C320D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05616" w:rsidRPr="0065489E" w:rsidRDefault="00B05616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Государственный бюджет</w:t>
      </w:r>
      <w:r w:rsidRPr="0065489E">
        <w:rPr>
          <w:sz w:val="28"/>
          <w:szCs w:val="28"/>
        </w:rPr>
        <w:t xml:space="preserve"> – роспись денежных доходов и расходов государства, которая представляет собой основной финансовый план государства на текущий год и имеет силу закона.</w:t>
      </w:r>
    </w:p>
    <w:p w:rsidR="00B05616" w:rsidRPr="0065489E" w:rsidRDefault="00B05616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Бюджет утверждается законодательными органами власти – парламентами, а в России – Федеральным собранием. По материальному содержанию государственный бюджет – это централизованный фонд денежных средств государства; по социально-экономической сущности – это основное средство перераспределения национального дохода и других макроэкономических результатов общественного производства для реализации социальных задач общества.</w:t>
      </w:r>
    </w:p>
    <w:p w:rsidR="00B05616" w:rsidRPr="0065489E" w:rsidRDefault="00B05616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Государственный бюджет охватывает совокупность бюджетных отношений по формированию и использованию бюджетного фонда страны.</w:t>
      </w:r>
    </w:p>
    <w:p w:rsidR="00B05616" w:rsidRPr="0065489E" w:rsidRDefault="00B05616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bCs/>
          <w:sz w:val="28"/>
          <w:szCs w:val="28"/>
        </w:rPr>
        <w:t>Бюджетные отношения</w:t>
      </w:r>
      <w:r w:rsidRPr="0065489E">
        <w:rPr>
          <w:sz w:val="28"/>
          <w:szCs w:val="28"/>
        </w:rPr>
        <w:t xml:space="preserve"> характеризуют, в свою очередь, финансовые отношения, возникающие между государством, предприятиями, учреждениями и населением и связанные с формированием и использованием централизованного фонда денежных средств, предназначенного для совместного потребления. Бюджетные отношения характеризуются многосторонностью в силу того, что опосредуют разные направления распределительного процесса (финансовых связей между секторами экономики, сферами общественной деятельности, отраслями народного хозяйства, территориями страны) и охватывают все уровни хозяйствования (федеральный, республиканский, местный). Бюджетные отношения зависят от методов ведения хозяйства, социально-культурного развития страны, от финансовой политики государства. Необходимость в таких отношениях связана с тем, что в руках государства концентрируется определенная доля национального дохода (отчисления в виде налогов и платежей с доходов), которая должна быть распределена для нужд воспроизводства всего общества, </w:t>
      </w:r>
      <w:r w:rsidRPr="0065489E">
        <w:rPr>
          <w:sz w:val="28"/>
          <w:szCs w:val="28"/>
        </w:rPr>
        <w:lastRenderedPageBreak/>
        <w:t>для решения общественных задач, таких как управление, оборона, социально-культурное развитие. В процессе функционирования бюджетные отношения овеществляются в бюджетном фонде страны, величина которого зависит от потребностей общества в развитии тех или иных отраслей народного хозяйства, структурных сдвигов в экономике.</w:t>
      </w:r>
    </w:p>
    <w:p w:rsidR="00B05616" w:rsidRPr="0065489E" w:rsidRDefault="00B05616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По своей экономической сущности государственный бюджет отражает денежные отношения, которые складываются у государства с юридическими лицами и населением и заключаются в перераспределении национального дохода в связи с образованием и использованием средств для финансирования хозяйства, осуществления социальной политики, развития науки, культуры, образования, обеспечения обороны страны и управления обществом.</w:t>
      </w:r>
    </w:p>
    <w:p w:rsidR="00B05616" w:rsidRPr="0065489E" w:rsidRDefault="00B05616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 Особенностью этого звена финансовой системы является то, что бюджет связан с обособлением части национального дохода в виде налогов и платежей в руках государства и ее использованием в общественных целях. Государственный бюджет, в отличие от финансовой системы в целом, перераспределяет лишь имеющуюся у него часть национального дохода (а не все национальное богатство) между отраслями, территориями, сферами общественной деятельности в пропорциях, определяемых в первую очередь потребностями воспроизводства в целом и финансовой политикой государства.</w:t>
      </w:r>
    </w:p>
    <w:p w:rsidR="004E50FF" w:rsidRPr="0065489E" w:rsidRDefault="00B05616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Государственный бюджет следует рассматривать как средство реализации финансовых функций государства. Благодаря бюджетным отношениям происходит сосредоточение денежных средств в руках государства и их использование для выполнения государством своих функций. </w:t>
      </w:r>
    </w:p>
    <w:p w:rsidR="004E50FF" w:rsidRPr="0065489E" w:rsidRDefault="00B05616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bCs/>
          <w:sz w:val="28"/>
          <w:szCs w:val="28"/>
        </w:rPr>
        <w:t xml:space="preserve">Распределительная функция </w:t>
      </w:r>
      <w:r w:rsidRPr="0065489E">
        <w:rPr>
          <w:sz w:val="28"/>
          <w:szCs w:val="28"/>
        </w:rPr>
        <w:t xml:space="preserve">государственного бюджета проявляется в результате использования сконцентрированных у государства денежных средств на удовлетворение общественных потребностей. Сфера действия этой функции достаточно многообразна – это межотраслевое, межтерриториальное, </w:t>
      </w:r>
      <w:r w:rsidRPr="0065489E">
        <w:rPr>
          <w:sz w:val="28"/>
          <w:szCs w:val="28"/>
        </w:rPr>
        <w:lastRenderedPageBreak/>
        <w:t>городское перераспределение средств, обусловленное тем, что в отношения с бюджетом вступают почти все участники общественного производства.</w:t>
      </w:r>
    </w:p>
    <w:p w:rsidR="004E50FF" w:rsidRPr="0065489E" w:rsidRDefault="00B05616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 </w:t>
      </w:r>
      <w:r w:rsidRPr="0065489E">
        <w:rPr>
          <w:b/>
          <w:bCs/>
          <w:sz w:val="28"/>
          <w:szCs w:val="28"/>
        </w:rPr>
        <w:t>Контрольная функция</w:t>
      </w:r>
      <w:r w:rsidRPr="0065489E">
        <w:rPr>
          <w:sz w:val="28"/>
          <w:szCs w:val="28"/>
        </w:rPr>
        <w:t xml:space="preserve"> позволяет узнать, насколько своевременно и полно финансовые ресурсы поступают в распоряжение государства, как складываются пропорции в распределении средств, как они используются. Бюджет отображает экономические процессы, протекающие в структурных звеньях экономики, благодаря чему становится видно, откуда, в каких размерах поступают средства. </w:t>
      </w:r>
    </w:p>
    <w:p w:rsidR="00B05616" w:rsidRPr="0065489E" w:rsidRDefault="00B05616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Проявление функций государственного бюджета находит свое отражение в создаваемом государством </w:t>
      </w:r>
      <w:r w:rsidRPr="0065489E">
        <w:rPr>
          <w:b/>
          <w:bCs/>
          <w:sz w:val="28"/>
          <w:szCs w:val="28"/>
        </w:rPr>
        <w:t>бюджетном механизме</w:t>
      </w:r>
      <w:r w:rsidRPr="0065489E">
        <w:rPr>
          <w:sz w:val="28"/>
          <w:szCs w:val="28"/>
        </w:rPr>
        <w:t>, являющемся реальным воплощением бюджетной политики, и отражает конкретную нацеленность бюджетных отношений на решение экономических и социальных задач. Государство использует бюджет</w:t>
      </w:r>
      <w:r w:rsidRPr="0065489E">
        <w:rPr>
          <w:b/>
          <w:bCs/>
          <w:sz w:val="28"/>
          <w:szCs w:val="28"/>
        </w:rPr>
        <w:t xml:space="preserve"> </w:t>
      </w:r>
      <w:r w:rsidRPr="0065489E">
        <w:rPr>
          <w:sz w:val="28"/>
          <w:szCs w:val="28"/>
        </w:rPr>
        <w:t xml:space="preserve">для </w:t>
      </w:r>
      <w:r w:rsidRPr="0065489E">
        <w:rPr>
          <w:b/>
          <w:bCs/>
          <w:sz w:val="28"/>
          <w:szCs w:val="28"/>
        </w:rPr>
        <w:t xml:space="preserve">регулирования </w:t>
      </w:r>
      <w:r w:rsidRPr="0065489E">
        <w:rPr>
          <w:sz w:val="28"/>
          <w:szCs w:val="28"/>
        </w:rPr>
        <w:t>экономики посредством маневрирования поступающими в распоряжение государства денежными ресурсами. В процессе осуществления бюджетной политики государство имеет возможность применять самые разнообразные формы воздействия на экономику: субсидирование и финансирование предприятий, осуществление государственных инвестиций, финансирование конверсии оборонных отраслей промышленности. Результатом такого воздействия служит решение насущных социальных проблем, расширение или уменьшение совокупного спроса и предложения, создание необходимой инфраструктуры, рациональное расходование бюджетных средств.</w:t>
      </w:r>
    </w:p>
    <w:p w:rsidR="00D24013" w:rsidRPr="0065489E" w:rsidRDefault="009D361B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В целом представление о государственном бюджете как форме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самоуправления, может быть получено из схемы российского бюджета на 2004г., приведенной в </w:t>
      </w:r>
      <w:r w:rsidR="006E06BC" w:rsidRPr="0065489E">
        <w:rPr>
          <w:sz w:val="28"/>
          <w:szCs w:val="28"/>
        </w:rPr>
        <w:t>табл.</w:t>
      </w:r>
      <w:r w:rsidRPr="0065489E">
        <w:rPr>
          <w:sz w:val="28"/>
          <w:szCs w:val="28"/>
        </w:rPr>
        <w:t xml:space="preserve"> 1.</w:t>
      </w:r>
    </w:p>
    <w:p w:rsidR="009D361B" w:rsidRPr="0065489E" w:rsidRDefault="0065489E" w:rsidP="00C320D2">
      <w:pPr>
        <w:pStyle w:val="afa"/>
        <w:keepNext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9D361B" w:rsidRPr="0065489E">
        <w:rPr>
          <w:b w:val="0"/>
          <w:sz w:val="28"/>
          <w:szCs w:val="28"/>
        </w:rPr>
        <w:lastRenderedPageBreak/>
        <w:t xml:space="preserve">Таблица </w:t>
      </w:r>
      <w:r w:rsidR="009D361B" w:rsidRPr="0065489E">
        <w:rPr>
          <w:b w:val="0"/>
          <w:sz w:val="28"/>
          <w:szCs w:val="28"/>
        </w:rPr>
        <w:fldChar w:fldCharType="begin"/>
      </w:r>
      <w:r w:rsidR="009D361B" w:rsidRPr="0065489E">
        <w:rPr>
          <w:b w:val="0"/>
          <w:sz w:val="28"/>
          <w:szCs w:val="28"/>
        </w:rPr>
        <w:instrText xml:space="preserve"> SEQ Таблица \* ARABIC </w:instrText>
      </w:r>
      <w:r w:rsidR="009D361B" w:rsidRPr="0065489E">
        <w:rPr>
          <w:b w:val="0"/>
          <w:sz w:val="28"/>
          <w:szCs w:val="28"/>
        </w:rPr>
        <w:fldChar w:fldCharType="separate"/>
      </w:r>
      <w:r w:rsidR="000E275A" w:rsidRPr="0065489E">
        <w:rPr>
          <w:b w:val="0"/>
          <w:noProof/>
          <w:sz w:val="28"/>
          <w:szCs w:val="28"/>
        </w:rPr>
        <w:t>1</w:t>
      </w:r>
      <w:r w:rsidR="009D361B" w:rsidRPr="0065489E">
        <w:rPr>
          <w:b w:val="0"/>
          <w:sz w:val="28"/>
          <w:szCs w:val="28"/>
        </w:rPr>
        <w:fldChar w:fldCharType="end"/>
      </w:r>
    </w:p>
    <w:tbl>
      <w:tblPr>
        <w:tblW w:w="4616" w:type="pct"/>
        <w:tblCellSpacing w:w="7" w:type="dxa"/>
        <w:tblInd w:w="3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2222"/>
        <w:gridCol w:w="2229"/>
      </w:tblGrid>
      <w:tr w:rsidR="00D24013" w:rsidRPr="00C320D2">
        <w:trPr>
          <w:trHeight w:val="394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b/>
                <w:bCs/>
                <w:sz w:val="20"/>
                <w:szCs w:val="20"/>
              </w:rPr>
              <w:t>ДОХОДЫ И РАСХОДЫ ГОСУДАРСТВЕННОГО БЮДЖЕТА РОССИИ, ЗАПЛАНИРОВАННЫЕ В ФЕДЕРАЛЬНОМ БЮДЖЕТЕ НА 2004</w:t>
            </w:r>
          </w:p>
        </w:tc>
      </w:tr>
      <w:tr w:rsidR="00D24013" w:rsidRPr="00C320D2">
        <w:trPr>
          <w:trHeight w:val="202"/>
          <w:tblCellSpacing w:w="7" w:type="dxa"/>
        </w:trPr>
        <w:tc>
          <w:tcPr>
            <w:tcW w:w="12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b/>
                <w:bCs/>
                <w:sz w:val="20"/>
                <w:szCs w:val="20"/>
              </w:rPr>
              <w:t>Статьи доходов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b/>
                <w:bCs/>
                <w:sz w:val="20"/>
                <w:szCs w:val="20"/>
              </w:rPr>
              <w:t>млрд. руб.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Статьи расходов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b/>
                <w:bCs/>
                <w:sz w:val="20"/>
                <w:szCs w:val="20"/>
              </w:rPr>
              <w:t>млрд. руб.</w:t>
            </w:r>
          </w:p>
        </w:tc>
      </w:tr>
      <w:tr w:rsidR="00D24013" w:rsidRPr="00C320D2">
        <w:trPr>
          <w:trHeight w:val="597"/>
          <w:tblCellSpacing w:w="7" w:type="dxa"/>
        </w:trPr>
        <w:tc>
          <w:tcPr>
            <w:tcW w:w="12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b/>
                <w:bCs/>
                <w:sz w:val="20"/>
                <w:szCs w:val="20"/>
              </w:rPr>
              <w:t>Налоговые доходы,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b/>
                <w:bCs/>
                <w:sz w:val="20"/>
                <w:szCs w:val="20"/>
              </w:rPr>
              <w:t>2 071,385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287,570</w:t>
            </w:r>
          </w:p>
        </w:tc>
      </w:tr>
      <w:tr w:rsidR="00D24013" w:rsidRPr="00C320D2">
        <w:trPr>
          <w:trHeight w:val="202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из них:</w:t>
            </w:r>
          </w:p>
        </w:tc>
      </w:tr>
      <w:tr w:rsidR="00D24013" w:rsidRPr="00C320D2">
        <w:trPr>
          <w:trHeight w:val="597"/>
          <w:tblCellSpacing w:w="7" w:type="dxa"/>
        </w:trPr>
        <w:tc>
          <w:tcPr>
            <w:tcW w:w="12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налоги на прибыль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164,587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Финансовая помощь другим бюджетам бюджетной системы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813,970</w:t>
            </w:r>
          </w:p>
        </w:tc>
      </w:tr>
      <w:tr w:rsidR="00D24013" w:rsidRPr="00C320D2">
        <w:trPr>
          <w:trHeight w:val="587"/>
          <w:tblCellSpacing w:w="7" w:type="dxa"/>
        </w:trPr>
        <w:tc>
          <w:tcPr>
            <w:tcW w:w="12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налоги на товары и услуги (НДС, акцизы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1 088,390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Национальная оборона и вооружение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430,185</w:t>
            </w:r>
          </w:p>
        </w:tc>
      </w:tr>
      <w:tr w:rsidR="00D24013" w:rsidRPr="00C320D2">
        <w:trPr>
          <w:trHeight w:val="597"/>
          <w:tblCellSpacing w:w="7" w:type="dxa"/>
        </w:trPr>
        <w:tc>
          <w:tcPr>
            <w:tcW w:w="12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платежи за пользование природными ресурсами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279,381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Образование, здравоохранение, культура, наука, СМИ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203,854</w:t>
            </w:r>
          </w:p>
        </w:tc>
      </w:tr>
      <w:tr w:rsidR="00D24013" w:rsidRPr="00C320D2">
        <w:trPr>
          <w:trHeight w:val="404"/>
          <w:tblCellSpacing w:w="7" w:type="dxa"/>
        </w:trPr>
        <w:tc>
          <w:tcPr>
            <w:tcW w:w="12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налоги на внешнюю торговлю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532,538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161,194</w:t>
            </w:r>
          </w:p>
        </w:tc>
      </w:tr>
      <w:tr w:rsidR="00D24013" w:rsidRPr="00C320D2">
        <w:trPr>
          <w:trHeight w:val="632"/>
          <w:tblCellSpacing w:w="7" w:type="dxa"/>
        </w:trPr>
        <w:tc>
          <w:tcPr>
            <w:tcW w:w="124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прочие налоги</w:t>
            </w:r>
          </w:p>
        </w:tc>
        <w:tc>
          <w:tcPr>
            <w:tcW w:w="1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6,489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 xml:space="preserve">Суды, правоохранительная деятельность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343,828</w:t>
            </w:r>
          </w:p>
        </w:tc>
      </w:tr>
      <w:tr w:rsidR="00D24013" w:rsidRPr="00C320D2">
        <w:trPr>
          <w:trHeight w:val="103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ГО и ЧС, окружающая среда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38,651</w:t>
            </w:r>
          </w:p>
        </w:tc>
      </w:tr>
      <w:tr w:rsidR="00D24013" w:rsidRPr="00C320D2">
        <w:trPr>
          <w:trHeight w:val="103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Организация народного хозяйства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149,000</w:t>
            </w:r>
          </w:p>
        </w:tc>
      </w:tr>
      <w:tr w:rsidR="00D24013" w:rsidRPr="00C320D2">
        <w:trPr>
          <w:trHeight w:val="103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Функционирование органов власти и международная деятельность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122,052</w:t>
            </w:r>
          </w:p>
        </w:tc>
      </w:tr>
      <w:tr w:rsidR="00D24013" w:rsidRPr="00C320D2">
        <w:trPr>
          <w:trHeight w:val="103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Целевые фонды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14,061</w:t>
            </w:r>
          </w:p>
        </w:tc>
      </w:tr>
      <w:tr w:rsidR="00D24013" w:rsidRPr="00C320D2">
        <w:trPr>
          <w:trHeight w:val="597"/>
          <w:tblCellSpacing w:w="7" w:type="dxa"/>
        </w:trPr>
        <w:tc>
          <w:tcPr>
            <w:tcW w:w="12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b/>
                <w:bCs/>
                <w:sz w:val="20"/>
                <w:szCs w:val="20"/>
              </w:rPr>
              <w:t>219,194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Пополнение государственных запасов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20,269</w:t>
            </w:r>
          </w:p>
        </w:tc>
      </w:tr>
      <w:tr w:rsidR="00D24013" w:rsidRPr="00C320D2">
        <w:trPr>
          <w:trHeight w:val="597"/>
          <w:tblCellSpacing w:w="7" w:type="dxa"/>
        </w:trPr>
        <w:tc>
          <w:tcPr>
            <w:tcW w:w="12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b/>
                <w:bCs/>
                <w:sz w:val="20"/>
                <w:szCs w:val="20"/>
              </w:rPr>
              <w:t xml:space="preserve">Доходы целевых </w:t>
            </w:r>
            <w:r w:rsidRPr="00C320D2">
              <w:rPr>
                <w:b/>
                <w:bCs/>
                <w:sz w:val="20"/>
                <w:szCs w:val="20"/>
              </w:rPr>
              <w:lastRenderedPageBreak/>
              <w:t>бюджетных фондов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b/>
                <w:bCs/>
                <w:sz w:val="20"/>
                <w:szCs w:val="20"/>
              </w:rPr>
              <w:lastRenderedPageBreak/>
              <w:t>14,061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sz w:val="20"/>
                <w:szCs w:val="20"/>
              </w:rPr>
              <w:t>79,133</w:t>
            </w:r>
          </w:p>
        </w:tc>
      </w:tr>
      <w:tr w:rsidR="00D24013" w:rsidRPr="00C320D2">
        <w:trPr>
          <w:trHeight w:val="202"/>
          <w:tblCellSpacing w:w="7" w:type="dxa"/>
        </w:trPr>
        <w:tc>
          <w:tcPr>
            <w:tcW w:w="12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b/>
                <w:bCs/>
                <w:sz w:val="20"/>
                <w:szCs w:val="20"/>
              </w:rPr>
              <w:lastRenderedPageBreak/>
              <w:t>Всего доходов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b/>
                <w:bCs/>
                <w:sz w:val="20"/>
                <w:szCs w:val="20"/>
              </w:rPr>
              <w:t>2 742,850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4013" w:rsidRPr="00C320D2" w:rsidRDefault="00D24013" w:rsidP="005E5BA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320D2">
              <w:rPr>
                <w:b/>
                <w:bCs/>
                <w:sz w:val="20"/>
                <w:szCs w:val="20"/>
              </w:rPr>
              <w:t>2 659,447</w:t>
            </w:r>
          </w:p>
        </w:tc>
      </w:tr>
    </w:tbl>
    <w:p w:rsidR="00C320D2" w:rsidRDefault="00C320D2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1A16" w:rsidRPr="0065489E" w:rsidRDefault="00A413DD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82.8pt;margin-top:378.2pt;width:5in;height:162.5pt;z-index:251657728" coordorigin="2678,6576" coordsize="7200,3250">
            <v:oval id="_x0000_s1027" style="position:absolute;left:5378;top:7476;width:1800;height:900">
              <v:textbox style="mso-next-textbox:#_x0000_s1027">
                <w:txbxContent>
                  <w:p w:rsidR="00C320D2" w:rsidRDefault="00C320D2" w:rsidP="00521A16">
                    <w:pPr>
                      <w:pStyle w:val="29"/>
                    </w:pPr>
                    <w:r>
                      <w:t>Доходы бюджета</w:t>
                    </w:r>
                  </w:p>
                </w:txbxContent>
              </v:textbox>
            </v:oval>
            <v:rect id="_x0000_s1028" style="position:absolute;left:2858;top:6576;width:1620;height:978">
              <v:textbox style="mso-next-textbox:#_x0000_s1028">
                <w:txbxContent>
                  <w:p w:rsidR="00C320D2" w:rsidRPr="00697987" w:rsidRDefault="00C320D2" w:rsidP="00521A16">
                    <w:pPr>
                      <w:pStyle w:val="a3"/>
                      <w:jc w:val="center"/>
                      <w:rPr>
                        <w:sz w:val="18"/>
                        <w:szCs w:val="18"/>
                      </w:rPr>
                    </w:pPr>
                    <w:r w:rsidRPr="00697987">
                      <w:rPr>
                        <w:sz w:val="18"/>
                        <w:szCs w:val="18"/>
                      </w:rPr>
                      <w:t>Налоговые доходы</w:t>
                    </w:r>
                  </w:p>
                </w:txbxContent>
              </v:textbox>
            </v:rect>
            <v:line id="_x0000_s1029" style="position:absolute" from="4478,7296" to="5558,7656">
              <v:stroke endarrow="block"/>
            </v:line>
            <v:rect id="_x0000_s1030" style="position:absolute;left:8078;top:6576;width:1620;height:978">
              <v:textbox style="mso-next-textbox:#_x0000_s1030">
                <w:txbxContent>
                  <w:p w:rsidR="00C320D2" w:rsidRPr="00697987" w:rsidRDefault="00C320D2" w:rsidP="00521A16">
                    <w:pPr>
                      <w:pStyle w:val="29"/>
                      <w:rPr>
                        <w:sz w:val="18"/>
                        <w:szCs w:val="18"/>
                      </w:rPr>
                    </w:pPr>
                    <w:r w:rsidRPr="00697987">
                      <w:rPr>
                        <w:sz w:val="16"/>
                        <w:szCs w:val="16"/>
                      </w:rPr>
                      <w:t>Неналоговы</w:t>
                    </w:r>
                    <w:r w:rsidRPr="00697987">
                      <w:rPr>
                        <w:sz w:val="18"/>
                        <w:szCs w:val="18"/>
                      </w:rPr>
                      <w:t>е</w:t>
                    </w:r>
                    <w:r>
                      <w:t xml:space="preserve"> </w:t>
                    </w:r>
                    <w:r w:rsidRPr="00697987">
                      <w:rPr>
                        <w:sz w:val="18"/>
                        <w:szCs w:val="18"/>
                      </w:rPr>
                      <w:t>доходы</w:t>
                    </w:r>
                  </w:p>
                </w:txbxContent>
              </v:textbox>
            </v:rect>
            <v:line id="_x0000_s1031" style="position:absolute;flip:x" from="6998,7296" to="8078,7656">
              <v:stroke endarrow="block"/>
            </v:line>
            <v:rect id="_x0000_s1032" style="position:absolute;left:2678;top:8122;width:1800;height:1704">
              <v:textbox style="mso-next-textbox:#_x0000_s1032">
                <w:txbxContent>
                  <w:p w:rsidR="00C320D2" w:rsidRPr="00697987" w:rsidRDefault="00C320D2" w:rsidP="00697987">
                    <w:pPr>
                      <w:pStyle w:val="29"/>
                      <w:jc w:val="center"/>
                      <w:rPr>
                        <w:sz w:val="18"/>
                        <w:szCs w:val="18"/>
                      </w:rPr>
                    </w:pPr>
                    <w:r w:rsidRPr="00697987">
                      <w:rPr>
                        <w:sz w:val="18"/>
                        <w:szCs w:val="18"/>
                      </w:rPr>
                      <w:t>Остаток средств на конец предыдущего года</w:t>
                    </w:r>
                  </w:p>
                </w:txbxContent>
              </v:textbox>
            </v:rect>
            <v:rect id="_x0000_s1033" style="position:absolute;left:8078;top:8122;width:1800;height:1694">
              <v:textbox style="mso-next-textbox:#_x0000_s1033">
                <w:txbxContent>
                  <w:p w:rsidR="00C320D2" w:rsidRPr="00697987" w:rsidRDefault="00C320D2" w:rsidP="00697987">
                    <w:pPr>
                      <w:pStyle w:val="29"/>
                      <w:jc w:val="center"/>
                      <w:rPr>
                        <w:sz w:val="18"/>
                        <w:szCs w:val="18"/>
                      </w:rPr>
                    </w:pPr>
                    <w:r w:rsidRPr="00697987">
                      <w:rPr>
                        <w:sz w:val="18"/>
                        <w:szCs w:val="18"/>
                      </w:rPr>
                      <w:t>Доходы целевых бюджетных</w:t>
                    </w:r>
                    <w:r>
                      <w:t xml:space="preserve"> </w:t>
                    </w:r>
                    <w:r w:rsidRPr="00697987">
                      <w:rPr>
                        <w:sz w:val="18"/>
                        <w:szCs w:val="18"/>
                      </w:rPr>
                      <w:t>фондов (обособленно)</w:t>
                    </w:r>
                  </w:p>
                  <w:p w:rsidR="00C320D2" w:rsidRDefault="00C320D2" w:rsidP="00521A16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34" style="position:absolute;left:5198;top:8690;width:2160;height:1136">
              <v:textbox style="mso-next-textbox:#_x0000_s1034">
                <w:txbxContent>
                  <w:p w:rsidR="00C320D2" w:rsidRPr="00697987" w:rsidRDefault="00C320D2" w:rsidP="00697987">
                    <w:pPr>
                      <w:pStyle w:val="29"/>
                      <w:jc w:val="center"/>
                      <w:rPr>
                        <w:sz w:val="18"/>
                        <w:szCs w:val="18"/>
                      </w:rPr>
                    </w:pPr>
                    <w:r w:rsidRPr="00697987">
                      <w:rPr>
                        <w:sz w:val="18"/>
                        <w:szCs w:val="18"/>
                      </w:rPr>
                      <w:t>Безвозмездные перечисления</w:t>
                    </w:r>
                  </w:p>
                </w:txbxContent>
              </v:textbox>
            </v:rect>
            <v:line id="_x0000_s1035" style="position:absolute;flip:y" from="4478,8196" to="5558,8556">
              <v:stroke endarrow="block"/>
            </v:line>
            <v:line id="_x0000_s1036" style="position:absolute;flip:x y" from="6998,8196" to="8078,8556">
              <v:stroke endarrow="block"/>
            </v:line>
            <v:line id="_x0000_s1037" style="position:absolute;flip:y" from="6303,8406" to="6303,8690">
              <v:stroke endarrow="block"/>
            </v:line>
          </v:group>
        </w:pict>
      </w:r>
      <w:r w:rsidR="006E06BC" w:rsidRPr="0065489E">
        <w:rPr>
          <w:sz w:val="28"/>
          <w:szCs w:val="28"/>
        </w:rPr>
        <w:t xml:space="preserve">Поскольку бюджет – это </w:t>
      </w:r>
      <w:r w:rsidR="006E06BC" w:rsidRPr="0065489E">
        <w:rPr>
          <w:b/>
          <w:bCs/>
          <w:sz w:val="28"/>
          <w:szCs w:val="28"/>
        </w:rPr>
        <w:t>смета доходов и расходов государства</w:t>
      </w:r>
      <w:r w:rsidR="006E06BC" w:rsidRPr="0065489E">
        <w:rPr>
          <w:sz w:val="28"/>
          <w:szCs w:val="28"/>
        </w:rPr>
        <w:t>, основное внимание при анализе бюджетных проблем экономическая наука уделяет рассмотрению этих двух основных частей единого экономического процесса.</w:t>
      </w:r>
      <w:r w:rsidR="005E5BAD">
        <w:rPr>
          <w:sz w:val="28"/>
          <w:szCs w:val="28"/>
        </w:rPr>
        <w:t xml:space="preserve"> </w:t>
      </w:r>
      <w:r w:rsidR="00521A16" w:rsidRPr="0065489E">
        <w:rPr>
          <w:sz w:val="28"/>
          <w:szCs w:val="28"/>
        </w:rPr>
        <w:t>В</w:t>
      </w:r>
      <w:r w:rsidR="00521A16" w:rsidRPr="0065489E">
        <w:rPr>
          <w:b/>
          <w:bCs/>
          <w:sz w:val="28"/>
          <w:szCs w:val="28"/>
        </w:rPr>
        <w:t xml:space="preserve"> доходах бюджета</w:t>
      </w:r>
      <w:r w:rsidR="00521A16" w:rsidRPr="0065489E">
        <w:rPr>
          <w:sz w:val="28"/>
          <w:szCs w:val="28"/>
        </w:rPr>
        <w:t xml:space="preserve"> находят выражение экономические отношения, которые возникают между плательщиками и государством. Проявляются эти экономические отношения при совершении платежей в виде налогов и сборов, направляемых на формирование бюджетного фонда государства. “Основным материальным </w:t>
      </w:r>
      <w:r w:rsidR="00521A16" w:rsidRPr="0065489E">
        <w:rPr>
          <w:b/>
          <w:bCs/>
          <w:sz w:val="28"/>
          <w:szCs w:val="28"/>
        </w:rPr>
        <w:t>источником доходов бюджета</w:t>
      </w:r>
      <w:r w:rsidR="00521A16" w:rsidRPr="0065489E">
        <w:rPr>
          <w:sz w:val="28"/>
          <w:szCs w:val="28"/>
        </w:rPr>
        <w:t xml:space="preserve"> всех уровней является </w:t>
      </w:r>
      <w:r w:rsidR="00521A16" w:rsidRPr="0065489E">
        <w:rPr>
          <w:b/>
          <w:bCs/>
          <w:sz w:val="28"/>
          <w:szCs w:val="28"/>
        </w:rPr>
        <w:t>национальный доход</w:t>
      </w:r>
      <w:r w:rsidR="00521A16" w:rsidRPr="0065489E">
        <w:rPr>
          <w:sz w:val="28"/>
          <w:szCs w:val="28"/>
        </w:rPr>
        <w:t>. Когда национального дохода не хватает для покрытия финансовых нужд, государство пр</w:t>
      </w:r>
      <w:r w:rsidR="004E50FF" w:rsidRPr="0065489E">
        <w:rPr>
          <w:sz w:val="28"/>
          <w:szCs w:val="28"/>
        </w:rPr>
        <w:t>ивлекает национальное богатство</w:t>
      </w:r>
      <w:r w:rsidR="00521A16" w:rsidRPr="0065489E">
        <w:rPr>
          <w:sz w:val="28"/>
          <w:szCs w:val="28"/>
        </w:rPr>
        <w:t>”</w:t>
      </w:r>
      <w:r w:rsidR="004E50FF" w:rsidRPr="0065489E">
        <w:rPr>
          <w:sz w:val="28"/>
          <w:szCs w:val="28"/>
        </w:rPr>
        <w:t>.</w:t>
      </w:r>
      <w:r w:rsidR="00521A16" w:rsidRPr="0065489E">
        <w:rPr>
          <w:rStyle w:val="af7"/>
          <w:sz w:val="28"/>
          <w:szCs w:val="28"/>
          <w:lang w:val="en-US"/>
        </w:rPr>
        <w:footnoteReference w:id="1"/>
      </w:r>
      <w:r w:rsidR="00521A16" w:rsidRPr="0065489E">
        <w:rPr>
          <w:sz w:val="28"/>
          <w:szCs w:val="28"/>
        </w:rPr>
        <w:t xml:space="preserve"> В общем виде состав доходов бюджета может быть представлен в виде схемы (рис. 1). Создание рыночной экономики диктует необходимость использования в качестве </w:t>
      </w:r>
      <w:r w:rsidR="00521A16" w:rsidRPr="0065489E">
        <w:rPr>
          <w:b/>
          <w:bCs/>
          <w:sz w:val="28"/>
          <w:szCs w:val="28"/>
        </w:rPr>
        <w:t>основных методов формирования доходов</w:t>
      </w:r>
      <w:r w:rsidR="00521A16" w:rsidRPr="0065489E">
        <w:rPr>
          <w:sz w:val="28"/>
          <w:szCs w:val="28"/>
        </w:rPr>
        <w:t xml:space="preserve"> установление различных </w:t>
      </w:r>
      <w:r w:rsidR="00521A16" w:rsidRPr="0065489E">
        <w:rPr>
          <w:b/>
          <w:bCs/>
          <w:sz w:val="28"/>
          <w:szCs w:val="28"/>
        </w:rPr>
        <w:t>налогов</w:t>
      </w:r>
      <w:r w:rsidR="00521A16" w:rsidRPr="0065489E">
        <w:rPr>
          <w:sz w:val="28"/>
          <w:szCs w:val="28"/>
        </w:rPr>
        <w:t xml:space="preserve">. К налоговым доходам относятся федеральные, региональные и местные налоги и сборы, а также пени и штрафы. </w:t>
      </w:r>
    </w:p>
    <w:p w:rsidR="0095299A" w:rsidRPr="0065489E" w:rsidRDefault="0095299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299A" w:rsidRPr="0065489E" w:rsidRDefault="0095299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299A" w:rsidRPr="0065489E" w:rsidRDefault="0095299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299A" w:rsidRPr="0065489E" w:rsidRDefault="0095299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299A" w:rsidRPr="0065489E" w:rsidRDefault="0095299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1A16" w:rsidRPr="0065489E" w:rsidRDefault="00521A16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1A16" w:rsidRPr="0065489E" w:rsidRDefault="00521A16" w:rsidP="00C320D2">
      <w:pPr>
        <w:pStyle w:val="ad"/>
        <w:tabs>
          <w:tab w:val="clear" w:pos="4677"/>
          <w:tab w:val="clear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0EAA" w:rsidRPr="0065489E" w:rsidRDefault="00250EAA" w:rsidP="00C320D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489E">
        <w:rPr>
          <w:sz w:val="28"/>
          <w:szCs w:val="28"/>
        </w:rPr>
        <w:t xml:space="preserve">Рис. 1. </w:t>
      </w:r>
      <w:r w:rsidRPr="0065489E">
        <w:rPr>
          <w:b/>
          <w:bCs/>
          <w:sz w:val="28"/>
          <w:szCs w:val="28"/>
        </w:rPr>
        <w:t>Источники дохода бюджета государства</w:t>
      </w:r>
    </w:p>
    <w:p w:rsidR="00994C93" w:rsidRPr="0065489E" w:rsidRDefault="00543D91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lastRenderedPageBreak/>
        <w:t>Экономическая сущность налогов заключается в том, что возникают денежные отношения, имеющие четкую объективную обусловленность, а именно они позволяют государству получать определенную сумму денежных средств от первичных получателей доходов.</w:t>
      </w:r>
    </w:p>
    <w:p w:rsidR="00543D91" w:rsidRPr="0065489E" w:rsidRDefault="00543D91" w:rsidP="00C320D2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65489E">
        <w:rPr>
          <w:bCs/>
          <w:sz w:val="28"/>
          <w:szCs w:val="28"/>
        </w:rPr>
        <w:t>За рубежом на них приходится до 80-90% потребности бюджета, в России в соответствии с Бюджетным кодексом они должны превышать 50% суммы доходов консолидированного бюджета. Любой налог рассматривается в качестве экономической категории, которая выполняет две основные функции: фискальную, при помощи которой формируется бюджетный фонд, и экономическую, оказывающую влияние на производство, стимулируя или сдерживая его развитие, усиливая или ослабевая накопление капитала, расширяя или сокращая платежеспособность населения.</w:t>
      </w:r>
    </w:p>
    <w:p w:rsidR="005E5BAD" w:rsidRDefault="005E5BAD" w:rsidP="00C320D2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188821796"/>
      <w:bookmarkEnd w:id="2"/>
    </w:p>
    <w:p w:rsidR="005A102A" w:rsidRPr="0065489E" w:rsidRDefault="00003A05" w:rsidP="00C320D2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89E">
        <w:rPr>
          <w:rFonts w:ascii="Times New Roman" w:hAnsi="Times New Roman"/>
          <w:sz w:val="28"/>
          <w:szCs w:val="28"/>
        </w:rPr>
        <w:t>Бюджетная система</w:t>
      </w:r>
      <w:bookmarkEnd w:id="6"/>
    </w:p>
    <w:p w:rsidR="005E5BAD" w:rsidRDefault="005E5BAD" w:rsidP="00C320D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45B13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Бюджетная система Р</w:t>
      </w:r>
      <w:r w:rsidR="004E50FF" w:rsidRPr="0065489E">
        <w:rPr>
          <w:b/>
          <w:sz w:val="28"/>
          <w:szCs w:val="28"/>
        </w:rPr>
        <w:t>оссийской</w:t>
      </w:r>
      <w:r w:rsidRPr="0065489E">
        <w:rPr>
          <w:b/>
          <w:sz w:val="28"/>
          <w:szCs w:val="28"/>
        </w:rPr>
        <w:t xml:space="preserve"> Федерации</w:t>
      </w:r>
      <w:r w:rsidRPr="0065489E">
        <w:rPr>
          <w:sz w:val="28"/>
          <w:szCs w:val="28"/>
        </w:rPr>
        <w:t xml:space="preserve"> – это основанная на экономических отношениях и государственном устройстве РФ, регулируемая нормами права совокупность федерального бюджета, региональных бюджетов субъектов РФ, местных бюджетов и бюджетов государственных внебюджетных фондов.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Бюджетное устройство</w:t>
      </w:r>
      <w:r w:rsidRPr="0065489E">
        <w:rPr>
          <w:sz w:val="28"/>
          <w:szCs w:val="28"/>
        </w:rPr>
        <w:t xml:space="preserve"> – организация бюджетной системы, принципы ее построения.</w:t>
      </w:r>
    </w:p>
    <w:p w:rsidR="00406249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Звеньями бюджетной системы являются: федеральный бюджет; региональные бюджеты субъектов РФ – республиканские бюджеты республик в составе РФ, краевые и областные бюджеты краев и областей, городские бюджеты городов Москвы и Санкт-Петербурга; бюджеты местных административно-территориальных образований – районные бюджеты сельских районов, городские бюджеты городов (кроме Москвы и Санкт-</w:t>
      </w:r>
      <w:r w:rsidRPr="0065489E">
        <w:rPr>
          <w:sz w:val="28"/>
          <w:szCs w:val="28"/>
        </w:rPr>
        <w:lastRenderedPageBreak/>
        <w:t>Петербурга), районные бюджеты районов в городах, бюджеты поселков и сельских населенных пунктов.</w:t>
      </w:r>
    </w:p>
    <w:p w:rsidR="005A102A" w:rsidRPr="0065489E" w:rsidRDefault="00A413DD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8" editas="canvas" style="position:absolute;left:0;text-align:left;margin-left:17.05pt;margin-top:142pt;width:410.45pt;height:216.6pt;z-index:251656704" coordorigin="2281,10482" coordsize="7200,37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281;top:10482;width:7200;height:3750" o:preferrelative="f">
              <v:fill o:detectmouseclick="t"/>
              <v:path o:extrusionok="t" o:connecttype="none"/>
              <o:lock v:ext="edit" text="t"/>
            </v:shape>
            <v:rect id="_x0000_s1040" style="position:absolute;left:4540;top:10621;width:2400;height:557">
              <v:textbox style="mso-next-textbox:#_x0000_s1040" inset="2.26061mm,1.1303mm,2.26061mm,1.1303mm">
                <w:txbxContent>
                  <w:p w:rsidR="00C320D2" w:rsidRPr="00406249" w:rsidRDefault="00C320D2" w:rsidP="00670421">
                    <w:pPr>
                      <w:jc w:val="center"/>
                      <w:rPr>
                        <w:sz w:val="21"/>
                      </w:rPr>
                    </w:pPr>
                    <w:r w:rsidRPr="00406249">
                      <w:rPr>
                        <w:sz w:val="21"/>
                      </w:rPr>
                      <w:t>Консолидированный</w:t>
                    </w:r>
                  </w:p>
                  <w:p w:rsidR="00C320D2" w:rsidRPr="00406249" w:rsidRDefault="00C320D2" w:rsidP="00670421">
                    <w:pPr>
                      <w:jc w:val="center"/>
                      <w:rPr>
                        <w:sz w:val="21"/>
                      </w:rPr>
                    </w:pPr>
                    <w:r w:rsidRPr="00406249">
                      <w:rPr>
                        <w:sz w:val="21"/>
                      </w:rPr>
                      <w:t xml:space="preserve">бюджет РФ </w:t>
                    </w:r>
                  </w:p>
                </w:txbxContent>
              </v:textbox>
            </v:rect>
            <v:rect id="_x0000_s1041" style="position:absolute;left:2563;top:11736;width:2824;height:426">
              <v:textbox style="mso-next-textbox:#_x0000_s1041" inset="2.26061mm,1.1303mm,2.26061mm,1.1303mm">
                <w:txbxContent>
                  <w:p w:rsidR="00C320D2" w:rsidRPr="00406249" w:rsidRDefault="00C320D2" w:rsidP="00670421">
                    <w:pPr>
                      <w:jc w:val="center"/>
                      <w:rPr>
                        <w:sz w:val="21"/>
                      </w:rPr>
                    </w:pPr>
                    <w:r w:rsidRPr="00406249">
                      <w:rPr>
                        <w:sz w:val="21"/>
                      </w:rPr>
                      <w:t>Федеральный</w:t>
                    </w:r>
                  </w:p>
                  <w:p w:rsidR="00C320D2" w:rsidRPr="00406249" w:rsidRDefault="00C320D2" w:rsidP="00670421">
                    <w:pPr>
                      <w:jc w:val="center"/>
                      <w:rPr>
                        <w:sz w:val="21"/>
                      </w:rPr>
                    </w:pPr>
                    <w:r w:rsidRPr="00406249">
                      <w:rPr>
                        <w:sz w:val="21"/>
                      </w:rPr>
                      <w:t>бюджет РФ</w:t>
                    </w:r>
                  </w:p>
                </w:txbxContent>
              </v:textbox>
            </v:rect>
            <v:rect id="_x0000_s1042" style="position:absolute;left:6093;top:11736;width:2823;height:557">
              <v:textbox style="mso-next-textbox:#_x0000_s1042" inset="2.26061mm,1.1303mm,2.26061mm,1.1303mm">
                <w:txbxContent>
                  <w:p w:rsidR="00C320D2" w:rsidRPr="00406249" w:rsidRDefault="00C320D2" w:rsidP="00670421">
                    <w:pPr>
                      <w:jc w:val="center"/>
                      <w:rPr>
                        <w:sz w:val="21"/>
                      </w:rPr>
                    </w:pPr>
                    <w:r w:rsidRPr="00406249">
                      <w:rPr>
                        <w:sz w:val="21"/>
                      </w:rPr>
                      <w:t>Консолидированные бюджеты</w:t>
                    </w:r>
                  </w:p>
                  <w:p w:rsidR="00C320D2" w:rsidRPr="00406249" w:rsidRDefault="00C320D2" w:rsidP="00670421">
                    <w:pPr>
                      <w:jc w:val="center"/>
                      <w:rPr>
                        <w:sz w:val="21"/>
                      </w:rPr>
                    </w:pPr>
                    <w:r w:rsidRPr="00406249">
                      <w:rPr>
                        <w:sz w:val="21"/>
                      </w:rPr>
                      <w:t>субъектов Федерации</w:t>
                    </w:r>
                  </w:p>
                </w:txbxContent>
              </v:textbox>
            </v:rect>
            <v:line id="_x0000_s1043" style="position:absolute;flip:x" from="3834,11179" to="5810,11736"/>
            <v:line id="_x0000_s1044" style="position:absolute" from="5810,11179" to="7646,11736"/>
            <v:rect id="_x0000_s1045" style="position:absolute;left:4063;top:12900;width:2227;height:672">
              <v:textbox style="mso-next-textbox:#_x0000_s1045" inset="2.26061mm,1.1303mm,2.26061mm,1.1303mm">
                <w:txbxContent>
                  <w:p w:rsidR="00C320D2" w:rsidRPr="00406249" w:rsidRDefault="00C320D2" w:rsidP="0095299A">
                    <w:pPr>
                      <w:jc w:val="center"/>
                      <w:rPr>
                        <w:sz w:val="21"/>
                      </w:rPr>
                    </w:pPr>
                    <w:r w:rsidRPr="00406249">
                      <w:rPr>
                        <w:sz w:val="21"/>
                      </w:rPr>
                      <w:t>Бюджеты субъектов Федерации</w:t>
                    </w:r>
                  </w:p>
                  <w:p w:rsidR="00C320D2" w:rsidRPr="00406249" w:rsidRDefault="00C320D2">
                    <w:pPr>
                      <w:rPr>
                        <w:sz w:val="21"/>
                      </w:rPr>
                    </w:pPr>
                  </w:p>
                </w:txbxContent>
              </v:textbox>
            </v:rect>
            <v:rect id="_x0000_s1046" style="position:absolute;left:6736;top:12900;width:2005;height:672">
              <v:textbox style="mso-next-textbox:#_x0000_s1046" inset="2.26061mm,1.1303mm,2.26061mm,1.1303mm">
                <w:txbxContent>
                  <w:p w:rsidR="00C320D2" w:rsidRPr="00406249" w:rsidRDefault="00C320D2" w:rsidP="00581BC6">
                    <w:pPr>
                      <w:jc w:val="center"/>
                      <w:rPr>
                        <w:sz w:val="21"/>
                      </w:rPr>
                    </w:pPr>
                    <w:r w:rsidRPr="00406249">
                      <w:rPr>
                        <w:sz w:val="21"/>
                      </w:rPr>
                      <w:t>Местные бюджеты</w:t>
                    </w:r>
                  </w:p>
                </w:txbxContent>
              </v:textbox>
            </v:rect>
            <v:shape id="_x0000_s1047" style="position:absolute;left:5853;top:12313;width:867;height:567" coordsize="1106,732" path="m1106,l,732e" filled="f">
              <v:path arrowok="t"/>
            </v:shape>
            <v:shape id="_x0000_s1048" style="position:absolute;left:7163;top:12283;width:475;height:597" coordsize="605,772" path="m,l605,772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2281;top:13913;width:7200;height:248" stroked="f">
              <v:textbox style="mso-next-textbox:#_x0000_s1049;mso-fit-shape-to-text:t" inset="0,0,0,0">
                <w:txbxContent>
                  <w:p w:rsidR="00C320D2" w:rsidRPr="00406249" w:rsidRDefault="00C320D2" w:rsidP="0095299A">
                    <w:pPr>
                      <w:pStyle w:val="afa"/>
                      <w:jc w:val="center"/>
                      <w:rPr>
                        <w:sz w:val="25"/>
                        <w:szCs w:val="28"/>
                      </w:rPr>
                    </w:pPr>
                    <w:r w:rsidRPr="00406249">
                      <w:rPr>
                        <w:sz w:val="25"/>
                        <w:szCs w:val="28"/>
                      </w:rPr>
                      <w:t>Рис. 2</w:t>
                    </w:r>
                    <w:r>
                      <w:rPr>
                        <w:sz w:val="25"/>
                        <w:szCs w:val="28"/>
                      </w:rPr>
                      <w:t xml:space="preserve"> </w:t>
                    </w:r>
                    <w:r w:rsidRPr="00406249">
                      <w:rPr>
                        <w:sz w:val="25"/>
                        <w:szCs w:val="28"/>
                      </w:rPr>
                      <w:t>Структура консолидированного бюджета</w:t>
                    </w:r>
                  </w:p>
                </w:txbxContent>
              </v:textbox>
            </v:shape>
            <w10:wrap type="topAndBottom"/>
          </v:group>
        </w:pict>
      </w:r>
      <w:r w:rsidR="005A102A" w:rsidRPr="0065489E">
        <w:rPr>
          <w:sz w:val="28"/>
          <w:szCs w:val="28"/>
        </w:rPr>
        <w:t>Федеральный бюджет играет определяющую роль в реализации социально-экономической политики, проводимой Правительством РФ. Через параметры федерального бюджета государство реализует темпы экономического развития, а также взаимоотношения с территориями. Структура консолидированного бюджета Российской Федерации представлена на рисунке</w:t>
      </w:r>
      <w:r w:rsidR="006E3EC9" w:rsidRPr="0065489E">
        <w:rPr>
          <w:sz w:val="28"/>
          <w:szCs w:val="28"/>
        </w:rPr>
        <w:t xml:space="preserve"> </w:t>
      </w:r>
      <w:r w:rsidR="005720DC" w:rsidRPr="0065489E">
        <w:rPr>
          <w:sz w:val="28"/>
          <w:szCs w:val="28"/>
        </w:rPr>
        <w:t>2</w:t>
      </w:r>
      <w:r w:rsidR="005A102A" w:rsidRPr="0065489E">
        <w:rPr>
          <w:sz w:val="28"/>
          <w:szCs w:val="28"/>
        </w:rPr>
        <w:t>:</w:t>
      </w:r>
    </w:p>
    <w:p w:rsidR="009E3943" w:rsidRPr="0065489E" w:rsidRDefault="00A413DD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0" editas="canvas" style="width:387.8pt;height:204.45pt;mso-position-horizontal-relative:char;mso-position-vertical-relative:line" coordorigin="1717,5125" coordsize="7764,4041">
            <o:lock v:ext="edit" aspectratio="t"/>
            <v:shape id="_x0000_s1051" type="#_x0000_t75" style="position:absolute;left:1717;top:5125;width:7764;height:4041" o:preferrelative="f">
              <v:fill o:detectmouseclick="t"/>
              <v:path o:extrusionok="t" o:connecttype="none"/>
              <o:lock v:ext="edit" text="t"/>
            </v:shape>
            <v:rect id="_x0000_s1052" style="position:absolute;left:4399;top:5404;width:2258;height:557">
              <v:textbox style="mso-next-textbox:#_x0000_s1052" inset="2.01014mm,1.0051mm,2.01014mm,1.0051mm">
                <w:txbxContent>
                  <w:p w:rsidR="00C320D2" w:rsidRPr="00406249" w:rsidRDefault="00C320D2" w:rsidP="00D62F70">
                    <w:pPr>
                      <w:jc w:val="center"/>
                      <w:rPr>
                        <w:sz w:val="20"/>
                      </w:rPr>
                    </w:pPr>
                    <w:r w:rsidRPr="00406249">
                      <w:rPr>
                        <w:sz w:val="20"/>
                      </w:rPr>
                      <w:t>Консолидированный</w:t>
                    </w:r>
                  </w:p>
                  <w:p w:rsidR="00C320D2" w:rsidRPr="00406249" w:rsidRDefault="00C320D2" w:rsidP="00D62F70">
                    <w:pPr>
                      <w:jc w:val="center"/>
                      <w:rPr>
                        <w:sz w:val="20"/>
                      </w:rPr>
                    </w:pPr>
                    <w:r w:rsidRPr="00406249">
                      <w:rPr>
                        <w:sz w:val="20"/>
                      </w:rPr>
                      <w:t>бюджет области</w:t>
                    </w:r>
                  </w:p>
                </w:txbxContent>
              </v:textbox>
            </v:rect>
            <v:rect id="_x0000_s1053" style="position:absolute;left:1858;top:6658;width:1694;height:836">
              <v:textbox style="mso-next-textbox:#_x0000_s1053" inset="2.01014mm,1.0051mm,2.01014mm,1.0051mm">
                <w:txbxContent>
                  <w:p w:rsidR="00C320D2" w:rsidRPr="00406249" w:rsidRDefault="00C320D2" w:rsidP="00D62F70">
                    <w:pPr>
                      <w:ind w:left="360"/>
                      <w:rPr>
                        <w:sz w:val="20"/>
                      </w:rPr>
                    </w:pPr>
                    <w:r w:rsidRPr="00406249">
                      <w:rPr>
                        <w:sz w:val="20"/>
                      </w:rPr>
                      <w:t>Областной</w:t>
                    </w:r>
                  </w:p>
                  <w:p w:rsidR="00C320D2" w:rsidRPr="00406249" w:rsidRDefault="00C320D2" w:rsidP="00D62F70">
                    <w:pPr>
                      <w:ind w:left="360"/>
                      <w:rPr>
                        <w:sz w:val="20"/>
                      </w:rPr>
                    </w:pPr>
                    <w:r w:rsidRPr="00406249">
                      <w:rPr>
                        <w:sz w:val="20"/>
                      </w:rPr>
                      <w:t xml:space="preserve">  бюджет </w:t>
                    </w:r>
                  </w:p>
                </w:txbxContent>
              </v:textbox>
            </v:rect>
            <v:rect id="_x0000_s1054" style="position:absolute;left:3834;top:6658;width:2682;height:836">
              <v:textbox style="mso-next-textbox:#_x0000_s1054" inset="2.01014mm,1.0051mm,2.01014mm,1.0051mm">
                <w:txbxContent>
                  <w:p w:rsidR="00C320D2" w:rsidRPr="00406249" w:rsidRDefault="00C320D2" w:rsidP="00D62F70">
                    <w:pPr>
                      <w:rPr>
                        <w:sz w:val="20"/>
                      </w:rPr>
                    </w:pPr>
                    <w:r w:rsidRPr="00406249">
                      <w:rPr>
                        <w:sz w:val="20"/>
                      </w:rPr>
                      <w:t xml:space="preserve">Бюджеты городов областного </w:t>
                    </w:r>
                  </w:p>
                  <w:p w:rsidR="00C320D2" w:rsidRPr="00406249" w:rsidRDefault="00C320D2" w:rsidP="00D62F70">
                    <w:pPr>
                      <w:rPr>
                        <w:sz w:val="20"/>
                      </w:rPr>
                    </w:pPr>
                    <w:r w:rsidRPr="00406249">
                      <w:rPr>
                        <w:sz w:val="20"/>
                      </w:rPr>
                      <w:t>подчинения, в т.ч. областного</w:t>
                    </w:r>
                  </w:p>
                  <w:p w:rsidR="00C320D2" w:rsidRPr="00406249" w:rsidRDefault="00C320D2" w:rsidP="00D62F70">
                    <w:pPr>
                      <w:rPr>
                        <w:sz w:val="20"/>
                      </w:rPr>
                    </w:pPr>
                    <w:r w:rsidRPr="00406249">
                      <w:rPr>
                        <w:sz w:val="20"/>
                      </w:rPr>
                      <w:t xml:space="preserve">                 центра</w:t>
                    </w:r>
                  </w:p>
                </w:txbxContent>
              </v:textbox>
            </v:rect>
            <v:rect id="_x0000_s1055" style="position:absolute;left:6799;top:6658;width:1694;height:836">
              <v:textbox style="mso-next-textbox:#_x0000_s1055" inset="2.01014mm,1.0051mm,2.01014mm,1.0051mm">
                <w:txbxContent>
                  <w:p w:rsidR="00C320D2" w:rsidRPr="00406249" w:rsidRDefault="00C320D2" w:rsidP="00D62F70">
                    <w:pPr>
                      <w:jc w:val="center"/>
                      <w:rPr>
                        <w:sz w:val="20"/>
                      </w:rPr>
                    </w:pPr>
                    <w:r w:rsidRPr="00406249">
                      <w:rPr>
                        <w:sz w:val="20"/>
                      </w:rPr>
                      <w:t>Бюджеты</w:t>
                    </w:r>
                  </w:p>
                  <w:p w:rsidR="00C320D2" w:rsidRPr="00406249" w:rsidRDefault="00C320D2" w:rsidP="00D62F70">
                    <w:pPr>
                      <w:rPr>
                        <w:sz w:val="20"/>
                      </w:rPr>
                    </w:pPr>
                    <w:r w:rsidRPr="00406249">
                      <w:rPr>
                        <w:sz w:val="20"/>
                      </w:rPr>
                      <w:t>районов области</w:t>
                    </w:r>
                  </w:p>
                </w:txbxContent>
              </v:textbox>
            </v:rect>
            <v:line id="_x0000_s1056" style="position:absolute;flip:x" from="2705,5961" to="4681,7513">
              <v:stroke endarrow="block"/>
            </v:line>
            <v:line id="_x0000_s1057" style="position:absolute" from="5387,5961" to="5387,6658">
              <v:stroke endarrow="block"/>
            </v:line>
            <v:line id="_x0000_s1058" style="position:absolute" from="6375,5961" to="7646,6658">
              <v:stroke endarrow="block"/>
            </v:line>
            <v:rect id="_x0000_s1059" style="position:absolute;left:1858;top:7912;width:1270;height:976">
              <v:textbox style="mso-next-textbox:#_x0000_s1059" inset="2.01014mm,1.0051mm,2.01014mm,1.0051mm">
                <w:txbxContent>
                  <w:p w:rsidR="00C320D2" w:rsidRPr="00406249" w:rsidRDefault="00C320D2" w:rsidP="00D62F70">
                    <w:pPr>
                      <w:jc w:val="center"/>
                      <w:rPr>
                        <w:sz w:val="20"/>
                      </w:rPr>
                    </w:pPr>
                    <w:r w:rsidRPr="00406249">
                      <w:rPr>
                        <w:sz w:val="20"/>
                      </w:rPr>
                      <w:t>Городские</w:t>
                    </w:r>
                  </w:p>
                  <w:p w:rsidR="00C320D2" w:rsidRPr="00406249" w:rsidRDefault="00C320D2" w:rsidP="00D62F70">
                    <w:pPr>
                      <w:jc w:val="center"/>
                      <w:rPr>
                        <w:sz w:val="20"/>
                      </w:rPr>
                    </w:pPr>
                    <w:r w:rsidRPr="00406249">
                      <w:rPr>
                        <w:sz w:val="20"/>
                      </w:rPr>
                      <w:t>бюджеты</w:t>
                    </w:r>
                  </w:p>
                </w:txbxContent>
              </v:textbox>
            </v:rect>
            <v:rect id="_x0000_s1060" style="position:absolute;left:3411;top:7912;width:1270;height:976">
              <v:textbox style="mso-next-textbox:#_x0000_s1060" inset="2.01014mm,1.0051mm,2.01014mm,1.0051mm">
                <w:txbxContent>
                  <w:p w:rsidR="00C320D2" w:rsidRPr="00406249" w:rsidRDefault="00C320D2" w:rsidP="00D62F70">
                    <w:pPr>
                      <w:jc w:val="center"/>
                      <w:rPr>
                        <w:sz w:val="20"/>
                      </w:rPr>
                    </w:pPr>
                    <w:r w:rsidRPr="00406249">
                      <w:rPr>
                        <w:sz w:val="20"/>
                      </w:rPr>
                      <w:t>Бюджеты городских районов</w:t>
                    </w:r>
                  </w:p>
                </w:txbxContent>
              </v:textbox>
            </v:rect>
            <v:rect id="_x0000_s1061" style="position:absolute;left:4963;top:7912;width:1271;height:976">
              <v:textbox style="mso-next-textbox:#_x0000_s1061" inset="2.01014mm,1.0051mm,2.01014mm,1.0051mm">
                <w:txbxContent>
                  <w:p w:rsidR="00C320D2" w:rsidRPr="00406249" w:rsidRDefault="00C320D2" w:rsidP="00D62F70">
                    <w:pPr>
                      <w:jc w:val="center"/>
                      <w:rPr>
                        <w:sz w:val="20"/>
                      </w:rPr>
                    </w:pPr>
                    <w:r w:rsidRPr="00406249">
                      <w:rPr>
                        <w:sz w:val="20"/>
                      </w:rPr>
                      <w:t>Районные бюджеты</w:t>
                    </w:r>
                  </w:p>
                </w:txbxContent>
              </v:textbox>
            </v:rect>
            <v:rect id="_x0000_s1062" style="position:absolute;left:6375;top:7912;width:1271;height:976">
              <v:textbox style="mso-next-textbox:#_x0000_s1062" inset="2.01014mm,1.0051mm,2.01014mm,1.0051mm">
                <w:txbxContent>
                  <w:p w:rsidR="00C320D2" w:rsidRPr="00406249" w:rsidRDefault="00C320D2" w:rsidP="00D62F70">
                    <w:pPr>
                      <w:jc w:val="center"/>
                      <w:rPr>
                        <w:sz w:val="20"/>
                      </w:rPr>
                    </w:pPr>
                    <w:r w:rsidRPr="00406249">
                      <w:rPr>
                        <w:sz w:val="20"/>
                      </w:rPr>
                      <w:t>Бюджеты городов районного подчинения</w:t>
                    </w:r>
                  </w:p>
                </w:txbxContent>
              </v:textbox>
            </v:rect>
            <v:rect id="_x0000_s1063" style="position:absolute;left:7787;top:7912;width:1270;height:976">
              <v:textbox style="mso-next-textbox:#_x0000_s1063" inset="2.01014mm,1.0051mm,2.01014mm,1.0051mm">
                <w:txbxContent>
                  <w:p w:rsidR="00C320D2" w:rsidRPr="00406249" w:rsidRDefault="00C320D2" w:rsidP="00D62F70">
                    <w:pPr>
                      <w:jc w:val="center"/>
                      <w:rPr>
                        <w:sz w:val="20"/>
                      </w:rPr>
                    </w:pPr>
                    <w:r w:rsidRPr="00406249">
                      <w:rPr>
                        <w:sz w:val="20"/>
                      </w:rPr>
                      <w:t>Сельские, поселковые и другие</w:t>
                    </w:r>
                  </w:p>
                  <w:p w:rsidR="00C320D2" w:rsidRPr="00406249" w:rsidRDefault="00C320D2" w:rsidP="00D62F70">
                    <w:pPr>
                      <w:jc w:val="center"/>
                      <w:rPr>
                        <w:sz w:val="20"/>
                      </w:rPr>
                    </w:pPr>
                    <w:r w:rsidRPr="00406249">
                      <w:rPr>
                        <w:sz w:val="20"/>
                      </w:rPr>
                      <w:t>бюджеты</w:t>
                    </w:r>
                  </w:p>
                </w:txbxContent>
              </v:textbox>
            </v:rect>
            <v:line id="_x0000_s1064" style="position:absolute;flip:x" from="2564,7494" to="5105,7912">
              <v:stroke endarrow="block"/>
            </v:line>
            <v:line id="_x0000_s1065" style="position:absolute;flip:x" from="4258,7494" to="5105,7912">
              <v:stroke endarrow="block"/>
            </v:line>
            <v:line id="_x0000_s1066" style="position:absolute;flip:x" from="5669,7494" to="7646,7912">
              <v:stroke endarrow="block"/>
            </v:line>
            <v:line id="_x0000_s1067" style="position:absolute;flip:x" from="7081,7494" to="7646,7912">
              <v:stroke endarrow="block"/>
            </v:line>
            <v:line id="_x0000_s1068" style="position:absolute" from="7646,7494" to="8493,7912">
              <v:stroke endarrow="block"/>
            </v:line>
            <w10:wrap type="none"/>
            <w10:anchorlock/>
          </v:group>
        </w:pict>
      </w:r>
    </w:p>
    <w:p w:rsidR="005A102A" w:rsidRPr="0065489E" w:rsidRDefault="009E3943" w:rsidP="00C320D2">
      <w:pPr>
        <w:pStyle w:val="afa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Рис. 3 Структура консолидированного бюджета области</w:t>
      </w:r>
    </w:p>
    <w:p w:rsidR="00406249" w:rsidRDefault="00406249" w:rsidP="00C320D2">
      <w:pPr>
        <w:pStyle w:val="af2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5A102A" w:rsidRPr="0065489E" w:rsidRDefault="005A102A" w:rsidP="00C320D2">
      <w:pPr>
        <w:pStyle w:val="af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На рисунке</w:t>
      </w:r>
      <w:r w:rsidR="00C01CBD" w:rsidRPr="0065489E">
        <w:rPr>
          <w:sz w:val="28"/>
          <w:szCs w:val="28"/>
        </w:rPr>
        <w:t xml:space="preserve"> </w:t>
      </w:r>
      <w:r w:rsidR="005720DC" w:rsidRPr="0065489E">
        <w:rPr>
          <w:sz w:val="28"/>
          <w:szCs w:val="28"/>
        </w:rPr>
        <w:t>3</w:t>
      </w:r>
      <w:r w:rsidRPr="0065489E">
        <w:rPr>
          <w:sz w:val="28"/>
          <w:szCs w:val="28"/>
        </w:rPr>
        <w:t xml:space="preserve"> представлена структура консолидированного бюджета области, который (как и консолидированные бюджеты других субъектов Федерации) выполняет функцию объединения бюджетных показателей территории. В нем находят отражение результаты разработки и реализации бюджетно-финансовой политики в регионе; условия сбалансированности доходов и расходов в целом по бюджету субъекта Федерации. </w:t>
      </w:r>
    </w:p>
    <w:p w:rsidR="007E4B22" w:rsidRPr="0065489E" w:rsidRDefault="007E4B22" w:rsidP="00C320D2">
      <w:pPr>
        <w:pStyle w:val="af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Бюджетный кодекс РФ регламентирует перечень принципов построения и функционирования бюджетной системы РФ.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Принцип единства</w:t>
      </w:r>
      <w:r w:rsidRPr="0065489E">
        <w:rPr>
          <w:sz w:val="28"/>
          <w:szCs w:val="28"/>
        </w:rPr>
        <w:t xml:space="preserve"> означает единство правовой базы, денежной системы, форм бюджетной документации, принципов бюджетного процесса в РФ, а также единый порядок финансирования расходов бюджетов всех уровней.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Принцип полноты</w:t>
      </w:r>
      <w:r w:rsidR="00925FCF" w:rsidRPr="0065489E">
        <w:rPr>
          <w:b/>
          <w:sz w:val="28"/>
          <w:szCs w:val="28"/>
        </w:rPr>
        <w:t xml:space="preserve"> </w:t>
      </w:r>
      <w:r w:rsidRPr="0065489E">
        <w:rPr>
          <w:sz w:val="28"/>
          <w:szCs w:val="28"/>
        </w:rPr>
        <w:t>требует отражения в бюджете всех доходов и расходов, точного обоснования дополнительного привлечения средств.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Принцип сбалансированности</w:t>
      </w:r>
      <w:r w:rsidRPr="0065489E">
        <w:rPr>
          <w:sz w:val="28"/>
          <w:szCs w:val="28"/>
        </w:rPr>
        <w:t xml:space="preserve"> бюджета означает, что объем предусмотренных бюджетом расходов должен соответствовать суммарному объему между доходов бюджета и поступлений из источников финансирования его дефицита.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Принцип гласности</w:t>
      </w:r>
      <w:r w:rsidRPr="0065489E">
        <w:rPr>
          <w:sz w:val="28"/>
          <w:szCs w:val="28"/>
        </w:rPr>
        <w:t xml:space="preserve"> предполагает прозрачность бюджета</w:t>
      </w:r>
      <w:r w:rsidR="007E4B22" w:rsidRPr="0065489E">
        <w:rPr>
          <w:sz w:val="28"/>
          <w:szCs w:val="28"/>
        </w:rPr>
        <w:t>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Принцип самостоятельности</w:t>
      </w:r>
      <w:r w:rsidRPr="0065489E">
        <w:rPr>
          <w:sz w:val="28"/>
          <w:szCs w:val="28"/>
        </w:rPr>
        <w:t xml:space="preserve"> предусмотрен 31 статьей Бюджетного кодекса:</w:t>
      </w:r>
    </w:p>
    <w:p w:rsidR="005A102A" w:rsidRPr="0065489E" w:rsidRDefault="005A102A" w:rsidP="00C320D2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право на каждом уровне бюджетной системы РФ самостоятельно осуществлять бюджетный процесс;</w:t>
      </w:r>
    </w:p>
    <w:p w:rsidR="005A102A" w:rsidRPr="0065489E" w:rsidRDefault="005A102A" w:rsidP="00C320D2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законодательное закрепление регулирующих доходов бюджетов, полномочий по формированию доходов соответствующих;</w:t>
      </w:r>
    </w:p>
    <w:p w:rsidR="005A102A" w:rsidRPr="0065489E" w:rsidRDefault="005A102A" w:rsidP="00C320D2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право самостоятельно определять направления расходования средств соответствующих бюджетов;</w:t>
      </w:r>
    </w:p>
    <w:p w:rsidR="005A102A" w:rsidRPr="0065489E" w:rsidRDefault="005A102A" w:rsidP="00C320D2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право самостоятельно определять источники финансирования дефицитов соответствующих бюджетов;</w:t>
      </w:r>
    </w:p>
    <w:p w:rsidR="005A102A" w:rsidRPr="0065489E" w:rsidRDefault="005A102A" w:rsidP="00C320D2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недопустимость изъятия доходов, дополнительно полученных в ходе исполнения законов (решений) о бюджете, сумм превышения доходов над расходами бюджетов и сумм экономии по расходам бюджетов;</w:t>
      </w:r>
    </w:p>
    <w:p w:rsidR="005A102A" w:rsidRPr="0065489E" w:rsidRDefault="005A102A" w:rsidP="00C320D2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недопустимость компенсации за счет бюджетов других уровней потерь в доходах и дополнительных расходов</w:t>
      </w:r>
      <w:r w:rsidR="009643D4" w:rsidRPr="0065489E">
        <w:rPr>
          <w:sz w:val="28"/>
          <w:szCs w:val="28"/>
        </w:rPr>
        <w:t xml:space="preserve">, </w:t>
      </w:r>
      <w:r w:rsidRPr="0065489E">
        <w:rPr>
          <w:sz w:val="28"/>
          <w:szCs w:val="28"/>
        </w:rPr>
        <w:t>за исключением случаев, связанных с изменением законодательства.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Принцип достоверности</w:t>
      </w:r>
      <w:r w:rsidRPr="0065489E">
        <w:rPr>
          <w:sz w:val="28"/>
          <w:szCs w:val="28"/>
        </w:rPr>
        <w:t xml:space="preserve">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Принцип адресности и целевого характера бюджетных средств</w:t>
      </w:r>
      <w:r w:rsidRPr="0065489E">
        <w:rPr>
          <w:sz w:val="28"/>
          <w:szCs w:val="28"/>
        </w:rPr>
        <w:t xml:space="preserve"> означает, что они выделяются в распоряжение конкретных получателей с обозначением направления их на финансирование конкретных целей.</w:t>
      </w:r>
    </w:p>
    <w:p w:rsidR="005A102A" w:rsidRPr="00BE1E81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Принцип разграничения доходов и расходов между уровнями бюд</w:t>
      </w:r>
      <w:r w:rsidRPr="00BE1E81">
        <w:rPr>
          <w:b/>
          <w:sz w:val="28"/>
          <w:szCs w:val="28"/>
        </w:rPr>
        <w:t>жетной системы РФ</w:t>
      </w:r>
      <w:r w:rsidRPr="00BE1E81">
        <w:rPr>
          <w:sz w:val="28"/>
          <w:szCs w:val="28"/>
        </w:rPr>
        <w:t xml:space="preserve"> означает закрепление соответствующих видов доходов</w:t>
      </w:r>
      <w:r w:rsidR="00BE1E81">
        <w:rPr>
          <w:sz w:val="28"/>
          <w:szCs w:val="28"/>
        </w:rPr>
        <w:t xml:space="preserve"> </w:t>
      </w:r>
      <w:r w:rsidRPr="00BE1E81">
        <w:rPr>
          <w:sz w:val="28"/>
          <w:szCs w:val="28"/>
        </w:rPr>
        <w:t>и полномочий по осуществлению расходов за органами государственной власти РФ, органами государственной власти субъектов РФ, органами местного самоуправления.</w:t>
      </w:r>
    </w:p>
    <w:p w:rsidR="005A102A" w:rsidRPr="00BE1E81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1E81">
        <w:rPr>
          <w:sz w:val="28"/>
          <w:szCs w:val="28"/>
        </w:rPr>
        <w:t>Реализация принципов должна определяться необходимостью выполнения общегосударственных экономических и социальных программ, а также перераспределением финансовых ресурсов для выравнивания развития регионов.</w:t>
      </w:r>
    </w:p>
    <w:p w:rsidR="005A102A" w:rsidRPr="00BE1E81" w:rsidRDefault="00F54C68" w:rsidP="00C320D2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Toc188821797"/>
      <w:r w:rsidRPr="00BE1E81">
        <w:rPr>
          <w:rFonts w:ascii="Times New Roman" w:hAnsi="Times New Roman"/>
          <w:sz w:val="28"/>
          <w:szCs w:val="28"/>
        </w:rPr>
        <w:t>Компетенция органов власти</w:t>
      </w:r>
      <w:bookmarkEnd w:id="7"/>
    </w:p>
    <w:p w:rsidR="005A102A" w:rsidRPr="00BE1E81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1E81">
        <w:rPr>
          <w:sz w:val="28"/>
          <w:szCs w:val="28"/>
        </w:rPr>
        <w:t>Компетенция органа власти определяется через правовые нормы и выступает как явление правовое, законодательно регламентированное.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1E81">
        <w:rPr>
          <w:sz w:val="28"/>
          <w:szCs w:val="28"/>
        </w:rPr>
        <w:t>В бюджетном процессе происходит разграничение компетенций представительных и исполнительных органов власти. К ведению представительных органов власти относится рассмотрение проекта соответствующего бюджета, его утверждение, контроль за исполнением и утверждение отчета об исполнении бюджета. Процессы формирования бюджета, его исполнения и кон</w:t>
      </w:r>
      <w:r w:rsidRPr="0065489E">
        <w:rPr>
          <w:sz w:val="28"/>
          <w:szCs w:val="28"/>
        </w:rPr>
        <w:t>троля за использованием выделенных бюджетных ассигнований находятся в компетенции исполнительных органов власти. Содержание компетенции органов власти РФ обусловлено ее суверенитетом. Бюджетные права РФ обеспечивают создание финансовой базы, без которой невозможно осуществление государственного суверенитета и компетенции РФ. Обладая такими правами, федеральные органы власти формируют федеральный бюджет, необходимый для функционирования государства, для выполнения им своих внутренних и внешних функций. Через бюджетные права в РФ проводится единая социально-экономическая и бюджетно-финансовая политика.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Органы власти РФ формируют и исполняют федеральный бюджет. Российское законодательство детально регламентирует порядок осуществления бюджетного процесса по федеральному бюджету, ежегодно принимается специальный федеральный Закон о бюджете, Федеральные органы власти устанавливают налоги, сборы, иные источники доходов, подлежащие зачислению в федеральный бюджет.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В компетенцию федеральных органов власти входит разграничение доходов между федеральным бюджетом и бюджетами субъектов Федерации. Часть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доходных источников РФ оставляет в своем ведении, относя их к федеральным доходам. На их основе формируются доходы федерального бюджета. Часть бюджетных доходов закреплена за бюджетами субъектов Федерации или передается им</w:t>
      </w:r>
      <w:r w:rsidR="00017D2B" w:rsidRPr="0065489E">
        <w:rPr>
          <w:sz w:val="28"/>
          <w:szCs w:val="28"/>
        </w:rPr>
        <w:t xml:space="preserve"> в</w:t>
      </w:r>
      <w:r w:rsidRPr="0065489E">
        <w:rPr>
          <w:sz w:val="28"/>
          <w:szCs w:val="28"/>
        </w:rPr>
        <w:t xml:space="preserve"> форме отчислений по утвержденным нормативам.</w:t>
      </w:r>
    </w:p>
    <w:p w:rsidR="00BE1E81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Органы власти субъектов Федерации самостоятельно осуществляют регулирование бюджетного устройства и бюджетного процесса на соответствующей территории, исходя из рамочных условий, установленных законодательством РФ.</w:t>
      </w:r>
      <w:r w:rsidR="00764781" w:rsidRPr="0065489E">
        <w:rPr>
          <w:sz w:val="28"/>
          <w:szCs w:val="28"/>
        </w:rPr>
        <w:t xml:space="preserve"> Они </w:t>
      </w:r>
      <w:r w:rsidRPr="0065489E">
        <w:rPr>
          <w:sz w:val="28"/>
          <w:szCs w:val="28"/>
        </w:rPr>
        <w:t>определяют бюджетные права административных образований на своей территории; распределяют доходы между территориальными и местными бюджетами.</w:t>
      </w:r>
      <w:r w:rsidR="00764781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Органы исполнительной власти субъектов РФ осуществляют контроль за ходом исполнения бюджетов нижестоящими исполнительными органами власти. Бюджетные права обеспечивают возможность органам местного самоуправления в пределах их компетенции регулировать на своей территории бюджетные отношения с учетом местных особенностей.</w:t>
      </w:r>
    </w:p>
    <w:p w:rsidR="005E5BAD" w:rsidRDefault="005E5BAD" w:rsidP="00C320D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bookmarkStart w:id="8" w:name="_Toc188821798"/>
    </w:p>
    <w:p w:rsidR="005A102A" w:rsidRPr="00BE1E81" w:rsidRDefault="008F68B0" w:rsidP="00C320D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E1E81">
        <w:rPr>
          <w:b/>
          <w:sz w:val="28"/>
          <w:szCs w:val="28"/>
        </w:rPr>
        <w:t>Система межбюджетных отношений</w:t>
      </w:r>
      <w:bookmarkEnd w:id="8"/>
    </w:p>
    <w:p w:rsidR="005E5BAD" w:rsidRDefault="005E5BAD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Взаимосвяз</w:t>
      </w:r>
      <w:r w:rsidR="00E2212C" w:rsidRPr="0065489E">
        <w:rPr>
          <w:sz w:val="28"/>
          <w:szCs w:val="28"/>
        </w:rPr>
        <w:t xml:space="preserve">ь </w:t>
      </w:r>
      <w:r w:rsidRPr="0065489E">
        <w:rPr>
          <w:sz w:val="28"/>
          <w:szCs w:val="28"/>
        </w:rPr>
        <w:t>звеньев бюджетной системы реализуются через механизм межбюджетных отношений, в основу которых в федеративных государствах должны быть заложены принципы бюджетного федерализма.</w:t>
      </w:r>
    </w:p>
    <w:p w:rsidR="005A102A" w:rsidRPr="0065489E" w:rsidRDefault="005A102A" w:rsidP="00C320D2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i/>
          <w:sz w:val="28"/>
          <w:szCs w:val="28"/>
        </w:rPr>
        <w:t>Бюджетный федерализм</w:t>
      </w:r>
      <w:r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softHyphen/>
      </w:r>
      <w:r w:rsidRPr="0065489E">
        <w:rPr>
          <w:sz w:val="28"/>
          <w:szCs w:val="28"/>
        </w:rPr>
        <w:softHyphen/>
        <w:t xml:space="preserve">– это отношения между федеральной властью и властями национально-государственных и административно - территориальных подразделений по поводу оптимального, научно обоснованного распределения доходов бюджетов каждого уровня и расходов, финансируемых из них. 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Налоги, поступающие в бюджетную систему, подразделяются на федеральные, региональные и местные.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Собственные налоги</w:t>
      </w:r>
      <w:r w:rsidRPr="0065489E">
        <w:rPr>
          <w:sz w:val="28"/>
          <w:szCs w:val="28"/>
        </w:rPr>
        <w:t xml:space="preserve"> – это виды доходов, закреплённые законодательством РФ на постоянной основе полностью или частично за соответствующими бюджетами.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Закрепленные доходы</w:t>
      </w:r>
      <w:r w:rsidRPr="0065489E">
        <w:rPr>
          <w:i/>
          <w:sz w:val="28"/>
          <w:szCs w:val="28"/>
        </w:rPr>
        <w:t xml:space="preserve"> </w:t>
      </w:r>
      <w:r w:rsidRPr="0065489E">
        <w:rPr>
          <w:sz w:val="28"/>
          <w:szCs w:val="28"/>
        </w:rPr>
        <w:t>– это доходы, которые полностью в твердо фиксированной доле на постоянной или долговременной основе в установленном порядке поступают в соответствующий бюджет.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Отчисления от федеральных налогов могут производиться через метод квотирования или метод присоединения ставок. Метод квотирования состоит в том, что налоги в определенной процентной доле остаются в распоряжении той административной единицы, на территории которой они собраны.</w:t>
      </w:r>
      <w:r w:rsidR="00F75AFE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Метод присоединения ставок состоит в том, что территориям разрешено взи</w:t>
      </w:r>
      <w:r w:rsidR="00F75AFE" w:rsidRPr="0065489E">
        <w:rPr>
          <w:sz w:val="28"/>
          <w:szCs w:val="28"/>
        </w:rPr>
        <w:t>мать в дополнение к</w:t>
      </w:r>
      <w:r w:rsidRPr="0065489E">
        <w:rPr>
          <w:sz w:val="28"/>
          <w:szCs w:val="28"/>
        </w:rPr>
        <w:t xml:space="preserve"> федеральным одноименные налоги, размеры которых ограничиваются определенным пределом.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Регулирующие доходы</w:t>
      </w:r>
      <w:r w:rsidRPr="0065489E">
        <w:rPr>
          <w:i/>
          <w:sz w:val="28"/>
          <w:szCs w:val="28"/>
        </w:rPr>
        <w:t xml:space="preserve"> – </w:t>
      </w:r>
      <w:r w:rsidRPr="0065489E">
        <w:rPr>
          <w:sz w:val="28"/>
          <w:szCs w:val="28"/>
        </w:rPr>
        <w:t>это доходы, которые в целях сбалансирования доходов и расходов поступают в соответствующий бюджет в виде процентных отчислений от налогов или других платежей по нормативам, утвержденным в установленном порядке на следующий финансовый год.</w:t>
      </w:r>
    </w:p>
    <w:p w:rsidR="005A102A" w:rsidRPr="0065489E" w:rsidRDefault="00F75AFE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Одной из ф</w:t>
      </w:r>
      <w:r w:rsidR="005A102A" w:rsidRPr="0065489E">
        <w:rPr>
          <w:sz w:val="28"/>
          <w:szCs w:val="28"/>
        </w:rPr>
        <w:t xml:space="preserve">орм бюджетного регулирования </w:t>
      </w:r>
      <w:r w:rsidRPr="0065489E">
        <w:rPr>
          <w:sz w:val="28"/>
          <w:szCs w:val="28"/>
        </w:rPr>
        <w:t>являются</w:t>
      </w:r>
      <w:r w:rsidR="005A102A" w:rsidRPr="0065489E">
        <w:rPr>
          <w:sz w:val="28"/>
          <w:szCs w:val="28"/>
        </w:rPr>
        <w:t xml:space="preserve"> </w:t>
      </w:r>
      <w:r w:rsidR="005A102A" w:rsidRPr="0065489E">
        <w:rPr>
          <w:b/>
          <w:sz w:val="28"/>
          <w:szCs w:val="28"/>
        </w:rPr>
        <w:t>трансферты</w:t>
      </w:r>
      <w:r w:rsidR="005A102A" w:rsidRPr="0065489E">
        <w:rPr>
          <w:sz w:val="28"/>
          <w:szCs w:val="28"/>
        </w:rPr>
        <w:t>.</w:t>
      </w:r>
      <w:r w:rsidRPr="0065489E">
        <w:rPr>
          <w:sz w:val="28"/>
          <w:szCs w:val="28"/>
        </w:rPr>
        <w:t xml:space="preserve"> </w:t>
      </w:r>
      <w:r w:rsidR="005A102A" w:rsidRPr="0065489E">
        <w:rPr>
          <w:sz w:val="28"/>
          <w:szCs w:val="28"/>
        </w:rPr>
        <w:t>Механизм трансфертов</w:t>
      </w:r>
      <w:r w:rsidR="005A102A" w:rsidRPr="0065489E">
        <w:rPr>
          <w:i/>
          <w:sz w:val="28"/>
          <w:szCs w:val="28"/>
        </w:rPr>
        <w:t xml:space="preserve">, </w:t>
      </w:r>
      <w:r w:rsidR="005A102A" w:rsidRPr="0065489E">
        <w:rPr>
          <w:sz w:val="28"/>
          <w:szCs w:val="28"/>
        </w:rPr>
        <w:t>рассчитываемых на основе нормотивно-долевого метода, позволяет осуществлять горизонтальное выравнивание бюджетных доходов территорий на душу населения и оказывать им финансовую помощь по единым для всех правилам. Источник выделения трансфертов – целевой Федеральный фонд финансовой поддержки регионов.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Система межбюджетных взаимоотношений включает отношения и внутри субъектов Федерации – между региональными и местными бюджетами. </w:t>
      </w:r>
    </w:p>
    <w:p w:rsidR="00536AFF" w:rsidRDefault="00536AFF" w:rsidP="00C320D2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88821799"/>
    </w:p>
    <w:p w:rsidR="005A102A" w:rsidRPr="0065489E" w:rsidRDefault="00901766" w:rsidP="00C320D2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89E">
        <w:rPr>
          <w:rFonts w:ascii="Times New Roman" w:hAnsi="Times New Roman" w:cs="Times New Roman"/>
          <w:sz w:val="28"/>
          <w:szCs w:val="28"/>
        </w:rPr>
        <w:t>Бюджетная классификация</w:t>
      </w:r>
      <w:bookmarkEnd w:id="9"/>
    </w:p>
    <w:p w:rsidR="00536AFF" w:rsidRDefault="00536AFF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Бюджеты всех уровней формируются и исполняются в пределах показателей единой бюджетной классификации – группировки доходов и расходов с присвоение</w:t>
      </w:r>
      <w:r w:rsidR="001F4B29" w:rsidRPr="0065489E">
        <w:rPr>
          <w:sz w:val="28"/>
          <w:szCs w:val="28"/>
        </w:rPr>
        <w:t>м</w:t>
      </w:r>
      <w:r w:rsidRPr="0065489E">
        <w:rPr>
          <w:sz w:val="28"/>
          <w:szCs w:val="28"/>
        </w:rPr>
        <w:t xml:space="preserve"> объектам классификации группировочных кодов.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Бюджетная классификация</w:t>
      </w:r>
      <w:r w:rsidRPr="0065489E">
        <w:rPr>
          <w:sz w:val="28"/>
          <w:szCs w:val="28"/>
        </w:rPr>
        <w:t xml:space="preserve"> – это законодательно устанавливаемая по однородным признакам группировка доходов и расходов бюджета, а также источников покрытия его дефицита, используемая для составления и исполнения бюджетов, обеспечивающая сопоставимость показателей бюджетов всех уровней.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Построение бюджетной классификации регламентируется Федеральным за</w:t>
      </w:r>
      <w:r w:rsidR="00D058E3" w:rsidRPr="0065489E">
        <w:rPr>
          <w:sz w:val="28"/>
          <w:szCs w:val="28"/>
        </w:rPr>
        <w:t xml:space="preserve">коном. 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Классификация доходов бюджетов РФ</w:t>
      </w:r>
      <w:r w:rsidRPr="0065489E">
        <w:rPr>
          <w:i/>
          <w:sz w:val="28"/>
          <w:szCs w:val="28"/>
        </w:rPr>
        <w:t xml:space="preserve"> </w:t>
      </w:r>
      <w:r w:rsidRPr="0065489E">
        <w:rPr>
          <w:sz w:val="28"/>
          <w:szCs w:val="28"/>
        </w:rPr>
        <w:t>является группировкой доходов бюджетов всех уровней и основывается на законодательных актах РФ, определяющих источники формирования доходов бюджетов всех уровней.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Функциональная классификация расходов бюджетов РФ</w:t>
      </w:r>
      <w:r w:rsidRPr="0065489E">
        <w:rPr>
          <w:i/>
          <w:sz w:val="28"/>
          <w:szCs w:val="28"/>
        </w:rPr>
        <w:t xml:space="preserve"> </w:t>
      </w:r>
      <w:r w:rsidRPr="0065489E">
        <w:rPr>
          <w:sz w:val="28"/>
          <w:szCs w:val="28"/>
        </w:rPr>
        <w:t>– это группировка расходов бюджетов всех уровней, отражающих направление средств на выполнение основных функций государства.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Экономическая классификация расходов бюджетов РФ</w:t>
      </w:r>
      <w:r w:rsidRPr="0065489E">
        <w:rPr>
          <w:i/>
          <w:sz w:val="28"/>
          <w:szCs w:val="28"/>
        </w:rPr>
        <w:t xml:space="preserve"> </w:t>
      </w:r>
      <w:r w:rsidRPr="0065489E">
        <w:rPr>
          <w:sz w:val="28"/>
          <w:szCs w:val="28"/>
        </w:rPr>
        <w:t>– группировка расходов бюджетов всех уровней по их экономическому содержанию.</w:t>
      </w:r>
      <w:r w:rsidR="00BE1E81">
        <w:rPr>
          <w:sz w:val="28"/>
          <w:szCs w:val="28"/>
        </w:rPr>
        <w:t xml:space="preserve"> </w:t>
      </w:r>
      <w:r w:rsidRPr="0065489E">
        <w:rPr>
          <w:b/>
          <w:sz w:val="28"/>
          <w:szCs w:val="28"/>
        </w:rPr>
        <w:t>Классификация источников внутреннего финансирования дефицита бюджетов РФ</w:t>
      </w:r>
      <w:r w:rsidRPr="0065489E">
        <w:rPr>
          <w:i/>
          <w:sz w:val="28"/>
          <w:szCs w:val="28"/>
        </w:rPr>
        <w:t xml:space="preserve"> – </w:t>
      </w:r>
      <w:r w:rsidRPr="0065489E">
        <w:rPr>
          <w:sz w:val="28"/>
          <w:szCs w:val="28"/>
        </w:rPr>
        <w:t>группировка заемных средств, привлекаемых Правительством РФ, органами исполнительной власти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субъектов Федерации и органами местного самоуправления для финансирования дефицитов соответствующих бюджетов.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Классификация видов государственных внутренних долгов РФ и</w:t>
      </w:r>
      <w:r w:rsidR="00BE1E81">
        <w:rPr>
          <w:b/>
          <w:sz w:val="28"/>
          <w:szCs w:val="28"/>
        </w:rPr>
        <w:t xml:space="preserve"> </w:t>
      </w:r>
      <w:r w:rsidRPr="0065489E">
        <w:rPr>
          <w:b/>
          <w:sz w:val="28"/>
          <w:szCs w:val="28"/>
        </w:rPr>
        <w:t>субъектов Федерации</w:t>
      </w:r>
      <w:r w:rsidRPr="0065489E">
        <w:rPr>
          <w:sz w:val="28"/>
          <w:szCs w:val="28"/>
        </w:rPr>
        <w:t xml:space="preserve"> – группировка долговых обязательств Правительства РФ и органов исполнительной власти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субъектов Федерации.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Ведомственная классификация расходов федерального бюджета</w:t>
      </w:r>
      <w:r w:rsidRPr="0065489E">
        <w:rPr>
          <w:i/>
          <w:sz w:val="28"/>
          <w:szCs w:val="28"/>
        </w:rPr>
        <w:t xml:space="preserve"> – </w:t>
      </w:r>
      <w:r w:rsidRPr="0065489E">
        <w:rPr>
          <w:sz w:val="28"/>
          <w:szCs w:val="28"/>
        </w:rPr>
        <w:t>группировка расходов</w:t>
      </w:r>
      <w:r w:rsidRPr="0065489E">
        <w:rPr>
          <w:i/>
          <w:sz w:val="28"/>
          <w:szCs w:val="28"/>
        </w:rPr>
        <w:t xml:space="preserve">, </w:t>
      </w:r>
      <w:r w:rsidRPr="0065489E">
        <w:rPr>
          <w:sz w:val="28"/>
          <w:szCs w:val="28"/>
        </w:rPr>
        <w:t>отражающая распределение бюджетных ассигнований по прямым получателям средств из федерального бюджета, а в рамках их бюджетов – по целевым статьям и видам расходов.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 xml:space="preserve"> Ведомственная классификация бюджетов</w:t>
      </w:r>
      <w:r w:rsidR="00BE1E81">
        <w:rPr>
          <w:b/>
          <w:sz w:val="28"/>
          <w:szCs w:val="28"/>
        </w:rPr>
        <w:t xml:space="preserve"> </w:t>
      </w:r>
      <w:r w:rsidRPr="0065489E">
        <w:rPr>
          <w:b/>
          <w:sz w:val="28"/>
          <w:szCs w:val="28"/>
        </w:rPr>
        <w:t>субъектов Федерации</w:t>
      </w:r>
      <w:r w:rsidRPr="0065489E">
        <w:rPr>
          <w:i/>
          <w:sz w:val="28"/>
          <w:szCs w:val="28"/>
        </w:rPr>
        <w:t xml:space="preserve"> – </w:t>
      </w:r>
      <w:r w:rsidRPr="0065489E">
        <w:rPr>
          <w:sz w:val="28"/>
          <w:szCs w:val="28"/>
        </w:rPr>
        <w:t>группировка расходов бюджетов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субъектов Федерации, отражающая распределение бюджетных ассигнований по прямым получателям средств из бюджетов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субъектов РФ в соответствии с организацией системы органов исполнительной власти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субъектов РФ. Ведомственная классификация расходов бюджетов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субъектов РФ утверждается законодательными (представительными) органами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субъектов Федерации.</w:t>
      </w:r>
      <w:r w:rsidRPr="0065489E">
        <w:rPr>
          <w:i/>
          <w:sz w:val="28"/>
          <w:szCs w:val="28"/>
        </w:rPr>
        <w:t xml:space="preserve"> </w:t>
      </w:r>
      <w:r w:rsidRPr="0065489E">
        <w:rPr>
          <w:sz w:val="28"/>
          <w:szCs w:val="28"/>
        </w:rPr>
        <w:t>Ведомственная классификация местных бюджетов утверждается решениями соответствующих органов местного самоуправления.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Таким образом, бюджетная классификация – это документ, не только выполняющий важнейшие организационные функции, позволяющий сводить все бюджеты в единый консолидированный бюджет РФ, но и имеющий большое экономическое значение.</w:t>
      </w:r>
    </w:p>
    <w:p w:rsidR="00536AFF" w:rsidRDefault="00536AFF" w:rsidP="00C320D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bookmarkStart w:id="10" w:name="_Toc185181849"/>
      <w:bookmarkStart w:id="11" w:name="_Toc185715151"/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5489E">
        <w:rPr>
          <w:b/>
          <w:sz w:val="28"/>
          <w:szCs w:val="28"/>
        </w:rPr>
        <w:t>Структура доходов и расходов федерального бюджета</w:t>
      </w:r>
      <w:bookmarkEnd w:id="10"/>
      <w:bookmarkEnd w:id="11"/>
    </w:p>
    <w:p w:rsidR="00536AFF" w:rsidRDefault="00536AFF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Федеральное законодательство предусматривает обязательность финансового обеспечения функций, выполняемых органами государственной власти и органами местного самоуправления через соответствующие бюджеты.</w:t>
      </w:r>
    </w:p>
    <w:p w:rsidR="005A102A" w:rsidRPr="0065489E" w:rsidRDefault="005A102A" w:rsidP="00C320D2">
      <w:pPr>
        <w:pStyle w:val="af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Важный вопрос – концептуальные подходы к разграничению доходов и расходов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консолидированного бюджета РФ между федеральным уровнем и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 xml:space="preserve">субъектами РФ. </w:t>
      </w:r>
    </w:p>
    <w:p w:rsidR="005A102A" w:rsidRPr="0065489E" w:rsidRDefault="005A102A" w:rsidP="00C320D2">
      <w:pPr>
        <w:pStyle w:val="af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Анализ позволяет выделить две основные группы факторов, влияющих на эту тенденцию. Во-первых, значительная часть финансовых ресурсов </w:t>
      </w:r>
      <w:r w:rsidR="004736AB" w:rsidRPr="0065489E">
        <w:rPr>
          <w:sz w:val="28"/>
          <w:szCs w:val="28"/>
        </w:rPr>
        <w:t>собирается</w:t>
      </w:r>
      <w:r w:rsidRPr="0065489E">
        <w:rPr>
          <w:sz w:val="28"/>
          <w:szCs w:val="28"/>
        </w:rPr>
        <w:t xml:space="preserve"> в государственных внебюджетных фондах; велики расходы на оборону и содержание правоохранительных органов и т.д. </w:t>
      </w:r>
      <w:r w:rsidR="001C0BCF" w:rsidRPr="0065489E">
        <w:rPr>
          <w:sz w:val="28"/>
          <w:szCs w:val="28"/>
        </w:rPr>
        <w:t>В</w:t>
      </w:r>
      <w:r w:rsidRPr="0065489E">
        <w:rPr>
          <w:sz w:val="28"/>
          <w:szCs w:val="28"/>
        </w:rPr>
        <w:t>о-вторых, объем и доля бюджетов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субъектов Федерации должны увеличиваться в связи с передачей им социальных и производственных объектов, ранее финансируемых из федерального бюджета (из-за перераспределения компетенций); передачей объектов социальной и производственной инфраструктуры приватизированных и акционерных предприятий, а также предприятий военно-промышленного комплекса; др. причинами. Стратегия межбюджетных отношений должна строиться в соответствии с научно обоснованными критериями бюджетного федерализма.</w:t>
      </w:r>
    </w:p>
    <w:p w:rsidR="005A102A" w:rsidRPr="0065489E" w:rsidRDefault="005A102A" w:rsidP="00C320D2">
      <w:pPr>
        <w:pStyle w:val="af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Важнейшую роль в обеспечении финансовой стабилизации в стране играет федеральный бюджет. Доходы бюджета делятся на группы:</w:t>
      </w:r>
    </w:p>
    <w:p w:rsidR="005A102A" w:rsidRPr="0065489E" w:rsidRDefault="005A102A" w:rsidP="00C320D2">
      <w:pPr>
        <w:pStyle w:val="af2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налоговые доходы;</w:t>
      </w:r>
    </w:p>
    <w:p w:rsidR="005A102A" w:rsidRPr="0065489E" w:rsidRDefault="005A102A" w:rsidP="00C320D2">
      <w:pPr>
        <w:pStyle w:val="af2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неналоговые доходы;</w:t>
      </w:r>
    </w:p>
    <w:p w:rsidR="005A102A" w:rsidRPr="0065489E" w:rsidRDefault="005A102A" w:rsidP="00C320D2">
      <w:pPr>
        <w:pStyle w:val="af2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доходы целевых бюджетных фондов (Федеральный дорожный фонд РФ; Фонд развития таможенной системы РФ; Межведомственного фонда развития системы и налоговой службы РФ; Государственного фонда борьбы с преступностью; Федерального экологического фонда РФ).</w:t>
      </w:r>
    </w:p>
    <w:p w:rsidR="005A102A" w:rsidRPr="0065489E" w:rsidRDefault="005A102A" w:rsidP="00C320D2">
      <w:pPr>
        <w:pStyle w:val="af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 В целях обеспечения защиты интересов федерального бюджета и полноты мобилизации в нем финансовых ресурсов Правительство РФ, в случаях нарушения отдельными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субъектами Федерации установленного законодательством порядка зачисления налогов и иных доходов в федеральный бюджет, вправе:</w:t>
      </w:r>
    </w:p>
    <w:p w:rsidR="005A102A" w:rsidRPr="0065489E" w:rsidRDefault="005A102A" w:rsidP="00C320D2">
      <w:pPr>
        <w:pStyle w:val="af2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приостанавливать финансирование федеральных программ и мероприятий, осуществляемых на территориях соответствующих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субъектов Федерации;</w:t>
      </w:r>
    </w:p>
    <w:p w:rsidR="005A102A" w:rsidRPr="0065489E" w:rsidRDefault="005A102A" w:rsidP="00C320D2">
      <w:pPr>
        <w:pStyle w:val="af2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приостанавливать передачу средств по взаимным расчетам, трансфертам, субвенциям и дотациям, бюджетным ссудам и кредитам;</w:t>
      </w:r>
    </w:p>
    <w:p w:rsidR="005A102A" w:rsidRPr="0065489E" w:rsidRDefault="005A102A" w:rsidP="00C320D2">
      <w:pPr>
        <w:pStyle w:val="af2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прекращать выдачу лицензий на экспорт;</w:t>
      </w:r>
    </w:p>
    <w:p w:rsidR="005A102A" w:rsidRPr="0065489E" w:rsidRDefault="005A102A" w:rsidP="00C320D2">
      <w:pPr>
        <w:pStyle w:val="af2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приостанавливать выделение средств из фонда льготного кредитования;</w:t>
      </w:r>
    </w:p>
    <w:p w:rsidR="005A102A" w:rsidRPr="0065489E" w:rsidRDefault="005A102A" w:rsidP="00C320D2">
      <w:pPr>
        <w:pStyle w:val="af2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приостанавливать централизованные поставки продукции из государственных ресурсов.</w:t>
      </w:r>
    </w:p>
    <w:p w:rsidR="005A102A" w:rsidRPr="0065489E" w:rsidRDefault="005A102A" w:rsidP="00C320D2">
      <w:pPr>
        <w:pStyle w:val="af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Структура доходов федерального бюджета определяется не только на стадии его формирования, а также она зависит от фактического поступления доходов, прежде всего – налогов.</w:t>
      </w:r>
    </w:p>
    <w:p w:rsidR="005A102A" w:rsidRPr="0065489E" w:rsidRDefault="005A102A" w:rsidP="00C320D2">
      <w:pPr>
        <w:pStyle w:val="af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Недопоступление в доход бюджета налоговых и иных платежей в значительном объеме требует активной работы по увеличению доходов федерального бюджета в форме заимствований ресурсов на финансовых рынках.</w:t>
      </w:r>
    </w:p>
    <w:p w:rsidR="005A102A" w:rsidRPr="0065489E" w:rsidRDefault="005A102A" w:rsidP="00C320D2">
      <w:pPr>
        <w:pStyle w:val="af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Реализация принципов бюджетного федерализма предусматривает необходимость обоснованного и жесткого распределения государственных расходов между звеньями бюджетной системы на основе разделения прав и ответственности федеральных, региональных, местных органов власти и управления за решение задач социально-экономического развития. </w:t>
      </w:r>
      <w:r w:rsidR="004736AB" w:rsidRPr="0065489E">
        <w:rPr>
          <w:sz w:val="28"/>
          <w:szCs w:val="28"/>
        </w:rPr>
        <w:t>Р</w:t>
      </w:r>
      <w:r w:rsidRPr="0065489E">
        <w:rPr>
          <w:sz w:val="28"/>
          <w:szCs w:val="28"/>
        </w:rPr>
        <w:t>асходование средств бюджетов осуществляется по направлениям и в суммах, установленных федеральным законом о бюджете на очередной финансовый год.</w:t>
      </w:r>
    </w:p>
    <w:p w:rsidR="005A102A" w:rsidRPr="0065489E" w:rsidRDefault="005A102A" w:rsidP="00C320D2">
      <w:pPr>
        <w:pStyle w:val="af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Расходы бюджета могут классифицироваться по разным признакам. Один из важнейших – финансирование выполняемых государством функций: экономической, социальной, оборонной и др. из федерального бюджета финансируются следующие виды обязательных расходов:</w:t>
      </w:r>
      <w:r w:rsidR="00C83394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содержание органов государственной власти РФ;</w:t>
      </w:r>
      <w:r w:rsidR="00C83394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осуществление экономической деятельности РФ;</w:t>
      </w:r>
      <w:r w:rsidR="00C83394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оборона и обеспечение безопасности, оборонное производство;</w:t>
      </w:r>
      <w:r w:rsidR="00C83394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обустройство государственной границы;</w:t>
      </w:r>
      <w:r w:rsidR="00C83394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финансирование фундаментальной науки;</w:t>
      </w:r>
      <w:r w:rsidR="00C83394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образование государственных материальных и финансовых резервов;</w:t>
      </w:r>
      <w:r w:rsidR="00C83394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регулирование финансового потенциала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субъектов Федерации;</w:t>
      </w:r>
      <w:r w:rsidR="00C83394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погашение и обслуживание государственного долга РФ;</w:t>
      </w:r>
      <w:r w:rsidR="00C83394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другие расходы, предусматриваемые в федеральном бюджете на соответствующий год.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Основной принцип разграничения расходов между бюджетами – их адекватность полномочиям, закрепленным за соответствующим уровнем власти.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За счет средств федерального бюджета и бюджетов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субъектов Федерации финансируются расходы на:</w:t>
      </w:r>
      <w:r w:rsidR="00C83394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социально-культурные мероприятия и науку;</w:t>
      </w:r>
      <w:r w:rsidR="00C83394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развитие экономики;</w:t>
      </w:r>
      <w:r w:rsidR="00C83394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правоохранительную деятельность;</w:t>
      </w:r>
      <w:r w:rsidR="00C83394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другие мероприятия, предусматриваемые в федеральном бюджете и бюджетах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субъектов Федерации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на очередной финансовый год.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По обоюдному решению органа государственной власти РФ, субъектов РФ, органов местного самоуправления отдельные виды расходов могут передаваться из одного уровня бюджетной системы в другой с соответствующей передачей финансирования. Однако в условиях дефицита бюджетов часть полномочий вышестоящих бюджетов нередко передается нижестоящим без необходимого финансового обеспечения.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Расходы бюджета подразделяются на собственно расходы и на предоставление ссуд. Ссуды могут быть:</w:t>
      </w:r>
      <w:r w:rsidR="00B07AF0" w:rsidRPr="0065489E">
        <w:rPr>
          <w:sz w:val="28"/>
          <w:szCs w:val="28"/>
        </w:rPr>
        <w:t xml:space="preserve"> </w:t>
      </w:r>
      <w:r w:rsidRPr="0065489E">
        <w:rPr>
          <w:b/>
          <w:sz w:val="28"/>
          <w:szCs w:val="28"/>
        </w:rPr>
        <w:t>Внутренние</w:t>
      </w:r>
      <w:r w:rsidRPr="0065489E">
        <w:rPr>
          <w:i/>
          <w:sz w:val="28"/>
          <w:szCs w:val="28"/>
        </w:rPr>
        <w:t xml:space="preserve"> – </w:t>
      </w:r>
      <w:r w:rsidRPr="0065489E">
        <w:rPr>
          <w:sz w:val="28"/>
          <w:szCs w:val="28"/>
        </w:rPr>
        <w:t>ссуды бюджетам нижестоящего уровня и предприятиям отдельных отраслей; инвестиционные кредиты; зарубежные кредиты, предоставляемые хозяйствующим структурам под гарантии федерального правительства.</w:t>
      </w:r>
      <w:r w:rsidR="00B07AF0" w:rsidRPr="0065489E">
        <w:rPr>
          <w:sz w:val="28"/>
          <w:szCs w:val="28"/>
        </w:rPr>
        <w:t xml:space="preserve"> </w:t>
      </w:r>
      <w:r w:rsidRPr="0065489E">
        <w:rPr>
          <w:b/>
          <w:sz w:val="28"/>
          <w:szCs w:val="28"/>
        </w:rPr>
        <w:t>Внешние ссуды</w:t>
      </w:r>
      <w:r w:rsidRPr="0065489E">
        <w:rPr>
          <w:i/>
          <w:sz w:val="28"/>
          <w:szCs w:val="28"/>
        </w:rPr>
        <w:t xml:space="preserve">, </w:t>
      </w:r>
      <w:r w:rsidRPr="0065489E">
        <w:rPr>
          <w:sz w:val="28"/>
          <w:szCs w:val="28"/>
        </w:rPr>
        <w:t>относящиеся к компетенции федерального уровня, – государственные кредиты странам СНГ и зарубежным государствам.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Следующий признак экономической классификации расходов – их роль в процессе общественного воспроизводства. Это текущие расходы и расходы капитального характера, обеспечивающие развитие отраслей, хозяйства и социальной сферы.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5489E">
        <w:rPr>
          <w:b/>
          <w:sz w:val="28"/>
          <w:szCs w:val="28"/>
        </w:rPr>
        <w:t>Текущие затраты:</w:t>
      </w:r>
      <w:r w:rsidR="00B07AF0" w:rsidRPr="0065489E">
        <w:rPr>
          <w:b/>
          <w:sz w:val="28"/>
          <w:szCs w:val="28"/>
        </w:rPr>
        <w:t xml:space="preserve"> </w:t>
      </w:r>
      <w:r w:rsidRPr="0065489E">
        <w:rPr>
          <w:sz w:val="28"/>
          <w:szCs w:val="28"/>
        </w:rPr>
        <w:t>содержание органов государственной власти и управления; правоохранительных органов;</w:t>
      </w:r>
      <w:r w:rsidR="00B07AF0" w:rsidRPr="0065489E">
        <w:rPr>
          <w:b/>
          <w:sz w:val="28"/>
          <w:szCs w:val="28"/>
        </w:rPr>
        <w:t xml:space="preserve"> </w:t>
      </w:r>
      <w:r w:rsidRPr="0065489E">
        <w:rPr>
          <w:sz w:val="28"/>
          <w:szCs w:val="28"/>
        </w:rPr>
        <w:t>текущие расходы на оборону, науку, социальную сферу;</w:t>
      </w:r>
      <w:r w:rsidR="00B07AF0" w:rsidRPr="0065489E">
        <w:rPr>
          <w:b/>
          <w:sz w:val="28"/>
          <w:szCs w:val="28"/>
        </w:rPr>
        <w:t xml:space="preserve"> </w:t>
      </w:r>
      <w:r w:rsidRPr="0065489E">
        <w:rPr>
          <w:sz w:val="28"/>
          <w:szCs w:val="28"/>
        </w:rPr>
        <w:t>отдельные компенсационные расходы по отраслям хозяйства;</w:t>
      </w:r>
      <w:r w:rsidR="00B07AF0" w:rsidRPr="0065489E">
        <w:rPr>
          <w:b/>
          <w:sz w:val="28"/>
          <w:szCs w:val="28"/>
        </w:rPr>
        <w:t xml:space="preserve"> </w:t>
      </w:r>
      <w:r w:rsidRPr="0065489E">
        <w:rPr>
          <w:sz w:val="28"/>
          <w:szCs w:val="28"/>
        </w:rPr>
        <w:t>проценты по внутреннему и внешнему государственному долгу;</w:t>
      </w:r>
      <w:r w:rsidR="00B07AF0" w:rsidRPr="0065489E">
        <w:rPr>
          <w:b/>
          <w:sz w:val="28"/>
          <w:szCs w:val="28"/>
        </w:rPr>
        <w:t xml:space="preserve"> </w:t>
      </w:r>
      <w:r w:rsidRPr="0065489E">
        <w:rPr>
          <w:sz w:val="28"/>
          <w:szCs w:val="28"/>
        </w:rPr>
        <w:t>бюджетные ссуды на текущие расходы и др.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b/>
          <w:sz w:val="28"/>
          <w:szCs w:val="28"/>
        </w:rPr>
        <w:t>Расходы капитального</w:t>
      </w:r>
      <w:r w:rsidRPr="0065489E">
        <w:rPr>
          <w:sz w:val="28"/>
          <w:szCs w:val="28"/>
        </w:rPr>
        <w:t xml:space="preserve"> характера предназначены на:</w:t>
      </w:r>
      <w:r w:rsidR="00B07AF0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новое строительство;</w:t>
      </w:r>
      <w:r w:rsidR="00B07AF0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развитие объектов государственной и муниципальной собственности;</w:t>
      </w:r>
      <w:r w:rsidR="00B07AF0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реконструкцию и др.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Средства бюджетов могут направляться на финансирование долгосрочных целевых программ, выходящих за пределы одного финансового года и включаемых в бюджеты последующих лет. 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Укрепление доходной базы федерального бюджета предполагает:</w:t>
      </w:r>
    </w:p>
    <w:p w:rsidR="005A102A" w:rsidRPr="0065489E" w:rsidRDefault="005A102A" w:rsidP="00C320D2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разработку и утверждение программы действий по мобилизации доходов федерального бюджета, укреплению платежной дисциплины и совершенствованию налогового администрирования;</w:t>
      </w:r>
    </w:p>
    <w:p w:rsidR="005A102A" w:rsidRPr="0065489E" w:rsidRDefault="005A102A" w:rsidP="00C320D2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усиление применения мер административной и уголовной ответственности за налоговые правонарушения;</w:t>
      </w:r>
    </w:p>
    <w:p w:rsidR="005A102A" w:rsidRPr="0065489E" w:rsidRDefault="005A102A" w:rsidP="00C320D2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изменение порядка исчисления, уплаты и ставок ряда налогов; пересчет пени, начисленных за нарушение налогового законодательства и порядка уплаты взносов в государственные внебюджетные фонды;</w:t>
      </w:r>
    </w:p>
    <w:p w:rsidR="005A102A" w:rsidRPr="0065489E" w:rsidRDefault="005A102A" w:rsidP="00C320D2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подготовку предложений об особом порядке проведения реструктуризации задолженности организаций по платежам в федеральный бюджет с учетом периода ее образования; организацию работы соответствующего Федерального </w:t>
      </w:r>
      <w:r w:rsidR="00FC3E1E" w:rsidRPr="0065489E">
        <w:rPr>
          <w:sz w:val="28"/>
          <w:szCs w:val="28"/>
        </w:rPr>
        <w:t>центра</w:t>
      </w:r>
      <w:r w:rsidRPr="0065489E">
        <w:rPr>
          <w:sz w:val="28"/>
          <w:szCs w:val="28"/>
        </w:rPr>
        <w:t xml:space="preserve"> при Правительстве РФ;</w:t>
      </w:r>
    </w:p>
    <w:p w:rsidR="005A102A" w:rsidRPr="0065489E" w:rsidRDefault="005A102A" w:rsidP="00C320D2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увеличение доходов федерального бюджета от использования государственной собственности, в том числе за рубежом; разработку комплекса мер по увеличению доходов от приватизации государственного имущества; усиление мер государственного регулирования производства и оборота алкогольной продукции с целью увеличения поступлений доходов в бюджет;</w:t>
      </w:r>
    </w:p>
    <w:p w:rsidR="005A102A" w:rsidRPr="0065489E" w:rsidRDefault="005A102A" w:rsidP="00C320D2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ускоренный порядок применения процедуры банкротства;</w:t>
      </w:r>
    </w:p>
    <w:p w:rsidR="005A102A" w:rsidRPr="0065489E" w:rsidRDefault="005A102A" w:rsidP="00C320D2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другие меры по увеличению доходов федерального бюджета.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Повышение эффективности использования бюджетных средств обеспечивается с помощью:</w:t>
      </w:r>
    </w:p>
    <w:p w:rsidR="005A102A" w:rsidRPr="0065489E" w:rsidRDefault="005A102A" w:rsidP="00C320D2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программы сокращения государственных расходов;</w:t>
      </w:r>
    </w:p>
    <w:p w:rsidR="005A102A" w:rsidRPr="0065489E" w:rsidRDefault="005A102A" w:rsidP="00C320D2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анализа использования средств поддержки организаций негосударственного сектора, предоставление средств на возвратной основе;</w:t>
      </w:r>
    </w:p>
    <w:p w:rsidR="005A102A" w:rsidRPr="0065489E" w:rsidRDefault="005A102A" w:rsidP="00C320D2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комплекса мер по финансовому оздоровлению бюджетов субъектов РФ и улучшению их взаимоотношений с федеральным бюджетом;</w:t>
      </w:r>
    </w:p>
    <w:p w:rsidR="005A102A" w:rsidRPr="0065489E" w:rsidRDefault="005A102A" w:rsidP="00C320D2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мер по мобилизации средств от возврата внешних кредитов;</w:t>
      </w:r>
    </w:p>
    <w:p w:rsidR="005A102A" w:rsidRPr="0065489E" w:rsidRDefault="005A102A" w:rsidP="00C320D2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повышения эффективности использования бюджетных средств.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Все эти меры должны усилить роль бюджета в макроэкономическом регулировании.</w:t>
      </w:r>
    </w:p>
    <w:p w:rsidR="00536AFF" w:rsidRDefault="00536AFF" w:rsidP="00C320D2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Toc188821800"/>
      <w:bookmarkStart w:id="13" w:name="_Toc185181850"/>
      <w:bookmarkStart w:id="14" w:name="_Toc185715152"/>
    </w:p>
    <w:p w:rsidR="005A102A" w:rsidRPr="0065489E" w:rsidRDefault="005A102A" w:rsidP="00C320D2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89E">
        <w:rPr>
          <w:rFonts w:ascii="Times New Roman" w:hAnsi="Times New Roman"/>
          <w:sz w:val="28"/>
          <w:szCs w:val="28"/>
        </w:rPr>
        <w:t>Особенности структуры доходов и расходов</w:t>
      </w:r>
      <w:bookmarkEnd w:id="12"/>
      <w:r w:rsidRPr="0065489E">
        <w:rPr>
          <w:rFonts w:ascii="Times New Roman" w:hAnsi="Times New Roman"/>
          <w:sz w:val="28"/>
          <w:szCs w:val="28"/>
        </w:rPr>
        <w:t xml:space="preserve"> </w:t>
      </w:r>
      <w:bookmarkStart w:id="15" w:name="_Toc188821801"/>
      <w:r w:rsidRPr="0065489E">
        <w:rPr>
          <w:rFonts w:ascii="Times New Roman" w:hAnsi="Times New Roman"/>
          <w:sz w:val="28"/>
          <w:szCs w:val="28"/>
        </w:rPr>
        <w:t>территориальных бюджетов РФ</w:t>
      </w:r>
      <w:bookmarkEnd w:id="13"/>
      <w:bookmarkEnd w:id="14"/>
      <w:bookmarkEnd w:id="15"/>
    </w:p>
    <w:p w:rsidR="00536AFF" w:rsidRDefault="00536AFF" w:rsidP="00C320D2">
      <w:pPr>
        <w:pStyle w:val="af2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5A102A" w:rsidRPr="0065489E" w:rsidRDefault="005A102A" w:rsidP="00C320D2">
      <w:pPr>
        <w:pStyle w:val="af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Необходимость регулирования финансово-экономического потенциала регионов сохраняется и вследствие крайне неравномерной территориальной мобилизации налоговых и неналоговых платежей; большого количества разноплановых факторов, определяющих потребности регионов в бюджетных расходах; а также целого ряда других причин. </w:t>
      </w:r>
    </w:p>
    <w:p w:rsidR="005A102A" w:rsidRPr="0065489E" w:rsidRDefault="005A102A" w:rsidP="00C320D2">
      <w:pPr>
        <w:pStyle w:val="af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Составная часть бюджетного процесса – бюджетное регулирование: перераспределение бюджетных ресурсов между бюджетами разных уровней. Бюджетное регулирование осуществляется:</w:t>
      </w:r>
    </w:p>
    <w:p w:rsidR="005A102A" w:rsidRPr="0065489E" w:rsidRDefault="005A102A" w:rsidP="00C320D2">
      <w:pPr>
        <w:pStyle w:val="af2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путем передачи части налогов с одного уровня бюджетной системы на другой;</w:t>
      </w:r>
    </w:p>
    <w:p w:rsidR="005A102A" w:rsidRPr="0065489E" w:rsidRDefault="005A102A" w:rsidP="00C320D2">
      <w:pPr>
        <w:pStyle w:val="af2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путем оказания финансовой помощи из одного уровня бюджетной системы другому через предоставление дотаций, субвенций, средств из фонда финансовой поддержки (трансфертов);</w:t>
      </w:r>
    </w:p>
    <w:p w:rsidR="005A102A" w:rsidRPr="0065489E" w:rsidRDefault="005A102A" w:rsidP="00C320D2">
      <w:pPr>
        <w:pStyle w:val="af2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посредством взаимных расчетов;</w:t>
      </w:r>
    </w:p>
    <w:p w:rsidR="005A102A" w:rsidRPr="0065489E" w:rsidRDefault="005A102A" w:rsidP="00C320D2">
      <w:pPr>
        <w:pStyle w:val="af2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предоставлением средств на возвратной основе.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Реализация принципа самостоятельности каждого бюджета во многом зависит от объемов, структуры и методов определения сумм финансовой помощи бюджету. Финансовая помощь может предоставляться в форме дотаций, субвенций, трансфертных платежей. 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i/>
          <w:sz w:val="28"/>
          <w:szCs w:val="28"/>
        </w:rPr>
        <w:t xml:space="preserve">Дотация </w:t>
      </w:r>
      <w:r w:rsidRPr="0065489E">
        <w:rPr>
          <w:sz w:val="28"/>
          <w:szCs w:val="28"/>
        </w:rPr>
        <w:t>– бюджетные средства, предоставляемые бюджету другого уровня бюджетной системы РФ на безвозмездной и безвозвратной основах для покрытия текущих расходов.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i/>
          <w:sz w:val="28"/>
          <w:szCs w:val="28"/>
        </w:rPr>
        <w:t xml:space="preserve">Субвенция </w:t>
      </w:r>
      <w:r w:rsidRPr="0065489E">
        <w:rPr>
          <w:sz w:val="28"/>
          <w:szCs w:val="28"/>
        </w:rPr>
        <w:t>– бюджетные средства, предоставляемые бюджету другого уровня бюджетной системы РФ или юридическому лицу на безвозмездной и безвозвратной основах на осуществление определенных целевых расходов.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i/>
          <w:sz w:val="28"/>
          <w:szCs w:val="28"/>
        </w:rPr>
        <w:t xml:space="preserve">Трансфертные платежи </w:t>
      </w:r>
      <w:r w:rsidRPr="0065489E">
        <w:rPr>
          <w:sz w:val="28"/>
          <w:szCs w:val="28"/>
        </w:rPr>
        <w:t>субъектов РФ предоставляются из федерального фонда финансовой поддержки регионов.</w:t>
      </w:r>
    </w:p>
    <w:p w:rsidR="00536AFF" w:rsidRDefault="00536AFF" w:rsidP="00C320D2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_Toc185181851"/>
      <w:bookmarkStart w:id="17" w:name="_Toc185715153"/>
      <w:bookmarkStart w:id="18" w:name="_Toc188821802"/>
    </w:p>
    <w:p w:rsidR="005A102A" w:rsidRPr="0065489E" w:rsidRDefault="005A102A" w:rsidP="00C320D2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89E">
        <w:rPr>
          <w:rFonts w:ascii="Times New Roman" w:hAnsi="Times New Roman"/>
          <w:sz w:val="28"/>
          <w:szCs w:val="28"/>
        </w:rPr>
        <w:t>Бюджеты органов местного самоуправления</w:t>
      </w:r>
      <w:bookmarkEnd w:id="16"/>
      <w:bookmarkEnd w:id="17"/>
      <w:bookmarkEnd w:id="18"/>
    </w:p>
    <w:p w:rsidR="00536AFF" w:rsidRDefault="00536AFF" w:rsidP="00C320D2">
      <w:pPr>
        <w:pStyle w:val="af2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5A102A" w:rsidRPr="0065489E" w:rsidRDefault="005A102A" w:rsidP="00C320D2">
      <w:pPr>
        <w:pStyle w:val="af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Традиционно к местным бюджетам относились: районные, городские, сельские и поселковые бюджеты, районные бюджеты в городах. Местные бюджеты осуществляют важную роль в процессе социально-экономического развития России, обеспечивая финансирование основной сети детских дошкольных учреждений, школ, медицинских и социальных учреждений.</w:t>
      </w:r>
    </w:p>
    <w:p w:rsidR="005A102A" w:rsidRPr="0065489E" w:rsidRDefault="005A102A" w:rsidP="00C320D2">
      <w:pPr>
        <w:pStyle w:val="af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Муниципальное образование – городское, сельское поселение, несколько поселений, объединенных общей территорией, часть поселения, иная населенная территория, в пределах которых осуществляется местное самоуправление, имеются муниципальная собственность, местный бюджет и выборные органы местного самоуправления. Каждое муниципальное образование имеет собственный бюджет и право на получение в процессе осуществления бюджетного регулирования средств из федерального бюджета и средств из бюджета субъекта РФ.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Формирование и исполнение местного бюджета осуществляют органы местного самоуправления самостоятельно в соответствии с уставом муниципального образования. В качестве составной части местных бюджетов могут быть предусмотрены сметы доходов и расходов отдельных населенных пунктов, не являющихся муниципальными образованиями. Порядок разработки, утверждения и исполнения этих смет определяется органами местного самоуправления самостоятельно в соответствии с уставом муниципального образования.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Доходная часть местных бюджетов состоит из собственных доходов и поступлений от регулирующих доходов, она также может включать финансовую помощь в различных формах (дотаций, субвенций, средств фонда финансовой поддержки муниципальных образований), средства по взаимным расчетам.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К собственным доходам местных бюджетов относятся местные налоги и сборы, другие собственные доходы местных бюджетов, доля федеральных бюджетов, доли федеральных налогов и доли налогов субъектов РФ, закрепленные за местными бюджетами на постоянной основе.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Расходная часть местных бюджетов включает расходы, связанные с:</w:t>
      </w:r>
    </w:p>
    <w:p w:rsidR="005A102A" w:rsidRPr="0065489E" w:rsidRDefault="005A102A" w:rsidP="00C320D2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решением вопросов местного значения, установленные законодательством РФ и законодательством субъекта РФ;</w:t>
      </w:r>
    </w:p>
    <w:p w:rsidR="005A102A" w:rsidRPr="0065489E" w:rsidRDefault="005A102A" w:rsidP="00C320D2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осуществлением отдельных государственных полномочий, переданных органам местного самоуправления;</w:t>
      </w:r>
    </w:p>
    <w:p w:rsidR="005A102A" w:rsidRPr="0065489E" w:rsidRDefault="005A102A" w:rsidP="00C320D2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обслуживанием и погашением долга муниципальным займам;</w:t>
      </w:r>
    </w:p>
    <w:p w:rsidR="005A102A" w:rsidRPr="0065489E" w:rsidRDefault="005A102A" w:rsidP="00C320D2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 обслуживанием и погашением долга муниципального долга по ссудам.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С развитием рыночных принципов хозяйствования расширяются и усложняются экономические функции местных органов власти, центр тяжести проводимых реформ смещается на нижние уровни бюджетной системы. Но адекватного упрочения финансового потенциала муниципальных образований пока не происходит.</w:t>
      </w:r>
    </w:p>
    <w:p w:rsidR="005A102A" w:rsidRPr="0065489E" w:rsidRDefault="005A102A" w:rsidP="00C320D2">
      <w:pPr>
        <w:pStyle w:val="af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Формирование большого числа местных бюджетов, наделение органов власти местного самоуправления широкой самостоятельностью потребуют решения вопроса о внешнем контроле за ходом бюджетного процесса на этом уровне.</w:t>
      </w:r>
    </w:p>
    <w:p w:rsidR="005A102A" w:rsidRPr="0065489E" w:rsidRDefault="005A102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Укрепление доходной базы местных бюджетов и развитие их самостоятельности – длительный процесс. Успешное решение этих проблем не только позволит адаптировать бюджетные отношения в России к условиям рынка, но и усилит влияние бюджета на процессы финансового оздоровления экономики страны.</w:t>
      </w:r>
    </w:p>
    <w:p w:rsidR="00536AFF" w:rsidRDefault="00536AFF" w:rsidP="00C320D2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_Toc188821803"/>
    </w:p>
    <w:p w:rsidR="005A102A" w:rsidRPr="0065489E" w:rsidRDefault="009A37A6" w:rsidP="00C320D2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89E">
        <w:rPr>
          <w:rFonts w:ascii="Times New Roman" w:hAnsi="Times New Roman"/>
          <w:sz w:val="28"/>
          <w:szCs w:val="28"/>
        </w:rPr>
        <w:t>Бюджетный дефицит</w:t>
      </w:r>
      <w:bookmarkEnd w:id="19"/>
    </w:p>
    <w:p w:rsidR="00536AFF" w:rsidRDefault="00536AFF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2676" w:rsidRPr="0065489E" w:rsidRDefault="009A37A6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Полностью сбалансированный государственный бюджет, то есть бюджет без сальдо, возможен только теоретически. Бюджетный дефицит - превышение расходов бюджета над его доходами - это финансовое явление, с которым в те или иные периоды своей истории неизбежно сталкивались все государства мира.</w:t>
      </w:r>
    </w:p>
    <w:p w:rsidR="00F32676" w:rsidRPr="0065489E" w:rsidRDefault="00F32676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Бездефицитность бюджета не означает еще «здоровья» экономики. Всегда необходимо обращать внимание на то, какой именно (государственный, региональный, муниципальный, консолидированный) бюджет исполняется с профицитом. Так, в последние годы государственный бюджет РФ исполняется с профицитом, однако консолидированный бюджет РФ дефицитен из-за отрицательного сальдо подавляющего числа региональных и почти всех местных бюджетов. </w:t>
      </w:r>
    </w:p>
    <w:p w:rsidR="009A37A6" w:rsidRPr="0065489E" w:rsidRDefault="009A37A6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Бесспорно, бюджетный дефицит - нежелательное для государства явление: его финансирование на основе денежной эмиссии гарантированно ведет к инфляции, с помощью неэмиссионных средств - к росту государственного долга. Тем не менее, бюджетный дефицит нельзя однозначно относить к разряду чрезвычайных, катастрофических событий, так как различным может быть качество, природа дефицита. Он может быть связан с необходимостью осуществления крупных государственных вложений в развитие экономики, и тогда дефицит не является отражением кризисного течения общественных процессов, а скорее становится следствием стремления государства обеспечить прогрессивные сдвиги в структуре общественного воспроизводства. Еще Дж. М. Кейнс в целях взбадривания экономического роста и обеспечения полной занятости рекомендовал проводить</w:t>
      </w:r>
      <w:r w:rsidRPr="0065489E">
        <w:rPr>
          <w:i/>
          <w:iCs/>
          <w:sz w:val="28"/>
          <w:szCs w:val="28"/>
        </w:rPr>
        <w:t xml:space="preserve"> политику дефицитного финансирования</w:t>
      </w:r>
      <w:r w:rsidRPr="0065489E">
        <w:rPr>
          <w:sz w:val="28"/>
          <w:szCs w:val="28"/>
        </w:rPr>
        <w:t>. Дефицит бюджета может возникнуть и в результате чрезвычайных обстоятельств - войн, стихийных бедствий, катаклизмов - когда обычных резервов становится недостаточно и приходится прибегать к источникам особого рода. В таких случаях бюджетный дефицит, естественно, нежелательное, но неизбежное явление. Наконец, существует и третья, наиболее опасная и тревожная форма бюджетного дефицита, когда он является отражением кризисных явлений в экономике, ее развала, неспособности правительства держать под контролем финансовую ситуацию в стране. В этом случае требуется принятие не только срочных и действенных экономических мер, но и соответствующих политических решений.</w:t>
      </w:r>
    </w:p>
    <w:p w:rsidR="009A37A6" w:rsidRPr="0065489E" w:rsidRDefault="009A37A6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Следует отметить, что государственные бюджеты западных стран с развитой рыночной экономикой продолжают оставаться хронически дефицитными. Однако в условиях относительно устойчивого экономического положения, динамично развивающейся экономики с устойчивыми и эффективными международными связями бюджетные дефициты (конечно, в допустимых границах) не рассматрива</w:t>
      </w:r>
      <w:r w:rsidR="00D12774" w:rsidRPr="0065489E">
        <w:rPr>
          <w:sz w:val="28"/>
          <w:szCs w:val="28"/>
        </w:rPr>
        <w:t>ю</w:t>
      </w:r>
      <w:r w:rsidRPr="0065489E">
        <w:rPr>
          <w:sz w:val="28"/>
          <w:szCs w:val="28"/>
        </w:rPr>
        <w:t>тся как крайне отрицательные финансовые показатели. В долг жили и продолжают жить многие экономически развитые государства, хотя справедливо было бы отметить наметившуюся в последнее время тенденцию к сокращению бюджетного дефицита экономически развитых стран. Нормальным считается дефицит бюджета, приблизительно соответствующий уровню инфляции в стране. Такой дефицит бюджета обычно покрывается низкопроцентными или беспроцентными кредитами Центробанка. Международные стандарты предполагают возможный дефицит бюджета на уровне 2 - 3% ВНП. Такой или больший дефицит государственного бюджета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финансируется за счет эмиссии государственных ценных бумаг, доходность которых обычно ниже, чем средняя доходность на финансовом рынке, поскольку, в отличи</w:t>
      </w:r>
      <w:r w:rsidR="002973DA" w:rsidRPr="0065489E">
        <w:rPr>
          <w:sz w:val="28"/>
          <w:szCs w:val="28"/>
        </w:rPr>
        <w:t>е</w:t>
      </w:r>
      <w:r w:rsidRPr="0065489E">
        <w:rPr>
          <w:sz w:val="28"/>
          <w:szCs w:val="28"/>
        </w:rPr>
        <w:t xml:space="preserve"> от других видов доходов, доходы по государственным ценным бумагам не облагаются налогом. С позиций же интересов государства наиболее эффективным источником финансирования внутреннего долга являются внешние займы и кредиты, так как они не отвлекают финансовые ресурсы из внутреннего денежно-кредитного оборота.</w:t>
      </w:r>
    </w:p>
    <w:p w:rsidR="00536AFF" w:rsidRDefault="00536AFF" w:rsidP="00C320D2">
      <w:pPr>
        <w:pStyle w:val="20"/>
        <w:suppressAutoHyphens/>
        <w:ind w:firstLine="709"/>
        <w:rPr>
          <w:b/>
          <w:szCs w:val="28"/>
        </w:rPr>
      </w:pPr>
      <w:bookmarkStart w:id="20" w:name="_Toc404101866"/>
      <w:bookmarkStart w:id="21" w:name="_Toc188821804"/>
    </w:p>
    <w:p w:rsidR="00B30B58" w:rsidRPr="00BE1E81" w:rsidRDefault="00B30B58" w:rsidP="00C320D2">
      <w:pPr>
        <w:pStyle w:val="20"/>
        <w:suppressAutoHyphens/>
        <w:ind w:firstLine="709"/>
        <w:rPr>
          <w:b/>
          <w:szCs w:val="28"/>
        </w:rPr>
      </w:pPr>
      <w:r w:rsidRPr="00BE1E81">
        <w:rPr>
          <w:b/>
          <w:szCs w:val="28"/>
        </w:rPr>
        <w:t>Автоматические стабилизаторы</w:t>
      </w:r>
      <w:bookmarkEnd w:id="20"/>
      <w:bookmarkEnd w:id="21"/>
    </w:p>
    <w:p w:rsidR="00536AFF" w:rsidRDefault="00536AFF" w:rsidP="00C320D2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30B58" w:rsidRPr="0065489E" w:rsidRDefault="00B30B58" w:rsidP="00C320D2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489E">
        <w:rPr>
          <w:snapToGrid w:val="0"/>
          <w:sz w:val="28"/>
          <w:szCs w:val="28"/>
        </w:rPr>
        <w:t xml:space="preserve">Казалось бы, что может быть проще – сократить расходную часть бюджета, если доходная недостаточна, и дело с концом. Однако в реальной жизни расходную часть сокращать не только достаточно сложно, но и иногда нельзя. Например, нельзя с экономической точки зрения сокращать расходы на страхование, капитальную амортизацию; с политической точки зрения – на социальные нужды, на вооружения и т.п. Лишь малая часть расходов бюджета зависит от решений, принятых именно в этом году. Большая же их часть необходима для выполнения утвержденных ранее программ, </w:t>
      </w:r>
      <w:r w:rsidR="00695A5D" w:rsidRPr="0065489E">
        <w:rPr>
          <w:snapToGrid w:val="0"/>
          <w:sz w:val="28"/>
          <w:szCs w:val="28"/>
        </w:rPr>
        <w:t xml:space="preserve">таких </w:t>
      </w:r>
      <w:r w:rsidRPr="0065489E">
        <w:rPr>
          <w:snapToGrid w:val="0"/>
          <w:sz w:val="28"/>
          <w:szCs w:val="28"/>
        </w:rPr>
        <w:t xml:space="preserve">как </w:t>
      </w:r>
      <w:r w:rsidR="00F54C68" w:rsidRPr="0065489E">
        <w:rPr>
          <w:snapToGrid w:val="0"/>
          <w:sz w:val="28"/>
          <w:szCs w:val="28"/>
        </w:rPr>
        <w:t>помощь</w:t>
      </w:r>
      <w:r w:rsidRPr="0065489E">
        <w:rPr>
          <w:snapToGrid w:val="0"/>
          <w:sz w:val="28"/>
          <w:szCs w:val="28"/>
        </w:rPr>
        <w:t xml:space="preserve"> инвалидам, участникам войн, разнообразных федеральных программ.</w:t>
      </w:r>
      <w:r w:rsidR="00BE1E81">
        <w:rPr>
          <w:snapToGrid w:val="0"/>
          <w:sz w:val="28"/>
          <w:szCs w:val="28"/>
        </w:rPr>
        <w:t xml:space="preserve"> </w:t>
      </w:r>
      <w:r w:rsidRPr="0065489E">
        <w:rPr>
          <w:snapToGrid w:val="0"/>
          <w:sz w:val="28"/>
          <w:szCs w:val="28"/>
        </w:rPr>
        <w:t xml:space="preserve">Кроме того, хотя существование защищенных статей расходов бюджета и сокращает возможности варьирования фискальной политики, эти расходы часто являются стабилизаторами экономического положения в стране. Возьмем, к примеру, пособие по безработице. Расходы по этой статье увеличиваются как раз тогда, когда совокупных расходов в экономике не хватает для обеспечения занятости всех имеющихся ресурсов в полном объеме. Люди, получающие эти трансферты, начинают больше тратить, увеличивая тем самым совокупные расходы экономики. С другой стороны, такие </w:t>
      </w:r>
      <w:r w:rsidRPr="0065489E">
        <w:rPr>
          <w:b/>
          <w:bCs/>
          <w:snapToGrid w:val="0"/>
          <w:sz w:val="28"/>
          <w:szCs w:val="28"/>
        </w:rPr>
        <w:t>автоматические стабилизаторы</w:t>
      </w:r>
      <w:r w:rsidRPr="0065489E">
        <w:rPr>
          <w:snapToGrid w:val="0"/>
          <w:sz w:val="28"/>
          <w:szCs w:val="28"/>
        </w:rPr>
        <w:t xml:space="preserve"> имеются и в доходной части бюджета. В частности подоходный налог так же приносит когда больше, когда меньше доходов в бюджет в зависимости от величины совокупных расходов и доходов. Когда доходы и, соответственно, расходы идут вверх, подоходный налог сдерживает рост покупательной способности населения, предотвращая тем самым дополнительные предпосылки</w:t>
      </w:r>
      <w:r w:rsidR="00BE1E81">
        <w:rPr>
          <w:snapToGrid w:val="0"/>
          <w:sz w:val="28"/>
          <w:szCs w:val="28"/>
        </w:rPr>
        <w:t xml:space="preserve"> </w:t>
      </w:r>
      <w:r w:rsidRPr="0065489E">
        <w:rPr>
          <w:snapToGrid w:val="0"/>
          <w:sz w:val="28"/>
          <w:szCs w:val="28"/>
        </w:rPr>
        <w:t xml:space="preserve">к возникновению инфляции. </w:t>
      </w:r>
      <w:r w:rsidR="00917926" w:rsidRPr="0065489E">
        <w:rPr>
          <w:snapToGrid w:val="0"/>
          <w:sz w:val="28"/>
          <w:szCs w:val="28"/>
        </w:rPr>
        <w:t>Следовательно</w:t>
      </w:r>
      <w:r w:rsidR="002D4183" w:rsidRPr="0065489E">
        <w:rPr>
          <w:snapToGrid w:val="0"/>
          <w:sz w:val="28"/>
          <w:szCs w:val="28"/>
        </w:rPr>
        <w:t>,</w:t>
      </w:r>
      <w:r w:rsidRPr="0065489E">
        <w:rPr>
          <w:snapToGrid w:val="0"/>
          <w:sz w:val="28"/>
          <w:szCs w:val="28"/>
        </w:rPr>
        <w:t xml:space="preserve"> автоматические стабилизаторы (правительственные доходы или расходы, автоматически изменяющиеся в противоположную изменениям в национальном доходе сторону, например пособия по безработице или подоходный налог) сглаживают </w:t>
      </w:r>
      <w:r w:rsidR="00334A0A" w:rsidRPr="0065489E">
        <w:rPr>
          <w:snapToGrid w:val="0"/>
          <w:sz w:val="28"/>
          <w:szCs w:val="28"/>
        </w:rPr>
        <w:t>колебания</w:t>
      </w:r>
      <w:r w:rsidRPr="0065489E">
        <w:rPr>
          <w:snapToGrid w:val="0"/>
          <w:sz w:val="28"/>
          <w:szCs w:val="28"/>
        </w:rPr>
        <w:t xml:space="preserve"> кривой совокупных расходов и доходов, предотвращая излишне резкие и слабо контролируемые изменения величин макроэкономических показателей.</w:t>
      </w:r>
    </w:p>
    <w:p w:rsidR="00B30B58" w:rsidRPr="0065489E" w:rsidRDefault="00B30B58" w:rsidP="00C320D2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489E">
        <w:rPr>
          <w:snapToGrid w:val="0"/>
          <w:sz w:val="28"/>
          <w:szCs w:val="28"/>
        </w:rPr>
        <w:t>Таким образом, можно сказать, что величина расходов, а, следовательно, и величина сальдо сбалансированного бюджет</w:t>
      </w:r>
      <w:r w:rsidR="002D4183" w:rsidRPr="0065489E">
        <w:rPr>
          <w:snapToGrid w:val="0"/>
          <w:sz w:val="28"/>
          <w:szCs w:val="28"/>
        </w:rPr>
        <w:t>а</w:t>
      </w:r>
      <w:r w:rsidRPr="0065489E">
        <w:rPr>
          <w:snapToGrid w:val="0"/>
          <w:sz w:val="28"/>
          <w:szCs w:val="28"/>
        </w:rPr>
        <w:t>, зафиксирован</w:t>
      </w:r>
      <w:r w:rsidR="002D4183" w:rsidRPr="0065489E">
        <w:rPr>
          <w:snapToGrid w:val="0"/>
          <w:sz w:val="28"/>
          <w:szCs w:val="28"/>
        </w:rPr>
        <w:t>а</w:t>
      </w:r>
      <w:r w:rsidRPr="0065489E">
        <w:rPr>
          <w:snapToGrid w:val="0"/>
          <w:sz w:val="28"/>
          <w:szCs w:val="28"/>
        </w:rPr>
        <w:t xml:space="preserve"> примерно на определенном уровне. Отсюда можно сделать вывод, что при пропорциональной системе налогообложения величина бюджетного </w:t>
      </w:r>
      <w:r w:rsidR="002D4183" w:rsidRPr="0065489E">
        <w:rPr>
          <w:snapToGrid w:val="0"/>
          <w:sz w:val="28"/>
          <w:szCs w:val="28"/>
        </w:rPr>
        <w:t>дефицита,</w:t>
      </w:r>
      <w:r w:rsidRPr="0065489E">
        <w:rPr>
          <w:snapToGrid w:val="0"/>
          <w:sz w:val="28"/>
          <w:szCs w:val="28"/>
        </w:rPr>
        <w:t xml:space="preserve"> прежде </w:t>
      </w:r>
      <w:r w:rsidR="002D4183" w:rsidRPr="0065489E">
        <w:rPr>
          <w:snapToGrid w:val="0"/>
          <w:sz w:val="28"/>
          <w:szCs w:val="28"/>
        </w:rPr>
        <w:t>всего,</w:t>
      </w:r>
      <w:r w:rsidRPr="0065489E">
        <w:rPr>
          <w:snapToGrid w:val="0"/>
          <w:sz w:val="28"/>
          <w:szCs w:val="28"/>
        </w:rPr>
        <w:t xml:space="preserve"> зависит от уровня доходов. </w:t>
      </w:r>
    </w:p>
    <w:p w:rsidR="00B30B58" w:rsidRPr="0065489E" w:rsidRDefault="00B30B58" w:rsidP="00C320D2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489E">
        <w:rPr>
          <w:snapToGrid w:val="0"/>
          <w:sz w:val="28"/>
          <w:szCs w:val="28"/>
        </w:rPr>
        <w:t xml:space="preserve">Следует помнить, что какова бы не была мощь фискальной политики, не одна она влияет на величину дефицита госбюджета. Величина дефицита связана с циклическим движением макроэкономики. Это </w:t>
      </w:r>
      <w:r w:rsidR="002D4183" w:rsidRPr="0065489E">
        <w:rPr>
          <w:snapToGrid w:val="0"/>
          <w:sz w:val="28"/>
          <w:szCs w:val="28"/>
        </w:rPr>
        <w:t>обусловлено</w:t>
      </w:r>
      <w:r w:rsidRPr="0065489E">
        <w:rPr>
          <w:snapToGrid w:val="0"/>
          <w:sz w:val="28"/>
          <w:szCs w:val="28"/>
        </w:rPr>
        <w:t xml:space="preserve"> существованием автоматических стабилизаторов. </w:t>
      </w:r>
      <w:r w:rsidR="009B31C3" w:rsidRPr="0065489E">
        <w:rPr>
          <w:snapToGrid w:val="0"/>
          <w:sz w:val="28"/>
          <w:szCs w:val="28"/>
        </w:rPr>
        <w:t>Но при всем этом:</w:t>
      </w:r>
    </w:p>
    <w:p w:rsidR="009B31C3" w:rsidRPr="0065489E" w:rsidRDefault="009B31C3" w:rsidP="00C320D2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65489E">
        <w:rPr>
          <w:snapToGrid w:val="0"/>
          <w:sz w:val="28"/>
          <w:szCs w:val="28"/>
        </w:rPr>
        <w:t>Ни законодательная, ни исполнительная власть не обладает полным контролем над величиной бюджетного дефицита.</w:t>
      </w:r>
    </w:p>
    <w:p w:rsidR="009B31C3" w:rsidRPr="0065489E" w:rsidRDefault="009B31C3" w:rsidP="00C320D2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65489E">
        <w:rPr>
          <w:snapToGrid w:val="0"/>
          <w:sz w:val="28"/>
          <w:szCs w:val="28"/>
        </w:rPr>
        <w:t>Реальная величина бюджетного дефицита или избытка изменяется как под влиянием фискальной политики, так и под влиянием экономической ситуации в стране.</w:t>
      </w:r>
    </w:p>
    <w:p w:rsidR="006F7886" w:rsidRPr="0065489E" w:rsidRDefault="006F7886" w:rsidP="00C320D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89E">
        <w:rPr>
          <w:color w:val="000000"/>
          <w:sz w:val="28"/>
          <w:szCs w:val="28"/>
        </w:rPr>
        <w:t xml:space="preserve">Созданный в начале 2000-х в России профицит федерального бюджета при дефиците консолидированного бюджета страны вызывает у экономистов противоречивые оценки. Некоторые считают профицит не заслугой Правительства, а его ошибкой: искусственная «накачка» средств в федеральный бюджет посредством отъема их из региональных и местных бюджетов практически сводит на нет возможности эффективного функционирования региональных и местных органов власти. Защитники позиции правительства считают, что центральное правительство уже научилось составлять сбалансированный бюджет, предотвращая тем самым инфляцию, в то время как дефициты местных бюджетов связаны с низким качеством бюджетного процесса в регионах. </w:t>
      </w:r>
    </w:p>
    <w:p w:rsidR="00536AFF" w:rsidRDefault="00536AFF" w:rsidP="00C320D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22" w:name="_Toc185181852"/>
      <w:bookmarkStart w:id="23" w:name="_Toc185715154"/>
    </w:p>
    <w:p w:rsidR="00994C93" w:rsidRPr="0065489E" w:rsidRDefault="00994C93" w:rsidP="00C320D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489E">
        <w:rPr>
          <w:b/>
          <w:bCs/>
          <w:sz w:val="28"/>
          <w:szCs w:val="28"/>
        </w:rPr>
        <w:t>Основные направления бюджетной реформы</w:t>
      </w:r>
      <w:bookmarkEnd w:id="22"/>
      <w:bookmarkEnd w:id="23"/>
    </w:p>
    <w:p w:rsidR="00536AFF" w:rsidRDefault="00536AFF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2F45" w:rsidRPr="0065489E" w:rsidRDefault="00522F45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Важнейшая задача в ближайшей перспективе – обеспечить устойчивый экономический рост. Для этого необходимо ориентировать государственную политику на поддержку и стимулирование инвестиционной деятельности; создать обстановку максимального благоприятствования для частных капиталовложений; надежно гарантировать права собственника; добиться строжайшей экономии расходов на всех уровнях управления.</w:t>
      </w:r>
    </w:p>
    <w:p w:rsidR="00522F45" w:rsidRPr="0065489E" w:rsidRDefault="00522F45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Достичь существенного снижения уровня материального неравенства, вывод из кризиса отраслей социального комплекса путем резкого упрощения всей системы социальной поддержки, увязки предоставляемой государством помощи с реальным уровнем нуждаемости, перехода к адресной системе социальной защиты.</w:t>
      </w:r>
    </w:p>
    <w:p w:rsidR="00A74AFB" w:rsidRPr="0065489E" w:rsidRDefault="00467CD5" w:rsidP="00C320D2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_Toc188821805"/>
      <w:r>
        <w:rPr>
          <w:rFonts w:ascii="Times New Roman" w:hAnsi="Times New Roman"/>
          <w:sz w:val="28"/>
          <w:szCs w:val="28"/>
        </w:rPr>
        <w:br w:type="page"/>
      </w:r>
      <w:r w:rsidR="00A74AFB" w:rsidRPr="0065489E">
        <w:rPr>
          <w:rFonts w:ascii="Times New Roman" w:hAnsi="Times New Roman"/>
          <w:sz w:val="28"/>
          <w:szCs w:val="28"/>
        </w:rPr>
        <w:t>Анализ исполнения бюджета за 2007 год</w:t>
      </w:r>
      <w:bookmarkEnd w:id="24"/>
      <w:r w:rsidR="00A74AFB" w:rsidRPr="0065489E">
        <w:rPr>
          <w:rFonts w:ascii="Times New Roman" w:hAnsi="Times New Roman"/>
          <w:sz w:val="28"/>
          <w:szCs w:val="28"/>
        </w:rPr>
        <w:t xml:space="preserve"> </w:t>
      </w:r>
    </w:p>
    <w:p w:rsidR="00425EC5" w:rsidRPr="0065489E" w:rsidRDefault="00E62BB2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ИТОГИ </w:t>
      </w:r>
      <w:r w:rsidR="00425EC5" w:rsidRPr="0065489E">
        <w:rPr>
          <w:sz w:val="28"/>
          <w:szCs w:val="28"/>
        </w:rPr>
        <w:t>ИСПОЛНЕНИ</w:t>
      </w:r>
      <w:r w:rsidRPr="0065489E">
        <w:rPr>
          <w:sz w:val="28"/>
          <w:szCs w:val="28"/>
        </w:rPr>
        <w:t>Я</w:t>
      </w:r>
      <w:r w:rsidR="00425EC5" w:rsidRPr="0065489E">
        <w:rPr>
          <w:sz w:val="28"/>
          <w:szCs w:val="28"/>
        </w:rPr>
        <w:t xml:space="preserve"> ФЕДЕРАЛЬНОГО БЮДЖЕТА</w:t>
      </w:r>
      <w:r w:rsidR="007007EB" w:rsidRPr="0065489E">
        <w:rPr>
          <w:sz w:val="28"/>
          <w:szCs w:val="28"/>
        </w:rPr>
        <w:t xml:space="preserve"> </w:t>
      </w:r>
    </w:p>
    <w:p w:rsidR="00E62BB2" w:rsidRPr="0065489E" w:rsidRDefault="00BE1E81" w:rsidP="00C320D2">
      <w:pPr>
        <w:pStyle w:val="afa"/>
        <w:keepNext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62BB2" w:rsidRPr="0065489E">
        <w:rPr>
          <w:b w:val="0"/>
          <w:sz w:val="28"/>
          <w:szCs w:val="28"/>
        </w:rPr>
        <w:t xml:space="preserve">Таблица </w:t>
      </w:r>
      <w:r w:rsidR="00E62BB2" w:rsidRPr="0065489E">
        <w:rPr>
          <w:b w:val="0"/>
          <w:sz w:val="28"/>
          <w:szCs w:val="28"/>
        </w:rPr>
        <w:fldChar w:fldCharType="begin"/>
      </w:r>
      <w:r w:rsidR="00E62BB2" w:rsidRPr="0065489E">
        <w:rPr>
          <w:b w:val="0"/>
          <w:sz w:val="28"/>
          <w:szCs w:val="28"/>
        </w:rPr>
        <w:instrText xml:space="preserve"> SEQ Таблица \* ARABIC </w:instrText>
      </w:r>
      <w:r w:rsidR="00E62BB2" w:rsidRPr="0065489E">
        <w:rPr>
          <w:b w:val="0"/>
          <w:sz w:val="28"/>
          <w:szCs w:val="28"/>
        </w:rPr>
        <w:fldChar w:fldCharType="separate"/>
      </w:r>
      <w:r w:rsidR="000E275A" w:rsidRPr="0065489E">
        <w:rPr>
          <w:b w:val="0"/>
          <w:noProof/>
          <w:sz w:val="28"/>
          <w:szCs w:val="28"/>
        </w:rPr>
        <w:t>2</w:t>
      </w:r>
      <w:r w:rsidR="00E62BB2" w:rsidRPr="0065489E">
        <w:rPr>
          <w:b w:val="0"/>
          <w:sz w:val="28"/>
          <w:szCs w:val="28"/>
        </w:rPr>
        <w:fldChar w:fldCharType="end"/>
      </w:r>
    </w:p>
    <w:tbl>
      <w:tblPr>
        <w:tblW w:w="4827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5"/>
        <w:gridCol w:w="818"/>
        <w:gridCol w:w="818"/>
        <w:gridCol w:w="560"/>
        <w:gridCol w:w="60"/>
        <w:gridCol w:w="763"/>
        <w:gridCol w:w="763"/>
        <w:gridCol w:w="560"/>
      </w:tblGrid>
      <w:tr w:rsidR="00351132" w:rsidRPr="00467CD5">
        <w:trPr>
          <w:trHeight w:val="146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млрд. руб.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% ВВП</w:t>
            </w:r>
          </w:p>
        </w:tc>
      </w:tr>
      <w:tr w:rsidR="00351132" w:rsidRPr="00467CD5">
        <w:trPr>
          <w:trHeight w:val="146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 янв.-окт.06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 янв.-окт.07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окт.07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 янв.-окт.06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 янв.-окт.07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окт.07</w:t>
            </w:r>
          </w:p>
        </w:tc>
      </w:tr>
      <w:tr w:rsidR="00351132" w:rsidRPr="00467CD5">
        <w:trPr>
          <w:trHeight w:val="146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5102,4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6187,3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1099,7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23,3%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24,0%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35,0%</w:t>
            </w:r>
          </w:p>
        </w:tc>
      </w:tr>
      <w:tr w:rsidR="00351132" w:rsidRPr="00467CD5">
        <w:trPr>
          <w:trHeight w:val="146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rStyle w:val="afd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 </w:t>
            </w:r>
          </w:p>
        </w:tc>
      </w:tr>
      <w:tr w:rsidR="00351132" w:rsidRPr="00467CD5">
        <w:trPr>
          <w:trHeight w:val="146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2965,5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3777,4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624,6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13,6%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14,7%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19,9%</w:t>
            </w:r>
          </w:p>
        </w:tc>
      </w:tr>
      <w:tr w:rsidR="00351132" w:rsidRPr="00467CD5">
        <w:trPr>
          <w:trHeight w:val="146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НДС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1240,3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1857,5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332,8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5,7%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7,2%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10,6%</w:t>
            </w:r>
          </w:p>
        </w:tc>
      </w:tr>
      <w:tr w:rsidR="00351132" w:rsidRPr="00467CD5">
        <w:trPr>
          <w:trHeight w:val="287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415,6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544,9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133,2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1,9%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2,1%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4,2%</w:t>
            </w:r>
          </w:p>
        </w:tc>
      </w:tr>
      <w:tr w:rsidR="00351132" w:rsidRPr="00467CD5">
        <w:trPr>
          <w:trHeight w:val="274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Акцизы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90,6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110,6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13,6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0,4%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0,4%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0,4%</w:t>
            </w:r>
          </w:p>
        </w:tc>
      </w:tr>
      <w:tr w:rsidR="00351132" w:rsidRPr="00467CD5">
        <w:trPr>
          <w:trHeight w:val="562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Социальный налог (ЕСН), зачисляемый в федеральный бюджет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248,3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318,6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33,4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1,1%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1,2%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1,1%</w:t>
            </w:r>
          </w:p>
        </w:tc>
      </w:tr>
      <w:tr w:rsidR="00351132" w:rsidRPr="00467CD5">
        <w:trPr>
          <w:trHeight w:val="287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Прочие налоговые доходы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970,7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945,9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111,7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4,4%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3,7%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3,6%</w:t>
            </w:r>
          </w:p>
        </w:tc>
      </w:tr>
      <w:tr w:rsidR="00351132" w:rsidRPr="00467CD5">
        <w:trPr>
          <w:trHeight w:val="274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2136,9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2410,0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475,2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9,8%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9,3%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15,1%</w:t>
            </w:r>
          </w:p>
        </w:tc>
      </w:tr>
      <w:tr w:rsidR="00351132" w:rsidRPr="00467CD5">
        <w:trPr>
          <w:trHeight w:val="274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Таможенные пошлины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1826,3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1828,4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230,2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8,4%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7,1%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7,3%</w:t>
            </w:r>
          </w:p>
        </w:tc>
      </w:tr>
      <w:tr w:rsidR="00351132" w:rsidRPr="00467CD5">
        <w:trPr>
          <w:trHeight w:val="287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310,6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581,6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244,9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1,4%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2,3%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7,8%</w:t>
            </w:r>
          </w:p>
        </w:tc>
      </w:tr>
      <w:tr w:rsidR="00351132" w:rsidRPr="00467CD5">
        <w:trPr>
          <w:trHeight w:val="274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РАСХОДЫ, всего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3196,5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4081,1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616,8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14,6%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15,8%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19,6%</w:t>
            </w:r>
          </w:p>
        </w:tc>
      </w:tr>
      <w:tr w:rsidR="00351132" w:rsidRPr="00467CD5">
        <w:trPr>
          <w:trHeight w:val="287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rStyle w:val="afd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 </w:t>
            </w:r>
          </w:p>
        </w:tc>
      </w:tr>
      <w:tr w:rsidR="00351132" w:rsidRPr="00467CD5">
        <w:trPr>
          <w:trHeight w:val="274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140,5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121,2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4,6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0,6%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0,5%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0,1%</w:t>
            </w:r>
          </w:p>
        </w:tc>
      </w:tr>
      <w:tr w:rsidR="00351132" w:rsidRPr="00467CD5">
        <w:trPr>
          <w:trHeight w:val="287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Непроцентные расходы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3056,0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3959,9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612,2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14,0%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15,4%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19,5%</w:t>
            </w:r>
          </w:p>
        </w:tc>
      </w:tr>
      <w:tr w:rsidR="00351132" w:rsidRPr="00467CD5">
        <w:trPr>
          <w:trHeight w:val="274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rStyle w:val="afd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 </w:t>
            </w:r>
          </w:p>
        </w:tc>
      </w:tr>
      <w:tr w:rsidR="00351132" w:rsidRPr="00467CD5">
        <w:trPr>
          <w:trHeight w:val="287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253,4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334,6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37,5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1,2%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1,3%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1,2%</w:t>
            </w:r>
          </w:p>
        </w:tc>
      </w:tr>
      <w:tr w:rsidR="00351132" w:rsidRPr="00467CD5">
        <w:trPr>
          <w:trHeight w:val="562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Национальная оборона, 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908,5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1076,0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115,9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4,2%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4,2%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3,7%</w:t>
            </w:r>
          </w:p>
        </w:tc>
      </w:tr>
      <w:tr w:rsidR="00351132" w:rsidRPr="00467CD5">
        <w:trPr>
          <w:trHeight w:val="274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Культура и социальная сфера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439,7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533,0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70,2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2,0%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2,1%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2,2%</w:t>
            </w:r>
          </w:p>
        </w:tc>
      </w:tr>
      <w:tr w:rsidR="00351132" w:rsidRPr="00467CD5">
        <w:trPr>
          <w:trHeight w:val="562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Национальная экономика, ЖКХ, охрана окружающей среды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266,3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359,2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47,9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1,2%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1,4%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1,5%</w:t>
            </w:r>
          </w:p>
        </w:tc>
      </w:tr>
      <w:tr w:rsidR="00351132" w:rsidRPr="00467CD5">
        <w:trPr>
          <w:trHeight w:val="274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Финансовая помощь бюджетам других уровней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440,1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671,1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107,9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2,0%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2,6%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3,4%</w:t>
            </w:r>
          </w:p>
        </w:tc>
      </w:tr>
      <w:tr w:rsidR="00351132" w:rsidRPr="00467CD5">
        <w:trPr>
          <w:trHeight w:val="562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Перечисления государственным внебюджетным фондам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747,9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986,0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232,8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3,4%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3,8%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7,4%</w:t>
            </w:r>
          </w:p>
        </w:tc>
      </w:tr>
      <w:tr w:rsidR="00351132" w:rsidRPr="00467CD5">
        <w:trPr>
          <w:trHeight w:val="287"/>
        </w:trPr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Cs/>
                <w:sz w:val="20"/>
                <w:szCs w:val="20"/>
              </w:rPr>
              <w:t>ПРОФИЦИ</w:t>
            </w:r>
            <w:r w:rsidR="004A1488" w:rsidRPr="00467CD5">
              <w:rPr>
                <w:bCs/>
                <w:sz w:val="20"/>
                <w:szCs w:val="20"/>
              </w:rPr>
              <w:t>Т (</w:t>
            </w:r>
            <w:r w:rsidRPr="00467CD5">
              <w:rPr>
                <w:bCs/>
                <w:sz w:val="20"/>
                <w:szCs w:val="20"/>
              </w:rPr>
              <w:t>+)/ДЕФИЦИТ(-)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1905,9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2106,2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483,0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8,7%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8,2%</w:t>
            </w:r>
          </w:p>
        </w:tc>
        <w:tc>
          <w:tcPr>
            <w:tcW w:w="0" w:type="auto"/>
          </w:tcPr>
          <w:p w:rsidR="00351132" w:rsidRPr="00467CD5" w:rsidRDefault="00351132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15,4%</w:t>
            </w:r>
          </w:p>
        </w:tc>
      </w:tr>
      <w:tr w:rsidR="005C799A" w:rsidRPr="00467CD5">
        <w:trPr>
          <w:trHeight w:val="274"/>
        </w:trPr>
        <w:tc>
          <w:tcPr>
            <w:tcW w:w="0" w:type="auto"/>
          </w:tcPr>
          <w:p w:rsidR="005C799A" w:rsidRPr="00467CD5" w:rsidRDefault="005C799A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Cs/>
                <w:sz w:val="20"/>
                <w:szCs w:val="20"/>
              </w:rPr>
              <w:t>ПЕРВИЧ</w:t>
            </w:r>
            <w:r w:rsidR="00805388" w:rsidRPr="00467CD5">
              <w:rPr>
                <w:bCs/>
                <w:sz w:val="20"/>
                <w:szCs w:val="20"/>
              </w:rPr>
              <w:t>.</w:t>
            </w:r>
            <w:r w:rsidRPr="00467CD5">
              <w:rPr>
                <w:bCs/>
                <w:sz w:val="20"/>
                <w:szCs w:val="20"/>
              </w:rPr>
              <w:t xml:space="preserve"> ПРОФИЦИТ(+)/ДЕФИЦИТ</w:t>
            </w:r>
            <w:r w:rsidR="00805388" w:rsidRPr="00467CD5">
              <w:rPr>
                <w:bCs/>
                <w:sz w:val="20"/>
                <w:szCs w:val="20"/>
              </w:rPr>
              <w:t>(</w:t>
            </w:r>
            <w:r w:rsidRPr="00467CD5">
              <w:rPr>
                <w:bCs/>
                <w:sz w:val="20"/>
                <w:szCs w:val="20"/>
              </w:rPr>
              <w:t>-</w:t>
            </w:r>
            <w:r w:rsidR="00805388" w:rsidRPr="00467CD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5C799A" w:rsidRPr="00467CD5" w:rsidRDefault="005C799A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2046,4</w:t>
            </w:r>
          </w:p>
        </w:tc>
        <w:tc>
          <w:tcPr>
            <w:tcW w:w="0" w:type="auto"/>
          </w:tcPr>
          <w:p w:rsidR="005C799A" w:rsidRPr="00467CD5" w:rsidRDefault="005C799A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2227,4</w:t>
            </w:r>
          </w:p>
        </w:tc>
        <w:tc>
          <w:tcPr>
            <w:tcW w:w="0" w:type="auto"/>
          </w:tcPr>
          <w:p w:rsidR="005C799A" w:rsidRPr="00467CD5" w:rsidRDefault="005C799A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487,6</w:t>
            </w:r>
          </w:p>
        </w:tc>
        <w:tc>
          <w:tcPr>
            <w:tcW w:w="0" w:type="auto"/>
          </w:tcPr>
          <w:p w:rsidR="005C799A" w:rsidRPr="00467CD5" w:rsidRDefault="005C799A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C799A" w:rsidRPr="00467CD5" w:rsidRDefault="005C799A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9,4%</w:t>
            </w:r>
          </w:p>
        </w:tc>
        <w:tc>
          <w:tcPr>
            <w:tcW w:w="0" w:type="auto"/>
          </w:tcPr>
          <w:p w:rsidR="005C799A" w:rsidRPr="00467CD5" w:rsidRDefault="005C799A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8,6%</w:t>
            </w:r>
          </w:p>
        </w:tc>
        <w:tc>
          <w:tcPr>
            <w:tcW w:w="0" w:type="auto"/>
          </w:tcPr>
          <w:p w:rsidR="005C799A" w:rsidRPr="00467CD5" w:rsidRDefault="005C799A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b/>
                <w:bCs/>
                <w:sz w:val="20"/>
                <w:szCs w:val="20"/>
              </w:rPr>
              <w:t>15,5%</w:t>
            </w:r>
          </w:p>
        </w:tc>
      </w:tr>
      <w:tr w:rsidR="005C799A" w:rsidRPr="00467CD5">
        <w:trPr>
          <w:trHeight w:val="562"/>
        </w:trPr>
        <w:tc>
          <w:tcPr>
            <w:tcW w:w="0" w:type="auto"/>
          </w:tcPr>
          <w:p w:rsidR="005C799A" w:rsidRPr="00467CD5" w:rsidRDefault="005C799A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Спрвочно: Валовый внутренний продукт, млрд. руб.</w:t>
            </w:r>
          </w:p>
        </w:tc>
        <w:tc>
          <w:tcPr>
            <w:tcW w:w="0" w:type="auto"/>
          </w:tcPr>
          <w:p w:rsidR="005C799A" w:rsidRPr="00467CD5" w:rsidRDefault="005C799A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21861,5</w:t>
            </w:r>
          </w:p>
        </w:tc>
        <w:tc>
          <w:tcPr>
            <w:tcW w:w="0" w:type="auto"/>
          </w:tcPr>
          <w:p w:rsidR="005C799A" w:rsidRPr="00467CD5" w:rsidRDefault="005C799A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25775,2</w:t>
            </w:r>
          </w:p>
        </w:tc>
        <w:tc>
          <w:tcPr>
            <w:tcW w:w="0" w:type="auto"/>
          </w:tcPr>
          <w:p w:rsidR="005C799A" w:rsidRPr="00467CD5" w:rsidRDefault="005C799A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3144,0</w:t>
            </w:r>
          </w:p>
        </w:tc>
        <w:tc>
          <w:tcPr>
            <w:tcW w:w="0" w:type="auto"/>
          </w:tcPr>
          <w:p w:rsidR="005C799A" w:rsidRPr="00467CD5" w:rsidRDefault="005C799A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C799A" w:rsidRPr="00467CD5" w:rsidRDefault="005C799A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C799A" w:rsidRPr="00467CD5" w:rsidRDefault="005C799A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5C799A" w:rsidRPr="00467CD5" w:rsidRDefault="005C799A" w:rsidP="00C320D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67CD5">
              <w:rPr>
                <w:sz w:val="20"/>
                <w:szCs w:val="20"/>
              </w:rPr>
              <w:t> </w:t>
            </w:r>
          </w:p>
        </w:tc>
      </w:tr>
    </w:tbl>
    <w:p w:rsidR="00467CD5" w:rsidRDefault="00467CD5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54CB" w:rsidRPr="0065489E" w:rsidRDefault="00467CD5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7FE7" w:rsidRPr="0065489E">
        <w:rPr>
          <w:sz w:val="28"/>
          <w:szCs w:val="28"/>
        </w:rPr>
        <w:t>Из таблицы</w:t>
      </w:r>
      <w:r w:rsidR="00122B91" w:rsidRPr="0065489E">
        <w:rPr>
          <w:sz w:val="28"/>
          <w:szCs w:val="28"/>
        </w:rPr>
        <w:t xml:space="preserve"> 2</w:t>
      </w:r>
      <w:r w:rsidR="000A7FE7" w:rsidRPr="0065489E">
        <w:rPr>
          <w:sz w:val="28"/>
          <w:szCs w:val="28"/>
        </w:rPr>
        <w:t xml:space="preserve"> видно, что </w:t>
      </w:r>
      <w:r w:rsidR="008B3F26" w:rsidRPr="0065489E">
        <w:rPr>
          <w:sz w:val="28"/>
          <w:szCs w:val="28"/>
        </w:rPr>
        <w:t>доходы</w:t>
      </w:r>
      <w:r w:rsidR="003D67FB" w:rsidRPr="0065489E">
        <w:rPr>
          <w:sz w:val="28"/>
          <w:szCs w:val="28"/>
        </w:rPr>
        <w:t>,</w:t>
      </w:r>
      <w:r w:rsidR="008B3F26" w:rsidRPr="0065489E">
        <w:rPr>
          <w:sz w:val="28"/>
          <w:szCs w:val="28"/>
        </w:rPr>
        <w:t xml:space="preserve"> по сравнению с аналогичным периодом прошлого года</w:t>
      </w:r>
      <w:r w:rsidR="003D67FB" w:rsidRPr="0065489E">
        <w:rPr>
          <w:sz w:val="28"/>
          <w:szCs w:val="28"/>
        </w:rPr>
        <w:t>,</w:t>
      </w:r>
      <w:r w:rsidR="008B3F26" w:rsidRPr="0065489E">
        <w:rPr>
          <w:sz w:val="28"/>
          <w:szCs w:val="28"/>
        </w:rPr>
        <w:t xml:space="preserve"> выросли,</w:t>
      </w:r>
      <w:r w:rsidR="003D67FB" w:rsidRPr="0065489E">
        <w:rPr>
          <w:sz w:val="28"/>
          <w:szCs w:val="28"/>
        </w:rPr>
        <w:t xml:space="preserve"> и </w:t>
      </w:r>
      <w:r w:rsidR="008B3F26" w:rsidRPr="0065489E">
        <w:rPr>
          <w:sz w:val="28"/>
          <w:szCs w:val="28"/>
        </w:rPr>
        <w:t>в большей степени за счет налоговых доходов. Н</w:t>
      </w:r>
      <w:r w:rsidR="00F27D86" w:rsidRPr="0065489E">
        <w:rPr>
          <w:sz w:val="28"/>
          <w:szCs w:val="28"/>
        </w:rPr>
        <w:t xml:space="preserve">еналоговые доходы </w:t>
      </w:r>
      <w:r w:rsidR="003D67FB" w:rsidRPr="0065489E">
        <w:rPr>
          <w:sz w:val="28"/>
          <w:szCs w:val="28"/>
        </w:rPr>
        <w:t xml:space="preserve">за 2007г. (янв. - </w:t>
      </w:r>
      <w:r w:rsidR="00AC3090" w:rsidRPr="0065489E">
        <w:rPr>
          <w:sz w:val="28"/>
          <w:szCs w:val="28"/>
        </w:rPr>
        <w:t>окт.</w:t>
      </w:r>
      <w:r w:rsidR="003D67FB" w:rsidRPr="0065489E">
        <w:rPr>
          <w:sz w:val="28"/>
          <w:szCs w:val="28"/>
        </w:rPr>
        <w:t xml:space="preserve">) </w:t>
      </w:r>
      <w:r w:rsidR="00F27D86" w:rsidRPr="0065489E">
        <w:rPr>
          <w:sz w:val="28"/>
          <w:szCs w:val="28"/>
        </w:rPr>
        <w:t>составляют</w:t>
      </w:r>
      <w:r w:rsidR="008B3F26" w:rsidRPr="0065489E">
        <w:rPr>
          <w:sz w:val="28"/>
          <w:szCs w:val="28"/>
        </w:rPr>
        <w:t xml:space="preserve"> почти треть от общих доходов</w:t>
      </w:r>
      <w:r w:rsidR="003D67FB" w:rsidRPr="0065489E">
        <w:rPr>
          <w:sz w:val="28"/>
          <w:szCs w:val="28"/>
        </w:rPr>
        <w:t>.</w:t>
      </w:r>
      <w:r w:rsidR="00F27D86" w:rsidRPr="0065489E">
        <w:rPr>
          <w:sz w:val="28"/>
          <w:szCs w:val="28"/>
        </w:rPr>
        <w:t xml:space="preserve"> </w:t>
      </w:r>
      <w:r w:rsidR="003D67FB" w:rsidRPr="0065489E">
        <w:rPr>
          <w:sz w:val="28"/>
          <w:szCs w:val="28"/>
        </w:rPr>
        <w:t xml:space="preserve">Расходы возросли </w:t>
      </w:r>
      <w:r w:rsidR="00AC3090" w:rsidRPr="0065489E">
        <w:rPr>
          <w:sz w:val="28"/>
          <w:szCs w:val="28"/>
        </w:rPr>
        <w:t>примерно также же, как и</w:t>
      </w:r>
      <w:r w:rsidR="00BE1E81">
        <w:rPr>
          <w:sz w:val="28"/>
          <w:szCs w:val="28"/>
        </w:rPr>
        <w:t xml:space="preserve"> </w:t>
      </w:r>
      <w:r w:rsidR="003D67FB" w:rsidRPr="0065489E">
        <w:rPr>
          <w:sz w:val="28"/>
          <w:szCs w:val="28"/>
        </w:rPr>
        <w:t xml:space="preserve">увеличились доходы. </w:t>
      </w:r>
      <w:r w:rsidR="00FF4083" w:rsidRPr="0065489E">
        <w:rPr>
          <w:sz w:val="28"/>
          <w:szCs w:val="28"/>
        </w:rPr>
        <w:t xml:space="preserve">Профицит, по сравнению с прошлым годом, </w:t>
      </w:r>
      <w:r w:rsidR="00AC3090" w:rsidRPr="0065489E">
        <w:rPr>
          <w:sz w:val="28"/>
          <w:szCs w:val="28"/>
        </w:rPr>
        <w:t>увеличился, хотя и незначительно</w:t>
      </w:r>
      <w:r w:rsidR="00A73600" w:rsidRPr="0065489E">
        <w:rPr>
          <w:sz w:val="28"/>
          <w:szCs w:val="28"/>
        </w:rPr>
        <w:t>, но вместе с тем в % к ВВП даже снизился</w:t>
      </w:r>
      <w:r w:rsidR="00FF4083" w:rsidRPr="0065489E">
        <w:rPr>
          <w:sz w:val="28"/>
          <w:szCs w:val="28"/>
        </w:rPr>
        <w:t>.</w:t>
      </w:r>
      <w:r w:rsidR="003D67FB" w:rsidRPr="0065489E">
        <w:rPr>
          <w:sz w:val="28"/>
          <w:szCs w:val="28"/>
        </w:rPr>
        <w:t xml:space="preserve"> Обслуживание государственного долга снизилось, возросли </w:t>
      </w:r>
      <w:r w:rsidR="009634E7" w:rsidRPr="0065489E">
        <w:rPr>
          <w:sz w:val="28"/>
          <w:szCs w:val="28"/>
        </w:rPr>
        <w:t xml:space="preserve">по всем пунктам </w:t>
      </w:r>
      <w:r w:rsidR="003D67FB" w:rsidRPr="0065489E">
        <w:rPr>
          <w:sz w:val="28"/>
          <w:szCs w:val="28"/>
        </w:rPr>
        <w:t>непроцентные расходы</w:t>
      </w:r>
      <w:r w:rsidR="009634E7" w:rsidRPr="0065489E">
        <w:rPr>
          <w:sz w:val="28"/>
          <w:szCs w:val="28"/>
        </w:rPr>
        <w:t>, особенно финансовая помощь бюджетам других уровней и перечисления государственным внебюджетным фондам.</w:t>
      </w:r>
      <w:r w:rsidR="00AE5A4A" w:rsidRPr="0065489E">
        <w:rPr>
          <w:sz w:val="28"/>
          <w:szCs w:val="28"/>
        </w:rPr>
        <w:t xml:space="preserve"> Заметно вырос объем ВВП (с 21861,5 до 25775,2 млрд. руб.).</w:t>
      </w:r>
      <w:r w:rsidR="003A4264" w:rsidRPr="0065489E">
        <w:rPr>
          <w:sz w:val="28"/>
          <w:szCs w:val="28"/>
        </w:rPr>
        <w:t xml:space="preserve"> Доходы выросли с 24% </w:t>
      </w:r>
      <w:r w:rsidR="00F64BF3" w:rsidRPr="0065489E">
        <w:rPr>
          <w:sz w:val="28"/>
          <w:szCs w:val="28"/>
        </w:rPr>
        <w:t xml:space="preserve">к ВВП </w:t>
      </w:r>
      <w:r w:rsidR="003A4264" w:rsidRPr="0065489E">
        <w:rPr>
          <w:sz w:val="28"/>
          <w:szCs w:val="28"/>
        </w:rPr>
        <w:t xml:space="preserve">за период с января 2007 года по октябрь до 35% </w:t>
      </w:r>
      <w:r w:rsidR="006F2B67" w:rsidRPr="0065489E">
        <w:rPr>
          <w:sz w:val="28"/>
          <w:szCs w:val="28"/>
        </w:rPr>
        <w:t xml:space="preserve">к ВВП </w:t>
      </w:r>
      <w:r w:rsidR="003A4264" w:rsidRPr="0065489E">
        <w:rPr>
          <w:sz w:val="28"/>
          <w:szCs w:val="28"/>
        </w:rPr>
        <w:t>в октябре.</w:t>
      </w:r>
      <w:r w:rsidR="00E233E6" w:rsidRPr="0065489E">
        <w:rPr>
          <w:sz w:val="28"/>
          <w:szCs w:val="28"/>
        </w:rPr>
        <w:t xml:space="preserve"> Расходы же выросли с 15,8% к ВВП до 19,6% к ВВП в октябре. Обслуживание государственного долга уменьшилось с 0,5% до 0,1% к ВВП в октябре, зато перечисления государственным внебюджетным фондам возросли с</w:t>
      </w:r>
      <w:r w:rsidR="00BA7D0B" w:rsidRPr="0065489E">
        <w:rPr>
          <w:sz w:val="28"/>
          <w:szCs w:val="28"/>
        </w:rPr>
        <w:t xml:space="preserve"> 3,8% к ВВП до 7,4% к ВВП за октябрь.</w:t>
      </w:r>
      <w:r w:rsidR="00A73600" w:rsidRPr="0065489E">
        <w:rPr>
          <w:sz w:val="28"/>
          <w:szCs w:val="28"/>
        </w:rPr>
        <w:t xml:space="preserve"> </w:t>
      </w:r>
    </w:p>
    <w:p w:rsidR="006F1AF0" w:rsidRPr="0065489E" w:rsidRDefault="005C799A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Все это говорит о том, что профицит бюджета создается в большей степени за счет нефтегазового комплекса, а также за счет налоговых сборов, путем </w:t>
      </w:r>
      <w:r w:rsidRPr="0065489E">
        <w:rPr>
          <w:color w:val="000000"/>
          <w:sz w:val="28"/>
          <w:szCs w:val="28"/>
        </w:rPr>
        <w:t>отъема их из региональных и местных бюджетов.</w:t>
      </w:r>
      <w:r w:rsidR="00ED1034" w:rsidRPr="0065489E">
        <w:rPr>
          <w:color w:val="000000"/>
          <w:sz w:val="28"/>
          <w:szCs w:val="28"/>
        </w:rPr>
        <w:t xml:space="preserve"> Государство стало больше выделять средств на социальные нужды –</w:t>
      </w:r>
      <w:r w:rsidR="00ED1034" w:rsidRPr="0065489E">
        <w:rPr>
          <w:sz w:val="28"/>
          <w:szCs w:val="28"/>
        </w:rPr>
        <w:t xml:space="preserve"> перечисления государственным внебюджетным фондам</w:t>
      </w:r>
      <w:r w:rsidR="00D84B93" w:rsidRPr="0065489E">
        <w:rPr>
          <w:color w:val="000000"/>
          <w:sz w:val="28"/>
          <w:szCs w:val="28"/>
        </w:rPr>
        <w:t xml:space="preserve">, </w:t>
      </w:r>
      <w:r w:rsidR="00D377B9" w:rsidRPr="0065489E">
        <w:rPr>
          <w:color w:val="000000"/>
          <w:sz w:val="28"/>
          <w:szCs w:val="28"/>
        </w:rPr>
        <w:t>что говорит об улучшении качества экономического роста.</w:t>
      </w:r>
      <w:r w:rsidR="00ED1034" w:rsidRPr="0065489E">
        <w:rPr>
          <w:color w:val="000000"/>
          <w:sz w:val="28"/>
          <w:szCs w:val="28"/>
        </w:rPr>
        <w:t xml:space="preserve"> Увеличение налоговых сборов и повышение ВВП</w:t>
      </w:r>
      <w:r w:rsidR="00BE1E81">
        <w:rPr>
          <w:color w:val="000000"/>
          <w:sz w:val="28"/>
          <w:szCs w:val="28"/>
        </w:rPr>
        <w:t xml:space="preserve"> </w:t>
      </w:r>
      <w:r w:rsidR="00ED1034" w:rsidRPr="0065489E">
        <w:rPr>
          <w:color w:val="000000"/>
          <w:sz w:val="28"/>
          <w:szCs w:val="28"/>
        </w:rPr>
        <w:t>говорит о стабильн</w:t>
      </w:r>
      <w:r w:rsidR="00D377B9" w:rsidRPr="0065489E">
        <w:rPr>
          <w:color w:val="000000"/>
          <w:sz w:val="28"/>
          <w:szCs w:val="28"/>
        </w:rPr>
        <w:t>ых темпах</w:t>
      </w:r>
      <w:r w:rsidR="00ED1034" w:rsidRPr="0065489E">
        <w:rPr>
          <w:color w:val="000000"/>
          <w:sz w:val="28"/>
          <w:szCs w:val="28"/>
        </w:rPr>
        <w:t xml:space="preserve"> рост</w:t>
      </w:r>
      <w:r w:rsidR="00D377B9" w:rsidRPr="0065489E">
        <w:rPr>
          <w:color w:val="000000"/>
          <w:sz w:val="28"/>
          <w:szCs w:val="28"/>
        </w:rPr>
        <w:t>а</w:t>
      </w:r>
      <w:r w:rsidR="00ED1034" w:rsidRPr="0065489E">
        <w:rPr>
          <w:color w:val="000000"/>
          <w:sz w:val="28"/>
          <w:szCs w:val="28"/>
        </w:rPr>
        <w:t xml:space="preserve"> экономики в нашей стране, что очень радует</w:t>
      </w:r>
      <w:r w:rsidR="00D377B9" w:rsidRPr="0065489E">
        <w:rPr>
          <w:color w:val="000000"/>
          <w:sz w:val="28"/>
          <w:szCs w:val="28"/>
        </w:rPr>
        <w:t xml:space="preserve">. Экономический рост является одной из важнейших макроэкономических целей. Он обеспечивает повышение уровня жизни населения и экономической безопасности страны. </w:t>
      </w:r>
    </w:p>
    <w:p w:rsidR="00DD6BA0" w:rsidRPr="0065489E" w:rsidRDefault="00536AFF" w:rsidP="00C320D2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D6BA0" w:rsidRPr="0065489E">
        <w:rPr>
          <w:rFonts w:ascii="Times New Roman" w:hAnsi="Times New Roman"/>
          <w:sz w:val="28"/>
          <w:szCs w:val="28"/>
        </w:rPr>
        <w:t xml:space="preserve"> </w:t>
      </w:r>
      <w:bookmarkStart w:id="25" w:name="_Toc188821806"/>
      <w:r w:rsidR="00DD6BA0" w:rsidRPr="0065489E">
        <w:rPr>
          <w:rFonts w:ascii="Times New Roman" w:hAnsi="Times New Roman"/>
          <w:sz w:val="28"/>
          <w:szCs w:val="28"/>
        </w:rPr>
        <w:t>Основные характеристики федерального бюджета на 2008 год</w:t>
      </w:r>
      <w:bookmarkEnd w:id="25"/>
    </w:p>
    <w:p w:rsidR="00536AFF" w:rsidRDefault="00536AFF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7DC" w:rsidRPr="0065489E" w:rsidRDefault="00112CDE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 xml:space="preserve">Из федерального закона </w:t>
      </w:r>
      <w:r w:rsidR="00A42DA8" w:rsidRPr="0065489E">
        <w:rPr>
          <w:sz w:val="28"/>
          <w:szCs w:val="28"/>
        </w:rPr>
        <w:t xml:space="preserve">о бюджете </w:t>
      </w:r>
      <w:r w:rsidRPr="0065489E">
        <w:rPr>
          <w:sz w:val="28"/>
          <w:szCs w:val="28"/>
        </w:rPr>
        <w:t>на 2008 год</w:t>
      </w:r>
      <w:r w:rsidR="00A74AFB" w:rsidRPr="0065489E">
        <w:rPr>
          <w:sz w:val="28"/>
          <w:szCs w:val="28"/>
        </w:rPr>
        <w:t xml:space="preserve"> видно, что прогнозируется объем валового внутреннего продукта в размере 35000,0 млрд. рублей и уровень</w:t>
      </w:r>
      <w:r w:rsidR="00BE1E81">
        <w:rPr>
          <w:sz w:val="28"/>
          <w:szCs w:val="28"/>
        </w:rPr>
        <w:t xml:space="preserve"> </w:t>
      </w:r>
      <w:r w:rsidR="00A74AFB" w:rsidRPr="0065489E">
        <w:rPr>
          <w:sz w:val="28"/>
          <w:szCs w:val="28"/>
        </w:rPr>
        <w:t>инфляции, не превышающ</w:t>
      </w:r>
      <w:r w:rsidR="00080630" w:rsidRPr="0065489E">
        <w:rPr>
          <w:sz w:val="28"/>
          <w:szCs w:val="28"/>
        </w:rPr>
        <w:t>ий</w:t>
      </w:r>
      <w:r w:rsidR="00A74AFB" w:rsidRPr="0065489E">
        <w:rPr>
          <w:sz w:val="28"/>
          <w:szCs w:val="28"/>
        </w:rPr>
        <w:t xml:space="preserve"> 7,0 процента, общий объем доходов федерального бюджета в сумме 6644,45 млрд. рублей, в том числе прогнозируемый объем нефтегазовых доходов федерального бюджета в сумме 2383,11 млрд</w:t>
      </w:r>
      <w:r w:rsidR="00080630" w:rsidRPr="0065489E">
        <w:rPr>
          <w:sz w:val="28"/>
          <w:szCs w:val="28"/>
        </w:rPr>
        <w:t>. р</w:t>
      </w:r>
      <w:r w:rsidR="00A74AFB" w:rsidRPr="0065489E">
        <w:rPr>
          <w:sz w:val="28"/>
          <w:szCs w:val="28"/>
        </w:rPr>
        <w:t>ублей; общий объем расходов федерального бюджета в сумме 6570,3 млрд</w:t>
      </w:r>
      <w:r w:rsidR="00080630" w:rsidRPr="0065489E">
        <w:rPr>
          <w:sz w:val="28"/>
          <w:szCs w:val="28"/>
        </w:rPr>
        <w:t>. р</w:t>
      </w:r>
      <w:r w:rsidR="00A74AFB" w:rsidRPr="0065489E">
        <w:rPr>
          <w:sz w:val="28"/>
          <w:szCs w:val="28"/>
        </w:rPr>
        <w:t>ублей; прогнозируемый профицит федерального бюджета в сумме 74,15 млрд. рублей.</w:t>
      </w:r>
      <w:r w:rsidR="00080630" w:rsidRPr="0065489E">
        <w:rPr>
          <w:sz w:val="28"/>
          <w:szCs w:val="28"/>
        </w:rPr>
        <w:t xml:space="preserve"> </w:t>
      </w:r>
    </w:p>
    <w:p w:rsidR="008D07DC" w:rsidRPr="0065489E" w:rsidRDefault="008D07DC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Период 2007—2010 гг. в России с макроэкономической точки зрения во многих отношениях обещает стать переломным. Он будет характеризоваться как изменением объективных условий развития российской экономики, так и поворотом в характере политики правительства. Во-первых, как ожидается, быстрый рост цен на мировых рынках сырья сменится их снижением. Цены на нефть, по прогнозам, снизятся к 2010г. Во-вторых, отставание добычи и экспорта</w:t>
      </w:r>
      <w:r w:rsidR="003A4717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углеводородов от роста российской экономики примет хронический характер.</w:t>
      </w:r>
      <w:r w:rsidR="003A4717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Несмотря на это, взрывное расширение притока иностранного капитала вызовет</w:t>
      </w:r>
      <w:r w:rsidR="003A4717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дальнейшее реальное укрепление рубля, сокращающее удельный вес</w:t>
      </w:r>
      <w:r w:rsidR="003A4717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экспортноориентированных отраслей в ВВП. В итоге размеры нефтегазового комплекса, включая добычу, переработку и транспортировку, стабилизируются, а его доля в ВВП будет быстро падать: с 23% в 2006г. до 13% в 2010г. Соответственно, расчетная величина природной ренты в нефтегазовом секторе сократится почти вдвое — с 19,1% ВВП в 2006г. до 10,6% ВВП в 2010г., как и изъятие нефтегазовой ренты в бюджетную систему.</w:t>
      </w:r>
    </w:p>
    <w:p w:rsidR="007B049F" w:rsidRPr="0065489E" w:rsidRDefault="007B049F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Резкое сокращение удельного веса нефтегазового комплекса повлечет за собой значительное падение суммарных бюджетных доходов. Это объясняется проведенным в ходе налоговой реформы перераспределением налоговой нагрузки, которая в итоге оказалась в нефтяном секторе более чем вдвое, а в газовом секторе — в полтора раза выше, чем в остальной экономике. Сокращение нефтегазовых поступлений не может быть компенсировано за счет других источников, так что суммарные доходы федерального и расширенного бюджета в 2007—2010 гг. снизятся на 5,4% ВВП. Драматическое падение нефтегазовых доходов бюджета будет сопровождаться противоречивыми изменениями в управлении ими. Преобразование стабилизационного фонда в резервный фонд и фонд будущих поколений в 2008г. означает переход к значительно более жестким бюджетным правилам.</w:t>
      </w:r>
    </w:p>
    <w:p w:rsidR="0083234E" w:rsidRPr="0065489E" w:rsidRDefault="0083234E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В целом реформа стабилизационного фонда представляет собой переход от краткосрочного частичного сглаживания использования нефтегазовых доходов к их полному долгосрочному сглаживанию. Сочетание роста расходов федерального</w:t>
      </w:r>
      <w:r w:rsidR="003319FE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бюджета со снижением доходов приведет к быстрому — всего за три года — переходу</w:t>
      </w:r>
      <w:r w:rsidR="003319FE" w:rsidRPr="0065489E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от значительного профицита (7,4% ВВП) к практически сбалансированному бюджету.</w:t>
      </w:r>
      <w:r w:rsidR="0087789D" w:rsidRPr="0065489E">
        <w:rPr>
          <w:sz w:val="28"/>
          <w:szCs w:val="28"/>
        </w:rPr>
        <w:t xml:space="preserve"> </w:t>
      </w:r>
    </w:p>
    <w:p w:rsidR="00186B71" w:rsidRPr="0065489E" w:rsidRDefault="00186B71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Основное увеличение расходов связано с увеличением госинвестиций, формированием государственных корпораций, капитализацией институтов развития и пр. За этим стоит намерение стимулировать развитие несырьевых секторов через расширение базы роста экономики и пополнение бюджета. Имея в виду низкую результативность госинвестиций в прошлом, сейчас взят курс на их реализацию в рамках частно-государственного партнерства (ЧГП). Тем не менее, остаются опасения, что дополнительные расходы, ослабив долгосрочную макроэкономическую стабильность, не решат поставленных задач. Ряд международных исследований выявил, что государственные инвестиции и другие меры поддержки ускоряют рост экономики, если качество государственных институтов сравнительно высокое, но не дают эффекта при их низком качестве, что характерно в настоящее время для России. Международный опыт также свидетельствует, что ЧГП могут внести существенный вклад в развитие инфраструктуры, однако в ряде случаев ослабляют стабильность, создавая значительные скрытые бюджетные обязательства.</w:t>
      </w:r>
    </w:p>
    <w:p w:rsidR="00467CD5" w:rsidRDefault="00B679B0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Если не будет решена задача повышения эффективности госсектора, то останутся два равно непривлекательных варианта. Ограничения на суммарные расходы будут вести к постепенной деградации социальной сферы. Чтобы этого не допустить, власти могут отказаться от установленных жестких бюджетных правил, увеличив заимствования и используя больше нефтегазовых накоплений. Однако такая политика лишь отсрочит на некоторое время необходимость выбора — проведение серьезных реформ или сдерживание расходов. Кроме того, поддержание высоких расходов создает серьезные макроэкономические риски: в случае неожиданного ухудшения внешней конъюнктуры либо изменения готовности инвесторов кредитовать правительство, оно не сможет в полном объеме выполнять свои обязательства. Таким образом, правительство стоит перед серьезным вызовом. В случае успеха макроэкономические и социальные условия для развития будут оставаться благоприятными, неспособность же привести качество работы госсектора в соответствие с повышенными требованиями поставит под сомнение перспективы дальнейшего развития экономики.</w:t>
      </w:r>
      <w:r w:rsidR="00716EEB" w:rsidRPr="0065489E">
        <w:rPr>
          <w:sz w:val="28"/>
          <w:szCs w:val="28"/>
        </w:rPr>
        <w:t xml:space="preserve"> </w:t>
      </w:r>
    </w:p>
    <w:p w:rsidR="004E39C9" w:rsidRPr="00467CD5" w:rsidRDefault="00467CD5" w:rsidP="00C320D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26" w:name="_Toc188821807"/>
      <w:r w:rsidR="004E39C9" w:rsidRPr="00467CD5">
        <w:rPr>
          <w:b/>
          <w:bCs/>
          <w:sz w:val="28"/>
          <w:szCs w:val="28"/>
        </w:rPr>
        <w:t>Заключение</w:t>
      </w:r>
      <w:bookmarkEnd w:id="26"/>
    </w:p>
    <w:p w:rsidR="00467CD5" w:rsidRDefault="00467CD5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62D1" w:rsidRPr="0065489E" w:rsidRDefault="001762D1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Подводя итоги, хотелось бы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вновь остановиться на некоторых аспектах бюджетного устройства Российской Федерации.</w:t>
      </w:r>
    </w:p>
    <w:p w:rsidR="004E39C9" w:rsidRPr="0065489E" w:rsidRDefault="004E39C9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Государственный бюджет, являясь основным финансовым планом государства, главным средством аккумулирования финансовых средств, дает политической власти реальную возможность осуществления властных полномочий, дает государству реальную экономическую и политическую власть. С одной стороны, бюджет, являясь всего лишь комплексом документов, разрабатываемых одной ветвью власти и утверждаемых другой, выполняет довольно утилитарную функцию - фиксирует избранный государством стиль осуществления управления страной. Бюджет по отношению к осуществляемой властью экономической политике является производным продуктом, он полностью зависит от избранного варианта развития общества и самостоятельной роли не играет.</w:t>
      </w:r>
    </w:p>
    <w:p w:rsidR="004E39C9" w:rsidRPr="0065489E" w:rsidRDefault="004E39C9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Однако именно бюджет, показывая размеры необходимых государству финансовых ресурсов и реально имеющихся резервов, определяет налоговый климат страны, именно бюджет, фиксируя конкретные направления расходования средств, процентное соотношение расходов по отраслям и территориям, является конкретным выражением экономической политики государства. Через бюджет происходит перераспределение национального дохода и внутреннего валового продукта. Бюджет выступает инструментом регулирования и стимулирования экономики, инвестиционной активности, повышения эффективности производства, именно через бюджет осуществляется социальная политика.</w:t>
      </w:r>
    </w:p>
    <w:p w:rsidR="00DD1159" w:rsidRPr="0065489E" w:rsidRDefault="00DD1159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Качество бюджетной политики в значительной мере зависит от точности используемых на стадии планирования прогнозов. Завышение ожидаемых доходов бюджета ведет к несоответствию между обязательствами государства и возможностями их исполнения, а значит, существует риск для макроэкономической стабильности.</w:t>
      </w:r>
      <w:r w:rsidRPr="0065489E">
        <w:rPr>
          <w:rFonts w:ascii="TimesNewRoman" w:hAnsi="TimesNewRoman" w:cs="TimesNewRoman"/>
          <w:sz w:val="28"/>
          <w:szCs w:val="28"/>
        </w:rPr>
        <w:t xml:space="preserve"> </w:t>
      </w:r>
      <w:r w:rsidRPr="0065489E">
        <w:rPr>
          <w:sz w:val="28"/>
          <w:szCs w:val="28"/>
        </w:rPr>
        <w:t>Занижение бюджетных доходов приводит к неполному использованию ресурсов государства, либо требует корректировки бюджета в ходе его исполнения, что создает опасность принятия менее проработанных решений, то есть, в конечном счете, снижения эффективности расходов.</w:t>
      </w:r>
    </w:p>
    <w:p w:rsidR="004E7E66" w:rsidRPr="0065489E" w:rsidRDefault="00DD1159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rFonts w:ascii="TimesNewRoman" w:hAnsi="TimesNewRoman" w:cs="TimesNewRoman"/>
          <w:sz w:val="28"/>
          <w:szCs w:val="28"/>
        </w:rPr>
        <w:t xml:space="preserve"> </w:t>
      </w:r>
      <w:r w:rsidR="004E7E66" w:rsidRPr="0065489E">
        <w:rPr>
          <w:sz w:val="28"/>
          <w:szCs w:val="28"/>
        </w:rPr>
        <w:t>Изменения в сфере межбюджетных отношений неизбежно отражаются на собственно финансовой стороне бюджетов всех уровней; значительные изменения в бюджетных доходах или расходах требуют соответствующей корректировки бюджетной системы. Бюджет - это сложнейший комплекс финансовых отношений, и посему подход к решению его проблем должен быть также комплексным. Именно тогда возможно полноценное функционирование государственного бюджета как наиболее эффективного инструмента государственного регулирования экономики.</w:t>
      </w:r>
    </w:p>
    <w:p w:rsidR="004E39C9" w:rsidRPr="0065489E" w:rsidRDefault="004E39C9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Таким образом, бюджет, объединяя в себе основные финансовые категории (налоги, государственный кредит, государственные расходы), является ведущим звеном финансовой системы любого государства и играет как важную экономическую, так и политическую роль в любом современном обществе.</w:t>
      </w:r>
    </w:p>
    <w:p w:rsidR="001762D1" w:rsidRPr="0065489E" w:rsidRDefault="001762D1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При рыночной системе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роль бюджетного регулирования не уменьшается: ведь общество не перестает нуждаться в сильной и авторитетной власти, способной осуществлять контроль над теми процессами, в которых рынок оказывается бессилен, а именно бюджет позволяет аккумулировать для этого финансовые ресурсы и осуществлять в конечном итоге их использование.</w:t>
      </w:r>
    </w:p>
    <w:p w:rsidR="001762D1" w:rsidRPr="0065489E" w:rsidRDefault="001762D1" w:rsidP="00C32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489E">
        <w:rPr>
          <w:sz w:val="28"/>
          <w:szCs w:val="28"/>
        </w:rPr>
        <w:t>Таким образом, совершенствование бюджетного устройства способно оказать значительное положительное воздействие на функционирование всей рыночной системы. И это совершенствование следует осуществлять как по отношению к внутренним, межбюджетным отношениям, основывая их исключительно на принципах бюджетного федерализма, так и по отношению к количественным и качественным показателям самого бюджета, способствуя его сбалансирован</w:t>
      </w:r>
      <w:r w:rsidR="00CB69CF" w:rsidRPr="0065489E">
        <w:rPr>
          <w:sz w:val="28"/>
          <w:szCs w:val="28"/>
        </w:rPr>
        <w:t>ности.</w:t>
      </w:r>
    </w:p>
    <w:p w:rsidR="005A102A" w:rsidRPr="00536AFF" w:rsidRDefault="00536AFF" w:rsidP="00536AFF">
      <w:pPr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7" w:name="_Toc188821808"/>
      <w:r w:rsidR="00334D55" w:rsidRPr="00536AFF">
        <w:rPr>
          <w:b/>
          <w:sz w:val="28"/>
          <w:szCs w:val="28"/>
        </w:rPr>
        <w:t>Библиографический список</w:t>
      </w:r>
      <w:bookmarkEnd w:id="27"/>
    </w:p>
    <w:p w:rsidR="00467CD5" w:rsidRPr="00467CD5" w:rsidRDefault="00467CD5" w:rsidP="00C320D2">
      <w:pPr>
        <w:tabs>
          <w:tab w:val="left" w:pos="284"/>
        </w:tabs>
        <w:suppressAutoHyphens/>
        <w:spacing w:line="360" w:lineRule="auto"/>
      </w:pPr>
    </w:p>
    <w:p w:rsidR="00FF41A1" w:rsidRPr="0065489E" w:rsidRDefault="00B54A08" w:rsidP="00C320D2">
      <w:pPr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5489E">
        <w:rPr>
          <w:sz w:val="28"/>
          <w:szCs w:val="28"/>
        </w:rPr>
        <w:t xml:space="preserve"> </w:t>
      </w:r>
      <w:r w:rsidR="00FF41A1" w:rsidRPr="0065489E">
        <w:rPr>
          <w:bCs/>
          <w:sz w:val="28"/>
          <w:szCs w:val="28"/>
        </w:rPr>
        <w:t xml:space="preserve">Федеральный закон от 1 декабря 2007 года N 318-ФЗ </w:t>
      </w:r>
      <w:r w:rsidR="00FF41A1" w:rsidRPr="0065489E">
        <w:rPr>
          <w:rFonts w:ascii="Raavi" w:hAnsi="Raavi" w:cs="Raavi"/>
          <w:bCs/>
          <w:sz w:val="28"/>
          <w:szCs w:val="28"/>
        </w:rPr>
        <w:t>"</w:t>
      </w:r>
      <w:r w:rsidR="00FF41A1" w:rsidRPr="0065489E">
        <w:rPr>
          <w:bCs/>
          <w:sz w:val="28"/>
          <w:szCs w:val="28"/>
        </w:rPr>
        <w:t xml:space="preserve">о федеральном бюджете на 2008 год и на плановый период 2009 и 2010 годов (с изменениями на 1 декабря 2007 года) </w:t>
      </w:r>
      <w:hyperlink r:id="rId7" w:history="1">
        <w:r w:rsidR="00FF41A1" w:rsidRPr="0065489E">
          <w:rPr>
            <w:rStyle w:val="af6"/>
            <w:bCs/>
            <w:color w:val="auto"/>
            <w:sz w:val="28"/>
            <w:szCs w:val="28"/>
          </w:rPr>
          <w:t>http://www.kode</w:t>
        </w:r>
        <w:r w:rsidR="00FF41A1" w:rsidRPr="0065489E">
          <w:rPr>
            <w:rStyle w:val="af6"/>
            <w:bCs/>
            <w:color w:val="auto"/>
            <w:sz w:val="28"/>
            <w:szCs w:val="28"/>
            <w:lang w:val="en-US"/>
          </w:rPr>
          <w:t>ks</w:t>
        </w:r>
        <w:r w:rsidR="00FF41A1" w:rsidRPr="0065489E">
          <w:rPr>
            <w:rStyle w:val="af6"/>
            <w:bCs/>
            <w:color w:val="auto"/>
            <w:sz w:val="28"/>
            <w:szCs w:val="28"/>
          </w:rPr>
          <w:t>.</w:t>
        </w:r>
        <w:r w:rsidR="00FF41A1" w:rsidRPr="0065489E">
          <w:rPr>
            <w:rStyle w:val="af6"/>
            <w:bCs/>
            <w:color w:val="auto"/>
            <w:sz w:val="28"/>
            <w:szCs w:val="28"/>
            <w:lang w:val="en-US"/>
          </w:rPr>
          <w:t>ru</w:t>
        </w:r>
      </w:hyperlink>
    </w:p>
    <w:p w:rsidR="00F7621A" w:rsidRPr="0065489E" w:rsidRDefault="00F7621A" w:rsidP="00C320D2">
      <w:pPr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5489E">
        <w:rPr>
          <w:bCs/>
          <w:sz w:val="28"/>
          <w:szCs w:val="28"/>
        </w:rPr>
        <w:t xml:space="preserve">Исполнение федерального бюджета (таблица) </w:t>
      </w:r>
      <w:hyperlink r:id="rId8" w:history="1">
        <w:r w:rsidRPr="0065489E">
          <w:rPr>
            <w:rStyle w:val="af6"/>
            <w:color w:val="auto"/>
            <w:sz w:val="28"/>
            <w:szCs w:val="28"/>
          </w:rPr>
          <w:t>http://www.eeg.ru</w:t>
        </w:r>
      </w:hyperlink>
    </w:p>
    <w:p w:rsidR="00DA3FF2" w:rsidRPr="0065489E" w:rsidRDefault="00DA3FF2" w:rsidP="00C320D2">
      <w:pPr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5489E">
        <w:rPr>
          <w:sz w:val="28"/>
          <w:szCs w:val="28"/>
        </w:rPr>
        <w:t xml:space="preserve">Арешонков В.Г </w:t>
      </w:r>
      <w:r w:rsidR="00B54A08" w:rsidRPr="0065489E">
        <w:rPr>
          <w:rFonts w:ascii="Raavi" w:hAnsi="Raavi" w:cs="Raavi"/>
          <w:sz w:val="28"/>
          <w:szCs w:val="28"/>
        </w:rPr>
        <w:t>"</w:t>
      </w:r>
      <w:r w:rsidRPr="0065489E">
        <w:rPr>
          <w:sz w:val="28"/>
          <w:szCs w:val="28"/>
        </w:rPr>
        <w:t>Экономика</w:t>
      </w:r>
      <w:r w:rsidR="00B54A08" w:rsidRPr="0065489E">
        <w:rPr>
          <w:rFonts w:ascii="Raavi" w:hAnsi="Raavi" w:cs="Raavi"/>
          <w:sz w:val="28"/>
          <w:szCs w:val="28"/>
        </w:rPr>
        <w:t>"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М.: Инфра-М 1996</w:t>
      </w:r>
    </w:p>
    <w:p w:rsidR="005A102A" w:rsidRPr="0065489E" w:rsidRDefault="00B54A08" w:rsidP="00C320D2">
      <w:pPr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5489E">
        <w:rPr>
          <w:rFonts w:ascii="Raavi" w:hAnsi="Raavi" w:cs="Raavi"/>
          <w:sz w:val="28"/>
          <w:szCs w:val="28"/>
        </w:rPr>
        <w:t xml:space="preserve"> </w:t>
      </w:r>
      <w:r w:rsidRPr="0065489E">
        <w:rPr>
          <w:sz w:val="28"/>
          <w:szCs w:val="28"/>
        </w:rPr>
        <w:t xml:space="preserve">Козырев В.М. </w:t>
      </w:r>
      <w:r w:rsidRPr="0065489E">
        <w:rPr>
          <w:rFonts w:ascii="Raavi" w:hAnsi="Raavi" w:cs="Raavi"/>
          <w:sz w:val="28"/>
          <w:szCs w:val="28"/>
        </w:rPr>
        <w:t>"</w:t>
      </w:r>
      <w:r w:rsidRPr="0065489E">
        <w:rPr>
          <w:sz w:val="28"/>
          <w:szCs w:val="28"/>
        </w:rPr>
        <w:t>Основы современной экономики</w:t>
      </w:r>
      <w:r w:rsidRPr="0065489E">
        <w:rPr>
          <w:rFonts w:ascii="Raavi" w:hAnsi="Raavi" w:cs="Raavi"/>
          <w:sz w:val="28"/>
          <w:szCs w:val="28"/>
        </w:rPr>
        <w:t>"</w:t>
      </w:r>
      <w:r w:rsidRPr="0065489E">
        <w:rPr>
          <w:sz w:val="28"/>
          <w:szCs w:val="28"/>
        </w:rPr>
        <w:t xml:space="preserve"> Учебник. – М</w:t>
      </w:r>
      <w:r w:rsidR="00356C3A" w:rsidRPr="0065489E">
        <w:rPr>
          <w:sz w:val="28"/>
          <w:szCs w:val="28"/>
        </w:rPr>
        <w:t>.</w:t>
      </w:r>
      <w:r w:rsidRPr="0065489E">
        <w:rPr>
          <w:sz w:val="28"/>
          <w:szCs w:val="28"/>
        </w:rPr>
        <w:t>: Финансы и статистика, 1999.;</w:t>
      </w:r>
    </w:p>
    <w:p w:rsidR="00B54A08" w:rsidRPr="0065489E" w:rsidRDefault="00B54A08" w:rsidP="00C320D2">
      <w:pPr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5489E">
        <w:rPr>
          <w:sz w:val="28"/>
          <w:szCs w:val="28"/>
        </w:rPr>
        <w:t xml:space="preserve"> Фишер С., Дорнбуш Р., Шмалензи Р. </w:t>
      </w:r>
      <w:r w:rsidRPr="0065489E">
        <w:rPr>
          <w:rFonts w:ascii="Raavi" w:hAnsi="Raavi" w:cs="Raavi"/>
          <w:sz w:val="28"/>
          <w:szCs w:val="28"/>
        </w:rPr>
        <w:t>"</w:t>
      </w:r>
      <w:r w:rsidRPr="0065489E">
        <w:rPr>
          <w:sz w:val="28"/>
          <w:szCs w:val="28"/>
        </w:rPr>
        <w:t>Экономика</w:t>
      </w:r>
      <w:r w:rsidRPr="0065489E">
        <w:rPr>
          <w:rFonts w:ascii="Raavi" w:hAnsi="Raavi" w:cs="Raavi"/>
          <w:sz w:val="28"/>
          <w:szCs w:val="28"/>
        </w:rPr>
        <w:t>"</w:t>
      </w:r>
      <w:r w:rsidRPr="0065489E">
        <w:rPr>
          <w:sz w:val="28"/>
          <w:szCs w:val="28"/>
        </w:rPr>
        <w:t xml:space="preserve"> М.: Дело, 1997</w:t>
      </w:r>
    </w:p>
    <w:p w:rsidR="00356C3A" w:rsidRPr="0065489E" w:rsidRDefault="00356C3A" w:rsidP="00C320D2">
      <w:pPr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5489E">
        <w:rPr>
          <w:sz w:val="28"/>
          <w:szCs w:val="28"/>
        </w:rPr>
        <w:t xml:space="preserve"> </w:t>
      </w:r>
      <w:r w:rsidRPr="0065489E">
        <w:rPr>
          <w:rFonts w:ascii="Raavi" w:hAnsi="Raavi" w:cs="Raavi"/>
          <w:sz w:val="28"/>
          <w:szCs w:val="28"/>
        </w:rPr>
        <w:t>"</w:t>
      </w:r>
      <w:r w:rsidRPr="0065489E">
        <w:rPr>
          <w:sz w:val="28"/>
          <w:szCs w:val="28"/>
        </w:rPr>
        <w:t>Учебник по основам экономической теории</w:t>
      </w:r>
      <w:r w:rsidRPr="0065489E">
        <w:rPr>
          <w:rFonts w:ascii="Raavi" w:hAnsi="Raavi" w:cs="Raavi"/>
          <w:sz w:val="28"/>
          <w:szCs w:val="28"/>
        </w:rPr>
        <w:t>"</w:t>
      </w:r>
      <w:r w:rsidRPr="0065489E">
        <w:rPr>
          <w:sz w:val="28"/>
          <w:szCs w:val="28"/>
        </w:rPr>
        <w:t xml:space="preserve"> В.Д. Камаев, В.Ф. Семенов и др. М.: </w:t>
      </w:r>
      <w:r w:rsidRPr="0065489E">
        <w:rPr>
          <w:rFonts w:ascii="Raavi" w:hAnsi="Raavi" w:cs="Raavi"/>
          <w:sz w:val="28"/>
          <w:szCs w:val="28"/>
        </w:rPr>
        <w:t>"</w:t>
      </w:r>
      <w:r w:rsidRPr="0065489E">
        <w:rPr>
          <w:sz w:val="28"/>
          <w:szCs w:val="28"/>
        </w:rPr>
        <w:t>Владос</w:t>
      </w:r>
      <w:r w:rsidRPr="0065489E">
        <w:rPr>
          <w:rFonts w:ascii="Raavi" w:hAnsi="Raavi" w:cs="Raavi"/>
          <w:sz w:val="28"/>
          <w:szCs w:val="28"/>
        </w:rPr>
        <w:t>"</w:t>
      </w:r>
      <w:r w:rsidRPr="0065489E">
        <w:rPr>
          <w:sz w:val="28"/>
          <w:szCs w:val="28"/>
        </w:rPr>
        <w:t xml:space="preserve"> 1994</w:t>
      </w:r>
    </w:p>
    <w:p w:rsidR="00CE4AF5" w:rsidRPr="0065489E" w:rsidRDefault="00B54A08" w:rsidP="00C320D2">
      <w:pPr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5489E">
        <w:rPr>
          <w:rFonts w:ascii="Raavi" w:hAnsi="Raavi" w:cs="Raavi"/>
          <w:sz w:val="28"/>
          <w:szCs w:val="28"/>
        </w:rPr>
        <w:t xml:space="preserve"> "</w:t>
      </w:r>
      <w:r w:rsidRPr="0065489E">
        <w:rPr>
          <w:sz w:val="28"/>
          <w:szCs w:val="28"/>
        </w:rPr>
        <w:t>Экономическая теория в вопросах и ответах</w:t>
      </w:r>
      <w:r w:rsidRPr="0065489E">
        <w:rPr>
          <w:rFonts w:ascii="Raavi" w:hAnsi="Raavi" w:cs="Raavi"/>
          <w:sz w:val="28"/>
          <w:szCs w:val="28"/>
        </w:rPr>
        <w:t>"</w:t>
      </w:r>
      <w:r w:rsidRPr="0065489E">
        <w:rPr>
          <w:sz w:val="28"/>
          <w:szCs w:val="28"/>
        </w:rPr>
        <w:t xml:space="preserve"> Учебное пособие под ред. И.П. Николаевой. – М.: ООО «ТК Велби»», 2002.;</w:t>
      </w:r>
    </w:p>
    <w:p w:rsidR="00CE4AF5" w:rsidRPr="0065489E" w:rsidRDefault="00B54A08" w:rsidP="00C320D2">
      <w:pPr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5489E">
        <w:rPr>
          <w:rFonts w:ascii="Raavi" w:hAnsi="Raavi" w:cs="Raavi"/>
          <w:sz w:val="28"/>
          <w:szCs w:val="28"/>
        </w:rPr>
        <w:t xml:space="preserve"> "</w:t>
      </w:r>
      <w:r w:rsidRPr="0065489E">
        <w:rPr>
          <w:sz w:val="28"/>
          <w:szCs w:val="28"/>
        </w:rPr>
        <w:t>Курс экономики</w:t>
      </w:r>
      <w:r w:rsidRPr="0065489E">
        <w:rPr>
          <w:rFonts w:ascii="Raavi" w:hAnsi="Raavi" w:cs="Raavi"/>
          <w:sz w:val="28"/>
          <w:szCs w:val="28"/>
        </w:rPr>
        <w:t>"</w:t>
      </w:r>
      <w:r w:rsidRPr="0065489E">
        <w:rPr>
          <w:sz w:val="28"/>
          <w:szCs w:val="28"/>
        </w:rPr>
        <w:t xml:space="preserve"> Учебник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под ред. Б.А. Райзберга. – 4-е изд., перераб. и доп. – М.: ИНФРА – М. 2003.;</w:t>
      </w:r>
    </w:p>
    <w:p w:rsidR="00AD3EB5" w:rsidRPr="0065489E" w:rsidRDefault="00B54A08" w:rsidP="00C320D2">
      <w:pPr>
        <w:numPr>
          <w:ilvl w:val="1"/>
          <w:numId w:val="1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5489E">
        <w:rPr>
          <w:rFonts w:ascii="Raavi" w:hAnsi="Raavi" w:cs="Raavi"/>
          <w:sz w:val="28"/>
          <w:szCs w:val="28"/>
        </w:rPr>
        <w:t xml:space="preserve"> "</w:t>
      </w:r>
      <w:r w:rsidRPr="0065489E">
        <w:rPr>
          <w:sz w:val="28"/>
          <w:szCs w:val="28"/>
        </w:rPr>
        <w:t>Бюджетная система Российской Федерации</w:t>
      </w:r>
      <w:r w:rsidRPr="0065489E">
        <w:rPr>
          <w:rFonts w:ascii="Raavi" w:hAnsi="Raavi" w:cs="Raavi"/>
          <w:sz w:val="28"/>
          <w:szCs w:val="28"/>
        </w:rPr>
        <w:t>"</w:t>
      </w:r>
      <w:r w:rsidRPr="0065489E">
        <w:rPr>
          <w:sz w:val="28"/>
          <w:szCs w:val="28"/>
        </w:rPr>
        <w:t xml:space="preserve"> Учебник под редакцией проф. М.В.Романовского и проф. О.В.Врублевской М</w:t>
      </w:r>
      <w:r w:rsidR="00356C3A" w:rsidRPr="0065489E">
        <w:rPr>
          <w:sz w:val="28"/>
          <w:szCs w:val="28"/>
        </w:rPr>
        <w:t>.</w:t>
      </w:r>
      <w:r w:rsidRPr="0065489E">
        <w:rPr>
          <w:sz w:val="28"/>
          <w:szCs w:val="28"/>
        </w:rPr>
        <w:t>: Юрайт 2000</w:t>
      </w:r>
    </w:p>
    <w:p w:rsidR="00536AFF" w:rsidRDefault="00536AFF" w:rsidP="00C320D2">
      <w:pPr>
        <w:tabs>
          <w:tab w:val="left" w:pos="284"/>
        </w:tabs>
        <w:suppressAutoHyphens/>
        <w:spacing w:line="360" w:lineRule="auto"/>
        <w:rPr>
          <w:b/>
          <w:sz w:val="28"/>
          <w:szCs w:val="28"/>
        </w:rPr>
      </w:pPr>
    </w:p>
    <w:p w:rsidR="00DA3FF2" w:rsidRDefault="00CD620C" w:rsidP="00C320D2">
      <w:pPr>
        <w:tabs>
          <w:tab w:val="left" w:pos="284"/>
        </w:tabs>
        <w:suppressAutoHyphens/>
        <w:spacing w:line="360" w:lineRule="auto"/>
        <w:rPr>
          <w:b/>
          <w:sz w:val="28"/>
          <w:szCs w:val="28"/>
        </w:rPr>
      </w:pPr>
      <w:r w:rsidRPr="0065489E">
        <w:rPr>
          <w:b/>
          <w:sz w:val="28"/>
          <w:szCs w:val="28"/>
        </w:rPr>
        <w:t>Журнал</w:t>
      </w:r>
      <w:r w:rsidR="00A35BD3" w:rsidRPr="0065489E">
        <w:rPr>
          <w:b/>
          <w:sz w:val="28"/>
          <w:szCs w:val="28"/>
          <w:lang w:val="en-US"/>
        </w:rPr>
        <w:t>ы</w:t>
      </w:r>
    </w:p>
    <w:p w:rsidR="00536AFF" w:rsidRPr="00536AFF" w:rsidRDefault="00536AFF" w:rsidP="00C320D2">
      <w:pPr>
        <w:tabs>
          <w:tab w:val="left" w:pos="284"/>
        </w:tabs>
        <w:suppressAutoHyphens/>
        <w:spacing w:line="360" w:lineRule="auto"/>
        <w:rPr>
          <w:b/>
          <w:sz w:val="28"/>
          <w:szCs w:val="28"/>
        </w:rPr>
      </w:pPr>
    </w:p>
    <w:p w:rsidR="00A43051" w:rsidRPr="0065489E" w:rsidRDefault="006E4761" w:rsidP="00C320D2">
      <w:pPr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5489E">
        <w:rPr>
          <w:b/>
          <w:sz w:val="28"/>
          <w:szCs w:val="28"/>
        </w:rPr>
        <w:t xml:space="preserve"> </w:t>
      </w:r>
      <w:r w:rsidRPr="0065489E">
        <w:rPr>
          <w:rFonts w:ascii="Raavi" w:hAnsi="Raavi" w:cs="Raavi"/>
          <w:sz w:val="28"/>
          <w:szCs w:val="28"/>
        </w:rPr>
        <w:t>"</w:t>
      </w:r>
      <w:r w:rsidRPr="0065489E">
        <w:rPr>
          <w:rFonts w:cs="Raavi"/>
          <w:sz w:val="28"/>
          <w:szCs w:val="28"/>
        </w:rPr>
        <w:t>Р</w:t>
      </w:r>
      <w:r w:rsidRPr="0065489E">
        <w:rPr>
          <w:sz w:val="28"/>
          <w:szCs w:val="28"/>
        </w:rPr>
        <w:t>оссийская бюджетная политика на следующее десятилетие</w:t>
      </w:r>
      <w:r w:rsidRPr="0065489E">
        <w:rPr>
          <w:rFonts w:ascii="Raavi" w:hAnsi="Raavi" w:cs="Raavi"/>
          <w:sz w:val="28"/>
          <w:szCs w:val="28"/>
        </w:rPr>
        <w:t>"</w:t>
      </w:r>
      <w:r w:rsidRPr="0065489E">
        <w:rPr>
          <w:sz w:val="28"/>
          <w:szCs w:val="28"/>
        </w:rPr>
        <w:t xml:space="preserve"> Е.Т.Гурвич Экономический вестник "Beyond Transition", April-June 2007, Vol. 18, No. 2</w:t>
      </w:r>
      <w:r w:rsidR="00BE1E81">
        <w:rPr>
          <w:sz w:val="28"/>
          <w:szCs w:val="28"/>
        </w:rPr>
        <w:t xml:space="preserve"> </w:t>
      </w:r>
      <w:r w:rsidRPr="0065489E">
        <w:rPr>
          <w:sz w:val="28"/>
          <w:szCs w:val="28"/>
        </w:rPr>
        <w:t>Апрель-Июнь 2007г.</w:t>
      </w:r>
      <w:r w:rsidR="0061169D" w:rsidRPr="0065489E">
        <w:rPr>
          <w:sz w:val="28"/>
          <w:szCs w:val="28"/>
        </w:rPr>
        <w:t xml:space="preserve"> </w:t>
      </w:r>
      <w:r w:rsidR="00A43051" w:rsidRPr="0065489E">
        <w:rPr>
          <w:sz w:val="28"/>
          <w:szCs w:val="28"/>
          <w:lang w:val="en-US"/>
        </w:rPr>
        <w:t>http</w:t>
      </w:r>
      <w:r w:rsidR="00A43051" w:rsidRPr="0065489E">
        <w:rPr>
          <w:sz w:val="28"/>
          <w:szCs w:val="28"/>
        </w:rPr>
        <w:t>://</w:t>
      </w:r>
      <w:r w:rsidR="00FA4E97" w:rsidRPr="0065489E">
        <w:rPr>
          <w:sz w:val="28"/>
          <w:szCs w:val="28"/>
        </w:rPr>
        <w:t>www.eeg.ru</w:t>
      </w:r>
    </w:p>
    <w:p w:rsidR="00A43051" w:rsidRPr="0065489E" w:rsidRDefault="00BE1E81" w:rsidP="00C320D2">
      <w:pPr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0" w:firstLine="0"/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A43051" w:rsidRPr="0065489E">
        <w:rPr>
          <w:rFonts w:ascii="Raavi" w:hAnsi="Raavi" w:cs="Raavi"/>
          <w:bCs/>
          <w:sz w:val="28"/>
          <w:szCs w:val="28"/>
        </w:rPr>
        <w:t>"</w:t>
      </w:r>
      <w:r w:rsidR="00A43051" w:rsidRPr="0065489E">
        <w:rPr>
          <w:bCs/>
          <w:sz w:val="28"/>
          <w:szCs w:val="28"/>
        </w:rPr>
        <w:t>Насколько точны макроэкономические и бюджетные прогнозы?</w:t>
      </w:r>
      <w:r w:rsidR="00A43051" w:rsidRPr="0065489E">
        <w:rPr>
          <w:rFonts w:ascii="Raavi" w:hAnsi="Raavi" w:cs="Raavi"/>
          <w:bCs/>
          <w:sz w:val="28"/>
          <w:szCs w:val="28"/>
        </w:rPr>
        <w:t>"</w:t>
      </w:r>
      <w:r w:rsidR="00A43051" w:rsidRPr="0065489E">
        <w:rPr>
          <w:bCs/>
          <w:sz w:val="28"/>
          <w:szCs w:val="28"/>
        </w:rPr>
        <w:t xml:space="preserve"> </w:t>
      </w:r>
      <w:r w:rsidR="00A43051" w:rsidRPr="0065489E">
        <w:rPr>
          <w:sz w:val="28"/>
          <w:szCs w:val="28"/>
        </w:rPr>
        <w:t>Е.Т.Гурвич</w:t>
      </w:r>
      <w:r w:rsidR="00A43051" w:rsidRPr="0065489E">
        <w:rPr>
          <w:bCs/>
          <w:sz w:val="28"/>
          <w:szCs w:val="28"/>
        </w:rPr>
        <w:t xml:space="preserve"> «Вопросы экономики»</w:t>
      </w:r>
      <w:r w:rsidR="00A43051" w:rsidRPr="0065489E">
        <w:rPr>
          <w:b/>
          <w:bCs/>
          <w:sz w:val="28"/>
          <w:szCs w:val="28"/>
        </w:rPr>
        <w:t xml:space="preserve">, </w:t>
      </w:r>
      <w:r w:rsidR="00A43051" w:rsidRPr="0065489E">
        <w:rPr>
          <w:bCs/>
          <w:sz w:val="28"/>
          <w:szCs w:val="28"/>
        </w:rPr>
        <w:t>№9, 2006</w:t>
      </w:r>
      <w:r w:rsidR="00A43051" w:rsidRPr="0065489E">
        <w:rPr>
          <w:bCs/>
          <w:i/>
          <w:iCs/>
          <w:sz w:val="28"/>
          <w:szCs w:val="28"/>
        </w:rPr>
        <w:t xml:space="preserve"> </w:t>
      </w:r>
    </w:p>
    <w:p w:rsidR="009E5E07" w:rsidRPr="0065489E" w:rsidRDefault="008075F1" w:rsidP="00C320D2">
      <w:pPr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0" w:firstLine="0"/>
        <w:rPr>
          <w:bCs/>
          <w:iCs/>
          <w:sz w:val="28"/>
          <w:szCs w:val="28"/>
        </w:rPr>
      </w:pPr>
      <w:r w:rsidRPr="0065489E">
        <w:rPr>
          <w:bCs/>
          <w:iCs/>
          <w:sz w:val="28"/>
          <w:szCs w:val="28"/>
        </w:rPr>
        <w:t xml:space="preserve"> </w:t>
      </w:r>
      <w:hyperlink r:id="rId9" w:history="1">
        <w:r w:rsidRPr="0065489E">
          <w:rPr>
            <w:rStyle w:val="af6"/>
            <w:bCs/>
            <w:color w:val="auto"/>
            <w:sz w:val="28"/>
            <w:szCs w:val="28"/>
            <w:lang w:val="en-US"/>
          </w:rPr>
          <w:t>http</w:t>
        </w:r>
        <w:r w:rsidRPr="0065489E">
          <w:rPr>
            <w:rStyle w:val="af6"/>
            <w:bCs/>
            <w:color w:val="auto"/>
            <w:sz w:val="28"/>
            <w:szCs w:val="28"/>
          </w:rPr>
          <w:t>://</w:t>
        </w:r>
        <w:r w:rsidRPr="0065489E">
          <w:rPr>
            <w:rStyle w:val="af6"/>
            <w:bCs/>
            <w:color w:val="auto"/>
            <w:sz w:val="28"/>
            <w:szCs w:val="28"/>
            <w:lang w:val="en-US"/>
          </w:rPr>
          <w:t>www</w:t>
        </w:r>
        <w:r w:rsidRPr="0065489E">
          <w:rPr>
            <w:rStyle w:val="af6"/>
            <w:bCs/>
            <w:color w:val="auto"/>
            <w:sz w:val="28"/>
            <w:szCs w:val="28"/>
          </w:rPr>
          <w:t>.</w:t>
        </w:r>
        <w:r w:rsidRPr="0065489E">
          <w:rPr>
            <w:rStyle w:val="af6"/>
            <w:bCs/>
            <w:color w:val="auto"/>
            <w:sz w:val="28"/>
            <w:szCs w:val="28"/>
            <w:lang w:val="en-US"/>
          </w:rPr>
          <w:t>rbc</w:t>
        </w:r>
        <w:r w:rsidRPr="0065489E">
          <w:rPr>
            <w:rStyle w:val="af6"/>
            <w:bCs/>
            <w:color w:val="auto"/>
            <w:sz w:val="28"/>
            <w:szCs w:val="28"/>
          </w:rPr>
          <w:t>.</w:t>
        </w:r>
        <w:r w:rsidRPr="0065489E">
          <w:rPr>
            <w:rStyle w:val="af6"/>
            <w:bCs/>
            <w:color w:val="auto"/>
            <w:sz w:val="28"/>
            <w:szCs w:val="28"/>
            <w:lang w:val="en-US"/>
          </w:rPr>
          <w:t>ru</w:t>
        </w:r>
      </w:hyperlink>
    </w:p>
    <w:p w:rsidR="009E5E07" w:rsidRPr="0065489E" w:rsidRDefault="009E5E07" w:rsidP="00C320D2">
      <w:pPr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0" w:firstLine="0"/>
        <w:rPr>
          <w:bCs/>
          <w:iCs/>
          <w:sz w:val="28"/>
          <w:szCs w:val="28"/>
        </w:rPr>
      </w:pPr>
      <w:r w:rsidRPr="0065489E">
        <w:rPr>
          <w:sz w:val="28"/>
          <w:szCs w:val="28"/>
        </w:rPr>
        <w:t xml:space="preserve"> </w:t>
      </w:r>
      <w:hyperlink r:id="rId10" w:history="1">
        <w:r w:rsidRPr="0065489E">
          <w:rPr>
            <w:rStyle w:val="af6"/>
            <w:color w:val="auto"/>
            <w:sz w:val="28"/>
            <w:szCs w:val="28"/>
          </w:rPr>
          <w:t>http://www.krugosvet.ru</w:t>
        </w:r>
      </w:hyperlink>
      <w:bookmarkStart w:id="28" w:name="_GoBack"/>
      <w:bookmarkEnd w:id="28"/>
    </w:p>
    <w:sectPr w:rsidR="009E5E07" w:rsidRPr="0065489E" w:rsidSect="0065489E">
      <w:footerReference w:type="even" r:id="rId11"/>
      <w:footerReference w:type="default" r:id="rId12"/>
      <w:pgSz w:w="11906" w:h="16838" w:code="9"/>
      <w:pgMar w:top="1134" w:right="709" w:bottom="1134" w:left="1701" w:header="680" w:footer="1531" w:gutter="0"/>
      <w:pgNumType w:start="3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B0" w:rsidRDefault="00F924B0">
      <w:r>
        <w:separator/>
      </w:r>
    </w:p>
  </w:endnote>
  <w:endnote w:type="continuationSeparator" w:id="0">
    <w:p w:rsidR="00F924B0" w:rsidRDefault="00F9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D2" w:rsidRDefault="00C320D2" w:rsidP="00873DD1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320D2" w:rsidRDefault="00C320D2" w:rsidP="00873DD1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D2" w:rsidRDefault="00C320D2" w:rsidP="00342675">
    <w:pPr>
      <w:pStyle w:val="ad"/>
      <w:tabs>
        <w:tab w:val="left" w:pos="426"/>
      </w:tabs>
      <w:ind w:right="357" w:firstLine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B0" w:rsidRDefault="00F924B0">
      <w:r>
        <w:separator/>
      </w:r>
    </w:p>
  </w:footnote>
  <w:footnote w:type="continuationSeparator" w:id="0">
    <w:p w:rsidR="00F924B0" w:rsidRDefault="00F924B0">
      <w:r>
        <w:continuationSeparator/>
      </w:r>
    </w:p>
  </w:footnote>
  <w:footnote w:id="1">
    <w:p w:rsidR="00F924B0" w:rsidRDefault="00C320D2" w:rsidP="00521A16">
      <w:pPr>
        <w:pStyle w:val="af8"/>
      </w:pPr>
      <w:r>
        <w:rPr>
          <w:rStyle w:val="af7"/>
        </w:rPr>
        <w:footnoteRef/>
      </w:r>
      <w:r>
        <w:t xml:space="preserve"> Козырев В.М. Основы современной экономики: Учебник. – М.: Финансы и статистика, 1999. Стр. 240.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A580F3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A100EC"/>
    <w:multiLevelType w:val="hybridMultilevel"/>
    <w:tmpl w:val="0122CF52"/>
    <w:lvl w:ilvl="0" w:tplc="D762654E">
      <w:start w:val="1"/>
      <w:numFmt w:val="decimal"/>
      <w:lvlText w:val="%1."/>
      <w:lvlJc w:val="right"/>
      <w:pPr>
        <w:tabs>
          <w:tab w:val="num" w:pos="2242"/>
        </w:tabs>
        <w:ind w:left="2526" w:hanging="301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1"/>
        </w:tabs>
        <w:ind w:left="19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1"/>
        </w:tabs>
        <w:ind w:left="27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1"/>
        </w:tabs>
        <w:ind w:left="34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1"/>
        </w:tabs>
        <w:ind w:left="41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1"/>
        </w:tabs>
        <w:ind w:left="48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1"/>
        </w:tabs>
        <w:ind w:left="55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1"/>
        </w:tabs>
        <w:ind w:left="63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1"/>
        </w:tabs>
        <w:ind w:left="7021" w:hanging="180"/>
      </w:pPr>
      <w:rPr>
        <w:rFonts w:cs="Times New Roman"/>
      </w:rPr>
    </w:lvl>
  </w:abstractNum>
  <w:abstractNum w:abstractNumId="2">
    <w:nsid w:val="07DF2729"/>
    <w:multiLevelType w:val="hybridMultilevel"/>
    <w:tmpl w:val="1C86ABF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10596475"/>
    <w:multiLevelType w:val="hybridMultilevel"/>
    <w:tmpl w:val="01AEADEC"/>
    <w:lvl w:ilvl="0" w:tplc="CD36169E">
      <w:start w:val="1"/>
      <w:numFmt w:val="decimal"/>
      <w:lvlText w:val="%1."/>
      <w:lvlJc w:val="left"/>
      <w:pPr>
        <w:tabs>
          <w:tab w:val="num" w:pos="1749"/>
        </w:tabs>
        <w:ind w:left="1284" w:firstLine="463"/>
      </w:pPr>
      <w:rPr>
        <w:rFonts w:cs="Times New Roman" w:hint="default"/>
      </w:rPr>
    </w:lvl>
    <w:lvl w:ilvl="1" w:tplc="D762654E">
      <w:start w:val="1"/>
      <w:numFmt w:val="decimal"/>
      <w:lvlText w:val="%2."/>
      <w:lvlJc w:val="right"/>
      <w:pPr>
        <w:tabs>
          <w:tab w:val="num" w:pos="1701"/>
        </w:tabs>
        <w:ind w:left="1985" w:hanging="301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</w:rPr>
    </w:lvl>
  </w:abstractNum>
  <w:abstractNum w:abstractNumId="4">
    <w:nsid w:val="1A060BEF"/>
    <w:multiLevelType w:val="hybridMultilevel"/>
    <w:tmpl w:val="0E56740A"/>
    <w:lvl w:ilvl="0" w:tplc="D762654E">
      <w:start w:val="1"/>
      <w:numFmt w:val="decimal"/>
      <w:lvlText w:val="%1."/>
      <w:lvlJc w:val="right"/>
      <w:pPr>
        <w:tabs>
          <w:tab w:val="num" w:pos="2320"/>
        </w:tabs>
        <w:ind w:left="2604" w:hanging="301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9"/>
        </w:tabs>
        <w:ind w:left="2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9"/>
        </w:tabs>
        <w:ind w:left="2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9"/>
        </w:tabs>
        <w:ind w:left="3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9"/>
        </w:tabs>
        <w:ind w:left="4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9"/>
        </w:tabs>
        <w:ind w:left="4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9"/>
        </w:tabs>
        <w:ind w:left="5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9"/>
        </w:tabs>
        <w:ind w:left="6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9"/>
        </w:tabs>
        <w:ind w:left="7099" w:hanging="180"/>
      </w:pPr>
      <w:rPr>
        <w:rFonts w:cs="Times New Roman"/>
      </w:rPr>
    </w:lvl>
  </w:abstractNum>
  <w:abstractNum w:abstractNumId="5">
    <w:nsid w:val="1A58553E"/>
    <w:multiLevelType w:val="hybridMultilevel"/>
    <w:tmpl w:val="F956DD84"/>
    <w:lvl w:ilvl="0" w:tplc="4DB807AC">
      <w:start w:val="1"/>
      <w:numFmt w:val="decimal"/>
      <w:lvlText w:val="%1."/>
      <w:lvlJc w:val="right"/>
      <w:pPr>
        <w:tabs>
          <w:tab w:val="num" w:pos="1684"/>
        </w:tabs>
        <w:ind w:left="1928" w:hanging="244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243156"/>
    <w:multiLevelType w:val="hybridMultilevel"/>
    <w:tmpl w:val="F2BEFB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80A53F1"/>
    <w:multiLevelType w:val="hybridMultilevel"/>
    <w:tmpl w:val="3064B6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98929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BE104AE"/>
    <w:multiLevelType w:val="hybridMultilevel"/>
    <w:tmpl w:val="73366CE0"/>
    <w:lvl w:ilvl="0" w:tplc="144AE1F4">
      <w:start w:val="1"/>
      <w:numFmt w:val="bullet"/>
      <w:lvlText w:val=""/>
      <w:lvlJc w:val="left"/>
      <w:pPr>
        <w:tabs>
          <w:tab w:val="num" w:pos="1355"/>
        </w:tabs>
        <w:ind w:left="454" w:firstLine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2DEA1B3F"/>
    <w:multiLevelType w:val="hybridMultilevel"/>
    <w:tmpl w:val="DF4AC52E"/>
    <w:lvl w:ilvl="0" w:tplc="CD36169E">
      <w:start w:val="1"/>
      <w:numFmt w:val="decimal"/>
      <w:lvlText w:val="%1."/>
      <w:lvlJc w:val="left"/>
      <w:pPr>
        <w:tabs>
          <w:tab w:val="num" w:pos="1145"/>
        </w:tabs>
        <w:ind w:left="680" w:firstLine="4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501BC5"/>
    <w:multiLevelType w:val="hybridMultilevel"/>
    <w:tmpl w:val="21CE6118"/>
    <w:lvl w:ilvl="0" w:tplc="0419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2">
    <w:nsid w:val="3343453A"/>
    <w:multiLevelType w:val="hybridMultilevel"/>
    <w:tmpl w:val="11F2E17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8D51100"/>
    <w:multiLevelType w:val="hybridMultilevel"/>
    <w:tmpl w:val="B0D425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CDB4F43"/>
    <w:multiLevelType w:val="hybridMultilevel"/>
    <w:tmpl w:val="F08254F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535C2491"/>
    <w:multiLevelType w:val="multilevel"/>
    <w:tmpl w:val="0122CF52"/>
    <w:lvl w:ilvl="0">
      <w:start w:val="1"/>
      <w:numFmt w:val="decimal"/>
      <w:lvlText w:val="%1."/>
      <w:lvlJc w:val="right"/>
      <w:pPr>
        <w:tabs>
          <w:tab w:val="num" w:pos="2242"/>
        </w:tabs>
        <w:ind w:left="2526" w:hanging="301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981"/>
        </w:tabs>
        <w:ind w:left="19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1"/>
        </w:tabs>
        <w:ind w:left="27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1"/>
        </w:tabs>
        <w:ind w:left="34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1"/>
        </w:tabs>
        <w:ind w:left="41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1"/>
        </w:tabs>
        <w:ind w:left="48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1"/>
        </w:tabs>
        <w:ind w:left="55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1"/>
        </w:tabs>
        <w:ind w:left="63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1"/>
        </w:tabs>
        <w:ind w:left="7021" w:hanging="180"/>
      </w:pPr>
      <w:rPr>
        <w:rFonts w:cs="Times New Roman"/>
      </w:rPr>
    </w:lvl>
  </w:abstractNum>
  <w:abstractNum w:abstractNumId="16">
    <w:nsid w:val="53FB0E87"/>
    <w:multiLevelType w:val="hybridMultilevel"/>
    <w:tmpl w:val="E4A060E0"/>
    <w:lvl w:ilvl="0" w:tplc="0419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7">
    <w:nsid w:val="571B79D2"/>
    <w:multiLevelType w:val="multilevel"/>
    <w:tmpl w:val="FDB48CD0"/>
    <w:lvl w:ilvl="0">
      <w:start w:val="1"/>
      <w:numFmt w:val="decimal"/>
      <w:lvlText w:val="%1."/>
      <w:lvlJc w:val="left"/>
      <w:pPr>
        <w:tabs>
          <w:tab w:val="num" w:pos="1749"/>
        </w:tabs>
        <w:ind w:left="1284" w:firstLine="46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84"/>
        </w:tabs>
        <w:ind w:left="567" w:firstLine="111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</w:rPr>
    </w:lvl>
  </w:abstractNum>
  <w:abstractNum w:abstractNumId="18">
    <w:nsid w:val="57BB71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5D316C95"/>
    <w:multiLevelType w:val="hybridMultilevel"/>
    <w:tmpl w:val="A1C4855E"/>
    <w:lvl w:ilvl="0" w:tplc="CD36169E">
      <w:start w:val="1"/>
      <w:numFmt w:val="decimal"/>
      <w:lvlText w:val="%1."/>
      <w:lvlJc w:val="left"/>
      <w:pPr>
        <w:tabs>
          <w:tab w:val="num" w:pos="1145"/>
        </w:tabs>
        <w:ind w:left="680" w:firstLine="46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470E3B"/>
    <w:multiLevelType w:val="hybridMultilevel"/>
    <w:tmpl w:val="5A26EB2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82A297B"/>
    <w:multiLevelType w:val="hybridMultilevel"/>
    <w:tmpl w:val="46DE167C"/>
    <w:lvl w:ilvl="0" w:tplc="BF060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ED89D58">
      <w:start w:val="1"/>
      <w:numFmt w:val="decimal"/>
      <w:lvlText w:val="%2)"/>
      <w:lvlJc w:val="left"/>
      <w:pPr>
        <w:tabs>
          <w:tab w:val="num" w:pos="2415"/>
        </w:tabs>
        <w:ind w:left="2415" w:hanging="9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9383BB6"/>
    <w:multiLevelType w:val="multilevel"/>
    <w:tmpl w:val="AC48F59E"/>
    <w:lvl w:ilvl="0">
      <w:start w:val="1"/>
      <w:numFmt w:val="decimal"/>
      <w:lvlText w:val="%1."/>
      <w:lvlJc w:val="left"/>
      <w:pPr>
        <w:tabs>
          <w:tab w:val="num" w:pos="1749"/>
        </w:tabs>
        <w:ind w:left="1284" w:firstLine="46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044"/>
        </w:tabs>
        <w:ind w:left="204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</w:rPr>
    </w:lvl>
  </w:abstractNum>
  <w:abstractNum w:abstractNumId="23">
    <w:nsid w:val="796A27BD"/>
    <w:multiLevelType w:val="hybridMultilevel"/>
    <w:tmpl w:val="50E4A702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6"/>
  </w:num>
  <w:num w:numId="4">
    <w:abstractNumId w:val="14"/>
  </w:num>
  <w:num w:numId="5">
    <w:abstractNumId w:val="2"/>
  </w:num>
  <w:num w:numId="6">
    <w:abstractNumId w:val="13"/>
  </w:num>
  <w:num w:numId="7">
    <w:abstractNumId w:val="20"/>
  </w:num>
  <w:num w:numId="8">
    <w:abstractNumId w:val="7"/>
  </w:num>
  <w:num w:numId="9">
    <w:abstractNumId w:val="12"/>
  </w:num>
  <w:num w:numId="10">
    <w:abstractNumId w:val="6"/>
  </w:num>
  <w:num w:numId="11">
    <w:abstractNumId w:val="11"/>
  </w:num>
  <w:num w:numId="12">
    <w:abstractNumId w:val="9"/>
  </w:num>
  <w:num w:numId="13">
    <w:abstractNumId w:val="23"/>
  </w:num>
  <w:num w:numId="14">
    <w:abstractNumId w:val="10"/>
  </w:num>
  <w:num w:numId="15">
    <w:abstractNumId w:val="3"/>
  </w:num>
  <w:num w:numId="16">
    <w:abstractNumId w:val="8"/>
  </w:num>
  <w:num w:numId="17">
    <w:abstractNumId w:val="19"/>
  </w:num>
  <w:num w:numId="18">
    <w:abstractNumId w:val="21"/>
  </w:num>
  <w:num w:numId="19">
    <w:abstractNumId w:val="22"/>
  </w:num>
  <w:num w:numId="20">
    <w:abstractNumId w:val="17"/>
  </w:num>
  <w:num w:numId="21">
    <w:abstractNumId w:val="4"/>
  </w:num>
  <w:num w:numId="22">
    <w:abstractNumId w:val="1"/>
  </w:num>
  <w:num w:numId="23">
    <w:abstractNumId w:val="15"/>
  </w:num>
  <w:num w:numId="24">
    <w:abstractNumId w:val="5"/>
  </w:num>
  <w:num w:numId="25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284"/>
  <w:drawingGridVerticalSpacing w:val="284"/>
  <w:doNotUseMarginsForDrawingGridOrigin/>
  <w:drawingGridHorizontalOrigin w:val="1191"/>
  <w:drawingGridVerticalOrigin w:val="17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3ED"/>
    <w:rsid w:val="000018FD"/>
    <w:rsid w:val="00001B4E"/>
    <w:rsid w:val="00003A05"/>
    <w:rsid w:val="00017D2B"/>
    <w:rsid w:val="00030D51"/>
    <w:rsid w:val="000317E9"/>
    <w:rsid w:val="000318F3"/>
    <w:rsid w:val="000376E6"/>
    <w:rsid w:val="00045C97"/>
    <w:rsid w:val="00067576"/>
    <w:rsid w:val="00070F2C"/>
    <w:rsid w:val="00080630"/>
    <w:rsid w:val="000810F5"/>
    <w:rsid w:val="000846F7"/>
    <w:rsid w:val="00096325"/>
    <w:rsid w:val="000A0E6A"/>
    <w:rsid w:val="000A4AD9"/>
    <w:rsid w:val="000A7FE7"/>
    <w:rsid w:val="000E275A"/>
    <w:rsid w:val="000F0E0E"/>
    <w:rsid w:val="00112CDE"/>
    <w:rsid w:val="0011567F"/>
    <w:rsid w:val="00122B91"/>
    <w:rsid w:val="00124797"/>
    <w:rsid w:val="0013561C"/>
    <w:rsid w:val="00142AC4"/>
    <w:rsid w:val="00154748"/>
    <w:rsid w:val="00157779"/>
    <w:rsid w:val="00170B98"/>
    <w:rsid w:val="001762D1"/>
    <w:rsid w:val="00186B71"/>
    <w:rsid w:val="001B0BC4"/>
    <w:rsid w:val="001C0BCF"/>
    <w:rsid w:val="001F02D7"/>
    <w:rsid w:val="001F115D"/>
    <w:rsid w:val="001F19CC"/>
    <w:rsid w:val="001F4B29"/>
    <w:rsid w:val="001F55E6"/>
    <w:rsid w:val="00250EAA"/>
    <w:rsid w:val="00265B7B"/>
    <w:rsid w:val="00280E2E"/>
    <w:rsid w:val="00283920"/>
    <w:rsid w:val="002973DA"/>
    <w:rsid w:val="002D1847"/>
    <w:rsid w:val="002D4183"/>
    <w:rsid w:val="002E6133"/>
    <w:rsid w:val="003319FE"/>
    <w:rsid w:val="00334A0A"/>
    <w:rsid w:val="00334D55"/>
    <w:rsid w:val="00342675"/>
    <w:rsid w:val="00351132"/>
    <w:rsid w:val="00356C3A"/>
    <w:rsid w:val="00364E64"/>
    <w:rsid w:val="00394387"/>
    <w:rsid w:val="003A4264"/>
    <w:rsid w:val="003A4717"/>
    <w:rsid w:val="003A73A1"/>
    <w:rsid w:val="003B30DE"/>
    <w:rsid w:val="003D33FF"/>
    <w:rsid w:val="003D67FB"/>
    <w:rsid w:val="003E2312"/>
    <w:rsid w:val="003E369D"/>
    <w:rsid w:val="003F314B"/>
    <w:rsid w:val="003F4C37"/>
    <w:rsid w:val="00406249"/>
    <w:rsid w:val="00425EC5"/>
    <w:rsid w:val="00445B75"/>
    <w:rsid w:val="004512D5"/>
    <w:rsid w:val="00452C0A"/>
    <w:rsid w:val="00467CD5"/>
    <w:rsid w:val="004736AB"/>
    <w:rsid w:val="00481461"/>
    <w:rsid w:val="004A1488"/>
    <w:rsid w:val="004C2CAF"/>
    <w:rsid w:val="004C7E06"/>
    <w:rsid w:val="004D365A"/>
    <w:rsid w:val="004E39C9"/>
    <w:rsid w:val="004E50FF"/>
    <w:rsid w:val="004E5B00"/>
    <w:rsid w:val="004E6953"/>
    <w:rsid w:val="004E7E66"/>
    <w:rsid w:val="00516C70"/>
    <w:rsid w:val="00521A16"/>
    <w:rsid w:val="00522F45"/>
    <w:rsid w:val="00523002"/>
    <w:rsid w:val="00532DE2"/>
    <w:rsid w:val="00532F1D"/>
    <w:rsid w:val="005331F1"/>
    <w:rsid w:val="00536AFF"/>
    <w:rsid w:val="00543D91"/>
    <w:rsid w:val="005720DC"/>
    <w:rsid w:val="00581BC6"/>
    <w:rsid w:val="00583FD0"/>
    <w:rsid w:val="0059615E"/>
    <w:rsid w:val="005A102A"/>
    <w:rsid w:val="005C799A"/>
    <w:rsid w:val="005D0990"/>
    <w:rsid w:val="005D110B"/>
    <w:rsid w:val="005E5BAD"/>
    <w:rsid w:val="0061169D"/>
    <w:rsid w:val="006233ED"/>
    <w:rsid w:val="00627A9A"/>
    <w:rsid w:val="0063721D"/>
    <w:rsid w:val="0065489E"/>
    <w:rsid w:val="00656103"/>
    <w:rsid w:val="00664604"/>
    <w:rsid w:val="00666C8D"/>
    <w:rsid w:val="00670421"/>
    <w:rsid w:val="00681392"/>
    <w:rsid w:val="0069070A"/>
    <w:rsid w:val="00695A5D"/>
    <w:rsid w:val="00697987"/>
    <w:rsid w:val="006C3153"/>
    <w:rsid w:val="006D079B"/>
    <w:rsid w:val="006D1EF1"/>
    <w:rsid w:val="006D54CB"/>
    <w:rsid w:val="006E06BC"/>
    <w:rsid w:val="006E3EC9"/>
    <w:rsid w:val="006E4761"/>
    <w:rsid w:val="006E488F"/>
    <w:rsid w:val="006F1AF0"/>
    <w:rsid w:val="006F2B1F"/>
    <w:rsid w:val="006F2B67"/>
    <w:rsid w:val="006F7886"/>
    <w:rsid w:val="007007EB"/>
    <w:rsid w:val="007023C1"/>
    <w:rsid w:val="007060FC"/>
    <w:rsid w:val="00716EEB"/>
    <w:rsid w:val="0072055B"/>
    <w:rsid w:val="00725AEA"/>
    <w:rsid w:val="00736364"/>
    <w:rsid w:val="00763486"/>
    <w:rsid w:val="00764781"/>
    <w:rsid w:val="00766E77"/>
    <w:rsid w:val="0079305F"/>
    <w:rsid w:val="007A0943"/>
    <w:rsid w:val="007A4B21"/>
    <w:rsid w:val="007B049F"/>
    <w:rsid w:val="007E4B22"/>
    <w:rsid w:val="007F4F28"/>
    <w:rsid w:val="00805388"/>
    <w:rsid w:val="00805C50"/>
    <w:rsid w:val="008075F1"/>
    <w:rsid w:val="0081162F"/>
    <w:rsid w:val="0083234E"/>
    <w:rsid w:val="00864422"/>
    <w:rsid w:val="00873454"/>
    <w:rsid w:val="00873DD1"/>
    <w:rsid w:val="0087789D"/>
    <w:rsid w:val="00877D8E"/>
    <w:rsid w:val="00886A34"/>
    <w:rsid w:val="008A62F8"/>
    <w:rsid w:val="008B1355"/>
    <w:rsid w:val="008B3F26"/>
    <w:rsid w:val="008C08EB"/>
    <w:rsid w:val="008D07DC"/>
    <w:rsid w:val="008E17D6"/>
    <w:rsid w:val="008E68D8"/>
    <w:rsid w:val="008F68B0"/>
    <w:rsid w:val="00901766"/>
    <w:rsid w:val="00902541"/>
    <w:rsid w:val="00917926"/>
    <w:rsid w:val="00925FCF"/>
    <w:rsid w:val="00940414"/>
    <w:rsid w:val="0095299A"/>
    <w:rsid w:val="00960295"/>
    <w:rsid w:val="009634E7"/>
    <w:rsid w:val="009635D7"/>
    <w:rsid w:val="009643D4"/>
    <w:rsid w:val="00970BAE"/>
    <w:rsid w:val="00982CC7"/>
    <w:rsid w:val="00984ED5"/>
    <w:rsid w:val="00994C93"/>
    <w:rsid w:val="009A37A6"/>
    <w:rsid w:val="009B31C3"/>
    <w:rsid w:val="009C1FCF"/>
    <w:rsid w:val="009D361B"/>
    <w:rsid w:val="009E3943"/>
    <w:rsid w:val="009E5150"/>
    <w:rsid w:val="009E5E07"/>
    <w:rsid w:val="00A022DE"/>
    <w:rsid w:val="00A11FD0"/>
    <w:rsid w:val="00A16F10"/>
    <w:rsid w:val="00A2079C"/>
    <w:rsid w:val="00A233E5"/>
    <w:rsid w:val="00A35BD3"/>
    <w:rsid w:val="00A413DD"/>
    <w:rsid w:val="00A42DA8"/>
    <w:rsid w:val="00A43051"/>
    <w:rsid w:val="00A43F02"/>
    <w:rsid w:val="00A70A75"/>
    <w:rsid w:val="00A73600"/>
    <w:rsid w:val="00A74AFB"/>
    <w:rsid w:val="00A848EE"/>
    <w:rsid w:val="00AB33A0"/>
    <w:rsid w:val="00AC1BC7"/>
    <w:rsid w:val="00AC3090"/>
    <w:rsid w:val="00AD1607"/>
    <w:rsid w:val="00AD3EB5"/>
    <w:rsid w:val="00AD7D2F"/>
    <w:rsid w:val="00AE0C88"/>
    <w:rsid w:val="00AE5A4A"/>
    <w:rsid w:val="00AE6C62"/>
    <w:rsid w:val="00B05616"/>
    <w:rsid w:val="00B07AF0"/>
    <w:rsid w:val="00B233BF"/>
    <w:rsid w:val="00B30B58"/>
    <w:rsid w:val="00B412C6"/>
    <w:rsid w:val="00B44C4F"/>
    <w:rsid w:val="00B54A08"/>
    <w:rsid w:val="00B62D78"/>
    <w:rsid w:val="00B679B0"/>
    <w:rsid w:val="00B94D80"/>
    <w:rsid w:val="00BA7D0B"/>
    <w:rsid w:val="00BB1CAC"/>
    <w:rsid w:val="00BC1BFD"/>
    <w:rsid w:val="00BE1E81"/>
    <w:rsid w:val="00C01CBD"/>
    <w:rsid w:val="00C04C9C"/>
    <w:rsid w:val="00C151A1"/>
    <w:rsid w:val="00C214CA"/>
    <w:rsid w:val="00C320D2"/>
    <w:rsid w:val="00C3782C"/>
    <w:rsid w:val="00C45D1B"/>
    <w:rsid w:val="00C4692D"/>
    <w:rsid w:val="00C5276F"/>
    <w:rsid w:val="00C6651C"/>
    <w:rsid w:val="00C83394"/>
    <w:rsid w:val="00C86C1A"/>
    <w:rsid w:val="00C90D14"/>
    <w:rsid w:val="00CB69CF"/>
    <w:rsid w:val="00CC2895"/>
    <w:rsid w:val="00CD620C"/>
    <w:rsid w:val="00CE2DBB"/>
    <w:rsid w:val="00CE4AF5"/>
    <w:rsid w:val="00CF10A7"/>
    <w:rsid w:val="00CF3545"/>
    <w:rsid w:val="00D01ABF"/>
    <w:rsid w:val="00D03308"/>
    <w:rsid w:val="00D058E3"/>
    <w:rsid w:val="00D12774"/>
    <w:rsid w:val="00D1695F"/>
    <w:rsid w:val="00D21F20"/>
    <w:rsid w:val="00D24013"/>
    <w:rsid w:val="00D32580"/>
    <w:rsid w:val="00D325CA"/>
    <w:rsid w:val="00D326C3"/>
    <w:rsid w:val="00D377B9"/>
    <w:rsid w:val="00D37D5F"/>
    <w:rsid w:val="00D4100B"/>
    <w:rsid w:val="00D45B13"/>
    <w:rsid w:val="00D45CAC"/>
    <w:rsid w:val="00D5289C"/>
    <w:rsid w:val="00D62F70"/>
    <w:rsid w:val="00D84B93"/>
    <w:rsid w:val="00D914A0"/>
    <w:rsid w:val="00DA34E8"/>
    <w:rsid w:val="00DA3FF2"/>
    <w:rsid w:val="00DB5BF7"/>
    <w:rsid w:val="00DB656B"/>
    <w:rsid w:val="00DC30F9"/>
    <w:rsid w:val="00DD1159"/>
    <w:rsid w:val="00DD6BA0"/>
    <w:rsid w:val="00DF4A0B"/>
    <w:rsid w:val="00DF7BAC"/>
    <w:rsid w:val="00E00351"/>
    <w:rsid w:val="00E05EA7"/>
    <w:rsid w:val="00E2212C"/>
    <w:rsid w:val="00E233E6"/>
    <w:rsid w:val="00E241E5"/>
    <w:rsid w:val="00E4492E"/>
    <w:rsid w:val="00E62BB2"/>
    <w:rsid w:val="00E63A31"/>
    <w:rsid w:val="00E718AC"/>
    <w:rsid w:val="00E74A63"/>
    <w:rsid w:val="00E82E13"/>
    <w:rsid w:val="00E84BA4"/>
    <w:rsid w:val="00ED1034"/>
    <w:rsid w:val="00EE7A45"/>
    <w:rsid w:val="00F25E9E"/>
    <w:rsid w:val="00F27D86"/>
    <w:rsid w:val="00F314E1"/>
    <w:rsid w:val="00F32676"/>
    <w:rsid w:val="00F33CCA"/>
    <w:rsid w:val="00F54C68"/>
    <w:rsid w:val="00F64BF3"/>
    <w:rsid w:val="00F72454"/>
    <w:rsid w:val="00F75AFE"/>
    <w:rsid w:val="00F7621A"/>
    <w:rsid w:val="00F924B0"/>
    <w:rsid w:val="00FA4E97"/>
    <w:rsid w:val="00FC3E1E"/>
    <w:rsid w:val="00FC74E8"/>
    <w:rsid w:val="00FC7E89"/>
    <w:rsid w:val="00FD1F95"/>
    <w:rsid w:val="00FE244A"/>
    <w:rsid w:val="00FE74A9"/>
    <w:rsid w:val="00FF4083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3134DE98-6797-425C-BBBB-A7BC2421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0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1247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Pr>
      <w:sz w:val="16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jc w:val="center"/>
    </w:pPr>
    <w:rPr>
      <w:sz w:val="40"/>
      <w:szCs w:val="20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11"/>
    <w:qFormat/>
    <w:pPr>
      <w:spacing w:line="360" w:lineRule="auto"/>
      <w:jc w:val="both"/>
    </w:pPr>
    <w:rPr>
      <w:sz w:val="28"/>
      <w:szCs w:val="20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pPr>
      <w:spacing w:line="360" w:lineRule="auto"/>
      <w:ind w:left="403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spacing w:line="360" w:lineRule="auto"/>
      <w:jc w:val="both"/>
    </w:pPr>
    <w:rPr>
      <w:sz w:val="28"/>
      <w:szCs w:val="20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b">
    <w:name w:val="header"/>
    <w:basedOn w:val="a"/>
    <w:link w:val="ac"/>
    <w:uiPriority w:val="99"/>
    <w:rsid w:val="006233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paragraph" w:styleId="ad">
    <w:name w:val="footer"/>
    <w:basedOn w:val="a"/>
    <w:link w:val="ae"/>
    <w:uiPriority w:val="99"/>
    <w:rsid w:val="006233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styleId="af">
    <w:name w:val="page number"/>
    <w:uiPriority w:val="99"/>
    <w:rsid w:val="00AC1BC7"/>
    <w:rPr>
      <w:rFonts w:cs="Times New Roman"/>
    </w:rPr>
  </w:style>
  <w:style w:type="paragraph" w:styleId="af0">
    <w:name w:val="Normal (Web)"/>
    <w:basedOn w:val="a"/>
    <w:uiPriority w:val="99"/>
    <w:rsid w:val="005A102A"/>
    <w:pPr>
      <w:spacing w:before="158" w:after="158"/>
      <w:ind w:left="158" w:right="158"/>
    </w:pPr>
    <w:rPr>
      <w:sz w:val="22"/>
      <w:szCs w:val="22"/>
    </w:rPr>
  </w:style>
  <w:style w:type="character" w:styleId="af1">
    <w:name w:val="Strong"/>
    <w:uiPriority w:val="22"/>
    <w:qFormat/>
    <w:rsid w:val="005A102A"/>
    <w:rPr>
      <w:rFonts w:cs="Times New Roman"/>
      <w:b/>
      <w:bCs/>
    </w:rPr>
  </w:style>
  <w:style w:type="paragraph" w:styleId="af2">
    <w:name w:val="Body Text First Indent"/>
    <w:basedOn w:val="a3"/>
    <w:link w:val="af3"/>
    <w:uiPriority w:val="99"/>
    <w:rsid w:val="005A102A"/>
    <w:pPr>
      <w:spacing w:after="120"/>
      <w:ind w:firstLine="210"/>
    </w:pPr>
    <w:rPr>
      <w:sz w:val="24"/>
    </w:rPr>
  </w:style>
  <w:style w:type="character" w:customStyle="1" w:styleId="af3">
    <w:name w:val="Красная строка Знак"/>
    <w:link w:val="af2"/>
    <w:uiPriority w:val="99"/>
    <w:semiHidden/>
  </w:style>
  <w:style w:type="paragraph" w:styleId="af4">
    <w:name w:val="Balloon Text"/>
    <w:basedOn w:val="a"/>
    <w:link w:val="af5"/>
    <w:uiPriority w:val="99"/>
    <w:semiHidden/>
    <w:rsid w:val="005A102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</w:rPr>
  </w:style>
  <w:style w:type="paragraph" w:styleId="22">
    <w:name w:val="List 2"/>
    <w:basedOn w:val="a"/>
    <w:uiPriority w:val="99"/>
    <w:rsid w:val="005A102A"/>
    <w:pPr>
      <w:ind w:left="566" w:hanging="283"/>
    </w:pPr>
  </w:style>
  <w:style w:type="paragraph" w:styleId="2">
    <w:name w:val="List Bullet 2"/>
    <w:basedOn w:val="a"/>
    <w:uiPriority w:val="99"/>
    <w:rsid w:val="005A102A"/>
    <w:pPr>
      <w:numPr>
        <w:numId w:val="2"/>
      </w:numPr>
    </w:pPr>
  </w:style>
  <w:style w:type="paragraph" w:styleId="23">
    <w:name w:val="Body Text First Indent 2"/>
    <w:basedOn w:val="a9"/>
    <w:link w:val="24"/>
    <w:uiPriority w:val="99"/>
    <w:rsid w:val="005A102A"/>
    <w:pPr>
      <w:spacing w:after="120" w:line="240" w:lineRule="auto"/>
      <w:ind w:left="283" w:firstLine="210"/>
    </w:pPr>
    <w:rPr>
      <w:sz w:val="24"/>
      <w:szCs w:val="24"/>
    </w:rPr>
  </w:style>
  <w:style w:type="character" w:customStyle="1" w:styleId="24">
    <w:name w:val="Красная строка 2 Знак"/>
    <w:link w:val="23"/>
    <w:uiPriority w:val="99"/>
    <w:semiHidden/>
  </w:style>
  <w:style w:type="paragraph" w:styleId="11">
    <w:name w:val="toc 1"/>
    <w:basedOn w:val="a"/>
    <w:next w:val="a"/>
    <w:autoRedefine/>
    <w:uiPriority w:val="39"/>
    <w:semiHidden/>
    <w:rsid w:val="00C5276F"/>
    <w:pPr>
      <w:tabs>
        <w:tab w:val="right" w:leader="dot" w:pos="9771"/>
      </w:tabs>
      <w:spacing w:line="360" w:lineRule="auto"/>
      <w:ind w:left="284"/>
    </w:pPr>
    <w:rPr>
      <w:sz w:val="28"/>
    </w:rPr>
  </w:style>
  <w:style w:type="paragraph" w:styleId="25">
    <w:name w:val="toc 2"/>
    <w:basedOn w:val="a"/>
    <w:next w:val="a"/>
    <w:autoRedefine/>
    <w:uiPriority w:val="39"/>
    <w:semiHidden/>
    <w:rsid w:val="0065489E"/>
    <w:pPr>
      <w:tabs>
        <w:tab w:val="right" w:leader="dot" w:pos="9771"/>
      </w:tabs>
      <w:spacing w:line="360" w:lineRule="auto"/>
    </w:pPr>
    <w:rPr>
      <w:i/>
      <w:noProof/>
    </w:rPr>
  </w:style>
  <w:style w:type="character" w:styleId="af6">
    <w:name w:val="Hyperlink"/>
    <w:uiPriority w:val="99"/>
    <w:rsid w:val="005A102A"/>
    <w:rPr>
      <w:rFonts w:cs="Times New Roman"/>
      <w:color w:val="0000FF"/>
      <w:u w:val="single"/>
    </w:rPr>
  </w:style>
  <w:style w:type="paragraph" w:styleId="26">
    <w:name w:val="Body Text Indent 2"/>
    <w:basedOn w:val="a"/>
    <w:link w:val="27"/>
    <w:uiPriority w:val="99"/>
    <w:rsid w:val="00A11FD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uiPriority w:val="99"/>
    <w:semiHidden/>
    <w:rPr>
      <w:sz w:val="24"/>
      <w:szCs w:val="24"/>
    </w:rPr>
  </w:style>
  <w:style w:type="paragraph" w:customStyle="1" w:styleId="28">
    <w:name w:val="ЗагДип_2"/>
    <w:next w:val="a"/>
    <w:rsid w:val="00B05616"/>
    <w:pPr>
      <w:overflowPunct w:val="0"/>
      <w:autoSpaceDE w:val="0"/>
      <w:autoSpaceDN w:val="0"/>
      <w:adjustRightInd w:val="0"/>
      <w:spacing w:before="240" w:after="120"/>
      <w:jc w:val="center"/>
    </w:pPr>
    <w:rPr>
      <w:rFonts w:ascii="Courier New" w:hAnsi="Courier New" w:cs="Courier New"/>
      <w:b/>
      <w:bCs/>
      <w:caps/>
      <w:sz w:val="28"/>
      <w:szCs w:val="28"/>
    </w:rPr>
  </w:style>
  <w:style w:type="character" w:styleId="af7">
    <w:name w:val="footnote reference"/>
    <w:uiPriority w:val="99"/>
    <w:semiHidden/>
    <w:rsid w:val="00B0561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semiHidden/>
    <w:rsid w:val="00B05616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</w:style>
  <w:style w:type="paragraph" w:styleId="29">
    <w:name w:val="Body Text 2"/>
    <w:basedOn w:val="a"/>
    <w:link w:val="2a"/>
    <w:uiPriority w:val="99"/>
    <w:rsid w:val="00521A16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Pr>
      <w:sz w:val="24"/>
      <w:szCs w:val="24"/>
    </w:rPr>
  </w:style>
  <w:style w:type="paragraph" w:styleId="afa">
    <w:name w:val="caption"/>
    <w:basedOn w:val="a"/>
    <w:next w:val="a"/>
    <w:uiPriority w:val="35"/>
    <w:qFormat/>
    <w:rsid w:val="00C01CBD"/>
    <w:rPr>
      <w:b/>
      <w:bCs/>
      <w:sz w:val="20"/>
      <w:szCs w:val="20"/>
    </w:rPr>
  </w:style>
  <w:style w:type="paragraph" w:styleId="afb">
    <w:name w:val="Plain Text"/>
    <w:basedOn w:val="a"/>
    <w:link w:val="afc"/>
    <w:uiPriority w:val="99"/>
    <w:rsid w:val="00DA3FF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uiPriority w:val="99"/>
    <w:semiHidden/>
    <w:rPr>
      <w:rFonts w:ascii="Courier New" w:hAnsi="Courier New" w:cs="Courier New"/>
    </w:rPr>
  </w:style>
  <w:style w:type="character" w:styleId="afd">
    <w:name w:val="Emphasis"/>
    <w:uiPriority w:val="20"/>
    <w:qFormat/>
    <w:rsid w:val="00425EC5"/>
    <w:rPr>
      <w:rFonts w:cs="Times New Roman"/>
      <w:i/>
      <w:iCs/>
    </w:rPr>
  </w:style>
  <w:style w:type="character" w:styleId="afe">
    <w:name w:val="FollowedHyperlink"/>
    <w:uiPriority w:val="99"/>
    <w:rsid w:val="006E4761"/>
    <w:rPr>
      <w:rFonts w:cs="Times New Roman"/>
      <w:color w:val="800080"/>
      <w:u w:val="single"/>
    </w:rPr>
  </w:style>
  <w:style w:type="paragraph" w:styleId="4">
    <w:name w:val="toc 4"/>
    <w:basedOn w:val="a"/>
    <w:next w:val="a"/>
    <w:autoRedefine/>
    <w:uiPriority w:val="39"/>
    <w:semiHidden/>
    <w:rsid w:val="00FF41A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dek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rugosv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b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8515</Words>
  <Characters>48542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ЗФ ЮУрГУ</Company>
  <LinksUpToDate>false</LinksUpToDate>
  <CharactersWithSpaces>56944</CharactersWithSpaces>
  <SharedDoc>false</SharedDoc>
  <HLinks>
    <vt:vector size="24" baseType="variant"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6750313</vt:i4>
      </vt:variant>
      <vt:variant>
        <vt:i4>15</vt:i4>
      </vt:variant>
      <vt:variant>
        <vt:i4>0</vt:i4>
      </vt:variant>
      <vt:variant>
        <vt:i4>5</vt:i4>
      </vt:variant>
      <vt:variant>
        <vt:lpwstr>http://www.rbc.ru/</vt:lpwstr>
      </vt:variant>
      <vt:variant>
        <vt:lpwstr/>
      </vt:variant>
      <vt:variant>
        <vt:i4>7602286</vt:i4>
      </vt:variant>
      <vt:variant>
        <vt:i4>12</vt:i4>
      </vt:variant>
      <vt:variant>
        <vt:i4>0</vt:i4>
      </vt:variant>
      <vt:variant>
        <vt:i4>5</vt:i4>
      </vt:variant>
      <vt:variant>
        <vt:lpwstr>http://www.eeg.ru/</vt:lpwstr>
      </vt:variant>
      <vt:variant>
        <vt:lpwstr/>
      </vt:variant>
      <vt:variant>
        <vt:i4>1310811</vt:i4>
      </vt:variant>
      <vt:variant>
        <vt:i4>9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admin</cp:lastModifiedBy>
  <cp:revision>2</cp:revision>
  <cp:lastPrinted>2008-01-25T00:56:00Z</cp:lastPrinted>
  <dcterms:created xsi:type="dcterms:W3CDTF">2014-04-17T04:46:00Z</dcterms:created>
  <dcterms:modified xsi:type="dcterms:W3CDTF">2014-04-17T04:46:00Z</dcterms:modified>
</cp:coreProperties>
</file>