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0A" w:rsidRDefault="00C95518">
      <w:pPr>
        <w:spacing w:line="360" w:lineRule="auto"/>
        <w:jc w:val="center"/>
        <w:rPr>
          <w:sz w:val="36"/>
          <w:u w:val="single"/>
          <w:lang w:val="uk-UA"/>
        </w:rPr>
      </w:pPr>
      <w:r>
        <w:rPr>
          <w:sz w:val="36"/>
          <w:u w:val="single"/>
          <w:lang w:val="uk-UA"/>
        </w:rPr>
        <w:t>Лікувальне голодування.</w:t>
      </w:r>
    </w:p>
    <w:p w:rsidR="0053190A" w:rsidRDefault="0053190A">
      <w:pPr>
        <w:spacing w:line="360" w:lineRule="auto"/>
        <w:jc w:val="center"/>
        <w:rPr>
          <w:sz w:val="32"/>
          <w:lang w:val="uk-UA"/>
        </w:rPr>
      </w:pPr>
    </w:p>
    <w:p w:rsidR="0053190A" w:rsidRDefault="00C95518">
      <w:pPr>
        <w:spacing w:line="360" w:lineRule="auto"/>
        <w:ind w:left="360"/>
        <w:jc w:val="center"/>
        <w:rPr>
          <w:sz w:val="28"/>
          <w:lang w:val="uk-UA"/>
        </w:rPr>
      </w:pPr>
      <w:r>
        <w:rPr>
          <w:sz w:val="28"/>
          <w:lang w:val="uk-UA"/>
        </w:rPr>
        <w:t>Лікувальні голодування поділяють на:</w:t>
      </w:r>
    </w:p>
    <w:p w:rsidR="0053190A" w:rsidRDefault="00C9551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короткотривалі (1-3-5-7-денні);</w:t>
      </w:r>
    </w:p>
    <w:p w:rsidR="0053190A" w:rsidRDefault="00C9551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довготривалі (4-5-6-тижневі);</w:t>
      </w:r>
    </w:p>
    <w:p w:rsidR="0053190A" w:rsidRDefault="00C9551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повні,під час яких п</w:t>
      </w:r>
      <w:r>
        <w:rPr>
          <w:sz w:val="28"/>
        </w:rPr>
        <w:t>’</w:t>
      </w:r>
      <w:r>
        <w:rPr>
          <w:sz w:val="28"/>
          <w:lang w:val="uk-UA"/>
        </w:rPr>
        <w:t>ють тільки мінеральну воду (негазовану) або трав</w:t>
      </w:r>
      <w:r>
        <w:rPr>
          <w:sz w:val="28"/>
        </w:rPr>
        <w:t>’</w:t>
      </w:r>
      <w:r>
        <w:rPr>
          <w:sz w:val="28"/>
          <w:lang w:val="uk-UA"/>
        </w:rPr>
        <w:t>яний чай;</w:t>
      </w:r>
    </w:p>
    <w:p w:rsidR="0053190A" w:rsidRDefault="00C9551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половинчасті, котрі полягають у прийнятті фруктових чи овочевих соків (так званих “зелених соків”) і молока.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>Спеціалісти з “лікування голодом” підкреслюють, що терапія повинна передбачати два етапи:</w:t>
      </w:r>
    </w:p>
    <w:p w:rsidR="0053190A" w:rsidRDefault="00C95518">
      <w:pPr>
        <w:spacing w:line="360" w:lineRule="auto"/>
        <w:ind w:left="1080"/>
        <w:rPr>
          <w:sz w:val="28"/>
          <w:lang w:val="uk-UA"/>
        </w:rPr>
      </w:pPr>
      <w:r>
        <w:rPr>
          <w:sz w:val="28"/>
          <w:lang w:val="uk-UA"/>
        </w:rPr>
        <w:t>* спавжнє голодування;</w:t>
      </w:r>
    </w:p>
    <w:p w:rsidR="0053190A" w:rsidRDefault="00C95518">
      <w:pPr>
        <w:spacing w:line="360" w:lineRule="auto"/>
        <w:ind w:left="1080"/>
        <w:rPr>
          <w:sz w:val="28"/>
          <w:lang w:val="uk-UA"/>
        </w:rPr>
      </w:pPr>
      <w:r>
        <w:rPr>
          <w:sz w:val="28"/>
          <w:lang w:val="uk-UA"/>
        </w:rPr>
        <w:t>* відбудову.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   Довготривалі голодування,справді діють краще,але з огляду на пов</w:t>
      </w:r>
      <w:r>
        <w:rPr>
          <w:sz w:val="28"/>
        </w:rPr>
        <w:t>’</w:t>
      </w:r>
      <w:r>
        <w:rPr>
          <w:sz w:val="28"/>
          <w:lang w:val="uk-UA"/>
        </w:rPr>
        <w:t>язаний з ними ризик мають застосовуватись тільки під наглядом досвідчених спеціалістів. Під час голудування можна пити чисту воду з лимонним соком у кількості 1,5-2 л на день і щодня або через день обов</w:t>
      </w:r>
      <w:r>
        <w:rPr>
          <w:sz w:val="28"/>
        </w:rPr>
        <w:t>’</w:t>
      </w:r>
      <w:r>
        <w:rPr>
          <w:sz w:val="28"/>
          <w:lang w:val="uk-UA"/>
        </w:rPr>
        <w:t>язково ставити клізму (0,5 л).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Помітних лікувальних результатів можна досягти, застосовуючи 5-7-денні голодування, проте з попердньою лікарською консультацією, причому надмірно худим людям голодувати не радимо. Однак раз на тиждень голодувати може кожний без шкоди для здоров</w:t>
      </w:r>
      <w:r>
        <w:rPr>
          <w:sz w:val="28"/>
        </w:rPr>
        <w:t>’</w:t>
      </w:r>
      <w:r>
        <w:rPr>
          <w:sz w:val="28"/>
          <w:lang w:val="uk-UA"/>
        </w:rPr>
        <w:t>я,влаштовуйте собі “фруктові дні”, “овочеві дні” чи “дні зелених соків”.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Перебіг голудування може бути досить різноманітним. Почуття голоду звичайно зникає між 3-м та 5-м днями посту (не плутати з апетитом непоміркованих в їжі людей). У першому випадку зникають набряки, що виявляється в полегшеному виділенні сечі, а підвищений тиск знижується до норми. Капілярні судини, очищені від продуктів обміну речовин, працюють продуктивніше, поліпшуючи постачання кров’ю мозку та інших органів. Наслідком цього є відчуття легкості, потяг до творчої праці, а приплив енергії народжує бажання фізичних зусиль.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Проте перебіг лікування не завжди такий. Доктор Бірхер-Беннер писав, що гладкі люди гірше переносять голод. Цей факт він пояснює тим, що вони мають велику кількість жирової тканини, яка під впливом голоду згоряє, а продукти згоряння, потрапляючи в кров, отруюють організм. На 3-5-й день голодування підвищується кислотність, і самопочуття часто погіршується (головний біль, загальне ослаблення і навіть блювання). Після “переламу” (а відбувається це звичайно між 7-м і 10-м днями лікування) самопочуття раптово поліпшується і починається так звана “стадія пристосування” , коли посилюється бактерицидна властивіть крові, котра між іншим, під впливом “закислення” згубно діяла на деякі види бактерій, що багаторазово підтверджено дослідами.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Після 10-денного голодування потрібна порада лікаря, бо може настати так звана  “голодова дистрофія” , або виснаження організму, а це неприпустимо. Проте при правельному лікванні до цього недоходить і можна продовжувати голодування без шкоди для здоров</w:t>
      </w:r>
      <w:r>
        <w:rPr>
          <w:sz w:val="28"/>
        </w:rPr>
        <w:t>’</w:t>
      </w:r>
      <w:r>
        <w:rPr>
          <w:sz w:val="28"/>
          <w:lang w:val="uk-UA"/>
        </w:rPr>
        <w:t>я. “Обкладений” язик щодня очищайте дерев</w:t>
      </w:r>
      <w:r>
        <w:rPr>
          <w:sz w:val="28"/>
        </w:rPr>
        <w:t>’</w:t>
      </w:r>
      <w:r>
        <w:rPr>
          <w:sz w:val="28"/>
          <w:lang w:val="uk-UA"/>
        </w:rPr>
        <w:t>яною паличкою.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Під час лікування голодом велику роль відіграє печікна як орган “видаляючий” і “очисний” . За допомогою жовчі вона видаляє залишкові продукти обміну речовин і токсини, що їх організм придбав під час невластивого йому способу життя. Часто трапляється, що виділення людини, яка голодує, раптово набувають специфічних кольору та запаху, що нагадують уживані колись ліки; отож тільки тепер організм усуває ці токсини. Тому під час довшого посту (чи голодування) важливе значення має кількість одержуваних організмом рідин (за допомогою клізм) які допомагають виводити з ньго токсини. Дивує той факт, що навіть через 10-12 днів за допомогою клізми видаляється досить велика кількість екскрементів і слизових мас.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Щодо тривалості голодувань думки розходяться. Доктор Гейн вважає, що постити треба 4-6 тижнів, щоб повністю звільнити організм від нагромаджених у ньому “недопалків” обміну речовин. Проте водночас підкреслює: вже за чотири тижні можна досягти чудових результатів.</w:t>
      </w:r>
    </w:p>
    <w:p w:rsidR="0053190A" w:rsidRDefault="00C95518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Доктор Глатцель твердить, що вистачить трьох тижнів. Суворін, який не був лікарем,але уславився завдяки майстерно проваджуваним голодуванням, вважав, що голодувати треба аж до очищення язика, зникнення неприємного запаху з рота і повернення відчуття голоду. Триває це пересічно шість тижнів, але слабшим пацієнтам він радив голодувати три тижні. Важливого значення надавав психічним  настановам голодуючого. Людина, яка знає мету і значення цієї психо-фізичної “пригоди” , буде голодувати довше.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Аре Верлянд натомість дотримувався думки, що найліпших лікувальних результатів можна досягти за допомогою так званого “етапного голодування.Він з великим успіхом застосовував цей метод навіть при тяжких і хронічних захворюваннях. На його думку, при онкологічних (!) захворюваннях постити треба періодично, причому починати 7-денним постом, а потім переходити до молочно-вегетаріанської дієти. Після двотижневої перерви перейти до наступного етапу – постити 14 днів і знову повернутись до молочно-овочевої дієти. Зробивши тритижневу перерву, розпочати третій етап посту – 30 днів! Після цього знову перейти на молочно-овочеву дієту і на тому спинитись. У разі повторного виявлення симптомів хвороби треба застосувати четвертий етап голодування – постити 40 днів! Це – максимальна межа лікувального посту. Довше голодування може загрожувати життю!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Наведений вище план посту, на думку Верлянда, - єдиний шлях до здоров</w:t>
      </w:r>
      <w:r>
        <w:rPr>
          <w:sz w:val="28"/>
          <w:lang w:val="ru-RU"/>
        </w:rPr>
        <w:t>’</w:t>
      </w:r>
      <w:r>
        <w:rPr>
          <w:sz w:val="28"/>
        </w:rPr>
        <w:t>я, коли ситуація драматична, а діагноз :рак.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Однак у випадку туберкульозу не можна постити довше, як 7 днів. Дуже схудлі пацієнти не повинні постити більше,як 3-4 днів.Утакому випадку найкраще час від часу запроваджувати одноденний піст.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На думку Верлянда, піст – головний шлях до здоров</w:t>
      </w:r>
      <w:r>
        <w:rPr>
          <w:sz w:val="28"/>
          <w:lang w:val="ru-RU"/>
        </w:rPr>
        <w:t>’</w:t>
      </w:r>
      <w:r>
        <w:rPr>
          <w:sz w:val="28"/>
        </w:rPr>
        <w:t>я. Він вважає, що навіть дуже худі люди не повинні боятися посту. Якщо ці особи, незважаючи на великі кількості споживаних продуктів, худі,то причини цього слід шукати у “стомлених органах травлення”, які не здатні належно використати поживні речовини. На його думку, ключ до цієї проблеми лежить у “здатності до асиміляції”,котра впливає на вагу тіла.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Після закінчення посту і під час переходу на молочно-вегетаріанську дієту треба бути обережним. Верлянд пропонує випити в перший день після посту склянку свіжого кислогомолока. “їсти” його треба ложечкою і ковтати тільки після того, як воно змішається зі слиною. На обіт можна з</w:t>
      </w:r>
      <w:r>
        <w:rPr>
          <w:sz w:val="28"/>
          <w:lang w:val="ru-RU"/>
        </w:rPr>
        <w:t>’</w:t>
      </w:r>
      <w:r>
        <w:rPr>
          <w:sz w:val="28"/>
        </w:rPr>
        <w:t>їсти невелику порцію картопляного пюре з чорницями,додавши до того ложечку кислої сметани. Вечеря може складатися з вареного на воді рису з чорницями і склянки кислого молока.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Загалом лікарі рекомендують закінчувати голодування, коли, наприклад,загальна кількість білка у плазмі крові зменшиться і становитиме нижче 60 г/л, або коли збільшиться видалення загального азоту при зменшеному видаленні сечовини, або коли має місце зниження </w:t>
      </w:r>
      <w:r>
        <w:rPr>
          <w:sz w:val="28"/>
          <w:lang w:val="en-US"/>
        </w:rPr>
        <w:t>ST</w:t>
      </w:r>
      <w:r>
        <w:rPr>
          <w:sz w:val="28"/>
        </w:rPr>
        <w:t xml:space="preserve"> на електрокардіограмі. Ознакою є також очищення язика і повернення відчуття голоду.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Не требе непокоїтися у зв’язку з певним погіршенням вигляду шкіри (плями, зморшки, висипи), бо після закінчення лікування – під час так званої “стадії відбудови” – шкіра відновлює свою еластичність, а пацієнти сприймаюь це явище як чудове омолодження! Духовна сфера також відроджується. Цікаво, що під час голодувань не виявляється авітаміноз!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Переходити до нормальної дієти після лікування треба обережно,не раптово. Ця стадія називається “відбудовою”.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 У перший день після голодування пацієнт отримує терте яблуко, можна трохи замочених у воді сушених фруктів, чаю з шипшини, а наступного дня – потовчену картоплю, терту моркву, кефір – усе в малих кількостях. Починаючи з третього дня, пацієнт може з</w:t>
      </w:r>
      <w:r>
        <w:rPr>
          <w:sz w:val="28"/>
          <w:lang w:val="ru-RU"/>
        </w:rPr>
        <w:t>’</w:t>
      </w:r>
      <w:r>
        <w:rPr>
          <w:sz w:val="28"/>
        </w:rPr>
        <w:t>їсти трохи овочів, фруктів, картоплі, кефіру та хрусткого хліба. Унаступні дні додаються розмочений у воді інжир, горіхи, мус із вівсяних пластівців, кисле молоко.</w:t>
      </w:r>
    </w:p>
    <w:p w:rsidR="0053190A" w:rsidRDefault="00C95518">
      <w:pPr>
        <w:pStyle w:val="a3"/>
        <w:spacing w:line="360" w:lineRule="auto"/>
        <w:ind w:left="360"/>
        <w:rPr>
          <w:sz w:val="28"/>
        </w:rPr>
      </w:pPr>
      <w:r>
        <w:rPr>
          <w:sz w:val="28"/>
        </w:rPr>
        <w:t xml:space="preserve">      Після лікування хворий повинен перейти на постійну-молочно-вегетаріанську дієту і відмовитись від м’яса та риби. Це допоможе йому відвернути рецидиви хвороби.    </w:t>
      </w:r>
    </w:p>
    <w:p w:rsidR="0053190A" w:rsidRDefault="0053190A">
      <w:pPr>
        <w:ind w:left="360"/>
        <w:rPr>
          <w:sz w:val="28"/>
          <w:lang w:val="uk-UA"/>
        </w:rPr>
      </w:pPr>
    </w:p>
    <w:p w:rsidR="0053190A" w:rsidRDefault="0053190A">
      <w:pPr>
        <w:ind w:left="360"/>
        <w:rPr>
          <w:sz w:val="28"/>
          <w:lang w:val="uk-UA"/>
        </w:rPr>
      </w:pPr>
    </w:p>
    <w:p w:rsidR="0053190A" w:rsidRDefault="0053190A">
      <w:pPr>
        <w:rPr>
          <w:sz w:val="32"/>
          <w:lang w:val="uk-UA"/>
        </w:rPr>
      </w:pPr>
      <w:bookmarkStart w:id="0" w:name="_GoBack"/>
      <w:bookmarkEnd w:id="0"/>
    </w:p>
    <w:sectPr w:rsidR="0053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C98"/>
    <w:multiLevelType w:val="hybridMultilevel"/>
    <w:tmpl w:val="C14858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294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46ADF"/>
    <w:multiLevelType w:val="hybridMultilevel"/>
    <w:tmpl w:val="8BE2DDFC"/>
    <w:lvl w:ilvl="0" w:tplc="A89048F4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1C260E9C"/>
    <w:multiLevelType w:val="hybridMultilevel"/>
    <w:tmpl w:val="27B47B70"/>
    <w:lvl w:ilvl="0" w:tplc="A8904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518"/>
    <w:rsid w:val="00051085"/>
    <w:rsid w:val="0053190A"/>
    <w:rsid w:val="00C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CD1CD-16A9-4132-A324-864D2FD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85"/>
    </w:pPr>
    <w:rPr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7604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2014-08-15T18:14:00Z</dcterms:created>
  <dcterms:modified xsi:type="dcterms:W3CDTF">2014-08-15T18:14:00Z</dcterms:modified>
  <cp:category>Медицина. Безпека життєдіяльності</cp:category>
</cp:coreProperties>
</file>