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AF" w:rsidRPr="00794DAF" w:rsidRDefault="00794DAF" w:rsidP="00794DAF">
      <w:pPr>
        <w:shd w:val="clear" w:color="auto" w:fill="FFFFFF"/>
        <w:spacing w:before="5" w:line="360" w:lineRule="auto"/>
        <w:ind w:left="43" w:right="10" w:firstLine="494"/>
      </w:pPr>
      <w:r w:rsidRPr="00794DAF">
        <w:rPr>
          <w:spacing w:val="-2"/>
        </w:rPr>
        <w:t>По Гражданскому кодексу Российской Федерации кооперативы де</w:t>
      </w:r>
      <w:r w:rsidRPr="00794DAF">
        <w:rPr>
          <w:spacing w:val="-2"/>
        </w:rPr>
        <w:softHyphen/>
      </w:r>
      <w:r w:rsidRPr="00794DAF">
        <w:rPr>
          <w:spacing w:val="-3"/>
        </w:rPr>
        <w:t>лятся на два вида: производственные и потребительские. Потребительские кооперативы наиболее распространены в мире.</w:t>
      </w:r>
      <w:r w:rsidRPr="00794DAF">
        <w:rPr>
          <w:b/>
          <w:bCs/>
          <w:color w:val="0000FF"/>
          <w:spacing w:val="-3"/>
        </w:rPr>
        <w:t xml:space="preserve"> </w:t>
      </w:r>
      <w:r w:rsidRPr="00794DAF">
        <w:rPr>
          <w:spacing w:val="-3"/>
        </w:rPr>
        <w:t>Основной функцией их является удовлетворение личных потребностей своих членов в товарах и услугах за счет денежных и материальных взносов.</w:t>
      </w:r>
    </w:p>
    <w:p w:rsidR="00794DAF" w:rsidRPr="00794DAF" w:rsidRDefault="00794DAF" w:rsidP="00794DAF">
      <w:pPr>
        <w:shd w:val="clear" w:color="auto" w:fill="FFFFFF"/>
        <w:spacing w:line="360" w:lineRule="auto"/>
        <w:ind w:left="24" w:right="29" w:firstLine="509"/>
        <w:rPr>
          <w:spacing w:val="-6"/>
        </w:rPr>
      </w:pPr>
      <w:r w:rsidRPr="00794DAF">
        <w:rPr>
          <w:spacing w:val="-2"/>
        </w:rPr>
        <w:t>Задача потребительских обществ - объединить покупательную ак</w:t>
      </w:r>
      <w:r w:rsidRPr="00794DAF">
        <w:rPr>
          <w:spacing w:val="-2"/>
        </w:rPr>
        <w:softHyphen/>
        <w:t>тивность членов и организовать более рациональное расходование их до</w:t>
      </w:r>
      <w:r w:rsidRPr="00794DAF">
        <w:rPr>
          <w:spacing w:val="-2"/>
        </w:rPr>
        <w:softHyphen/>
        <w:t>ходов, получаемых, в основном, от деятельности вне кооператива. В со</w:t>
      </w:r>
      <w:r w:rsidRPr="00794DAF">
        <w:rPr>
          <w:spacing w:val="-2"/>
        </w:rPr>
        <w:softHyphen/>
        <w:t>временной России, где бедность населения становится хроническим явле</w:t>
      </w:r>
      <w:r w:rsidRPr="00794DAF">
        <w:rPr>
          <w:spacing w:val="-2"/>
        </w:rPr>
        <w:softHyphen/>
      </w:r>
      <w:r w:rsidRPr="00794DAF">
        <w:rPr>
          <w:spacing w:val="-3"/>
        </w:rPr>
        <w:t>нием, роль потребительских обществ и их союзов, выполняющих свою со</w:t>
      </w:r>
      <w:r w:rsidRPr="00794DAF">
        <w:rPr>
          <w:spacing w:val="-3"/>
        </w:rPr>
        <w:softHyphen/>
        <w:t>циальную миссию по защите и поддержке населения, значительно возрас</w:t>
      </w:r>
      <w:r w:rsidRPr="00794DAF">
        <w:rPr>
          <w:spacing w:val="-3"/>
        </w:rPr>
        <w:softHyphen/>
      </w:r>
      <w:r w:rsidRPr="00794DAF">
        <w:rPr>
          <w:spacing w:val="-6"/>
        </w:rPr>
        <w:t>тает.</w:t>
      </w:r>
    </w:p>
    <w:p w:rsidR="00794DAF" w:rsidRPr="00794DAF" w:rsidRDefault="00794DAF" w:rsidP="00794DAF">
      <w:pPr>
        <w:shd w:val="clear" w:color="auto" w:fill="FFFFFF"/>
        <w:spacing w:line="360" w:lineRule="auto"/>
        <w:ind w:left="5" w:right="14" w:firstLine="499"/>
      </w:pPr>
      <w:r w:rsidRPr="00794DAF">
        <w:rPr>
          <w:spacing w:val="-3"/>
        </w:rPr>
        <w:t>Основным структурным звеном системы потребительской коопера</w:t>
      </w:r>
      <w:r w:rsidRPr="00794DAF">
        <w:rPr>
          <w:spacing w:val="-3"/>
        </w:rPr>
        <w:softHyphen/>
      </w:r>
      <w:r w:rsidRPr="00794DAF">
        <w:rPr>
          <w:spacing w:val="-2"/>
        </w:rPr>
        <w:t xml:space="preserve">ции являются </w:t>
      </w:r>
      <w:r w:rsidRPr="00794DAF">
        <w:rPr>
          <w:b/>
          <w:iCs/>
          <w:spacing w:val="-2"/>
        </w:rPr>
        <w:t>потребительские общества</w:t>
      </w:r>
      <w:r w:rsidRPr="00794DAF">
        <w:rPr>
          <w:i/>
          <w:iCs/>
          <w:spacing w:val="-2"/>
        </w:rPr>
        <w:t xml:space="preserve">, </w:t>
      </w:r>
      <w:r w:rsidRPr="00794DAF">
        <w:rPr>
          <w:spacing w:val="-2"/>
        </w:rPr>
        <w:t>которые занимаются преиму</w:t>
      </w:r>
      <w:r w:rsidRPr="00794DAF">
        <w:rPr>
          <w:spacing w:val="-2"/>
        </w:rPr>
        <w:softHyphen/>
      </w:r>
      <w:r w:rsidRPr="00794DAF">
        <w:rPr>
          <w:spacing w:val="-3"/>
        </w:rPr>
        <w:t>щественно торговым обслуживанием своих членов и отчасти остального населения. Эти общества приобретают товары крупными партиями и про</w:t>
      </w:r>
      <w:r w:rsidRPr="00794DAF">
        <w:rPr>
          <w:spacing w:val="-3"/>
        </w:rPr>
        <w:softHyphen/>
        <w:t>дают их в розницу через свои магазины. Часть доходов общества распре</w:t>
      </w:r>
      <w:r w:rsidRPr="00794DAF">
        <w:rPr>
          <w:spacing w:val="-3"/>
        </w:rPr>
        <w:softHyphen/>
        <w:t>деляют между пайщиками. Вокруг торговли интегрируются другие отрас</w:t>
      </w:r>
      <w:r w:rsidRPr="00794DAF">
        <w:rPr>
          <w:spacing w:val="-3"/>
        </w:rPr>
        <w:softHyphen/>
        <w:t>ли хозяйственной деятельности потребительской кооперации: обществен</w:t>
      </w:r>
      <w:r w:rsidRPr="00794DAF">
        <w:rPr>
          <w:spacing w:val="-3"/>
        </w:rPr>
        <w:softHyphen/>
      </w:r>
      <w:r w:rsidRPr="00794DAF">
        <w:rPr>
          <w:spacing w:val="-4"/>
        </w:rPr>
        <w:t>ное питание, закупки сельскохозяйственных продуктов и сырья, производ</w:t>
      </w:r>
      <w:r w:rsidRPr="00794DAF">
        <w:rPr>
          <w:spacing w:val="-4"/>
        </w:rPr>
        <w:softHyphen/>
      </w:r>
      <w:r w:rsidRPr="00794DAF">
        <w:rPr>
          <w:spacing w:val="-3"/>
        </w:rPr>
        <w:t>ство товаров народного потребления, производственные и бытовые услуги и прочие, развитие которых служит достижению уставных целей обществ.</w:t>
      </w:r>
    </w:p>
    <w:p w:rsidR="00794DAF" w:rsidRPr="00794DAF" w:rsidRDefault="00794DAF" w:rsidP="00794DAF">
      <w:pPr>
        <w:shd w:val="clear" w:color="auto" w:fill="FFFFFF"/>
        <w:spacing w:before="82" w:line="360" w:lineRule="auto"/>
        <w:ind w:left="34" w:right="5"/>
      </w:pPr>
      <w:r w:rsidRPr="00794DAF">
        <w:rPr>
          <w:spacing w:val="-4"/>
        </w:rPr>
        <w:t xml:space="preserve">Помимо потребительских обществ к потребительским кооперативам </w:t>
      </w:r>
      <w:r w:rsidRPr="00794DAF">
        <w:t xml:space="preserve">относятся специализированные </w:t>
      </w:r>
      <w:r w:rsidRPr="00794DAF">
        <w:rPr>
          <w:b/>
          <w:iCs/>
        </w:rPr>
        <w:t>кооперативы обслуживания</w:t>
      </w:r>
      <w:r w:rsidRPr="00794DAF">
        <w:rPr>
          <w:i/>
          <w:iCs/>
        </w:rPr>
        <w:t xml:space="preserve">: </w:t>
      </w:r>
      <w:r w:rsidRPr="00794DAF">
        <w:t>по снабже</w:t>
      </w:r>
      <w:r w:rsidRPr="00794DAF">
        <w:rPr>
          <w:spacing w:val="-3"/>
        </w:rPr>
        <w:t xml:space="preserve">нию электроэнергией, по телефонизации, образовательные, медицинские, </w:t>
      </w:r>
      <w:r w:rsidRPr="00794DAF">
        <w:rPr>
          <w:spacing w:val="-4"/>
        </w:rPr>
        <w:t>фармацевтические и другие.</w:t>
      </w:r>
    </w:p>
    <w:p w:rsidR="00794DAF" w:rsidRPr="00794DAF" w:rsidRDefault="00794DAF" w:rsidP="00794DAF">
      <w:pPr>
        <w:shd w:val="clear" w:color="auto" w:fill="FFFFFF"/>
        <w:spacing w:line="360" w:lineRule="auto"/>
        <w:ind w:left="29" w:firstLine="485"/>
      </w:pPr>
      <w:r w:rsidRPr="00794DAF">
        <w:rPr>
          <w:b/>
          <w:bCs/>
          <w:spacing w:val="-3"/>
        </w:rPr>
        <w:t xml:space="preserve">Сельскохозяйственные кооперативы </w:t>
      </w:r>
      <w:r w:rsidRPr="00794DAF">
        <w:rPr>
          <w:spacing w:val="-3"/>
        </w:rPr>
        <w:t>организуются сельхоз тов</w:t>
      </w:r>
      <w:r w:rsidRPr="00794DAF">
        <w:rPr>
          <w:spacing w:val="-2"/>
        </w:rPr>
        <w:t xml:space="preserve">аропроизводителями для достижения общих хозяйственных целей. Среди </w:t>
      </w:r>
      <w:r w:rsidRPr="00794DAF">
        <w:rPr>
          <w:spacing w:val="-3"/>
        </w:rPr>
        <w:t xml:space="preserve">них выделяют а) </w:t>
      </w:r>
      <w:r w:rsidRPr="00794DAF">
        <w:rPr>
          <w:b/>
          <w:iCs/>
          <w:spacing w:val="-3"/>
        </w:rPr>
        <w:t>производственные</w:t>
      </w:r>
      <w:r w:rsidRPr="00794DAF">
        <w:rPr>
          <w:i/>
          <w:iCs/>
          <w:spacing w:val="-3"/>
        </w:rPr>
        <w:t xml:space="preserve"> </w:t>
      </w:r>
      <w:r w:rsidRPr="00794DAF">
        <w:rPr>
          <w:spacing w:val="-3"/>
        </w:rPr>
        <w:t xml:space="preserve">и б) </w:t>
      </w:r>
      <w:r w:rsidRPr="00794DAF">
        <w:rPr>
          <w:b/>
          <w:iCs/>
          <w:spacing w:val="-3"/>
        </w:rPr>
        <w:t>обслуживающие (потребитель</w:t>
      </w:r>
      <w:r w:rsidRPr="00794DAF">
        <w:rPr>
          <w:b/>
          <w:iCs/>
          <w:spacing w:val="-3"/>
        </w:rPr>
        <w:softHyphen/>
        <w:t>ские по российскому законодательству)</w:t>
      </w:r>
      <w:r w:rsidRPr="00794DAF">
        <w:rPr>
          <w:i/>
          <w:iCs/>
          <w:spacing w:val="-3"/>
        </w:rPr>
        <w:t xml:space="preserve"> </w:t>
      </w:r>
      <w:r w:rsidRPr="00794DAF">
        <w:rPr>
          <w:spacing w:val="-3"/>
        </w:rPr>
        <w:t>кооперативы. В целом сельскохоз</w:t>
      </w:r>
      <w:r w:rsidRPr="00794DAF">
        <w:rPr>
          <w:spacing w:val="-4"/>
        </w:rPr>
        <w:t>яйственные кооперативы являются объединениями производителей, осно</w:t>
      </w:r>
      <w:r w:rsidRPr="00794DAF">
        <w:rPr>
          <w:spacing w:val="-3"/>
        </w:rPr>
        <w:t xml:space="preserve">ванными на </w:t>
      </w:r>
      <w:r w:rsidRPr="00794DAF">
        <w:rPr>
          <w:i/>
          <w:iCs/>
          <w:spacing w:val="-3"/>
        </w:rPr>
        <w:t xml:space="preserve">интересах </w:t>
      </w:r>
      <w:r w:rsidRPr="00794DAF">
        <w:rPr>
          <w:iCs/>
          <w:spacing w:val="-3"/>
        </w:rPr>
        <w:t>рационализации их производственной деятельно</w:t>
      </w:r>
      <w:r w:rsidRPr="00794DAF">
        <w:rPr>
          <w:iCs/>
          <w:spacing w:val="-3"/>
        </w:rPr>
        <w:softHyphen/>
      </w:r>
      <w:r w:rsidRPr="00794DAF">
        <w:rPr>
          <w:iCs/>
          <w:spacing w:val="-4"/>
        </w:rPr>
        <w:t>сти</w:t>
      </w:r>
      <w:r w:rsidRPr="00794DAF">
        <w:rPr>
          <w:i/>
          <w:iCs/>
          <w:spacing w:val="-4"/>
        </w:rPr>
        <w:t xml:space="preserve">. </w:t>
      </w:r>
      <w:r w:rsidRPr="00794DAF">
        <w:rPr>
          <w:spacing w:val="-4"/>
        </w:rPr>
        <w:t xml:space="preserve">В отличие от них рассмотренные выше потребительские кооперативы </w:t>
      </w:r>
      <w:r w:rsidRPr="00794DAF">
        <w:rPr>
          <w:spacing w:val="-3"/>
        </w:rPr>
        <w:t xml:space="preserve">создаются для удовлетворения </w:t>
      </w:r>
      <w:r w:rsidRPr="00794DAF">
        <w:rPr>
          <w:iCs/>
          <w:spacing w:val="-3"/>
        </w:rPr>
        <w:t>потребительских интересов</w:t>
      </w:r>
      <w:r w:rsidRPr="00794DAF">
        <w:rPr>
          <w:i/>
          <w:iCs/>
          <w:spacing w:val="-3"/>
        </w:rPr>
        <w:t xml:space="preserve"> </w:t>
      </w:r>
      <w:r w:rsidRPr="00794DAF">
        <w:rPr>
          <w:spacing w:val="-3"/>
        </w:rPr>
        <w:t xml:space="preserve">своих членов; их задача - объединить покупательную активность членов и организовать </w:t>
      </w:r>
      <w:r w:rsidRPr="00794DAF">
        <w:t>более рациональное расходование их дохода, полученного от деятельности внутри</w:t>
      </w:r>
      <w:r w:rsidRPr="00794DAF">
        <w:rPr>
          <w:spacing w:val="-8"/>
        </w:rPr>
        <w:t xml:space="preserve"> и вне кооператива.</w:t>
      </w:r>
    </w:p>
    <w:p w:rsidR="00794DAF" w:rsidRPr="00794DAF" w:rsidRDefault="00794DAF" w:rsidP="00794DAF">
      <w:pPr>
        <w:shd w:val="clear" w:color="auto" w:fill="FFFFFF"/>
        <w:spacing w:line="360" w:lineRule="auto"/>
        <w:ind w:left="24" w:right="10" w:firstLine="485"/>
      </w:pPr>
      <w:r w:rsidRPr="00794DAF">
        <w:rPr>
          <w:b/>
          <w:bCs/>
          <w:spacing w:val="-2"/>
        </w:rPr>
        <w:t xml:space="preserve">Кредитные кооперативы </w:t>
      </w:r>
      <w:r w:rsidRPr="00794DAF">
        <w:rPr>
          <w:spacing w:val="-2"/>
        </w:rPr>
        <w:t xml:space="preserve">- организации, создающиеся с целью </w:t>
      </w:r>
      <w:r w:rsidRPr="00794DAF">
        <w:rPr>
          <w:spacing w:val="-3"/>
        </w:rPr>
        <w:t>удовлетворения финансовых потребностей членов. По сути, они тоже от</w:t>
      </w:r>
      <w:r w:rsidRPr="00794DAF">
        <w:rPr>
          <w:spacing w:val="-3"/>
        </w:rPr>
        <w:softHyphen/>
      </w:r>
      <w:r w:rsidRPr="00794DAF">
        <w:rPr>
          <w:spacing w:val="-2"/>
        </w:rPr>
        <w:t>носятся к потребительским кооперативам, а те из них, которые объединя</w:t>
      </w:r>
      <w:r w:rsidRPr="00794DAF">
        <w:rPr>
          <w:spacing w:val="-2"/>
        </w:rPr>
        <w:softHyphen/>
      </w:r>
      <w:r w:rsidRPr="00794DAF">
        <w:rPr>
          <w:spacing w:val="-3"/>
        </w:rPr>
        <w:t>ют сельхозтоваропроизводителей, являются разновидностью сельскохозяйственных кооперативов. Основная деятельность кредитных кооператив</w:t>
      </w:r>
      <w:r w:rsidRPr="00794DAF">
        <w:rPr>
          <w:spacing w:val="-4"/>
        </w:rPr>
        <w:t xml:space="preserve">ов состоит в мобилизации сбережений его членов, привлечении заемного </w:t>
      </w:r>
      <w:r w:rsidRPr="00794DAF">
        <w:rPr>
          <w:spacing w:val="-2"/>
        </w:rPr>
        <w:t>капитала и использовании этих средств для выдачи кредитов' своим чле</w:t>
      </w:r>
      <w:r w:rsidRPr="00794DAF">
        <w:rPr>
          <w:spacing w:val="-2"/>
        </w:rPr>
        <w:softHyphen/>
      </w:r>
      <w:r w:rsidRPr="00794DAF">
        <w:rPr>
          <w:spacing w:val="-3"/>
        </w:rPr>
        <w:t xml:space="preserve">нам. К кредитной кооперации примыкают и </w:t>
      </w:r>
      <w:r w:rsidRPr="00794DAF">
        <w:rPr>
          <w:b/>
          <w:bCs/>
          <w:spacing w:val="-3"/>
        </w:rPr>
        <w:t xml:space="preserve">кооперативные страховые </w:t>
      </w:r>
      <w:r w:rsidRPr="00794DAF">
        <w:rPr>
          <w:b/>
          <w:bCs/>
          <w:spacing w:val="-6"/>
        </w:rPr>
        <w:t>общества.</w:t>
      </w:r>
    </w:p>
    <w:p w:rsidR="00794DAF" w:rsidRPr="00794DAF" w:rsidRDefault="00794DAF" w:rsidP="00794DAF">
      <w:pPr>
        <w:shd w:val="clear" w:color="auto" w:fill="FFFFFF"/>
        <w:spacing w:line="360" w:lineRule="auto"/>
        <w:ind w:left="14" w:right="24" w:firstLine="490"/>
      </w:pPr>
      <w:r w:rsidRPr="00794DAF">
        <w:rPr>
          <w:b/>
          <w:bCs/>
          <w:spacing w:val="-4"/>
        </w:rPr>
        <w:t xml:space="preserve">Жилищные кооперативы </w:t>
      </w:r>
      <w:r w:rsidRPr="00794DAF">
        <w:rPr>
          <w:spacing w:val="-4"/>
        </w:rPr>
        <w:t>создаются для улучшения жилищных усл</w:t>
      </w:r>
      <w:r w:rsidRPr="00794DAF">
        <w:rPr>
          <w:spacing w:val="-3"/>
        </w:rPr>
        <w:t>овий своих членов путем коллективной аренды домов, квартир, гаражей, дач или их строительства на кооперативных началах с последующей сов</w:t>
      </w:r>
      <w:r w:rsidRPr="00794DAF">
        <w:rPr>
          <w:spacing w:val="-4"/>
        </w:rPr>
        <w:t>местной эксплуатацией. Их разновидностями являются жилищные коопе</w:t>
      </w:r>
      <w:r w:rsidRPr="00794DAF">
        <w:rPr>
          <w:spacing w:val="-4"/>
        </w:rPr>
        <w:softHyphen/>
        <w:t>ративы коллективной собственности (для строительства жилищ и управле</w:t>
      </w:r>
      <w:r w:rsidRPr="00794DAF">
        <w:rPr>
          <w:spacing w:val="-4"/>
        </w:rPr>
        <w:softHyphen/>
      </w:r>
      <w:r w:rsidRPr="00794DAF">
        <w:rPr>
          <w:spacing w:val="-3"/>
        </w:rPr>
        <w:t>ния ими), жилищные кооперативы будущих индивидуальных собственни</w:t>
      </w:r>
      <w:r w:rsidRPr="00794DAF">
        <w:rPr>
          <w:spacing w:val="-3"/>
        </w:rPr>
        <w:softHyphen/>
        <w:t xml:space="preserve">ков (для строительства жилищ, после передачи которых собственникам </w:t>
      </w:r>
      <w:r w:rsidRPr="00794DAF">
        <w:rPr>
          <w:spacing w:val="-4"/>
        </w:rPr>
        <w:t>кооператив ликвидируется), жилищные кооперативы съемщиков (для при</w:t>
      </w:r>
      <w:r w:rsidRPr="00794DAF">
        <w:rPr>
          <w:spacing w:val="-4"/>
        </w:rPr>
        <w:softHyphen/>
      </w:r>
      <w:r w:rsidRPr="00794DAF">
        <w:rPr>
          <w:spacing w:val="-2"/>
        </w:rPr>
        <w:t>обретения жилищ в собственность или в аренду кооператива с последую</w:t>
      </w:r>
      <w:r w:rsidRPr="00794DAF">
        <w:rPr>
          <w:spacing w:val="-2"/>
        </w:rPr>
        <w:softHyphen/>
      </w:r>
      <w:r w:rsidRPr="00794DAF">
        <w:t>щим предоставлением их внаем своим членам), кооперативы самостроит</w:t>
      </w:r>
      <w:r w:rsidRPr="00794DAF">
        <w:rPr>
          <w:spacing w:val="-5"/>
        </w:rPr>
        <w:t>ельства (будущие собственники жилищ ведут строительство путем личного</w:t>
      </w:r>
      <w:r w:rsidRPr="00794DAF">
        <w:rPr>
          <w:spacing w:val="-3"/>
        </w:rPr>
        <w:t xml:space="preserve"> трудового участия), кооперативы взаимной собственности (покупают жилища у государственных и муниципальных органов) и прочие.</w:t>
      </w:r>
    </w:p>
    <w:p w:rsidR="00794DAF" w:rsidRPr="00794DAF" w:rsidRDefault="00794DAF" w:rsidP="00794DAF">
      <w:pPr>
        <w:shd w:val="clear" w:color="auto" w:fill="FFFFFF"/>
        <w:spacing w:line="360" w:lineRule="auto"/>
        <w:ind w:left="24" w:right="29" w:firstLine="509"/>
        <w:rPr>
          <w:spacing w:val="-6"/>
        </w:rPr>
      </w:pPr>
    </w:p>
    <w:p w:rsidR="00794DAF" w:rsidRPr="00794DAF" w:rsidRDefault="00794DAF" w:rsidP="00794DAF">
      <w:pPr>
        <w:shd w:val="clear" w:color="auto" w:fill="FFFFFF"/>
        <w:spacing w:line="360" w:lineRule="auto"/>
        <w:ind w:left="24" w:right="29" w:firstLine="509"/>
        <w:rPr>
          <w:spacing w:val="-6"/>
        </w:rPr>
      </w:pPr>
    </w:p>
    <w:p w:rsidR="00794DAF" w:rsidRPr="00794DAF" w:rsidRDefault="00794DAF" w:rsidP="00794DAF">
      <w:pPr>
        <w:shd w:val="clear" w:color="auto" w:fill="FFFFFF"/>
        <w:spacing w:before="48" w:line="360" w:lineRule="auto"/>
        <w:ind w:left="19"/>
      </w:pPr>
      <w:r w:rsidRPr="00794DAF">
        <w:rPr>
          <w:spacing w:val="-3"/>
        </w:rPr>
        <w:t>Организационное единство потребительского кооператива заключа</w:t>
      </w:r>
      <w:r w:rsidRPr="00794DAF">
        <w:rPr>
          <w:spacing w:val="-3"/>
        </w:rPr>
        <w:softHyphen/>
        <w:t>ется в единстве системы органов управления и системы внутренних взаи</w:t>
      </w:r>
      <w:r w:rsidRPr="00794DAF">
        <w:rPr>
          <w:spacing w:val="-3"/>
        </w:rPr>
        <w:softHyphen/>
      </w:r>
      <w:r w:rsidRPr="00794DAF">
        <w:rPr>
          <w:spacing w:val="-2"/>
        </w:rPr>
        <w:t xml:space="preserve">моотношений; оно закрепляется уставом кооператива. Имущество потребительского кооператива как юридического лица обособляется не только </w:t>
      </w:r>
      <w:r w:rsidRPr="00794DAF">
        <w:rPr>
          <w:spacing w:val="-3"/>
        </w:rPr>
        <w:t>от имущества других лиц, но и от имущества его членов-пайщиков. Сред</w:t>
      </w:r>
      <w:r w:rsidRPr="00794DAF">
        <w:rPr>
          <w:spacing w:val="-3"/>
        </w:rPr>
        <w:softHyphen/>
      </w:r>
      <w:r w:rsidRPr="00794DAF">
        <w:rPr>
          <w:spacing w:val="-4"/>
        </w:rPr>
        <w:t>ства, переданные в кооператив в качестве паевых взносов, являются собств</w:t>
      </w:r>
      <w:r w:rsidRPr="00794DAF">
        <w:rPr>
          <w:spacing w:val="-3"/>
        </w:rPr>
        <w:t>енностью кооператива как единого целого, как самостоятельного субъек</w:t>
      </w:r>
      <w:r w:rsidRPr="00794DAF">
        <w:rPr>
          <w:spacing w:val="-3"/>
        </w:rPr>
        <w:softHyphen/>
      </w:r>
      <w:r w:rsidRPr="00794DAF">
        <w:rPr>
          <w:spacing w:val="-4"/>
        </w:rPr>
        <w:t>та права, а не собственностью его членов. Поэтому кооператив несет само</w:t>
      </w:r>
      <w:r w:rsidRPr="00794DAF">
        <w:rPr>
          <w:spacing w:val="-4"/>
        </w:rPr>
        <w:softHyphen/>
      </w:r>
      <w:r w:rsidRPr="00794DAF">
        <w:rPr>
          <w:spacing w:val="-3"/>
        </w:rPr>
        <w:t>стоятельную имущественную ответственность, и его представители могут осуществлять защиту его интересов в суде.</w:t>
      </w:r>
    </w:p>
    <w:p w:rsidR="00794DAF" w:rsidRPr="00794DAF" w:rsidRDefault="00794DAF" w:rsidP="00794DAF">
      <w:pPr>
        <w:shd w:val="clear" w:color="auto" w:fill="FFFFFF"/>
        <w:spacing w:line="360" w:lineRule="auto"/>
        <w:ind w:left="24" w:right="29" w:firstLine="509"/>
        <w:rPr>
          <w:spacing w:val="-6"/>
        </w:rPr>
      </w:pPr>
    </w:p>
    <w:p w:rsidR="00794DAF" w:rsidRPr="00794DAF" w:rsidRDefault="00794DAF" w:rsidP="00794DAF">
      <w:pPr>
        <w:shd w:val="clear" w:color="auto" w:fill="FFFFFF"/>
        <w:spacing w:line="360" w:lineRule="auto"/>
        <w:ind w:left="14" w:right="5" w:firstLine="485"/>
      </w:pPr>
      <w:r w:rsidRPr="00794DAF">
        <w:rPr>
          <w:spacing w:val="-2"/>
        </w:rPr>
        <w:t>Гражданский кодекс Российской Федерации определяет потреби</w:t>
      </w:r>
      <w:r w:rsidRPr="00794DAF">
        <w:rPr>
          <w:spacing w:val="-2"/>
        </w:rPr>
        <w:softHyphen/>
      </w:r>
      <w:r w:rsidRPr="00794DAF">
        <w:rPr>
          <w:spacing w:val="-3"/>
        </w:rPr>
        <w:t xml:space="preserve">тельские кооперативы как некоммерческие организации. Некоммерческие </w:t>
      </w:r>
      <w:r w:rsidRPr="00794DAF">
        <w:rPr>
          <w:spacing w:val="1"/>
        </w:rPr>
        <w:t xml:space="preserve">организации могут осуществлять предпринимательскую деятельность </w:t>
      </w:r>
      <w:r w:rsidRPr="00794DAF">
        <w:rPr>
          <w:spacing w:val="-3"/>
        </w:rPr>
        <w:t>лишь постольку, поскольку это служит достижению целей, ради которых они созданы, и соответствует этим целям. Финансовый резуль</w:t>
      </w:r>
      <w:r w:rsidRPr="00794DAF">
        <w:rPr>
          <w:spacing w:val="-3"/>
        </w:rPr>
        <w:softHyphen/>
      </w:r>
      <w:r w:rsidRPr="00794DAF">
        <w:rPr>
          <w:spacing w:val="-4"/>
        </w:rPr>
        <w:t xml:space="preserve">тат, полученный потребительским кооперативом от предпринимательской </w:t>
      </w:r>
      <w:r w:rsidRPr="00794DAF">
        <w:rPr>
          <w:spacing w:val="-3"/>
        </w:rPr>
        <w:t>деятельности, рассматривается как доход потребительского кооператива, который должен распределяться между его членами. Убытки члены потребительского кооператива обязаны покрыть в течение трех ме</w:t>
      </w:r>
      <w:r w:rsidRPr="00794DAF">
        <w:rPr>
          <w:spacing w:val="-3"/>
        </w:rPr>
        <w:softHyphen/>
      </w:r>
      <w:r w:rsidRPr="00794DAF">
        <w:rPr>
          <w:spacing w:val="-4"/>
        </w:rPr>
        <w:t>сяцев после утверждения ежегодного баланса путем дополнительных взно</w:t>
      </w:r>
      <w:r w:rsidRPr="00794DAF">
        <w:rPr>
          <w:spacing w:val="-4"/>
        </w:rPr>
        <w:softHyphen/>
        <w:t>сов.</w:t>
      </w:r>
    </w:p>
    <w:p w:rsidR="00794DAF" w:rsidRPr="00794DAF" w:rsidRDefault="00794DAF" w:rsidP="00794DAF">
      <w:pPr>
        <w:shd w:val="clear" w:color="auto" w:fill="FFFFFF"/>
        <w:spacing w:line="360" w:lineRule="auto"/>
        <w:ind w:left="5" w:right="14" w:firstLine="485"/>
      </w:pPr>
      <w:r w:rsidRPr="00794DAF">
        <w:rPr>
          <w:spacing w:val="-2"/>
        </w:rPr>
        <w:t>Таким образом, потребительский кооператив является организаци</w:t>
      </w:r>
      <w:r w:rsidRPr="00794DAF">
        <w:rPr>
          <w:spacing w:val="-2"/>
        </w:rPr>
        <w:softHyphen/>
        <w:t>онно - правовой формой юридического лица, то есть обладает определен</w:t>
      </w:r>
      <w:r w:rsidRPr="00794DAF">
        <w:rPr>
          <w:spacing w:val="-2"/>
        </w:rPr>
        <w:softHyphen/>
      </w:r>
      <w:r w:rsidRPr="00794DAF">
        <w:rPr>
          <w:spacing w:val="-3"/>
        </w:rPr>
        <w:t>ной юридически закрепленной формой собственности, характеризуется особым способом формирования капитала и распределения результатов деятельности, а также способом ответственности за них.</w:t>
      </w:r>
    </w:p>
    <w:p w:rsidR="00794DAF" w:rsidRPr="00794DAF" w:rsidRDefault="00794DAF" w:rsidP="00794DAF">
      <w:pPr>
        <w:shd w:val="clear" w:color="auto" w:fill="FFFFFF"/>
        <w:spacing w:line="360" w:lineRule="auto"/>
        <w:ind w:left="14" w:right="19" w:firstLine="475"/>
      </w:pPr>
      <w:r w:rsidRPr="00794DAF">
        <w:rPr>
          <w:spacing w:val="-2"/>
        </w:rPr>
        <w:t>Кооперативы отличаются от других форм предприятий - хозяйств</w:t>
      </w:r>
      <w:r w:rsidRPr="00794DAF">
        <w:rPr>
          <w:spacing w:val="-3"/>
        </w:rPr>
        <w:t>енных обществ, товариществ, владельцем которых также выступает колл</w:t>
      </w:r>
      <w:r w:rsidRPr="00794DAF">
        <w:rPr>
          <w:spacing w:val="-2"/>
        </w:rPr>
        <w:t>ектив собственников, управление осуществляется на основе коллектив</w:t>
      </w:r>
      <w:r w:rsidRPr="00794DAF">
        <w:rPr>
          <w:spacing w:val="-2"/>
        </w:rPr>
        <w:softHyphen/>
      </w:r>
      <w:r w:rsidRPr="00794DAF">
        <w:rPr>
          <w:spacing w:val="-3"/>
        </w:rPr>
        <w:t>ных решений, полученный доход распределяется между участниками.</w:t>
      </w:r>
    </w:p>
    <w:p w:rsidR="00794DAF" w:rsidRPr="00794DAF" w:rsidRDefault="00794DAF" w:rsidP="00794DAF">
      <w:pPr>
        <w:shd w:val="clear" w:color="auto" w:fill="FFFFFF"/>
        <w:spacing w:line="360" w:lineRule="auto"/>
        <w:ind w:left="5" w:right="19" w:firstLine="480"/>
      </w:pPr>
      <w:r w:rsidRPr="00794DAF">
        <w:rPr>
          <w:spacing w:val="-2"/>
        </w:rPr>
        <w:t xml:space="preserve">Так, в хозяйственных обществах прибыль распределяется прямо </w:t>
      </w:r>
      <w:r w:rsidRPr="00794DAF">
        <w:rPr>
          <w:spacing w:val="-3"/>
        </w:rPr>
        <w:t>пропорционально величине вложенного капитала в виде выплаты диви</w:t>
      </w:r>
      <w:r w:rsidRPr="00794DAF">
        <w:rPr>
          <w:spacing w:val="-3"/>
        </w:rPr>
        <w:softHyphen/>
        <w:t xml:space="preserve">дендов. Дивиденды на акции не ограничиваются и зависят от рыночной </w:t>
      </w:r>
      <w:r w:rsidRPr="00794DAF">
        <w:rPr>
          <w:spacing w:val="-1"/>
        </w:rPr>
        <w:t xml:space="preserve">конъюнктуры. Что же касается потребительских кооперативов, то в них </w:t>
      </w:r>
      <w:r w:rsidRPr="00794DAF">
        <w:rPr>
          <w:spacing w:val="-3"/>
        </w:rPr>
        <w:t>при распределении полученного по итогам деятельности дохода учитыва</w:t>
      </w:r>
      <w:r w:rsidRPr="00794DAF">
        <w:rPr>
          <w:spacing w:val="-3"/>
        </w:rPr>
        <w:softHyphen/>
        <w:t>ется не только стоимость внесенных в кооператив паевых взносов, но и степень участия членов в деятельности кооператива.</w:t>
      </w:r>
    </w:p>
    <w:p w:rsidR="00794DAF" w:rsidRPr="00794DAF" w:rsidRDefault="00794DAF" w:rsidP="00794DAF">
      <w:pPr>
        <w:shd w:val="clear" w:color="auto" w:fill="FFFFFF"/>
        <w:spacing w:line="360" w:lineRule="auto"/>
        <w:ind w:left="5" w:right="34" w:firstLine="480"/>
      </w:pPr>
      <w:r w:rsidRPr="00794DAF">
        <w:rPr>
          <w:spacing w:val="-4"/>
        </w:rPr>
        <w:t>В кооперативах управление деятельностью осуществляется на демо</w:t>
      </w:r>
      <w:r w:rsidRPr="00794DAF">
        <w:rPr>
          <w:spacing w:val="-4"/>
        </w:rPr>
        <w:softHyphen/>
      </w:r>
      <w:r w:rsidRPr="00794DAF">
        <w:rPr>
          <w:spacing w:val="-3"/>
        </w:rPr>
        <w:t>кратических началах (один член кооператива - один голос); а в акционер</w:t>
      </w:r>
      <w:r w:rsidRPr="00794DAF">
        <w:rPr>
          <w:spacing w:val="-3"/>
        </w:rPr>
        <w:softHyphen/>
        <w:t>ных обществах голосуют акциями, и управление фактически осуществля</w:t>
      </w:r>
      <w:r w:rsidRPr="00794DAF">
        <w:rPr>
          <w:spacing w:val="-3"/>
        </w:rPr>
        <w:softHyphen/>
        <w:t>ется узким кругом участников, владеющих контрольным пакетом акций.</w:t>
      </w:r>
    </w:p>
    <w:p w:rsidR="00794DAF" w:rsidRPr="00794DAF" w:rsidRDefault="00794DAF" w:rsidP="00794DAF">
      <w:pPr>
        <w:shd w:val="clear" w:color="auto" w:fill="FFFFFF"/>
        <w:spacing w:line="360" w:lineRule="auto"/>
        <w:ind w:left="5" w:right="29" w:firstLine="538"/>
      </w:pPr>
      <w:r w:rsidRPr="00794DAF">
        <w:rPr>
          <w:spacing w:val="3"/>
        </w:rPr>
        <w:t xml:space="preserve">В кооперативе обязательно непосредственное участие членов в его </w:t>
      </w:r>
      <w:r w:rsidRPr="00794DAF">
        <w:t>операциях, тогда как акции различных обществ (за исключением закры</w:t>
      </w:r>
      <w:r w:rsidRPr="00794DAF">
        <w:rPr>
          <w:spacing w:val="3"/>
        </w:rPr>
        <w:t xml:space="preserve">тых) с целью получения дивиденда может приобрести любой человек, </w:t>
      </w:r>
      <w:r w:rsidRPr="00794DAF">
        <w:rPr>
          <w:spacing w:val="-3"/>
        </w:rPr>
        <w:t>имеющий достаточные средства.</w:t>
      </w:r>
    </w:p>
    <w:p w:rsidR="00794DAF" w:rsidRPr="00794DAF" w:rsidRDefault="00794DAF" w:rsidP="00794DAF">
      <w:pPr>
        <w:shd w:val="clear" w:color="auto" w:fill="FFFFFF"/>
        <w:spacing w:line="360" w:lineRule="auto"/>
        <w:ind w:left="24" w:right="29" w:firstLine="509"/>
        <w:rPr>
          <w:spacing w:val="-6"/>
        </w:rPr>
      </w:pPr>
    </w:p>
    <w:p w:rsidR="00794DAF" w:rsidRPr="00794DAF" w:rsidRDefault="00794DAF" w:rsidP="00794DAF">
      <w:pPr>
        <w:shd w:val="clear" w:color="auto" w:fill="FFFFFF"/>
        <w:spacing w:before="10" w:line="360" w:lineRule="auto"/>
        <w:ind w:left="19" w:right="29" w:firstLine="499"/>
      </w:pPr>
      <w:r w:rsidRPr="00794DAF">
        <w:rPr>
          <w:spacing w:val="-3"/>
        </w:rPr>
        <w:t xml:space="preserve">Правовое положение потребительских кооперативов, а также права и </w:t>
      </w:r>
      <w:r w:rsidRPr="00794DAF">
        <w:rPr>
          <w:spacing w:val="-2"/>
        </w:rPr>
        <w:t>обязанности их членов определяются в соответствии с Гражданским ко</w:t>
      </w:r>
      <w:r w:rsidRPr="00794DAF">
        <w:rPr>
          <w:spacing w:val="-2"/>
        </w:rPr>
        <w:softHyphen/>
      </w:r>
      <w:r w:rsidRPr="00794DAF">
        <w:rPr>
          <w:spacing w:val="-3"/>
        </w:rPr>
        <w:t>дексом законами о потребительских кооперативах. К настоящему времени принят ряд федеральных законов о потребительских кооперативах: «О по</w:t>
      </w:r>
      <w:r w:rsidRPr="00794DAF">
        <w:rPr>
          <w:spacing w:val="-3"/>
        </w:rPr>
        <w:softHyphen/>
        <w:t>требительской кооперации (потребительских обществах, их союзах) в Рос</w:t>
      </w:r>
      <w:r w:rsidRPr="00794DAF">
        <w:rPr>
          <w:spacing w:val="-3"/>
        </w:rPr>
        <w:softHyphen/>
        <w:t xml:space="preserve">сийской Федерации» №97-ФЗ от 11.07.1997 (с изменениями от 28.04.2000, 21.03.2002), «О сельскохозяйственной кооперации» №193-ФЗ от 8.12.1995 </w:t>
      </w:r>
      <w:r w:rsidRPr="00794DAF">
        <w:rPr>
          <w:spacing w:val="-2"/>
        </w:rPr>
        <w:t>(с изменениями от 07.03.1997, 18.02.1999, 21.03.2002, 11.06.2003, 03.11.2006). Законы Республики Коми: «О целевой республиканской программе «Развитие и поддержка малого предпринимательства и потребительской кооперации в Республике Коми(2006-2009 годы)» №158-РЗ от 26.12.2005(с изменениями от 04.07.2006, 06.10.2006, 27.12.2006, 21.09.2007, 11.03.2008, 24.09.2008), «О государственной поддержке потребительской кооперации в Республике Коми» №21-РЗ от 04.04.2000.</w:t>
      </w:r>
    </w:p>
    <w:p w:rsidR="00794DAF" w:rsidRPr="00794DAF" w:rsidRDefault="00794DAF" w:rsidP="00794DAF">
      <w:pPr>
        <w:spacing w:before="240" w:line="360" w:lineRule="auto"/>
      </w:pPr>
    </w:p>
    <w:p w:rsidR="008219BE" w:rsidRPr="00794DAF" w:rsidRDefault="00721DF9" w:rsidP="00794DAF">
      <w:pPr>
        <w:spacing w:before="240" w:line="360" w:lineRule="auto"/>
      </w:pPr>
      <w:r w:rsidRPr="00794DAF">
        <w:t>Согласно Закону РФ «О потребительской кооперации (потребительских обществах, их союзах) в Российской Федерации», потребительская кооперация – это система потребительских обществ и их союзов, созданных в целях удовлетворения материальных и иных потребностей их членов. Она основывается на таких кооперативных принципах и ценностях, как добровольность, демократичность, независимость, равенство, взаимопомощь, взаимная ответственность, справедливость, солидарность и информированность.</w:t>
      </w:r>
      <w:r w:rsidR="008219BE" w:rsidRPr="00794DAF">
        <w:t xml:space="preserve"> Пайщиками потребительских обществ могут быть граждане, достигшие 16-летнего возраста, крестьянские, фермерские хозяйства, кооперативы, иные предприятия и организации. Потребительская кооперация осуществляет в интересах пайщиков заготовительную, торговую, производственную, посредническую и иную деятельность, не запрещенную законодательством, способствует развитию социально-бытовой инфраструктуры, ведет благотворительную деятельность, участвует в международном кооперативном движении, которое возглавляется Международным кооперативным альянсом (МКА).</w:t>
      </w:r>
    </w:p>
    <w:p w:rsidR="00FC4C7D" w:rsidRPr="00794DAF" w:rsidRDefault="00FC4C7D" w:rsidP="00794DAF">
      <w:pPr>
        <w:spacing w:before="240" w:line="360" w:lineRule="auto"/>
      </w:pPr>
    </w:p>
    <w:p w:rsidR="00507E6A" w:rsidRPr="000C06B9" w:rsidRDefault="00507E6A" w:rsidP="00794DAF">
      <w:pPr>
        <w:spacing w:line="360" w:lineRule="auto"/>
        <w:ind w:firstLine="900"/>
        <w:rPr>
          <w:color w:val="0000FF"/>
        </w:rPr>
      </w:pPr>
      <w:r w:rsidRPr="000C06B9">
        <w:rPr>
          <w:color w:val="0000FF"/>
        </w:rPr>
        <w:t xml:space="preserve">Зарождение потребительской кооперации в Коми крае началось в конце 19 века и неразрывно связано с развитием потребкооперации России. Сначала возникли заводские общества потребителей при Кажимском и Нювчимском чугунолитейных заводах, затем в 1898 году – потребительское общество в Усть-Сысольске. В сельской местности первым было создано Лоемское потребобщество в </w:t>
      </w:r>
      <w:smartTag w:uri="urn:schemas-microsoft-com:office:smarttags" w:element="metricconverter">
        <w:smartTagPr>
          <w:attr w:name="ProductID" w:val="1900 г"/>
        </w:smartTagPr>
        <w:r w:rsidRPr="000C06B9">
          <w:rPr>
            <w:color w:val="0000FF"/>
          </w:rPr>
          <w:t>1900 г</w:t>
        </w:r>
      </w:smartTag>
      <w:r w:rsidRPr="000C06B9">
        <w:rPr>
          <w:color w:val="0000FF"/>
        </w:rPr>
        <w:t xml:space="preserve">., Подъельское – в </w:t>
      </w:r>
      <w:smartTag w:uri="urn:schemas-microsoft-com:office:smarttags" w:element="metricconverter">
        <w:smartTagPr>
          <w:attr w:name="ProductID" w:val="1901 г"/>
        </w:smartTagPr>
        <w:r w:rsidRPr="000C06B9">
          <w:rPr>
            <w:color w:val="0000FF"/>
          </w:rPr>
          <w:t>1901 г</w:t>
        </w:r>
      </w:smartTag>
      <w:r w:rsidRPr="000C06B9">
        <w:rPr>
          <w:color w:val="0000FF"/>
        </w:rPr>
        <w:t xml:space="preserve">., Усть-Куломское – в </w:t>
      </w:r>
      <w:smartTag w:uri="urn:schemas-microsoft-com:office:smarttags" w:element="metricconverter">
        <w:smartTagPr>
          <w:attr w:name="ProductID" w:val="1903 г"/>
        </w:smartTagPr>
        <w:r w:rsidRPr="000C06B9">
          <w:rPr>
            <w:color w:val="0000FF"/>
          </w:rPr>
          <w:t>1903 г</w:t>
        </w:r>
      </w:smartTag>
      <w:r w:rsidRPr="000C06B9">
        <w:rPr>
          <w:color w:val="0000FF"/>
        </w:rPr>
        <w:t xml:space="preserve">., Помоздинское – в </w:t>
      </w:r>
      <w:smartTag w:uri="urn:schemas-microsoft-com:office:smarttags" w:element="metricconverter">
        <w:smartTagPr>
          <w:attr w:name="ProductID" w:val="1904 г"/>
        </w:smartTagPr>
        <w:r w:rsidRPr="000C06B9">
          <w:rPr>
            <w:color w:val="0000FF"/>
          </w:rPr>
          <w:t>1904 г</w:t>
        </w:r>
      </w:smartTag>
      <w:r w:rsidRPr="000C06B9">
        <w:rPr>
          <w:color w:val="0000FF"/>
        </w:rPr>
        <w:t>., Троицко-Печорское – в 1905 году. Всего к концу 1917 года в Усть-Сысольском уезде было 43 потребительских общества, в Яренгском – 32.</w:t>
      </w:r>
    </w:p>
    <w:p w:rsidR="00507E6A" w:rsidRPr="000C06B9" w:rsidRDefault="00507E6A" w:rsidP="00794DAF">
      <w:pPr>
        <w:spacing w:line="360" w:lineRule="auto"/>
        <w:ind w:firstLine="900"/>
        <w:rPr>
          <w:color w:val="0000FF"/>
        </w:rPr>
      </w:pPr>
      <w:r w:rsidRPr="000C06B9">
        <w:rPr>
          <w:color w:val="0000FF"/>
        </w:rPr>
        <w:t>     С образованием в 1921 году Коми автономной области перед ревкомом в числе первоочередных задач было объединение разрозненных, экономически слабых кооперативов. Было создано особое Бюро по организации областного союза кооперативов, которое затем реорганизовалось во временное правление Облсоюза. Первое организационное заседание правления, положившее начало деятельности областного союза потребительских обществ, состоялось 10 июня 1921 года. К концу 1921 года на территории Коми области имелось 4 райпотребсоюза: Визингский, Усть-Куломский, Усть-Вымский, Ижемский и 4 «многолавки»: Удорская, Сторожевская, Объячевская, Усть-Сысольская. Райпотребсоюзы объединяли 64 потребительских общества, а «многолавки» - до 40 своих отделений. На потребительскую кооперацию возлагались задачи развития товарооборота, смычки между промышленностью и сельским хозяйством, упроч</w:t>
      </w:r>
      <w:r w:rsidR="00540573">
        <w:rPr>
          <w:color w:val="0000FF"/>
        </w:rPr>
        <w:t>н</w:t>
      </w:r>
      <w:r w:rsidRPr="000C06B9">
        <w:rPr>
          <w:color w:val="0000FF"/>
        </w:rPr>
        <w:t>ения союза рабочих и крестьян, вытеснения нэпманов с рынка, укрепления кооперативного хозяйств</w:t>
      </w:r>
      <w:r w:rsidR="00540573">
        <w:rPr>
          <w:color w:val="0000FF"/>
        </w:rPr>
        <w:t xml:space="preserve">а, подготовки крестьянских масс </w:t>
      </w:r>
      <w:r w:rsidRPr="000C06B9">
        <w:rPr>
          <w:color w:val="0000FF"/>
        </w:rPr>
        <w:t xml:space="preserve">к производственному кооперированию, проведения культурно-просветительской работы. Потребительская кооперация вела заготовку зерна, мяса, яиц и других продуктов как по государственному плану, так и для местных нужд. Используя свой разветвленный аппарат, она в качестве контрагента заготавливала лен, пеньку, кожевенное сырье, пушнину. </w:t>
      </w:r>
    </w:p>
    <w:p w:rsidR="00507E6A" w:rsidRPr="000C06B9" w:rsidRDefault="00507E6A" w:rsidP="00794DAF">
      <w:pPr>
        <w:spacing w:line="360" w:lineRule="auto"/>
        <w:ind w:firstLine="900"/>
        <w:rPr>
          <w:color w:val="0000FF"/>
        </w:rPr>
      </w:pPr>
      <w:r w:rsidRPr="000C06B9">
        <w:rPr>
          <w:color w:val="0000FF"/>
        </w:rPr>
        <w:t>Немалый вклад внесла потребительская кооперация в великий подвиг советского народа в Великой Отечественной войне, обеспечивая снабжение населения и армии продуктами и промышленными товарами. Для организации питания эвакуированного населения вдвое была увеличена сеть столовых, чайных и буфетов, создано 120 подсобных хозяйств, в которых имелось 700 голов продуктивного стада свиней и коров.</w:t>
      </w:r>
      <w:r w:rsidRPr="000C06B9">
        <w:rPr>
          <w:color w:val="0000FF"/>
        </w:rPr>
        <w:br/>
        <w:t>     Потребительская кооперация республики к началу 90-х годов XX века превратилась в крупную, экономически сильную организацию с развитой материально-технической базой, квалифицированными кадрами, вносящую весомый вклад в социальное переустройство села.</w:t>
      </w:r>
    </w:p>
    <w:p w:rsidR="00507E6A" w:rsidRPr="000C06B9" w:rsidRDefault="00507E6A" w:rsidP="00794DAF">
      <w:pPr>
        <w:spacing w:line="360" w:lineRule="auto"/>
        <w:ind w:firstLine="900"/>
        <w:rPr>
          <w:color w:val="0000FF"/>
        </w:rPr>
      </w:pPr>
      <w:r w:rsidRPr="000C06B9">
        <w:rPr>
          <w:color w:val="0000FF"/>
        </w:rPr>
        <w:t>     Но всеобщий кризис, охвативший страну, изменение социально-экономического и политического строя вызвали огромные потери в кооперативных организациях.</w:t>
      </w:r>
    </w:p>
    <w:p w:rsidR="00507E6A" w:rsidRPr="000C06B9" w:rsidRDefault="00507E6A" w:rsidP="00794DAF">
      <w:pPr>
        <w:spacing w:line="360" w:lineRule="auto"/>
        <w:ind w:firstLine="900"/>
        <w:rPr>
          <w:color w:val="0000FF"/>
        </w:rPr>
      </w:pPr>
      <w:r w:rsidRPr="000C06B9">
        <w:rPr>
          <w:color w:val="0000FF"/>
        </w:rPr>
        <w:t>     И главным завоеванием потребительской кооперации в трудных условиях перестройки явилось то, что она выстояла, проявив в очередной раз свою жизнестойкость, сохранилась как единая целостная система и продолжает верно служить людям.</w:t>
      </w:r>
    </w:p>
    <w:p w:rsidR="00507E6A" w:rsidRPr="000C06B9" w:rsidRDefault="00A82D33" w:rsidP="00794DAF">
      <w:pPr>
        <w:spacing w:line="360" w:lineRule="auto"/>
        <w:ind w:firstLine="900"/>
        <w:jc w:val="center"/>
        <w:rPr>
          <w:b/>
          <w:color w:val="0000FF"/>
        </w:rPr>
      </w:pPr>
      <w:r w:rsidRPr="000C06B9">
        <w:rPr>
          <w:b/>
          <w:color w:val="0000FF"/>
        </w:rPr>
        <w:t xml:space="preserve">Таблица 1. </w:t>
      </w:r>
      <w:r w:rsidR="00507E6A" w:rsidRPr="000C06B9">
        <w:rPr>
          <w:b/>
          <w:color w:val="0000FF"/>
        </w:rPr>
        <w:t>Хроника событий</w:t>
      </w:r>
    </w:p>
    <w:p w:rsidR="00A82D33" w:rsidRPr="000C06B9" w:rsidRDefault="00A82D33" w:rsidP="00794DAF">
      <w:pPr>
        <w:spacing w:line="360" w:lineRule="auto"/>
        <w:ind w:firstLine="900"/>
        <w:jc w:val="center"/>
        <w:rPr>
          <w:b/>
          <w:color w:val="0000FF"/>
        </w:rPr>
      </w:pPr>
    </w:p>
    <w:tbl>
      <w:tblPr>
        <w:tblStyle w:val="a5"/>
        <w:tblW w:w="0" w:type="auto"/>
        <w:tblLook w:val="01E0" w:firstRow="1" w:lastRow="1" w:firstColumn="1" w:lastColumn="1" w:noHBand="0" w:noVBand="0"/>
      </w:tblPr>
      <w:tblGrid>
        <w:gridCol w:w="648"/>
        <w:gridCol w:w="3240"/>
        <w:gridCol w:w="5683"/>
      </w:tblGrid>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w:t>
            </w:r>
          </w:p>
        </w:tc>
        <w:tc>
          <w:tcPr>
            <w:tcW w:w="3240" w:type="dxa"/>
            <w:vAlign w:val="center"/>
          </w:tcPr>
          <w:p w:rsidR="00507E6A" w:rsidRPr="000C06B9" w:rsidRDefault="00507E6A" w:rsidP="00794DAF">
            <w:pPr>
              <w:spacing w:line="360" w:lineRule="auto"/>
              <w:ind w:firstLine="0"/>
              <w:jc w:val="center"/>
              <w:rPr>
                <w:color w:val="0000FF"/>
              </w:rPr>
            </w:pPr>
            <w:r w:rsidRPr="000C06B9">
              <w:rPr>
                <w:color w:val="0000FF"/>
              </w:rPr>
              <w:t>Дата</w:t>
            </w:r>
          </w:p>
        </w:tc>
        <w:tc>
          <w:tcPr>
            <w:tcW w:w="5683" w:type="dxa"/>
            <w:vAlign w:val="center"/>
          </w:tcPr>
          <w:p w:rsidR="00507E6A" w:rsidRPr="000C06B9" w:rsidRDefault="00507E6A" w:rsidP="00794DAF">
            <w:pPr>
              <w:spacing w:line="360" w:lineRule="auto"/>
              <w:ind w:firstLine="0"/>
              <w:jc w:val="center"/>
              <w:rPr>
                <w:color w:val="0000FF"/>
              </w:rPr>
            </w:pPr>
            <w:r w:rsidRPr="000C06B9">
              <w:rPr>
                <w:color w:val="0000FF"/>
              </w:rPr>
              <w:t>Событие</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1</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8-9 февраля 2000г.</w:t>
            </w:r>
          </w:p>
        </w:tc>
        <w:tc>
          <w:tcPr>
            <w:tcW w:w="5683" w:type="dxa"/>
          </w:tcPr>
          <w:p w:rsidR="00507E6A" w:rsidRPr="000C06B9" w:rsidRDefault="00A82D33" w:rsidP="00794DAF">
            <w:pPr>
              <w:spacing w:line="360" w:lineRule="auto"/>
              <w:ind w:firstLine="0"/>
              <w:jc w:val="left"/>
              <w:rPr>
                <w:color w:val="0000FF"/>
              </w:rPr>
            </w:pPr>
            <w:r w:rsidRPr="000C06B9">
              <w:rPr>
                <w:color w:val="0000FF"/>
              </w:rPr>
              <w:t>Коми республиканская научно-практическая конференция "Потребительская кооперация - социально-ориентированная система" (г.Сыктывкар).</w:t>
            </w:r>
            <w:r w:rsidRPr="000C06B9">
              <w:rPr>
                <w:color w:val="0000FF"/>
              </w:rPr>
              <w:br/>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2</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21 декабря 2000г.</w:t>
            </w:r>
          </w:p>
        </w:tc>
        <w:tc>
          <w:tcPr>
            <w:tcW w:w="5683" w:type="dxa"/>
          </w:tcPr>
          <w:p w:rsidR="00A82D33" w:rsidRPr="000C06B9" w:rsidRDefault="00A82D33" w:rsidP="00794DAF">
            <w:pPr>
              <w:pStyle w:val="a6"/>
              <w:spacing w:line="360" w:lineRule="auto"/>
              <w:rPr>
                <w:color w:val="0000FF"/>
              </w:rPr>
            </w:pPr>
            <w:r w:rsidRPr="000C06B9">
              <w:rPr>
                <w:color w:val="0000FF"/>
              </w:rPr>
              <w:t>Коми республиканская научно-практическая конференция "Кооперативная самобытность в новом тысячелетии" (г.Сыктывкар).</w:t>
            </w:r>
          </w:p>
          <w:p w:rsidR="00507E6A" w:rsidRPr="000C06B9" w:rsidRDefault="00507E6A" w:rsidP="00794DAF">
            <w:pPr>
              <w:spacing w:line="360" w:lineRule="auto"/>
              <w:ind w:firstLine="0"/>
              <w:jc w:val="left"/>
              <w:rPr>
                <w:color w:val="0000FF"/>
              </w:rPr>
            </w:pP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3</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4 июля 2001г.</w:t>
            </w:r>
          </w:p>
        </w:tc>
        <w:tc>
          <w:tcPr>
            <w:tcW w:w="5683" w:type="dxa"/>
          </w:tcPr>
          <w:p w:rsidR="00507E6A" w:rsidRPr="000C06B9" w:rsidRDefault="00A82D33" w:rsidP="00794DAF">
            <w:pPr>
              <w:spacing w:line="360" w:lineRule="auto"/>
              <w:ind w:firstLine="0"/>
              <w:jc w:val="left"/>
              <w:rPr>
                <w:color w:val="0000FF"/>
              </w:rPr>
            </w:pPr>
            <w:r w:rsidRPr="000C06B9">
              <w:rPr>
                <w:color w:val="0000FF"/>
              </w:rPr>
              <w:t>торжественное собрание, посвященное 170-летию потребительской кооперации России и 80-летию Союза потребительских обществ Республики Коми.</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4</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6 декабря 2001г.</w:t>
            </w:r>
            <w:r w:rsidRPr="000C06B9">
              <w:rPr>
                <w:color w:val="0000FF"/>
              </w:rPr>
              <w:t>-</w:t>
            </w:r>
          </w:p>
        </w:tc>
        <w:tc>
          <w:tcPr>
            <w:tcW w:w="5683" w:type="dxa"/>
          </w:tcPr>
          <w:p w:rsidR="00507E6A" w:rsidRPr="000C06B9" w:rsidRDefault="00A82D33" w:rsidP="00794DAF">
            <w:pPr>
              <w:spacing w:line="360" w:lineRule="auto"/>
              <w:ind w:firstLine="0"/>
              <w:jc w:val="left"/>
              <w:rPr>
                <w:color w:val="0000FF"/>
              </w:rPr>
            </w:pPr>
            <w:r w:rsidRPr="000C06B9">
              <w:rPr>
                <w:color w:val="0000FF"/>
              </w:rPr>
              <w:t>Коми республиканская научно-практическая конференция "Самобытность потребительской кооперации: опыт и проблемы управления" (г.Сыктывкар).</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5</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17 апреля 2002г.</w:t>
            </w:r>
          </w:p>
        </w:tc>
        <w:tc>
          <w:tcPr>
            <w:tcW w:w="5683" w:type="dxa"/>
          </w:tcPr>
          <w:p w:rsidR="00507E6A" w:rsidRPr="000C06B9" w:rsidRDefault="00A82D33" w:rsidP="00794DAF">
            <w:pPr>
              <w:spacing w:line="360" w:lineRule="auto"/>
              <w:ind w:firstLine="0"/>
              <w:jc w:val="left"/>
              <w:rPr>
                <w:color w:val="0000FF"/>
              </w:rPr>
            </w:pPr>
            <w:r w:rsidRPr="000C06B9">
              <w:rPr>
                <w:color w:val="0000FF"/>
              </w:rPr>
              <w:t>принят Закон Республики Коми "О государственной поддержке потребительской кооперации в Республике Коми".</w:t>
            </w:r>
            <w:r w:rsidRPr="000C06B9">
              <w:rPr>
                <w:color w:val="0000FF"/>
              </w:rPr>
              <w:br/>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6</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16 мая 2002г.</w:t>
            </w:r>
          </w:p>
        </w:tc>
        <w:tc>
          <w:tcPr>
            <w:tcW w:w="5683" w:type="dxa"/>
          </w:tcPr>
          <w:p w:rsidR="00507E6A" w:rsidRPr="000C06B9" w:rsidRDefault="00A82D33" w:rsidP="00794DAF">
            <w:pPr>
              <w:spacing w:line="360" w:lineRule="auto"/>
              <w:ind w:firstLine="0"/>
              <w:jc w:val="left"/>
              <w:rPr>
                <w:color w:val="0000FF"/>
              </w:rPr>
            </w:pPr>
            <w:r w:rsidRPr="000C06B9">
              <w:rPr>
                <w:color w:val="0000FF"/>
              </w:rPr>
              <w:t>республиканский слет заведующих магазинами и продавцов потребительской кооперации (с.Корткерос).</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7</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4 декабря 2002г.</w:t>
            </w:r>
          </w:p>
        </w:tc>
        <w:tc>
          <w:tcPr>
            <w:tcW w:w="5683" w:type="dxa"/>
          </w:tcPr>
          <w:p w:rsidR="00A82D33" w:rsidRPr="000C06B9" w:rsidRDefault="00A82D33" w:rsidP="00794DAF">
            <w:pPr>
              <w:pStyle w:val="a6"/>
              <w:spacing w:line="360" w:lineRule="auto"/>
              <w:rPr>
                <w:color w:val="0000FF"/>
              </w:rPr>
            </w:pPr>
            <w:r w:rsidRPr="000C06B9">
              <w:rPr>
                <w:color w:val="0000FF"/>
              </w:rPr>
              <w:t>Коми республиканская научно-практическая конференция "Усиление борьбы с бедностью - стратегия и социальная миссия потребительской кооперации (Прилузский район).</w:t>
            </w:r>
          </w:p>
          <w:p w:rsidR="00507E6A" w:rsidRPr="000C06B9" w:rsidRDefault="00507E6A" w:rsidP="00794DAF">
            <w:pPr>
              <w:spacing w:line="360" w:lineRule="auto"/>
              <w:ind w:firstLine="0"/>
              <w:jc w:val="left"/>
              <w:rPr>
                <w:color w:val="0000FF"/>
              </w:rPr>
            </w:pP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8</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18 декабря 2003г.</w:t>
            </w:r>
          </w:p>
        </w:tc>
        <w:tc>
          <w:tcPr>
            <w:tcW w:w="5683" w:type="dxa"/>
          </w:tcPr>
          <w:p w:rsidR="00507E6A" w:rsidRPr="000C06B9" w:rsidRDefault="00A82D33" w:rsidP="00794DAF">
            <w:pPr>
              <w:spacing w:line="360" w:lineRule="auto"/>
              <w:ind w:firstLine="0"/>
              <w:jc w:val="left"/>
              <w:rPr>
                <w:color w:val="0000FF"/>
              </w:rPr>
            </w:pPr>
            <w:r w:rsidRPr="000C06B9">
              <w:rPr>
                <w:color w:val="0000FF"/>
              </w:rPr>
              <w:t>торжественное собрание, посвященное 100-летию Усть-Куломского сельпо.</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9</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26 октября 2004г.</w:t>
            </w:r>
          </w:p>
        </w:tc>
        <w:tc>
          <w:tcPr>
            <w:tcW w:w="5683" w:type="dxa"/>
          </w:tcPr>
          <w:p w:rsidR="00507E6A" w:rsidRPr="000C06B9" w:rsidRDefault="00A82D33" w:rsidP="00794DAF">
            <w:pPr>
              <w:spacing w:line="360" w:lineRule="auto"/>
              <w:ind w:firstLine="0"/>
              <w:jc w:val="left"/>
              <w:rPr>
                <w:color w:val="0000FF"/>
              </w:rPr>
            </w:pPr>
            <w:r w:rsidRPr="000C06B9">
              <w:rPr>
                <w:color w:val="0000FF"/>
              </w:rPr>
              <w:t>Коми республиканская -научно-практическая конференция "Духовно-нравственные основы социально-экономической деятельности потребительской кооперации" (.Койгородский район).</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10</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25 ноября 2004г.</w:t>
            </w:r>
          </w:p>
        </w:tc>
        <w:tc>
          <w:tcPr>
            <w:tcW w:w="5683" w:type="dxa"/>
          </w:tcPr>
          <w:p w:rsidR="00507E6A" w:rsidRPr="000C06B9" w:rsidRDefault="00A82D33" w:rsidP="00794DAF">
            <w:pPr>
              <w:spacing w:line="360" w:lineRule="auto"/>
              <w:ind w:firstLine="0"/>
              <w:jc w:val="left"/>
              <w:rPr>
                <w:color w:val="0000FF"/>
              </w:rPr>
            </w:pPr>
            <w:r w:rsidRPr="000C06B9">
              <w:rPr>
                <w:color w:val="0000FF"/>
              </w:rPr>
              <w:t>торжественное собрание, посвященное 100-летию потребительского общества "Помоздинское".</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11</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4 августа 2005г.</w:t>
            </w:r>
          </w:p>
        </w:tc>
        <w:tc>
          <w:tcPr>
            <w:tcW w:w="5683" w:type="dxa"/>
          </w:tcPr>
          <w:p w:rsidR="00507E6A" w:rsidRPr="000C06B9" w:rsidRDefault="00A82D33" w:rsidP="00794DAF">
            <w:pPr>
              <w:spacing w:line="360" w:lineRule="auto"/>
              <w:ind w:firstLine="0"/>
              <w:jc w:val="left"/>
              <w:rPr>
                <w:color w:val="0000FF"/>
              </w:rPr>
            </w:pPr>
            <w:r w:rsidRPr="000C06B9">
              <w:rPr>
                <w:color w:val="0000FF"/>
              </w:rPr>
              <w:t>Коми республиканская научно-практическая конференция "Повышение социально-экономической деятельности потребительской кооперации на основе улучшения использования кадрового потенциала" (Сысольский район).</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12</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30 октября 2005г.</w:t>
            </w:r>
          </w:p>
        </w:tc>
        <w:tc>
          <w:tcPr>
            <w:tcW w:w="5683" w:type="dxa"/>
          </w:tcPr>
          <w:p w:rsidR="00507E6A" w:rsidRPr="000C06B9" w:rsidRDefault="00A82D33" w:rsidP="00794DAF">
            <w:pPr>
              <w:spacing w:line="360" w:lineRule="auto"/>
              <w:ind w:firstLine="0"/>
              <w:jc w:val="left"/>
              <w:rPr>
                <w:color w:val="0000FF"/>
              </w:rPr>
            </w:pPr>
            <w:r w:rsidRPr="000C06B9">
              <w:rPr>
                <w:color w:val="0000FF"/>
              </w:rPr>
              <w:t>торжественное собрание, посвященное 75-летию Сыктывкарского кооперативного техникума.</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13</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26 декабря 2005г.</w:t>
            </w:r>
          </w:p>
        </w:tc>
        <w:tc>
          <w:tcPr>
            <w:tcW w:w="5683" w:type="dxa"/>
          </w:tcPr>
          <w:p w:rsidR="00507E6A" w:rsidRPr="000C06B9" w:rsidRDefault="00A82D33" w:rsidP="00794DAF">
            <w:pPr>
              <w:spacing w:line="360" w:lineRule="auto"/>
              <w:ind w:firstLine="0"/>
              <w:jc w:val="left"/>
              <w:rPr>
                <w:color w:val="0000FF"/>
              </w:rPr>
            </w:pPr>
            <w:r w:rsidRPr="000C06B9">
              <w:rPr>
                <w:color w:val="0000FF"/>
              </w:rPr>
              <w:t>принята целевая республиканская Программа "Развитие и поддержка малого предпринимательства и потребительской кооперации в Республике Коми (2006-</w:t>
            </w:r>
            <w:smartTag w:uri="urn:schemas-microsoft-com:office:smarttags" w:element="metricconverter">
              <w:smartTagPr>
                <w:attr w:name="ProductID" w:val="2008 г"/>
              </w:smartTagPr>
              <w:r w:rsidRPr="000C06B9">
                <w:rPr>
                  <w:color w:val="0000FF"/>
                </w:rPr>
                <w:t>2008 г</w:t>
              </w:r>
            </w:smartTag>
            <w:r w:rsidRPr="000C06B9">
              <w:rPr>
                <w:color w:val="0000FF"/>
              </w:rPr>
              <w:t>.г.)".</w:t>
            </w:r>
          </w:p>
        </w:tc>
      </w:tr>
      <w:tr w:rsidR="00507E6A" w:rsidRPr="000C06B9">
        <w:tc>
          <w:tcPr>
            <w:tcW w:w="648" w:type="dxa"/>
            <w:vAlign w:val="center"/>
          </w:tcPr>
          <w:p w:rsidR="00507E6A" w:rsidRPr="000C06B9" w:rsidRDefault="00507E6A" w:rsidP="00794DAF">
            <w:pPr>
              <w:spacing w:line="360" w:lineRule="auto"/>
              <w:ind w:firstLine="0"/>
              <w:jc w:val="center"/>
              <w:rPr>
                <w:color w:val="0000FF"/>
              </w:rPr>
            </w:pPr>
            <w:r w:rsidRPr="000C06B9">
              <w:rPr>
                <w:color w:val="0000FF"/>
              </w:rPr>
              <w:t>14</w:t>
            </w:r>
          </w:p>
        </w:tc>
        <w:tc>
          <w:tcPr>
            <w:tcW w:w="3240" w:type="dxa"/>
            <w:vAlign w:val="center"/>
          </w:tcPr>
          <w:p w:rsidR="00507E6A" w:rsidRPr="000C06B9" w:rsidRDefault="00A82D33" w:rsidP="00794DAF">
            <w:pPr>
              <w:spacing w:line="360" w:lineRule="auto"/>
              <w:ind w:firstLine="0"/>
              <w:jc w:val="center"/>
              <w:rPr>
                <w:color w:val="0000FF"/>
              </w:rPr>
            </w:pPr>
            <w:r w:rsidRPr="000C06B9">
              <w:rPr>
                <w:bCs/>
                <w:color w:val="0000FF"/>
              </w:rPr>
              <w:t>15 июня 2006г.</w:t>
            </w:r>
          </w:p>
        </w:tc>
        <w:tc>
          <w:tcPr>
            <w:tcW w:w="5683" w:type="dxa"/>
          </w:tcPr>
          <w:p w:rsidR="00507E6A" w:rsidRPr="000C06B9" w:rsidRDefault="00A82D33" w:rsidP="00794DAF">
            <w:pPr>
              <w:spacing w:line="360" w:lineRule="auto"/>
              <w:ind w:firstLine="0"/>
              <w:jc w:val="left"/>
              <w:rPr>
                <w:color w:val="0000FF"/>
              </w:rPr>
            </w:pPr>
            <w:r w:rsidRPr="000C06B9">
              <w:rPr>
                <w:color w:val="0000FF"/>
              </w:rPr>
              <w:t>торжественное собрание, посвященное 175-летию потребительской кооперации России и 85-летию Союза потребительских обществ Республики Коми.</w:t>
            </w:r>
          </w:p>
        </w:tc>
      </w:tr>
      <w:tr w:rsidR="00A82D33" w:rsidRPr="000C06B9">
        <w:tc>
          <w:tcPr>
            <w:tcW w:w="648" w:type="dxa"/>
            <w:vAlign w:val="center"/>
          </w:tcPr>
          <w:p w:rsidR="00A82D33" w:rsidRPr="000C06B9" w:rsidRDefault="00A82D33" w:rsidP="00794DAF">
            <w:pPr>
              <w:spacing w:line="360" w:lineRule="auto"/>
              <w:ind w:firstLine="0"/>
              <w:jc w:val="center"/>
              <w:rPr>
                <w:color w:val="0000FF"/>
              </w:rPr>
            </w:pPr>
            <w:r w:rsidRPr="000C06B9">
              <w:rPr>
                <w:color w:val="0000FF"/>
              </w:rPr>
              <w:t>15</w:t>
            </w:r>
          </w:p>
        </w:tc>
        <w:tc>
          <w:tcPr>
            <w:tcW w:w="3240" w:type="dxa"/>
            <w:vAlign w:val="center"/>
          </w:tcPr>
          <w:p w:rsidR="00A82D33" w:rsidRPr="000C06B9" w:rsidRDefault="00A82D33" w:rsidP="00794DAF">
            <w:pPr>
              <w:spacing w:line="360" w:lineRule="auto"/>
              <w:ind w:firstLine="0"/>
              <w:jc w:val="center"/>
              <w:rPr>
                <w:bCs/>
                <w:color w:val="0000FF"/>
              </w:rPr>
            </w:pPr>
            <w:r w:rsidRPr="000C06B9">
              <w:rPr>
                <w:bCs/>
                <w:color w:val="0000FF"/>
              </w:rPr>
              <w:t xml:space="preserve">8 июля </w:t>
            </w:r>
            <w:smartTag w:uri="urn:schemas-microsoft-com:office:smarttags" w:element="metricconverter">
              <w:smartTagPr>
                <w:attr w:name="ProductID" w:val="2007 г"/>
              </w:smartTagPr>
              <w:r w:rsidRPr="000C06B9">
                <w:rPr>
                  <w:bCs/>
                  <w:color w:val="0000FF"/>
                </w:rPr>
                <w:t>2007 г</w:t>
              </w:r>
            </w:smartTag>
            <w:r w:rsidRPr="000C06B9">
              <w:rPr>
                <w:bCs/>
                <w:color w:val="0000FF"/>
              </w:rPr>
              <w:t>.</w:t>
            </w:r>
          </w:p>
        </w:tc>
        <w:tc>
          <w:tcPr>
            <w:tcW w:w="5683" w:type="dxa"/>
          </w:tcPr>
          <w:p w:rsidR="00A82D33" w:rsidRPr="000C06B9" w:rsidRDefault="00A82D33" w:rsidP="00794DAF">
            <w:pPr>
              <w:spacing w:line="360" w:lineRule="auto"/>
              <w:ind w:firstLine="0"/>
              <w:jc w:val="left"/>
              <w:rPr>
                <w:color w:val="0000FF"/>
              </w:rPr>
            </w:pPr>
            <w:r w:rsidRPr="000C06B9">
              <w:rPr>
                <w:color w:val="0000FF"/>
              </w:rPr>
              <w:t>торжественное собрание, посвященное 85-летию Объячевского сельпо.</w:t>
            </w:r>
          </w:p>
        </w:tc>
      </w:tr>
      <w:tr w:rsidR="00A82D33" w:rsidRPr="000C06B9">
        <w:tc>
          <w:tcPr>
            <w:tcW w:w="648" w:type="dxa"/>
            <w:vAlign w:val="center"/>
          </w:tcPr>
          <w:p w:rsidR="00A82D33" w:rsidRPr="000C06B9" w:rsidRDefault="00A82D33" w:rsidP="00794DAF">
            <w:pPr>
              <w:spacing w:line="360" w:lineRule="auto"/>
              <w:ind w:firstLine="0"/>
              <w:jc w:val="center"/>
              <w:rPr>
                <w:color w:val="0000FF"/>
              </w:rPr>
            </w:pPr>
            <w:r w:rsidRPr="000C06B9">
              <w:rPr>
                <w:color w:val="0000FF"/>
              </w:rPr>
              <w:t>16</w:t>
            </w:r>
          </w:p>
        </w:tc>
        <w:tc>
          <w:tcPr>
            <w:tcW w:w="3240" w:type="dxa"/>
            <w:vAlign w:val="center"/>
          </w:tcPr>
          <w:p w:rsidR="00A82D33" w:rsidRPr="000C06B9" w:rsidRDefault="00A82D33" w:rsidP="00794DAF">
            <w:pPr>
              <w:spacing w:line="360" w:lineRule="auto"/>
              <w:ind w:firstLine="0"/>
              <w:jc w:val="center"/>
              <w:rPr>
                <w:bCs/>
                <w:color w:val="0000FF"/>
              </w:rPr>
            </w:pPr>
            <w:r w:rsidRPr="000C06B9">
              <w:rPr>
                <w:bCs/>
                <w:color w:val="0000FF"/>
              </w:rPr>
              <w:t>15 ноября 2007г</w:t>
            </w:r>
          </w:p>
        </w:tc>
        <w:tc>
          <w:tcPr>
            <w:tcW w:w="5683" w:type="dxa"/>
          </w:tcPr>
          <w:p w:rsidR="00A82D33" w:rsidRPr="000C06B9" w:rsidRDefault="00A82D33" w:rsidP="00794DAF">
            <w:pPr>
              <w:spacing w:line="360" w:lineRule="auto"/>
              <w:ind w:firstLine="0"/>
              <w:jc w:val="left"/>
              <w:rPr>
                <w:color w:val="0000FF"/>
              </w:rPr>
            </w:pPr>
            <w:r w:rsidRPr="000C06B9">
              <w:rPr>
                <w:color w:val="0000FF"/>
              </w:rPr>
              <w:t>республиканское совещание-семинар с руководителями организаций потребительской кооперации Республики Коми на тему: "О задачах по дальнейшему развитию и повышению эффективности деятельности потребительской кооперации".</w:t>
            </w:r>
          </w:p>
        </w:tc>
      </w:tr>
    </w:tbl>
    <w:p w:rsidR="00A6552E" w:rsidRPr="000C06B9" w:rsidRDefault="00A6552E" w:rsidP="00794DAF">
      <w:pPr>
        <w:pStyle w:val="a6"/>
        <w:spacing w:line="360" w:lineRule="auto"/>
        <w:ind w:firstLine="900"/>
        <w:jc w:val="both"/>
        <w:rPr>
          <w:b/>
          <w:bCs/>
          <w:color w:val="0000FF"/>
        </w:rPr>
      </w:pPr>
      <w:r w:rsidRPr="000C06B9">
        <w:rPr>
          <w:color w:val="0000FF"/>
        </w:rPr>
        <w:t>Союз потребительских обществ Республики Коми - это некоммерческая организация, которая создана в целях сохранения единства потребительской кооперации как системы, координации деятельности потребительских обществ, содействия развитию их деятельности, защиты имущественных и иных прав потребительских обществ, представления интересов потребительской кооперации в государственных органах и органах местного самоуправления, оказания правовых и других услуг. Союз является добровольным объединением потребительских обществ — членов союза, входит в состав Центросоюза РФ. Председатель правления Союза потребительских обществ Республики Коми Терещенко Светлана Михайловна является членом Консультационного совета общественных организаций при КРО партии «Единая Россия» и регулярно участвует в заседаниях Совета.</w:t>
      </w:r>
    </w:p>
    <w:p w:rsidR="00FC4C7D" w:rsidRPr="000C06B9" w:rsidRDefault="00A6552E" w:rsidP="00794DAF">
      <w:pPr>
        <w:spacing w:line="360" w:lineRule="auto"/>
        <w:ind w:firstLine="900"/>
        <w:rPr>
          <w:color w:val="0000FF"/>
        </w:rPr>
      </w:pPr>
      <w:r w:rsidRPr="000C06B9">
        <w:rPr>
          <w:color w:val="0000FF"/>
        </w:rPr>
        <w:t>Сегодня Союз потребительских обществ Республики Коми объединяет 33 сельских и районных потребительских общества</w:t>
      </w:r>
      <w:r w:rsidR="00540573">
        <w:rPr>
          <w:color w:val="0000FF"/>
        </w:rPr>
        <w:t xml:space="preserve"> (Югор, Сысольское, Емвинское, Усть-Куломское</w:t>
      </w:r>
      <w:r w:rsidR="0096128F">
        <w:rPr>
          <w:color w:val="0000FF"/>
        </w:rPr>
        <w:t>, Корткеросское, Кооптранс, Помоздинское, Усинское,</w:t>
      </w:r>
      <w:r w:rsidR="00B35431">
        <w:rPr>
          <w:color w:val="0000FF"/>
        </w:rPr>
        <w:t xml:space="preserve"> Койгородское, Усинское, Коопторг, Гурьевское, Объячевское сельпо, Корткерос-2 и др.</w:t>
      </w:r>
      <w:r w:rsidR="00540573">
        <w:rPr>
          <w:color w:val="0000FF"/>
        </w:rPr>
        <w:t>)</w:t>
      </w:r>
      <w:r w:rsidRPr="000C06B9">
        <w:rPr>
          <w:color w:val="0000FF"/>
        </w:rPr>
        <w:t>, имеет собственное учебное заведение — Сыктывкарский кооперативный техникум.</w:t>
      </w:r>
      <w:r w:rsidR="00FC4C7D" w:rsidRPr="000C06B9">
        <w:rPr>
          <w:color w:val="0000FF"/>
        </w:rPr>
        <w:t xml:space="preserve"> Ежегодно техникум выпускает около 200 специалистов для различных отраслей деятельности. В целях создания благоприятных условий для получения профессионального образования сельской молодежи открыты 4 филиала Сыктывкарского кооперативного техникума:  Прилузский филиал, Ижемский филиал, Усть-Куломский филиал, Княжпогостский филиал. В техникуме имеется отделение дополнительного образования, где по договорам с администрациями районов, Центрами занятости населения и физическими лицами осуществляется дополнительная профессиональная подготовка, переподготовка и повышение квалификации граждан по различным программам. Практикуется проведение выездных курсов повышения квалификации в районах.</w:t>
      </w:r>
      <w:r w:rsidRPr="000C06B9">
        <w:rPr>
          <w:color w:val="0000FF"/>
        </w:rPr>
        <w:t xml:space="preserve"> </w:t>
      </w:r>
      <w:r w:rsidR="00FC4C7D" w:rsidRPr="000C06B9">
        <w:rPr>
          <w:color w:val="0000FF"/>
        </w:rPr>
        <w:t xml:space="preserve">Начиная с 1996 года осуществляет подготовку специалистов с высшим образованием </w:t>
      </w:r>
      <w:smartTag w:uri="urn:schemas-microsoft-com:office:smarttags" w:element="PersonName">
        <w:smartTagPr>
          <w:attr w:name="ProductID" w:val="Сыктывкарский филиал"/>
        </w:smartTagPr>
        <w:r w:rsidR="00FC4C7D" w:rsidRPr="000C06B9">
          <w:rPr>
            <w:color w:val="0000FF"/>
          </w:rPr>
          <w:t>Сыктывкарский филиал</w:t>
        </w:r>
      </w:smartTag>
      <w:r w:rsidR="00FC4C7D" w:rsidRPr="000C06B9">
        <w:rPr>
          <w:color w:val="0000FF"/>
        </w:rPr>
        <w:t xml:space="preserve"> Российского университета кооперации.</w:t>
      </w:r>
      <w:hyperlink r:id="rId6" w:history="1">
        <w:r w:rsidR="00FC4C7D" w:rsidRPr="000C06B9">
          <w:rPr>
            <w:rStyle w:val="a7"/>
          </w:rPr>
          <w:t xml:space="preserve"> </w:t>
        </w:r>
      </w:hyperlink>
    </w:p>
    <w:p w:rsidR="00A6552E" w:rsidRPr="000C06B9" w:rsidRDefault="00A6552E" w:rsidP="00794DAF">
      <w:pPr>
        <w:spacing w:line="360" w:lineRule="auto"/>
        <w:ind w:firstLine="900"/>
        <w:rPr>
          <w:color w:val="0000FF"/>
        </w:rPr>
      </w:pPr>
      <w:r w:rsidRPr="000C06B9">
        <w:rPr>
          <w:color w:val="0000FF"/>
        </w:rPr>
        <w:t xml:space="preserve">Кооперативные организации обслуживают более 200 тыс. человек, проживающих в 300 населенных пунктах республики. </w:t>
      </w:r>
    </w:p>
    <w:p w:rsidR="00A6552E" w:rsidRPr="000C06B9" w:rsidRDefault="00A6552E" w:rsidP="00794DAF">
      <w:pPr>
        <w:spacing w:line="360" w:lineRule="auto"/>
        <w:ind w:firstLine="900"/>
        <w:rPr>
          <w:color w:val="0000FF"/>
        </w:rPr>
      </w:pPr>
      <w:r w:rsidRPr="000C06B9">
        <w:rPr>
          <w:color w:val="0000FF"/>
        </w:rPr>
        <w:t> Кооператоры Коми осуществляют многоотраслевую деятельность: торговую, заготовительную, производственную, оказывают бытовые услуги сельскому населению, услуги общественного питания.</w:t>
      </w:r>
    </w:p>
    <w:p w:rsidR="00A6552E" w:rsidRPr="000C06B9" w:rsidRDefault="00A6552E" w:rsidP="00794DAF">
      <w:pPr>
        <w:spacing w:line="360" w:lineRule="auto"/>
        <w:ind w:firstLine="900"/>
        <w:rPr>
          <w:color w:val="0000FF"/>
        </w:rPr>
      </w:pPr>
      <w:r w:rsidRPr="000C06B9">
        <w:rPr>
          <w:color w:val="0000FF"/>
        </w:rPr>
        <w:t>Союз потребительских обществ Республики Коми ведет активную работу, направленную на повышение имиджа потребительской кооперации и укрепления взаимодействия с органами государственной власти, политическими, общественными и религиозными организациями.</w:t>
      </w:r>
      <w:r w:rsidRPr="000C06B9">
        <w:rPr>
          <w:color w:val="0000FF"/>
        </w:rPr>
        <w:br/>
        <w:t>     Взаимоотношения Правительства республики с потребительской кооперацией строятся на основании ежегодно заключаемых Соглашений с Союзом потребительских обществ РК по поддержке и развитию потребительской кооперации.</w:t>
      </w:r>
    </w:p>
    <w:p w:rsidR="00A6552E" w:rsidRPr="000C06B9" w:rsidRDefault="00A6552E" w:rsidP="00794DAF">
      <w:pPr>
        <w:spacing w:line="360" w:lineRule="auto"/>
        <w:ind w:firstLine="900"/>
        <w:rPr>
          <w:color w:val="0000FF"/>
        </w:rPr>
      </w:pPr>
      <w:r w:rsidRPr="000C06B9">
        <w:rPr>
          <w:color w:val="0000FF"/>
        </w:rPr>
        <w:t>7 ноября 2002 года впервые за всю историю потребительской кооперации состоялась встреча Главы Республики Коми Торлопова В.А. с руководителями кооперативных организаций</w:t>
      </w:r>
      <w:r w:rsidR="00B35431">
        <w:rPr>
          <w:color w:val="0000FF"/>
        </w:rPr>
        <w:t>,</w:t>
      </w:r>
      <w:r w:rsidRPr="000C06B9">
        <w:rPr>
          <w:color w:val="0000FF"/>
        </w:rPr>
        <w:t xml:space="preserve"> на которой обсуждались задачи и проблемы потребительской кооперации, подписано </w:t>
      </w:r>
      <w:r w:rsidR="00B35431">
        <w:rPr>
          <w:color w:val="0000FF"/>
        </w:rPr>
        <w:t>«</w:t>
      </w:r>
      <w:r w:rsidRPr="000C06B9">
        <w:rPr>
          <w:color w:val="0000FF"/>
        </w:rPr>
        <w:t>Соглашение о взаимодействии Правительства республики с Союзом потребительских обществ</w:t>
      </w:r>
      <w:r w:rsidR="00B35431">
        <w:rPr>
          <w:color w:val="0000FF"/>
        </w:rPr>
        <w:t>»</w:t>
      </w:r>
      <w:r w:rsidRPr="000C06B9">
        <w:rPr>
          <w:color w:val="0000FF"/>
        </w:rPr>
        <w:t>.</w:t>
      </w:r>
    </w:p>
    <w:p w:rsidR="00A6552E" w:rsidRPr="000C06B9" w:rsidRDefault="00A6552E" w:rsidP="00794DAF">
      <w:pPr>
        <w:spacing w:line="360" w:lineRule="auto"/>
        <w:ind w:firstLine="900"/>
        <w:rPr>
          <w:color w:val="0000FF"/>
        </w:rPr>
      </w:pPr>
      <w:r w:rsidRPr="000C06B9">
        <w:rPr>
          <w:color w:val="0000FF"/>
        </w:rPr>
        <w:t xml:space="preserve">В целях координации совместных действий по организации общественных работ начиная с 2001 года заключается </w:t>
      </w:r>
      <w:r w:rsidR="00B35431">
        <w:rPr>
          <w:color w:val="0000FF"/>
        </w:rPr>
        <w:t>«</w:t>
      </w:r>
      <w:r w:rsidRPr="000C06B9">
        <w:rPr>
          <w:color w:val="0000FF"/>
        </w:rPr>
        <w:t>Соглашение о сотрудничестве с Управлением Республики Коми по занятости населения и Союзом потребительских обществ</w:t>
      </w:r>
      <w:r w:rsidR="00B35431">
        <w:rPr>
          <w:color w:val="0000FF"/>
        </w:rPr>
        <w:t>»</w:t>
      </w:r>
      <w:r w:rsidRPr="000C06B9">
        <w:rPr>
          <w:color w:val="0000FF"/>
        </w:rPr>
        <w:t>. Организации потребительской кооперации привлекают на общественные работы безработных граждан исходя из своих возможностей и потребности в кадрах.</w:t>
      </w:r>
    </w:p>
    <w:p w:rsidR="00FC4C7D" w:rsidRPr="000C06B9" w:rsidRDefault="00A6552E" w:rsidP="00794DAF">
      <w:pPr>
        <w:spacing w:line="360" w:lineRule="auto"/>
        <w:ind w:firstLine="900"/>
        <w:rPr>
          <w:color w:val="0000FF"/>
        </w:rPr>
      </w:pPr>
      <w:r w:rsidRPr="000C06B9">
        <w:rPr>
          <w:color w:val="0000FF"/>
        </w:rPr>
        <w:t xml:space="preserve">Для координации совместных действий в сфере возрождения нравственных и духовных ценностей, православных традиций, борьбы с бедностью и социальными пороками на селе 30 декабря </w:t>
      </w:r>
      <w:smartTag w:uri="urn:schemas-microsoft-com:office:smarttags" w:element="metricconverter">
        <w:smartTagPr>
          <w:attr w:name="ProductID" w:val="2003 г"/>
        </w:smartTagPr>
        <w:r w:rsidRPr="000C06B9">
          <w:rPr>
            <w:color w:val="0000FF"/>
          </w:rPr>
          <w:t>2003 г</w:t>
        </w:r>
      </w:smartTag>
      <w:r w:rsidRPr="000C06B9">
        <w:rPr>
          <w:color w:val="0000FF"/>
        </w:rPr>
        <w:t>. Союз потребительских обществ заключил Соглашение с Сыктывкарско</w:t>
      </w:r>
      <w:r w:rsidR="00FC4C7D" w:rsidRPr="000C06B9">
        <w:rPr>
          <w:color w:val="0000FF"/>
        </w:rPr>
        <w:t>й и Воркутинской Епархией.</w:t>
      </w:r>
    </w:p>
    <w:p w:rsidR="00A6552E" w:rsidRPr="000C06B9" w:rsidRDefault="00A6552E" w:rsidP="00794DAF">
      <w:pPr>
        <w:spacing w:line="360" w:lineRule="auto"/>
        <w:ind w:firstLine="900"/>
        <w:rPr>
          <w:color w:val="0000FF"/>
        </w:rPr>
      </w:pPr>
      <w:r w:rsidRPr="000C06B9">
        <w:rPr>
          <w:color w:val="0000FF"/>
        </w:rPr>
        <w:t xml:space="preserve">4 ноября </w:t>
      </w:r>
      <w:smartTag w:uri="urn:schemas-microsoft-com:office:smarttags" w:element="metricconverter">
        <w:smartTagPr>
          <w:attr w:name="ProductID" w:val="2006 г"/>
        </w:smartTagPr>
        <w:r w:rsidRPr="000C06B9">
          <w:rPr>
            <w:color w:val="0000FF"/>
          </w:rPr>
          <w:t>2006 г</w:t>
        </w:r>
      </w:smartTag>
      <w:r w:rsidRPr="000C06B9">
        <w:rPr>
          <w:color w:val="0000FF"/>
        </w:rPr>
        <w:t xml:space="preserve">. подписано </w:t>
      </w:r>
      <w:r w:rsidR="00B35431">
        <w:rPr>
          <w:color w:val="0000FF"/>
        </w:rPr>
        <w:t>«</w:t>
      </w:r>
      <w:r w:rsidRPr="000C06B9">
        <w:rPr>
          <w:color w:val="0000FF"/>
        </w:rPr>
        <w:t>Соглашение о сотрудничестве и взаимодействии между региональным отделением Всероссийской политической партии «Единая Россия» и Союзом потребительских обществ РК</w:t>
      </w:r>
      <w:r w:rsidR="00B35431">
        <w:rPr>
          <w:color w:val="0000FF"/>
        </w:rPr>
        <w:t>»</w:t>
      </w:r>
      <w:r w:rsidRPr="000C06B9">
        <w:rPr>
          <w:color w:val="0000FF"/>
        </w:rPr>
        <w:t xml:space="preserve"> с целью выработки основополагающих принципов и направлений сотрудничества.</w:t>
      </w:r>
    </w:p>
    <w:p w:rsidR="00A6552E" w:rsidRPr="00A6552E" w:rsidRDefault="00A6552E" w:rsidP="00A6552E">
      <w:pPr>
        <w:ind w:firstLine="900"/>
      </w:pPr>
    </w:p>
    <w:p w:rsidR="000E2CC1" w:rsidRPr="000E2CC1" w:rsidRDefault="000E2CC1" w:rsidP="000E2CC1">
      <w:pPr>
        <w:spacing w:before="75" w:after="75" w:line="360" w:lineRule="auto"/>
        <w:ind w:firstLine="450"/>
        <w:rPr>
          <w:color w:val="000000"/>
          <w:sz w:val="28"/>
          <w:szCs w:val="28"/>
        </w:rPr>
      </w:pPr>
      <w:r w:rsidRPr="00C268A7">
        <w:rPr>
          <w:bCs/>
          <w:color w:val="000000"/>
          <w:sz w:val="28"/>
          <w:szCs w:val="28"/>
        </w:rPr>
        <w:t>Кредитный потребительский кооператив «Кредитъ» (КПК «КредитЪ»)</w:t>
      </w:r>
      <w:r w:rsidRPr="000E2CC1">
        <w:rPr>
          <w:color w:val="000000"/>
          <w:sz w:val="28"/>
          <w:szCs w:val="28"/>
        </w:rPr>
        <w:t xml:space="preserve"> был зарегистрирован 22 июля 2003 года. Кооператив осуществляет свою деятельность на основании Гражданского Кодекса РФ и Закона РФ от 18.07.2009 года №190-ФЗ «О кредитной кооперации».</w:t>
      </w:r>
    </w:p>
    <w:p w:rsidR="00A6552E" w:rsidRPr="000E2CC1" w:rsidRDefault="000E2CC1" w:rsidP="00C268A7">
      <w:pPr>
        <w:spacing w:line="360" w:lineRule="auto"/>
        <w:ind w:firstLine="900"/>
        <w:rPr>
          <w:sz w:val="28"/>
          <w:szCs w:val="28"/>
        </w:rPr>
      </w:pPr>
      <w:r w:rsidRPr="000E2CC1">
        <w:rPr>
          <w:sz w:val="28"/>
          <w:szCs w:val="28"/>
        </w:rPr>
        <w:t>Предмет деятельности кооператива – коллективное накопление денежных средств, формирование из них фонда денежной взаимопомощи для получения займов или высокого дохода по личным сбережениям.</w:t>
      </w:r>
      <w:r w:rsidR="00C268A7">
        <w:rPr>
          <w:sz w:val="28"/>
          <w:szCs w:val="28"/>
        </w:rPr>
        <w:t xml:space="preserve"> </w:t>
      </w:r>
      <w:r w:rsidRPr="000E2CC1">
        <w:rPr>
          <w:sz w:val="28"/>
          <w:szCs w:val="28"/>
        </w:rPr>
        <w:t>КПК «КредитЪ» избегает рискового использования сбережений пайщиков, создает резервные и иные фонды, развивает систему внутреннего контроля и страхования.</w:t>
      </w:r>
    </w:p>
    <w:p w:rsidR="000E2CC1" w:rsidRPr="000E2CC1" w:rsidRDefault="000E2CC1" w:rsidP="000E2CC1">
      <w:pPr>
        <w:spacing w:before="75" w:after="75" w:line="360" w:lineRule="auto"/>
        <w:ind w:firstLine="450"/>
        <w:rPr>
          <w:color w:val="000000"/>
          <w:sz w:val="28"/>
          <w:szCs w:val="28"/>
        </w:rPr>
      </w:pPr>
      <w:r w:rsidRPr="00C268A7">
        <w:rPr>
          <w:bCs/>
          <w:color w:val="000000"/>
          <w:sz w:val="28"/>
          <w:szCs w:val="28"/>
        </w:rPr>
        <w:t>Кооператив является некоммерческой организацией</w:t>
      </w:r>
      <w:r w:rsidRPr="000E2CC1">
        <w:rPr>
          <w:color w:val="000000"/>
          <w:sz w:val="28"/>
          <w:szCs w:val="28"/>
        </w:rPr>
        <w:t xml:space="preserve"> – добровольным объединением граждан, созданным с целью удовлетворения потребностей своих чл</w:t>
      </w:r>
      <w:r w:rsidR="00C268A7">
        <w:rPr>
          <w:color w:val="000000"/>
          <w:sz w:val="28"/>
          <w:szCs w:val="28"/>
        </w:rPr>
        <w:t>енов в финансовой взаимопомощи. Он</w:t>
      </w:r>
      <w:r w:rsidRPr="000E2CC1">
        <w:rPr>
          <w:color w:val="000000"/>
          <w:sz w:val="28"/>
          <w:szCs w:val="28"/>
        </w:rPr>
        <w:t xml:space="preserve"> предлагает как начинающим</w:t>
      </w:r>
      <w:r w:rsidR="00C268A7">
        <w:rPr>
          <w:color w:val="000000"/>
          <w:sz w:val="28"/>
          <w:szCs w:val="28"/>
        </w:rPr>
        <w:t>,</w:t>
      </w:r>
      <w:r w:rsidRPr="000E2CC1">
        <w:rPr>
          <w:color w:val="000000"/>
          <w:sz w:val="28"/>
          <w:szCs w:val="28"/>
        </w:rPr>
        <w:t xml:space="preserve"> так и действующим предпринимателям воспользоваться услугами микрокредитования приняв участие в программах заимствований кооператива (займы на сумму до 200 000 рублей на срок до 1,5 лет).</w:t>
      </w:r>
    </w:p>
    <w:p w:rsidR="000E2CC1" w:rsidRPr="000E2CC1" w:rsidRDefault="000E2CC1" w:rsidP="000E2CC1">
      <w:pPr>
        <w:spacing w:line="360" w:lineRule="auto"/>
        <w:ind w:firstLine="900"/>
        <w:rPr>
          <w:sz w:val="28"/>
          <w:szCs w:val="28"/>
        </w:rPr>
      </w:pPr>
      <w:r w:rsidRPr="000E2CC1">
        <w:rPr>
          <w:sz w:val="28"/>
          <w:szCs w:val="28"/>
        </w:rPr>
        <w:t>Основными направлениями деятельности кооператива являются:</w:t>
      </w:r>
    </w:p>
    <w:p w:rsidR="000E2CC1" w:rsidRPr="000E2CC1" w:rsidRDefault="000E2CC1" w:rsidP="000E2CC1">
      <w:pPr>
        <w:spacing w:line="360" w:lineRule="auto"/>
        <w:ind w:firstLine="900"/>
        <w:rPr>
          <w:sz w:val="28"/>
          <w:szCs w:val="28"/>
        </w:rPr>
      </w:pPr>
      <w:r w:rsidRPr="000E2CC1">
        <w:rPr>
          <w:sz w:val="28"/>
          <w:szCs w:val="28"/>
        </w:rPr>
        <w:t>- аккумулирование финансовых средств и материальных ресурсов своих пайщиков;</w:t>
      </w:r>
    </w:p>
    <w:p w:rsidR="000E2CC1" w:rsidRPr="000E2CC1" w:rsidRDefault="000E2CC1" w:rsidP="000E2CC1">
      <w:pPr>
        <w:spacing w:line="360" w:lineRule="auto"/>
        <w:ind w:firstLine="900"/>
        <w:rPr>
          <w:sz w:val="28"/>
          <w:szCs w:val="28"/>
        </w:rPr>
      </w:pPr>
      <w:r w:rsidRPr="000E2CC1">
        <w:rPr>
          <w:sz w:val="28"/>
          <w:szCs w:val="28"/>
        </w:rPr>
        <w:t>- расширение спектра финансовых услуг, повышение их доступности для широких слоев населения;</w:t>
      </w:r>
    </w:p>
    <w:p w:rsidR="000E2CC1" w:rsidRPr="000E2CC1" w:rsidRDefault="000E2CC1" w:rsidP="000E2CC1">
      <w:pPr>
        <w:spacing w:line="360" w:lineRule="auto"/>
        <w:ind w:firstLine="900"/>
        <w:rPr>
          <w:sz w:val="28"/>
          <w:szCs w:val="28"/>
        </w:rPr>
      </w:pPr>
      <w:r w:rsidRPr="000E2CC1">
        <w:rPr>
          <w:sz w:val="28"/>
          <w:szCs w:val="28"/>
        </w:rPr>
        <w:t>- предоставление пайщикам займов из фонда финансовой взаимопомощи;</w:t>
      </w:r>
    </w:p>
    <w:p w:rsidR="000E2CC1" w:rsidRPr="000E2CC1" w:rsidRDefault="000E2CC1" w:rsidP="000E2CC1">
      <w:pPr>
        <w:spacing w:line="360" w:lineRule="auto"/>
        <w:ind w:firstLine="900"/>
        <w:rPr>
          <w:sz w:val="28"/>
          <w:szCs w:val="28"/>
        </w:rPr>
      </w:pPr>
      <w:r w:rsidRPr="000E2CC1">
        <w:rPr>
          <w:sz w:val="28"/>
          <w:szCs w:val="28"/>
        </w:rPr>
        <w:t>- выдача компенсации за использование личных сбережений членов Кооператива;</w:t>
      </w:r>
    </w:p>
    <w:p w:rsidR="000E2CC1" w:rsidRPr="000E2CC1" w:rsidRDefault="000E2CC1" w:rsidP="000E2CC1">
      <w:pPr>
        <w:spacing w:line="360" w:lineRule="auto"/>
        <w:ind w:firstLine="900"/>
        <w:rPr>
          <w:sz w:val="28"/>
          <w:szCs w:val="28"/>
        </w:rPr>
      </w:pPr>
      <w:r w:rsidRPr="000E2CC1">
        <w:rPr>
          <w:sz w:val="28"/>
          <w:szCs w:val="28"/>
        </w:rPr>
        <w:t>- заключение договоров страхования от имени и по поручению своих членов;</w:t>
      </w:r>
    </w:p>
    <w:p w:rsidR="000E2CC1" w:rsidRPr="000E2CC1" w:rsidRDefault="000E2CC1" w:rsidP="000E2CC1">
      <w:pPr>
        <w:spacing w:line="360" w:lineRule="auto"/>
        <w:ind w:firstLine="900"/>
        <w:rPr>
          <w:sz w:val="28"/>
          <w:szCs w:val="28"/>
        </w:rPr>
      </w:pPr>
      <w:r w:rsidRPr="000E2CC1">
        <w:rPr>
          <w:sz w:val="28"/>
          <w:szCs w:val="28"/>
        </w:rPr>
        <w:t>- развитие традиций взаимопомощи и самоорганизации в сфере, непосредственно затрагивающей финансовые интересы семьи;</w:t>
      </w:r>
    </w:p>
    <w:p w:rsidR="000E2CC1" w:rsidRPr="000E2CC1" w:rsidRDefault="000E2CC1" w:rsidP="000E2CC1">
      <w:pPr>
        <w:spacing w:line="360" w:lineRule="auto"/>
        <w:ind w:firstLine="900"/>
        <w:rPr>
          <w:sz w:val="28"/>
          <w:szCs w:val="28"/>
        </w:rPr>
      </w:pPr>
      <w:r w:rsidRPr="000E2CC1">
        <w:rPr>
          <w:sz w:val="28"/>
          <w:szCs w:val="28"/>
        </w:rPr>
        <w:t>- оказание консультационных услуг членам Кооператива;</w:t>
      </w:r>
    </w:p>
    <w:p w:rsidR="000E2CC1" w:rsidRPr="000E2CC1" w:rsidRDefault="000E2CC1" w:rsidP="000E2CC1">
      <w:pPr>
        <w:spacing w:line="360" w:lineRule="auto"/>
        <w:ind w:firstLine="900"/>
        <w:rPr>
          <w:sz w:val="28"/>
          <w:szCs w:val="28"/>
        </w:rPr>
      </w:pPr>
      <w:r w:rsidRPr="000E2CC1">
        <w:rPr>
          <w:sz w:val="28"/>
          <w:szCs w:val="28"/>
        </w:rPr>
        <w:t>- пропаганда и распространение принципов и целей потребительской кооперации и движения кредитных союзов.</w:t>
      </w:r>
    </w:p>
    <w:p w:rsidR="000E2CC1" w:rsidRPr="000E2CC1" w:rsidRDefault="000E2CC1" w:rsidP="000E2CC1">
      <w:pPr>
        <w:spacing w:line="360" w:lineRule="auto"/>
        <w:ind w:firstLine="900"/>
        <w:rPr>
          <w:sz w:val="28"/>
          <w:szCs w:val="28"/>
        </w:rPr>
      </w:pPr>
      <w:r w:rsidRPr="000E2CC1">
        <w:rPr>
          <w:sz w:val="28"/>
          <w:szCs w:val="28"/>
        </w:rPr>
        <w:t>Преимущества КПК «КредитЪ»:</w:t>
      </w:r>
    </w:p>
    <w:p w:rsidR="000E2CC1" w:rsidRPr="000E2CC1" w:rsidRDefault="000E2CC1" w:rsidP="000E2CC1">
      <w:pPr>
        <w:spacing w:line="360" w:lineRule="auto"/>
        <w:ind w:firstLine="900"/>
        <w:rPr>
          <w:sz w:val="28"/>
          <w:szCs w:val="28"/>
        </w:rPr>
      </w:pPr>
      <w:r w:rsidRPr="000E2CC1">
        <w:rPr>
          <w:sz w:val="28"/>
          <w:szCs w:val="28"/>
        </w:rPr>
        <w:t>- рассмотрение заявок на предоставление займов в минимальные сроки (от 1 дня);</w:t>
      </w:r>
    </w:p>
    <w:p w:rsidR="000E2CC1" w:rsidRPr="000E2CC1" w:rsidRDefault="000E2CC1" w:rsidP="000E2CC1">
      <w:pPr>
        <w:spacing w:line="360" w:lineRule="auto"/>
        <w:ind w:firstLine="900"/>
        <w:rPr>
          <w:sz w:val="28"/>
          <w:szCs w:val="28"/>
        </w:rPr>
      </w:pPr>
      <w:r w:rsidRPr="000E2CC1">
        <w:rPr>
          <w:sz w:val="28"/>
          <w:szCs w:val="28"/>
        </w:rPr>
        <w:t>- минимальный пакет документов для получения займа;</w:t>
      </w:r>
    </w:p>
    <w:p w:rsidR="000E2CC1" w:rsidRPr="000E2CC1" w:rsidRDefault="000E2CC1" w:rsidP="000E2CC1">
      <w:pPr>
        <w:spacing w:line="360" w:lineRule="auto"/>
        <w:ind w:firstLine="900"/>
        <w:rPr>
          <w:sz w:val="28"/>
          <w:szCs w:val="28"/>
        </w:rPr>
      </w:pPr>
      <w:r w:rsidRPr="000E2CC1">
        <w:rPr>
          <w:sz w:val="28"/>
          <w:szCs w:val="28"/>
        </w:rPr>
        <w:t>- минимальная сумма займа не ограничена;</w:t>
      </w:r>
    </w:p>
    <w:p w:rsidR="000E2CC1" w:rsidRPr="000E2CC1" w:rsidRDefault="000E2CC1" w:rsidP="000E2CC1">
      <w:pPr>
        <w:spacing w:line="360" w:lineRule="auto"/>
        <w:ind w:firstLine="900"/>
        <w:rPr>
          <w:sz w:val="28"/>
          <w:szCs w:val="28"/>
        </w:rPr>
      </w:pPr>
      <w:r w:rsidRPr="000E2CC1">
        <w:rPr>
          <w:sz w:val="28"/>
          <w:szCs w:val="28"/>
        </w:rPr>
        <w:t>- отсутствие комиссионных сборов за выдачу займа и его сопровождение;</w:t>
      </w:r>
    </w:p>
    <w:p w:rsidR="000E2CC1" w:rsidRPr="000E2CC1" w:rsidRDefault="000E2CC1" w:rsidP="000E2CC1">
      <w:pPr>
        <w:spacing w:line="360" w:lineRule="auto"/>
        <w:ind w:firstLine="900"/>
        <w:rPr>
          <w:sz w:val="28"/>
          <w:szCs w:val="28"/>
        </w:rPr>
      </w:pPr>
      <w:r w:rsidRPr="000E2CC1">
        <w:rPr>
          <w:sz w:val="28"/>
          <w:szCs w:val="28"/>
        </w:rPr>
        <w:t>- погашение займа по удобному для пайщиков графику (возможно досрочное погашение);</w:t>
      </w:r>
    </w:p>
    <w:p w:rsidR="000E2CC1" w:rsidRPr="000E2CC1" w:rsidRDefault="000E2CC1" w:rsidP="000E2CC1">
      <w:pPr>
        <w:spacing w:line="360" w:lineRule="auto"/>
        <w:ind w:firstLine="900"/>
        <w:rPr>
          <w:sz w:val="28"/>
          <w:szCs w:val="28"/>
        </w:rPr>
      </w:pPr>
      <w:r w:rsidRPr="000E2CC1">
        <w:rPr>
          <w:sz w:val="28"/>
          <w:szCs w:val="28"/>
        </w:rPr>
        <w:t>- стандартный минимальный пакет документов для рассмотрения заявки на получение займа;</w:t>
      </w:r>
    </w:p>
    <w:p w:rsidR="000E2CC1" w:rsidRPr="000E2CC1" w:rsidRDefault="000E2CC1" w:rsidP="000E2CC1">
      <w:pPr>
        <w:spacing w:line="360" w:lineRule="auto"/>
        <w:ind w:firstLine="900"/>
        <w:rPr>
          <w:sz w:val="28"/>
          <w:szCs w:val="28"/>
        </w:rPr>
      </w:pPr>
      <w:r w:rsidRPr="000E2CC1">
        <w:rPr>
          <w:sz w:val="28"/>
          <w:szCs w:val="28"/>
        </w:rPr>
        <w:t>- минимальная сумма займа не ограничена;</w:t>
      </w:r>
    </w:p>
    <w:p w:rsidR="000E2CC1" w:rsidRPr="000E2CC1" w:rsidRDefault="000E2CC1" w:rsidP="000E2CC1">
      <w:pPr>
        <w:spacing w:line="360" w:lineRule="auto"/>
        <w:ind w:firstLine="900"/>
        <w:rPr>
          <w:sz w:val="28"/>
          <w:szCs w:val="28"/>
        </w:rPr>
      </w:pPr>
      <w:r w:rsidRPr="000E2CC1">
        <w:rPr>
          <w:sz w:val="28"/>
          <w:szCs w:val="28"/>
        </w:rPr>
        <w:t>- программы заимствований для пенсионеров и предпринимателей;</w:t>
      </w:r>
    </w:p>
    <w:p w:rsidR="000E2CC1" w:rsidRPr="000E2CC1" w:rsidRDefault="000E2CC1" w:rsidP="000E2CC1">
      <w:pPr>
        <w:spacing w:line="360" w:lineRule="auto"/>
        <w:ind w:firstLine="900"/>
        <w:rPr>
          <w:sz w:val="28"/>
          <w:szCs w:val="28"/>
        </w:rPr>
      </w:pPr>
      <w:r w:rsidRPr="000E2CC1">
        <w:rPr>
          <w:sz w:val="28"/>
          <w:szCs w:val="28"/>
        </w:rPr>
        <w:t>- отсутствие комиссий связанных с выдачей и платежами по займу;</w:t>
      </w:r>
    </w:p>
    <w:p w:rsidR="000E2CC1" w:rsidRPr="000E2CC1" w:rsidRDefault="000E2CC1" w:rsidP="000E2CC1">
      <w:pPr>
        <w:spacing w:line="360" w:lineRule="auto"/>
        <w:ind w:firstLine="900"/>
        <w:rPr>
          <w:sz w:val="28"/>
          <w:szCs w:val="28"/>
        </w:rPr>
      </w:pPr>
      <w:r w:rsidRPr="000E2CC1">
        <w:rPr>
          <w:sz w:val="28"/>
          <w:szCs w:val="28"/>
        </w:rPr>
        <w:t>- высокие (по сравнению с инфляцией) процентные ставки по сбережениям;</w:t>
      </w:r>
    </w:p>
    <w:p w:rsidR="000E2CC1" w:rsidRPr="000E2CC1" w:rsidRDefault="000E2CC1" w:rsidP="000E2CC1">
      <w:pPr>
        <w:spacing w:line="360" w:lineRule="auto"/>
        <w:ind w:firstLine="900"/>
        <w:rPr>
          <w:sz w:val="28"/>
          <w:szCs w:val="28"/>
        </w:rPr>
      </w:pPr>
      <w:r w:rsidRPr="000E2CC1">
        <w:rPr>
          <w:sz w:val="28"/>
          <w:szCs w:val="28"/>
        </w:rPr>
        <w:t>- страхование сбережений пайщиков на сумму до 700 тыс. руб. за счет средств кооператива;</w:t>
      </w:r>
    </w:p>
    <w:p w:rsidR="000E2CC1" w:rsidRPr="000E2CC1" w:rsidRDefault="000E2CC1" w:rsidP="000E2CC1">
      <w:pPr>
        <w:spacing w:line="360" w:lineRule="auto"/>
        <w:ind w:firstLine="900"/>
        <w:rPr>
          <w:sz w:val="28"/>
          <w:szCs w:val="28"/>
        </w:rPr>
      </w:pPr>
      <w:r w:rsidRPr="000E2CC1">
        <w:rPr>
          <w:sz w:val="28"/>
          <w:szCs w:val="28"/>
        </w:rPr>
        <w:t>- страхование риска невозврата займа по случаю смерти или потери трудоспособности заемщика.</w:t>
      </w:r>
    </w:p>
    <w:p w:rsidR="000E2CC1" w:rsidRPr="000E2CC1" w:rsidRDefault="000E2CC1" w:rsidP="000E2CC1">
      <w:pPr>
        <w:spacing w:line="360" w:lineRule="auto"/>
        <w:ind w:firstLine="900"/>
        <w:rPr>
          <w:sz w:val="28"/>
          <w:szCs w:val="28"/>
        </w:rPr>
      </w:pPr>
      <w:r w:rsidRPr="000E2CC1">
        <w:rPr>
          <w:sz w:val="28"/>
          <w:szCs w:val="28"/>
        </w:rPr>
        <w:t>КПК «КредитЪ» является членом «Общества взаимного страхования «Народные кассы», с которым заключены договора страхования рисков:</w:t>
      </w:r>
    </w:p>
    <w:p w:rsidR="000E2CC1" w:rsidRPr="000E2CC1" w:rsidRDefault="000E2CC1" w:rsidP="000E2CC1">
      <w:pPr>
        <w:spacing w:line="360" w:lineRule="auto"/>
        <w:ind w:firstLine="900"/>
        <w:rPr>
          <w:sz w:val="28"/>
          <w:szCs w:val="28"/>
        </w:rPr>
      </w:pPr>
      <w:r w:rsidRPr="000E2CC1">
        <w:rPr>
          <w:sz w:val="28"/>
          <w:szCs w:val="28"/>
        </w:rPr>
        <w:t>- риск невозврата займов по случаю смерти или потери трудоспособности заемщика;</w:t>
      </w:r>
    </w:p>
    <w:p w:rsidR="000E2CC1" w:rsidRPr="000E2CC1" w:rsidRDefault="000E2CC1" w:rsidP="000E2CC1">
      <w:pPr>
        <w:spacing w:line="360" w:lineRule="auto"/>
        <w:ind w:firstLine="900"/>
        <w:rPr>
          <w:sz w:val="28"/>
          <w:szCs w:val="28"/>
        </w:rPr>
      </w:pPr>
      <w:r w:rsidRPr="000E2CC1">
        <w:rPr>
          <w:sz w:val="28"/>
          <w:szCs w:val="28"/>
        </w:rPr>
        <w:t>- риск невозврата кооперативом личных сбережений пайщиков кооператива.</w:t>
      </w:r>
    </w:p>
    <w:p w:rsidR="000E2CC1" w:rsidRPr="000E2CC1" w:rsidRDefault="000E2CC1" w:rsidP="00C268A7">
      <w:pPr>
        <w:spacing w:line="360" w:lineRule="auto"/>
        <w:ind w:firstLine="900"/>
        <w:rPr>
          <w:sz w:val="28"/>
          <w:szCs w:val="28"/>
        </w:rPr>
      </w:pPr>
      <w:r w:rsidRPr="000E2CC1">
        <w:rPr>
          <w:sz w:val="28"/>
          <w:szCs w:val="28"/>
        </w:rPr>
        <w:t>Пайщиками кооператива могут быть жители Республики Коми достигшие 16-летнего возраста.</w:t>
      </w:r>
      <w:r w:rsidR="00C268A7">
        <w:rPr>
          <w:sz w:val="28"/>
          <w:szCs w:val="28"/>
        </w:rPr>
        <w:t xml:space="preserve"> </w:t>
      </w:r>
      <w:r w:rsidRPr="000E2CC1">
        <w:rPr>
          <w:sz w:val="28"/>
          <w:szCs w:val="28"/>
        </w:rPr>
        <w:t xml:space="preserve">Для вступления в </w:t>
      </w:r>
      <w:r w:rsidR="00C268A7">
        <w:rPr>
          <w:sz w:val="28"/>
          <w:szCs w:val="28"/>
        </w:rPr>
        <w:t>него</w:t>
      </w:r>
      <w:r w:rsidRPr="000E2CC1">
        <w:rPr>
          <w:sz w:val="28"/>
          <w:szCs w:val="28"/>
        </w:rPr>
        <w:t xml:space="preserve"> необходимо подать заявление, внести паевой взнос (который возвращается при выходе из кооператива) и вступительный взнос.</w:t>
      </w:r>
    </w:p>
    <w:p w:rsidR="000E2CC1" w:rsidRPr="000E2CC1" w:rsidRDefault="000E2CC1" w:rsidP="000E2CC1">
      <w:pPr>
        <w:spacing w:line="360" w:lineRule="auto"/>
        <w:ind w:firstLine="900"/>
        <w:rPr>
          <w:sz w:val="28"/>
          <w:szCs w:val="28"/>
        </w:rPr>
      </w:pPr>
      <w:r w:rsidRPr="000E2CC1">
        <w:rPr>
          <w:sz w:val="28"/>
          <w:szCs w:val="28"/>
        </w:rPr>
        <w:t>Первоначально у КПК «КредитЪ» был один офис в г.Сыктывкаре и пайщиками кооператива в основном были жители города. Но по мере роста информированности жителей Республики Коми о деятельности кредитных потребительских кооперативов и КПК «КредитЪ», в частности, и в связи с тем, что банковские и финансовые структуры не так широко представлены на селе, было принято решение о предоставлении услуг кооператива жителям удаленных от республиканского центра районов.</w:t>
      </w:r>
    </w:p>
    <w:p w:rsidR="000E2CC1" w:rsidRPr="000E2CC1" w:rsidRDefault="000E2CC1" w:rsidP="00C268A7">
      <w:pPr>
        <w:spacing w:line="360" w:lineRule="auto"/>
        <w:ind w:firstLine="900"/>
        <w:rPr>
          <w:sz w:val="28"/>
          <w:szCs w:val="28"/>
        </w:rPr>
      </w:pPr>
      <w:r w:rsidRPr="000E2CC1">
        <w:rPr>
          <w:sz w:val="28"/>
          <w:szCs w:val="28"/>
        </w:rPr>
        <w:t>В феврале 2006 года начал свою работу первый дополнительный офис кооператива в с.Визинга. В настоящий момент деятельность кооператива известна большинству жителей Сысольского района. Услугами кооператива пользуются не только жители райцентра, но и удаленных населенных пунктов. В работе кооператива их привлекает индивидуальный подход к каждому пайщику и внимательное отношение.</w:t>
      </w:r>
      <w:r w:rsidR="00C268A7">
        <w:rPr>
          <w:sz w:val="28"/>
          <w:szCs w:val="28"/>
        </w:rPr>
        <w:t xml:space="preserve"> </w:t>
      </w:r>
      <w:r w:rsidRPr="000E2CC1">
        <w:rPr>
          <w:sz w:val="28"/>
          <w:szCs w:val="28"/>
        </w:rPr>
        <w:t>Для удобства жителей Сыктывдинского района в августе 2007 года начал работу дополнительный офис в с.Выльгорт.</w:t>
      </w:r>
      <w:r w:rsidR="00C268A7">
        <w:rPr>
          <w:sz w:val="28"/>
          <w:szCs w:val="28"/>
        </w:rPr>
        <w:t xml:space="preserve"> </w:t>
      </w:r>
      <w:r w:rsidRPr="000E2CC1">
        <w:rPr>
          <w:sz w:val="28"/>
          <w:szCs w:val="28"/>
        </w:rPr>
        <w:t>В феврале 2008 года, во многом по просьбе городских пайщиков проживающих в Эжве, был открыт офис в Эжвинском районе Сыктывкара.</w:t>
      </w:r>
      <w:r w:rsidR="00C268A7">
        <w:rPr>
          <w:sz w:val="28"/>
          <w:szCs w:val="28"/>
        </w:rPr>
        <w:t xml:space="preserve"> </w:t>
      </w:r>
      <w:r w:rsidRPr="000E2CC1">
        <w:rPr>
          <w:sz w:val="28"/>
          <w:szCs w:val="28"/>
        </w:rPr>
        <w:t>КПК "КредитЪ" сотрудничает с кредитными кооперативами и общественными организациями других регионов России:</w:t>
      </w:r>
      <w:r w:rsidR="00C268A7">
        <w:rPr>
          <w:sz w:val="28"/>
          <w:szCs w:val="28"/>
        </w:rPr>
        <w:t xml:space="preserve"> </w:t>
      </w:r>
      <w:r w:rsidRPr="000E2CC1">
        <w:rPr>
          <w:sz w:val="28"/>
          <w:szCs w:val="28"/>
        </w:rPr>
        <w:t>Российский микрофинансовый центр, Лига кредитных союзов, Поволжская ассоциация кредитных союзов ПАНО, КРО ОПОРА России, КПКГ Шанс (г.Серпухов), КПКГ Первый Томский, КПКГ Щит (г.Белгород), КПКГ Честь (г.Камышин), КПКГ Поддержка (г.Москва и Московская область), КПКГ Народная касса (г.Юрьев-Польский, Владимирская область), КПКГ Потенциал (г.Междуреченск)</w:t>
      </w:r>
    </w:p>
    <w:p w:rsidR="000E2CC1" w:rsidRPr="000E2CC1" w:rsidRDefault="000E2CC1" w:rsidP="00C268A7">
      <w:pPr>
        <w:spacing w:line="360" w:lineRule="auto"/>
        <w:ind w:firstLine="900"/>
        <w:rPr>
          <w:sz w:val="28"/>
          <w:szCs w:val="28"/>
        </w:rPr>
      </w:pPr>
      <w:r w:rsidRPr="000E2CC1">
        <w:rPr>
          <w:sz w:val="28"/>
          <w:szCs w:val="28"/>
        </w:rPr>
        <w:t>Сотрудники КПК "КредитЪ" постоянно повышают свою квалификацию</w:t>
      </w:r>
      <w:r w:rsidR="00C268A7">
        <w:rPr>
          <w:sz w:val="28"/>
          <w:szCs w:val="28"/>
        </w:rPr>
        <w:t>,</w:t>
      </w:r>
      <w:r w:rsidRPr="000E2CC1">
        <w:rPr>
          <w:sz w:val="28"/>
          <w:szCs w:val="28"/>
        </w:rPr>
        <w:t xml:space="preserve"> принимая участие в конференциях и семинарах посвященных развитию кредитной кооперации и малому бизнесу:</w:t>
      </w:r>
      <w:r w:rsidR="00C268A7">
        <w:rPr>
          <w:sz w:val="28"/>
          <w:szCs w:val="28"/>
        </w:rPr>
        <w:t xml:space="preserve"> </w:t>
      </w:r>
      <w:r w:rsidRPr="000E2CC1">
        <w:rPr>
          <w:sz w:val="28"/>
          <w:szCs w:val="28"/>
        </w:rPr>
        <w:t xml:space="preserve">Микрофинансирование в России сегодня и завтра: направления роста, Москва, </w:t>
      </w:r>
      <w:smartTag w:uri="urn:schemas-microsoft-com:office:smarttags" w:element="metricconverter">
        <w:smartTagPr>
          <w:attr w:name="ProductID" w:val="2004 г"/>
        </w:smartTagPr>
        <w:r w:rsidRPr="000E2CC1">
          <w:rPr>
            <w:sz w:val="28"/>
            <w:szCs w:val="28"/>
          </w:rPr>
          <w:t>2004 г</w:t>
        </w:r>
      </w:smartTag>
      <w:r w:rsidR="00C268A7">
        <w:rPr>
          <w:sz w:val="28"/>
          <w:szCs w:val="28"/>
        </w:rPr>
        <w:t xml:space="preserve">.; </w:t>
      </w:r>
      <w:r w:rsidRPr="000E2CC1">
        <w:rPr>
          <w:sz w:val="28"/>
          <w:szCs w:val="28"/>
        </w:rPr>
        <w:t xml:space="preserve">Микрофинансирование в России: успешные стратегии для экономического роста, Санкт-Петербург, </w:t>
      </w:r>
      <w:smartTag w:uri="urn:schemas-microsoft-com:office:smarttags" w:element="metricconverter">
        <w:smartTagPr>
          <w:attr w:name="ProductID" w:val="2005 г"/>
        </w:smartTagPr>
        <w:r w:rsidRPr="000E2CC1">
          <w:rPr>
            <w:sz w:val="28"/>
            <w:szCs w:val="28"/>
          </w:rPr>
          <w:t>2005 г</w:t>
        </w:r>
      </w:smartTag>
      <w:r w:rsidR="00C268A7">
        <w:rPr>
          <w:sz w:val="28"/>
          <w:szCs w:val="28"/>
        </w:rPr>
        <w:t xml:space="preserve">.; </w:t>
      </w:r>
      <w:r w:rsidRPr="000E2CC1">
        <w:rPr>
          <w:sz w:val="28"/>
          <w:szCs w:val="28"/>
        </w:rPr>
        <w:t xml:space="preserve">Микрофинансирование в России: опыт прошлого для будущего развития, Москва, </w:t>
      </w:r>
      <w:smartTag w:uri="urn:schemas-microsoft-com:office:smarttags" w:element="metricconverter">
        <w:smartTagPr>
          <w:attr w:name="ProductID" w:val="2006 г"/>
        </w:smartTagPr>
        <w:r w:rsidRPr="000E2CC1">
          <w:rPr>
            <w:sz w:val="28"/>
            <w:szCs w:val="28"/>
          </w:rPr>
          <w:t>2006 г</w:t>
        </w:r>
      </w:smartTag>
      <w:r w:rsidR="00C268A7">
        <w:rPr>
          <w:sz w:val="28"/>
          <w:szCs w:val="28"/>
        </w:rPr>
        <w:t xml:space="preserve">.; </w:t>
      </w:r>
      <w:r w:rsidRPr="000E2CC1">
        <w:rPr>
          <w:sz w:val="28"/>
          <w:szCs w:val="28"/>
        </w:rPr>
        <w:t xml:space="preserve">Семинар Российского микрофинансового центра для менеджеров по займам, Москва, </w:t>
      </w:r>
      <w:smartTag w:uri="urn:schemas-microsoft-com:office:smarttags" w:element="metricconverter">
        <w:smartTagPr>
          <w:attr w:name="ProductID" w:val="2006 г"/>
        </w:smartTagPr>
        <w:r w:rsidRPr="000E2CC1">
          <w:rPr>
            <w:sz w:val="28"/>
            <w:szCs w:val="28"/>
          </w:rPr>
          <w:t>2006 г</w:t>
        </w:r>
      </w:smartTag>
      <w:r w:rsidR="00C268A7">
        <w:rPr>
          <w:sz w:val="28"/>
          <w:szCs w:val="28"/>
        </w:rPr>
        <w:t xml:space="preserve">.; </w:t>
      </w:r>
      <w:r w:rsidRPr="000E2CC1">
        <w:rPr>
          <w:sz w:val="28"/>
          <w:szCs w:val="28"/>
        </w:rPr>
        <w:t xml:space="preserve">Управление просроченными займами и установление самоокупаемых процентных ставок, Москва, </w:t>
      </w:r>
      <w:smartTag w:uri="urn:schemas-microsoft-com:office:smarttags" w:element="metricconverter">
        <w:smartTagPr>
          <w:attr w:name="ProductID" w:val="2007 г"/>
        </w:smartTagPr>
        <w:r w:rsidRPr="000E2CC1">
          <w:rPr>
            <w:sz w:val="28"/>
            <w:szCs w:val="28"/>
          </w:rPr>
          <w:t>2007 г</w:t>
        </w:r>
      </w:smartTag>
      <w:r w:rsidR="00C268A7">
        <w:rPr>
          <w:sz w:val="28"/>
          <w:szCs w:val="28"/>
        </w:rPr>
        <w:t xml:space="preserve">.; </w:t>
      </w:r>
      <w:r w:rsidRPr="000E2CC1">
        <w:rPr>
          <w:sz w:val="28"/>
          <w:szCs w:val="28"/>
        </w:rPr>
        <w:t>Маркетинг, пиар, и реклама в кредитном коо</w:t>
      </w:r>
      <w:r w:rsidR="00C268A7">
        <w:rPr>
          <w:sz w:val="28"/>
          <w:szCs w:val="28"/>
        </w:rPr>
        <w:t xml:space="preserve">перативе, Санкт-Петербург, </w:t>
      </w:r>
      <w:smartTag w:uri="urn:schemas-microsoft-com:office:smarttags" w:element="metricconverter">
        <w:smartTagPr>
          <w:attr w:name="ProductID" w:val="2007 г"/>
        </w:smartTagPr>
        <w:r w:rsidR="00C268A7">
          <w:rPr>
            <w:sz w:val="28"/>
            <w:szCs w:val="28"/>
          </w:rPr>
          <w:t xml:space="preserve">2007 </w:t>
        </w:r>
        <w:r w:rsidRPr="000E2CC1">
          <w:rPr>
            <w:sz w:val="28"/>
            <w:szCs w:val="28"/>
          </w:rPr>
          <w:t>г</w:t>
        </w:r>
      </w:smartTag>
      <w:r w:rsidR="00C268A7">
        <w:rPr>
          <w:sz w:val="28"/>
          <w:szCs w:val="28"/>
        </w:rPr>
        <w:t xml:space="preserve">.; </w:t>
      </w:r>
      <w:r w:rsidRPr="000E2CC1">
        <w:rPr>
          <w:sz w:val="28"/>
          <w:szCs w:val="28"/>
        </w:rPr>
        <w:t xml:space="preserve">Микрофинансирование в России: строим всеохватывающую финансовую систему, Москва, </w:t>
      </w:r>
      <w:smartTag w:uri="urn:schemas-microsoft-com:office:smarttags" w:element="metricconverter">
        <w:smartTagPr>
          <w:attr w:name="ProductID" w:val="2007 г"/>
        </w:smartTagPr>
        <w:r w:rsidRPr="000E2CC1">
          <w:rPr>
            <w:sz w:val="28"/>
            <w:szCs w:val="28"/>
          </w:rPr>
          <w:t>2007 г</w:t>
        </w:r>
      </w:smartTag>
      <w:r w:rsidR="00C268A7">
        <w:rPr>
          <w:sz w:val="28"/>
          <w:szCs w:val="28"/>
        </w:rPr>
        <w:t xml:space="preserve">.; </w:t>
      </w:r>
      <w:r w:rsidRPr="000E2CC1">
        <w:rPr>
          <w:sz w:val="28"/>
          <w:szCs w:val="28"/>
        </w:rPr>
        <w:t xml:space="preserve">Перспективы развития кредитных потребительских кооперативов граждан, Томск, </w:t>
      </w:r>
      <w:smartTag w:uri="urn:schemas-microsoft-com:office:smarttags" w:element="metricconverter">
        <w:smartTagPr>
          <w:attr w:name="ProductID" w:val="2007 г"/>
        </w:smartTagPr>
        <w:r w:rsidRPr="000E2CC1">
          <w:rPr>
            <w:sz w:val="28"/>
            <w:szCs w:val="28"/>
          </w:rPr>
          <w:t>2007 г</w:t>
        </w:r>
      </w:smartTag>
      <w:r w:rsidR="00C268A7">
        <w:rPr>
          <w:sz w:val="28"/>
          <w:szCs w:val="28"/>
        </w:rPr>
        <w:t xml:space="preserve">.; </w:t>
      </w:r>
      <w:r w:rsidRPr="000E2CC1">
        <w:rPr>
          <w:sz w:val="28"/>
          <w:szCs w:val="28"/>
        </w:rPr>
        <w:t>Развитие инфраструктуры кредитной кооперации в Рес</w:t>
      </w:r>
      <w:r w:rsidR="00C268A7">
        <w:rPr>
          <w:sz w:val="28"/>
          <w:szCs w:val="28"/>
        </w:rPr>
        <w:t xml:space="preserve">публике Коми, Сыктывкар, </w:t>
      </w:r>
      <w:smartTag w:uri="urn:schemas-microsoft-com:office:smarttags" w:element="metricconverter">
        <w:smartTagPr>
          <w:attr w:name="ProductID" w:val="2007 г"/>
        </w:smartTagPr>
        <w:r w:rsidR="00C268A7">
          <w:rPr>
            <w:sz w:val="28"/>
            <w:szCs w:val="28"/>
          </w:rPr>
          <w:t>2007 г</w:t>
        </w:r>
      </w:smartTag>
      <w:r w:rsidR="00C268A7">
        <w:rPr>
          <w:sz w:val="28"/>
          <w:szCs w:val="28"/>
        </w:rPr>
        <w:t xml:space="preserve">.; </w:t>
      </w:r>
      <w:r w:rsidRPr="000E2CC1">
        <w:rPr>
          <w:sz w:val="28"/>
          <w:szCs w:val="28"/>
        </w:rPr>
        <w:t>Республиканская конференция представителей малого бизнеса Республики Ко</w:t>
      </w:r>
      <w:r w:rsidR="00C268A7">
        <w:rPr>
          <w:sz w:val="28"/>
          <w:szCs w:val="28"/>
        </w:rPr>
        <w:t xml:space="preserve">ми, Сыктывкар, </w:t>
      </w:r>
      <w:smartTag w:uri="urn:schemas-microsoft-com:office:smarttags" w:element="metricconverter">
        <w:smartTagPr>
          <w:attr w:name="ProductID" w:val="2008 г"/>
        </w:smartTagPr>
        <w:r w:rsidR="00C268A7">
          <w:rPr>
            <w:sz w:val="28"/>
            <w:szCs w:val="28"/>
          </w:rPr>
          <w:t>2008 г</w:t>
        </w:r>
      </w:smartTag>
      <w:r w:rsidR="00C268A7">
        <w:rPr>
          <w:sz w:val="28"/>
          <w:szCs w:val="28"/>
        </w:rPr>
        <w:t xml:space="preserve">.; </w:t>
      </w:r>
      <w:r w:rsidRPr="000E2CC1">
        <w:rPr>
          <w:sz w:val="28"/>
          <w:szCs w:val="28"/>
        </w:rPr>
        <w:t>IV Северный инвестиционный форум, Сыктывкар,2008 г.</w:t>
      </w:r>
      <w:r w:rsidR="00C268A7">
        <w:rPr>
          <w:sz w:val="28"/>
          <w:szCs w:val="28"/>
        </w:rPr>
        <w:t>;</w:t>
      </w:r>
      <w:r w:rsidRPr="000E2CC1">
        <w:rPr>
          <w:sz w:val="28"/>
          <w:szCs w:val="28"/>
        </w:rPr>
        <w:t xml:space="preserve">Международное проектирование, Сыктывкар, </w:t>
      </w:r>
      <w:smartTag w:uri="urn:schemas-microsoft-com:office:smarttags" w:element="metricconverter">
        <w:smartTagPr>
          <w:attr w:name="ProductID" w:val="2008 г"/>
        </w:smartTagPr>
        <w:r w:rsidRPr="000E2CC1">
          <w:rPr>
            <w:sz w:val="28"/>
            <w:szCs w:val="28"/>
          </w:rPr>
          <w:t>2008 г</w:t>
        </w:r>
      </w:smartTag>
      <w:r w:rsidRPr="000E2CC1">
        <w:rPr>
          <w:sz w:val="28"/>
          <w:szCs w:val="28"/>
        </w:rPr>
        <w:t>.</w:t>
      </w:r>
      <w:r w:rsidR="00C268A7">
        <w:rPr>
          <w:sz w:val="28"/>
          <w:szCs w:val="28"/>
        </w:rPr>
        <w:t>;</w:t>
      </w:r>
      <w:r w:rsidRPr="000E2CC1">
        <w:rPr>
          <w:sz w:val="28"/>
          <w:szCs w:val="28"/>
        </w:rPr>
        <w:t xml:space="preserve">Проектное управление в бизнесе, Сыктывкар, </w:t>
      </w:r>
      <w:smartTag w:uri="urn:schemas-microsoft-com:office:smarttags" w:element="metricconverter">
        <w:smartTagPr>
          <w:attr w:name="ProductID" w:val="2009 г"/>
        </w:smartTagPr>
        <w:r w:rsidRPr="000E2CC1">
          <w:rPr>
            <w:sz w:val="28"/>
            <w:szCs w:val="28"/>
          </w:rPr>
          <w:t>2009 г</w:t>
        </w:r>
      </w:smartTag>
      <w:r w:rsidRPr="000E2CC1">
        <w:rPr>
          <w:sz w:val="28"/>
          <w:szCs w:val="28"/>
        </w:rPr>
        <w:t>.</w:t>
      </w:r>
      <w:r w:rsidR="00C268A7">
        <w:rPr>
          <w:sz w:val="28"/>
          <w:szCs w:val="28"/>
        </w:rPr>
        <w:t>;</w:t>
      </w:r>
      <w:r w:rsidRPr="000E2CC1">
        <w:rPr>
          <w:sz w:val="28"/>
          <w:szCs w:val="28"/>
        </w:rPr>
        <w:t xml:space="preserve">Построение системы кредитной кооперации в Кировской области в рамках нового закона о кредитной кооперации, Киров, </w:t>
      </w:r>
      <w:smartTag w:uri="urn:schemas-microsoft-com:office:smarttags" w:element="metricconverter">
        <w:smartTagPr>
          <w:attr w:name="ProductID" w:val="2009 г"/>
        </w:smartTagPr>
        <w:r w:rsidRPr="000E2CC1">
          <w:rPr>
            <w:sz w:val="28"/>
            <w:szCs w:val="28"/>
          </w:rPr>
          <w:t>2009 г</w:t>
        </w:r>
      </w:smartTag>
      <w:r w:rsidRPr="000E2CC1">
        <w:rPr>
          <w:sz w:val="28"/>
          <w:szCs w:val="28"/>
        </w:rPr>
        <w:t>.</w:t>
      </w:r>
    </w:p>
    <w:p w:rsidR="000E2CC1" w:rsidRPr="000E2CC1" w:rsidRDefault="000E2CC1" w:rsidP="000E2CC1">
      <w:pPr>
        <w:spacing w:line="360" w:lineRule="auto"/>
        <w:ind w:firstLine="900"/>
        <w:rPr>
          <w:sz w:val="28"/>
          <w:szCs w:val="28"/>
        </w:rPr>
      </w:pPr>
      <w:r w:rsidRPr="000E2CC1">
        <w:rPr>
          <w:sz w:val="28"/>
          <w:szCs w:val="28"/>
        </w:rPr>
        <w:t xml:space="preserve">КПК "КредитЪ" является участником целевой республиканской программы </w:t>
      </w:r>
      <w:r w:rsidR="00C268A7">
        <w:rPr>
          <w:sz w:val="28"/>
          <w:szCs w:val="28"/>
        </w:rPr>
        <w:t>«</w:t>
      </w:r>
      <w:r w:rsidRPr="000E2CC1">
        <w:rPr>
          <w:sz w:val="28"/>
          <w:szCs w:val="28"/>
        </w:rPr>
        <w:t>Развитие и поддержка малого предпринимательства и потребительской кооперации в Республике Коми</w:t>
      </w:r>
      <w:r w:rsidR="00C268A7">
        <w:rPr>
          <w:sz w:val="28"/>
          <w:szCs w:val="28"/>
        </w:rPr>
        <w:t>»</w:t>
      </w:r>
      <w:r w:rsidRPr="000E2CC1">
        <w:rPr>
          <w:sz w:val="28"/>
          <w:szCs w:val="28"/>
        </w:rPr>
        <w:t>, а также выступает консультантом Консультационной приемной для субъектов малого и среднего предпринимательства Республики Коми при Министерстве экономического развития Республики Коми.</w:t>
      </w:r>
    </w:p>
    <w:p w:rsidR="000E2CC1" w:rsidRPr="000E2CC1" w:rsidRDefault="000E2CC1" w:rsidP="000E2CC1">
      <w:pPr>
        <w:ind w:firstLine="900"/>
        <w:rPr>
          <w:color w:val="0000FF"/>
        </w:rPr>
      </w:pPr>
      <w:r w:rsidRPr="000E2CC1">
        <w:rPr>
          <w:color w:val="0000FF"/>
        </w:rPr>
        <w:t>http://www.sykt24.ru/baza/1223</w:t>
      </w:r>
    </w:p>
    <w:p w:rsidR="00507E6A" w:rsidRPr="00A6552E" w:rsidRDefault="00507E6A" w:rsidP="00A6552E">
      <w:pPr>
        <w:ind w:firstLine="900"/>
      </w:pPr>
      <w:r w:rsidRPr="00A6552E">
        <w:br/>
      </w:r>
    </w:p>
    <w:p w:rsidR="00A82D33" w:rsidRPr="00507E6A" w:rsidRDefault="00A82D33" w:rsidP="003F3B3C">
      <w:pPr>
        <w:ind w:firstLine="900"/>
        <w:rPr>
          <w:b/>
        </w:rPr>
      </w:pPr>
    </w:p>
    <w:p w:rsidR="003F3B3C" w:rsidRDefault="00FC0125" w:rsidP="003F3B3C">
      <w:pPr>
        <w:ind w:firstLine="900"/>
      </w:pPr>
      <w:r>
        <w:t>К</w:t>
      </w:r>
      <w:r w:rsidR="003F3B3C" w:rsidRPr="003F3B3C">
        <w:t>ооперация в нашей республике всегда играла ведущую роль в жизнеобеспечении сельского населения.</w:t>
      </w:r>
    </w:p>
    <w:p w:rsidR="003F3B3C" w:rsidRDefault="00FC0125" w:rsidP="003F3B3C">
      <w:pPr>
        <w:ind w:firstLine="900"/>
      </w:pPr>
      <w:r>
        <w:t>К</w:t>
      </w:r>
      <w:r w:rsidR="003F3B3C" w:rsidRPr="003F3B3C">
        <w:t>ооперативное движение Республики Коми набирает новые обороты, содействует созданию в сельской местности социально ориентированного рынка продовольствия, развитию социальной инфраструктуры, сельскохозяйственного производства, торговли, сферы услуг, направленных на повышение уровня занятости, а также на повышение деловой активности сельского населения.</w:t>
      </w:r>
    </w:p>
    <w:p w:rsidR="003F3B3C" w:rsidRDefault="003F3B3C" w:rsidP="003F3B3C">
      <w:pPr>
        <w:ind w:firstLine="900"/>
      </w:pPr>
    </w:p>
    <w:p w:rsidR="003F3B3C" w:rsidRDefault="003F3B3C" w:rsidP="003F3B3C">
      <w:pPr>
        <w:ind w:firstLine="900"/>
      </w:pPr>
      <w:r>
        <w:t>Потребительская кооперация занимает особое место в решении важнейших повседневных проблем сельских жителей, особенно в условиях Республики Коми с ее труднодоступными районами. Благодаря поддержке Правительства Коми Союзу потребительских обществ РК год от года удается не только удерживать, но и количественно и качественно поднимать</w:t>
      </w:r>
    </w:p>
    <w:p w:rsidR="003F3B3C" w:rsidRDefault="003F3B3C" w:rsidP="003F3B3C">
      <w:pPr>
        <w:ind w:firstLine="900"/>
      </w:pPr>
    </w:p>
    <w:p w:rsidR="00FC0125" w:rsidRDefault="003F3B3C" w:rsidP="003F3B3C">
      <w:pPr>
        <w:ind w:firstLine="900"/>
      </w:pPr>
      <w:r>
        <w:t>Сегодня потребкооперация Республики Коми – динамично развивающаяся отрасль, которая работает в сфере торговли и общественного питания, бытовых услуг, производства товаров народного потребления. Кооперация участвует в решении социальных проблем села, укрепляет хозяйственные связи с крестьянско-фермерскими хозяйствами, всеми, кто трудится на земле.</w:t>
      </w:r>
    </w:p>
    <w:p w:rsidR="008358BD" w:rsidRPr="00FC0125" w:rsidRDefault="00FC0125" w:rsidP="003F3B3C">
      <w:pPr>
        <w:ind w:firstLine="900"/>
        <w:rPr>
          <w:color w:val="0000FF"/>
        </w:rPr>
      </w:pPr>
      <w:r w:rsidRPr="00FC0125">
        <w:rPr>
          <w:color w:val="0000FF"/>
        </w:rPr>
        <w:t>http://www.usinsk.ru/komiinform/1360-pozdravlenie-glavy-gossoveta-i-pravitelstva-komi.html</w:t>
      </w:r>
      <w:r w:rsidR="00507E6A" w:rsidRPr="00FC0125">
        <w:rPr>
          <w:color w:val="0000FF"/>
        </w:rPr>
        <w:br/>
      </w:r>
      <w:bookmarkStart w:id="0" w:name="_GoBack"/>
      <w:bookmarkEnd w:id="0"/>
    </w:p>
    <w:sectPr w:rsidR="008358BD" w:rsidRPr="00FC01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5BF" w:rsidRDefault="00D845BF">
      <w:r>
        <w:separator/>
      </w:r>
    </w:p>
  </w:endnote>
  <w:endnote w:type="continuationSeparator" w:id="0">
    <w:p w:rsidR="00D845BF" w:rsidRDefault="00D8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5BF" w:rsidRDefault="00D845BF">
      <w:r>
        <w:separator/>
      </w:r>
    </w:p>
  </w:footnote>
  <w:footnote w:type="continuationSeparator" w:id="0">
    <w:p w:rsidR="00D845BF" w:rsidRDefault="00D845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DF9"/>
    <w:rsid w:val="000C06B9"/>
    <w:rsid w:val="000E2CC1"/>
    <w:rsid w:val="00150455"/>
    <w:rsid w:val="001D0E26"/>
    <w:rsid w:val="003F3B3C"/>
    <w:rsid w:val="00507E6A"/>
    <w:rsid w:val="00540573"/>
    <w:rsid w:val="005C22F4"/>
    <w:rsid w:val="00721DF9"/>
    <w:rsid w:val="00772C57"/>
    <w:rsid w:val="00794DAF"/>
    <w:rsid w:val="007A7652"/>
    <w:rsid w:val="008219BE"/>
    <w:rsid w:val="008358BD"/>
    <w:rsid w:val="0096128F"/>
    <w:rsid w:val="009D5F23"/>
    <w:rsid w:val="00A6552E"/>
    <w:rsid w:val="00A82D33"/>
    <w:rsid w:val="00B10097"/>
    <w:rsid w:val="00B35431"/>
    <w:rsid w:val="00C268A7"/>
    <w:rsid w:val="00D845BF"/>
    <w:rsid w:val="00EC13C0"/>
    <w:rsid w:val="00FC0125"/>
    <w:rsid w:val="00FC4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08D9D9-E194-4B4D-8341-E18B37D7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9BE"/>
    <w:pPr>
      <w:spacing w:before="120" w:line="288" w:lineRule="auto"/>
      <w:ind w:firstLine="425"/>
      <w:jc w:val="both"/>
    </w:pPr>
    <w:rPr>
      <w:spacing w:val="16"/>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721DF9"/>
    <w:rPr>
      <w:sz w:val="20"/>
      <w:szCs w:val="20"/>
    </w:rPr>
  </w:style>
  <w:style w:type="character" w:styleId="a4">
    <w:name w:val="footnote reference"/>
    <w:basedOn w:val="a0"/>
    <w:semiHidden/>
    <w:rsid w:val="00721DF9"/>
    <w:rPr>
      <w:vertAlign w:val="superscript"/>
    </w:rPr>
  </w:style>
  <w:style w:type="table" w:styleId="a5">
    <w:name w:val="Table Grid"/>
    <w:basedOn w:val="a1"/>
    <w:rsid w:val="00507E6A"/>
    <w:pPr>
      <w:spacing w:before="120" w:line="288" w:lineRule="auto"/>
      <w:ind w:firstLine="425"/>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A82D33"/>
    <w:pPr>
      <w:spacing w:before="100" w:beforeAutospacing="1" w:after="100" w:afterAutospacing="1" w:line="240" w:lineRule="auto"/>
      <w:ind w:firstLine="0"/>
      <w:jc w:val="left"/>
    </w:pPr>
    <w:rPr>
      <w:spacing w:val="0"/>
      <w:lang w:eastAsia="ru-RU"/>
    </w:rPr>
  </w:style>
  <w:style w:type="character" w:styleId="a7">
    <w:name w:val="Hyperlink"/>
    <w:basedOn w:val="a0"/>
    <w:rsid w:val="00FC4C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uksf.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3808</Words>
  <Characters>21711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Согласно Закону РФ «О потребительской кооперации (потребительских обществах, их союзах) в Российской Федерации», потребительская кооперация – это система потребительских обществ и их союзов, созданных в целях удовлетворения материальных и иных потребност</vt:lpstr>
    </vt:vector>
  </TitlesOfParts>
  <Company>П.А.К.</Company>
  <LinksUpToDate>false</LinksUpToDate>
  <CharactersWithSpaces>25469</CharactersWithSpaces>
  <SharedDoc>false</SharedDoc>
  <HLinks>
    <vt:vector size="6" baseType="variant">
      <vt:variant>
        <vt:i4>589837</vt:i4>
      </vt:variant>
      <vt:variant>
        <vt:i4>0</vt:i4>
      </vt:variant>
      <vt:variant>
        <vt:i4>0</vt:i4>
      </vt:variant>
      <vt:variant>
        <vt:i4>5</vt:i4>
      </vt:variant>
      <vt:variant>
        <vt:lpwstr>http://www.ruksf.ru/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Согласно Закону РФ «О потребительской кооперации (потребительских обществах, их союзах) в Российской Федерации», потребительская кооперация – это система потребительских обществ и их союзов, созданных в целях удовлетворения материальных и иных потребност</dc:title>
  <dc:subject/>
  <dc:creator>EShuvaeva</dc:creator>
  <cp:keywords/>
  <dc:description/>
  <cp:lastModifiedBy>admin</cp:lastModifiedBy>
  <cp:revision>2</cp:revision>
  <dcterms:created xsi:type="dcterms:W3CDTF">2014-04-07T18:00:00Z</dcterms:created>
  <dcterms:modified xsi:type="dcterms:W3CDTF">2014-04-07T18:00:00Z</dcterms:modified>
</cp:coreProperties>
</file>