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DF7" w:rsidRPr="00717DF7" w:rsidRDefault="00717DF7" w:rsidP="00717DF7">
      <w:pPr>
        <w:tabs>
          <w:tab w:val="left" w:pos="374"/>
          <w:tab w:val="left" w:pos="1309"/>
          <w:tab w:val="left" w:pos="1496"/>
          <w:tab w:val="left" w:pos="1870"/>
          <w:tab w:val="left" w:pos="2431"/>
        </w:tabs>
        <w:jc w:val="center"/>
        <w:rPr>
          <w:b/>
          <w:bCs/>
          <w:spacing w:val="4"/>
          <w:sz w:val="28"/>
          <w:szCs w:val="28"/>
        </w:rPr>
      </w:pPr>
      <w:r w:rsidRPr="00717DF7">
        <w:rPr>
          <w:b/>
          <w:bCs/>
          <w:iCs/>
          <w:spacing w:val="4"/>
          <w:sz w:val="28"/>
          <w:szCs w:val="28"/>
        </w:rPr>
        <w:t>Кафедра</w:t>
      </w:r>
      <w:r>
        <w:rPr>
          <w:b/>
          <w:bCs/>
          <w:iCs/>
          <w:spacing w:val="4"/>
          <w:sz w:val="28"/>
          <w:szCs w:val="28"/>
        </w:rPr>
        <w:t xml:space="preserve"> </w:t>
      </w:r>
      <w:r w:rsidRPr="00717DF7">
        <w:rPr>
          <w:b/>
          <w:bCs/>
          <w:spacing w:val="4"/>
          <w:sz w:val="28"/>
          <w:szCs w:val="28"/>
        </w:rPr>
        <w:t>будови та експлуатації ракетно-артилерійського озброєння</w:t>
      </w:r>
    </w:p>
    <w:p w:rsidR="00717DF7" w:rsidRPr="00717DF7" w:rsidRDefault="00717DF7" w:rsidP="00717DF7">
      <w:pPr>
        <w:tabs>
          <w:tab w:val="left" w:pos="374"/>
          <w:tab w:val="left" w:pos="1309"/>
          <w:tab w:val="left" w:pos="1496"/>
          <w:tab w:val="left" w:pos="1870"/>
          <w:tab w:val="left" w:pos="2431"/>
        </w:tabs>
        <w:jc w:val="center"/>
        <w:rPr>
          <w:b/>
          <w:bCs/>
          <w:spacing w:val="4"/>
          <w:sz w:val="28"/>
          <w:szCs w:val="28"/>
        </w:rPr>
      </w:pPr>
    </w:p>
    <w:p w:rsidR="00717DF7" w:rsidRPr="00717DF7" w:rsidRDefault="00717DF7" w:rsidP="00717DF7">
      <w:pPr>
        <w:tabs>
          <w:tab w:val="left" w:pos="374"/>
          <w:tab w:val="left" w:pos="1309"/>
          <w:tab w:val="left" w:pos="1496"/>
          <w:tab w:val="left" w:pos="1870"/>
          <w:tab w:val="left" w:pos="2431"/>
        </w:tabs>
        <w:jc w:val="center"/>
        <w:rPr>
          <w:b/>
          <w:bCs/>
          <w:spacing w:val="4"/>
          <w:sz w:val="28"/>
          <w:szCs w:val="28"/>
        </w:rPr>
      </w:pPr>
    </w:p>
    <w:p w:rsidR="00717DF7" w:rsidRPr="00717DF7" w:rsidRDefault="00717DF7" w:rsidP="00717DF7">
      <w:pPr>
        <w:tabs>
          <w:tab w:val="left" w:pos="374"/>
          <w:tab w:val="left" w:pos="1309"/>
          <w:tab w:val="left" w:pos="1496"/>
          <w:tab w:val="left" w:pos="1870"/>
          <w:tab w:val="left" w:pos="2431"/>
        </w:tabs>
        <w:jc w:val="center"/>
        <w:rPr>
          <w:b/>
          <w:bCs/>
          <w:spacing w:val="4"/>
          <w:sz w:val="28"/>
          <w:szCs w:val="28"/>
        </w:rPr>
      </w:pPr>
    </w:p>
    <w:p w:rsidR="00717DF7" w:rsidRPr="00717DF7" w:rsidRDefault="00717DF7" w:rsidP="00717DF7">
      <w:pPr>
        <w:tabs>
          <w:tab w:val="left" w:pos="374"/>
          <w:tab w:val="left" w:pos="1309"/>
          <w:tab w:val="left" w:pos="1496"/>
          <w:tab w:val="left" w:pos="1870"/>
          <w:tab w:val="left" w:pos="2431"/>
        </w:tabs>
        <w:jc w:val="center"/>
        <w:rPr>
          <w:b/>
          <w:bCs/>
          <w:spacing w:val="4"/>
          <w:sz w:val="28"/>
          <w:szCs w:val="28"/>
        </w:rPr>
      </w:pPr>
    </w:p>
    <w:p w:rsidR="00717DF7" w:rsidRDefault="00717DF7" w:rsidP="00717DF7">
      <w:pPr>
        <w:pStyle w:val="1"/>
        <w:tabs>
          <w:tab w:val="left" w:pos="374"/>
          <w:tab w:val="left" w:pos="1309"/>
          <w:tab w:val="left" w:pos="1496"/>
          <w:tab w:val="left" w:pos="1870"/>
          <w:tab w:val="left" w:pos="2431"/>
        </w:tabs>
        <w:rPr>
          <w:b/>
          <w:bCs/>
          <w:spacing w:val="4"/>
          <w:szCs w:val="28"/>
        </w:rPr>
      </w:pPr>
    </w:p>
    <w:p w:rsidR="00717DF7" w:rsidRDefault="00717DF7" w:rsidP="00717DF7">
      <w:pPr>
        <w:pStyle w:val="1"/>
        <w:tabs>
          <w:tab w:val="left" w:pos="374"/>
          <w:tab w:val="left" w:pos="1309"/>
          <w:tab w:val="left" w:pos="1496"/>
          <w:tab w:val="left" w:pos="1870"/>
          <w:tab w:val="left" w:pos="2431"/>
        </w:tabs>
        <w:rPr>
          <w:b/>
          <w:bCs/>
          <w:spacing w:val="4"/>
          <w:szCs w:val="28"/>
        </w:rPr>
      </w:pPr>
    </w:p>
    <w:p w:rsidR="00717DF7" w:rsidRDefault="00717DF7" w:rsidP="00717DF7">
      <w:pPr>
        <w:pStyle w:val="1"/>
        <w:tabs>
          <w:tab w:val="left" w:pos="374"/>
          <w:tab w:val="left" w:pos="1309"/>
          <w:tab w:val="left" w:pos="1496"/>
          <w:tab w:val="left" w:pos="1870"/>
          <w:tab w:val="left" w:pos="2431"/>
        </w:tabs>
        <w:rPr>
          <w:b/>
          <w:bCs/>
          <w:spacing w:val="4"/>
          <w:szCs w:val="28"/>
        </w:rPr>
      </w:pPr>
    </w:p>
    <w:p w:rsidR="00717DF7" w:rsidRDefault="00717DF7" w:rsidP="00717DF7">
      <w:pPr>
        <w:pStyle w:val="1"/>
        <w:tabs>
          <w:tab w:val="left" w:pos="374"/>
          <w:tab w:val="left" w:pos="1309"/>
          <w:tab w:val="left" w:pos="1496"/>
          <w:tab w:val="left" w:pos="1870"/>
          <w:tab w:val="left" w:pos="2431"/>
        </w:tabs>
        <w:rPr>
          <w:b/>
          <w:bCs/>
          <w:spacing w:val="4"/>
          <w:szCs w:val="28"/>
        </w:rPr>
      </w:pPr>
    </w:p>
    <w:p w:rsidR="00717DF7" w:rsidRDefault="00717DF7" w:rsidP="00717DF7">
      <w:pPr>
        <w:pStyle w:val="1"/>
        <w:tabs>
          <w:tab w:val="left" w:pos="374"/>
          <w:tab w:val="left" w:pos="1309"/>
          <w:tab w:val="left" w:pos="1496"/>
          <w:tab w:val="left" w:pos="1870"/>
          <w:tab w:val="left" w:pos="2431"/>
        </w:tabs>
        <w:rPr>
          <w:b/>
          <w:bCs/>
          <w:spacing w:val="4"/>
          <w:szCs w:val="28"/>
        </w:rPr>
      </w:pPr>
    </w:p>
    <w:p w:rsidR="00717DF7" w:rsidRDefault="00717DF7" w:rsidP="00717DF7">
      <w:pPr>
        <w:pStyle w:val="1"/>
        <w:tabs>
          <w:tab w:val="left" w:pos="374"/>
          <w:tab w:val="left" w:pos="1309"/>
          <w:tab w:val="left" w:pos="1496"/>
          <w:tab w:val="left" w:pos="1870"/>
          <w:tab w:val="left" w:pos="2431"/>
        </w:tabs>
        <w:rPr>
          <w:b/>
          <w:bCs/>
          <w:spacing w:val="4"/>
          <w:szCs w:val="28"/>
        </w:rPr>
      </w:pPr>
    </w:p>
    <w:p w:rsidR="00717DF7" w:rsidRDefault="00717DF7" w:rsidP="00717DF7">
      <w:pPr>
        <w:pStyle w:val="1"/>
        <w:tabs>
          <w:tab w:val="left" w:pos="374"/>
          <w:tab w:val="left" w:pos="1309"/>
          <w:tab w:val="left" w:pos="1496"/>
          <w:tab w:val="left" w:pos="1870"/>
          <w:tab w:val="left" w:pos="2431"/>
        </w:tabs>
        <w:rPr>
          <w:b/>
          <w:bCs/>
          <w:spacing w:val="4"/>
          <w:szCs w:val="28"/>
        </w:rPr>
      </w:pPr>
    </w:p>
    <w:p w:rsidR="00717DF7" w:rsidRDefault="00717DF7" w:rsidP="00717DF7">
      <w:pPr>
        <w:pStyle w:val="1"/>
        <w:tabs>
          <w:tab w:val="left" w:pos="374"/>
          <w:tab w:val="left" w:pos="1309"/>
          <w:tab w:val="left" w:pos="1496"/>
          <w:tab w:val="left" w:pos="1870"/>
          <w:tab w:val="left" w:pos="2431"/>
        </w:tabs>
        <w:rPr>
          <w:b/>
          <w:bCs/>
          <w:spacing w:val="4"/>
          <w:szCs w:val="28"/>
        </w:rPr>
      </w:pPr>
    </w:p>
    <w:p w:rsidR="00717DF7" w:rsidRDefault="00717DF7" w:rsidP="00717DF7">
      <w:pPr>
        <w:pStyle w:val="1"/>
        <w:tabs>
          <w:tab w:val="left" w:pos="374"/>
          <w:tab w:val="left" w:pos="1309"/>
          <w:tab w:val="left" w:pos="1496"/>
          <w:tab w:val="left" w:pos="1870"/>
          <w:tab w:val="left" w:pos="2431"/>
        </w:tabs>
        <w:rPr>
          <w:b/>
          <w:bCs/>
          <w:spacing w:val="4"/>
          <w:szCs w:val="28"/>
        </w:rPr>
      </w:pPr>
    </w:p>
    <w:p w:rsidR="00717DF7" w:rsidRDefault="00717DF7" w:rsidP="00717DF7">
      <w:pPr>
        <w:pStyle w:val="1"/>
        <w:tabs>
          <w:tab w:val="left" w:pos="374"/>
          <w:tab w:val="left" w:pos="1309"/>
          <w:tab w:val="left" w:pos="1496"/>
          <w:tab w:val="left" w:pos="1870"/>
          <w:tab w:val="left" w:pos="2431"/>
        </w:tabs>
        <w:rPr>
          <w:b/>
          <w:bCs/>
          <w:spacing w:val="4"/>
          <w:szCs w:val="28"/>
        </w:rPr>
      </w:pPr>
    </w:p>
    <w:p w:rsidR="00717DF7" w:rsidRDefault="00717DF7" w:rsidP="00717DF7">
      <w:pPr>
        <w:pStyle w:val="1"/>
        <w:tabs>
          <w:tab w:val="left" w:pos="374"/>
          <w:tab w:val="left" w:pos="1309"/>
          <w:tab w:val="left" w:pos="1496"/>
          <w:tab w:val="left" w:pos="1870"/>
          <w:tab w:val="left" w:pos="2431"/>
        </w:tabs>
        <w:rPr>
          <w:b/>
          <w:bCs/>
          <w:spacing w:val="4"/>
          <w:szCs w:val="28"/>
        </w:rPr>
      </w:pPr>
    </w:p>
    <w:p w:rsidR="00717DF7" w:rsidRDefault="00717DF7" w:rsidP="00717DF7">
      <w:pPr>
        <w:pStyle w:val="1"/>
        <w:tabs>
          <w:tab w:val="left" w:pos="374"/>
          <w:tab w:val="left" w:pos="1309"/>
          <w:tab w:val="left" w:pos="1496"/>
          <w:tab w:val="left" w:pos="1870"/>
          <w:tab w:val="left" w:pos="2431"/>
        </w:tabs>
        <w:rPr>
          <w:b/>
          <w:bCs/>
          <w:spacing w:val="4"/>
          <w:szCs w:val="28"/>
        </w:rPr>
      </w:pPr>
    </w:p>
    <w:p w:rsidR="00717DF7" w:rsidRPr="00717DF7" w:rsidRDefault="00717DF7" w:rsidP="00717DF7">
      <w:pPr>
        <w:pStyle w:val="1"/>
        <w:tabs>
          <w:tab w:val="left" w:pos="374"/>
          <w:tab w:val="left" w:pos="1309"/>
          <w:tab w:val="left" w:pos="1496"/>
          <w:tab w:val="left" w:pos="1870"/>
          <w:tab w:val="left" w:pos="2431"/>
        </w:tabs>
        <w:rPr>
          <w:b/>
          <w:bCs/>
          <w:spacing w:val="4"/>
          <w:szCs w:val="28"/>
        </w:rPr>
      </w:pPr>
      <w:r w:rsidRPr="00717DF7">
        <w:rPr>
          <w:b/>
          <w:bCs/>
          <w:spacing w:val="4"/>
          <w:szCs w:val="28"/>
        </w:rPr>
        <w:t>Дипломна робота</w:t>
      </w:r>
    </w:p>
    <w:p w:rsidR="00717DF7" w:rsidRPr="00717DF7" w:rsidRDefault="00717DF7" w:rsidP="00717DF7">
      <w:pPr>
        <w:tabs>
          <w:tab w:val="left" w:pos="374"/>
          <w:tab w:val="left" w:pos="1309"/>
          <w:tab w:val="left" w:pos="1496"/>
          <w:tab w:val="left" w:pos="1870"/>
          <w:tab w:val="left" w:pos="2431"/>
        </w:tabs>
        <w:jc w:val="center"/>
        <w:rPr>
          <w:rFonts w:eastAsia="Arial Unicode MS"/>
          <w:spacing w:val="4"/>
          <w:sz w:val="28"/>
          <w:szCs w:val="28"/>
        </w:rPr>
      </w:pPr>
    </w:p>
    <w:p w:rsidR="00717DF7" w:rsidRPr="00717DF7" w:rsidRDefault="00717DF7" w:rsidP="00717DF7">
      <w:pPr>
        <w:tabs>
          <w:tab w:val="left" w:pos="374"/>
          <w:tab w:val="left" w:pos="1309"/>
          <w:tab w:val="left" w:pos="1496"/>
          <w:tab w:val="left" w:pos="1870"/>
          <w:tab w:val="left" w:pos="2431"/>
        </w:tabs>
        <w:jc w:val="center"/>
        <w:rPr>
          <w:b/>
          <w:bCs/>
          <w:spacing w:val="4"/>
          <w:sz w:val="28"/>
          <w:szCs w:val="28"/>
        </w:rPr>
      </w:pPr>
    </w:p>
    <w:p w:rsidR="00717DF7" w:rsidRDefault="00717DF7" w:rsidP="00717DF7">
      <w:pPr>
        <w:tabs>
          <w:tab w:val="left" w:pos="374"/>
          <w:tab w:val="left" w:pos="1309"/>
          <w:tab w:val="left" w:pos="1496"/>
          <w:tab w:val="left" w:pos="1870"/>
          <w:tab w:val="left" w:pos="2431"/>
        </w:tabs>
        <w:jc w:val="center"/>
        <w:rPr>
          <w:spacing w:val="4"/>
          <w:sz w:val="28"/>
          <w:szCs w:val="28"/>
        </w:rPr>
      </w:pPr>
      <w:r w:rsidRPr="00717DF7">
        <w:rPr>
          <w:b/>
          <w:bCs/>
          <w:iCs/>
          <w:spacing w:val="4"/>
          <w:sz w:val="28"/>
          <w:szCs w:val="28"/>
        </w:rPr>
        <w:t>Тема:</w:t>
      </w:r>
    </w:p>
    <w:p w:rsidR="00717DF7" w:rsidRDefault="00717DF7" w:rsidP="00717DF7">
      <w:pPr>
        <w:tabs>
          <w:tab w:val="left" w:pos="374"/>
          <w:tab w:val="left" w:pos="1309"/>
          <w:tab w:val="left" w:pos="1496"/>
          <w:tab w:val="left" w:pos="1870"/>
          <w:tab w:val="left" w:pos="2431"/>
        </w:tabs>
        <w:jc w:val="center"/>
        <w:rPr>
          <w:b/>
          <w:spacing w:val="4"/>
          <w:sz w:val="28"/>
          <w:szCs w:val="28"/>
        </w:rPr>
      </w:pPr>
    </w:p>
    <w:p w:rsidR="00717DF7" w:rsidRDefault="00717DF7" w:rsidP="00717DF7">
      <w:pPr>
        <w:tabs>
          <w:tab w:val="left" w:pos="374"/>
          <w:tab w:val="left" w:pos="1309"/>
          <w:tab w:val="left" w:pos="1496"/>
          <w:tab w:val="left" w:pos="1870"/>
          <w:tab w:val="left" w:pos="2431"/>
        </w:tabs>
        <w:jc w:val="center"/>
        <w:rPr>
          <w:b/>
          <w:spacing w:val="4"/>
          <w:sz w:val="28"/>
          <w:szCs w:val="28"/>
        </w:rPr>
      </w:pPr>
    </w:p>
    <w:p w:rsidR="00717DF7" w:rsidRPr="00717DF7" w:rsidRDefault="00717DF7" w:rsidP="00717DF7">
      <w:pPr>
        <w:tabs>
          <w:tab w:val="left" w:pos="374"/>
          <w:tab w:val="left" w:pos="1309"/>
          <w:tab w:val="left" w:pos="1496"/>
          <w:tab w:val="left" w:pos="1870"/>
          <w:tab w:val="left" w:pos="2431"/>
        </w:tabs>
        <w:jc w:val="center"/>
        <w:rPr>
          <w:spacing w:val="4"/>
          <w:sz w:val="28"/>
          <w:szCs w:val="28"/>
        </w:rPr>
      </w:pPr>
      <w:r w:rsidRPr="00717DF7">
        <w:rPr>
          <w:b/>
          <w:spacing w:val="4"/>
          <w:sz w:val="28"/>
          <w:szCs w:val="28"/>
        </w:rPr>
        <w:t>"Методика прийому бойової машини 9А52"</w:t>
      </w:r>
    </w:p>
    <w:p w:rsidR="00717DF7" w:rsidRDefault="00717DF7" w:rsidP="00717DF7">
      <w:pPr>
        <w:tabs>
          <w:tab w:val="left" w:pos="374"/>
          <w:tab w:val="left" w:pos="1309"/>
          <w:tab w:val="left" w:pos="1496"/>
          <w:tab w:val="left" w:pos="1870"/>
          <w:tab w:val="left" w:pos="2431"/>
        </w:tabs>
        <w:ind w:firstLine="748"/>
        <w:jc w:val="center"/>
        <w:rPr>
          <w:b/>
          <w:bCs/>
          <w:spacing w:val="4"/>
          <w:sz w:val="28"/>
          <w:szCs w:val="28"/>
        </w:rPr>
      </w:pPr>
    </w:p>
    <w:p w:rsidR="00717DF7" w:rsidRPr="00717DF7" w:rsidRDefault="00717DF7" w:rsidP="00717DF7">
      <w:pPr>
        <w:tabs>
          <w:tab w:val="left" w:pos="374"/>
          <w:tab w:val="left" w:pos="1309"/>
          <w:tab w:val="left" w:pos="1496"/>
          <w:tab w:val="left" w:pos="1870"/>
          <w:tab w:val="left" w:pos="2431"/>
        </w:tabs>
        <w:ind w:firstLine="748"/>
        <w:jc w:val="center"/>
        <w:rPr>
          <w:b/>
          <w:bCs/>
          <w:spacing w:val="4"/>
          <w:sz w:val="28"/>
          <w:szCs w:val="28"/>
        </w:rPr>
      </w:pPr>
    </w:p>
    <w:p w:rsidR="00717DF7" w:rsidRDefault="00717DF7" w:rsidP="009D7859">
      <w:pPr>
        <w:tabs>
          <w:tab w:val="left" w:pos="374"/>
          <w:tab w:val="left" w:pos="1309"/>
          <w:tab w:val="left" w:pos="1496"/>
          <w:tab w:val="left" w:pos="1870"/>
          <w:tab w:val="left" w:pos="2431"/>
        </w:tabs>
        <w:spacing w:line="360" w:lineRule="auto"/>
        <w:ind w:firstLine="709"/>
        <w:jc w:val="both"/>
        <w:rPr>
          <w:b/>
          <w:color w:val="000000"/>
          <w:sz w:val="28"/>
          <w:szCs w:val="28"/>
        </w:rPr>
      </w:pPr>
    </w:p>
    <w:p w:rsidR="00717DF7" w:rsidRDefault="00717DF7" w:rsidP="009D7859">
      <w:pPr>
        <w:tabs>
          <w:tab w:val="left" w:pos="374"/>
          <w:tab w:val="left" w:pos="1309"/>
          <w:tab w:val="left" w:pos="1496"/>
          <w:tab w:val="left" w:pos="1870"/>
          <w:tab w:val="left" w:pos="2431"/>
        </w:tabs>
        <w:spacing w:line="360" w:lineRule="auto"/>
        <w:ind w:firstLine="709"/>
        <w:jc w:val="both"/>
        <w:rPr>
          <w:b/>
          <w:color w:val="000000"/>
          <w:sz w:val="28"/>
          <w:szCs w:val="28"/>
        </w:rPr>
      </w:pPr>
    </w:p>
    <w:p w:rsidR="00717DF7" w:rsidRDefault="00717DF7" w:rsidP="009D7859">
      <w:pPr>
        <w:tabs>
          <w:tab w:val="left" w:pos="374"/>
          <w:tab w:val="left" w:pos="1309"/>
          <w:tab w:val="left" w:pos="1496"/>
          <w:tab w:val="left" w:pos="1870"/>
          <w:tab w:val="left" w:pos="2431"/>
        </w:tabs>
        <w:spacing w:line="360" w:lineRule="auto"/>
        <w:ind w:firstLine="709"/>
        <w:jc w:val="both"/>
        <w:rPr>
          <w:b/>
          <w:color w:val="000000"/>
          <w:sz w:val="28"/>
          <w:szCs w:val="28"/>
        </w:rPr>
      </w:pPr>
    </w:p>
    <w:p w:rsidR="00717DF7" w:rsidRDefault="00717DF7" w:rsidP="009D7859">
      <w:pPr>
        <w:tabs>
          <w:tab w:val="left" w:pos="374"/>
          <w:tab w:val="left" w:pos="1309"/>
          <w:tab w:val="left" w:pos="1496"/>
          <w:tab w:val="left" w:pos="1870"/>
          <w:tab w:val="left" w:pos="2431"/>
        </w:tabs>
        <w:spacing w:line="360" w:lineRule="auto"/>
        <w:ind w:firstLine="709"/>
        <w:jc w:val="both"/>
        <w:rPr>
          <w:b/>
          <w:color w:val="000000"/>
          <w:sz w:val="28"/>
          <w:szCs w:val="28"/>
        </w:rPr>
      </w:pPr>
    </w:p>
    <w:p w:rsidR="00717DF7" w:rsidRDefault="00717DF7" w:rsidP="009D7859">
      <w:pPr>
        <w:tabs>
          <w:tab w:val="left" w:pos="374"/>
          <w:tab w:val="left" w:pos="1309"/>
          <w:tab w:val="left" w:pos="1496"/>
          <w:tab w:val="left" w:pos="1870"/>
          <w:tab w:val="left" w:pos="2431"/>
        </w:tabs>
        <w:spacing w:line="360" w:lineRule="auto"/>
        <w:ind w:firstLine="709"/>
        <w:jc w:val="both"/>
        <w:rPr>
          <w:b/>
          <w:color w:val="000000"/>
          <w:sz w:val="28"/>
          <w:szCs w:val="28"/>
        </w:rPr>
      </w:pPr>
    </w:p>
    <w:p w:rsidR="00717DF7" w:rsidRDefault="00717DF7" w:rsidP="009D7859">
      <w:pPr>
        <w:tabs>
          <w:tab w:val="left" w:pos="374"/>
          <w:tab w:val="left" w:pos="1309"/>
          <w:tab w:val="left" w:pos="1496"/>
          <w:tab w:val="left" w:pos="1870"/>
          <w:tab w:val="left" w:pos="2431"/>
        </w:tabs>
        <w:spacing w:line="360" w:lineRule="auto"/>
        <w:ind w:firstLine="709"/>
        <w:jc w:val="both"/>
        <w:rPr>
          <w:b/>
          <w:color w:val="000000"/>
          <w:sz w:val="28"/>
          <w:szCs w:val="28"/>
        </w:rPr>
      </w:pPr>
    </w:p>
    <w:p w:rsidR="00717DF7" w:rsidRDefault="00717DF7" w:rsidP="009D7859">
      <w:pPr>
        <w:tabs>
          <w:tab w:val="left" w:pos="374"/>
          <w:tab w:val="left" w:pos="1309"/>
          <w:tab w:val="left" w:pos="1496"/>
          <w:tab w:val="left" w:pos="1870"/>
          <w:tab w:val="left" w:pos="2431"/>
        </w:tabs>
        <w:spacing w:line="360" w:lineRule="auto"/>
        <w:ind w:firstLine="709"/>
        <w:jc w:val="both"/>
        <w:rPr>
          <w:b/>
          <w:color w:val="000000"/>
          <w:sz w:val="28"/>
          <w:szCs w:val="28"/>
        </w:rPr>
      </w:pPr>
    </w:p>
    <w:p w:rsidR="00717DF7" w:rsidRDefault="00717DF7" w:rsidP="009D7859">
      <w:pPr>
        <w:tabs>
          <w:tab w:val="left" w:pos="374"/>
          <w:tab w:val="left" w:pos="1309"/>
          <w:tab w:val="left" w:pos="1496"/>
          <w:tab w:val="left" w:pos="1870"/>
          <w:tab w:val="left" w:pos="2431"/>
        </w:tabs>
        <w:spacing w:line="360" w:lineRule="auto"/>
        <w:ind w:firstLine="709"/>
        <w:jc w:val="both"/>
        <w:rPr>
          <w:b/>
          <w:color w:val="000000"/>
          <w:sz w:val="28"/>
          <w:szCs w:val="28"/>
        </w:rPr>
      </w:pPr>
    </w:p>
    <w:p w:rsidR="00717DF7" w:rsidRDefault="00717DF7" w:rsidP="009D7859">
      <w:pPr>
        <w:tabs>
          <w:tab w:val="left" w:pos="374"/>
          <w:tab w:val="left" w:pos="1309"/>
          <w:tab w:val="left" w:pos="1496"/>
          <w:tab w:val="left" w:pos="1870"/>
          <w:tab w:val="left" w:pos="2431"/>
        </w:tabs>
        <w:spacing w:line="360" w:lineRule="auto"/>
        <w:ind w:firstLine="709"/>
        <w:jc w:val="both"/>
        <w:rPr>
          <w:b/>
          <w:color w:val="000000"/>
          <w:sz w:val="28"/>
          <w:szCs w:val="28"/>
        </w:rPr>
      </w:pPr>
    </w:p>
    <w:p w:rsidR="00717DF7" w:rsidRDefault="00717DF7" w:rsidP="009D7859">
      <w:pPr>
        <w:tabs>
          <w:tab w:val="left" w:pos="374"/>
          <w:tab w:val="left" w:pos="1309"/>
          <w:tab w:val="left" w:pos="1496"/>
          <w:tab w:val="left" w:pos="1870"/>
          <w:tab w:val="left" w:pos="2431"/>
        </w:tabs>
        <w:spacing w:line="360" w:lineRule="auto"/>
        <w:ind w:firstLine="709"/>
        <w:jc w:val="both"/>
        <w:rPr>
          <w:b/>
          <w:color w:val="000000"/>
          <w:sz w:val="28"/>
          <w:szCs w:val="28"/>
        </w:rPr>
      </w:pPr>
    </w:p>
    <w:p w:rsidR="00717DF7" w:rsidRDefault="00717DF7" w:rsidP="00717DF7">
      <w:pPr>
        <w:tabs>
          <w:tab w:val="left" w:pos="374"/>
          <w:tab w:val="left" w:pos="1309"/>
          <w:tab w:val="left" w:pos="1496"/>
          <w:tab w:val="left" w:pos="1870"/>
          <w:tab w:val="left" w:pos="2431"/>
        </w:tabs>
        <w:spacing w:line="360" w:lineRule="auto"/>
        <w:jc w:val="center"/>
        <w:rPr>
          <w:b/>
          <w:color w:val="000000"/>
          <w:sz w:val="28"/>
          <w:szCs w:val="28"/>
        </w:rPr>
      </w:pPr>
      <w:r>
        <w:rPr>
          <w:b/>
          <w:color w:val="000000"/>
          <w:sz w:val="28"/>
          <w:szCs w:val="28"/>
        </w:rPr>
        <w:t>2007</w:t>
      </w:r>
    </w:p>
    <w:p w:rsidR="00556CB3" w:rsidRPr="009D7859" w:rsidRDefault="00717DF7" w:rsidP="009D7859">
      <w:pPr>
        <w:tabs>
          <w:tab w:val="left" w:pos="374"/>
          <w:tab w:val="left" w:pos="1309"/>
          <w:tab w:val="left" w:pos="1496"/>
          <w:tab w:val="left" w:pos="1870"/>
          <w:tab w:val="left" w:pos="2431"/>
        </w:tabs>
        <w:spacing w:line="360" w:lineRule="auto"/>
        <w:ind w:firstLine="709"/>
        <w:jc w:val="both"/>
        <w:rPr>
          <w:color w:val="000000"/>
          <w:sz w:val="28"/>
          <w:szCs w:val="28"/>
        </w:rPr>
      </w:pPr>
      <w:r>
        <w:rPr>
          <w:b/>
          <w:color w:val="000000"/>
          <w:sz w:val="28"/>
          <w:szCs w:val="28"/>
        </w:rPr>
        <w:br w:type="page"/>
      </w:r>
      <w:r w:rsidR="009D7859" w:rsidRPr="009D7859">
        <w:rPr>
          <w:b/>
          <w:color w:val="000000"/>
          <w:sz w:val="28"/>
          <w:szCs w:val="28"/>
        </w:rPr>
        <w:t>Вступ</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Актуальність теми полягає в тому, що існують протиріччя між вимогами керівних документів стосовно якісного стану озброєння, які підлягають передачі и прийому та фактичним технічним станом і комплектністю таких зразків. За рядом об’єктивних і суб’єктивних причин зразки озброєння не відповідають за технічним станом і станом комплектності встановленим вимогам.</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Об’єктивними причинами є:</w:t>
      </w:r>
    </w:p>
    <w:p w:rsidR="00556CB3" w:rsidRPr="009D7859" w:rsidRDefault="00556CB3" w:rsidP="009D7859">
      <w:pPr>
        <w:numPr>
          <w:ilvl w:val="0"/>
          <w:numId w:val="1"/>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Відсутність належного фінансування необхідних експлуатаційних заходів, що є наслідком скрутного економічного положення держави.</w:t>
      </w:r>
    </w:p>
    <w:p w:rsidR="00556CB3" w:rsidRPr="009D7859" w:rsidRDefault="00556CB3" w:rsidP="009D7859">
      <w:pPr>
        <w:numPr>
          <w:ilvl w:val="0"/>
          <w:numId w:val="1"/>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Розрив економічних зв’язків між колишніми республіками колишнього СРСР, а складові системи багатьох зразків озброєння виготовляються на підприємствах, розташованих на територіях тих республік. Ремонт озброєння також виконувався спеціалізованими підприємствами, які були розташовані в різних регіонах колишнього СРСР.</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Об’єктивні причини, що вказані, привели до того, що озброєння у військових частинах (інформація взята з </w:t>
      </w:r>
      <w:r w:rsidR="009D7859">
        <w:rPr>
          <w:color w:val="000000"/>
          <w:sz w:val="28"/>
          <w:szCs w:val="28"/>
        </w:rPr>
        <w:t>«</w:t>
      </w:r>
      <w:r w:rsidRPr="009D7859">
        <w:rPr>
          <w:color w:val="000000"/>
          <w:sz w:val="28"/>
          <w:szCs w:val="28"/>
        </w:rPr>
        <w:t>Аналізу експлуатації РАО в військах Північного Оперативного командування за 2004 рік</w:t>
      </w:r>
      <w:r w:rsidR="009D7859">
        <w:rPr>
          <w:color w:val="000000"/>
          <w:sz w:val="28"/>
          <w:szCs w:val="28"/>
        </w:rPr>
        <w:t>»</w:t>
      </w:r>
      <w:r w:rsidRPr="009D7859">
        <w:rPr>
          <w:color w:val="000000"/>
          <w:sz w:val="28"/>
          <w:szCs w:val="28"/>
        </w:rPr>
        <w:t>) знаходиться в теперішній час у такому якісному стані:</w:t>
      </w:r>
    </w:p>
    <w:p w:rsidR="00556CB3" w:rsidRPr="009D7859" w:rsidRDefault="00556CB3" w:rsidP="009D7859">
      <w:pPr>
        <w:numPr>
          <w:ilvl w:val="0"/>
          <w:numId w:val="2"/>
        </w:numPr>
        <w:tabs>
          <w:tab w:val="clear" w:pos="900"/>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9</w:t>
      </w:r>
      <w:r w:rsidR="009D7859" w:rsidRPr="009D7859">
        <w:rPr>
          <w:color w:val="000000"/>
          <w:sz w:val="28"/>
          <w:szCs w:val="28"/>
        </w:rPr>
        <w:t>0</w:t>
      </w:r>
      <w:r w:rsidR="009D7859">
        <w:rPr>
          <w:color w:val="000000"/>
          <w:sz w:val="28"/>
          <w:szCs w:val="28"/>
        </w:rPr>
        <w:t>%</w:t>
      </w:r>
      <w:r w:rsidRPr="009D7859">
        <w:rPr>
          <w:color w:val="000000"/>
          <w:sz w:val="28"/>
          <w:szCs w:val="28"/>
        </w:rPr>
        <w:t xml:space="preserve"> РАО за фактичним технічним станом відносяться до </w:t>
      </w:r>
      <w:r w:rsidRPr="009D7859">
        <w:rPr>
          <w:color w:val="000000"/>
          <w:sz w:val="28"/>
          <w:szCs w:val="28"/>
          <w:lang w:val="en-US"/>
        </w:rPr>
        <w:t>IV</w:t>
      </w:r>
      <w:r w:rsidRPr="009D7859">
        <w:rPr>
          <w:color w:val="000000"/>
          <w:sz w:val="28"/>
          <w:szCs w:val="28"/>
        </w:rPr>
        <w:t xml:space="preserve"> категорії, тобто потребують проведення капітального ремонту на спеціалізованих ремонтних підприємствах, а в зв’язку з відсутністю належного фінансування ремонтні підприємства не в змозі створити або відновити технологічний процес проведення капітальних ремонтів різних груп РАО, у тому числі і груп наземного обладнання ракетних комплексів. Таким чином ремонтні підприємства перетворилися до баз зберігання несправного озброєння, яке прибуло з розформованих військових частин. Штатне озброєння </w:t>
      </w:r>
      <w:r w:rsidRPr="009D7859">
        <w:rPr>
          <w:color w:val="000000"/>
          <w:sz w:val="28"/>
          <w:szCs w:val="28"/>
          <w:lang w:val="en-US"/>
        </w:rPr>
        <w:t>IV</w:t>
      </w:r>
      <w:r w:rsidRPr="009D7859">
        <w:rPr>
          <w:color w:val="000000"/>
          <w:sz w:val="28"/>
          <w:szCs w:val="28"/>
        </w:rPr>
        <w:t xml:space="preserve"> категорії з частин, які не підлягають реформуванню, не вилучається.</w:t>
      </w:r>
    </w:p>
    <w:p w:rsidR="00556CB3" w:rsidRPr="009D7859" w:rsidRDefault="00556CB3" w:rsidP="009D7859">
      <w:pPr>
        <w:numPr>
          <w:ilvl w:val="0"/>
          <w:numId w:val="2"/>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Укомплектованість озброєння запасними частинами, інструмен</w:t>
      </w:r>
      <w:r w:rsidR="00280BA4" w:rsidRPr="009D7859">
        <w:rPr>
          <w:color w:val="000000"/>
          <w:sz w:val="28"/>
          <w:szCs w:val="28"/>
        </w:rPr>
        <w:t>том і приладдям</w:t>
      </w:r>
      <w:r w:rsidR="00280BA4" w:rsidRPr="009D7859">
        <w:rPr>
          <w:color w:val="000000"/>
          <w:sz w:val="28"/>
          <w:szCs w:val="28"/>
          <w:lang w:val="ru-RU"/>
        </w:rPr>
        <w:t xml:space="preserve"> </w:t>
      </w:r>
      <w:r w:rsidRPr="009D7859">
        <w:rPr>
          <w:color w:val="000000"/>
          <w:sz w:val="28"/>
          <w:szCs w:val="28"/>
        </w:rPr>
        <w:t>(ЗІП) складає від 20 до 6</w:t>
      </w:r>
      <w:r w:rsidR="009D7859" w:rsidRPr="009D7859">
        <w:rPr>
          <w:color w:val="000000"/>
          <w:sz w:val="28"/>
          <w:szCs w:val="28"/>
        </w:rPr>
        <w:t>0</w:t>
      </w:r>
      <w:r w:rsidR="009D7859">
        <w:rPr>
          <w:color w:val="000000"/>
          <w:sz w:val="28"/>
          <w:szCs w:val="28"/>
        </w:rPr>
        <w:t>%</w:t>
      </w:r>
      <w:r w:rsidRPr="009D7859">
        <w:rPr>
          <w:color w:val="000000"/>
          <w:sz w:val="28"/>
          <w:szCs w:val="28"/>
        </w:rPr>
        <w:t xml:space="preserve">. Заявки на поповнення ЗІП не задовольняються у зв’язку з його відсутністю на складах і базах ГРАУ або ОК. Надходження елементів ЗІП повинно здійснюватися або з підприємств-виробників відповідної номенклатури озброєння, або з ремонтних підприємств, які проводять розбирання відповідної номенклатури озброєння </w:t>
      </w:r>
      <w:r w:rsidRPr="009D7859">
        <w:rPr>
          <w:color w:val="000000"/>
          <w:sz w:val="28"/>
          <w:szCs w:val="28"/>
          <w:lang w:val="en-US"/>
        </w:rPr>
        <w:t>V</w:t>
      </w:r>
      <w:r w:rsidRPr="009D7859">
        <w:rPr>
          <w:color w:val="000000"/>
          <w:sz w:val="28"/>
          <w:szCs w:val="28"/>
        </w:rPr>
        <w:t xml:space="preserve"> категорії. Таким чином, система постачання ЗІП до РАО у теперішній час не працює, а закупівля ЗІП у підприємств-виробників озброєння, які знаходяться на територіях інших держав не проводиться з причини відсутності фінансування цих програм.</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В умовах реформування ЗС України в масовому порядку здійснюється вилучення озброєння з військових частин та отримання його військовими частинами. При цьому виникають багато чисельні проблеми, які носять масовий характер і суб’єктивно впливають на якісний стан РАО:</w:t>
      </w:r>
    </w:p>
    <w:p w:rsidR="00556CB3" w:rsidRPr="009D7859" w:rsidRDefault="00556CB3" w:rsidP="009D7859">
      <w:pPr>
        <w:numPr>
          <w:ilvl w:val="0"/>
          <w:numId w:val="3"/>
        </w:numPr>
        <w:tabs>
          <w:tab w:val="clear" w:pos="1980"/>
          <w:tab w:val="left" w:pos="374"/>
          <w:tab w:val="left" w:pos="72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Офіцери, які є відповідальними особами за експлуатацію озброєння, не можуть скласти відповідні документи з прийому або передачі РАО.</w:t>
      </w:r>
    </w:p>
    <w:p w:rsidR="00556CB3" w:rsidRPr="009D7859" w:rsidRDefault="00556CB3" w:rsidP="009D7859">
      <w:pPr>
        <w:numPr>
          <w:ilvl w:val="0"/>
          <w:numId w:val="3"/>
        </w:numPr>
        <w:tabs>
          <w:tab w:val="clear" w:pos="1980"/>
          <w:tab w:val="left" w:pos="374"/>
          <w:tab w:val="left" w:pos="720"/>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В наслідок безграмотного прийняття РАО при призначенні на посаду, офіцери, особливо це стосується молодших, притягаються до матеріальної відповідальності при перевірках, ревізіях та здачі озброєння.</w:t>
      </w:r>
    </w:p>
    <w:p w:rsidR="00556CB3" w:rsidRPr="009D7859" w:rsidRDefault="00556CB3" w:rsidP="009D7859">
      <w:pPr>
        <w:numPr>
          <w:ilvl w:val="0"/>
          <w:numId w:val="3"/>
        </w:numPr>
        <w:tabs>
          <w:tab w:val="clear" w:pos="1980"/>
          <w:tab w:val="left" w:pos="374"/>
          <w:tab w:val="left" w:pos="720"/>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Поняття про категорування озброєння, тобто визначення фактичної категорії та документальне її оформлення, взагалі відсутнє. Внаслідок чого, озброєння, яке за всіма параметрами потребує планового капітального або середнього ремонту, використовується за призначенням, а це є передумовою для аварій, катастроф і дострокового виходу озброєння зі строю. Також в більшості випадків при передачі РАО в інші військові частини або на бази ГРАУ і ОК фактична категорія не відповідає вказаній в документах і РАО не приймається. З цієї причини відомості про фактичний технічний стан</w:t>
      </w:r>
      <w:r w:rsidR="009D7859">
        <w:rPr>
          <w:color w:val="000000"/>
          <w:sz w:val="28"/>
          <w:szCs w:val="28"/>
        </w:rPr>
        <w:t xml:space="preserve"> </w:t>
      </w:r>
      <w:r w:rsidRPr="009D7859">
        <w:rPr>
          <w:color w:val="000000"/>
          <w:sz w:val="28"/>
          <w:szCs w:val="28"/>
        </w:rPr>
        <w:t>РАО на всіх рівнях управління не відповідають дійсності, а це в свою чергу, не дає можливості об’єктивно оцінити реальний технічний стан РАО та профінансувати відповідні розхідні статті бюджету Міністерства оборони.</w:t>
      </w:r>
    </w:p>
    <w:p w:rsidR="00556CB3" w:rsidRPr="009D7859" w:rsidRDefault="00556CB3" w:rsidP="009D7859">
      <w:pPr>
        <w:numPr>
          <w:ilvl w:val="0"/>
          <w:numId w:val="3"/>
        </w:numPr>
        <w:tabs>
          <w:tab w:val="clear" w:pos="1980"/>
          <w:tab w:val="left" w:pos="374"/>
          <w:tab w:val="left" w:pos="720"/>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Посадові особи, які відповідають за експлуатацію, не знають як оформити документи на озброєння, термін експлуатації якого закінчився, як повести операцію виведення таких зразків з експлуатації та зняття їх з обліку.</w:t>
      </w:r>
    </w:p>
    <w:p w:rsidR="00556CB3" w:rsidRPr="009D7859" w:rsidRDefault="00556CB3" w:rsidP="009D7859">
      <w:pPr>
        <w:numPr>
          <w:ilvl w:val="0"/>
          <w:numId w:val="3"/>
        </w:numPr>
        <w:tabs>
          <w:tab w:val="clear" w:pos="1980"/>
          <w:tab w:val="left" w:pos="374"/>
          <w:tab w:val="left" w:pos="720"/>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на теперішній час майже всі зразки РАО мають некомплект ЗІП. Питання обліку некомплекту, порядку розходу, списання з обліку, поповнення обліку ЗІП більшості командирів та начальників не знайомі.</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З цієї причини озброєння передається та приймається з порушенням вимог керівних документів, а посадові особи постійно і багаторазово платять за одне і теж при кожній передачі зразків РАО.</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Питання правильного прийому некомплектного озброєння, встановлення фактичної його категорії, підготовки некомплектних та несправних зразків до передачі та грамотного складання виправдальних,</w:t>
      </w:r>
      <w:r w:rsidR="00280BA4" w:rsidRPr="009D7859">
        <w:rPr>
          <w:color w:val="000000"/>
          <w:sz w:val="28"/>
          <w:szCs w:val="28"/>
          <w:lang w:val="ru-RU"/>
        </w:rPr>
        <w:t xml:space="preserve"> </w:t>
      </w:r>
      <w:r w:rsidRPr="009D7859">
        <w:rPr>
          <w:color w:val="000000"/>
          <w:sz w:val="28"/>
          <w:szCs w:val="28"/>
        </w:rPr>
        <w:t>прийомних та супроводжувальних документів набувають на теперішній час актуальності.</w:t>
      </w:r>
    </w:p>
    <w:p w:rsidR="00556CB3" w:rsidRPr="009D7859" w:rsidRDefault="00556CB3" w:rsidP="009D7859">
      <w:pPr>
        <w:tabs>
          <w:tab w:val="left" w:pos="374"/>
          <w:tab w:val="left" w:pos="900"/>
          <w:tab w:val="left" w:pos="1309"/>
          <w:tab w:val="left" w:pos="1496"/>
          <w:tab w:val="left" w:pos="1870"/>
          <w:tab w:val="left" w:pos="2431"/>
        </w:tabs>
        <w:spacing w:line="360" w:lineRule="auto"/>
        <w:ind w:firstLine="709"/>
        <w:jc w:val="both"/>
        <w:rPr>
          <w:bCs/>
          <w:color w:val="000000"/>
          <w:sz w:val="28"/>
          <w:szCs w:val="28"/>
        </w:rPr>
      </w:pPr>
      <w:r w:rsidRPr="009D7859">
        <w:rPr>
          <w:bCs/>
          <w:color w:val="000000"/>
          <w:sz w:val="28"/>
          <w:szCs w:val="28"/>
        </w:rPr>
        <w:t>Мета роботи: на підставі аналізу керівних документів стосовно порядку прийому і передачі озброєння виявити протиріччя між вимогами цих документів щодо якісного стану зразка озброєння, який підлягає передачі і прийому, та якісним станом, в якому на теперішній час знаходяться зразки озброєння. З урахуванням цих протиріч розробити методику прийому зразка озброєння і підготовці його до передачі за фактичним технічним станом і за наявною комплектністю.</w:t>
      </w:r>
    </w:p>
    <w:p w:rsidR="00556CB3" w:rsidRPr="009D7859" w:rsidRDefault="00556CB3"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Поставлені наступні завдання:</w:t>
      </w:r>
    </w:p>
    <w:p w:rsidR="00556CB3" w:rsidRPr="009D7859" w:rsidRDefault="00556CB3" w:rsidP="009D7859">
      <w:pPr>
        <w:numPr>
          <w:ilvl w:val="0"/>
          <w:numId w:val="4"/>
        </w:numPr>
        <w:tabs>
          <w:tab w:val="clear" w:pos="1980"/>
          <w:tab w:val="left" w:pos="374"/>
          <w:tab w:val="num" w:pos="720"/>
          <w:tab w:val="left" w:pos="900"/>
          <w:tab w:val="left" w:pos="1309"/>
          <w:tab w:val="left" w:pos="1496"/>
          <w:tab w:val="left" w:pos="1870"/>
          <w:tab w:val="num" w:pos="2040"/>
          <w:tab w:val="left" w:pos="2431"/>
        </w:tabs>
        <w:spacing w:line="360" w:lineRule="auto"/>
        <w:ind w:left="0" w:firstLine="709"/>
        <w:jc w:val="both"/>
        <w:rPr>
          <w:color w:val="000000"/>
          <w:sz w:val="28"/>
          <w:szCs w:val="28"/>
        </w:rPr>
      </w:pPr>
      <w:r w:rsidRPr="009D7859">
        <w:rPr>
          <w:color w:val="000000"/>
          <w:sz w:val="28"/>
          <w:szCs w:val="28"/>
        </w:rPr>
        <w:t>розробити методику прийому експлуатаційно-технічних документів з комплекту зразка озброєння;</w:t>
      </w:r>
    </w:p>
    <w:p w:rsidR="00556CB3" w:rsidRPr="009D7859" w:rsidRDefault="00556CB3" w:rsidP="009D7859">
      <w:pPr>
        <w:pStyle w:val="31"/>
        <w:numPr>
          <w:ilvl w:val="0"/>
          <w:numId w:val="4"/>
        </w:numPr>
        <w:tabs>
          <w:tab w:val="clear" w:pos="1980"/>
          <w:tab w:val="left" w:pos="374"/>
          <w:tab w:val="num" w:pos="720"/>
          <w:tab w:val="left" w:pos="900"/>
          <w:tab w:val="left" w:pos="1309"/>
          <w:tab w:val="left" w:pos="1496"/>
          <w:tab w:val="left" w:pos="1870"/>
          <w:tab w:val="num" w:pos="2040"/>
          <w:tab w:val="left" w:pos="2431"/>
        </w:tabs>
        <w:spacing w:line="360" w:lineRule="auto"/>
        <w:ind w:left="0" w:firstLine="709"/>
        <w:jc w:val="both"/>
        <w:rPr>
          <w:color w:val="000000"/>
        </w:rPr>
      </w:pPr>
      <w:r w:rsidRPr="009D7859">
        <w:rPr>
          <w:color w:val="000000"/>
        </w:rPr>
        <w:t>розробити методику прийому комплектів поставки зразка озброєння;</w:t>
      </w:r>
    </w:p>
    <w:p w:rsidR="00556CB3" w:rsidRPr="009D7859" w:rsidRDefault="00556CB3" w:rsidP="009D7859">
      <w:pPr>
        <w:numPr>
          <w:ilvl w:val="0"/>
          <w:numId w:val="4"/>
        </w:numPr>
        <w:tabs>
          <w:tab w:val="clear" w:pos="1980"/>
          <w:tab w:val="left" w:pos="374"/>
          <w:tab w:val="num" w:pos="720"/>
          <w:tab w:val="left" w:pos="1309"/>
          <w:tab w:val="left" w:pos="1496"/>
          <w:tab w:val="left" w:pos="1870"/>
          <w:tab w:val="num" w:pos="2040"/>
          <w:tab w:val="left" w:pos="2431"/>
        </w:tabs>
        <w:spacing w:line="360" w:lineRule="auto"/>
        <w:ind w:left="0" w:firstLine="709"/>
        <w:jc w:val="both"/>
        <w:rPr>
          <w:color w:val="000000"/>
          <w:sz w:val="28"/>
          <w:szCs w:val="28"/>
        </w:rPr>
      </w:pPr>
      <w:r w:rsidRPr="009D7859">
        <w:rPr>
          <w:color w:val="000000"/>
          <w:sz w:val="28"/>
          <w:szCs w:val="28"/>
        </w:rPr>
        <w:t>розробити методику прийому одиночних</w:t>
      </w:r>
      <w:r w:rsidRPr="009D7859">
        <w:rPr>
          <w:color w:val="000000"/>
          <w:sz w:val="28"/>
          <w:szCs w:val="28"/>
          <w:lang w:val="ru-RU"/>
        </w:rPr>
        <w:t xml:space="preserve"> комплектів ЗІП </w:t>
      </w:r>
      <w:r w:rsidRPr="009D7859">
        <w:rPr>
          <w:color w:val="000000"/>
          <w:sz w:val="28"/>
          <w:szCs w:val="28"/>
        </w:rPr>
        <w:t>зразка озброєння;</w:t>
      </w:r>
    </w:p>
    <w:p w:rsidR="00556CB3" w:rsidRPr="009D7859" w:rsidRDefault="00556CB3" w:rsidP="009D7859">
      <w:pPr>
        <w:numPr>
          <w:ilvl w:val="0"/>
          <w:numId w:val="4"/>
        </w:numPr>
        <w:tabs>
          <w:tab w:val="clear" w:pos="1980"/>
          <w:tab w:val="left" w:pos="374"/>
          <w:tab w:val="num" w:pos="720"/>
          <w:tab w:val="left" w:pos="1309"/>
          <w:tab w:val="left" w:pos="1496"/>
          <w:tab w:val="left" w:pos="1870"/>
          <w:tab w:val="num" w:pos="2040"/>
          <w:tab w:val="left" w:pos="2431"/>
        </w:tabs>
        <w:spacing w:line="360" w:lineRule="auto"/>
        <w:ind w:left="0" w:firstLine="709"/>
        <w:jc w:val="both"/>
        <w:rPr>
          <w:color w:val="000000"/>
          <w:sz w:val="28"/>
          <w:szCs w:val="28"/>
        </w:rPr>
      </w:pPr>
      <w:r w:rsidRPr="009D7859">
        <w:rPr>
          <w:color w:val="000000"/>
          <w:sz w:val="28"/>
          <w:szCs w:val="28"/>
        </w:rPr>
        <w:t>розробити методику прийому експлуатаційних показників зразка озброєння;</w:t>
      </w:r>
    </w:p>
    <w:p w:rsidR="00556CB3" w:rsidRPr="009D7859" w:rsidRDefault="00556CB3" w:rsidP="009D7859">
      <w:pPr>
        <w:numPr>
          <w:ilvl w:val="0"/>
          <w:numId w:val="4"/>
        </w:numPr>
        <w:tabs>
          <w:tab w:val="clear" w:pos="1980"/>
          <w:tab w:val="left" w:pos="374"/>
          <w:tab w:val="num" w:pos="720"/>
          <w:tab w:val="left" w:pos="1309"/>
          <w:tab w:val="left" w:pos="1496"/>
          <w:tab w:val="left" w:pos="1870"/>
          <w:tab w:val="num" w:pos="2040"/>
          <w:tab w:val="left" w:pos="2431"/>
        </w:tabs>
        <w:spacing w:line="360" w:lineRule="auto"/>
        <w:ind w:left="0" w:firstLine="709"/>
        <w:jc w:val="both"/>
        <w:rPr>
          <w:color w:val="000000"/>
          <w:sz w:val="28"/>
          <w:szCs w:val="28"/>
        </w:rPr>
      </w:pPr>
      <w:r w:rsidRPr="009D7859">
        <w:rPr>
          <w:color w:val="000000"/>
          <w:sz w:val="28"/>
          <w:szCs w:val="28"/>
        </w:rPr>
        <w:t>розробити методику перевірки систем, механізмів і агрегатів БМ 9А52 на функціонування;</w:t>
      </w:r>
    </w:p>
    <w:p w:rsidR="00556CB3" w:rsidRPr="009D7859" w:rsidRDefault="00556CB3" w:rsidP="009D7859">
      <w:pPr>
        <w:numPr>
          <w:ilvl w:val="0"/>
          <w:numId w:val="4"/>
        </w:numPr>
        <w:tabs>
          <w:tab w:val="clear" w:pos="1980"/>
          <w:tab w:val="left" w:pos="374"/>
          <w:tab w:val="num" w:pos="720"/>
          <w:tab w:val="left" w:pos="1309"/>
          <w:tab w:val="left" w:pos="1496"/>
          <w:tab w:val="left" w:pos="1870"/>
          <w:tab w:val="num" w:pos="2040"/>
          <w:tab w:val="left" w:pos="2431"/>
        </w:tabs>
        <w:spacing w:line="360" w:lineRule="auto"/>
        <w:ind w:left="0" w:firstLine="709"/>
        <w:jc w:val="both"/>
        <w:rPr>
          <w:color w:val="000000"/>
          <w:sz w:val="28"/>
          <w:szCs w:val="28"/>
        </w:rPr>
      </w:pPr>
      <w:r w:rsidRPr="009D7859">
        <w:rPr>
          <w:color w:val="000000"/>
          <w:sz w:val="28"/>
          <w:szCs w:val="28"/>
        </w:rPr>
        <w:t xml:space="preserve">розробити методику </w:t>
      </w:r>
      <w:r w:rsidRPr="009D7859">
        <w:rPr>
          <w:bCs/>
          <w:color w:val="000000"/>
          <w:sz w:val="28"/>
          <w:szCs w:val="28"/>
        </w:rPr>
        <w:t xml:space="preserve">підготовки </w:t>
      </w:r>
      <w:r w:rsidRPr="009D7859">
        <w:rPr>
          <w:color w:val="000000"/>
          <w:sz w:val="28"/>
          <w:szCs w:val="28"/>
        </w:rPr>
        <w:t xml:space="preserve">БМ 9А52 </w:t>
      </w:r>
      <w:r w:rsidRPr="009D7859">
        <w:rPr>
          <w:bCs/>
          <w:color w:val="000000"/>
          <w:sz w:val="28"/>
          <w:szCs w:val="28"/>
        </w:rPr>
        <w:t>до передачі.</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Об’єктом дослідження є БМ 9А52, яка підлягає передачі від однієї відповідальної особи до іншої.</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Предметом дослідження є процес документального прийому БМ 9А52 за фактичним технічним станом і за наявною комплектністю.</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Для досягнення мети дослідження обраний метод системного підходу.</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bCs/>
          <w:color w:val="000000"/>
          <w:sz w:val="28"/>
          <w:szCs w:val="28"/>
        </w:rPr>
        <w:t>Наукова новизна теми роботи</w:t>
      </w:r>
      <w:r w:rsidRPr="009D7859">
        <w:rPr>
          <w:color w:val="000000"/>
          <w:sz w:val="28"/>
          <w:szCs w:val="28"/>
        </w:rPr>
        <w:t xml:space="preserve"> полягає у тому, що на теперішній час не існує офіційної методики стосовно прийому зразка озброєння за фактичним технічним станом і за наявною комплектністю, не сформований єдиний погляд на процес передачі і прийому несправного і некомплектного озброєння.</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bCs/>
          <w:color w:val="000000"/>
          <w:sz w:val="28"/>
          <w:szCs w:val="28"/>
        </w:rPr>
        <w:t>Практична цінність результатів роботи</w:t>
      </w:r>
      <w:r w:rsidRPr="009D7859">
        <w:rPr>
          <w:color w:val="000000"/>
          <w:sz w:val="28"/>
          <w:szCs w:val="28"/>
        </w:rPr>
        <w:t xml:space="preserve"> полягає в тому, що за допомогою розробленої методики може бути здійснений прийом некомплектного і можливо несправного зразка озброєння з оформленням всіх прийомних документів, які будуть підтверджувати його фактичний технічний стан і наявну комплектність.</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556CB3" w:rsidRPr="009D7859" w:rsidRDefault="009D7859" w:rsidP="009D7859">
      <w:pPr>
        <w:tabs>
          <w:tab w:val="left" w:pos="374"/>
          <w:tab w:val="left" w:pos="1080"/>
          <w:tab w:val="left" w:pos="1309"/>
          <w:tab w:val="left" w:pos="1496"/>
          <w:tab w:val="left" w:pos="1870"/>
          <w:tab w:val="left" w:pos="2431"/>
        </w:tabs>
        <w:spacing w:line="360" w:lineRule="auto"/>
        <w:ind w:firstLine="709"/>
        <w:jc w:val="both"/>
        <w:rPr>
          <w:color w:val="000000"/>
          <w:sz w:val="28"/>
          <w:szCs w:val="28"/>
        </w:rPr>
      </w:pPr>
      <w:r>
        <w:rPr>
          <w:color w:val="000000"/>
          <w:sz w:val="28"/>
          <w:szCs w:val="28"/>
        </w:rPr>
        <w:br w:type="page"/>
      </w:r>
      <w:r w:rsidR="00556CB3" w:rsidRPr="009D7859">
        <w:rPr>
          <w:color w:val="000000"/>
          <w:sz w:val="28"/>
          <w:szCs w:val="28"/>
        </w:rPr>
        <w:t>1</w:t>
      </w:r>
      <w:r>
        <w:rPr>
          <w:color w:val="000000"/>
          <w:sz w:val="28"/>
          <w:szCs w:val="28"/>
        </w:rPr>
        <w:t xml:space="preserve">. </w:t>
      </w:r>
      <w:r w:rsidRPr="009D7859">
        <w:rPr>
          <w:b/>
          <w:color w:val="000000"/>
          <w:sz w:val="28"/>
          <w:szCs w:val="28"/>
        </w:rPr>
        <w:t>Аналіз вимог керівних документів і основні теоретичні положення</w:t>
      </w:r>
    </w:p>
    <w:p w:rsidR="00556CB3" w:rsidRPr="009D7859" w:rsidRDefault="00556CB3" w:rsidP="009D7859">
      <w:pPr>
        <w:tabs>
          <w:tab w:val="left" w:pos="374"/>
          <w:tab w:val="left" w:pos="1080"/>
          <w:tab w:val="left" w:pos="1309"/>
          <w:tab w:val="left" w:pos="1496"/>
          <w:tab w:val="left" w:pos="1870"/>
          <w:tab w:val="left" w:pos="2431"/>
        </w:tabs>
        <w:spacing w:line="360" w:lineRule="auto"/>
        <w:ind w:firstLine="709"/>
        <w:jc w:val="both"/>
        <w:rPr>
          <w:color w:val="000000"/>
          <w:sz w:val="28"/>
          <w:szCs w:val="28"/>
        </w:rPr>
      </w:pPr>
    </w:p>
    <w:p w:rsidR="00556CB3" w:rsidRPr="009D7859" w:rsidRDefault="00556CB3" w:rsidP="009D7859">
      <w:pPr>
        <w:tabs>
          <w:tab w:val="left" w:pos="0"/>
          <w:tab w:val="left" w:pos="374"/>
          <w:tab w:val="left" w:pos="90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Варіанти прийому РАО:</w:t>
      </w:r>
    </w:p>
    <w:p w:rsidR="00556CB3" w:rsidRPr="009D7859" w:rsidRDefault="00556CB3" w:rsidP="009D7859">
      <w:pPr>
        <w:numPr>
          <w:ilvl w:val="0"/>
          <w:numId w:val="5"/>
        </w:numPr>
        <w:tabs>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Прийом зразка РАО з іншої військової частини з метою доведення кількості і номенклатури озброєння до штатної потреби.</w:t>
      </w:r>
    </w:p>
    <w:p w:rsidR="00556CB3" w:rsidRPr="009D7859" w:rsidRDefault="00556CB3" w:rsidP="009D7859">
      <w:pPr>
        <w:numPr>
          <w:ilvl w:val="0"/>
          <w:numId w:val="5"/>
        </w:numPr>
        <w:tabs>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Прийом зразка РАО з бази озброєння ОК (ГРАУ) з метою доведення кількості і номенклатури озброєння до штатної потреби.</w:t>
      </w:r>
    </w:p>
    <w:p w:rsidR="00556CB3" w:rsidRPr="009D7859" w:rsidRDefault="00556CB3" w:rsidP="009D7859">
      <w:pPr>
        <w:numPr>
          <w:ilvl w:val="0"/>
          <w:numId w:val="5"/>
        </w:numPr>
        <w:tabs>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Прийом зразка РАО особою, яка приймає посаду, у особи, яка здає посаду.</w:t>
      </w:r>
    </w:p>
    <w:p w:rsidR="00556CB3" w:rsidRPr="009D7859" w:rsidRDefault="00556CB3" w:rsidP="009D7859">
      <w:pPr>
        <w:numPr>
          <w:ilvl w:val="0"/>
          <w:numId w:val="5"/>
        </w:numPr>
        <w:tabs>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Прийом зразка РАО від іншого підрозділу в межах військової частини.</w:t>
      </w:r>
    </w:p>
    <w:p w:rsidR="00556CB3" w:rsidRPr="009D7859" w:rsidRDefault="00556CB3" w:rsidP="009D7859">
      <w:pPr>
        <w:tabs>
          <w:tab w:val="left" w:pos="0"/>
          <w:tab w:val="left" w:pos="374"/>
          <w:tab w:val="left" w:pos="90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Варіанти передачі РАО:</w:t>
      </w:r>
    </w:p>
    <w:p w:rsidR="00556CB3" w:rsidRPr="009D7859" w:rsidRDefault="00556CB3" w:rsidP="009D7859">
      <w:pPr>
        <w:numPr>
          <w:ilvl w:val="0"/>
          <w:numId w:val="6"/>
        </w:numPr>
        <w:tabs>
          <w:tab w:val="clear" w:pos="1800"/>
          <w:tab w:val="left" w:pos="0"/>
          <w:tab w:val="left" w:pos="374"/>
          <w:tab w:val="left" w:pos="900"/>
          <w:tab w:val="left" w:pos="1309"/>
          <w:tab w:val="num" w:pos="1440"/>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Підготовка зразка РАО, який є позаштатним, до передачі та його передача до іншої військової частини або до бази озброєння ОК (ГРАУ).</w:t>
      </w:r>
    </w:p>
    <w:p w:rsidR="00556CB3" w:rsidRPr="009D7859" w:rsidRDefault="00556CB3" w:rsidP="009D7859">
      <w:pPr>
        <w:numPr>
          <w:ilvl w:val="0"/>
          <w:numId w:val="6"/>
        </w:numPr>
        <w:tabs>
          <w:tab w:val="clear" w:pos="1800"/>
          <w:tab w:val="left" w:pos="0"/>
          <w:tab w:val="left" w:pos="374"/>
          <w:tab w:val="left" w:pos="900"/>
          <w:tab w:val="left" w:pos="1309"/>
          <w:tab w:val="num" w:pos="1440"/>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Підготовка відповідальною особою, яка здає посаду, зразка озброєння до передачі та його передача іншій особі, яка приймає посаду.</w:t>
      </w:r>
    </w:p>
    <w:p w:rsidR="00556CB3" w:rsidRPr="009D7859" w:rsidRDefault="00556CB3" w:rsidP="009D7859">
      <w:pPr>
        <w:numPr>
          <w:ilvl w:val="0"/>
          <w:numId w:val="6"/>
        </w:numPr>
        <w:tabs>
          <w:tab w:val="clear" w:pos="1800"/>
          <w:tab w:val="left" w:pos="0"/>
          <w:tab w:val="left" w:pos="374"/>
          <w:tab w:val="left" w:pos="900"/>
          <w:tab w:val="left" w:pos="1309"/>
          <w:tab w:val="num" w:pos="1440"/>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Підготовка зразка озброєння, до передачі та його передача до іншого підрозділу в межах військової частини.</w:t>
      </w:r>
    </w:p>
    <w:p w:rsidR="00556CB3" w:rsidRPr="009D7859" w:rsidRDefault="00556CB3" w:rsidP="009D7859">
      <w:pPr>
        <w:tabs>
          <w:tab w:val="left" w:pos="0"/>
          <w:tab w:val="left" w:pos="374"/>
          <w:tab w:val="left" w:pos="900"/>
          <w:tab w:val="left" w:pos="1309"/>
          <w:tab w:val="left" w:pos="1496"/>
          <w:tab w:val="left" w:pos="1870"/>
          <w:tab w:val="left" w:pos="2431"/>
        </w:tabs>
        <w:spacing w:line="360" w:lineRule="auto"/>
        <w:ind w:firstLine="709"/>
        <w:jc w:val="both"/>
        <w:rPr>
          <w:color w:val="000000"/>
          <w:sz w:val="28"/>
          <w:szCs w:val="28"/>
        </w:rPr>
      </w:pPr>
    </w:p>
    <w:p w:rsidR="00556CB3" w:rsidRPr="009D7859" w:rsidRDefault="00556CB3" w:rsidP="009D7859">
      <w:pPr>
        <w:tabs>
          <w:tab w:val="left" w:pos="0"/>
          <w:tab w:val="left" w:pos="374"/>
          <w:tab w:val="left" w:pos="90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Керівними документами з організації підготовки РАО до передачі, та тими, що регламентують порядок прийому, є:</w:t>
      </w:r>
    </w:p>
    <w:p w:rsidR="00556CB3" w:rsidRPr="009D7859" w:rsidRDefault="00556CB3" w:rsidP="009D7859">
      <w:pPr>
        <w:numPr>
          <w:ilvl w:val="0"/>
          <w:numId w:val="7"/>
        </w:numPr>
        <w:tabs>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Руководство по учету вооружения, техники, имущества и других материальных средств в ВС. Часть 1. (Додаток до наказу МО від 1979</w:t>
      </w:r>
      <w:r w:rsidR="009D7859">
        <w:rPr>
          <w:color w:val="000000"/>
          <w:sz w:val="28"/>
          <w:szCs w:val="28"/>
        </w:rPr>
        <w:t> </w:t>
      </w:r>
      <w:r w:rsidR="009D7859" w:rsidRPr="009D7859">
        <w:rPr>
          <w:color w:val="000000"/>
          <w:sz w:val="28"/>
          <w:szCs w:val="28"/>
        </w:rPr>
        <w:t>г</w:t>
      </w:r>
      <w:r w:rsidRPr="009D7859">
        <w:rPr>
          <w:color w:val="000000"/>
          <w:sz w:val="28"/>
          <w:szCs w:val="28"/>
        </w:rPr>
        <w:t xml:space="preserve">. </w:t>
      </w:r>
      <w:r w:rsidR="009D7859">
        <w:rPr>
          <w:color w:val="000000"/>
          <w:sz w:val="28"/>
          <w:szCs w:val="28"/>
        </w:rPr>
        <w:t>№</w:t>
      </w:r>
      <w:r w:rsidR="009D7859" w:rsidRPr="009D7859">
        <w:rPr>
          <w:color w:val="000000"/>
          <w:sz w:val="28"/>
          <w:szCs w:val="28"/>
        </w:rPr>
        <w:t>2</w:t>
      </w:r>
      <w:r w:rsidRPr="009D7859">
        <w:rPr>
          <w:color w:val="000000"/>
          <w:sz w:val="28"/>
          <w:szCs w:val="28"/>
        </w:rPr>
        <w:t>60).</w:t>
      </w:r>
    </w:p>
    <w:p w:rsidR="00556CB3" w:rsidRPr="009D7859" w:rsidRDefault="009D7859" w:rsidP="009D7859">
      <w:pPr>
        <w:tabs>
          <w:tab w:val="left" w:pos="0"/>
          <w:tab w:val="left" w:pos="374"/>
          <w:tab w:val="left" w:pos="900"/>
          <w:tab w:val="left" w:pos="1309"/>
          <w:tab w:val="left" w:pos="1496"/>
          <w:tab w:val="left" w:pos="1870"/>
          <w:tab w:val="left" w:pos="2431"/>
        </w:tabs>
        <w:spacing w:line="360" w:lineRule="auto"/>
        <w:ind w:firstLine="709"/>
        <w:jc w:val="both"/>
        <w:rPr>
          <w:color w:val="000000"/>
          <w:sz w:val="28"/>
          <w:szCs w:val="28"/>
        </w:rPr>
      </w:pPr>
      <w:r>
        <w:rPr>
          <w:color w:val="000000"/>
          <w:sz w:val="28"/>
          <w:szCs w:val="28"/>
        </w:rPr>
        <w:t>«</w:t>
      </w:r>
      <w:r w:rsidR="00556CB3" w:rsidRPr="009D7859">
        <w:rPr>
          <w:color w:val="000000"/>
          <w:sz w:val="28"/>
          <w:szCs w:val="28"/>
        </w:rPr>
        <w:t>Руководство</w:t>
      </w:r>
      <w:r>
        <w:rPr>
          <w:color w:val="000000"/>
          <w:sz w:val="28"/>
          <w:szCs w:val="28"/>
        </w:rPr>
        <w:t>…»</w:t>
      </w:r>
      <w:r w:rsidR="00556CB3" w:rsidRPr="009D7859">
        <w:rPr>
          <w:color w:val="000000"/>
          <w:sz w:val="28"/>
          <w:szCs w:val="28"/>
        </w:rPr>
        <w:t xml:space="preserve"> встановлює:</w:t>
      </w:r>
    </w:p>
    <w:p w:rsidR="00556CB3" w:rsidRPr="009D7859" w:rsidRDefault="00556CB3" w:rsidP="009D7859">
      <w:pPr>
        <w:numPr>
          <w:ilvl w:val="0"/>
          <w:numId w:val="12"/>
        </w:numPr>
        <w:tabs>
          <w:tab w:val="clear" w:pos="720"/>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порядок складання, оформлення і ведення облікових документів;</w:t>
      </w:r>
    </w:p>
    <w:p w:rsidR="00556CB3" w:rsidRPr="009D7859" w:rsidRDefault="00556CB3" w:rsidP="009D7859">
      <w:pPr>
        <w:numPr>
          <w:ilvl w:val="0"/>
          <w:numId w:val="12"/>
        </w:numPr>
        <w:tabs>
          <w:tab w:val="clear" w:pos="720"/>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порядок документального оформлення руху і зміни якісного стану</w:t>
      </w:r>
      <w:r w:rsidR="009D7859">
        <w:rPr>
          <w:color w:val="000000"/>
          <w:sz w:val="28"/>
          <w:szCs w:val="28"/>
        </w:rPr>
        <w:t xml:space="preserve"> </w:t>
      </w:r>
      <w:r w:rsidRPr="009D7859">
        <w:rPr>
          <w:color w:val="000000"/>
          <w:sz w:val="28"/>
          <w:szCs w:val="28"/>
        </w:rPr>
        <w:t>матеріальних засобів;</w:t>
      </w:r>
    </w:p>
    <w:p w:rsidR="00556CB3" w:rsidRPr="009D7859" w:rsidRDefault="00556CB3" w:rsidP="009D7859">
      <w:pPr>
        <w:numPr>
          <w:ilvl w:val="0"/>
          <w:numId w:val="12"/>
        </w:numPr>
        <w:tabs>
          <w:tab w:val="clear" w:pos="720"/>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форми облікових документів з поясненням до них.</w:t>
      </w:r>
    </w:p>
    <w:p w:rsidR="00556CB3" w:rsidRPr="009D7859" w:rsidRDefault="00556CB3" w:rsidP="009D7859">
      <w:pPr>
        <w:tabs>
          <w:tab w:val="left" w:pos="0"/>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2</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Ке</w:t>
      </w:r>
      <w:r w:rsidRPr="009D7859">
        <w:rPr>
          <w:color w:val="000000"/>
          <w:sz w:val="28"/>
          <w:szCs w:val="28"/>
        </w:rPr>
        <w:t>рівництво з списання з обліку матеріальних і грошових засобів у ЗС України. (Введено в дію наказом МО України від 21.06.94</w:t>
      </w:r>
      <w:r w:rsidR="009D7859">
        <w:rPr>
          <w:color w:val="000000"/>
          <w:sz w:val="28"/>
          <w:szCs w:val="28"/>
        </w:rPr>
        <w:t> </w:t>
      </w:r>
      <w:r w:rsidR="009D7859" w:rsidRPr="009D7859">
        <w:rPr>
          <w:color w:val="000000"/>
          <w:sz w:val="28"/>
          <w:szCs w:val="28"/>
        </w:rPr>
        <w:t>р</w:t>
      </w:r>
      <w:r w:rsidRPr="009D7859">
        <w:rPr>
          <w:color w:val="000000"/>
          <w:sz w:val="28"/>
          <w:szCs w:val="28"/>
        </w:rPr>
        <w:t xml:space="preserve">. </w:t>
      </w:r>
      <w:r w:rsidR="009D7859">
        <w:rPr>
          <w:color w:val="000000"/>
          <w:sz w:val="28"/>
          <w:szCs w:val="28"/>
        </w:rPr>
        <w:t>№</w:t>
      </w:r>
      <w:r w:rsidR="009D7859" w:rsidRPr="009D7859">
        <w:rPr>
          <w:color w:val="000000"/>
          <w:sz w:val="28"/>
          <w:szCs w:val="28"/>
        </w:rPr>
        <w:t>1</w:t>
      </w:r>
      <w:r w:rsidRPr="009D7859">
        <w:rPr>
          <w:color w:val="000000"/>
          <w:sz w:val="28"/>
          <w:szCs w:val="28"/>
        </w:rPr>
        <w:t xml:space="preserve">65 </w:t>
      </w:r>
      <w:r w:rsidR="009D7859">
        <w:rPr>
          <w:color w:val="000000"/>
          <w:sz w:val="28"/>
          <w:szCs w:val="28"/>
        </w:rPr>
        <w:t>«</w:t>
      </w:r>
      <w:r w:rsidRPr="009D7859">
        <w:rPr>
          <w:color w:val="000000"/>
          <w:sz w:val="28"/>
          <w:szCs w:val="28"/>
        </w:rPr>
        <w:t>Про порядок списання обліку матеріальних і грошових коштів</w:t>
      </w:r>
      <w:r w:rsidR="009D7859">
        <w:rPr>
          <w:color w:val="000000"/>
          <w:sz w:val="28"/>
          <w:szCs w:val="28"/>
        </w:rPr>
        <w:t xml:space="preserve"> </w:t>
      </w:r>
      <w:r w:rsidRPr="009D7859">
        <w:rPr>
          <w:color w:val="000000"/>
          <w:sz w:val="28"/>
          <w:szCs w:val="28"/>
        </w:rPr>
        <w:t>у ЗС України).</w:t>
      </w:r>
    </w:p>
    <w:p w:rsidR="00556CB3" w:rsidRPr="009D7859" w:rsidRDefault="009D7859" w:rsidP="009D7859">
      <w:pPr>
        <w:tabs>
          <w:tab w:val="left" w:pos="0"/>
          <w:tab w:val="left" w:pos="374"/>
          <w:tab w:val="left" w:pos="1309"/>
          <w:tab w:val="left" w:pos="1496"/>
          <w:tab w:val="left" w:pos="1870"/>
          <w:tab w:val="left" w:pos="1980"/>
          <w:tab w:val="left" w:pos="2431"/>
        </w:tabs>
        <w:spacing w:line="360" w:lineRule="auto"/>
        <w:ind w:firstLine="709"/>
        <w:jc w:val="both"/>
        <w:rPr>
          <w:color w:val="000000"/>
          <w:sz w:val="28"/>
          <w:szCs w:val="28"/>
        </w:rPr>
      </w:pPr>
      <w:r>
        <w:rPr>
          <w:color w:val="000000"/>
          <w:sz w:val="28"/>
          <w:szCs w:val="28"/>
        </w:rPr>
        <w:t>«</w:t>
      </w:r>
      <w:r w:rsidR="00556CB3" w:rsidRPr="009D7859">
        <w:rPr>
          <w:color w:val="000000"/>
          <w:sz w:val="28"/>
          <w:szCs w:val="28"/>
        </w:rPr>
        <w:t>Керівництво</w:t>
      </w:r>
      <w:r>
        <w:rPr>
          <w:color w:val="000000"/>
          <w:sz w:val="28"/>
          <w:szCs w:val="28"/>
        </w:rPr>
        <w:t>…»</w:t>
      </w:r>
      <w:r w:rsidR="00556CB3" w:rsidRPr="009D7859">
        <w:rPr>
          <w:color w:val="000000"/>
          <w:sz w:val="28"/>
          <w:szCs w:val="28"/>
        </w:rPr>
        <w:t xml:space="preserve"> встановлює:</w:t>
      </w:r>
    </w:p>
    <w:p w:rsidR="00556CB3" w:rsidRPr="009D7859" w:rsidRDefault="00556CB3" w:rsidP="009D7859">
      <w:pPr>
        <w:numPr>
          <w:ilvl w:val="0"/>
          <w:numId w:val="13"/>
        </w:numPr>
        <w:tabs>
          <w:tab w:val="left" w:pos="0"/>
          <w:tab w:val="left" w:pos="374"/>
          <w:tab w:val="left" w:pos="1309"/>
          <w:tab w:val="left" w:pos="1496"/>
          <w:tab w:val="left" w:pos="1870"/>
          <w:tab w:val="left" w:pos="1980"/>
          <w:tab w:val="left" w:pos="2431"/>
        </w:tabs>
        <w:spacing w:line="360" w:lineRule="auto"/>
        <w:ind w:left="0" w:firstLine="709"/>
        <w:jc w:val="both"/>
        <w:rPr>
          <w:color w:val="000000"/>
          <w:sz w:val="28"/>
          <w:szCs w:val="28"/>
        </w:rPr>
      </w:pPr>
      <w:r w:rsidRPr="009D7859">
        <w:rPr>
          <w:color w:val="000000"/>
          <w:sz w:val="28"/>
          <w:szCs w:val="28"/>
        </w:rPr>
        <w:t>порядок підготовки виправдальних документів на матеріальні засоби, які досягли граничного стану або використані;</w:t>
      </w:r>
    </w:p>
    <w:p w:rsidR="00556CB3" w:rsidRPr="009D7859" w:rsidRDefault="00556CB3" w:rsidP="009D7859">
      <w:pPr>
        <w:numPr>
          <w:ilvl w:val="0"/>
          <w:numId w:val="13"/>
        </w:numPr>
        <w:tabs>
          <w:tab w:val="left" w:pos="0"/>
          <w:tab w:val="left" w:pos="374"/>
          <w:tab w:val="left" w:pos="1309"/>
          <w:tab w:val="left" w:pos="1496"/>
          <w:tab w:val="left" w:pos="1870"/>
          <w:tab w:val="left" w:pos="1980"/>
          <w:tab w:val="left" w:pos="2431"/>
        </w:tabs>
        <w:spacing w:line="360" w:lineRule="auto"/>
        <w:ind w:left="0" w:firstLine="709"/>
        <w:jc w:val="both"/>
        <w:rPr>
          <w:color w:val="000000"/>
          <w:sz w:val="28"/>
          <w:szCs w:val="28"/>
        </w:rPr>
      </w:pPr>
      <w:r w:rsidRPr="009D7859">
        <w:rPr>
          <w:color w:val="000000"/>
          <w:sz w:val="28"/>
          <w:szCs w:val="28"/>
        </w:rPr>
        <w:t>права посадових осіб щодо затвердження актів списання або зміни якісного стану;</w:t>
      </w:r>
    </w:p>
    <w:p w:rsidR="00556CB3" w:rsidRPr="009D7859" w:rsidRDefault="00556CB3" w:rsidP="009D7859">
      <w:pPr>
        <w:numPr>
          <w:ilvl w:val="0"/>
          <w:numId w:val="13"/>
        </w:numPr>
        <w:tabs>
          <w:tab w:val="left" w:pos="0"/>
          <w:tab w:val="left" w:pos="374"/>
          <w:tab w:val="left" w:pos="1309"/>
          <w:tab w:val="left" w:pos="1496"/>
          <w:tab w:val="left" w:pos="1870"/>
          <w:tab w:val="left" w:pos="1980"/>
          <w:tab w:val="left" w:pos="2431"/>
        </w:tabs>
        <w:spacing w:line="360" w:lineRule="auto"/>
        <w:ind w:left="0" w:firstLine="709"/>
        <w:jc w:val="both"/>
        <w:rPr>
          <w:color w:val="000000"/>
          <w:sz w:val="28"/>
          <w:szCs w:val="28"/>
        </w:rPr>
      </w:pPr>
      <w:r w:rsidRPr="009D7859">
        <w:rPr>
          <w:color w:val="000000"/>
          <w:sz w:val="28"/>
          <w:szCs w:val="28"/>
        </w:rPr>
        <w:t>порядок підготовки виправдальних документів на витрачені матеріальні засоби.</w:t>
      </w:r>
    </w:p>
    <w:p w:rsidR="00556CB3" w:rsidRPr="009D7859" w:rsidRDefault="00556CB3" w:rsidP="009D7859">
      <w:pPr>
        <w:tabs>
          <w:tab w:val="left" w:pos="0"/>
          <w:tab w:val="left" w:pos="374"/>
          <w:tab w:val="left" w:pos="90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3</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Об</w:t>
      </w:r>
      <w:r w:rsidRPr="009D7859">
        <w:rPr>
          <w:color w:val="000000"/>
          <w:sz w:val="28"/>
          <w:szCs w:val="28"/>
        </w:rPr>
        <w:t xml:space="preserve">щие технические условия на сдачу в капитальный ремонт и выдачу из капитального ремонта ракетно-артиллерийского вооружения. (ТУ МО </w:t>
      </w:r>
      <w:r w:rsidR="009D7859">
        <w:rPr>
          <w:color w:val="000000"/>
          <w:sz w:val="28"/>
          <w:szCs w:val="28"/>
        </w:rPr>
        <w:t>№</w:t>
      </w:r>
      <w:r w:rsidR="009D7859" w:rsidRPr="009D7859">
        <w:rPr>
          <w:color w:val="000000"/>
          <w:sz w:val="28"/>
          <w:szCs w:val="28"/>
        </w:rPr>
        <w:t>А</w:t>
      </w:r>
      <w:r w:rsidRPr="009D7859">
        <w:rPr>
          <w:color w:val="000000"/>
          <w:sz w:val="28"/>
          <w:szCs w:val="28"/>
        </w:rPr>
        <w:t>8997–80, инд. 9Е9, изд. 1980</w:t>
      </w:r>
      <w:r w:rsidR="009D7859">
        <w:rPr>
          <w:color w:val="000000"/>
          <w:sz w:val="28"/>
          <w:szCs w:val="28"/>
        </w:rPr>
        <w:t> </w:t>
      </w:r>
      <w:r w:rsidR="009D7859" w:rsidRPr="009D7859">
        <w:rPr>
          <w:color w:val="000000"/>
          <w:sz w:val="28"/>
          <w:szCs w:val="28"/>
        </w:rPr>
        <w:t>г</w:t>
      </w:r>
      <w:r w:rsidRPr="009D7859">
        <w:rPr>
          <w:color w:val="000000"/>
          <w:sz w:val="28"/>
          <w:szCs w:val="28"/>
        </w:rPr>
        <w:t>.).</w:t>
      </w:r>
    </w:p>
    <w:p w:rsidR="00556CB3" w:rsidRPr="009D7859" w:rsidRDefault="009D7859" w:rsidP="009D7859">
      <w:pPr>
        <w:tabs>
          <w:tab w:val="left" w:pos="0"/>
          <w:tab w:val="left" w:pos="374"/>
          <w:tab w:val="left" w:pos="900"/>
          <w:tab w:val="left" w:pos="1309"/>
          <w:tab w:val="left" w:pos="1496"/>
          <w:tab w:val="left" w:pos="1870"/>
          <w:tab w:val="left" w:pos="2431"/>
        </w:tabs>
        <w:spacing w:line="360" w:lineRule="auto"/>
        <w:ind w:firstLine="709"/>
        <w:jc w:val="both"/>
        <w:rPr>
          <w:color w:val="000000"/>
          <w:sz w:val="28"/>
          <w:szCs w:val="28"/>
        </w:rPr>
      </w:pPr>
      <w:r>
        <w:rPr>
          <w:color w:val="000000"/>
          <w:sz w:val="28"/>
          <w:szCs w:val="28"/>
        </w:rPr>
        <w:t>«</w:t>
      </w:r>
      <w:r w:rsidR="00556CB3" w:rsidRPr="009D7859">
        <w:rPr>
          <w:color w:val="000000"/>
          <w:sz w:val="28"/>
          <w:szCs w:val="28"/>
        </w:rPr>
        <w:t>ТУ</w:t>
      </w:r>
      <w:r>
        <w:rPr>
          <w:color w:val="000000"/>
          <w:sz w:val="28"/>
          <w:szCs w:val="28"/>
        </w:rPr>
        <w:t>…»</w:t>
      </w:r>
      <w:r w:rsidR="00556CB3" w:rsidRPr="009D7859">
        <w:rPr>
          <w:color w:val="000000"/>
          <w:sz w:val="28"/>
          <w:szCs w:val="28"/>
        </w:rPr>
        <w:t xml:space="preserve"> встановлює:</w:t>
      </w:r>
    </w:p>
    <w:p w:rsidR="00556CB3" w:rsidRPr="009D7859" w:rsidRDefault="00556CB3" w:rsidP="009D7859">
      <w:pPr>
        <w:numPr>
          <w:ilvl w:val="0"/>
          <w:numId w:val="14"/>
        </w:numPr>
        <w:tabs>
          <w:tab w:val="left" w:pos="0"/>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Вимоги до зразків РАО, які приймаються на ремонтні підприємства (бази озброєння) без повернення до військової частини;</w:t>
      </w:r>
    </w:p>
    <w:p w:rsidR="00556CB3" w:rsidRPr="009D7859" w:rsidRDefault="00556CB3" w:rsidP="009D7859">
      <w:pPr>
        <w:numPr>
          <w:ilvl w:val="0"/>
          <w:numId w:val="14"/>
        </w:numPr>
        <w:tabs>
          <w:tab w:val="left" w:pos="0"/>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Порядок прийому зразків РАО до ремонтного підприємства (бази озброєння).</w:t>
      </w:r>
    </w:p>
    <w:p w:rsidR="00556CB3" w:rsidRPr="009D7859" w:rsidRDefault="00556CB3" w:rsidP="009D7859">
      <w:pPr>
        <w:tabs>
          <w:tab w:val="left" w:pos="0"/>
          <w:tab w:val="left" w:pos="374"/>
          <w:tab w:val="left" w:pos="90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Вимоги </w:t>
      </w:r>
      <w:r w:rsidR="009D7859">
        <w:rPr>
          <w:color w:val="000000"/>
          <w:sz w:val="28"/>
          <w:szCs w:val="28"/>
        </w:rPr>
        <w:t>«</w:t>
      </w:r>
      <w:r w:rsidRPr="009D7859">
        <w:rPr>
          <w:color w:val="000000"/>
          <w:sz w:val="28"/>
          <w:szCs w:val="28"/>
        </w:rPr>
        <w:t>ТУ</w:t>
      </w:r>
      <w:r w:rsidR="009D7859">
        <w:rPr>
          <w:color w:val="000000"/>
          <w:sz w:val="28"/>
          <w:szCs w:val="28"/>
        </w:rPr>
        <w:t>»</w:t>
      </w:r>
      <w:r w:rsidRPr="009D7859">
        <w:rPr>
          <w:color w:val="000000"/>
          <w:sz w:val="28"/>
          <w:szCs w:val="28"/>
        </w:rPr>
        <w:t xml:space="preserve"> стосуються озброєння, яке вилучається з військових частин що реформуються і передається на зберігання на бази озброєння. Зразки озброєння у цьому випадку переводяться до </w:t>
      </w:r>
      <w:r w:rsidRPr="009D7859">
        <w:rPr>
          <w:color w:val="000000"/>
          <w:sz w:val="28"/>
          <w:szCs w:val="28"/>
          <w:lang w:val="en-US"/>
        </w:rPr>
        <w:t>IV</w:t>
      </w:r>
      <w:r w:rsidRPr="009D7859">
        <w:rPr>
          <w:color w:val="000000"/>
          <w:sz w:val="28"/>
          <w:szCs w:val="28"/>
        </w:rPr>
        <w:t xml:space="preserve"> категорії, що відповідає потрібності проведення капітального ремонту без повернення.</w:t>
      </w:r>
    </w:p>
    <w:p w:rsidR="00556CB3" w:rsidRPr="009D7859" w:rsidRDefault="00556CB3" w:rsidP="009D7859">
      <w:pPr>
        <w:numPr>
          <w:ilvl w:val="0"/>
          <w:numId w:val="12"/>
        </w:numPr>
        <w:tabs>
          <w:tab w:val="clear" w:pos="720"/>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Инструкция по организации передачи РАВ в Сухопутных войсках при перевооружении соединений и частей на новую технику. (Додаток до наказу ГК СВ від 1987</w:t>
      </w:r>
      <w:r w:rsidR="009D7859">
        <w:rPr>
          <w:color w:val="000000"/>
          <w:sz w:val="28"/>
          <w:szCs w:val="28"/>
        </w:rPr>
        <w:t> </w:t>
      </w:r>
      <w:r w:rsidR="009D7859" w:rsidRPr="009D7859">
        <w:rPr>
          <w:color w:val="000000"/>
          <w:sz w:val="28"/>
          <w:szCs w:val="28"/>
        </w:rPr>
        <w:t>г</w:t>
      </w:r>
      <w:r w:rsidRPr="009D7859">
        <w:rPr>
          <w:color w:val="000000"/>
          <w:sz w:val="28"/>
          <w:szCs w:val="28"/>
        </w:rPr>
        <w:t xml:space="preserve">. </w:t>
      </w:r>
      <w:r w:rsidR="009D7859">
        <w:rPr>
          <w:color w:val="000000"/>
          <w:sz w:val="28"/>
          <w:szCs w:val="28"/>
        </w:rPr>
        <w:t>№</w:t>
      </w:r>
      <w:r w:rsidR="009D7859" w:rsidRPr="009D7859">
        <w:rPr>
          <w:color w:val="000000"/>
          <w:sz w:val="28"/>
          <w:szCs w:val="28"/>
        </w:rPr>
        <w:t>0</w:t>
      </w:r>
      <w:r w:rsidRPr="009D7859">
        <w:rPr>
          <w:color w:val="000000"/>
          <w:sz w:val="28"/>
          <w:szCs w:val="28"/>
        </w:rPr>
        <w:t>56).</w:t>
      </w:r>
    </w:p>
    <w:p w:rsidR="00556CB3" w:rsidRPr="009D7859" w:rsidRDefault="009D7859" w:rsidP="009D7859">
      <w:pPr>
        <w:tabs>
          <w:tab w:val="left" w:pos="0"/>
          <w:tab w:val="left" w:pos="374"/>
          <w:tab w:val="left" w:pos="900"/>
          <w:tab w:val="left" w:pos="1309"/>
          <w:tab w:val="left" w:pos="1496"/>
          <w:tab w:val="left" w:pos="1870"/>
          <w:tab w:val="left" w:pos="2431"/>
        </w:tabs>
        <w:spacing w:line="360" w:lineRule="auto"/>
        <w:ind w:firstLine="709"/>
        <w:jc w:val="both"/>
        <w:rPr>
          <w:color w:val="000000"/>
          <w:sz w:val="28"/>
          <w:szCs w:val="28"/>
        </w:rPr>
      </w:pPr>
      <w:r>
        <w:rPr>
          <w:color w:val="000000"/>
          <w:sz w:val="28"/>
          <w:szCs w:val="28"/>
        </w:rPr>
        <w:t>«</w:t>
      </w:r>
      <w:r w:rsidR="00556CB3" w:rsidRPr="009D7859">
        <w:rPr>
          <w:color w:val="000000"/>
          <w:sz w:val="28"/>
          <w:szCs w:val="28"/>
        </w:rPr>
        <w:t>Инструкция</w:t>
      </w:r>
      <w:r>
        <w:rPr>
          <w:color w:val="000000"/>
          <w:sz w:val="28"/>
          <w:szCs w:val="28"/>
        </w:rPr>
        <w:t>…»</w:t>
      </w:r>
      <w:r w:rsidR="00556CB3" w:rsidRPr="009D7859">
        <w:rPr>
          <w:color w:val="000000"/>
          <w:sz w:val="28"/>
          <w:szCs w:val="28"/>
        </w:rPr>
        <w:t xml:space="preserve"> встановлює:</w:t>
      </w:r>
    </w:p>
    <w:p w:rsidR="00556CB3" w:rsidRPr="009D7859" w:rsidRDefault="00556CB3" w:rsidP="009D7859">
      <w:pPr>
        <w:numPr>
          <w:ilvl w:val="1"/>
          <w:numId w:val="7"/>
        </w:numPr>
        <w:tabs>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вимоги до організації передачі РАО;</w:t>
      </w:r>
    </w:p>
    <w:p w:rsidR="00556CB3" w:rsidRPr="009D7859" w:rsidRDefault="00556CB3" w:rsidP="009D7859">
      <w:pPr>
        <w:numPr>
          <w:ilvl w:val="1"/>
          <w:numId w:val="7"/>
        </w:numPr>
        <w:tabs>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порядок підготовки, прийому і передачі РАО;</w:t>
      </w:r>
    </w:p>
    <w:p w:rsidR="00556CB3" w:rsidRPr="009D7859" w:rsidRDefault="00556CB3" w:rsidP="009D7859">
      <w:pPr>
        <w:numPr>
          <w:ilvl w:val="1"/>
          <w:numId w:val="7"/>
        </w:numPr>
        <w:tabs>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вимоги до зразків РАО, які підлягають передачі.</w:t>
      </w:r>
    </w:p>
    <w:p w:rsidR="00556CB3" w:rsidRPr="009D7859" w:rsidRDefault="00556CB3" w:rsidP="009D7859">
      <w:pPr>
        <w:numPr>
          <w:ilvl w:val="0"/>
          <w:numId w:val="12"/>
        </w:numPr>
        <w:tabs>
          <w:tab w:val="clear" w:pos="720"/>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Інструкція з організації передачі РАО у військах Північного оперативного командування. (Затверджена наказом Командувача військами Північного ОК від 28.04.99</w:t>
      </w:r>
      <w:r w:rsidR="009D7859">
        <w:rPr>
          <w:color w:val="000000"/>
          <w:sz w:val="28"/>
          <w:szCs w:val="28"/>
        </w:rPr>
        <w:t> </w:t>
      </w:r>
      <w:r w:rsidR="009D7859" w:rsidRPr="009D7859">
        <w:rPr>
          <w:color w:val="000000"/>
          <w:sz w:val="28"/>
          <w:szCs w:val="28"/>
        </w:rPr>
        <w:t>р</w:t>
      </w:r>
      <w:r w:rsidRPr="009D7859">
        <w:rPr>
          <w:color w:val="000000"/>
          <w:sz w:val="28"/>
          <w:szCs w:val="28"/>
        </w:rPr>
        <w:t xml:space="preserve">. </w:t>
      </w:r>
      <w:r w:rsidR="009D7859">
        <w:rPr>
          <w:color w:val="000000"/>
          <w:sz w:val="28"/>
          <w:szCs w:val="28"/>
        </w:rPr>
        <w:t>№</w:t>
      </w:r>
      <w:r w:rsidR="009D7859" w:rsidRPr="009D7859">
        <w:rPr>
          <w:color w:val="000000"/>
          <w:sz w:val="28"/>
          <w:szCs w:val="28"/>
        </w:rPr>
        <w:t>1</w:t>
      </w:r>
      <w:r w:rsidRPr="009D7859">
        <w:rPr>
          <w:color w:val="000000"/>
          <w:sz w:val="28"/>
          <w:szCs w:val="28"/>
        </w:rPr>
        <w:t>37).</w:t>
      </w:r>
    </w:p>
    <w:p w:rsidR="00556CB3" w:rsidRPr="009D7859" w:rsidRDefault="009D7859" w:rsidP="009D7859">
      <w:pPr>
        <w:tabs>
          <w:tab w:val="left" w:pos="0"/>
          <w:tab w:val="left" w:pos="374"/>
          <w:tab w:val="left" w:pos="900"/>
          <w:tab w:val="left" w:pos="1309"/>
          <w:tab w:val="left" w:pos="1496"/>
          <w:tab w:val="left" w:pos="1870"/>
          <w:tab w:val="left" w:pos="2431"/>
        </w:tabs>
        <w:spacing w:line="360" w:lineRule="auto"/>
        <w:ind w:firstLine="709"/>
        <w:jc w:val="both"/>
        <w:rPr>
          <w:color w:val="000000"/>
          <w:sz w:val="28"/>
          <w:szCs w:val="28"/>
        </w:rPr>
      </w:pPr>
      <w:r>
        <w:rPr>
          <w:color w:val="000000"/>
          <w:sz w:val="28"/>
          <w:szCs w:val="28"/>
        </w:rPr>
        <w:t>«</w:t>
      </w:r>
      <w:r w:rsidR="00556CB3" w:rsidRPr="009D7859">
        <w:rPr>
          <w:color w:val="000000"/>
          <w:sz w:val="28"/>
          <w:szCs w:val="28"/>
        </w:rPr>
        <w:t>Інструкція</w:t>
      </w:r>
      <w:r>
        <w:rPr>
          <w:color w:val="000000"/>
          <w:sz w:val="28"/>
          <w:szCs w:val="28"/>
        </w:rPr>
        <w:t>…»</w:t>
      </w:r>
      <w:r w:rsidR="00556CB3" w:rsidRPr="009D7859">
        <w:rPr>
          <w:color w:val="000000"/>
          <w:sz w:val="28"/>
          <w:szCs w:val="28"/>
        </w:rPr>
        <w:t xml:space="preserve"> складена на основі наказу МО від 198</w:t>
      </w:r>
      <w:r w:rsidRPr="009D7859">
        <w:rPr>
          <w:color w:val="000000"/>
          <w:sz w:val="28"/>
          <w:szCs w:val="28"/>
        </w:rPr>
        <w:t>7</w:t>
      </w:r>
      <w:r>
        <w:rPr>
          <w:color w:val="000000"/>
          <w:sz w:val="28"/>
          <w:szCs w:val="28"/>
        </w:rPr>
        <w:t> </w:t>
      </w:r>
      <w:r w:rsidRPr="009D7859">
        <w:rPr>
          <w:color w:val="000000"/>
          <w:sz w:val="28"/>
          <w:szCs w:val="28"/>
        </w:rPr>
        <w:t>р</w:t>
      </w:r>
      <w:r w:rsidR="00556CB3" w:rsidRPr="009D7859">
        <w:rPr>
          <w:color w:val="000000"/>
          <w:sz w:val="28"/>
          <w:szCs w:val="28"/>
        </w:rPr>
        <w:t xml:space="preserve">. </w:t>
      </w:r>
      <w:r>
        <w:rPr>
          <w:color w:val="000000"/>
          <w:sz w:val="28"/>
          <w:szCs w:val="28"/>
        </w:rPr>
        <w:t>№</w:t>
      </w:r>
      <w:r w:rsidRPr="009D7859">
        <w:rPr>
          <w:color w:val="000000"/>
          <w:sz w:val="28"/>
          <w:szCs w:val="28"/>
        </w:rPr>
        <w:t>0</w:t>
      </w:r>
      <w:r w:rsidR="00556CB3" w:rsidRPr="009D7859">
        <w:rPr>
          <w:color w:val="000000"/>
          <w:sz w:val="28"/>
          <w:szCs w:val="28"/>
        </w:rPr>
        <w:t xml:space="preserve">56 і встановлює такі ж самі вимоги, що і </w:t>
      </w:r>
      <w:r>
        <w:rPr>
          <w:color w:val="000000"/>
          <w:sz w:val="28"/>
          <w:szCs w:val="28"/>
        </w:rPr>
        <w:t>«</w:t>
      </w:r>
      <w:r w:rsidR="00556CB3" w:rsidRPr="009D7859">
        <w:rPr>
          <w:color w:val="000000"/>
          <w:sz w:val="28"/>
          <w:szCs w:val="28"/>
        </w:rPr>
        <w:t>Инструкция</w:t>
      </w:r>
      <w:r>
        <w:rPr>
          <w:color w:val="000000"/>
          <w:sz w:val="28"/>
          <w:szCs w:val="28"/>
        </w:rPr>
        <w:t>…»</w:t>
      </w:r>
      <w:r w:rsidR="00556CB3" w:rsidRPr="009D7859">
        <w:rPr>
          <w:color w:val="000000"/>
          <w:sz w:val="28"/>
          <w:szCs w:val="28"/>
        </w:rPr>
        <w:t>, яка ним введена, з деякими уточненнями.</w:t>
      </w:r>
    </w:p>
    <w:p w:rsidR="00556CB3" w:rsidRPr="009D7859" w:rsidRDefault="009D7859" w:rsidP="009D7859">
      <w:pPr>
        <w:numPr>
          <w:ilvl w:val="0"/>
          <w:numId w:val="12"/>
        </w:numPr>
        <w:tabs>
          <w:tab w:val="clear" w:pos="720"/>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Pr>
          <w:color w:val="000000"/>
          <w:sz w:val="28"/>
          <w:szCs w:val="28"/>
        </w:rPr>
        <w:t>«</w:t>
      </w:r>
      <w:r w:rsidR="00556CB3" w:rsidRPr="009D7859">
        <w:rPr>
          <w:color w:val="000000"/>
          <w:sz w:val="28"/>
          <w:szCs w:val="28"/>
        </w:rPr>
        <w:t>Руководство по эксплуатации РАО</w:t>
      </w:r>
      <w:r>
        <w:rPr>
          <w:color w:val="000000"/>
          <w:sz w:val="28"/>
          <w:szCs w:val="28"/>
        </w:rPr>
        <w:t>»</w:t>
      </w:r>
      <w:r w:rsidR="00556CB3" w:rsidRPr="009D7859">
        <w:rPr>
          <w:color w:val="000000"/>
          <w:sz w:val="28"/>
          <w:szCs w:val="28"/>
        </w:rPr>
        <w:t>. Часть 1. (Введено в дію наказом ГК СВ від 198</w:t>
      </w:r>
      <w:r w:rsidRPr="009D7859">
        <w:rPr>
          <w:color w:val="000000"/>
          <w:sz w:val="28"/>
          <w:szCs w:val="28"/>
        </w:rPr>
        <w:t>8</w:t>
      </w:r>
      <w:r>
        <w:rPr>
          <w:color w:val="000000"/>
          <w:sz w:val="28"/>
          <w:szCs w:val="28"/>
        </w:rPr>
        <w:t> </w:t>
      </w:r>
      <w:r w:rsidRPr="009D7859">
        <w:rPr>
          <w:color w:val="000000"/>
          <w:sz w:val="28"/>
          <w:szCs w:val="28"/>
        </w:rPr>
        <w:t>р</w:t>
      </w:r>
      <w:r w:rsidR="00556CB3" w:rsidRPr="009D7859">
        <w:rPr>
          <w:color w:val="000000"/>
          <w:sz w:val="28"/>
          <w:szCs w:val="28"/>
        </w:rPr>
        <w:t xml:space="preserve">. </w:t>
      </w:r>
      <w:r>
        <w:rPr>
          <w:color w:val="000000"/>
          <w:sz w:val="28"/>
          <w:szCs w:val="28"/>
        </w:rPr>
        <w:t>№</w:t>
      </w:r>
      <w:r w:rsidRPr="009D7859">
        <w:rPr>
          <w:color w:val="000000"/>
          <w:sz w:val="28"/>
          <w:szCs w:val="28"/>
        </w:rPr>
        <w:t>0</w:t>
      </w:r>
      <w:r w:rsidR="00556CB3" w:rsidRPr="009D7859">
        <w:rPr>
          <w:color w:val="000000"/>
          <w:sz w:val="28"/>
          <w:szCs w:val="28"/>
        </w:rPr>
        <w:t>5).</w:t>
      </w:r>
    </w:p>
    <w:p w:rsidR="00556CB3" w:rsidRPr="009D7859" w:rsidRDefault="00556CB3" w:rsidP="009D7859">
      <w:pPr>
        <w:tabs>
          <w:tab w:val="left" w:pos="0"/>
          <w:tab w:val="left" w:pos="374"/>
          <w:tab w:val="left" w:pos="900"/>
          <w:tab w:val="left" w:pos="1309"/>
          <w:tab w:val="left" w:pos="1496"/>
          <w:tab w:val="left" w:pos="1870"/>
          <w:tab w:val="left" w:pos="2431"/>
        </w:tabs>
        <w:spacing w:line="360" w:lineRule="auto"/>
        <w:ind w:firstLine="709"/>
        <w:jc w:val="both"/>
        <w:rPr>
          <w:color w:val="000000"/>
          <w:sz w:val="28"/>
          <w:szCs w:val="28"/>
          <w:lang w:val="ru-RU"/>
        </w:rPr>
      </w:pPr>
      <w:r w:rsidRPr="009D7859">
        <w:rPr>
          <w:color w:val="000000"/>
          <w:sz w:val="28"/>
          <w:szCs w:val="28"/>
        </w:rPr>
        <w:t xml:space="preserve">Стосовно організації підготовки РАО до передачі </w:t>
      </w:r>
      <w:r w:rsidR="009D7859">
        <w:rPr>
          <w:color w:val="000000"/>
          <w:sz w:val="28"/>
          <w:szCs w:val="28"/>
        </w:rPr>
        <w:t>«</w:t>
      </w:r>
      <w:r w:rsidRPr="009D7859">
        <w:rPr>
          <w:color w:val="000000"/>
          <w:sz w:val="28"/>
          <w:szCs w:val="28"/>
        </w:rPr>
        <w:t>Руководство</w:t>
      </w:r>
      <w:r w:rsidR="009D7859">
        <w:rPr>
          <w:color w:val="000000"/>
          <w:sz w:val="28"/>
          <w:szCs w:val="28"/>
        </w:rPr>
        <w:t>…»</w:t>
      </w:r>
      <w:r w:rsidRPr="009D7859">
        <w:rPr>
          <w:color w:val="000000"/>
          <w:sz w:val="28"/>
          <w:szCs w:val="28"/>
        </w:rPr>
        <w:t xml:space="preserve"> встановлює загальний порядок прийому і передачі справного і укомплектованого РАО.</w:t>
      </w:r>
    </w:p>
    <w:p w:rsidR="001A30A4"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Сукупність вимог цих документів дозволяє правильно провести документальне оформлення супроводжувальних і прийомних документів при прийомі і переда</w:t>
      </w:r>
      <w:r w:rsidR="00280BA4" w:rsidRPr="009D7859">
        <w:rPr>
          <w:color w:val="000000"/>
          <w:sz w:val="28"/>
          <w:szCs w:val="28"/>
        </w:rPr>
        <w:t>чі тільки повністю справних ІІ</w:t>
      </w:r>
      <w:r w:rsidRPr="009D7859">
        <w:rPr>
          <w:color w:val="000000"/>
          <w:sz w:val="28"/>
          <w:szCs w:val="28"/>
        </w:rPr>
        <w:t xml:space="preserve"> категорії (при передачі для проведення капітального ремонту – </w:t>
      </w:r>
      <w:r w:rsidRPr="009D7859">
        <w:rPr>
          <w:color w:val="000000"/>
          <w:sz w:val="28"/>
          <w:szCs w:val="28"/>
          <w:lang w:val="en-US"/>
        </w:rPr>
        <w:t>IV</w:t>
      </w:r>
      <w:r w:rsidRPr="009D7859">
        <w:rPr>
          <w:color w:val="000000"/>
          <w:sz w:val="28"/>
          <w:szCs w:val="28"/>
        </w:rPr>
        <w:t xml:space="preserve"> категорії) і укомплектованих зразків РАО, але з зазначених вище причин (проблем, які пов’язані з відсутністю належного фінансування ремонтів та закупівлі ЗІП для поповнення відповідних комплектів) на сьогоднішній день виникли протиріччя між вимогами керівних документів щодо якісного стану зразків РАО, які підлягають прийому і передачі, та їх фактичним технічним станом і відповідною комплектністю.</w:t>
      </w:r>
    </w:p>
    <w:p w:rsidR="001A30A4" w:rsidRPr="009D7859" w:rsidRDefault="001A30A4"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В</w:t>
      </w:r>
      <w:r w:rsidR="00280BA4" w:rsidRPr="009D7859">
        <w:rPr>
          <w:color w:val="000000"/>
          <w:sz w:val="28"/>
          <w:szCs w:val="28"/>
          <w:lang w:eastAsia="uk-UA"/>
        </w:rPr>
        <w:t>и</w:t>
      </w:r>
      <w:r w:rsidRPr="009D7859">
        <w:rPr>
          <w:color w:val="000000"/>
          <w:sz w:val="28"/>
          <w:szCs w:val="28"/>
          <w:lang w:eastAsia="uk-UA"/>
        </w:rPr>
        <w:t xml:space="preserve">тяг із </w:t>
      </w:r>
      <w:r w:rsidR="009D7859">
        <w:rPr>
          <w:color w:val="000000"/>
          <w:sz w:val="28"/>
          <w:szCs w:val="28"/>
          <w:lang w:eastAsia="uk-UA"/>
        </w:rPr>
        <w:t>«</w:t>
      </w:r>
      <w:r w:rsidRPr="009D7859">
        <w:rPr>
          <w:color w:val="000000"/>
          <w:sz w:val="28"/>
          <w:szCs w:val="28"/>
          <w:lang w:eastAsia="uk-UA"/>
        </w:rPr>
        <w:t xml:space="preserve">Інструкції по організації передачі </w:t>
      </w:r>
      <w:r w:rsidRPr="009D7859">
        <w:rPr>
          <w:color w:val="000000"/>
          <w:sz w:val="28"/>
          <w:szCs w:val="28"/>
          <w:lang w:val="ru-RU" w:eastAsia="uk-UA"/>
        </w:rPr>
        <w:t>РА</w:t>
      </w:r>
      <w:r w:rsidRPr="009D7859">
        <w:rPr>
          <w:color w:val="000000"/>
          <w:sz w:val="28"/>
          <w:szCs w:val="28"/>
          <w:lang w:eastAsia="uk-UA"/>
        </w:rPr>
        <w:t>О в Сухопутних військах</w:t>
      </w:r>
      <w:r w:rsidR="009D7859">
        <w:rPr>
          <w:color w:val="000000"/>
          <w:sz w:val="28"/>
          <w:szCs w:val="28"/>
          <w:lang w:eastAsia="uk-UA"/>
        </w:rPr>
        <w:t>.»</w:t>
      </w:r>
      <w:r w:rsidRPr="009D7859">
        <w:rPr>
          <w:color w:val="000000"/>
          <w:sz w:val="28"/>
          <w:szCs w:val="28"/>
          <w:lang w:eastAsia="uk-UA"/>
        </w:rPr>
        <w:t xml:space="preserve"> (Введене в дію Додатком до наказу </w:t>
      </w:r>
      <w:r w:rsidRPr="009D7859">
        <w:rPr>
          <w:color w:val="000000"/>
          <w:sz w:val="28"/>
          <w:szCs w:val="28"/>
          <w:lang w:val="ru-RU" w:eastAsia="uk-UA"/>
        </w:rPr>
        <w:t>ГК</w:t>
      </w:r>
      <w:r w:rsidRPr="009D7859">
        <w:rPr>
          <w:color w:val="000000"/>
          <w:sz w:val="28"/>
          <w:szCs w:val="28"/>
          <w:lang w:eastAsia="uk-UA"/>
        </w:rPr>
        <w:t xml:space="preserve"> </w:t>
      </w:r>
      <w:r w:rsidRPr="009D7859">
        <w:rPr>
          <w:color w:val="000000"/>
          <w:sz w:val="28"/>
          <w:szCs w:val="28"/>
          <w:lang w:val="ru-RU" w:eastAsia="uk-UA"/>
        </w:rPr>
        <w:t>СВ</w:t>
      </w:r>
      <w:r w:rsidRPr="009D7859">
        <w:rPr>
          <w:color w:val="000000"/>
          <w:sz w:val="28"/>
          <w:szCs w:val="28"/>
          <w:lang w:eastAsia="uk-UA"/>
        </w:rPr>
        <w:t xml:space="preserve"> </w:t>
      </w:r>
      <w:r w:rsidR="009D7859">
        <w:rPr>
          <w:color w:val="000000"/>
          <w:sz w:val="28"/>
          <w:szCs w:val="28"/>
          <w:lang w:eastAsia="uk-UA"/>
        </w:rPr>
        <w:t>№</w:t>
      </w:r>
      <w:r w:rsidR="009D7859" w:rsidRPr="009D7859">
        <w:rPr>
          <w:color w:val="000000"/>
          <w:sz w:val="28"/>
          <w:szCs w:val="28"/>
          <w:lang w:eastAsia="uk-UA"/>
        </w:rPr>
        <w:t>х</w:t>
      </w:r>
      <w:r w:rsidRPr="009D7859">
        <w:rPr>
          <w:color w:val="000000"/>
          <w:sz w:val="28"/>
          <w:szCs w:val="28"/>
          <w:lang w:eastAsia="uk-UA"/>
        </w:rPr>
        <w:t>56 – 198</w:t>
      </w:r>
      <w:r w:rsidR="009D7859" w:rsidRPr="009D7859">
        <w:rPr>
          <w:color w:val="000000"/>
          <w:sz w:val="28"/>
          <w:szCs w:val="28"/>
          <w:lang w:eastAsia="uk-UA"/>
        </w:rPr>
        <w:t>7</w:t>
      </w:r>
      <w:r w:rsidR="009D7859">
        <w:rPr>
          <w:color w:val="000000"/>
          <w:sz w:val="28"/>
          <w:szCs w:val="28"/>
          <w:lang w:eastAsia="uk-UA"/>
        </w:rPr>
        <w:t> </w:t>
      </w:r>
      <w:r w:rsidR="009D7859" w:rsidRPr="009D7859">
        <w:rPr>
          <w:color w:val="000000"/>
          <w:sz w:val="28"/>
          <w:szCs w:val="28"/>
          <w:lang w:eastAsia="uk-UA"/>
        </w:rPr>
        <w:t>р</w:t>
      </w:r>
      <w:r w:rsidRPr="009D7859">
        <w:rPr>
          <w:color w:val="000000"/>
          <w:sz w:val="28"/>
          <w:szCs w:val="28"/>
          <w:lang w:eastAsia="uk-UA"/>
        </w:rPr>
        <w:t>):</w:t>
      </w:r>
    </w:p>
    <w:p w:rsidR="001A30A4" w:rsidRPr="009D7859" w:rsidRDefault="001A30A4" w:rsidP="009D7859">
      <w:pPr>
        <w:pStyle w:val="1"/>
        <w:keepNext w:val="0"/>
        <w:tabs>
          <w:tab w:val="left" w:pos="374"/>
          <w:tab w:val="left" w:pos="900"/>
          <w:tab w:val="left" w:pos="1309"/>
          <w:tab w:val="left" w:pos="1496"/>
          <w:tab w:val="left" w:pos="1870"/>
          <w:tab w:val="left" w:pos="2431"/>
        </w:tabs>
        <w:spacing w:line="360" w:lineRule="auto"/>
        <w:ind w:firstLine="709"/>
        <w:jc w:val="both"/>
        <w:rPr>
          <w:color w:val="000000"/>
          <w:szCs w:val="28"/>
          <w:lang w:val="ru-RU"/>
        </w:rPr>
      </w:pPr>
      <w:r w:rsidRPr="009D7859">
        <w:rPr>
          <w:color w:val="000000"/>
          <w:szCs w:val="28"/>
          <w:lang w:eastAsia="uk-UA"/>
        </w:rPr>
        <w:t xml:space="preserve">«ІІІ. Порядок підготовки, прийому і здачі </w:t>
      </w:r>
      <w:r w:rsidRPr="009D7859">
        <w:rPr>
          <w:color w:val="000000"/>
          <w:szCs w:val="28"/>
          <w:lang w:val="ru-RU" w:eastAsia="uk-UA"/>
        </w:rPr>
        <w:t>РАО</w:t>
      </w:r>
    </w:p>
    <w:p w:rsidR="001A30A4" w:rsidRPr="009D7859" w:rsidRDefault="009D7859"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Ст.</w:t>
      </w:r>
      <w:r>
        <w:rPr>
          <w:color w:val="000000"/>
          <w:sz w:val="28"/>
          <w:szCs w:val="28"/>
          <w:lang w:eastAsia="uk-UA"/>
        </w:rPr>
        <w:t> </w:t>
      </w:r>
      <w:r w:rsidRPr="009D7859">
        <w:rPr>
          <w:color w:val="000000"/>
          <w:sz w:val="28"/>
          <w:szCs w:val="28"/>
          <w:lang w:eastAsia="uk-UA"/>
        </w:rPr>
        <w:t>4</w:t>
      </w:r>
      <w:r w:rsidR="001A30A4" w:rsidRPr="009D7859">
        <w:rPr>
          <w:color w:val="000000"/>
          <w:sz w:val="28"/>
          <w:szCs w:val="28"/>
          <w:lang w:eastAsia="uk-UA"/>
        </w:rPr>
        <w:t xml:space="preserve">. Зразки </w:t>
      </w:r>
      <w:r w:rsidR="001A30A4" w:rsidRPr="009D7859">
        <w:rPr>
          <w:color w:val="000000"/>
          <w:sz w:val="28"/>
          <w:szCs w:val="28"/>
          <w:lang w:val="ru-RU" w:eastAsia="uk-UA"/>
        </w:rPr>
        <w:t>РА</w:t>
      </w:r>
      <w:r w:rsidR="001A30A4" w:rsidRPr="009D7859">
        <w:rPr>
          <w:color w:val="000000"/>
          <w:sz w:val="28"/>
          <w:szCs w:val="28"/>
          <w:lang w:eastAsia="uk-UA"/>
        </w:rPr>
        <w:t>О що підлягають передачі повинні бути:</w:t>
      </w:r>
    </w:p>
    <w:p w:rsidR="001A30A4" w:rsidRPr="009D7859" w:rsidRDefault="001A30A4" w:rsidP="009D7859">
      <w:pPr>
        <w:numPr>
          <w:ilvl w:val="0"/>
          <w:numId w:val="10"/>
        </w:numPr>
        <w:tabs>
          <w:tab w:val="clear" w:pos="1080"/>
          <w:tab w:val="left" w:pos="374"/>
          <w:tab w:val="left" w:pos="900"/>
          <w:tab w:val="left" w:pos="1309"/>
          <w:tab w:val="left" w:pos="1496"/>
          <w:tab w:val="left" w:pos="1870"/>
          <w:tab w:val="left" w:pos="2431"/>
        </w:tabs>
        <w:spacing w:line="360" w:lineRule="auto"/>
        <w:ind w:left="0" w:firstLine="709"/>
        <w:jc w:val="both"/>
        <w:rPr>
          <w:color w:val="000000"/>
          <w:sz w:val="28"/>
          <w:szCs w:val="28"/>
          <w:lang w:eastAsia="uk-UA"/>
        </w:rPr>
      </w:pPr>
      <w:r w:rsidRPr="009D7859">
        <w:rPr>
          <w:color w:val="000000"/>
          <w:sz w:val="28"/>
          <w:szCs w:val="28"/>
          <w:lang w:eastAsia="uk-UA"/>
        </w:rPr>
        <w:t>Технічно справними.</w:t>
      </w:r>
    </w:p>
    <w:p w:rsidR="009D7859" w:rsidRDefault="001A30A4" w:rsidP="009D7859">
      <w:pPr>
        <w:numPr>
          <w:ilvl w:val="0"/>
          <w:numId w:val="10"/>
        </w:numPr>
        <w:tabs>
          <w:tab w:val="clear" w:pos="1080"/>
          <w:tab w:val="left" w:pos="374"/>
          <w:tab w:val="left" w:pos="900"/>
          <w:tab w:val="left" w:pos="1309"/>
          <w:tab w:val="left" w:pos="1496"/>
          <w:tab w:val="left" w:pos="1870"/>
          <w:tab w:val="left" w:pos="2431"/>
        </w:tabs>
        <w:spacing w:line="360" w:lineRule="auto"/>
        <w:ind w:left="0" w:firstLine="709"/>
        <w:jc w:val="both"/>
        <w:rPr>
          <w:color w:val="000000"/>
          <w:sz w:val="28"/>
          <w:szCs w:val="28"/>
          <w:lang w:eastAsia="uk-UA"/>
        </w:rPr>
      </w:pPr>
      <w:r w:rsidRPr="009D7859">
        <w:rPr>
          <w:color w:val="000000"/>
          <w:sz w:val="28"/>
          <w:szCs w:val="28"/>
          <w:lang w:eastAsia="uk-UA"/>
        </w:rPr>
        <w:t>Повністю укомплектованими:</w:t>
      </w:r>
    </w:p>
    <w:p w:rsidR="009D7859" w:rsidRDefault="001A30A4"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експлуатаційною документацією;</w:t>
      </w:r>
    </w:p>
    <w:p w:rsidR="009D7859" w:rsidRDefault="001A30A4"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 xml:space="preserve">індивідуальним </w:t>
      </w:r>
      <w:r w:rsidRPr="009D7859">
        <w:rPr>
          <w:color w:val="000000"/>
          <w:sz w:val="28"/>
          <w:szCs w:val="28"/>
          <w:lang w:val="ru-RU" w:eastAsia="uk-UA"/>
        </w:rPr>
        <w:t>З</w:t>
      </w:r>
      <w:r w:rsidRPr="009D7859">
        <w:rPr>
          <w:color w:val="000000"/>
          <w:sz w:val="28"/>
          <w:szCs w:val="28"/>
          <w:lang w:eastAsia="uk-UA"/>
        </w:rPr>
        <w:t>І</w:t>
      </w:r>
      <w:r w:rsidRPr="009D7859">
        <w:rPr>
          <w:color w:val="000000"/>
          <w:sz w:val="28"/>
          <w:szCs w:val="28"/>
          <w:lang w:val="ru-RU" w:eastAsia="uk-UA"/>
        </w:rPr>
        <w:t>П</w:t>
      </w:r>
      <w:r w:rsidRPr="009D7859">
        <w:rPr>
          <w:color w:val="000000"/>
          <w:sz w:val="28"/>
          <w:szCs w:val="28"/>
          <w:lang w:eastAsia="uk-UA"/>
        </w:rPr>
        <w:t>;</w:t>
      </w:r>
    </w:p>
    <w:p w:rsidR="001A30A4" w:rsidRPr="009D7859" w:rsidRDefault="001A30A4"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 xml:space="preserve">груповими комплектами </w:t>
      </w:r>
      <w:r w:rsidRPr="009D7859">
        <w:rPr>
          <w:color w:val="000000"/>
          <w:sz w:val="28"/>
          <w:szCs w:val="28"/>
          <w:lang w:val="ru-RU" w:eastAsia="uk-UA"/>
        </w:rPr>
        <w:t>З</w:t>
      </w:r>
      <w:r w:rsidRPr="009D7859">
        <w:rPr>
          <w:color w:val="000000"/>
          <w:sz w:val="28"/>
          <w:szCs w:val="28"/>
          <w:lang w:eastAsia="uk-UA"/>
        </w:rPr>
        <w:t>І</w:t>
      </w:r>
      <w:r w:rsidRPr="009D7859">
        <w:rPr>
          <w:color w:val="000000"/>
          <w:sz w:val="28"/>
          <w:szCs w:val="28"/>
          <w:lang w:val="ru-RU" w:eastAsia="uk-UA"/>
        </w:rPr>
        <w:t>П</w:t>
      </w:r>
      <w:r w:rsidRPr="009D7859">
        <w:rPr>
          <w:color w:val="000000"/>
          <w:sz w:val="28"/>
          <w:szCs w:val="28"/>
          <w:lang w:eastAsia="uk-UA"/>
        </w:rPr>
        <w:t>.</w:t>
      </w:r>
    </w:p>
    <w:p w:rsidR="001A30A4" w:rsidRPr="009D7859" w:rsidRDefault="001A30A4" w:rsidP="009D7859">
      <w:pPr>
        <w:pStyle w:val="a7"/>
        <w:tabs>
          <w:tab w:val="left" w:pos="374"/>
          <w:tab w:val="left" w:pos="900"/>
          <w:tab w:val="left" w:pos="1309"/>
          <w:tab w:val="left" w:pos="1496"/>
          <w:tab w:val="left" w:pos="1870"/>
          <w:tab w:val="left" w:pos="2431"/>
        </w:tabs>
        <w:spacing w:after="0" w:line="360" w:lineRule="auto"/>
        <w:ind w:left="0" w:firstLine="709"/>
        <w:jc w:val="both"/>
        <w:rPr>
          <w:color w:val="000000"/>
          <w:sz w:val="28"/>
          <w:szCs w:val="28"/>
          <w:lang w:eastAsia="uk-UA"/>
        </w:rPr>
      </w:pPr>
      <w:r w:rsidRPr="009D7859">
        <w:rPr>
          <w:color w:val="000000"/>
          <w:sz w:val="28"/>
          <w:szCs w:val="28"/>
          <w:lang w:eastAsia="uk-UA"/>
        </w:rPr>
        <w:t xml:space="preserve">Індивідуальні і групові комплекти ЗІП спецчастини повинні бути укомплектовані по всій номенклатурі елементів. Частковий некомплект однойменних елементів </w:t>
      </w:r>
      <w:r w:rsidRPr="009D7859">
        <w:rPr>
          <w:color w:val="000000"/>
          <w:sz w:val="28"/>
          <w:szCs w:val="28"/>
          <w:lang w:val="ru-RU" w:eastAsia="uk-UA"/>
        </w:rPr>
        <w:t>З</w:t>
      </w:r>
      <w:r w:rsidRPr="009D7859">
        <w:rPr>
          <w:color w:val="000000"/>
          <w:sz w:val="28"/>
          <w:szCs w:val="28"/>
          <w:lang w:eastAsia="uk-UA"/>
        </w:rPr>
        <w:t>І</w:t>
      </w:r>
      <w:r w:rsidRPr="009D7859">
        <w:rPr>
          <w:color w:val="000000"/>
          <w:sz w:val="28"/>
          <w:szCs w:val="28"/>
          <w:lang w:val="ru-RU" w:eastAsia="uk-UA"/>
        </w:rPr>
        <w:t>П</w:t>
      </w:r>
      <w:r w:rsidRPr="009D7859">
        <w:rPr>
          <w:color w:val="000000"/>
          <w:sz w:val="28"/>
          <w:szCs w:val="28"/>
          <w:lang w:eastAsia="uk-UA"/>
        </w:rPr>
        <w:t xml:space="preserve"> і витратних матеріалів не повинен перевищувати 3</w:t>
      </w:r>
      <w:r w:rsidR="009D7859" w:rsidRPr="009D7859">
        <w:rPr>
          <w:color w:val="000000"/>
          <w:sz w:val="28"/>
          <w:szCs w:val="28"/>
          <w:lang w:eastAsia="uk-UA"/>
        </w:rPr>
        <w:t>0</w:t>
      </w:r>
      <w:r w:rsidR="009D7859">
        <w:rPr>
          <w:color w:val="000000"/>
          <w:sz w:val="28"/>
          <w:szCs w:val="28"/>
          <w:lang w:eastAsia="uk-UA"/>
        </w:rPr>
        <w:t>%</w:t>
      </w:r>
      <w:r w:rsidRPr="009D7859">
        <w:rPr>
          <w:color w:val="000000"/>
          <w:sz w:val="28"/>
          <w:szCs w:val="28"/>
          <w:lang w:eastAsia="uk-UA"/>
        </w:rPr>
        <w:t>.</w:t>
      </w:r>
    </w:p>
    <w:p w:rsidR="001A30A4" w:rsidRPr="009D7859" w:rsidRDefault="001A30A4"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Засоби рухомості повинні бути укомплектовані:</w:t>
      </w:r>
    </w:p>
    <w:p w:rsidR="001A30A4" w:rsidRPr="009D7859" w:rsidRDefault="001A30A4" w:rsidP="009D7859">
      <w:pPr>
        <w:numPr>
          <w:ilvl w:val="0"/>
          <w:numId w:val="15"/>
        </w:numPr>
        <w:tabs>
          <w:tab w:val="left" w:pos="374"/>
          <w:tab w:val="left" w:pos="900"/>
          <w:tab w:val="left" w:pos="1309"/>
          <w:tab w:val="left" w:pos="1496"/>
          <w:tab w:val="left" w:pos="1870"/>
          <w:tab w:val="left" w:pos="2431"/>
        </w:tabs>
        <w:spacing w:line="360" w:lineRule="auto"/>
        <w:ind w:left="0" w:firstLine="709"/>
        <w:jc w:val="both"/>
        <w:rPr>
          <w:color w:val="000000"/>
          <w:sz w:val="28"/>
          <w:szCs w:val="28"/>
          <w:lang w:eastAsia="uk-UA"/>
        </w:rPr>
      </w:pPr>
      <w:r w:rsidRPr="009D7859">
        <w:rPr>
          <w:color w:val="000000"/>
          <w:sz w:val="28"/>
          <w:szCs w:val="28"/>
          <w:lang w:eastAsia="uk-UA"/>
        </w:rPr>
        <w:t>Освіженими шинами.</w:t>
      </w:r>
    </w:p>
    <w:p w:rsidR="001A30A4" w:rsidRPr="009D7859" w:rsidRDefault="001A30A4" w:rsidP="009D7859">
      <w:pPr>
        <w:numPr>
          <w:ilvl w:val="0"/>
          <w:numId w:val="15"/>
        </w:numPr>
        <w:tabs>
          <w:tab w:val="left" w:pos="374"/>
          <w:tab w:val="left" w:pos="900"/>
          <w:tab w:val="left" w:pos="1309"/>
          <w:tab w:val="left" w:pos="1496"/>
          <w:tab w:val="left" w:pos="1870"/>
          <w:tab w:val="left" w:pos="2431"/>
        </w:tabs>
        <w:spacing w:line="360" w:lineRule="auto"/>
        <w:ind w:left="0" w:firstLine="709"/>
        <w:jc w:val="both"/>
        <w:rPr>
          <w:color w:val="000000"/>
          <w:sz w:val="28"/>
          <w:szCs w:val="28"/>
          <w:lang w:eastAsia="uk-UA"/>
        </w:rPr>
      </w:pPr>
      <w:r w:rsidRPr="009D7859">
        <w:rPr>
          <w:color w:val="000000"/>
          <w:sz w:val="28"/>
          <w:szCs w:val="28"/>
          <w:lang w:val="ru-RU" w:eastAsia="uk-UA"/>
        </w:rPr>
        <w:t>АКБ</w:t>
      </w:r>
      <w:r w:rsidRPr="009D7859">
        <w:rPr>
          <w:color w:val="000000"/>
          <w:sz w:val="28"/>
          <w:szCs w:val="28"/>
          <w:lang w:eastAsia="uk-UA"/>
        </w:rPr>
        <w:t>, придатними до подальшої експлуатації.</w:t>
      </w:r>
    </w:p>
    <w:p w:rsidR="001A30A4" w:rsidRPr="009D7859" w:rsidRDefault="001A30A4" w:rsidP="009D7859">
      <w:pPr>
        <w:numPr>
          <w:ilvl w:val="0"/>
          <w:numId w:val="15"/>
        </w:numPr>
        <w:tabs>
          <w:tab w:val="left" w:pos="374"/>
          <w:tab w:val="left" w:pos="900"/>
          <w:tab w:val="left" w:pos="1309"/>
          <w:tab w:val="left" w:pos="1496"/>
          <w:tab w:val="left" w:pos="1870"/>
          <w:tab w:val="left" w:pos="2431"/>
        </w:tabs>
        <w:spacing w:line="360" w:lineRule="auto"/>
        <w:ind w:left="0" w:firstLine="709"/>
        <w:jc w:val="both"/>
        <w:rPr>
          <w:color w:val="000000"/>
          <w:sz w:val="28"/>
          <w:szCs w:val="28"/>
          <w:lang w:eastAsia="uk-UA"/>
        </w:rPr>
      </w:pPr>
      <w:r w:rsidRPr="009D7859">
        <w:rPr>
          <w:color w:val="000000"/>
          <w:sz w:val="28"/>
          <w:szCs w:val="28"/>
          <w:lang w:eastAsia="uk-UA"/>
        </w:rPr>
        <w:t xml:space="preserve">Повністю укомплектованими індивідуальними комплектами </w:t>
      </w:r>
      <w:r w:rsidRPr="009D7859">
        <w:rPr>
          <w:color w:val="000000"/>
          <w:sz w:val="28"/>
          <w:szCs w:val="28"/>
          <w:lang w:val="ru-RU" w:eastAsia="uk-UA"/>
        </w:rPr>
        <w:t>З</w:t>
      </w:r>
      <w:r w:rsidRPr="009D7859">
        <w:rPr>
          <w:color w:val="000000"/>
          <w:sz w:val="28"/>
          <w:szCs w:val="28"/>
          <w:lang w:eastAsia="uk-UA"/>
        </w:rPr>
        <w:t>І</w:t>
      </w:r>
      <w:r w:rsidRPr="009D7859">
        <w:rPr>
          <w:color w:val="000000"/>
          <w:sz w:val="28"/>
          <w:szCs w:val="28"/>
          <w:lang w:val="ru-RU" w:eastAsia="uk-UA"/>
        </w:rPr>
        <w:t>П</w:t>
      </w:r>
      <w:r w:rsidRPr="009D7859">
        <w:rPr>
          <w:color w:val="000000"/>
          <w:sz w:val="28"/>
          <w:szCs w:val="28"/>
          <w:lang w:eastAsia="uk-UA"/>
        </w:rPr>
        <w:t>.</w:t>
      </w:r>
    </w:p>
    <w:p w:rsidR="001A30A4" w:rsidRPr="009D7859" w:rsidRDefault="001A30A4" w:rsidP="009D7859">
      <w:pPr>
        <w:numPr>
          <w:ilvl w:val="0"/>
          <w:numId w:val="15"/>
        </w:numPr>
        <w:tabs>
          <w:tab w:val="left" w:pos="374"/>
          <w:tab w:val="left" w:pos="900"/>
          <w:tab w:val="left" w:pos="1309"/>
          <w:tab w:val="left" w:pos="1496"/>
          <w:tab w:val="left" w:pos="1870"/>
          <w:tab w:val="left" w:pos="2431"/>
        </w:tabs>
        <w:spacing w:line="360" w:lineRule="auto"/>
        <w:ind w:left="0" w:firstLine="709"/>
        <w:jc w:val="both"/>
        <w:rPr>
          <w:color w:val="000000"/>
          <w:sz w:val="28"/>
          <w:szCs w:val="28"/>
          <w:lang w:eastAsia="uk-UA"/>
        </w:rPr>
      </w:pPr>
      <w:r w:rsidRPr="009D7859">
        <w:rPr>
          <w:color w:val="000000"/>
          <w:sz w:val="28"/>
          <w:szCs w:val="28"/>
          <w:lang w:eastAsia="uk-UA"/>
        </w:rPr>
        <w:t>Іншими елементами з непростроченими термінами зберігання.</w:t>
      </w:r>
    </w:p>
    <w:p w:rsidR="001A30A4" w:rsidRPr="009D7859" w:rsidRDefault="001A30A4" w:rsidP="009D7859">
      <w:pPr>
        <w:pStyle w:val="a7"/>
        <w:tabs>
          <w:tab w:val="left" w:pos="374"/>
          <w:tab w:val="left" w:pos="900"/>
          <w:tab w:val="left" w:pos="1309"/>
          <w:tab w:val="left" w:pos="1496"/>
          <w:tab w:val="left" w:pos="1870"/>
          <w:tab w:val="left" w:pos="2431"/>
        </w:tabs>
        <w:spacing w:after="0" w:line="360" w:lineRule="auto"/>
        <w:ind w:left="0" w:firstLine="709"/>
        <w:jc w:val="both"/>
        <w:rPr>
          <w:color w:val="000000"/>
          <w:sz w:val="28"/>
          <w:szCs w:val="28"/>
          <w:lang w:eastAsia="uk-UA"/>
        </w:rPr>
      </w:pPr>
      <w:r w:rsidRPr="009D7859">
        <w:rPr>
          <w:color w:val="000000"/>
          <w:sz w:val="28"/>
          <w:szCs w:val="28"/>
          <w:lang w:eastAsia="uk-UA"/>
        </w:rPr>
        <w:t xml:space="preserve">Комплектування озброєння і техніки автошинами, </w:t>
      </w:r>
      <w:r w:rsidRPr="009D7859">
        <w:rPr>
          <w:color w:val="000000"/>
          <w:sz w:val="28"/>
          <w:szCs w:val="28"/>
          <w:lang w:val="ru-RU" w:eastAsia="uk-UA"/>
        </w:rPr>
        <w:t>АКБ</w:t>
      </w:r>
      <w:r w:rsidRPr="009D7859">
        <w:rPr>
          <w:color w:val="000000"/>
          <w:sz w:val="28"/>
          <w:szCs w:val="28"/>
          <w:lang w:eastAsia="uk-UA"/>
        </w:rPr>
        <w:t xml:space="preserve"> і іншими елементами з простроченими термінами зберігання КАТЕГОРИЧНО ЗАБОРОНЯЄТЬСЯ!</w:t>
      </w:r>
    </w:p>
    <w:p w:rsidR="001A30A4" w:rsidRPr="009D7859" w:rsidRDefault="00280BA4"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Доукомплекту</w:t>
      </w:r>
      <w:r w:rsidR="001A30A4" w:rsidRPr="009D7859">
        <w:rPr>
          <w:color w:val="000000"/>
          <w:sz w:val="28"/>
          <w:szCs w:val="28"/>
          <w:lang w:eastAsia="uk-UA"/>
        </w:rPr>
        <w:t xml:space="preserve">вання </w:t>
      </w:r>
      <w:r w:rsidRPr="009D7859">
        <w:rPr>
          <w:color w:val="000000"/>
          <w:sz w:val="28"/>
          <w:szCs w:val="28"/>
          <w:lang w:eastAsia="uk-UA"/>
        </w:rPr>
        <w:t>озброєння</w:t>
      </w:r>
      <w:r w:rsidR="009D7859">
        <w:rPr>
          <w:color w:val="000000"/>
          <w:sz w:val="28"/>
          <w:szCs w:val="28"/>
          <w:lang w:eastAsia="uk-UA"/>
        </w:rPr>
        <w:t xml:space="preserve">, </w:t>
      </w:r>
      <w:r w:rsidR="009D7859" w:rsidRPr="009D7859">
        <w:rPr>
          <w:color w:val="000000"/>
          <w:sz w:val="28"/>
          <w:szCs w:val="28"/>
          <w:lang w:eastAsia="uk-UA"/>
        </w:rPr>
        <w:t>щ</w:t>
      </w:r>
      <w:r w:rsidRPr="009D7859">
        <w:rPr>
          <w:color w:val="000000"/>
          <w:sz w:val="28"/>
          <w:szCs w:val="28"/>
          <w:lang w:eastAsia="uk-UA"/>
        </w:rPr>
        <w:t xml:space="preserve">о передається </w:t>
      </w:r>
      <w:r w:rsidR="001A30A4" w:rsidRPr="009D7859">
        <w:rPr>
          <w:color w:val="000000"/>
          <w:sz w:val="28"/>
          <w:szCs w:val="28"/>
          <w:lang w:eastAsia="uk-UA"/>
        </w:rPr>
        <w:t>проводиться з ресурсів округу.</w:t>
      </w:r>
    </w:p>
    <w:p w:rsidR="001A30A4" w:rsidRPr="009D7859" w:rsidRDefault="009D7859"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Ст.</w:t>
      </w:r>
      <w:r>
        <w:rPr>
          <w:color w:val="000000"/>
          <w:sz w:val="28"/>
          <w:szCs w:val="28"/>
          <w:lang w:eastAsia="uk-UA"/>
        </w:rPr>
        <w:t> </w:t>
      </w:r>
      <w:r w:rsidRPr="009D7859">
        <w:rPr>
          <w:color w:val="000000"/>
          <w:sz w:val="28"/>
          <w:szCs w:val="28"/>
          <w:lang w:eastAsia="uk-UA"/>
        </w:rPr>
        <w:t>5</w:t>
      </w:r>
      <w:r w:rsidR="001A30A4" w:rsidRPr="009D7859">
        <w:rPr>
          <w:color w:val="000000"/>
          <w:sz w:val="28"/>
          <w:szCs w:val="28"/>
          <w:lang w:eastAsia="uk-UA"/>
        </w:rPr>
        <w:t xml:space="preserve">. На озброєнні і техніці силами здавальника і ремонтно-технічних підрозділів, що привертаються, повинне бути проведене технічне обслуговування </w:t>
      </w:r>
      <w:r>
        <w:rPr>
          <w:color w:val="000000"/>
          <w:sz w:val="28"/>
          <w:szCs w:val="28"/>
          <w:lang w:eastAsia="uk-UA"/>
        </w:rPr>
        <w:t>№</w:t>
      </w:r>
      <w:r w:rsidRPr="009D7859">
        <w:rPr>
          <w:color w:val="000000"/>
          <w:sz w:val="28"/>
          <w:szCs w:val="28"/>
          <w:lang w:eastAsia="uk-UA"/>
        </w:rPr>
        <w:t>2</w:t>
      </w:r>
      <w:r w:rsidR="001A30A4" w:rsidRPr="009D7859">
        <w:rPr>
          <w:color w:val="000000"/>
          <w:sz w:val="28"/>
          <w:szCs w:val="28"/>
          <w:lang w:eastAsia="uk-UA"/>
        </w:rPr>
        <w:t xml:space="preserve"> і поточний ремонт (при необхідності).</w:t>
      </w:r>
    </w:p>
    <w:p w:rsidR="001A30A4" w:rsidRPr="009D7859" w:rsidRDefault="001A30A4"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Базові автомобілі (машини) повинні бути піддані технічному обслуговуванню і ремонту відповідно до вимог керівних документів.</w:t>
      </w:r>
    </w:p>
    <w:p w:rsidR="001A30A4" w:rsidRPr="009D7859" w:rsidRDefault="001A30A4"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Засоби зв'язку, інженерне і хімічне майно озброєння і техніка повинні бути обслужені і відремонтовані відповідно до вимог ЄТД і керівних документів.</w:t>
      </w:r>
    </w:p>
    <w:p w:rsidR="001A30A4" w:rsidRPr="009D7859" w:rsidRDefault="001A30A4"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На зразках озброєння, що підлягають капітальному ремонту по спеціальній частині або базовій машині (для автомобільних засобів рухливості – капітальному або регламентованому ремонту), технічне обслуговування не проводиться. Дані зразки повинні бути підготовлені відповідно до керівних документів і технічних умов до відправки в капітальний ремонт.</w:t>
      </w:r>
    </w:p>
    <w:p w:rsidR="001A30A4" w:rsidRPr="009D7859" w:rsidRDefault="001A30A4"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Військова техніка, що вимагає ремонту на підприємствах військового округу, повинна бути відремонтована у здавальника.</w:t>
      </w:r>
    </w:p>
    <w:p w:rsidR="001A30A4" w:rsidRPr="009D7859" w:rsidRDefault="009D7859"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Ст.</w:t>
      </w:r>
      <w:r>
        <w:rPr>
          <w:color w:val="000000"/>
          <w:sz w:val="28"/>
          <w:szCs w:val="28"/>
          <w:lang w:eastAsia="uk-UA"/>
        </w:rPr>
        <w:t> </w:t>
      </w:r>
      <w:r w:rsidRPr="009D7859">
        <w:rPr>
          <w:color w:val="000000"/>
          <w:sz w:val="28"/>
          <w:szCs w:val="28"/>
          <w:lang w:eastAsia="uk-UA"/>
        </w:rPr>
        <w:t>6</w:t>
      </w:r>
      <w:r w:rsidR="001A30A4" w:rsidRPr="009D7859">
        <w:rPr>
          <w:color w:val="000000"/>
          <w:sz w:val="28"/>
          <w:szCs w:val="28"/>
          <w:lang w:eastAsia="uk-UA"/>
        </w:rPr>
        <w:t>. Якщо озброєння в окрузі-здавальнику знаходилося на поточному постачанні, ресурс до капітального ремонту не виробило, але по термінах експлуатації відпрацювало більше 5</w:t>
      </w:r>
      <w:r w:rsidRPr="009D7859">
        <w:rPr>
          <w:color w:val="000000"/>
          <w:sz w:val="28"/>
          <w:szCs w:val="28"/>
          <w:lang w:eastAsia="uk-UA"/>
        </w:rPr>
        <w:t>0</w:t>
      </w:r>
      <w:r>
        <w:rPr>
          <w:color w:val="000000"/>
          <w:sz w:val="28"/>
          <w:szCs w:val="28"/>
          <w:lang w:eastAsia="uk-UA"/>
        </w:rPr>
        <w:t>%</w:t>
      </w:r>
      <w:r w:rsidR="001A30A4" w:rsidRPr="009D7859">
        <w:rPr>
          <w:color w:val="000000"/>
          <w:sz w:val="28"/>
          <w:szCs w:val="28"/>
          <w:lang w:eastAsia="uk-UA"/>
        </w:rPr>
        <w:t xml:space="preserve"> ресурсу до капітального ремонту, а в окрузі</w:t>
      </w:r>
      <w:r w:rsidR="00280BA4" w:rsidRPr="009D7859">
        <w:rPr>
          <w:color w:val="000000"/>
          <w:sz w:val="28"/>
          <w:szCs w:val="28"/>
          <w:lang w:val="ru-RU" w:eastAsia="uk-UA"/>
        </w:rPr>
        <w:t xml:space="preserve">, </w:t>
      </w:r>
      <w:r w:rsidR="00280BA4" w:rsidRPr="009D7859">
        <w:rPr>
          <w:color w:val="000000"/>
          <w:sz w:val="28"/>
          <w:szCs w:val="28"/>
          <w:lang w:eastAsia="uk-UA"/>
        </w:rPr>
        <w:t>що</w:t>
      </w:r>
      <w:r w:rsidR="00280BA4" w:rsidRPr="009D7859">
        <w:rPr>
          <w:color w:val="000000"/>
          <w:sz w:val="28"/>
          <w:szCs w:val="28"/>
          <w:lang w:val="ru-RU" w:eastAsia="uk-UA"/>
        </w:rPr>
        <w:t xml:space="preserve"> </w:t>
      </w:r>
      <w:r w:rsidR="00280BA4" w:rsidRPr="009D7859">
        <w:rPr>
          <w:color w:val="000000"/>
          <w:sz w:val="28"/>
          <w:szCs w:val="28"/>
          <w:lang w:eastAsia="uk-UA"/>
        </w:rPr>
        <w:t>отримує</w:t>
      </w:r>
      <w:r w:rsidR="001A30A4" w:rsidRPr="009D7859">
        <w:rPr>
          <w:color w:val="000000"/>
          <w:sz w:val="28"/>
          <w:szCs w:val="28"/>
          <w:lang w:eastAsia="uk-UA"/>
        </w:rPr>
        <w:t xml:space="preserve"> підлягає закладці в «</w:t>
      </w:r>
      <w:r w:rsidR="001A30A4" w:rsidRPr="009D7859">
        <w:rPr>
          <w:color w:val="000000"/>
          <w:sz w:val="28"/>
          <w:szCs w:val="28"/>
          <w:lang w:val="ru-RU" w:eastAsia="uk-UA"/>
        </w:rPr>
        <w:t>НЗ</w:t>
      </w:r>
      <w:r w:rsidR="001A30A4" w:rsidRPr="009D7859">
        <w:rPr>
          <w:color w:val="000000"/>
          <w:sz w:val="28"/>
          <w:szCs w:val="28"/>
          <w:lang w:eastAsia="uk-UA"/>
        </w:rPr>
        <w:t xml:space="preserve">», то воно відправляється в капітальний ремонт з округу-одержувача по планах </w:t>
      </w:r>
      <w:r w:rsidR="001A30A4" w:rsidRPr="009D7859">
        <w:rPr>
          <w:color w:val="000000"/>
          <w:sz w:val="28"/>
          <w:szCs w:val="28"/>
          <w:lang w:val="ru-RU" w:eastAsia="uk-UA"/>
        </w:rPr>
        <w:t>ЦРАУ</w:t>
      </w:r>
      <w:r w:rsidR="001A30A4" w:rsidRPr="009D7859">
        <w:rPr>
          <w:color w:val="000000"/>
          <w:sz w:val="28"/>
          <w:szCs w:val="28"/>
          <w:lang w:eastAsia="uk-UA"/>
        </w:rPr>
        <w:t>.</w:t>
      </w:r>
    </w:p>
    <w:p w:rsidR="001A30A4" w:rsidRPr="009D7859" w:rsidRDefault="001A30A4"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 xml:space="preserve">Призначені для поточного постачання озброєння і техніка, що не виробили встановлений ресурс до капітального ремонту, передаються технічно справними і </w:t>
      </w:r>
      <w:r w:rsidR="00280BA4" w:rsidRPr="009D7859">
        <w:rPr>
          <w:color w:val="000000"/>
          <w:sz w:val="28"/>
          <w:szCs w:val="28"/>
          <w:lang w:eastAsia="uk-UA"/>
        </w:rPr>
        <w:t>комплектними. При неможливості повного у</w:t>
      </w:r>
      <w:r w:rsidRPr="009D7859">
        <w:rPr>
          <w:color w:val="000000"/>
          <w:sz w:val="28"/>
          <w:szCs w:val="28"/>
          <w:lang w:eastAsia="uk-UA"/>
        </w:rPr>
        <w:t xml:space="preserve">комплектовування озброєння і техніки до доповіді додаються </w:t>
      </w:r>
      <w:r w:rsidR="00280BA4" w:rsidRPr="009D7859">
        <w:rPr>
          <w:color w:val="000000"/>
          <w:sz w:val="28"/>
          <w:szCs w:val="28"/>
          <w:lang w:eastAsia="uk-UA"/>
        </w:rPr>
        <w:t>обґрунтовані</w:t>
      </w:r>
      <w:r w:rsidRPr="009D7859">
        <w:rPr>
          <w:color w:val="000000"/>
          <w:sz w:val="28"/>
          <w:szCs w:val="28"/>
          <w:lang w:eastAsia="uk-UA"/>
        </w:rPr>
        <w:t xml:space="preserve"> відомості некомплекту ЗІП, ЄТД і копії відповід</w:t>
      </w:r>
      <w:r w:rsidR="00280BA4" w:rsidRPr="009D7859">
        <w:rPr>
          <w:color w:val="000000"/>
          <w:sz w:val="28"/>
          <w:szCs w:val="28"/>
          <w:lang w:eastAsia="uk-UA"/>
        </w:rPr>
        <w:t>ей центральних постачальних</w:t>
      </w:r>
      <w:r w:rsidRPr="009D7859">
        <w:rPr>
          <w:color w:val="000000"/>
          <w:sz w:val="28"/>
          <w:szCs w:val="28"/>
          <w:lang w:eastAsia="uk-UA"/>
        </w:rPr>
        <w:t xml:space="preserve"> органів про задоволення заявок.</w:t>
      </w:r>
    </w:p>
    <w:p w:rsidR="001A30A4" w:rsidRPr="009D7859" w:rsidRDefault="009D7859"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lang w:eastAsia="uk-UA"/>
        </w:rPr>
      </w:pPr>
      <w:r w:rsidRPr="009D7859">
        <w:rPr>
          <w:color w:val="000000"/>
          <w:sz w:val="28"/>
          <w:szCs w:val="28"/>
          <w:lang w:eastAsia="uk-UA"/>
        </w:rPr>
        <w:t>Ст.</w:t>
      </w:r>
      <w:r>
        <w:rPr>
          <w:color w:val="000000"/>
          <w:sz w:val="28"/>
          <w:szCs w:val="28"/>
          <w:lang w:eastAsia="uk-UA"/>
        </w:rPr>
        <w:t> </w:t>
      </w:r>
      <w:r w:rsidRPr="009D7859">
        <w:rPr>
          <w:color w:val="000000"/>
          <w:sz w:val="28"/>
          <w:szCs w:val="28"/>
          <w:lang w:eastAsia="uk-UA"/>
        </w:rPr>
        <w:t>1</w:t>
      </w:r>
      <w:r w:rsidR="001A30A4" w:rsidRPr="009D7859">
        <w:rPr>
          <w:color w:val="000000"/>
          <w:sz w:val="28"/>
          <w:szCs w:val="28"/>
          <w:lang w:eastAsia="uk-UA"/>
        </w:rPr>
        <w:t>3. Озброєння і техніка не приймаються в наступних випадках:</w:t>
      </w:r>
    </w:p>
    <w:p w:rsidR="001A30A4" w:rsidRPr="009D7859" w:rsidRDefault="001A30A4" w:rsidP="009D7859">
      <w:pPr>
        <w:numPr>
          <w:ilvl w:val="0"/>
          <w:numId w:val="11"/>
        </w:numPr>
        <w:tabs>
          <w:tab w:val="clear" w:pos="1800"/>
          <w:tab w:val="left" w:pos="374"/>
          <w:tab w:val="left" w:pos="900"/>
          <w:tab w:val="left" w:pos="1309"/>
          <w:tab w:val="left" w:pos="1496"/>
          <w:tab w:val="left" w:pos="1870"/>
          <w:tab w:val="left" w:pos="2431"/>
        </w:tabs>
        <w:spacing w:line="360" w:lineRule="auto"/>
        <w:ind w:left="0" w:firstLine="709"/>
        <w:jc w:val="both"/>
        <w:rPr>
          <w:color w:val="000000"/>
          <w:sz w:val="28"/>
          <w:szCs w:val="28"/>
          <w:lang w:eastAsia="uk-UA"/>
        </w:rPr>
      </w:pPr>
      <w:r w:rsidRPr="009D7859">
        <w:rPr>
          <w:color w:val="000000"/>
          <w:sz w:val="28"/>
          <w:szCs w:val="28"/>
          <w:lang w:eastAsia="uk-UA"/>
        </w:rPr>
        <w:t>Якщо по технічному стану підлягають списанню.</w:t>
      </w:r>
    </w:p>
    <w:p w:rsidR="001A30A4" w:rsidRPr="009D7859" w:rsidRDefault="001A30A4" w:rsidP="009D7859">
      <w:pPr>
        <w:numPr>
          <w:ilvl w:val="0"/>
          <w:numId w:val="11"/>
        </w:numPr>
        <w:tabs>
          <w:tab w:val="clear" w:pos="1800"/>
          <w:tab w:val="left" w:pos="374"/>
          <w:tab w:val="left" w:pos="900"/>
          <w:tab w:val="left" w:pos="1309"/>
          <w:tab w:val="left" w:pos="1496"/>
          <w:tab w:val="left" w:pos="1870"/>
          <w:tab w:val="left" w:pos="2431"/>
        </w:tabs>
        <w:spacing w:line="360" w:lineRule="auto"/>
        <w:ind w:left="0" w:firstLine="709"/>
        <w:jc w:val="both"/>
        <w:rPr>
          <w:color w:val="000000"/>
          <w:sz w:val="28"/>
          <w:szCs w:val="28"/>
          <w:lang w:eastAsia="uk-UA"/>
        </w:rPr>
      </w:pPr>
      <w:r w:rsidRPr="009D7859">
        <w:rPr>
          <w:color w:val="000000"/>
          <w:sz w:val="28"/>
          <w:szCs w:val="28"/>
          <w:lang w:eastAsia="uk-UA"/>
        </w:rPr>
        <w:t xml:space="preserve">З простроченими термінами автомобільних шин, </w:t>
      </w:r>
      <w:r w:rsidRPr="009D7859">
        <w:rPr>
          <w:color w:val="000000"/>
          <w:sz w:val="28"/>
          <w:szCs w:val="28"/>
          <w:lang w:val="ru-RU" w:eastAsia="uk-UA"/>
        </w:rPr>
        <w:t>АКБ</w:t>
      </w:r>
      <w:r w:rsidRPr="009D7859">
        <w:rPr>
          <w:color w:val="000000"/>
          <w:sz w:val="28"/>
          <w:szCs w:val="28"/>
          <w:lang w:eastAsia="uk-UA"/>
        </w:rPr>
        <w:t xml:space="preserve"> і інших елементів, на які ці терміни визначені керівними документами і Є</w:t>
      </w:r>
      <w:r w:rsidRPr="009D7859">
        <w:rPr>
          <w:color w:val="000000"/>
          <w:sz w:val="28"/>
          <w:szCs w:val="28"/>
          <w:lang w:val="ru-RU" w:eastAsia="uk-UA"/>
        </w:rPr>
        <w:t>ТД</w:t>
      </w:r>
      <w:r w:rsidRPr="009D7859">
        <w:rPr>
          <w:color w:val="000000"/>
          <w:sz w:val="28"/>
          <w:szCs w:val="28"/>
          <w:lang w:eastAsia="uk-UA"/>
        </w:rPr>
        <w:t>.</w:t>
      </w:r>
    </w:p>
    <w:p w:rsidR="001A30A4" w:rsidRPr="009D7859" w:rsidRDefault="001A30A4" w:rsidP="009D7859">
      <w:pPr>
        <w:numPr>
          <w:ilvl w:val="0"/>
          <w:numId w:val="11"/>
        </w:numPr>
        <w:tabs>
          <w:tab w:val="clear" w:pos="1800"/>
          <w:tab w:val="left" w:pos="374"/>
          <w:tab w:val="left" w:pos="900"/>
          <w:tab w:val="left" w:pos="1309"/>
          <w:tab w:val="left" w:pos="1496"/>
          <w:tab w:val="left" w:pos="1870"/>
          <w:tab w:val="left" w:pos="2431"/>
        </w:tabs>
        <w:spacing w:line="360" w:lineRule="auto"/>
        <w:ind w:left="0" w:firstLine="709"/>
        <w:jc w:val="both"/>
        <w:rPr>
          <w:color w:val="000000"/>
          <w:sz w:val="28"/>
          <w:szCs w:val="28"/>
          <w:lang w:eastAsia="uk-UA"/>
        </w:rPr>
      </w:pPr>
      <w:r w:rsidRPr="009D7859">
        <w:rPr>
          <w:color w:val="000000"/>
          <w:sz w:val="28"/>
          <w:szCs w:val="28"/>
          <w:lang w:eastAsia="uk-UA"/>
        </w:rPr>
        <w:t>Без індивідуальних комплектів ЗІП засобів рухливості, засобів зв'язку, агрегатів живлення, приладів ПХЗ і інших комплектуючих елементів, що мають згідно ЄТД індивідуальні ЗІП.</w:t>
      </w:r>
    </w:p>
    <w:p w:rsidR="001A30A4" w:rsidRPr="009D7859" w:rsidRDefault="001A30A4" w:rsidP="009D7859">
      <w:pPr>
        <w:numPr>
          <w:ilvl w:val="0"/>
          <w:numId w:val="11"/>
        </w:numPr>
        <w:tabs>
          <w:tab w:val="clear" w:pos="1800"/>
          <w:tab w:val="left" w:pos="374"/>
          <w:tab w:val="left" w:pos="900"/>
          <w:tab w:val="left" w:pos="1309"/>
          <w:tab w:val="left" w:pos="1496"/>
          <w:tab w:val="left" w:pos="1870"/>
          <w:tab w:val="left" w:pos="2431"/>
        </w:tabs>
        <w:spacing w:line="360" w:lineRule="auto"/>
        <w:ind w:left="0" w:firstLine="709"/>
        <w:jc w:val="both"/>
        <w:rPr>
          <w:color w:val="000000"/>
          <w:sz w:val="28"/>
          <w:szCs w:val="28"/>
          <w:lang w:val="ru-RU" w:eastAsia="uk-UA"/>
        </w:rPr>
      </w:pPr>
      <w:r w:rsidRPr="009D7859">
        <w:rPr>
          <w:color w:val="000000"/>
          <w:sz w:val="28"/>
          <w:szCs w:val="28"/>
          <w:lang w:eastAsia="uk-UA"/>
        </w:rPr>
        <w:t>За відсутності формулярів (паспортів або їх дублікатів).</w:t>
      </w:r>
    </w:p>
    <w:p w:rsidR="001A30A4" w:rsidRPr="009D7859" w:rsidRDefault="009D7859" w:rsidP="009D7859">
      <w:pPr>
        <w:pStyle w:val="a7"/>
        <w:tabs>
          <w:tab w:val="left" w:pos="374"/>
          <w:tab w:val="left" w:pos="900"/>
          <w:tab w:val="left" w:pos="1309"/>
          <w:tab w:val="left" w:pos="1496"/>
          <w:tab w:val="left" w:pos="1870"/>
          <w:tab w:val="left" w:pos="2431"/>
        </w:tabs>
        <w:spacing w:after="0" w:line="360" w:lineRule="auto"/>
        <w:ind w:left="0" w:firstLine="709"/>
        <w:jc w:val="both"/>
        <w:rPr>
          <w:color w:val="000000"/>
          <w:sz w:val="28"/>
          <w:szCs w:val="28"/>
          <w:lang w:eastAsia="uk-UA"/>
        </w:rPr>
      </w:pPr>
      <w:r w:rsidRPr="009D7859">
        <w:rPr>
          <w:color w:val="000000"/>
          <w:sz w:val="28"/>
          <w:szCs w:val="28"/>
          <w:lang w:eastAsia="uk-UA"/>
        </w:rPr>
        <w:t>Ст.</w:t>
      </w:r>
      <w:r>
        <w:rPr>
          <w:color w:val="000000"/>
          <w:sz w:val="28"/>
          <w:szCs w:val="28"/>
          <w:lang w:eastAsia="uk-UA"/>
        </w:rPr>
        <w:t> </w:t>
      </w:r>
      <w:r w:rsidRPr="009D7859">
        <w:rPr>
          <w:color w:val="000000"/>
          <w:sz w:val="28"/>
          <w:szCs w:val="28"/>
          <w:lang w:eastAsia="uk-UA"/>
        </w:rPr>
        <w:t>1</w:t>
      </w:r>
      <w:r w:rsidR="001A30A4" w:rsidRPr="009D7859">
        <w:rPr>
          <w:color w:val="000000"/>
          <w:sz w:val="28"/>
          <w:szCs w:val="28"/>
          <w:lang w:eastAsia="uk-UA"/>
        </w:rPr>
        <w:t xml:space="preserve">4. За наявності хоч би одного з вказаних в </w:t>
      </w:r>
      <w:r w:rsidRPr="009D7859">
        <w:rPr>
          <w:color w:val="000000"/>
          <w:sz w:val="28"/>
          <w:szCs w:val="28"/>
          <w:lang w:eastAsia="uk-UA"/>
        </w:rPr>
        <w:t>ст.</w:t>
      </w:r>
      <w:r>
        <w:rPr>
          <w:color w:val="000000"/>
          <w:sz w:val="28"/>
          <w:szCs w:val="28"/>
          <w:lang w:eastAsia="uk-UA"/>
        </w:rPr>
        <w:t> </w:t>
      </w:r>
      <w:r w:rsidRPr="009D7859">
        <w:rPr>
          <w:color w:val="000000"/>
          <w:sz w:val="28"/>
          <w:szCs w:val="28"/>
          <w:lang w:eastAsia="uk-UA"/>
        </w:rPr>
        <w:t>1</w:t>
      </w:r>
      <w:r w:rsidR="001A30A4" w:rsidRPr="009D7859">
        <w:rPr>
          <w:color w:val="000000"/>
          <w:sz w:val="28"/>
          <w:szCs w:val="28"/>
          <w:lang w:eastAsia="uk-UA"/>
        </w:rPr>
        <w:t>3 справжньої Інструкції недоліків озброєння і техніки, воно залишається в здаючому окрузі до їх усунення.</w:t>
      </w:r>
    </w:p>
    <w:p w:rsidR="00556CB3" w:rsidRPr="009D7859" w:rsidRDefault="001A30A4" w:rsidP="009D7859">
      <w:pPr>
        <w:tabs>
          <w:tab w:val="left" w:pos="374"/>
          <w:tab w:val="left" w:pos="90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lang w:eastAsia="uk-UA"/>
        </w:rPr>
        <w:t xml:space="preserve">Рішення про подальше використання вказаного озброєння і техніки ухвалюється </w:t>
      </w:r>
      <w:r w:rsidRPr="009D7859">
        <w:rPr>
          <w:color w:val="000000"/>
          <w:sz w:val="28"/>
          <w:szCs w:val="28"/>
          <w:lang w:val="ru-RU" w:eastAsia="uk-UA"/>
        </w:rPr>
        <w:t>ГРАУ</w:t>
      </w:r>
      <w:r w:rsidRPr="009D7859">
        <w:rPr>
          <w:color w:val="000000"/>
          <w:sz w:val="28"/>
          <w:szCs w:val="28"/>
          <w:lang w:eastAsia="uk-UA"/>
        </w:rPr>
        <w:t>.</w:t>
      </w:r>
    </w:p>
    <w:p w:rsidR="001A30A4"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Вирішення цих протиріч передбачає стаття 40 </w:t>
      </w:r>
      <w:r w:rsidR="009D7859">
        <w:rPr>
          <w:color w:val="000000"/>
          <w:sz w:val="28"/>
          <w:szCs w:val="28"/>
        </w:rPr>
        <w:t>«</w:t>
      </w:r>
      <w:r w:rsidRPr="009D7859">
        <w:rPr>
          <w:color w:val="000000"/>
          <w:sz w:val="28"/>
          <w:szCs w:val="28"/>
        </w:rPr>
        <w:t>Руководства з обліку</w:t>
      </w:r>
      <w:r w:rsidR="009D7859">
        <w:rPr>
          <w:color w:val="000000"/>
          <w:sz w:val="28"/>
          <w:szCs w:val="28"/>
        </w:rPr>
        <w:t>…»</w:t>
      </w:r>
      <w:r w:rsidRPr="009D7859">
        <w:rPr>
          <w:color w:val="000000"/>
          <w:sz w:val="28"/>
          <w:szCs w:val="28"/>
        </w:rPr>
        <w:t xml:space="preserve">, в який визначено, що </w:t>
      </w:r>
      <w:r w:rsidR="009D7859">
        <w:rPr>
          <w:color w:val="000000"/>
          <w:sz w:val="28"/>
          <w:szCs w:val="28"/>
        </w:rPr>
        <w:t>«</w:t>
      </w:r>
      <w:r w:rsidR="001A30A4" w:rsidRPr="009D7859">
        <w:rPr>
          <w:color w:val="000000"/>
          <w:sz w:val="28"/>
          <w:szCs w:val="28"/>
        </w:rPr>
        <w:t xml:space="preserve"> Вирішення цих протиріч передбачає стаття 40 </w:t>
      </w:r>
      <w:r w:rsidR="009D7859">
        <w:rPr>
          <w:color w:val="000000"/>
          <w:sz w:val="28"/>
          <w:szCs w:val="28"/>
        </w:rPr>
        <w:t>«</w:t>
      </w:r>
      <w:r w:rsidR="001A30A4" w:rsidRPr="009D7859">
        <w:rPr>
          <w:color w:val="000000"/>
          <w:sz w:val="28"/>
          <w:szCs w:val="28"/>
        </w:rPr>
        <w:t>Руководства з обліку</w:t>
      </w:r>
      <w:r w:rsidR="009D7859">
        <w:rPr>
          <w:color w:val="000000"/>
          <w:sz w:val="28"/>
          <w:szCs w:val="28"/>
        </w:rPr>
        <w:t>…»</w:t>
      </w:r>
      <w:r w:rsidR="001A30A4" w:rsidRPr="009D7859">
        <w:rPr>
          <w:color w:val="000000"/>
          <w:sz w:val="28"/>
          <w:szCs w:val="28"/>
        </w:rPr>
        <w:t xml:space="preserve">, у який визначено, що </w:t>
      </w:r>
      <w:r w:rsidR="009D7859">
        <w:rPr>
          <w:color w:val="000000"/>
          <w:sz w:val="28"/>
          <w:szCs w:val="28"/>
        </w:rPr>
        <w:t>«</w:t>
      </w:r>
      <w:r w:rsidR="001A30A4" w:rsidRPr="009D7859">
        <w:rPr>
          <w:color w:val="000000"/>
          <w:sz w:val="28"/>
          <w:szCs w:val="28"/>
        </w:rPr>
        <w:t>Некомплектне і несправне озброєння, техніка і</w:t>
      </w:r>
      <w:r w:rsidR="009D7859">
        <w:rPr>
          <w:color w:val="000000"/>
          <w:sz w:val="28"/>
          <w:szCs w:val="28"/>
        </w:rPr>
        <w:t xml:space="preserve"> </w:t>
      </w:r>
      <w:r w:rsidR="001A30A4" w:rsidRPr="009D7859">
        <w:rPr>
          <w:color w:val="000000"/>
          <w:sz w:val="28"/>
          <w:szCs w:val="28"/>
        </w:rPr>
        <w:t>майно приймаються тільки по спеціальному письмовому розпорядженню начальника вищестоящого органу управління відповідної служби</w:t>
      </w:r>
      <w:r w:rsidR="009D7859">
        <w:rPr>
          <w:color w:val="000000"/>
          <w:sz w:val="28"/>
          <w:szCs w:val="28"/>
        </w:rPr>
        <w:t>»</w:t>
      </w:r>
      <w:r w:rsidR="001A30A4" w:rsidRPr="009D7859">
        <w:rPr>
          <w:color w:val="000000"/>
          <w:sz w:val="28"/>
          <w:szCs w:val="28"/>
        </w:rPr>
        <w:t>. Проаналізуємо вимоги цієї статті.</w:t>
      </w:r>
    </w:p>
    <w:p w:rsidR="00556CB3" w:rsidRPr="009D7859" w:rsidRDefault="00280BA4"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Під начальником вищестоящ</w:t>
      </w:r>
      <w:r w:rsidR="001A30A4" w:rsidRPr="009D7859">
        <w:rPr>
          <w:color w:val="000000"/>
          <w:sz w:val="28"/>
          <w:szCs w:val="28"/>
        </w:rPr>
        <w:t>ого органа управління</w:t>
      </w:r>
      <w:r w:rsidR="00556CB3" w:rsidRPr="009D7859">
        <w:rPr>
          <w:color w:val="000000"/>
          <w:sz w:val="28"/>
          <w:szCs w:val="28"/>
        </w:rPr>
        <w:t xml:space="preserve"> ми розуміємо начальника служби РАО Оперативного командування або начальника ГРАУ в залежності від того, яким з них виданий наряд на передачу озброєння.</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Спеціальне письмове розпорядження (дозвіл) на прийом некомплектного (несправного) зразка озброєння, яке підлягає передачі за відповідним нарядом, являє собою офіційний документ наступного змісту (варіант):</w:t>
      </w:r>
    </w:p>
    <w:p w:rsidR="001A30A4" w:rsidRPr="009D7859" w:rsidRDefault="001A30A4"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Начальнику військового</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Інституту артилерії</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При Сумському ДУ</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На вих</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5</w:t>
      </w:r>
      <w:r w:rsidRPr="009D7859">
        <w:rPr>
          <w:color w:val="000000"/>
          <w:sz w:val="28"/>
          <w:szCs w:val="28"/>
        </w:rPr>
        <w:t xml:space="preserve">/ 39 від </w:t>
      </w:r>
      <w:r w:rsidR="009D7859">
        <w:rPr>
          <w:color w:val="000000"/>
          <w:sz w:val="28"/>
          <w:szCs w:val="28"/>
        </w:rPr>
        <w:t>«</w:t>
      </w:r>
      <w:r w:rsidRPr="009D7859">
        <w:rPr>
          <w:color w:val="000000"/>
          <w:sz w:val="28"/>
          <w:szCs w:val="28"/>
        </w:rPr>
        <w:t>25</w:t>
      </w:r>
      <w:r w:rsidR="009D7859">
        <w:rPr>
          <w:color w:val="000000"/>
          <w:sz w:val="28"/>
          <w:szCs w:val="28"/>
        </w:rPr>
        <w:t xml:space="preserve">» </w:t>
      </w:r>
      <w:r w:rsidR="009D7859" w:rsidRPr="009D7859">
        <w:rPr>
          <w:color w:val="000000"/>
          <w:sz w:val="28"/>
          <w:szCs w:val="28"/>
        </w:rPr>
        <w:t>с</w:t>
      </w:r>
      <w:r w:rsidRPr="009D7859">
        <w:rPr>
          <w:color w:val="000000"/>
          <w:sz w:val="28"/>
          <w:szCs w:val="28"/>
        </w:rPr>
        <w:t>ічня 200</w:t>
      </w:r>
      <w:r w:rsidR="009D7859" w:rsidRPr="009D7859">
        <w:rPr>
          <w:color w:val="000000"/>
          <w:sz w:val="28"/>
          <w:szCs w:val="28"/>
        </w:rPr>
        <w:t>3</w:t>
      </w:r>
      <w:r w:rsidR="009D7859">
        <w:rPr>
          <w:color w:val="000000"/>
          <w:sz w:val="28"/>
          <w:szCs w:val="28"/>
        </w:rPr>
        <w:t> </w:t>
      </w:r>
      <w:r w:rsidR="009D7859" w:rsidRPr="009D7859">
        <w:rPr>
          <w:color w:val="000000"/>
          <w:sz w:val="28"/>
          <w:szCs w:val="28"/>
        </w:rPr>
        <w:t>р</w:t>
      </w:r>
      <w:r w:rsidRPr="009D7859">
        <w:rPr>
          <w:color w:val="000000"/>
          <w:sz w:val="28"/>
          <w:szCs w:val="28"/>
        </w:rPr>
        <w:t>.</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Майно, яке передано до ВІА від військової частини А1002 (м. Конотоп, Сумської області) за нарядом </w:t>
      </w:r>
      <w:r w:rsidR="009D7859">
        <w:rPr>
          <w:color w:val="000000"/>
          <w:sz w:val="28"/>
          <w:szCs w:val="28"/>
        </w:rPr>
        <w:t>№</w:t>
      </w:r>
      <w:r w:rsidR="009D7859" w:rsidRPr="009D7859">
        <w:rPr>
          <w:color w:val="000000"/>
          <w:sz w:val="28"/>
          <w:szCs w:val="28"/>
        </w:rPr>
        <w:t>3</w:t>
      </w:r>
      <w:r w:rsidRPr="009D7859">
        <w:rPr>
          <w:color w:val="000000"/>
          <w:sz w:val="28"/>
          <w:szCs w:val="28"/>
        </w:rPr>
        <w:t>5/2/21/32 від 18.01.</w:t>
      </w:r>
      <w:r w:rsidR="009D7859" w:rsidRPr="009D7859">
        <w:rPr>
          <w:color w:val="000000"/>
          <w:sz w:val="28"/>
          <w:szCs w:val="28"/>
        </w:rPr>
        <w:t>2003</w:t>
      </w:r>
      <w:r w:rsidR="009D7859">
        <w:rPr>
          <w:color w:val="000000"/>
          <w:sz w:val="28"/>
          <w:szCs w:val="28"/>
        </w:rPr>
        <w:t> </w:t>
      </w:r>
      <w:r w:rsidR="009D7859" w:rsidRPr="009D7859">
        <w:rPr>
          <w:color w:val="000000"/>
          <w:sz w:val="28"/>
          <w:szCs w:val="28"/>
        </w:rPr>
        <w:t>р.</w:t>
      </w:r>
      <w:r w:rsidRPr="009D7859">
        <w:rPr>
          <w:color w:val="000000"/>
          <w:sz w:val="28"/>
          <w:szCs w:val="28"/>
        </w:rPr>
        <w:t>, дозволяю прийняти в наявній комплектності та за фактичним технічним станом.</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Командир військової частини А2674</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i/>
          <w:color w:val="000000"/>
          <w:sz w:val="28"/>
          <w:szCs w:val="28"/>
        </w:rPr>
      </w:pPr>
      <w:r w:rsidRPr="009D7859">
        <w:rPr>
          <w:color w:val="000000"/>
          <w:sz w:val="28"/>
          <w:szCs w:val="28"/>
        </w:rPr>
        <w:t>полковник</w:t>
      </w:r>
      <w:r w:rsidRPr="009D7859">
        <w:rPr>
          <w:color w:val="000000"/>
          <w:sz w:val="28"/>
          <w:szCs w:val="28"/>
        </w:rPr>
        <w:tab/>
      </w:r>
      <w:r w:rsidRPr="009D7859">
        <w:rPr>
          <w:color w:val="000000"/>
          <w:sz w:val="28"/>
          <w:szCs w:val="28"/>
        </w:rPr>
        <w:tab/>
      </w:r>
      <w:r w:rsidRPr="009D7859">
        <w:rPr>
          <w:color w:val="000000"/>
          <w:sz w:val="28"/>
          <w:szCs w:val="28"/>
        </w:rPr>
        <w:tab/>
      </w:r>
      <w:r w:rsidRPr="009D7859">
        <w:rPr>
          <w:color w:val="000000"/>
          <w:sz w:val="28"/>
          <w:szCs w:val="28"/>
        </w:rPr>
        <w:tab/>
      </w:r>
      <w:r w:rsidR="009D7859" w:rsidRPr="009D7859">
        <w:rPr>
          <w:color w:val="000000"/>
          <w:sz w:val="28"/>
          <w:szCs w:val="28"/>
        </w:rPr>
        <w:t>С.М.</w:t>
      </w:r>
      <w:r w:rsidR="009D7859">
        <w:rPr>
          <w:color w:val="000000"/>
          <w:sz w:val="28"/>
          <w:szCs w:val="28"/>
        </w:rPr>
        <w:t> </w:t>
      </w:r>
      <w:r w:rsidR="009D7859" w:rsidRPr="009D7859">
        <w:rPr>
          <w:color w:val="000000"/>
          <w:sz w:val="28"/>
          <w:szCs w:val="28"/>
        </w:rPr>
        <w:t>Корюковець</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lang w:val="ru-RU"/>
        </w:rPr>
      </w:pP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Вимоги керівних документів щодо якісного стану зразків РАО, які підлягають передачі та прийому, єдині, незалежно від варіантів прийому і передачі та незалежно від того, переміщується зразок озброєння з однієї географічної точки до іншої або ні.</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Особливостями при цьому є тільки підстави для передачі і прийому. Такими підставами є:</w:t>
      </w:r>
    </w:p>
    <w:p w:rsidR="00556CB3" w:rsidRPr="009D7859" w:rsidRDefault="00556CB3" w:rsidP="009D7859">
      <w:pPr>
        <w:numPr>
          <w:ilvl w:val="0"/>
          <w:numId w:val="8"/>
        </w:num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Наряд органа постачання (Форма </w:t>
      </w:r>
      <w:r w:rsidR="009D7859">
        <w:rPr>
          <w:color w:val="000000"/>
          <w:sz w:val="28"/>
          <w:szCs w:val="28"/>
        </w:rPr>
        <w:t>№</w:t>
      </w:r>
      <w:r w:rsidR="009D7859" w:rsidRPr="009D7859">
        <w:rPr>
          <w:color w:val="000000"/>
          <w:sz w:val="28"/>
          <w:szCs w:val="28"/>
        </w:rPr>
        <w:t>2</w:t>
      </w:r>
      <w:r w:rsidRPr="009D7859">
        <w:rPr>
          <w:color w:val="000000"/>
          <w:sz w:val="28"/>
          <w:szCs w:val="28"/>
        </w:rPr>
        <w:t xml:space="preserve">00 </w:t>
      </w:r>
      <w:r w:rsidR="009D7859">
        <w:rPr>
          <w:color w:val="000000"/>
          <w:sz w:val="28"/>
          <w:szCs w:val="28"/>
        </w:rPr>
        <w:t>«</w:t>
      </w:r>
      <w:r w:rsidRPr="009D7859">
        <w:rPr>
          <w:color w:val="000000"/>
          <w:sz w:val="28"/>
          <w:szCs w:val="28"/>
        </w:rPr>
        <w:t>Руководства по учету</w:t>
      </w:r>
      <w:r w:rsidR="009D7859">
        <w:rPr>
          <w:color w:val="000000"/>
          <w:sz w:val="28"/>
          <w:szCs w:val="28"/>
        </w:rPr>
        <w:t>…»</w:t>
      </w:r>
      <w:r w:rsidRPr="009D7859">
        <w:rPr>
          <w:color w:val="000000"/>
          <w:sz w:val="28"/>
          <w:szCs w:val="28"/>
        </w:rPr>
        <w:t>. Часть ІІІ) – для оформлення розпорядження на передачу-прийом озброєння з військової частини (бази озброєння) до іншої військової частини (бази озброєння).</w:t>
      </w:r>
    </w:p>
    <w:p w:rsidR="00556CB3" w:rsidRPr="009D7859" w:rsidRDefault="00556CB3" w:rsidP="009D7859">
      <w:pPr>
        <w:numPr>
          <w:ilvl w:val="0"/>
          <w:numId w:val="8"/>
        </w:num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Накладна служ</w:t>
      </w:r>
      <w:r w:rsidR="00280BA4" w:rsidRPr="009D7859">
        <w:rPr>
          <w:color w:val="000000"/>
          <w:sz w:val="28"/>
          <w:szCs w:val="28"/>
        </w:rPr>
        <w:t>би РАО військової частини (Форма</w:t>
      </w:r>
      <w:r w:rsidRPr="009D7859">
        <w:rPr>
          <w:color w:val="000000"/>
          <w:sz w:val="28"/>
          <w:szCs w:val="28"/>
        </w:rPr>
        <w:t xml:space="preserve"> </w:t>
      </w:r>
      <w:r w:rsidR="009D7859">
        <w:rPr>
          <w:color w:val="000000"/>
          <w:sz w:val="28"/>
          <w:szCs w:val="28"/>
        </w:rPr>
        <w:t>№</w:t>
      </w:r>
      <w:r w:rsidR="009D7859" w:rsidRPr="009D7859">
        <w:rPr>
          <w:color w:val="000000"/>
          <w:sz w:val="28"/>
          <w:szCs w:val="28"/>
        </w:rPr>
        <w:t>2</w:t>
      </w:r>
      <w:r w:rsidRPr="009D7859">
        <w:rPr>
          <w:color w:val="000000"/>
          <w:sz w:val="28"/>
          <w:szCs w:val="28"/>
        </w:rPr>
        <w:t xml:space="preserve"> </w:t>
      </w:r>
      <w:r w:rsidR="009D7859">
        <w:rPr>
          <w:color w:val="000000"/>
          <w:sz w:val="28"/>
          <w:szCs w:val="28"/>
        </w:rPr>
        <w:t>«</w:t>
      </w:r>
      <w:r w:rsidRPr="009D7859">
        <w:rPr>
          <w:color w:val="000000"/>
          <w:sz w:val="28"/>
          <w:szCs w:val="28"/>
        </w:rPr>
        <w:t>Руководства по учету</w:t>
      </w:r>
      <w:r w:rsidR="009D7859">
        <w:rPr>
          <w:color w:val="000000"/>
          <w:sz w:val="28"/>
          <w:szCs w:val="28"/>
        </w:rPr>
        <w:t>…»</w:t>
      </w:r>
      <w:r w:rsidRPr="009D7859">
        <w:rPr>
          <w:color w:val="000000"/>
          <w:sz w:val="28"/>
          <w:szCs w:val="28"/>
        </w:rPr>
        <w:t>. Часть І) – для оформлення передачі і прийому озброєння з підрозділу до іншого підрозділу військової частини.</w:t>
      </w:r>
    </w:p>
    <w:p w:rsidR="00556CB3" w:rsidRPr="009D7859" w:rsidRDefault="00556CB3" w:rsidP="009D7859">
      <w:pPr>
        <w:numPr>
          <w:ilvl w:val="0"/>
          <w:numId w:val="8"/>
        </w:num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Наказ командира військової частини на прийом призначеною особою зразка (зразків) озброєння в обсязі прийому посади у іншої посадової особи.</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За всіма випадками, які перелічені, озброєння передається разом з заповненими формулярами (паспортами) і оформленими актами технічного стану (Форма </w:t>
      </w:r>
      <w:r w:rsidR="009D7859">
        <w:rPr>
          <w:color w:val="000000"/>
          <w:sz w:val="28"/>
          <w:szCs w:val="28"/>
        </w:rPr>
        <w:t>№</w:t>
      </w:r>
      <w:r w:rsidR="009D7859" w:rsidRPr="009D7859">
        <w:rPr>
          <w:color w:val="000000"/>
          <w:sz w:val="28"/>
          <w:szCs w:val="28"/>
        </w:rPr>
        <w:t>1</w:t>
      </w:r>
      <w:r w:rsidRPr="009D7859">
        <w:rPr>
          <w:color w:val="000000"/>
          <w:sz w:val="28"/>
          <w:szCs w:val="28"/>
        </w:rPr>
        <w:t xml:space="preserve">2 </w:t>
      </w:r>
      <w:r w:rsidR="009D7859">
        <w:rPr>
          <w:color w:val="000000"/>
          <w:sz w:val="28"/>
          <w:szCs w:val="28"/>
        </w:rPr>
        <w:t>«</w:t>
      </w:r>
      <w:r w:rsidRPr="009D7859">
        <w:rPr>
          <w:color w:val="000000"/>
          <w:sz w:val="28"/>
          <w:szCs w:val="28"/>
        </w:rPr>
        <w:t>Руководства по учету</w:t>
      </w:r>
      <w:r w:rsidR="009D7859">
        <w:rPr>
          <w:color w:val="000000"/>
          <w:sz w:val="28"/>
          <w:szCs w:val="28"/>
        </w:rPr>
        <w:t>…»</w:t>
      </w:r>
      <w:r w:rsidRPr="009D7859">
        <w:rPr>
          <w:color w:val="000000"/>
          <w:sz w:val="28"/>
          <w:szCs w:val="28"/>
        </w:rPr>
        <w:t xml:space="preserve">. Часть І), а крім того, в разі прийому РАО за нарядом (Форма </w:t>
      </w:r>
      <w:r w:rsidR="009D7859">
        <w:rPr>
          <w:color w:val="000000"/>
          <w:sz w:val="28"/>
          <w:szCs w:val="28"/>
        </w:rPr>
        <w:t>№</w:t>
      </w:r>
      <w:r w:rsidR="009D7859" w:rsidRPr="009D7859">
        <w:rPr>
          <w:color w:val="000000"/>
          <w:sz w:val="28"/>
          <w:szCs w:val="28"/>
        </w:rPr>
        <w:t>2</w:t>
      </w:r>
      <w:r w:rsidRPr="009D7859">
        <w:rPr>
          <w:color w:val="000000"/>
          <w:sz w:val="28"/>
          <w:szCs w:val="28"/>
        </w:rPr>
        <w:t>00) службою РАО</w:t>
      </w:r>
      <w:r w:rsidR="00280BA4" w:rsidRPr="009D7859">
        <w:rPr>
          <w:color w:val="000000"/>
          <w:sz w:val="28"/>
          <w:szCs w:val="28"/>
        </w:rPr>
        <w:t xml:space="preserve"> військової частини-приймальника</w:t>
      </w:r>
      <w:r w:rsidRPr="009D7859">
        <w:rPr>
          <w:color w:val="000000"/>
          <w:sz w:val="28"/>
          <w:szCs w:val="28"/>
        </w:rPr>
        <w:t xml:space="preserve"> складається акт прийому (Форма </w:t>
      </w:r>
      <w:r w:rsidR="009D7859">
        <w:rPr>
          <w:color w:val="000000"/>
          <w:sz w:val="28"/>
          <w:szCs w:val="28"/>
        </w:rPr>
        <w:t>№</w:t>
      </w:r>
      <w:r w:rsidR="009D7859" w:rsidRPr="009D7859">
        <w:rPr>
          <w:color w:val="000000"/>
          <w:sz w:val="28"/>
          <w:szCs w:val="28"/>
        </w:rPr>
        <w:t>4</w:t>
      </w:r>
      <w:r w:rsidRPr="009D7859">
        <w:rPr>
          <w:color w:val="000000"/>
          <w:sz w:val="28"/>
          <w:szCs w:val="28"/>
        </w:rPr>
        <w:t xml:space="preserve"> </w:t>
      </w:r>
      <w:r w:rsidR="009D7859">
        <w:rPr>
          <w:color w:val="000000"/>
          <w:sz w:val="28"/>
          <w:szCs w:val="28"/>
        </w:rPr>
        <w:t>«</w:t>
      </w:r>
      <w:r w:rsidRPr="009D7859">
        <w:rPr>
          <w:color w:val="000000"/>
          <w:sz w:val="28"/>
          <w:szCs w:val="28"/>
        </w:rPr>
        <w:t>Руководства по учету</w:t>
      </w:r>
      <w:r w:rsidR="009D7859">
        <w:rPr>
          <w:color w:val="000000"/>
          <w:sz w:val="28"/>
          <w:szCs w:val="28"/>
        </w:rPr>
        <w:t>…»</w:t>
      </w:r>
      <w:r w:rsidRPr="009D7859">
        <w:rPr>
          <w:color w:val="000000"/>
          <w:sz w:val="28"/>
          <w:szCs w:val="28"/>
        </w:rPr>
        <w:t>).</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В роботі розглядаються тільки ті форми облікових документів, які складаються посадовими особами рівня командир взводу (начальник обслуги </w:t>
      </w:r>
      <w:r w:rsidR="00280BA4" w:rsidRPr="009D7859">
        <w:rPr>
          <w:color w:val="000000"/>
          <w:sz w:val="28"/>
          <w:szCs w:val="28"/>
        </w:rPr>
        <w:t>БМ</w:t>
      </w:r>
      <w:r w:rsidRPr="009D7859">
        <w:rPr>
          <w:color w:val="000000"/>
          <w:sz w:val="28"/>
          <w:szCs w:val="28"/>
        </w:rPr>
        <w:t xml:space="preserve">), командир </w:t>
      </w:r>
      <w:r w:rsidR="009D7859" w:rsidRPr="009D7859">
        <w:rPr>
          <w:color w:val="000000"/>
          <w:sz w:val="28"/>
          <w:szCs w:val="28"/>
        </w:rPr>
        <w:t>СБАТР</w:t>
      </w:r>
      <w:r w:rsidR="009D7859" w:rsidRPr="009D7859">
        <w:rPr>
          <w:i/>
          <w:color w:val="000000"/>
          <w:sz w:val="28"/>
          <w:szCs w:val="28"/>
        </w:rPr>
        <w:t xml:space="preserve"> </w:t>
      </w:r>
      <w:r w:rsidRPr="009D7859">
        <w:rPr>
          <w:color w:val="000000"/>
          <w:sz w:val="28"/>
          <w:szCs w:val="28"/>
        </w:rPr>
        <w:t>(начальник ВТіП).</w:t>
      </w:r>
    </w:p>
    <w:p w:rsidR="00556CB3" w:rsidRPr="009D7859" w:rsidRDefault="00556CB3"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Форми облікових документів, якими оформлюється прийом та передача РАО (рівень підрозділу):</w:t>
      </w:r>
    </w:p>
    <w:p w:rsidR="009D7859" w:rsidRDefault="001A30A4" w:rsidP="009D7859">
      <w:pPr>
        <w:tabs>
          <w:tab w:val="left" w:pos="374"/>
          <w:tab w:val="left" w:pos="900"/>
          <w:tab w:val="left" w:pos="1309"/>
          <w:tab w:val="left" w:pos="1496"/>
          <w:tab w:val="left" w:pos="1870"/>
          <w:tab w:val="left" w:pos="1980"/>
          <w:tab w:val="left" w:pos="2431"/>
        </w:tabs>
        <w:spacing w:line="360" w:lineRule="auto"/>
        <w:ind w:firstLine="709"/>
        <w:jc w:val="both"/>
        <w:rPr>
          <w:color w:val="000000"/>
          <w:sz w:val="28"/>
          <w:szCs w:val="28"/>
        </w:rPr>
      </w:pPr>
      <w:r w:rsidRPr="009D7859">
        <w:rPr>
          <w:color w:val="000000"/>
          <w:sz w:val="28"/>
          <w:szCs w:val="28"/>
        </w:rPr>
        <w:t>1.</w:t>
      </w:r>
      <w:r w:rsidR="00556CB3" w:rsidRPr="009D7859">
        <w:rPr>
          <w:color w:val="000000"/>
          <w:sz w:val="28"/>
          <w:szCs w:val="28"/>
        </w:rPr>
        <w:t xml:space="preserve"> Основний документ:</w:t>
      </w:r>
    </w:p>
    <w:p w:rsidR="00556CB3" w:rsidRPr="009D7859" w:rsidRDefault="00556CB3" w:rsidP="009D7859">
      <w:pPr>
        <w:tabs>
          <w:tab w:val="left" w:pos="374"/>
          <w:tab w:val="left" w:pos="1080"/>
          <w:tab w:val="left" w:pos="1309"/>
          <w:tab w:val="left" w:pos="1496"/>
          <w:tab w:val="left" w:pos="1870"/>
          <w:tab w:val="left" w:pos="1980"/>
          <w:tab w:val="left" w:pos="2431"/>
        </w:tabs>
        <w:spacing w:line="360" w:lineRule="auto"/>
        <w:ind w:firstLine="709"/>
        <w:jc w:val="both"/>
        <w:rPr>
          <w:color w:val="000000"/>
          <w:sz w:val="28"/>
          <w:szCs w:val="28"/>
        </w:rPr>
      </w:pPr>
      <w:r w:rsidRPr="009D7859">
        <w:rPr>
          <w:color w:val="000000"/>
          <w:sz w:val="28"/>
          <w:szCs w:val="28"/>
        </w:rPr>
        <w:t xml:space="preserve">акт технічного стану (Форма </w:t>
      </w:r>
      <w:r w:rsidR="009D7859">
        <w:rPr>
          <w:color w:val="000000"/>
          <w:sz w:val="28"/>
          <w:szCs w:val="28"/>
        </w:rPr>
        <w:t>№</w:t>
      </w:r>
      <w:r w:rsidR="009D7859" w:rsidRPr="009D7859">
        <w:rPr>
          <w:color w:val="000000"/>
          <w:sz w:val="28"/>
          <w:szCs w:val="28"/>
        </w:rPr>
        <w:t>1</w:t>
      </w:r>
      <w:r w:rsidRPr="009D7859">
        <w:rPr>
          <w:color w:val="000000"/>
          <w:sz w:val="28"/>
          <w:szCs w:val="28"/>
        </w:rPr>
        <w:t xml:space="preserve">2 </w:t>
      </w:r>
      <w:r w:rsidR="009D7859">
        <w:rPr>
          <w:color w:val="000000"/>
          <w:sz w:val="28"/>
          <w:szCs w:val="28"/>
        </w:rPr>
        <w:t>«</w:t>
      </w:r>
      <w:r w:rsidRPr="009D7859">
        <w:rPr>
          <w:color w:val="000000"/>
          <w:sz w:val="28"/>
          <w:szCs w:val="28"/>
        </w:rPr>
        <w:t>Руководства по учету</w:t>
      </w:r>
      <w:r w:rsidR="009D7859">
        <w:rPr>
          <w:color w:val="000000"/>
          <w:sz w:val="28"/>
          <w:szCs w:val="28"/>
        </w:rPr>
        <w:t>…»</w:t>
      </w:r>
      <w:r w:rsidRPr="009D7859">
        <w:rPr>
          <w:color w:val="000000"/>
          <w:sz w:val="28"/>
          <w:szCs w:val="28"/>
        </w:rPr>
        <w:t xml:space="preserve"> або додаток </w:t>
      </w:r>
      <w:r w:rsidR="009D7859">
        <w:rPr>
          <w:color w:val="000000"/>
          <w:sz w:val="28"/>
          <w:szCs w:val="28"/>
        </w:rPr>
        <w:t>№</w:t>
      </w:r>
      <w:r w:rsidR="009D7859" w:rsidRPr="009D7859">
        <w:rPr>
          <w:color w:val="000000"/>
          <w:sz w:val="28"/>
          <w:szCs w:val="28"/>
        </w:rPr>
        <w:t>4</w:t>
      </w:r>
      <w:r w:rsidRPr="009D7859">
        <w:rPr>
          <w:color w:val="000000"/>
          <w:sz w:val="28"/>
          <w:szCs w:val="28"/>
        </w:rPr>
        <w:t xml:space="preserve"> </w:t>
      </w:r>
      <w:r w:rsidR="009D7859">
        <w:rPr>
          <w:color w:val="000000"/>
          <w:sz w:val="28"/>
          <w:szCs w:val="28"/>
        </w:rPr>
        <w:t>«</w:t>
      </w:r>
      <w:r w:rsidRPr="009D7859">
        <w:rPr>
          <w:color w:val="000000"/>
          <w:sz w:val="28"/>
          <w:szCs w:val="28"/>
        </w:rPr>
        <w:t>Керівництва з списання</w:t>
      </w:r>
      <w:r w:rsidR="009D7859">
        <w:rPr>
          <w:color w:val="000000"/>
          <w:sz w:val="28"/>
          <w:szCs w:val="28"/>
        </w:rPr>
        <w:t>…»</w:t>
      </w:r>
      <w:r w:rsidRPr="009D7859">
        <w:rPr>
          <w:color w:val="000000"/>
          <w:sz w:val="28"/>
          <w:szCs w:val="28"/>
        </w:rPr>
        <w:t>), форма дана в додатку 1.</w:t>
      </w:r>
    </w:p>
    <w:p w:rsidR="009D7859" w:rsidRDefault="001A30A4" w:rsidP="009D7859">
      <w:pPr>
        <w:tabs>
          <w:tab w:val="left" w:pos="374"/>
          <w:tab w:val="left" w:pos="900"/>
          <w:tab w:val="left" w:pos="1309"/>
          <w:tab w:val="left" w:pos="1496"/>
          <w:tab w:val="left" w:pos="1870"/>
          <w:tab w:val="left" w:pos="1980"/>
          <w:tab w:val="left" w:pos="2431"/>
        </w:tabs>
        <w:spacing w:line="360" w:lineRule="auto"/>
        <w:ind w:firstLine="709"/>
        <w:jc w:val="both"/>
        <w:rPr>
          <w:bCs/>
          <w:color w:val="000000"/>
          <w:sz w:val="28"/>
          <w:szCs w:val="28"/>
        </w:rPr>
      </w:pPr>
      <w:r w:rsidRPr="009D7859">
        <w:rPr>
          <w:bCs/>
          <w:color w:val="000000"/>
          <w:sz w:val="28"/>
          <w:szCs w:val="28"/>
        </w:rPr>
        <w:t>2.</w:t>
      </w:r>
      <w:r w:rsidR="00556CB3" w:rsidRPr="009D7859">
        <w:rPr>
          <w:bCs/>
          <w:color w:val="000000"/>
          <w:sz w:val="28"/>
          <w:szCs w:val="28"/>
        </w:rPr>
        <w:t xml:space="preserve"> Документ допоміжного характеру (додаток до акту технічного стану):</w:t>
      </w:r>
    </w:p>
    <w:p w:rsidR="00556CB3" w:rsidRPr="009D7859" w:rsidRDefault="00556CB3" w:rsidP="009D7859">
      <w:pPr>
        <w:tabs>
          <w:tab w:val="left" w:pos="374"/>
          <w:tab w:val="left" w:pos="1080"/>
          <w:tab w:val="left" w:pos="1309"/>
          <w:tab w:val="left" w:pos="1496"/>
          <w:tab w:val="left" w:pos="1870"/>
          <w:tab w:val="left" w:pos="1980"/>
          <w:tab w:val="left" w:pos="2431"/>
        </w:tabs>
        <w:spacing w:line="360" w:lineRule="auto"/>
        <w:ind w:firstLine="709"/>
        <w:jc w:val="both"/>
        <w:rPr>
          <w:color w:val="000000"/>
          <w:sz w:val="28"/>
          <w:szCs w:val="28"/>
        </w:rPr>
      </w:pPr>
      <w:r w:rsidRPr="009D7859">
        <w:rPr>
          <w:color w:val="000000"/>
          <w:sz w:val="28"/>
          <w:szCs w:val="28"/>
        </w:rPr>
        <w:t xml:space="preserve">картка некомплекту (Форма </w:t>
      </w:r>
      <w:r w:rsidR="009D7859">
        <w:rPr>
          <w:color w:val="000000"/>
          <w:sz w:val="28"/>
          <w:szCs w:val="28"/>
        </w:rPr>
        <w:t>№</w:t>
      </w:r>
      <w:r w:rsidR="009D7859" w:rsidRPr="009D7859">
        <w:rPr>
          <w:color w:val="000000"/>
          <w:sz w:val="28"/>
          <w:szCs w:val="28"/>
        </w:rPr>
        <w:t>4</w:t>
      </w:r>
      <w:r w:rsidRPr="009D7859">
        <w:rPr>
          <w:color w:val="000000"/>
          <w:sz w:val="28"/>
          <w:szCs w:val="28"/>
        </w:rPr>
        <w:t xml:space="preserve">6 </w:t>
      </w:r>
      <w:r w:rsidR="009D7859">
        <w:rPr>
          <w:color w:val="000000"/>
          <w:sz w:val="28"/>
          <w:szCs w:val="28"/>
        </w:rPr>
        <w:t>«</w:t>
      </w:r>
      <w:r w:rsidRPr="009D7859">
        <w:rPr>
          <w:color w:val="000000"/>
          <w:sz w:val="28"/>
          <w:szCs w:val="28"/>
        </w:rPr>
        <w:t>Руководства по учету</w:t>
      </w:r>
      <w:r w:rsidR="009D7859">
        <w:rPr>
          <w:color w:val="000000"/>
          <w:sz w:val="28"/>
          <w:szCs w:val="28"/>
        </w:rPr>
        <w:t>…»</w:t>
      </w:r>
      <w:r w:rsidRPr="009D7859">
        <w:rPr>
          <w:color w:val="000000"/>
          <w:sz w:val="28"/>
          <w:szCs w:val="28"/>
        </w:rPr>
        <w:t>), форма дана в додатку 2.</w:t>
      </w:r>
    </w:p>
    <w:p w:rsidR="009D7859" w:rsidRDefault="001A30A4" w:rsidP="009D7859">
      <w:pPr>
        <w:tabs>
          <w:tab w:val="left" w:pos="374"/>
          <w:tab w:val="left" w:pos="900"/>
          <w:tab w:val="left" w:pos="1309"/>
          <w:tab w:val="left" w:pos="1496"/>
          <w:tab w:val="left" w:pos="1870"/>
          <w:tab w:val="left" w:pos="1980"/>
          <w:tab w:val="left" w:pos="2040"/>
          <w:tab w:val="left" w:pos="2160"/>
          <w:tab w:val="left" w:pos="2280"/>
          <w:tab w:val="left" w:pos="2431"/>
          <w:tab w:val="left" w:pos="2880"/>
        </w:tabs>
        <w:spacing w:line="360" w:lineRule="auto"/>
        <w:ind w:firstLine="709"/>
        <w:jc w:val="both"/>
        <w:rPr>
          <w:bCs/>
          <w:color w:val="000000"/>
          <w:sz w:val="28"/>
          <w:szCs w:val="28"/>
        </w:rPr>
      </w:pPr>
      <w:r w:rsidRPr="009D7859">
        <w:rPr>
          <w:bCs/>
          <w:color w:val="000000"/>
          <w:sz w:val="28"/>
          <w:szCs w:val="28"/>
        </w:rPr>
        <w:t>3.</w:t>
      </w:r>
      <w:r w:rsidR="00556CB3" w:rsidRPr="009D7859">
        <w:rPr>
          <w:bCs/>
          <w:color w:val="000000"/>
          <w:sz w:val="28"/>
          <w:szCs w:val="28"/>
        </w:rPr>
        <w:t xml:space="preserve"> Виправдальні документи:</w:t>
      </w:r>
    </w:p>
    <w:p w:rsidR="009D7859" w:rsidRDefault="00556CB3" w:rsidP="009D7859">
      <w:pPr>
        <w:tabs>
          <w:tab w:val="left" w:pos="374"/>
          <w:tab w:val="left" w:pos="1080"/>
          <w:tab w:val="left" w:pos="1309"/>
          <w:tab w:val="left" w:pos="1496"/>
          <w:tab w:val="left" w:pos="1870"/>
          <w:tab w:val="left" w:pos="1980"/>
          <w:tab w:val="left" w:pos="204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 xml:space="preserve">акт зміни якісного стану (Форма </w:t>
      </w:r>
      <w:r w:rsidR="009D7859">
        <w:rPr>
          <w:color w:val="000000"/>
          <w:sz w:val="28"/>
          <w:szCs w:val="28"/>
        </w:rPr>
        <w:t>№</w:t>
      </w:r>
      <w:r w:rsidR="009D7859" w:rsidRPr="009D7859">
        <w:rPr>
          <w:color w:val="000000"/>
          <w:sz w:val="28"/>
          <w:szCs w:val="28"/>
        </w:rPr>
        <w:t>1</w:t>
      </w:r>
      <w:r w:rsidRPr="009D7859">
        <w:rPr>
          <w:color w:val="000000"/>
          <w:sz w:val="28"/>
          <w:szCs w:val="28"/>
        </w:rPr>
        <w:t xml:space="preserve">3 </w:t>
      </w:r>
      <w:r w:rsidR="009D7859">
        <w:rPr>
          <w:color w:val="000000"/>
          <w:sz w:val="28"/>
          <w:szCs w:val="28"/>
        </w:rPr>
        <w:t>«</w:t>
      </w:r>
      <w:r w:rsidRPr="009D7859">
        <w:rPr>
          <w:color w:val="000000"/>
          <w:sz w:val="28"/>
          <w:szCs w:val="28"/>
        </w:rPr>
        <w:t>Руководства по учету</w:t>
      </w:r>
      <w:r w:rsidR="009D7859">
        <w:rPr>
          <w:color w:val="000000"/>
          <w:sz w:val="28"/>
          <w:szCs w:val="28"/>
        </w:rPr>
        <w:t>…»</w:t>
      </w:r>
      <w:r w:rsidRPr="009D7859">
        <w:rPr>
          <w:color w:val="000000"/>
          <w:sz w:val="28"/>
          <w:szCs w:val="28"/>
        </w:rPr>
        <w:t>), форма дана в додатку 3;</w:t>
      </w:r>
    </w:p>
    <w:p w:rsidR="00556CB3" w:rsidRPr="009D7859" w:rsidRDefault="00556CB3" w:rsidP="009D7859">
      <w:pPr>
        <w:tabs>
          <w:tab w:val="left" w:pos="374"/>
          <w:tab w:val="left" w:pos="1080"/>
          <w:tab w:val="left" w:pos="1309"/>
          <w:tab w:val="left" w:pos="1496"/>
          <w:tab w:val="left" w:pos="1870"/>
          <w:tab w:val="left" w:pos="1980"/>
          <w:tab w:val="left" w:pos="204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 xml:space="preserve">акт списання (Форма </w:t>
      </w:r>
      <w:r w:rsidR="009D7859">
        <w:rPr>
          <w:color w:val="000000"/>
          <w:sz w:val="28"/>
          <w:szCs w:val="28"/>
        </w:rPr>
        <w:t>№</w:t>
      </w:r>
      <w:r w:rsidR="009D7859" w:rsidRPr="009D7859">
        <w:rPr>
          <w:color w:val="000000"/>
          <w:sz w:val="28"/>
          <w:szCs w:val="28"/>
        </w:rPr>
        <w:t>1</w:t>
      </w:r>
      <w:r w:rsidRPr="009D7859">
        <w:rPr>
          <w:color w:val="000000"/>
          <w:sz w:val="28"/>
          <w:szCs w:val="28"/>
        </w:rPr>
        <w:t xml:space="preserve">1 </w:t>
      </w:r>
      <w:r w:rsidR="009D7859">
        <w:rPr>
          <w:color w:val="000000"/>
          <w:sz w:val="28"/>
          <w:szCs w:val="28"/>
        </w:rPr>
        <w:t>«</w:t>
      </w:r>
      <w:r w:rsidRPr="009D7859">
        <w:rPr>
          <w:color w:val="000000"/>
          <w:sz w:val="28"/>
          <w:szCs w:val="28"/>
        </w:rPr>
        <w:t>Руководства по учету</w:t>
      </w:r>
      <w:r w:rsidR="009D7859">
        <w:rPr>
          <w:color w:val="000000"/>
          <w:sz w:val="28"/>
          <w:szCs w:val="28"/>
        </w:rPr>
        <w:t>…»</w:t>
      </w:r>
      <w:r w:rsidRPr="009D7859">
        <w:rPr>
          <w:color w:val="000000"/>
          <w:sz w:val="28"/>
          <w:szCs w:val="28"/>
        </w:rPr>
        <w:t>), форма дана в додатку 5.</w:t>
      </w:r>
    </w:p>
    <w:p w:rsidR="00556CB3" w:rsidRPr="009D7859" w:rsidRDefault="00556CB3" w:rsidP="009D7859">
      <w:pPr>
        <w:pStyle w:val="a5"/>
        <w:tabs>
          <w:tab w:val="left" w:pos="374"/>
          <w:tab w:val="left" w:pos="1309"/>
          <w:tab w:val="left" w:pos="1496"/>
          <w:tab w:val="left" w:pos="1870"/>
          <w:tab w:val="left" w:pos="2431"/>
        </w:tabs>
        <w:spacing w:after="0" w:line="360" w:lineRule="auto"/>
        <w:ind w:firstLine="709"/>
        <w:jc w:val="both"/>
        <w:rPr>
          <w:color w:val="000000"/>
          <w:sz w:val="28"/>
          <w:szCs w:val="28"/>
        </w:rPr>
      </w:pPr>
      <w:r w:rsidRPr="009D7859">
        <w:rPr>
          <w:color w:val="000000"/>
          <w:sz w:val="28"/>
          <w:szCs w:val="28"/>
        </w:rPr>
        <w:t>Характеристика форм документів, які застосовуються для оформлення операцій з прийому СПУ та підготовки її до передачі.</w:t>
      </w:r>
    </w:p>
    <w:p w:rsidR="00556CB3" w:rsidRPr="009D7859" w:rsidRDefault="00556CB3" w:rsidP="009D7859">
      <w:pPr>
        <w:numPr>
          <w:ilvl w:val="0"/>
          <w:numId w:val="9"/>
        </w:numPr>
        <w:tabs>
          <w:tab w:val="clear" w:pos="1320"/>
          <w:tab w:val="left" w:pos="374"/>
          <w:tab w:val="num" w:pos="900"/>
          <w:tab w:val="left" w:pos="1309"/>
          <w:tab w:val="left" w:pos="1496"/>
          <w:tab w:val="left" w:pos="1870"/>
          <w:tab w:val="left" w:pos="204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Акт технічного стану (додаток 1) призначений для документального оформлення фактичного стану зразка озброєння при:</w:t>
      </w:r>
    </w:p>
    <w:p w:rsidR="00556CB3" w:rsidRPr="009D7859" w:rsidRDefault="001A30A4" w:rsidP="009D7859">
      <w:pPr>
        <w:numPr>
          <w:ilvl w:val="1"/>
          <w:numId w:val="9"/>
        </w:numPr>
        <w:tabs>
          <w:tab w:val="clear" w:pos="1320"/>
          <w:tab w:val="left" w:pos="374"/>
          <w:tab w:val="left" w:pos="900"/>
          <w:tab w:val="left" w:pos="1309"/>
          <w:tab w:val="left" w:pos="1496"/>
          <w:tab w:val="left" w:pos="187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П</w:t>
      </w:r>
      <w:r w:rsidR="00556CB3" w:rsidRPr="009D7859">
        <w:rPr>
          <w:color w:val="000000"/>
          <w:sz w:val="28"/>
          <w:szCs w:val="28"/>
        </w:rPr>
        <w:t>ідготовці виробу д</w:t>
      </w:r>
      <w:r w:rsidRPr="009D7859">
        <w:rPr>
          <w:color w:val="000000"/>
          <w:sz w:val="28"/>
          <w:szCs w:val="28"/>
        </w:rPr>
        <w:t>о передачі.</w:t>
      </w:r>
    </w:p>
    <w:p w:rsidR="00556CB3" w:rsidRPr="009D7859" w:rsidRDefault="001A30A4" w:rsidP="009D7859">
      <w:pPr>
        <w:numPr>
          <w:ilvl w:val="1"/>
          <w:numId w:val="9"/>
        </w:numPr>
        <w:tabs>
          <w:tab w:val="clear" w:pos="1320"/>
          <w:tab w:val="left" w:pos="374"/>
          <w:tab w:val="left" w:pos="900"/>
          <w:tab w:val="left" w:pos="1309"/>
          <w:tab w:val="left" w:pos="1496"/>
          <w:tab w:val="left" w:pos="187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П</w:t>
      </w:r>
      <w:r w:rsidR="00556CB3" w:rsidRPr="009D7859">
        <w:rPr>
          <w:color w:val="000000"/>
          <w:sz w:val="28"/>
          <w:szCs w:val="28"/>
        </w:rPr>
        <w:t>ереведенні виробу до нижчої категорії у разі необхідності проведення середнього (ІІІ категорія) або капітального (</w:t>
      </w:r>
      <w:r w:rsidR="00556CB3" w:rsidRPr="009D7859">
        <w:rPr>
          <w:color w:val="000000"/>
          <w:sz w:val="28"/>
          <w:szCs w:val="28"/>
          <w:lang w:val="en-US"/>
        </w:rPr>
        <w:t>V</w:t>
      </w:r>
      <w:r w:rsidR="00556CB3" w:rsidRPr="009D7859">
        <w:rPr>
          <w:color w:val="000000"/>
          <w:sz w:val="28"/>
          <w:szCs w:val="28"/>
        </w:rPr>
        <w:t>І категорія)</w:t>
      </w:r>
      <w:r w:rsidR="009D7859">
        <w:rPr>
          <w:color w:val="000000"/>
          <w:sz w:val="28"/>
          <w:szCs w:val="28"/>
        </w:rPr>
        <w:t xml:space="preserve"> </w:t>
      </w:r>
      <w:r w:rsidR="00556CB3" w:rsidRPr="009D7859">
        <w:rPr>
          <w:color w:val="000000"/>
          <w:sz w:val="28"/>
          <w:szCs w:val="28"/>
        </w:rPr>
        <w:t>ремонтів, а також – після закінчення гарантійного (ІІ категорія) або граничного (</w:t>
      </w:r>
      <w:r w:rsidR="00556CB3" w:rsidRPr="009D7859">
        <w:rPr>
          <w:color w:val="000000"/>
          <w:sz w:val="28"/>
          <w:szCs w:val="28"/>
          <w:lang w:val="en-US"/>
        </w:rPr>
        <w:t>V</w:t>
      </w:r>
      <w:r w:rsidR="00556CB3" w:rsidRPr="009D7859">
        <w:rPr>
          <w:color w:val="000000"/>
          <w:sz w:val="28"/>
          <w:szCs w:val="28"/>
        </w:rPr>
        <w:t xml:space="preserve"> категорія) терміну експлуатації</w:t>
      </w:r>
      <w:r w:rsidRPr="009D7859">
        <w:rPr>
          <w:color w:val="000000"/>
          <w:sz w:val="28"/>
          <w:szCs w:val="28"/>
        </w:rPr>
        <w:t>.</w:t>
      </w:r>
    </w:p>
    <w:p w:rsidR="00556CB3" w:rsidRPr="009D7859" w:rsidRDefault="001A30A4" w:rsidP="009D7859">
      <w:pPr>
        <w:numPr>
          <w:ilvl w:val="1"/>
          <w:numId w:val="9"/>
        </w:numPr>
        <w:tabs>
          <w:tab w:val="clear" w:pos="1320"/>
          <w:tab w:val="left" w:pos="374"/>
          <w:tab w:val="left" w:pos="900"/>
          <w:tab w:val="left" w:pos="1309"/>
          <w:tab w:val="left" w:pos="1496"/>
          <w:tab w:val="left" w:pos="187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П</w:t>
      </w:r>
      <w:r w:rsidR="00556CB3" w:rsidRPr="009D7859">
        <w:rPr>
          <w:color w:val="000000"/>
          <w:sz w:val="28"/>
          <w:szCs w:val="28"/>
        </w:rPr>
        <w:t>ереведення до вищої категорії (ІІ категорія) після проведення серед</w:t>
      </w:r>
      <w:r w:rsidRPr="009D7859">
        <w:rPr>
          <w:color w:val="000000"/>
          <w:sz w:val="28"/>
          <w:szCs w:val="28"/>
        </w:rPr>
        <w:t>нього або капітального ремонтів.</w:t>
      </w:r>
    </w:p>
    <w:p w:rsidR="00556CB3" w:rsidRPr="009D7859" w:rsidRDefault="001A30A4" w:rsidP="009D7859">
      <w:pPr>
        <w:numPr>
          <w:ilvl w:val="1"/>
          <w:numId w:val="9"/>
        </w:numPr>
        <w:tabs>
          <w:tab w:val="clear" w:pos="1320"/>
          <w:tab w:val="left" w:pos="374"/>
          <w:tab w:val="left" w:pos="900"/>
          <w:tab w:val="left" w:pos="1309"/>
          <w:tab w:val="left" w:pos="1496"/>
          <w:tab w:val="left" w:pos="187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П</w:t>
      </w:r>
      <w:r w:rsidR="00556CB3" w:rsidRPr="009D7859">
        <w:rPr>
          <w:color w:val="000000"/>
          <w:sz w:val="28"/>
          <w:szCs w:val="28"/>
        </w:rPr>
        <w:t>ідтвердження категорії у разі необхідності.</w:t>
      </w:r>
    </w:p>
    <w:p w:rsidR="00556CB3" w:rsidRPr="009D7859" w:rsidRDefault="00556CB3" w:rsidP="009D7859">
      <w:pPr>
        <w:pStyle w:val="a7"/>
        <w:tabs>
          <w:tab w:val="left" w:pos="374"/>
          <w:tab w:val="num" w:pos="9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При передачі озброєння акт технічного стану оформлюється особою, яка передає, і є основним супроводжувальним документом. Акт технічного стану складається у будь-якому випадку передачі, незалежно від того, переміщується зразок озброєння при передачі чи ні.</w:t>
      </w:r>
    </w:p>
    <w:p w:rsidR="00556CB3" w:rsidRPr="009D7859" w:rsidRDefault="00556CB3" w:rsidP="009D7859">
      <w:pPr>
        <w:tabs>
          <w:tab w:val="left" w:pos="374"/>
          <w:tab w:val="num" w:pos="900"/>
          <w:tab w:val="left" w:pos="1309"/>
          <w:tab w:val="left" w:pos="1496"/>
          <w:tab w:val="left" w:pos="187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При передачі виробу з військової частини до іншої військової частини в межах Оперативного команду</w:t>
      </w:r>
      <w:r w:rsidR="00280BA4" w:rsidRPr="009D7859">
        <w:rPr>
          <w:color w:val="000000"/>
          <w:sz w:val="28"/>
          <w:szCs w:val="28"/>
        </w:rPr>
        <w:t>вання, акт складається здавальником</w:t>
      </w:r>
      <w:r w:rsidRPr="009D7859">
        <w:rPr>
          <w:color w:val="000000"/>
          <w:sz w:val="28"/>
          <w:szCs w:val="28"/>
        </w:rPr>
        <w:t xml:space="preserve"> в трьох примірниках з розрахунку:</w:t>
      </w:r>
    </w:p>
    <w:p w:rsidR="00556CB3" w:rsidRPr="009D7859" w:rsidRDefault="001A1E64" w:rsidP="009D7859">
      <w:pPr>
        <w:numPr>
          <w:ilvl w:val="1"/>
          <w:numId w:val="16"/>
        </w:numPr>
        <w:tabs>
          <w:tab w:val="clear" w:pos="1320"/>
          <w:tab w:val="left" w:pos="374"/>
          <w:tab w:val="left" w:pos="1309"/>
          <w:tab w:val="left" w:pos="1496"/>
          <w:tab w:val="left" w:pos="1870"/>
          <w:tab w:val="left" w:pos="2160"/>
          <w:tab w:val="left" w:pos="2280"/>
          <w:tab w:val="left" w:pos="2431"/>
          <w:tab w:val="num" w:pos="2700"/>
          <w:tab w:val="left" w:pos="2880"/>
        </w:tabs>
        <w:spacing w:line="360" w:lineRule="auto"/>
        <w:ind w:left="0" w:firstLine="709"/>
        <w:jc w:val="both"/>
        <w:rPr>
          <w:color w:val="000000"/>
          <w:sz w:val="28"/>
          <w:szCs w:val="28"/>
        </w:rPr>
      </w:pPr>
      <w:r w:rsidRPr="009D7859">
        <w:rPr>
          <w:color w:val="000000"/>
          <w:sz w:val="28"/>
          <w:szCs w:val="28"/>
        </w:rPr>
        <w:t xml:space="preserve">Примірник </w:t>
      </w:r>
      <w:r w:rsidR="009D7859">
        <w:rPr>
          <w:color w:val="000000"/>
          <w:sz w:val="28"/>
          <w:szCs w:val="28"/>
        </w:rPr>
        <w:t>№</w:t>
      </w:r>
      <w:r w:rsidR="009D7859" w:rsidRPr="009D7859">
        <w:rPr>
          <w:color w:val="000000"/>
          <w:sz w:val="28"/>
          <w:szCs w:val="28"/>
        </w:rPr>
        <w:t>1</w:t>
      </w:r>
      <w:r w:rsidRPr="009D7859">
        <w:rPr>
          <w:color w:val="000000"/>
          <w:sz w:val="28"/>
          <w:szCs w:val="28"/>
        </w:rPr>
        <w:t xml:space="preserve"> – отримувачу.</w:t>
      </w:r>
    </w:p>
    <w:p w:rsidR="00556CB3" w:rsidRPr="009D7859" w:rsidRDefault="001A1E64" w:rsidP="009D7859">
      <w:pPr>
        <w:numPr>
          <w:ilvl w:val="1"/>
          <w:numId w:val="16"/>
        </w:numPr>
        <w:tabs>
          <w:tab w:val="clear" w:pos="132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w:t>
      </w:r>
      <w:r w:rsidR="00556CB3" w:rsidRPr="009D7859">
        <w:rPr>
          <w:color w:val="000000"/>
          <w:sz w:val="28"/>
          <w:szCs w:val="28"/>
        </w:rPr>
        <w:t xml:space="preserve">римірник </w:t>
      </w:r>
      <w:r w:rsidR="009D7859">
        <w:rPr>
          <w:color w:val="000000"/>
          <w:sz w:val="28"/>
          <w:szCs w:val="28"/>
        </w:rPr>
        <w:t>№</w:t>
      </w:r>
      <w:r w:rsidR="009D7859" w:rsidRPr="009D7859">
        <w:rPr>
          <w:color w:val="000000"/>
          <w:sz w:val="28"/>
          <w:szCs w:val="28"/>
        </w:rPr>
        <w:t>2</w:t>
      </w:r>
      <w:r w:rsidR="00556CB3" w:rsidRPr="009D7859">
        <w:rPr>
          <w:color w:val="000000"/>
          <w:sz w:val="28"/>
          <w:szCs w:val="28"/>
        </w:rPr>
        <w:t xml:space="preserve"> – в службу РАО ОК (орган, яким ви</w:t>
      </w:r>
      <w:r w:rsidRPr="009D7859">
        <w:rPr>
          <w:color w:val="000000"/>
          <w:sz w:val="28"/>
          <w:szCs w:val="28"/>
        </w:rPr>
        <w:t>даний наряд).</w:t>
      </w:r>
    </w:p>
    <w:p w:rsidR="00556CB3" w:rsidRPr="009D7859" w:rsidRDefault="001A1E64" w:rsidP="009D7859">
      <w:pPr>
        <w:numPr>
          <w:ilvl w:val="1"/>
          <w:numId w:val="16"/>
        </w:numPr>
        <w:tabs>
          <w:tab w:val="clear" w:pos="132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w:t>
      </w:r>
      <w:r w:rsidR="00556CB3" w:rsidRPr="009D7859">
        <w:rPr>
          <w:color w:val="000000"/>
          <w:sz w:val="28"/>
          <w:szCs w:val="28"/>
        </w:rPr>
        <w:t xml:space="preserve">римірник </w:t>
      </w:r>
      <w:r w:rsidR="009D7859">
        <w:rPr>
          <w:color w:val="000000"/>
          <w:sz w:val="28"/>
          <w:szCs w:val="28"/>
        </w:rPr>
        <w:t>№</w:t>
      </w:r>
      <w:r w:rsidR="009D7859" w:rsidRPr="009D7859">
        <w:rPr>
          <w:color w:val="000000"/>
          <w:sz w:val="28"/>
          <w:szCs w:val="28"/>
        </w:rPr>
        <w:t>3</w:t>
      </w:r>
      <w:r w:rsidR="00556CB3" w:rsidRPr="009D7859">
        <w:rPr>
          <w:color w:val="000000"/>
          <w:sz w:val="28"/>
          <w:szCs w:val="28"/>
        </w:rPr>
        <w:t xml:space="preserve"> – залишається у відправника.</w:t>
      </w:r>
    </w:p>
    <w:p w:rsidR="001A30A4" w:rsidRPr="009D7859" w:rsidRDefault="00556CB3" w:rsidP="009D7859">
      <w:pPr>
        <w:pStyle w:val="a7"/>
        <w:tabs>
          <w:tab w:val="left" w:pos="374"/>
          <w:tab w:val="num" w:pos="9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Передача здійснюється за нарядом служби РАО ОК.</w:t>
      </w:r>
    </w:p>
    <w:p w:rsidR="00556CB3" w:rsidRPr="009D7859" w:rsidRDefault="00556CB3" w:rsidP="009D7859">
      <w:pPr>
        <w:pStyle w:val="a7"/>
        <w:tabs>
          <w:tab w:val="left" w:pos="374"/>
          <w:tab w:val="num" w:pos="9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 xml:space="preserve">При передачі виробу з військової частини до іншої військової частини, яка дислокується на території іншого Оперативного командування, акт складається </w:t>
      </w:r>
      <w:r w:rsidR="00280BA4" w:rsidRPr="009D7859">
        <w:rPr>
          <w:color w:val="000000"/>
          <w:sz w:val="28"/>
          <w:szCs w:val="28"/>
        </w:rPr>
        <w:t>здавальником</w:t>
      </w:r>
      <w:r w:rsidRPr="009D7859">
        <w:rPr>
          <w:color w:val="000000"/>
          <w:sz w:val="28"/>
          <w:szCs w:val="28"/>
        </w:rPr>
        <w:t xml:space="preserve"> в п’яти примірниках з розрахунку:</w:t>
      </w:r>
    </w:p>
    <w:p w:rsidR="00556CB3" w:rsidRPr="009D7859" w:rsidRDefault="001A1E64" w:rsidP="009D7859">
      <w:pPr>
        <w:numPr>
          <w:ilvl w:val="1"/>
          <w:numId w:val="17"/>
        </w:numPr>
        <w:tabs>
          <w:tab w:val="clear" w:pos="1320"/>
          <w:tab w:val="left" w:pos="374"/>
          <w:tab w:val="left" w:pos="900"/>
          <w:tab w:val="left" w:pos="1309"/>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 xml:space="preserve">Примірник </w:t>
      </w:r>
      <w:r w:rsidR="009D7859">
        <w:rPr>
          <w:color w:val="000000"/>
          <w:sz w:val="28"/>
          <w:szCs w:val="28"/>
        </w:rPr>
        <w:t>№</w:t>
      </w:r>
      <w:r w:rsidR="009D7859" w:rsidRPr="009D7859">
        <w:rPr>
          <w:color w:val="000000"/>
          <w:sz w:val="28"/>
          <w:szCs w:val="28"/>
        </w:rPr>
        <w:t>1</w:t>
      </w:r>
      <w:r w:rsidRPr="009D7859">
        <w:rPr>
          <w:color w:val="000000"/>
          <w:sz w:val="28"/>
          <w:szCs w:val="28"/>
        </w:rPr>
        <w:t xml:space="preserve"> – отримувачу.</w:t>
      </w:r>
    </w:p>
    <w:p w:rsidR="00556CB3" w:rsidRPr="009D7859" w:rsidRDefault="001A1E64" w:rsidP="009D7859">
      <w:pPr>
        <w:numPr>
          <w:ilvl w:val="1"/>
          <w:numId w:val="17"/>
        </w:numPr>
        <w:tabs>
          <w:tab w:val="clear" w:pos="1320"/>
          <w:tab w:val="left" w:pos="374"/>
          <w:tab w:val="left" w:pos="900"/>
          <w:tab w:val="left" w:pos="1309"/>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П</w:t>
      </w:r>
      <w:r w:rsidR="00556CB3" w:rsidRPr="009D7859">
        <w:rPr>
          <w:color w:val="000000"/>
          <w:sz w:val="28"/>
          <w:szCs w:val="28"/>
        </w:rPr>
        <w:t xml:space="preserve">римірник </w:t>
      </w:r>
      <w:r w:rsidR="009D7859">
        <w:rPr>
          <w:color w:val="000000"/>
          <w:sz w:val="28"/>
          <w:szCs w:val="28"/>
        </w:rPr>
        <w:t>№</w:t>
      </w:r>
      <w:r w:rsidR="009D7859" w:rsidRPr="009D7859">
        <w:rPr>
          <w:color w:val="000000"/>
          <w:sz w:val="28"/>
          <w:szCs w:val="28"/>
        </w:rPr>
        <w:t>2</w:t>
      </w:r>
      <w:r w:rsidR="00556CB3" w:rsidRPr="009D7859">
        <w:rPr>
          <w:color w:val="000000"/>
          <w:sz w:val="28"/>
          <w:szCs w:val="28"/>
        </w:rPr>
        <w:t xml:space="preserve"> – в ГРАУ (орган, яким виданий на</w:t>
      </w:r>
      <w:r w:rsidRPr="009D7859">
        <w:rPr>
          <w:color w:val="000000"/>
          <w:sz w:val="28"/>
          <w:szCs w:val="28"/>
        </w:rPr>
        <w:t>ряд).</w:t>
      </w:r>
    </w:p>
    <w:p w:rsidR="00556CB3" w:rsidRPr="009D7859" w:rsidRDefault="001A1E64" w:rsidP="009D7859">
      <w:pPr>
        <w:numPr>
          <w:ilvl w:val="1"/>
          <w:numId w:val="17"/>
        </w:numPr>
        <w:tabs>
          <w:tab w:val="clear" w:pos="1320"/>
          <w:tab w:val="left" w:pos="374"/>
          <w:tab w:val="left" w:pos="900"/>
          <w:tab w:val="left" w:pos="1309"/>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П</w:t>
      </w:r>
      <w:r w:rsidR="00556CB3" w:rsidRPr="009D7859">
        <w:rPr>
          <w:color w:val="000000"/>
          <w:sz w:val="28"/>
          <w:szCs w:val="28"/>
        </w:rPr>
        <w:t xml:space="preserve">римірник </w:t>
      </w:r>
      <w:r w:rsidR="009D7859">
        <w:rPr>
          <w:color w:val="000000"/>
          <w:sz w:val="28"/>
          <w:szCs w:val="28"/>
        </w:rPr>
        <w:t>№</w:t>
      </w:r>
      <w:r w:rsidR="009D7859" w:rsidRPr="009D7859">
        <w:rPr>
          <w:color w:val="000000"/>
          <w:sz w:val="28"/>
          <w:szCs w:val="28"/>
        </w:rPr>
        <w:t>3</w:t>
      </w:r>
      <w:r w:rsidR="00556CB3" w:rsidRPr="009D7859">
        <w:rPr>
          <w:color w:val="000000"/>
          <w:sz w:val="28"/>
          <w:szCs w:val="28"/>
        </w:rPr>
        <w:t xml:space="preserve"> – в службу РАО ОК (орган постачання військової части</w:t>
      </w:r>
      <w:r w:rsidRPr="009D7859">
        <w:rPr>
          <w:color w:val="000000"/>
          <w:sz w:val="28"/>
          <w:szCs w:val="28"/>
        </w:rPr>
        <w:t>ни-відправника).</w:t>
      </w:r>
    </w:p>
    <w:p w:rsidR="00556CB3" w:rsidRPr="009D7859" w:rsidRDefault="001A1E64" w:rsidP="009D7859">
      <w:pPr>
        <w:numPr>
          <w:ilvl w:val="1"/>
          <w:numId w:val="17"/>
        </w:numPr>
        <w:tabs>
          <w:tab w:val="clear" w:pos="1320"/>
          <w:tab w:val="left" w:pos="374"/>
          <w:tab w:val="left" w:pos="900"/>
          <w:tab w:val="left" w:pos="1309"/>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П</w:t>
      </w:r>
      <w:r w:rsidR="00556CB3" w:rsidRPr="009D7859">
        <w:rPr>
          <w:color w:val="000000"/>
          <w:sz w:val="28"/>
          <w:szCs w:val="28"/>
        </w:rPr>
        <w:t xml:space="preserve">римірник </w:t>
      </w:r>
      <w:r w:rsidR="009D7859">
        <w:rPr>
          <w:color w:val="000000"/>
          <w:sz w:val="28"/>
          <w:szCs w:val="28"/>
        </w:rPr>
        <w:t>№</w:t>
      </w:r>
      <w:r w:rsidR="009D7859" w:rsidRPr="009D7859">
        <w:rPr>
          <w:color w:val="000000"/>
          <w:sz w:val="28"/>
          <w:szCs w:val="28"/>
        </w:rPr>
        <w:t>4</w:t>
      </w:r>
      <w:r w:rsidR="00556CB3" w:rsidRPr="009D7859">
        <w:rPr>
          <w:color w:val="000000"/>
          <w:sz w:val="28"/>
          <w:szCs w:val="28"/>
        </w:rPr>
        <w:t xml:space="preserve"> – в службу РАО ОК (орган постачання військової части</w:t>
      </w:r>
      <w:r w:rsidRPr="009D7859">
        <w:rPr>
          <w:color w:val="000000"/>
          <w:sz w:val="28"/>
          <w:szCs w:val="28"/>
        </w:rPr>
        <w:t>ни-отримувача).</w:t>
      </w:r>
    </w:p>
    <w:p w:rsidR="00556CB3" w:rsidRPr="009D7859" w:rsidRDefault="001A1E64" w:rsidP="009D7859">
      <w:pPr>
        <w:numPr>
          <w:ilvl w:val="1"/>
          <w:numId w:val="17"/>
        </w:numPr>
        <w:tabs>
          <w:tab w:val="clear" w:pos="1320"/>
          <w:tab w:val="left" w:pos="374"/>
          <w:tab w:val="left" w:pos="900"/>
          <w:tab w:val="left" w:pos="1309"/>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П</w:t>
      </w:r>
      <w:r w:rsidR="00556CB3" w:rsidRPr="009D7859">
        <w:rPr>
          <w:color w:val="000000"/>
          <w:sz w:val="28"/>
          <w:szCs w:val="28"/>
        </w:rPr>
        <w:t xml:space="preserve">римірник </w:t>
      </w:r>
      <w:r w:rsidR="009D7859">
        <w:rPr>
          <w:color w:val="000000"/>
          <w:sz w:val="28"/>
          <w:szCs w:val="28"/>
        </w:rPr>
        <w:t>№</w:t>
      </w:r>
      <w:r w:rsidR="009D7859" w:rsidRPr="009D7859">
        <w:rPr>
          <w:color w:val="000000"/>
          <w:sz w:val="28"/>
          <w:szCs w:val="28"/>
        </w:rPr>
        <w:t>5</w:t>
      </w:r>
      <w:r w:rsidR="00556CB3" w:rsidRPr="009D7859">
        <w:rPr>
          <w:color w:val="000000"/>
          <w:sz w:val="28"/>
          <w:szCs w:val="28"/>
        </w:rPr>
        <w:t xml:space="preserve"> – залишається у відправника.</w:t>
      </w:r>
    </w:p>
    <w:p w:rsidR="00556CB3" w:rsidRPr="009D7859" w:rsidRDefault="00556CB3" w:rsidP="009D7859">
      <w:pPr>
        <w:pStyle w:val="a7"/>
        <w:tabs>
          <w:tab w:val="left" w:pos="374"/>
          <w:tab w:val="left" w:pos="900"/>
          <w:tab w:val="left" w:pos="1309"/>
          <w:tab w:val="left" w:pos="1496"/>
          <w:tab w:val="left" w:pos="1870"/>
          <w:tab w:val="left" w:pos="2160"/>
          <w:tab w:val="left" w:pos="2431"/>
        </w:tabs>
        <w:spacing w:after="0" w:line="360" w:lineRule="auto"/>
        <w:ind w:left="0" w:firstLine="709"/>
        <w:jc w:val="both"/>
        <w:rPr>
          <w:color w:val="000000"/>
          <w:sz w:val="28"/>
          <w:szCs w:val="28"/>
        </w:rPr>
      </w:pPr>
      <w:r w:rsidRPr="009D7859">
        <w:rPr>
          <w:color w:val="000000"/>
          <w:sz w:val="28"/>
          <w:szCs w:val="28"/>
        </w:rPr>
        <w:t>Передача здійснюється за нарядом ГРАУ.</w:t>
      </w:r>
    </w:p>
    <w:p w:rsidR="00556CB3" w:rsidRPr="009D7859" w:rsidRDefault="00556CB3" w:rsidP="009D7859">
      <w:pPr>
        <w:tabs>
          <w:tab w:val="left" w:pos="374"/>
          <w:tab w:val="left" w:pos="900"/>
          <w:tab w:val="left" w:pos="1309"/>
          <w:tab w:val="left" w:pos="1496"/>
          <w:tab w:val="left" w:pos="187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При передачі виробу в межах військової частини з одного підрозділу до іншого акт складається в підрозділі, з якого передається, в одному примірнику, який після прийому передається в службу РАО військової частини.</w:t>
      </w:r>
    </w:p>
    <w:p w:rsidR="00556CB3" w:rsidRPr="009D7859" w:rsidRDefault="00556CB3" w:rsidP="009D7859">
      <w:pPr>
        <w:tabs>
          <w:tab w:val="left" w:pos="374"/>
          <w:tab w:val="left" w:pos="900"/>
          <w:tab w:val="left" w:pos="1309"/>
          <w:tab w:val="left" w:pos="1496"/>
          <w:tab w:val="left" w:pos="187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Передача здійснюється за накладною служби РАО військової частини та наказом командира військової частини.</w:t>
      </w:r>
    </w:p>
    <w:p w:rsidR="00556CB3" w:rsidRPr="009D7859" w:rsidRDefault="00556CB3" w:rsidP="009D7859">
      <w:pPr>
        <w:tabs>
          <w:tab w:val="left" w:pos="374"/>
          <w:tab w:val="left" w:pos="900"/>
          <w:tab w:val="left" w:pos="1309"/>
          <w:tab w:val="left" w:pos="1496"/>
          <w:tab w:val="left" w:pos="187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При передачі виробу від однієї відповідальної особи до іншої, яка приймає посаду, в межах підрозділу, акт складається в одному примірнику, який після прийому передається в службу РАО військової частини.</w:t>
      </w:r>
    </w:p>
    <w:p w:rsidR="00556CB3" w:rsidRPr="009D7859" w:rsidRDefault="00556CB3" w:rsidP="009D7859">
      <w:pPr>
        <w:pStyle w:val="a7"/>
        <w:tabs>
          <w:tab w:val="left" w:pos="374"/>
          <w:tab w:val="left" w:pos="900"/>
          <w:tab w:val="left" w:pos="1309"/>
          <w:tab w:val="left" w:pos="1496"/>
          <w:tab w:val="left" w:pos="1870"/>
          <w:tab w:val="left" w:pos="2160"/>
          <w:tab w:val="left" w:pos="2431"/>
        </w:tabs>
        <w:spacing w:after="0" w:line="360" w:lineRule="auto"/>
        <w:ind w:left="0" w:firstLine="709"/>
        <w:jc w:val="both"/>
        <w:rPr>
          <w:color w:val="000000"/>
          <w:sz w:val="28"/>
          <w:szCs w:val="28"/>
        </w:rPr>
      </w:pPr>
      <w:r w:rsidRPr="009D7859">
        <w:rPr>
          <w:color w:val="000000"/>
          <w:sz w:val="28"/>
          <w:szCs w:val="28"/>
        </w:rPr>
        <w:t>При необхідності кількість примірників може бути збільшена ксерокопіюванням.</w:t>
      </w:r>
    </w:p>
    <w:p w:rsidR="009D7859" w:rsidRDefault="00280BA4" w:rsidP="009D7859">
      <w:pPr>
        <w:pStyle w:val="a7"/>
        <w:tabs>
          <w:tab w:val="left" w:pos="374"/>
          <w:tab w:val="left" w:pos="900"/>
          <w:tab w:val="left" w:pos="1309"/>
          <w:tab w:val="left" w:pos="1496"/>
          <w:tab w:val="left" w:pos="1870"/>
          <w:tab w:val="left" w:pos="2160"/>
          <w:tab w:val="left" w:pos="2431"/>
        </w:tabs>
        <w:spacing w:after="0" w:line="360" w:lineRule="auto"/>
        <w:ind w:left="0" w:firstLine="709"/>
        <w:jc w:val="both"/>
        <w:rPr>
          <w:color w:val="000000"/>
          <w:sz w:val="28"/>
          <w:szCs w:val="28"/>
        </w:rPr>
      </w:pPr>
      <w:r w:rsidRPr="009D7859">
        <w:rPr>
          <w:color w:val="000000"/>
          <w:sz w:val="28"/>
          <w:szCs w:val="28"/>
        </w:rPr>
        <w:t>За всіма переліченими</w:t>
      </w:r>
      <w:r w:rsidR="00556CB3" w:rsidRPr="009D7859">
        <w:rPr>
          <w:color w:val="000000"/>
          <w:sz w:val="28"/>
          <w:szCs w:val="28"/>
        </w:rPr>
        <w:t xml:space="preserve"> випадками акт технічного стану, який складений </w:t>
      </w:r>
      <w:r w:rsidRPr="009D7859">
        <w:rPr>
          <w:color w:val="000000"/>
          <w:sz w:val="28"/>
          <w:szCs w:val="28"/>
        </w:rPr>
        <w:t>здавальником</w:t>
      </w:r>
      <w:r w:rsidR="00556CB3" w:rsidRPr="009D7859">
        <w:rPr>
          <w:color w:val="000000"/>
          <w:sz w:val="28"/>
          <w:szCs w:val="28"/>
        </w:rPr>
        <w:t>, затверджується його командиром частини.</w:t>
      </w:r>
    </w:p>
    <w:p w:rsidR="00556CB3" w:rsidRPr="009D7859" w:rsidRDefault="001A1E64" w:rsidP="009D7859">
      <w:pPr>
        <w:pStyle w:val="a7"/>
        <w:tabs>
          <w:tab w:val="left" w:pos="374"/>
          <w:tab w:val="left" w:pos="900"/>
          <w:tab w:val="left" w:pos="1309"/>
          <w:tab w:val="left" w:pos="1496"/>
          <w:tab w:val="left" w:pos="1870"/>
          <w:tab w:val="left" w:pos="2160"/>
          <w:tab w:val="left" w:pos="2431"/>
        </w:tabs>
        <w:spacing w:after="0" w:line="360" w:lineRule="auto"/>
        <w:ind w:left="0" w:firstLine="709"/>
        <w:jc w:val="both"/>
        <w:rPr>
          <w:color w:val="000000"/>
          <w:sz w:val="28"/>
          <w:szCs w:val="28"/>
        </w:rPr>
      </w:pPr>
      <w:r w:rsidRPr="009D7859">
        <w:rPr>
          <w:color w:val="000000"/>
          <w:sz w:val="28"/>
          <w:szCs w:val="28"/>
        </w:rPr>
        <w:t>Картка некомплекту</w:t>
      </w:r>
      <w:r w:rsidR="00556CB3" w:rsidRPr="009D7859">
        <w:rPr>
          <w:color w:val="000000"/>
          <w:sz w:val="28"/>
          <w:szCs w:val="28"/>
        </w:rPr>
        <w:t xml:space="preserve"> призначена для обліку відсутніх в комплектах зразка озброєння:</w:t>
      </w:r>
    </w:p>
    <w:p w:rsidR="00556CB3" w:rsidRPr="009D7859" w:rsidRDefault="001A1E64" w:rsidP="009D7859">
      <w:pPr>
        <w:numPr>
          <w:ilvl w:val="1"/>
          <w:numId w:val="18"/>
        </w:numPr>
        <w:tabs>
          <w:tab w:val="clear" w:pos="1320"/>
          <w:tab w:val="left" w:pos="374"/>
          <w:tab w:val="left" w:pos="900"/>
          <w:tab w:val="left" w:pos="1200"/>
          <w:tab w:val="left" w:pos="1309"/>
          <w:tab w:val="left" w:pos="1440"/>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Е</w:t>
      </w:r>
      <w:r w:rsidR="00556CB3" w:rsidRPr="009D7859">
        <w:rPr>
          <w:color w:val="000000"/>
          <w:sz w:val="28"/>
          <w:szCs w:val="28"/>
        </w:rPr>
        <w:t>ксплуатаці</w:t>
      </w:r>
      <w:r w:rsidRPr="009D7859">
        <w:rPr>
          <w:color w:val="000000"/>
          <w:sz w:val="28"/>
          <w:szCs w:val="28"/>
        </w:rPr>
        <w:t>йних документів з комплекту ЕТД.</w:t>
      </w:r>
    </w:p>
    <w:p w:rsidR="00556CB3" w:rsidRPr="009D7859" w:rsidRDefault="001A1E64" w:rsidP="009D7859">
      <w:pPr>
        <w:numPr>
          <w:ilvl w:val="1"/>
          <w:numId w:val="18"/>
        </w:numPr>
        <w:tabs>
          <w:tab w:val="clear" w:pos="1320"/>
          <w:tab w:val="left" w:pos="374"/>
          <w:tab w:val="left" w:pos="900"/>
          <w:tab w:val="left" w:pos="1200"/>
          <w:tab w:val="left" w:pos="1309"/>
          <w:tab w:val="left" w:pos="1440"/>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Е</w:t>
      </w:r>
      <w:r w:rsidR="00556CB3" w:rsidRPr="009D7859">
        <w:rPr>
          <w:color w:val="000000"/>
          <w:sz w:val="28"/>
          <w:szCs w:val="28"/>
        </w:rPr>
        <w:t>лементів з комплекту поставки зразка озброєння та з комплектів поста</w:t>
      </w:r>
      <w:r w:rsidRPr="009D7859">
        <w:rPr>
          <w:color w:val="000000"/>
          <w:sz w:val="28"/>
          <w:szCs w:val="28"/>
        </w:rPr>
        <w:t>вки його складових систем.</w:t>
      </w:r>
    </w:p>
    <w:p w:rsidR="00556CB3" w:rsidRPr="009D7859" w:rsidRDefault="001A1E64" w:rsidP="009D7859">
      <w:pPr>
        <w:numPr>
          <w:ilvl w:val="1"/>
          <w:numId w:val="18"/>
        </w:numPr>
        <w:tabs>
          <w:tab w:val="clear" w:pos="1320"/>
          <w:tab w:val="left" w:pos="374"/>
          <w:tab w:val="left" w:pos="900"/>
          <w:tab w:val="left" w:pos="1200"/>
          <w:tab w:val="left" w:pos="1309"/>
          <w:tab w:val="left" w:pos="1440"/>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Е</w:t>
      </w:r>
      <w:r w:rsidR="00556CB3" w:rsidRPr="009D7859">
        <w:rPr>
          <w:color w:val="000000"/>
          <w:sz w:val="28"/>
          <w:szCs w:val="28"/>
        </w:rPr>
        <w:t>лементів з одиночного комплекту ЗІП зразка озброєння та з одиничних комплектів ЗІП його складових систем, або відсутніх елементів конструкції, (складових частин), які не входять до переліку комплектів поставки.</w:t>
      </w:r>
    </w:p>
    <w:p w:rsidR="00556CB3" w:rsidRPr="009D7859" w:rsidRDefault="00556CB3" w:rsidP="009D7859">
      <w:pPr>
        <w:pStyle w:val="a7"/>
        <w:tabs>
          <w:tab w:val="left" w:pos="374"/>
          <w:tab w:val="left" w:pos="900"/>
          <w:tab w:val="left" w:pos="1200"/>
          <w:tab w:val="left" w:pos="1309"/>
          <w:tab w:val="left" w:pos="1496"/>
          <w:tab w:val="left" w:pos="1870"/>
          <w:tab w:val="left" w:pos="2160"/>
          <w:tab w:val="left" w:pos="2431"/>
        </w:tabs>
        <w:spacing w:after="0" w:line="360" w:lineRule="auto"/>
        <w:ind w:left="0" w:firstLine="709"/>
        <w:jc w:val="both"/>
        <w:rPr>
          <w:color w:val="000000"/>
          <w:sz w:val="28"/>
          <w:szCs w:val="28"/>
        </w:rPr>
      </w:pPr>
      <w:r w:rsidRPr="009D7859">
        <w:rPr>
          <w:color w:val="000000"/>
          <w:sz w:val="28"/>
          <w:szCs w:val="28"/>
        </w:rPr>
        <w:t>Основні експлуатаційно-технічні документи виробу обліковані в загальній відомості ЕТД або в окремому розділі формуляра виробу. ЕТД складових систем виробу обліковані в формулярах (паспортах) цих систем, а в загальній відомості ЕТД виробу, про це є відповідна примітка.</w:t>
      </w:r>
    </w:p>
    <w:p w:rsidR="00556CB3" w:rsidRPr="009D7859" w:rsidRDefault="00556CB3" w:rsidP="009D7859">
      <w:pPr>
        <w:pStyle w:val="a7"/>
        <w:tabs>
          <w:tab w:val="left" w:pos="374"/>
          <w:tab w:val="left" w:pos="900"/>
          <w:tab w:val="left" w:pos="1200"/>
          <w:tab w:val="left" w:pos="1309"/>
          <w:tab w:val="left" w:pos="1496"/>
          <w:tab w:val="left" w:pos="1870"/>
          <w:tab w:val="left" w:pos="2160"/>
          <w:tab w:val="left" w:pos="2431"/>
        </w:tabs>
        <w:spacing w:after="0" w:line="360" w:lineRule="auto"/>
        <w:ind w:left="0" w:firstLine="709"/>
        <w:jc w:val="both"/>
        <w:rPr>
          <w:color w:val="000000"/>
          <w:sz w:val="28"/>
          <w:szCs w:val="28"/>
        </w:rPr>
      </w:pPr>
      <w:r w:rsidRPr="009D7859">
        <w:rPr>
          <w:color w:val="000000"/>
          <w:sz w:val="28"/>
          <w:szCs w:val="28"/>
        </w:rPr>
        <w:t xml:space="preserve">Загальний комплект поставки виробу облікований в основному формулярі у розділі </w:t>
      </w:r>
      <w:r w:rsidR="009D7859">
        <w:rPr>
          <w:color w:val="000000"/>
          <w:sz w:val="28"/>
          <w:szCs w:val="28"/>
        </w:rPr>
        <w:t>«</w:t>
      </w:r>
      <w:r w:rsidRPr="009D7859">
        <w:rPr>
          <w:color w:val="000000"/>
          <w:sz w:val="28"/>
          <w:szCs w:val="28"/>
        </w:rPr>
        <w:t>Комплект поставки</w:t>
      </w:r>
      <w:r w:rsidR="009D7859">
        <w:rPr>
          <w:color w:val="000000"/>
          <w:sz w:val="28"/>
          <w:szCs w:val="28"/>
        </w:rPr>
        <w:t>»</w:t>
      </w:r>
      <w:r w:rsidRPr="009D7859">
        <w:rPr>
          <w:color w:val="000000"/>
          <w:sz w:val="28"/>
          <w:szCs w:val="28"/>
        </w:rPr>
        <w:t xml:space="preserve">. Комплекти поставки окремих систем обліковані в формулярах (паспортах) цих систем у розділах </w:t>
      </w:r>
      <w:r w:rsidR="009D7859">
        <w:rPr>
          <w:color w:val="000000"/>
          <w:sz w:val="28"/>
          <w:szCs w:val="28"/>
        </w:rPr>
        <w:t>«</w:t>
      </w:r>
      <w:r w:rsidRPr="009D7859">
        <w:rPr>
          <w:color w:val="000000"/>
          <w:sz w:val="28"/>
          <w:szCs w:val="28"/>
        </w:rPr>
        <w:t>Комплект поставки</w:t>
      </w:r>
      <w:r w:rsidR="009D7859">
        <w:rPr>
          <w:color w:val="000000"/>
          <w:sz w:val="28"/>
          <w:szCs w:val="28"/>
        </w:rPr>
        <w:t>»</w:t>
      </w:r>
      <w:r w:rsidRPr="009D7859">
        <w:rPr>
          <w:color w:val="000000"/>
          <w:sz w:val="28"/>
          <w:szCs w:val="28"/>
        </w:rPr>
        <w:t>, а в переліку комплекту поставки основного формуляра, про це є відповідна примітка.</w:t>
      </w:r>
    </w:p>
    <w:p w:rsidR="00556CB3" w:rsidRPr="009D7859" w:rsidRDefault="00556CB3" w:rsidP="009D7859">
      <w:pPr>
        <w:pStyle w:val="a7"/>
        <w:tabs>
          <w:tab w:val="left" w:pos="374"/>
          <w:tab w:val="left" w:pos="12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Картка некомплекту оформлюється окремо на кожен комплект поставки, у якому є відсутні елементи.</w:t>
      </w:r>
    </w:p>
    <w:p w:rsidR="00556CB3" w:rsidRPr="009D7859" w:rsidRDefault="00556CB3" w:rsidP="009D7859">
      <w:pPr>
        <w:tabs>
          <w:tab w:val="left" w:pos="374"/>
          <w:tab w:val="left" w:pos="1200"/>
          <w:tab w:val="left" w:pos="1309"/>
          <w:tab w:val="left" w:pos="1496"/>
          <w:tab w:val="left" w:pos="187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Одиночний комплект ЗІП виробу опублікований у загальній відомості ЗІП. Одиночні комплекти ЗІП складових систем можуть бути опубліковані:</w:t>
      </w:r>
    </w:p>
    <w:p w:rsidR="00556CB3" w:rsidRPr="009D7859" w:rsidRDefault="001A1E64" w:rsidP="009D7859">
      <w:pPr>
        <w:numPr>
          <w:ilvl w:val="1"/>
          <w:numId w:val="19"/>
        </w:numPr>
        <w:tabs>
          <w:tab w:val="clear" w:pos="1320"/>
          <w:tab w:val="left" w:pos="374"/>
          <w:tab w:val="left" w:pos="1080"/>
          <w:tab w:val="left" w:pos="1309"/>
          <w:tab w:val="left" w:pos="1496"/>
          <w:tab w:val="left" w:pos="187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В</w:t>
      </w:r>
      <w:r w:rsidR="00556CB3" w:rsidRPr="009D7859">
        <w:rPr>
          <w:color w:val="000000"/>
          <w:sz w:val="28"/>
          <w:szCs w:val="28"/>
        </w:rPr>
        <w:t xml:space="preserve"> формулярах (паспортах) с</w:t>
      </w:r>
      <w:r w:rsidRPr="009D7859">
        <w:rPr>
          <w:color w:val="000000"/>
          <w:sz w:val="28"/>
          <w:szCs w:val="28"/>
        </w:rPr>
        <w:t xml:space="preserve">кладових систем у розділі </w:t>
      </w:r>
      <w:r w:rsidR="009D7859">
        <w:rPr>
          <w:color w:val="000000"/>
          <w:sz w:val="28"/>
          <w:szCs w:val="28"/>
        </w:rPr>
        <w:t>«</w:t>
      </w:r>
      <w:r w:rsidRPr="009D7859">
        <w:rPr>
          <w:color w:val="000000"/>
          <w:sz w:val="28"/>
          <w:szCs w:val="28"/>
        </w:rPr>
        <w:t>ЗІП</w:t>
      </w:r>
      <w:r w:rsidR="009D7859">
        <w:rPr>
          <w:color w:val="000000"/>
          <w:sz w:val="28"/>
          <w:szCs w:val="28"/>
        </w:rPr>
        <w:t>»</w:t>
      </w:r>
      <w:r w:rsidRPr="009D7859">
        <w:rPr>
          <w:color w:val="000000"/>
          <w:sz w:val="28"/>
          <w:szCs w:val="28"/>
        </w:rPr>
        <w:t>.</w:t>
      </w:r>
    </w:p>
    <w:p w:rsidR="00556CB3" w:rsidRPr="009D7859" w:rsidRDefault="001A1E64" w:rsidP="009D7859">
      <w:pPr>
        <w:numPr>
          <w:ilvl w:val="1"/>
          <w:numId w:val="19"/>
        </w:numPr>
        <w:tabs>
          <w:tab w:val="clear" w:pos="1320"/>
          <w:tab w:val="left" w:pos="374"/>
          <w:tab w:val="left" w:pos="1080"/>
          <w:tab w:val="left" w:pos="1309"/>
          <w:tab w:val="left" w:pos="1496"/>
          <w:tab w:val="left" w:pos="187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В</w:t>
      </w:r>
      <w:r w:rsidR="00556CB3" w:rsidRPr="009D7859">
        <w:rPr>
          <w:color w:val="000000"/>
          <w:sz w:val="28"/>
          <w:szCs w:val="28"/>
        </w:rPr>
        <w:t xml:space="preserve"> окремих відомостях ЗІП складових систе</w:t>
      </w:r>
      <w:r w:rsidRPr="009D7859">
        <w:rPr>
          <w:color w:val="000000"/>
          <w:sz w:val="28"/>
          <w:szCs w:val="28"/>
        </w:rPr>
        <w:t>м.</w:t>
      </w:r>
    </w:p>
    <w:p w:rsidR="00556CB3" w:rsidRPr="009D7859" w:rsidRDefault="001A1E64" w:rsidP="009D7859">
      <w:pPr>
        <w:numPr>
          <w:ilvl w:val="1"/>
          <w:numId w:val="19"/>
        </w:numPr>
        <w:tabs>
          <w:tab w:val="clear" w:pos="1320"/>
          <w:tab w:val="left" w:pos="374"/>
          <w:tab w:val="left" w:pos="1080"/>
          <w:tab w:val="left" w:pos="1309"/>
          <w:tab w:val="left" w:pos="1496"/>
          <w:tab w:val="left" w:pos="187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В</w:t>
      </w:r>
      <w:r w:rsidR="00556CB3" w:rsidRPr="009D7859">
        <w:rPr>
          <w:color w:val="000000"/>
          <w:sz w:val="28"/>
          <w:szCs w:val="28"/>
        </w:rPr>
        <w:t xml:space="preserve"> пакувальних аркушах місця укладки ЗІП с</w:t>
      </w:r>
      <w:r w:rsidRPr="009D7859">
        <w:rPr>
          <w:color w:val="000000"/>
          <w:sz w:val="28"/>
          <w:szCs w:val="28"/>
        </w:rPr>
        <w:t>кладового блоку, вузла, системи.</w:t>
      </w:r>
    </w:p>
    <w:p w:rsidR="00556CB3" w:rsidRPr="009D7859" w:rsidRDefault="001A1E64" w:rsidP="009D7859">
      <w:pPr>
        <w:numPr>
          <w:ilvl w:val="1"/>
          <w:numId w:val="19"/>
        </w:numPr>
        <w:tabs>
          <w:tab w:val="clear" w:pos="1320"/>
          <w:tab w:val="left" w:pos="374"/>
          <w:tab w:val="left" w:pos="1080"/>
          <w:tab w:val="left" w:pos="1309"/>
          <w:tab w:val="left" w:pos="1496"/>
          <w:tab w:val="left" w:pos="187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В</w:t>
      </w:r>
      <w:r w:rsidR="00556CB3" w:rsidRPr="009D7859">
        <w:rPr>
          <w:color w:val="000000"/>
          <w:sz w:val="28"/>
          <w:szCs w:val="28"/>
        </w:rPr>
        <w:t xml:space="preserve"> описах місць укладки ЗІП складових систем, блоків, вузлів.</w:t>
      </w:r>
    </w:p>
    <w:p w:rsidR="00556CB3" w:rsidRPr="009D7859" w:rsidRDefault="00556CB3" w:rsidP="009D7859">
      <w:pPr>
        <w:pStyle w:val="a7"/>
        <w:tabs>
          <w:tab w:val="left" w:pos="374"/>
          <w:tab w:val="left" w:pos="12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В загальній відомості ЗІП є примітка про документи, в яких обліковані одиночні комплекти ЗІП складових систем, блоків, вузлів.</w:t>
      </w:r>
    </w:p>
    <w:p w:rsidR="00556CB3" w:rsidRPr="009D7859" w:rsidRDefault="00556CB3" w:rsidP="009D7859">
      <w:pPr>
        <w:tabs>
          <w:tab w:val="left" w:pos="374"/>
          <w:tab w:val="left" w:pos="1200"/>
          <w:tab w:val="left" w:pos="1309"/>
          <w:tab w:val="left" w:pos="1496"/>
          <w:tab w:val="left" w:pos="187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Картка некомплекту оформлюється, як і у попередньому випадку. окремо на кожен комплект ЗІП, у якому є відсутні елементи.</w:t>
      </w:r>
    </w:p>
    <w:p w:rsidR="00556CB3" w:rsidRPr="009D7859" w:rsidRDefault="00556CB3" w:rsidP="009D7859">
      <w:pPr>
        <w:tabs>
          <w:tab w:val="left" w:pos="374"/>
          <w:tab w:val="left" w:pos="1200"/>
          <w:tab w:val="left" w:pos="1309"/>
          <w:tab w:val="left" w:pos="1496"/>
          <w:tab w:val="left" w:pos="187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 xml:space="preserve">Елементи конструкції виробу, які не вказані в розділах </w:t>
      </w:r>
      <w:r w:rsidR="009D7859">
        <w:rPr>
          <w:color w:val="000000"/>
          <w:sz w:val="28"/>
          <w:szCs w:val="28"/>
        </w:rPr>
        <w:t>«</w:t>
      </w:r>
      <w:r w:rsidRPr="009D7859">
        <w:rPr>
          <w:color w:val="000000"/>
          <w:sz w:val="28"/>
          <w:szCs w:val="28"/>
        </w:rPr>
        <w:t>Комплект поставки</w:t>
      </w:r>
      <w:r w:rsidR="009D7859">
        <w:rPr>
          <w:color w:val="000000"/>
          <w:sz w:val="28"/>
          <w:szCs w:val="28"/>
        </w:rPr>
        <w:t>»</w:t>
      </w:r>
      <w:r w:rsidRPr="009D7859">
        <w:rPr>
          <w:color w:val="000000"/>
          <w:sz w:val="28"/>
          <w:szCs w:val="28"/>
        </w:rPr>
        <w:t xml:space="preserve"> форм</w:t>
      </w:r>
      <w:r w:rsidR="001A1E64" w:rsidRPr="009D7859">
        <w:rPr>
          <w:color w:val="000000"/>
          <w:sz w:val="28"/>
          <w:szCs w:val="28"/>
        </w:rPr>
        <w:t>улярів і паспортів. перелічені</w:t>
      </w:r>
      <w:r w:rsidRPr="009D7859">
        <w:rPr>
          <w:color w:val="000000"/>
          <w:sz w:val="28"/>
          <w:szCs w:val="28"/>
        </w:rPr>
        <w:t xml:space="preserve"> в технічних описах та альбомах малюнків до них.</w:t>
      </w:r>
    </w:p>
    <w:p w:rsidR="00556CB3" w:rsidRPr="009D7859" w:rsidRDefault="00556CB3" w:rsidP="009D7859">
      <w:pPr>
        <w:tabs>
          <w:tab w:val="left" w:pos="374"/>
          <w:tab w:val="left" w:pos="1200"/>
          <w:tab w:val="left" w:pos="1309"/>
          <w:tab w:val="left" w:pos="1496"/>
          <w:tab w:val="left" w:pos="187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 xml:space="preserve">Відсутні елементи конструкції можуть бути включені до карток некомплекту, в яких обліковані відсутні елементи з комплектів поставки відповідної системи, блоку, вузла, при цьому робиться розділ з записом </w:t>
      </w:r>
      <w:r w:rsidR="009D7859">
        <w:rPr>
          <w:color w:val="000000"/>
          <w:sz w:val="28"/>
          <w:szCs w:val="28"/>
        </w:rPr>
        <w:t>«</w:t>
      </w:r>
      <w:r w:rsidRPr="009D7859">
        <w:rPr>
          <w:color w:val="000000"/>
          <w:sz w:val="28"/>
          <w:szCs w:val="28"/>
        </w:rPr>
        <w:t>Елементи конструкції</w:t>
      </w:r>
      <w:r w:rsidR="009D7859">
        <w:rPr>
          <w:color w:val="000000"/>
          <w:sz w:val="28"/>
          <w:szCs w:val="28"/>
        </w:rPr>
        <w:t>»</w:t>
      </w:r>
      <w:r w:rsidRPr="009D7859">
        <w:rPr>
          <w:color w:val="000000"/>
          <w:sz w:val="28"/>
          <w:szCs w:val="28"/>
        </w:rPr>
        <w:t xml:space="preserve">. Якщо елемент конструкції не може бути віднесений то того чи іншого </w:t>
      </w:r>
      <w:r w:rsidR="009D7859">
        <w:rPr>
          <w:color w:val="000000"/>
          <w:sz w:val="28"/>
          <w:szCs w:val="28"/>
        </w:rPr>
        <w:t>«</w:t>
      </w:r>
      <w:r w:rsidRPr="009D7859">
        <w:rPr>
          <w:color w:val="000000"/>
          <w:sz w:val="28"/>
          <w:szCs w:val="28"/>
        </w:rPr>
        <w:t>комплекту поставки</w:t>
      </w:r>
      <w:r w:rsidR="009D7859">
        <w:rPr>
          <w:color w:val="000000"/>
          <w:sz w:val="28"/>
          <w:szCs w:val="28"/>
        </w:rPr>
        <w:t>»</w:t>
      </w:r>
      <w:r w:rsidRPr="009D7859">
        <w:rPr>
          <w:color w:val="000000"/>
          <w:sz w:val="28"/>
          <w:szCs w:val="28"/>
        </w:rPr>
        <w:t>, на нього заводиться окрема картка некомплекту.</w:t>
      </w:r>
    </w:p>
    <w:p w:rsidR="00556CB3" w:rsidRPr="009D7859" w:rsidRDefault="00556CB3" w:rsidP="009D7859">
      <w:pPr>
        <w:tabs>
          <w:tab w:val="left" w:pos="374"/>
          <w:tab w:val="left" w:pos="1200"/>
          <w:tab w:val="left" w:pos="1309"/>
          <w:tab w:val="left" w:pos="1496"/>
          <w:tab w:val="left" w:pos="187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Робочі картки некомплекту повинні бути заведені і вестися при експлуатації зразка озброєння від моменту прибуття його у військову частину до моменту його передачі. Картки</w:t>
      </w:r>
      <w:r w:rsidR="009D7859">
        <w:rPr>
          <w:color w:val="000000"/>
          <w:sz w:val="28"/>
          <w:szCs w:val="28"/>
        </w:rPr>
        <w:t xml:space="preserve"> </w:t>
      </w:r>
      <w:r w:rsidRPr="009D7859">
        <w:rPr>
          <w:color w:val="000000"/>
          <w:sz w:val="28"/>
          <w:szCs w:val="28"/>
        </w:rPr>
        <w:t>заводяться тільки на ті комплекти. у яких відсутні елементи.</w:t>
      </w:r>
    </w:p>
    <w:p w:rsidR="00556CB3" w:rsidRPr="009D7859" w:rsidRDefault="00556CB3" w:rsidP="009D7859">
      <w:pPr>
        <w:tabs>
          <w:tab w:val="left" w:pos="374"/>
          <w:tab w:val="left" w:pos="1200"/>
          <w:tab w:val="left" w:pos="1309"/>
          <w:tab w:val="left" w:pos="1496"/>
          <w:tab w:val="left" w:pos="187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Робочі картки некомплекту заводяться в разі некомплекту на комплект. елементи якого обліковані за окремим документом (розділ формуляра або паспорта. відомість, опис, пакувальний аркуш). заповнюються ручкою, підсумок не підводиться. Таким чином, кількість робочих карток некомплекту залежить від кількості окремих комплектів, у яких є відсутні елементи.</w:t>
      </w:r>
    </w:p>
    <w:p w:rsidR="00556CB3" w:rsidRPr="009D7859" w:rsidRDefault="00556CB3" w:rsidP="009D7859">
      <w:pPr>
        <w:tabs>
          <w:tab w:val="left" w:pos="374"/>
          <w:tab w:val="left" w:pos="1200"/>
          <w:tab w:val="left" w:pos="1309"/>
          <w:tab w:val="left" w:pos="1496"/>
          <w:tab w:val="left" w:pos="187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Початкові записи в робочих картках некомплекту здійснюються за результатами прийому виробу з іншої військової частини.</w:t>
      </w:r>
    </w:p>
    <w:p w:rsidR="00556CB3" w:rsidRPr="009D7859" w:rsidRDefault="00556CB3" w:rsidP="009D7859">
      <w:pPr>
        <w:tabs>
          <w:tab w:val="left" w:pos="374"/>
          <w:tab w:val="left" w:pos="1200"/>
          <w:tab w:val="left" w:pos="1309"/>
          <w:tab w:val="left" w:pos="1496"/>
          <w:tab w:val="left" w:pos="187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Якщо виріб не переміщувався. а тільки передавався в межах підрозділу від однієї відповідальної особи до іншої, нові робочі картки некомплекту можуть не заводитися, а вестися далі. При цьому доцільно підвести підсумки на момент прийому-передачі, але порядкову нумерацію елементів потрібно продовжувати.</w:t>
      </w:r>
    </w:p>
    <w:p w:rsidR="00556CB3" w:rsidRPr="009D7859" w:rsidRDefault="00556CB3" w:rsidP="009D7859">
      <w:pPr>
        <w:tabs>
          <w:tab w:val="left" w:pos="374"/>
          <w:tab w:val="left" w:pos="1200"/>
          <w:tab w:val="left" w:pos="1309"/>
          <w:tab w:val="left" w:pos="1496"/>
          <w:tab w:val="left" w:pos="1870"/>
          <w:tab w:val="left" w:pos="2160"/>
          <w:tab w:val="left" w:pos="2280"/>
          <w:tab w:val="left" w:pos="2431"/>
          <w:tab w:val="left" w:pos="2880"/>
        </w:tabs>
        <w:spacing w:line="360" w:lineRule="auto"/>
        <w:ind w:firstLine="709"/>
        <w:jc w:val="both"/>
        <w:rPr>
          <w:color w:val="000000"/>
          <w:sz w:val="28"/>
          <w:szCs w:val="28"/>
        </w:rPr>
      </w:pPr>
      <w:r w:rsidRPr="009D7859">
        <w:rPr>
          <w:color w:val="000000"/>
          <w:sz w:val="28"/>
          <w:szCs w:val="28"/>
        </w:rPr>
        <w:t>При підготовці виробу до передачі інформація з робочих карток некомплекту переноситься до нових зведених карток. Кількість зведених карток некомплекту формується виходячи с того. що в одну зведену картку можна включити:</w:t>
      </w:r>
    </w:p>
    <w:p w:rsidR="00556CB3" w:rsidRPr="009D7859" w:rsidRDefault="00556CB3" w:rsidP="009D7859">
      <w:pPr>
        <w:numPr>
          <w:ilvl w:val="1"/>
          <w:numId w:val="20"/>
        </w:numPr>
        <w:tabs>
          <w:tab w:val="clear" w:pos="1320"/>
          <w:tab w:val="left" w:pos="0"/>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відсутні елементи з одиночного комплекту ЗІП спеціальної частини по складовим комплектам;</w:t>
      </w:r>
    </w:p>
    <w:p w:rsidR="00556CB3" w:rsidRPr="009D7859" w:rsidRDefault="00556CB3" w:rsidP="009D7859">
      <w:pPr>
        <w:numPr>
          <w:ilvl w:val="1"/>
          <w:numId w:val="20"/>
        </w:numPr>
        <w:tabs>
          <w:tab w:val="clear" w:pos="1320"/>
          <w:tab w:val="left" w:pos="0"/>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відсутні елементи з комплектів поставки систем. блоків, вузлів спеціальної частини, а також елементи конструкції, які не обліковані в переліках комплектів поставки;</w:t>
      </w:r>
    </w:p>
    <w:p w:rsidR="00556CB3" w:rsidRPr="009D7859" w:rsidRDefault="00556CB3" w:rsidP="009D7859">
      <w:pPr>
        <w:numPr>
          <w:ilvl w:val="1"/>
          <w:numId w:val="20"/>
        </w:numPr>
        <w:tabs>
          <w:tab w:val="clear" w:pos="1320"/>
          <w:tab w:val="left" w:pos="0"/>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відсутні елементи з одиночного комплекту ЗІП засобу рухомості, відсутні елементи з комплектів поставки та інші документи конструкції шасі.</w:t>
      </w:r>
    </w:p>
    <w:p w:rsidR="00556CB3" w:rsidRPr="009D7859" w:rsidRDefault="00556CB3" w:rsidP="009D7859">
      <w:pPr>
        <w:pStyle w:val="a7"/>
        <w:tabs>
          <w:tab w:val="left" w:pos="0"/>
          <w:tab w:val="left" w:pos="374"/>
          <w:tab w:val="left" w:pos="12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При цьому зведені картки некомплекту. крім цього, необхідно формувати ще і по належності елементі ЗІП. комплектів поставки і ЕТД до відповідних служб постачання:</w:t>
      </w:r>
    </w:p>
    <w:p w:rsidR="00556CB3" w:rsidRPr="009D7859" w:rsidRDefault="001A1E64" w:rsidP="009D7859">
      <w:pPr>
        <w:numPr>
          <w:ilvl w:val="1"/>
          <w:numId w:val="21"/>
        </w:numPr>
        <w:tabs>
          <w:tab w:val="clear" w:pos="1320"/>
          <w:tab w:val="left" w:pos="0"/>
          <w:tab w:val="left" w:pos="374"/>
          <w:tab w:val="left" w:pos="1309"/>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Служба РАО.</w:t>
      </w:r>
    </w:p>
    <w:p w:rsidR="00556CB3" w:rsidRPr="009D7859" w:rsidRDefault="001A1E64" w:rsidP="009D7859">
      <w:pPr>
        <w:numPr>
          <w:ilvl w:val="1"/>
          <w:numId w:val="21"/>
        </w:numPr>
        <w:tabs>
          <w:tab w:val="clear" w:pos="1320"/>
          <w:tab w:val="left" w:pos="0"/>
          <w:tab w:val="left" w:pos="374"/>
          <w:tab w:val="left" w:pos="1309"/>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Автослужба (бронетанкова служба).</w:t>
      </w:r>
    </w:p>
    <w:p w:rsidR="00556CB3" w:rsidRPr="009D7859" w:rsidRDefault="001A1E64" w:rsidP="009D7859">
      <w:pPr>
        <w:numPr>
          <w:ilvl w:val="1"/>
          <w:numId w:val="21"/>
        </w:numPr>
        <w:tabs>
          <w:tab w:val="clear" w:pos="1320"/>
          <w:tab w:val="left" w:pos="0"/>
          <w:tab w:val="left" w:pos="374"/>
          <w:tab w:val="left" w:pos="1309"/>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Служба ЗЗМУ.</w:t>
      </w:r>
    </w:p>
    <w:p w:rsidR="00556CB3" w:rsidRPr="009D7859" w:rsidRDefault="001A1E64" w:rsidP="009D7859">
      <w:pPr>
        <w:numPr>
          <w:ilvl w:val="1"/>
          <w:numId w:val="21"/>
        </w:numPr>
        <w:tabs>
          <w:tab w:val="clear" w:pos="1320"/>
          <w:tab w:val="left" w:pos="0"/>
          <w:tab w:val="left" w:pos="374"/>
          <w:tab w:val="left" w:pos="1309"/>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Інженерна служба.</w:t>
      </w:r>
    </w:p>
    <w:p w:rsidR="00556CB3" w:rsidRPr="009D7859" w:rsidRDefault="001A1E64" w:rsidP="009D7859">
      <w:pPr>
        <w:numPr>
          <w:ilvl w:val="1"/>
          <w:numId w:val="21"/>
        </w:numPr>
        <w:tabs>
          <w:tab w:val="clear" w:pos="1320"/>
          <w:tab w:val="left" w:pos="0"/>
          <w:tab w:val="left" w:pos="374"/>
          <w:tab w:val="left" w:pos="1309"/>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Медична служба.</w:t>
      </w:r>
    </w:p>
    <w:p w:rsidR="00556CB3" w:rsidRPr="009D7859" w:rsidRDefault="001A1E64" w:rsidP="009D7859">
      <w:pPr>
        <w:numPr>
          <w:ilvl w:val="1"/>
          <w:numId w:val="21"/>
        </w:numPr>
        <w:tabs>
          <w:tab w:val="clear" w:pos="1320"/>
          <w:tab w:val="left" w:pos="0"/>
          <w:tab w:val="left" w:pos="374"/>
          <w:tab w:val="left" w:pos="1309"/>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Служба зв’язку.</w:t>
      </w:r>
    </w:p>
    <w:p w:rsidR="00556CB3" w:rsidRPr="009D7859" w:rsidRDefault="001A1E64" w:rsidP="009D7859">
      <w:pPr>
        <w:numPr>
          <w:ilvl w:val="1"/>
          <w:numId w:val="21"/>
        </w:numPr>
        <w:tabs>
          <w:tab w:val="clear" w:pos="1320"/>
          <w:tab w:val="left" w:pos="0"/>
          <w:tab w:val="left" w:pos="374"/>
          <w:tab w:val="left" w:pos="1309"/>
          <w:tab w:val="left" w:pos="1496"/>
          <w:tab w:val="left" w:pos="1870"/>
          <w:tab w:val="left" w:pos="2160"/>
          <w:tab w:val="left" w:pos="2280"/>
          <w:tab w:val="left" w:pos="2431"/>
          <w:tab w:val="left" w:pos="2880"/>
        </w:tabs>
        <w:spacing w:line="360" w:lineRule="auto"/>
        <w:ind w:left="0" w:firstLine="709"/>
        <w:jc w:val="both"/>
        <w:rPr>
          <w:color w:val="000000"/>
          <w:sz w:val="28"/>
          <w:szCs w:val="28"/>
        </w:rPr>
      </w:pPr>
      <w:r w:rsidRPr="009D7859">
        <w:rPr>
          <w:color w:val="000000"/>
          <w:sz w:val="28"/>
          <w:szCs w:val="28"/>
        </w:rPr>
        <w:t>Р</w:t>
      </w:r>
      <w:r w:rsidR="00556CB3" w:rsidRPr="009D7859">
        <w:rPr>
          <w:color w:val="000000"/>
          <w:sz w:val="28"/>
          <w:szCs w:val="28"/>
        </w:rPr>
        <w:t>ечова служба.</w:t>
      </w:r>
    </w:p>
    <w:p w:rsidR="00556CB3" w:rsidRPr="009D7859" w:rsidRDefault="00556CB3" w:rsidP="009D7859">
      <w:pPr>
        <w:pStyle w:val="a7"/>
        <w:tabs>
          <w:tab w:val="left" w:pos="0"/>
          <w:tab w:val="left" w:pos="374"/>
          <w:tab w:val="left" w:pos="12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Формування карток по службам постачання необхідно у зв’язку з тим, що поповнення, організація ремонту і технічного обслуговування, списання комплектуючих приладів. складових частин і іншого майна, які відносяться до номенклатури цих служб, покладено на начальників відповідних служб. Таким чином, такі картки повинні бути зареєстровані у діловодстві перелі</w:t>
      </w:r>
      <w:r w:rsidR="00280BA4" w:rsidRPr="009D7859">
        <w:rPr>
          <w:color w:val="000000"/>
          <w:sz w:val="28"/>
          <w:szCs w:val="28"/>
        </w:rPr>
        <w:t>чених</w:t>
      </w:r>
      <w:r w:rsidRPr="009D7859">
        <w:rPr>
          <w:color w:val="000000"/>
          <w:sz w:val="28"/>
          <w:szCs w:val="28"/>
        </w:rPr>
        <w:t xml:space="preserve"> служб. Формування карток некомплекту по службам є обов’язковою умовою.</w:t>
      </w:r>
    </w:p>
    <w:p w:rsidR="00556CB3" w:rsidRPr="009D7859" w:rsidRDefault="00556CB3" w:rsidP="009D7859">
      <w:pPr>
        <w:pStyle w:val="a7"/>
        <w:tabs>
          <w:tab w:val="left" w:pos="0"/>
          <w:tab w:val="left" w:pos="374"/>
          <w:tab w:val="left" w:pos="12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Підставою для занесення відсутнього елементу до відповідної картки некомплекту є виправдальний документ, яким оформлюється зняття такого елементу з обліку відомості ЗІП або формуляру (паспорту).</w:t>
      </w:r>
    </w:p>
    <w:p w:rsidR="00556CB3" w:rsidRPr="009D7859" w:rsidRDefault="00556CB3" w:rsidP="009D7859">
      <w:pPr>
        <w:pStyle w:val="a7"/>
        <w:tabs>
          <w:tab w:val="left" w:pos="0"/>
          <w:tab w:val="left" w:pos="374"/>
          <w:tab w:val="left" w:pos="12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 xml:space="preserve">Назва, номер і дата виправдального документа на кожен відсутній документ повинні бути занесені до картки некомплекту, для цього, при виготовленні картки, рекомендується передбачити додаткову графу </w:t>
      </w:r>
      <w:r w:rsidR="009D7859">
        <w:rPr>
          <w:color w:val="000000"/>
          <w:sz w:val="28"/>
          <w:szCs w:val="28"/>
        </w:rPr>
        <w:t>«</w:t>
      </w:r>
      <w:r w:rsidRPr="009D7859">
        <w:rPr>
          <w:color w:val="000000"/>
          <w:sz w:val="28"/>
          <w:szCs w:val="28"/>
        </w:rPr>
        <w:t>примітки</w:t>
      </w:r>
      <w:r w:rsidR="009D7859">
        <w:rPr>
          <w:color w:val="000000"/>
          <w:sz w:val="28"/>
          <w:szCs w:val="28"/>
        </w:rPr>
        <w:t>»</w:t>
      </w:r>
      <w:r w:rsidRPr="009D7859">
        <w:rPr>
          <w:color w:val="000000"/>
          <w:sz w:val="28"/>
          <w:szCs w:val="28"/>
        </w:rPr>
        <w:t>.</w:t>
      </w:r>
    </w:p>
    <w:p w:rsidR="00556CB3" w:rsidRPr="009D7859" w:rsidRDefault="00556CB3" w:rsidP="009D7859">
      <w:pPr>
        <w:pStyle w:val="a7"/>
        <w:tabs>
          <w:tab w:val="left" w:pos="0"/>
          <w:tab w:val="left" w:pos="374"/>
          <w:tab w:val="left" w:pos="12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Виправдальними документами, які підтверджують законність некомплекту, є:</w:t>
      </w:r>
    </w:p>
    <w:p w:rsidR="00556CB3" w:rsidRPr="009D7859" w:rsidRDefault="001A1E64" w:rsidP="009D7859">
      <w:pPr>
        <w:pStyle w:val="a7"/>
        <w:numPr>
          <w:ilvl w:val="0"/>
          <w:numId w:val="22"/>
        </w:numPr>
        <w:tabs>
          <w:tab w:val="clear" w:pos="1320"/>
          <w:tab w:val="left" w:pos="0"/>
          <w:tab w:val="left" w:pos="374"/>
          <w:tab w:val="left" w:pos="1309"/>
          <w:tab w:val="left" w:pos="1496"/>
          <w:tab w:val="left" w:pos="1870"/>
          <w:tab w:val="left" w:pos="2160"/>
          <w:tab w:val="left" w:pos="2280"/>
          <w:tab w:val="left" w:pos="2431"/>
          <w:tab w:val="left" w:pos="2880"/>
        </w:tabs>
        <w:spacing w:after="0" w:line="360" w:lineRule="auto"/>
        <w:ind w:left="0" w:firstLine="709"/>
        <w:jc w:val="both"/>
        <w:rPr>
          <w:color w:val="000000"/>
          <w:sz w:val="28"/>
          <w:szCs w:val="28"/>
        </w:rPr>
      </w:pPr>
      <w:r w:rsidRPr="009D7859">
        <w:rPr>
          <w:color w:val="000000"/>
          <w:sz w:val="28"/>
          <w:szCs w:val="28"/>
        </w:rPr>
        <w:t>А</w:t>
      </w:r>
      <w:r w:rsidR="00556CB3" w:rsidRPr="009D7859">
        <w:rPr>
          <w:color w:val="000000"/>
          <w:sz w:val="28"/>
          <w:szCs w:val="28"/>
        </w:rPr>
        <w:t>кт технічного стану з доданими картками некомплекту, яким була офор</w:t>
      </w:r>
      <w:r w:rsidRPr="009D7859">
        <w:rPr>
          <w:color w:val="000000"/>
          <w:sz w:val="28"/>
          <w:szCs w:val="28"/>
        </w:rPr>
        <w:t>млена попередня передача виробу.</w:t>
      </w:r>
    </w:p>
    <w:p w:rsidR="00556CB3" w:rsidRPr="009D7859" w:rsidRDefault="001A1E64" w:rsidP="009D7859">
      <w:pPr>
        <w:pStyle w:val="a7"/>
        <w:numPr>
          <w:ilvl w:val="0"/>
          <w:numId w:val="22"/>
        </w:numPr>
        <w:tabs>
          <w:tab w:val="clear" w:pos="1320"/>
          <w:tab w:val="left" w:pos="0"/>
          <w:tab w:val="left" w:pos="374"/>
          <w:tab w:val="left" w:pos="1309"/>
          <w:tab w:val="left" w:pos="1496"/>
          <w:tab w:val="left" w:pos="1870"/>
          <w:tab w:val="left" w:pos="2160"/>
          <w:tab w:val="left" w:pos="2280"/>
          <w:tab w:val="left" w:pos="2431"/>
          <w:tab w:val="left" w:pos="2880"/>
        </w:tabs>
        <w:spacing w:after="0" w:line="360" w:lineRule="auto"/>
        <w:ind w:left="0" w:firstLine="709"/>
        <w:jc w:val="both"/>
        <w:rPr>
          <w:color w:val="000000"/>
          <w:sz w:val="28"/>
          <w:szCs w:val="28"/>
        </w:rPr>
      </w:pPr>
      <w:r w:rsidRPr="009D7859">
        <w:rPr>
          <w:color w:val="000000"/>
          <w:sz w:val="28"/>
          <w:szCs w:val="28"/>
        </w:rPr>
        <w:t>А</w:t>
      </w:r>
      <w:r w:rsidR="00556CB3" w:rsidRPr="009D7859">
        <w:rPr>
          <w:color w:val="000000"/>
          <w:sz w:val="28"/>
          <w:szCs w:val="28"/>
        </w:rPr>
        <w:t xml:space="preserve">кт утилізації елементів </w:t>
      </w:r>
      <w:r w:rsidR="00556CB3" w:rsidRPr="009D7859">
        <w:rPr>
          <w:color w:val="000000"/>
          <w:sz w:val="28"/>
          <w:szCs w:val="28"/>
          <w:lang w:val="en-US"/>
        </w:rPr>
        <w:t>V</w:t>
      </w:r>
      <w:r w:rsidR="00556CB3" w:rsidRPr="009D7859">
        <w:rPr>
          <w:color w:val="000000"/>
          <w:sz w:val="28"/>
          <w:szCs w:val="28"/>
        </w:rPr>
        <w:t>(п’ятої) категорії з такого або іншого комплек</w:t>
      </w:r>
      <w:r w:rsidRPr="009D7859">
        <w:rPr>
          <w:color w:val="000000"/>
          <w:sz w:val="28"/>
          <w:szCs w:val="28"/>
        </w:rPr>
        <w:t>ту.</w:t>
      </w:r>
    </w:p>
    <w:p w:rsidR="00556CB3" w:rsidRPr="009D7859" w:rsidRDefault="001A1E64" w:rsidP="009D7859">
      <w:pPr>
        <w:pStyle w:val="a7"/>
        <w:numPr>
          <w:ilvl w:val="0"/>
          <w:numId w:val="22"/>
        </w:numPr>
        <w:tabs>
          <w:tab w:val="clear" w:pos="1320"/>
          <w:tab w:val="left" w:pos="0"/>
          <w:tab w:val="left" w:pos="374"/>
          <w:tab w:val="left" w:pos="1309"/>
          <w:tab w:val="left" w:pos="1496"/>
          <w:tab w:val="left" w:pos="1870"/>
          <w:tab w:val="left" w:pos="2160"/>
          <w:tab w:val="left" w:pos="2280"/>
          <w:tab w:val="left" w:pos="2431"/>
          <w:tab w:val="left" w:pos="2880"/>
        </w:tabs>
        <w:spacing w:after="0" w:line="360" w:lineRule="auto"/>
        <w:ind w:left="0" w:firstLine="709"/>
        <w:jc w:val="both"/>
        <w:rPr>
          <w:color w:val="000000"/>
          <w:sz w:val="28"/>
          <w:szCs w:val="28"/>
        </w:rPr>
      </w:pPr>
      <w:r w:rsidRPr="009D7859">
        <w:rPr>
          <w:color w:val="000000"/>
          <w:sz w:val="28"/>
          <w:szCs w:val="28"/>
        </w:rPr>
        <w:t>А</w:t>
      </w:r>
      <w:r w:rsidR="00556CB3" w:rsidRPr="009D7859">
        <w:rPr>
          <w:color w:val="000000"/>
          <w:sz w:val="28"/>
          <w:szCs w:val="28"/>
        </w:rPr>
        <w:t>кт списання втрачених матеріальних засобів, який складений на підставі наказу командира військової частини про покарання винних і документів, які підтверджують факт притягнення винних осіб до матеріальної відповідальності, або виданого відповідним начальником інспекторського свідоцтва.</w:t>
      </w:r>
    </w:p>
    <w:p w:rsidR="009D7859" w:rsidRDefault="00556CB3" w:rsidP="009D7859">
      <w:pPr>
        <w:pStyle w:val="a7"/>
        <w:tabs>
          <w:tab w:val="left" w:pos="374"/>
          <w:tab w:val="left" w:pos="1200"/>
          <w:tab w:val="left" w:pos="1309"/>
          <w:tab w:val="left" w:pos="1440"/>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 xml:space="preserve">Картки некомплекту, які виготовляються як додаток до акту технічного стану при передачі зразка озброєння, повинні бути засвідчені начальником служби РАО військової частини, а в разі передачі його до іншої частини, крім того, </w:t>
      </w:r>
      <w:r w:rsidR="009D7859">
        <w:rPr>
          <w:color w:val="000000"/>
          <w:sz w:val="28"/>
          <w:szCs w:val="28"/>
        </w:rPr>
        <w:t>–</w:t>
      </w:r>
      <w:r w:rsidR="009D7859" w:rsidRPr="009D7859">
        <w:rPr>
          <w:color w:val="000000"/>
          <w:sz w:val="28"/>
          <w:szCs w:val="28"/>
        </w:rPr>
        <w:t xml:space="preserve"> </w:t>
      </w:r>
      <w:r w:rsidRPr="009D7859">
        <w:rPr>
          <w:color w:val="000000"/>
          <w:sz w:val="28"/>
          <w:szCs w:val="28"/>
        </w:rPr>
        <w:t xml:space="preserve">начальником органу постачання, яким виданий наряд. Такі вимоги є логічним наслідком </w:t>
      </w:r>
      <w:r w:rsidR="009D7859" w:rsidRPr="009D7859">
        <w:rPr>
          <w:color w:val="000000"/>
          <w:sz w:val="28"/>
          <w:szCs w:val="28"/>
        </w:rPr>
        <w:t>ст.</w:t>
      </w:r>
      <w:r w:rsidR="009D7859">
        <w:rPr>
          <w:color w:val="000000"/>
          <w:sz w:val="28"/>
          <w:szCs w:val="28"/>
        </w:rPr>
        <w:t> </w:t>
      </w:r>
      <w:r w:rsidR="009D7859" w:rsidRPr="009D7859">
        <w:rPr>
          <w:color w:val="000000"/>
          <w:sz w:val="28"/>
          <w:szCs w:val="28"/>
        </w:rPr>
        <w:t>4</w:t>
      </w:r>
      <w:r w:rsidRPr="009D7859">
        <w:rPr>
          <w:color w:val="000000"/>
          <w:sz w:val="28"/>
          <w:szCs w:val="28"/>
        </w:rPr>
        <w:t xml:space="preserve">0 </w:t>
      </w:r>
      <w:r w:rsidR="009D7859">
        <w:rPr>
          <w:color w:val="000000"/>
          <w:sz w:val="28"/>
          <w:szCs w:val="28"/>
        </w:rPr>
        <w:t>«</w:t>
      </w:r>
      <w:r w:rsidRPr="009D7859">
        <w:rPr>
          <w:color w:val="000000"/>
          <w:sz w:val="28"/>
          <w:szCs w:val="28"/>
        </w:rPr>
        <w:t>Руководства по у</w:t>
      </w:r>
      <w:r w:rsidRPr="009D7859">
        <w:rPr>
          <w:color w:val="000000"/>
          <w:sz w:val="28"/>
          <w:szCs w:val="28"/>
          <w:lang w:val="ru-RU"/>
        </w:rPr>
        <w:t>чёт</w:t>
      </w:r>
      <w:r w:rsidR="009D7859" w:rsidRPr="009D7859">
        <w:rPr>
          <w:color w:val="000000"/>
          <w:sz w:val="28"/>
          <w:szCs w:val="28"/>
          <w:lang w:val="ru-RU"/>
        </w:rPr>
        <w:t>у…</w:t>
      </w:r>
      <w:r w:rsidR="009D7859">
        <w:rPr>
          <w:color w:val="000000"/>
          <w:sz w:val="28"/>
          <w:szCs w:val="28"/>
        </w:rPr>
        <w:t>»</w:t>
      </w:r>
      <w:r w:rsidRPr="009D7859">
        <w:rPr>
          <w:color w:val="000000"/>
          <w:sz w:val="28"/>
          <w:szCs w:val="28"/>
        </w:rPr>
        <w:t>.</w:t>
      </w:r>
    </w:p>
    <w:p w:rsidR="00556CB3" w:rsidRPr="009D7859" w:rsidRDefault="00556CB3" w:rsidP="009D7859">
      <w:pPr>
        <w:pStyle w:val="a7"/>
        <w:tabs>
          <w:tab w:val="left" w:pos="374"/>
          <w:tab w:val="left" w:pos="900"/>
          <w:tab w:val="left" w:pos="1309"/>
          <w:tab w:val="left" w:pos="1440"/>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Акт зміни якісного стану (додаток 3) призначений для документального оформлення наступних операцій:</w:t>
      </w:r>
    </w:p>
    <w:p w:rsidR="00556CB3" w:rsidRPr="009D7859" w:rsidRDefault="001A1E64" w:rsidP="009D7859">
      <w:pPr>
        <w:pStyle w:val="a7"/>
        <w:numPr>
          <w:ilvl w:val="0"/>
          <w:numId w:val="23"/>
        </w:numPr>
        <w:tabs>
          <w:tab w:val="clear" w:pos="1320"/>
          <w:tab w:val="left" w:pos="0"/>
          <w:tab w:val="left" w:pos="374"/>
          <w:tab w:val="left" w:pos="720"/>
          <w:tab w:val="left" w:pos="1309"/>
          <w:tab w:val="left" w:pos="1496"/>
          <w:tab w:val="left" w:pos="1870"/>
          <w:tab w:val="left" w:pos="2280"/>
          <w:tab w:val="left" w:pos="2431"/>
          <w:tab w:val="left" w:pos="2880"/>
        </w:tabs>
        <w:spacing w:after="0" w:line="360" w:lineRule="auto"/>
        <w:ind w:left="0" w:firstLine="709"/>
        <w:jc w:val="both"/>
        <w:rPr>
          <w:color w:val="000000"/>
          <w:sz w:val="28"/>
          <w:szCs w:val="28"/>
        </w:rPr>
      </w:pPr>
      <w:r w:rsidRPr="009D7859">
        <w:rPr>
          <w:color w:val="000000"/>
          <w:sz w:val="28"/>
          <w:szCs w:val="28"/>
        </w:rPr>
        <w:t>П</w:t>
      </w:r>
      <w:r w:rsidR="00556CB3" w:rsidRPr="009D7859">
        <w:rPr>
          <w:color w:val="000000"/>
          <w:sz w:val="28"/>
          <w:szCs w:val="28"/>
        </w:rPr>
        <w:t xml:space="preserve">ереведення елементів ЗІП або інших складових елементів, робота яких не обліковується в формулярах і які не обліковуються за заводськими номерами до </w:t>
      </w:r>
      <w:r w:rsidR="00556CB3" w:rsidRPr="009D7859">
        <w:rPr>
          <w:color w:val="000000"/>
          <w:sz w:val="28"/>
          <w:szCs w:val="28"/>
          <w:lang w:val="en-US"/>
        </w:rPr>
        <w:t>V</w:t>
      </w:r>
      <w:r w:rsidR="00556CB3" w:rsidRPr="009D7859">
        <w:rPr>
          <w:color w:val="000000"/>
          <w:sz w:val="28"/>
          <w:szCs w:val="28"/>
        </w:rPr>
        <w:t xml:space="preserve"> категорії при умові, що ці матеріальні засоби вислужили встановлений термін експлуатації і непридатні для подальшого використання за технічним ста</w:t>
      </w:r>
      <w:r w:rsidRPr="009D7859">
        <w:rPr>
          <w:color w:val="000000"/>
          <w:sz w:val="28"/>
          <w:szCs w:val="28"/>
        </w:rPr>
        <w:t>ном.</w:t>
      </w:r>
    </w:p>
    <w:p w:rsidR="00556CB3" w:rsidRPr="009D7859" w:rsidRDefault="001A1E64" w:rsidP="009D7859">
      <w:pPr>
        <w:pStyle w:val="a7"/>
        <w:numPr>
          <w:ilvl w:val="0"/>
          <w:numId w:val="23"/>
        </w:numPr>
        <w:tabs>
          <w:tab w:val="clear" w:pos="1320"/>
          <w:tab w:val="left" w:pos="0"/>
          <w:tab w:val="left" w:pos="374"/>
          <w:tab w:val="left" w:pos="720"/>
          <w:tab w:val="left" w:pos="1309"/>
          <w:tab w:val="left" w:pos="1496"/>
          <w:tab w:val="left" w:pos="1870"/>
          <w:tab w:val="left" w:pos="2280"/>
          <w:tab w:val="left" w:pos="2431"/>
          <w:tab w:val="left" w:pos="2880"/>
        </w:tabs>
        <w:spacing w:after="0" w:line="360" w:lineRule="auto"/>
        <w:ind w:left="0" w:firstLine="709"/>
        <w:jc w:val="both"/>
        <w:rPr>
          <w:color w:val="000000"/>
          <w:sz w:val="28"/>
          <w:szCs w:val="28"/>
        </w:rPr>
      </w:pPr>
      <w:r w:rsidRPr="009D7859">
        <w:rPr>
          <w:color w:val="000000"/>
          <w:sz w:val="28"/>
          <w:szCs w:val="28"/>
        </w:rPr>
        <w:t>У</w:t>
      </w:r>
      <w:r w:rsidR="00556CB3" w:rsidRPr="009D7859">
        <w:rPr>
          <w:color w:val="000000"/>
          <w:sz w:val="28"/>
          <w:szCs w:val="28"/>
        </w:rPr>
        <w:t xml:space="preserve">тилізацію (розбирання) елементів </w:t>
      </w:r>
      <w:r w:rsidR="00556CB3" w:rsidRPr="009D7859">
        <w:rPr>
          <w:color w:val="000000"/>
          <w:sz w:val="28"/>
          <w:szCs w:val="28"/>
          <w:lang w:val="en-US"/>
        </w:rPr>
        <w:t>V</w:t>
      </w:r>
      <w:r w:rsidR="00556CB3" w:rsidRPr="009D7859">
        <w:rPr>
          <w:color w:val="000000"/>
          <w:sz w:val="28"/>
          <w:szCs w:val="28"/>
        </w:rPr>
        <w:t xml:space="preserve">(п’ятої) категорії (при підготовці акту для оформлення утилізації в його назві проводяться уточнення шляхом закреслювання слів </w:t>
      </w:r>
      <w:r w:rsidR="009D7859">
        <w:rPr>
          <w:color w:val="000000"/>
          <w:sz w:val="28"/>
          <w:szCs w:val="28"/>
        </w:rPr>
        <w:t>«</w:t>
      </w:r>
      <w:r w:rsidR="00556CB3" w:rsidRPr="009D7859">
        <w:rPr>
          <w:color w:val="000000"/>
          <w:sz w:val="28"/>
          <w:szCs w:val="28"/>
        </w:rPr>
        <w:t>зміни якісного стану</w:t>
      </w:r>
      <w:r w:rsidR="009D7859">
        <w:rPr>
          <w:color w:val="000000"/>
          <w:sz w:val="28"/>
          <w:szCs w:val="28"/>
        </w:rPr>
        <w:t>»</w:t>
      </w:r>
      <w:r w:rsidR="00556CB3" w:rsidRPr="009D7859">
        <w:rPr>
          <w:color w:val="000000"/>
          <w:sz w:val="28"/>
          <w:szCs w:val="28"/>
        </w:rPr>
        <w:t xml:space="preserve"> і написання слова </w:t>
      </w:r>
      <w:r w:rsidR="009D7859">
        <w:rPr>
          <w:color w:val="000000"/>
          <w:sz w:val="28"/>
          <w:szCs w:val="28"/>
        </w:rPr>
        <w:t>«</w:t>
      </w:r>
      <w:r w:rsidR="00556CB3" w:rsidRPr="009D7859">
        <w:rPr>
          <w:color w:val="000000"/>
          <w:sz w:val="28"/>
          <w:szCs w:val="28"/>
        </w:rPr>
        <w:t>утилізації</w:t>
      </w:r>
      <w:r w:rsidR="009D7859">
        <w:rPr>
          <w:color w:val="000000"/>
          <w:sz w:val="28"/>
          <w:szCs w:val="28"/>
        </w:rPr>
        <w:t>»</w:t>
      </w:r>
      <w:r w:rsidR="00556CB3" w:rsidRPr="009D7859">
        <w:rPr>
          <w:color w:val="000000"/>
          <w:sz w:val="28"/>
          <w:szCs w:val="28"/>
        </w:rPr>
        <w:t>. Акт утилізації, після його затвердження, є виправдальним документом і підставою для занесення матеріальних засобів, що утилізовані, до картки некомплекту).</w:t>
      </w:r>
    </w:p>
    <w:p w:rsidR="00556CB3" w:rsidRPr="009D7859" w:rsidRDefault="00556CB3" w:rsidP="009D7859">
      <w:pPr>
        <w:pStyle w:val="a7"/>
        <w:tabs>
          <w:tab w:val="left" w:pos="240"/>
          <w:tab w:val="left" w:pos="374"/>
          <w:tab w:val="left" w:pos="12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За всіма випадками акт зміни якісного стану (утилізації) складається:</w:t>
      </w:r>
    </w:p>
    <w:p w:rsidR="00556CB3" w:rsidRPr="009D7859" w:rsidRDefault="001A1E64" w:rsidP="009D7859">
      <w:pPr>
        <w:pStyle w:val="a7"/>
        <w:numPr>
          <w:ilvl w:val="0"/>
          <w:numId w:val="24"/>
        </w:numPr>
        <w:tabs>
          <w:tab w:val="clear" w:pos="1320"/>
          <w:tab w:val="left" w:pos="240"/>
          <w:tab w:val="left" w:pos="374"/>
          <w:tab w:val="left" w:pos="1309"/>
          <w:tab w:val="left" w:pos="1496"/>
          <w:tab w:val="left" w:pos="1870"/>
          <w:tab w:val="left" w:pos="2160"/>
          <w:tab w:val="left" w:pos="2280"/>
          <w:tab w:val="left" w:pos="2431"/>
          <w:tab w:val="left" w:pos="2880"/>
        </w:tabs>
        <w:spacing w:after="0" w:line="360" w:lineRule="auto"/>
        <w:ind w:left="0" w:firstLine="709"/>
        <w:jc w:val="both"/>
        <w:rPr>
          <w:color w:val="000000"/>
          <w:sz w:val="28"/>
          <w:szCs w:val="28"/>
        </w:rPr>
      </w:pPr>
      <w:r w:rsidRPr="009D7859">
        <w:rPr>
          <w:color w:val="000000"/>
          <w:sz w:val="28"/>
          <w:szCs w:val="28"/>
        </w:rPr>
        <w:t>По службам постачання.</w:t>
      </w:r>
    </w:p>
    <w:p w:rsidR="00556CB3" w:rsidRPr="009D7859" w:rsidRDefault="001A1E64" w:rsidP="009D7859">
      <w:pPr>
        <w:pStyle w:val="a7"/>
        <w:numPr>
          <w:ilvl w:val="0"/>
          <w:numId w:val="24"/>
        </w:numPr>
        <w:tabs>
          <w:tab w:val="clear" w:pos="1320"/>
          <w:tab w:val="left" w:pos="240"/>
          <w:tab w:val="left" w:pos="374"/>
          <w:tab w:val="left" w:pos="1309"/>
          <w:tab w:val="left" w:pos="1496"/>
          <w:tab w:val="left" w:pos="1870"/>
          <w:tab w:val="left" w:pos="2160"/>
          <w:tab w:val="left" w:pos="2280"/>
          <w:tab w:val="left" w:pos="2431"/>
          <w:tab w:val="left" w:pos="2880"/>
        </w:tabs>
        <w:spacing w:after="0" w:line="360" w:lineRule="auto"/>
        <w:ind w:left="0" w:firstLine="709"/>
        <w:jc w:val="both"/>
        <w:rPr>
          <w:color w:val="000000"/>
          <w:sz w:val="28"/>
          <w:szCs w:val="28"/>
        </w:rPr>
      </w:pPr>
      <w:r w:rsidRPr="009D7859">
        <w:rPr>
          <w:color w:val="000000"/>
          <w:sz w:val="28"/>
          <w:szCs w:val="28"/>
        </w:rPr>
        <w:t>Н</w:t>
      </w:r>
      <w:r w:rsidR="00556CB3" w:rsidRPr="009D7859">
        <w:rPr>
          <w:color w:val="000000"/>
          <w:sz w:val="28"/>
          <w:szCs w:val="28"/>
        </w:rPr>
        <w:t>а елементи тільки з одного комплекту визначеного зразка озброєння.</w:t>
      </w:r>
    </w:p>
    <w:p w:rsidR="00556CB3" w:rsidRPr="009D7859" w:rsidRDefault="00556CB3" w:rsidP="009D7859">
      <w:pPr>
        <w:pStyle w:val="a7"/>
        <w:tabs>
          <w:tab w:val="left" w:pos="240"/>
          <w:tab w:val="left" w:pos="374"/>
          <w:tab w:val="left" w:pos="12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У разі, якщо оформлюється операція зниження категорії елементів ЗІП визначеної системи, блоку або приладу, їх необхідно, також, розподіляти по окремим актам по групам:</w:t>
      </w:r>
    </w:p>
    <w:p w:rsidR="00556CB3" w:rsidRPr="009D7859" w:rsidRDefault="001A1E64" w:rsidP="009D7859">
      <w:pPr>
        <w:pStyle w:val="a7"/>
        <w:numPr>
          <w:ilvl w:val="0"/>
          <w:numId w:val="25"/>
        </w:numPr>
        <w:tabs>
          <w:tab w:val="clear" w:pos="1320"/>
          <w:tab w:val="left" w:pos="240"/>
          <w:tab w:val="left" w:pos="374"/>
          <w:tab w:val="left" w:pos="720"/>
          <w:tab w:val="left" w:pos="1309"/>
          <w:tab w:val="left" w:pos="1496"/>
          <w:tab w:val="left" w:pos="1870"/>
          <w:tab w:val="left" w:pos="2160"/>
          <w:tab w:val="left" w:pos="2280"/>
          <w:tab w:val="left" w:pos="2431"/>
          <w:tab w:val="left" w:pos="2880"/>
        </w:tabs>
        <w:spacing w:after="0" w:line="360" w:lineRule="auto"/>
        <w:ind w:left="0" w:firstLine="709"/>
        <w:jc w:val="both"/>
        <w:rPr>
          <w:color w:val="000000"/>
          <w:sz w:val="28"/>
          <w:szCs w:val="28"/>
        </w:rPr>
      </w:pPr>
      <w:r w:rsidRPr="009D7859">
        <w:rPr>
          <w:color w:val="000000"/>
          <w:sz w:val="28"/>
          <w:szCs w:val="28"/>
        </w:rPr>
        <w:t>Запасні частини.</w:t>
      </w:r>
    </w:p>
    <w:p w:rsidR="00556CB3" w:rsidRPr="009D7859" w:rsidRDefault="001A1E64" w:rsidP="009D7859">
      <w:pPr>
        <w:pStyle w:val="a7"/>
        <w:numPr>
          <w:ilvl w:val="0"/>
          <w:numId w:val="25"/>
        </w:numPr>
        <w:tabs>
          <w:tab w:val="clear" w:pos="1320"/>
          <w:tab w:val="left" w:pos="240"/>
          <w:tab w:val="left" w:pos="374"/>
          <w:tab w:val="left" w:pos="720"/>
          <w:tab w:val="left" w:pos="1309"/>
          <w:tab w:val="left" w:pos="1496"/>
          <w:tab w:val="left" w:pos="1870"/>
          <w:tab w:val="left" w:pos="2160"/>
          <w:tab w:val="left" w:pos="2280"/>
          <w:tab w:val="left" w:pos="2431"/>
          <w:tab w:val="left" w:pos="2880"/>
        </w:tabs>
        <w:spacing w:after="0" w:line="360" w:lineRule="auto"/>
        <w:ind w:left="0" w:firstLine="709"/>
        <w:jc w:val="both"/>
        <w:rPr>
          <w:color w:val="000000"/>
          <w:sz w:val="28"/>
          <w:szCs w:val="28"/>
        </w:rPr>
      </w:pPr>
      <w:r w:rsidRPr="009D7859">
        <w:rPr>
          <w:color w:val="000000"/>
          <w:sz w:val="28"/>
          <w:szCs w:val="28"/>
        </w:rPr>
        <w:t>Інструмент.</w:t>
      </w:r>
    </w:p>
    <w:p w:rsidR="00556CB3" w:rsidRPr="009D7859" w:rsidRDefault="001A1E64" w:rsidP="009D7859">
      <w:pPr>
        <w:pStyle w:val="a7"/>
        <w:numPr>
          <w:ilvl w:val="0"/>
          <w:numId w:val="25"/>
        </w:numPr>
        <w:tabs>
          <w:tab w:val="clear" w:pos="1320"/>
          <w:tab w:val="left" w:pos="240"/>
          <w:tab w:val="left" w:pos="374"/>
          <w:tab w:val="left" w:pos="720"/>
          <w:tab w:val="left" w:pos="1309"/>
          <w:tab w:val="left" w:pos="1496"/>
          <w:tab w:val="left" w:pos="1870"/>
          <w:tab w:val="left" w:pos="2160"/>
          <w:tab w:val="left" w:pos="2280"/>
          <w:tab w:val="left" w:pos="2431"/>
          <w:tab w:val="left" w:pos="2880"/>
        </w:tabs>
        <w:spacing w:after="0" w:line="360" w:lineRule="auto"/>
        <w:ind w:left="0" w:firstLine="709"/>
        <w:jc w:val="both"/>
        <w:rPr>
          <w:color w:val="000000"/>
          <w:sz w:val="28"/>
          <w:szCs w:val="28"/>
        </w:rPr>
      </w:pPr>
      <w:r w:rsidRPr="009D7859">
        <w:rPr>
          <w:color w:val="000000"/>
          <w:sz w:val="28"/>
          <w:szCs w:val="28"/>
        </w:rPr>
        <w:t>П</w:t>
      </w:r>
      <w:r w:rsidR="00556CB3" w:rsidRPr="009D7859">
        <w:rPr>
          <w:color w:val="000000"/>
          <w:sz w:val="28"/>
          <w:szCs w:val="28"/>
        </w:rPr>
        <w:t>риладдя.</w:t>
      </w:r>
    </w:p>
    <w:p w:rsidR="00556CB3" w:rsidRPr="009D7859" w:rsidRDefault="00556CB3" w:rsidP="009D7859">
      <w:pPr>
        <w:pStyle w:val="a7"/>
        <w:tabs>
          <w:tab w:val="left" w:pos="240"/>
          <w:tab w:val="left" w:pos="374"/>
          <w:tab w:val="left" w:pos="12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Це пов’язано з тим, що групи ЗІП використовуються з різною метою і висновки комісії в акті повинні бути зроблені з вказанням причин зниження категорії до п’ятої.</w:t>
      </w:r>
    </w:p>
    <w:p w:rsidR="00556CB3" w:rsidRPr="009D7859" w:rsidRDefault="00556CB3" w:rsidP="009D7859">
      <w:pPr>
        <w:pStyle w:val="a7"/>
        <w:tabs>
          <w:tab w:val="left" w:pos="240"/>
          <w:tab w:val="left" w:pos="374"/>
          <w:tab w:val="left" w:pos="1200"/>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Особливості списання ЗІП: для запасних частин термін експлуатації не встановлений. Вони призначені для заміни тих, що вийшли з ладу, зносилися в складі вузлів. механізмів, блоків або систем зразка озброєння. Заміна несправних елементів справними проводиться при проведенні поточного ремонту. Списанню підлягають несправні елементи, які були зняті з виробу. Умовно вони повинні бути закладені на місця тих запасних елементів, які в результаті ремонтних робіт встановлені на виріб.</w:t>
      </w:r>
    </w:p>
    <w:p w:rsidR="00556CB3" w:rsidRPr="009D7859" w:rsidRDefault="00556CB3"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Для інструменту терміни експлуатації визначені нормативними документами і складає від 7 до 10 років. З урахуванням того, що види технічного обслуговування, які встановлені єдиною системою комплексного ТО, а також – поточний ремонт проводяться періодично, при цьому роботи проводяться штатним інструментом, для якого характерні зноси</w:t>
      </w:r>
      <w:r w:rsidR="001A1E64" w:rsidRPr="009D7859">
        <w:rPr>
          <w:color w:val="000000"/>
          <w:sz w:val="28"/>
          <w:szCs w:val="28"/>
        </w:rPr>
        <w:t xml:space="preserve"> робочих поверхонь</w:t>
      </w:r>
      <w:r w:rsidRPr="009D7859">
        <w:rPr>
          <w:color w:val="000000"/>
          <w:sz w:val="28"/>
          <w:szCs w:val="28"/>
        </w:rPr>
        <w:t xml:space="preserve"> і пошкодження. Інструмент може бути або придатним – ІІ(другої) категорії, або непридатним – </w:t>
      </w:r>
      <w:r w:rsidRPr="009D7859">
        <w:rPr>
          <w:color w:val="000000"/>
          <w:sz w:val="28"/>
          <w:szCs w:val="28"/>
          <w:lang w:val="en-US"/>
        </w:rPr>
        <w:t>V</w:t>
      </w:r>
      <w:r w:rsidR="008D5405">
        <w:rPr>
          <w:color w:val="000000"/>
          <w:sz w:val="28"/>
          <w:szCs w:val="28"/>
        </w:rPr>
        <w:t xml:space="preserve"> </w:t>
      </w:r>
      <w:r w:rsidR="008D5405">
        <w:rPr>
          <w:color w:val="000000"/>
          <w:sz w:val="28"/>
          <w:szCs w:val="28"/>
          <w:lang w:val="ru-RU"/>
        </w:rPr>
        <w:t>(</w:t>
      </w:r>
      <w:r w:rsidR="008D5405" w:rsidRPr="008D5405">
        <w:rPr>
          <w:color w:val="000000"/>
          <w:sz w:val="28"/>
          <w:szCs w:val="28"/>
        </w:rPr>
        <w:t>п'ятої</w:t>
      </w:r>
      <w:r w:rsidRPr="009D7859">
        <w:rPr>
          <w:color w:val="000000"/>
          <w:sz w:val="28"/>
          <w:szCs w:val="28"/>
          <w:lang w:val="ru-RU"/>
        </w:rPr>
        <w:t xml:space="preserve">) </w:t>
      </w:r>
      <w:r w:rsidR="001A1E64" w:rsidRPr="009D7859">
        <w:rPr>
          <w:color w:val="000000"/>
          <w:sz w:val="28"/>
          <w:szCs w:val="28"/>
        </w:rPr>
        <w:t>категорії</w:t>
      </w:r>
      <w:r w:rsidRPr="009D7859">
        <w:rPr>
          <w:color w:val="000000"/>
          <w:sz w:val="28"/>
          <w:szCs w:val="28"/>
        </w:rPr>
        <w:t xml:space="preserve">. Якщо інструмент вислужив встановлений термін експлуатації і за фактичним технічним станом відповідає </w:t>
      </w:r>
      <w:r w:rsidRPr="009D7859">
        <w:rPr>
          <w:color w:val="000000"/>
          <w:sz w:val="28"/>
          <w:szCs w:val="28"/>
          <w:lang w:val="en-US"/>
        </w:rPr>
        <w:t>V</w:t>
      </w:r>
      <w:r w:rsidR="008D5405">
        <w:rPr>
          <w:color w:val="000000"/>
          <w:sz w:val="28"/>
          <w:szCs w:val="28"/>
        </w:rPr>
        <w:t xml:space="preserve"> </w:t>
      </w:r>
      <w:r w:rsidRPr="009D7859">
        <w:rPr>
          <w:color w:val="000000"/>
          <w:sz w:val="28"/>
          <w:szCs w:val="28"/>
          <w:lang w:val="ru-RU"/>
        </w:rPr>
        <w:t>(</w:t>
      </w:r>
      <w:r w:rsidR="008D5405" w:rsidRPr="008D5405">
        <w:rPr>
          <w:color w:val="000000"/>
          <w:sz w:val="28"/>
          <w:szCs w:val="28"/>
        </w:rPr>
        <w:t>п'ятої</w:t>
      </w:r>
      <w:r w:rsidRPr="009D7859">
        <w:rPr>
          <w:color w:val="000000"/>
          <w:sz w:val="28"/>
          <w:szCs w:val="28"/>
          <w:lang w:val="ru-RU"/>
        </w:rPr>
        <w:t xml:space="preserve">) </w:t>
      </w:r>
      <w:r w:rsidR="001A1E64" w:rsidRPr="009D7859">
        <w:rPr>
          <w:color w:val="000000"/>
          <w:sz w:val="28"/>
          <w:szCs w:val="28"/>
        </w:rPr>
        <w:t>категорії</w:t>
      </w:r>
      <w:r w:rsidRPr="009D7859">
        <w:rPr>
          <w:color w:val="000000"/>
          <w:sz w:val="28"/>
          <w:szCs w:val="28"/>
        </w:rPr>
        <w:t>, це повинно бути документально підтверджено актом зміни якісного стану.</w:t>
      </w:r>
    </w:p>
    <w:p w:rsidR="00556CB3" w:rsidRPr="009D7859" w:rsidRDefault="00556CB3"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 xml:space="preserve">Для приладдя терміни експлуатації визначені, як і для інструменту, але особливостями експлуатації є те, що елементи цієї групи зносовим впливам піддаються менше, ніж інструмент, так як вони застосовуються для виконання інших функцій і на них більш впливають такі фактори, як біологічні, температурно-вологісні, від яких вони з часом руйнуються і приходять до непридатного стану, який відповідає </w:t>
      </w:r>
      <w:r w:rsidRPr="009D7859">
        <w:rPr>
          <w:color w:val="000000"/>
          <w:sz w:val="28"/>
          <w:szCs w:val="28"/>
          <w:lang w:val="en-US"/>
        </w:rPr>
        <w:t>V</w:t>
      </w:r>
      <w:r w:rsidRPr="009D7859">
        <w:rPr>
          <w:color w:val="000000"/>
          <w:sz w:val="28"/>
          <w:szCs w:val="28"/>
        </w:rPr>
        <w:t>(п’ятої) категорії. До приладдя належать брезентові, гумові і дерев’яні вироби, пензлики, вимірювальні прилади, переносні ліхтарі та інші. При досягненні граничного технічного стану і при умові закінчення встановленого терміну зберігання фактичну категорію приладдя необхідно оформити актом зміни якісного стану.</w:t>
      </w:r>
    </w:p>
    <w:p w:rsidR="00556CB3" w:rsidRPr="009D7859" w:rsidRDefault="00556CB3"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 xml:space="preserve">При складанні акту на переведення матеріальних засобів до </w:t>
      </w:r>
      <w:r w:rsidRPr="009D7859">
        <w:rPr>
          <w:color w:val="000000"/>
          <w:sz w:val="28"/>
          <w:szCs w:val="28"/>
          <w:lang w:val="en-US"/>
        </w:rPr>
        <w:t>V</w:t>
      </w:r>
      <w:r w:rsidRPr="009D7859">
        <w:rPr>
          <w:color w:val="000000"/>
          <w:sz w:val="28"/>
          <w:szCs w:val="28"/>
          <w:lang w:val="ru-RU"/>
        </w:rPr>
        <w:t xml:space="preserve">(п’ятої) </w:t>
      </w:r>
      <w:r w:rsidRPr="009D7859">
        <w:rPr>
          <w:color w:val="000000"/>
          <w:sz w:val="28"/>
          <w:szCs w:val="28"/>
        </w:rPr>
        <w:t>категорії необхідно дотримуватись таких правил:</w:t>
      </w:r>
    </w:p>
    <w:p w:rsidR="00556CB3" w:rsidRPr="009D7859" w:rsidRDefault="001A1E64" w:rsidP="009D7859">
      <w:pPr>
        <w:pStyle w:val="a7"/>
        <w:numPr>
          <w:ilvl w:val="0"/>
          <w:numId w:val="26"/>
        </w:numPr>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 xml:space="preserve">Акт складається </w:t>
      </w:r>
      <w:r w:rsidR="00556CB3" w:rsidRPr="009D7859">
        <w:rPr>
          <w:color w:val="000000"/>
          <w:sz w:val="28"/>
          <w:szCs w:val="28"/>
        </w:rPr>
        <w:t>по службі, до номенклатури якої відноситься інстру</w:t>
      </w:r>
      <w:r w:rsidRPr="009D7859">
        <w:rPr>
          <w:color w:val="000000"/>
          <w:sz w:val="28"/>
          <w:szCs w:val="28"/>
        </w:rPr>
        <w:t>мент.</w:t>
      </w:r>
    </w:p>
    <w:p w:rsidR="00556CB3" w:rsidRPr="009D7859" w:rsidRDefault="001A1E64" w:rsidP="009D7859">
      <w:pPr>
        <w:pStyle w:val="a7"/>
        <w:numPr>
          <w:ilvl w:val="0"/>
          <w:numId w:val="26"/>
        </w:numPr>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А</w:t>
      </w:r>
      <w:r w:rsidR="00556CB3" w:rsidRPr="009D7859">
        <w:rPr>
          <w:color w:val="000000"/>
          <w:sz w:val="28"/>
          <w:szCs w:val="28"/>
        </w:rPr>
        <w:t xml:space="preserve">кт складається по комплектах, які обліковані тільки за одним документом з зазначенням належності елементів до конкретного комплекту ЗІП конкретної складової частини конкретного зразка озброєння, наприклад: </w:t>
      </w:r>
      <w:r w:rsidR="009D7859">
        <w:rPr>
          <w:color w:val="000000"/>
          <w:sz w:val="28"/>
          <w:szCs w:val="28"/>
        </w:rPr>
        <w:t>«</w:t>
      </w:r>
      <w:r w:rsidR="00556CB3" w:rsidRPr="009D7859">
        <w:rPr>
          <w:color w:val="000000"/>
          <w:sz w:val="28"/>
          <w:szCs w:val="28"/>
        </w:rPr>
        <w:t xml:space="preserve">Акт зміни якісного стану інструментів з одиночного комплекту ЗІП гідросистеми </w:t>
      </w:r>
      <w:r w:rsidR="00280BA4" w:rsidRPr="009D7859">
        <w:rPr>
          <w:color w:val="000000"/>
          <w:sz w:val="28"/>
          <w:szCs w:val="28"/>
        </w:rPr>
        <w:t>БМ 9А52</w:t>
      </w:r>
      <w:r w:rsidR="00556CB3" w:rsidRPr="009D7859">
        <w:rPr>
          <w:color w:val="000000"/>
          <w:sz w:val="28"/>
          <w:szCs w:val="28"/>
        </w:rPr>
        <w:t xml:space="preserve"> зав</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П</w:t>
      </w:r>
      <w:r w:rsidR="00556CB3" w:rsidRPr="009D7859">
        <w:rPr>
          <w:color w:val="000000"/>
          <w:sz w:val="28"/>
          <w:szCs w:val="28"/>
        </w:rPr>
        <w:t>1119</w:t>
      </w:r>
      <w:r w:rsidR="009D7859">
        <w:rPr>
          <w:color w:val="000000"/>
          <w:sz w:val="28"/>
          <w:szCs w:val="28"/>
        </w:rPr>
        <w:t>»</w:t>
      </w:r>
      <w:r w:rsidR="00556CB3" w:rsidRPr="009D7859">
        <w:rPr>
          <w:color w:val="000000"/>
          <w:sz w:val="28"/>
          <w:szCs w:val="28"/>
        </w:rPr>
        <w:t>.</w:t>
      </w:r>
    </w:p>
    <w:p w:rsidR="00556CB3" w:rsidRPr="009D7859" w:rsidRDefault="001A1E64" w:rsidP="009D7859">
      <w:pPr>
        <w:pStyle w:val="a7"/>
        <w:numPr>
          <w:ilvl w:val="0"/>
          <w:numId w:val="26"/>
        </w:numPr>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В</w:t>
      </w:r>
      <w:r w:rsidR="00556CB3" w:rsidRPr="009D7859">
        <w:rPr>
          <w:color w:val="000000"/>
          <w:sz w:val="28"/>
          <w:szCs w:val="28"/>
        </w:rPr>
        <w:t xml:space="preserve"> графі </w:t>
      </w:r>
      <w:r w:rsidR="009D7859">
        <w:rPr>
          <w:color w:val="000000"/>
          <w:sz w:val="28"/>
          <w:szCs w:val="28"/>
        </w:rPr>
        <w:t>«</w:t>
      </w:r>
      <w:r w:rsidR="00556CB3" w:rsidRPr="009D7859">
        <w:rPr>
          <w:color w:val="000000"/>
          <w:sz w:val="28"/>
          <w:szCs w:val="28"/>
        </w:rPr>
        <w:t>Основа (мета) операції</w:t>
      </w:r>
      <w:r w:rsidR="009D7859">
        <w:rPr>
          <w:color w:val="000000"/>
          <w:sz w:val="28"/>
          <w:szCs w:val="28"/>
        </w:rPr>
        <w:t>»</w:t>
      </w:r>
      <w:r w:rsidR="00556CB3" w:rsidRPr="009D7859">
        <w:rPr>
          <w:color w:val="000000"/>
          <w:sz w:val="28"/>
          <w:szCs w:val="28"/>
        </w:rPr>
        <w:t xml:space="preserve"> вказується мета </w:t>
      </w:r>
      <w:r w:rsidR="009D7859">
        <w:rPr>
          <w:color w:val="000000"/>
          <w:sz w:val="28"/>
          <w:szCs w:val="28"/>
        </w:rPr>
        <w:t>–</w:t>
      </w:r>
      <w:r w:rsidR="009D7859" w:rsidRPr="009D7859">
        <w:rPr>
          <w:color w:val="000000"/>
          <w:sz w:val="28"/>
          <w:szCs w:val="28"/>
        </w:rPr>
        <w:t xml:space="preserve"> </w:t>
      </w:r>
      <w:r w:rsidR="009D7859">
        <w:rPr>
          <w:color w:val="000000"/>
          <w:sz w:val="28"/>
          <w:szCs w:val="28"/>
        </w:rPr>
        <w:t>«</w:t>
      </w:r>
      <w:r w:rsidR="00556CB3" w:rsidRPr="009D7859">
        <w:rPr>
          <w:color w:val="000000"/>
          <w:sz w:val="28"/>
          <w:szCs w:val="28"/>
        </w:rPr>
        <w:t xml:space="preserve">переведення до </w:t>
      </w:r>
      <w:r w:rsidR="00556CB3" w:rsidRPr="009D7859">
        <w:rPr>
          <w:color w:val="000000"/>
          <w:sz w:val="28"/>
          <w:szCs w:val="28"/>
          <w:lang w:val="en-US"/>
        </w:rPr>
        <w:t>V</w:t>
      </w:r>
      <w:r w:rsidR="00556CB3" w:rsidRPr="009D7859">
        <w:rPr>
          <w:color w:val="000000"/>
          <w:sz w:val="28"/>
          <w:szCs w:val="28"/>
        </w:rPr>
        <w:t>(п’ятої)</w:t>
      </w:r>
      <w:r w:rsidR="00556CB3" w:rsidRPr="009D7859">
        <w:rPr>
          <w:color w:val="000000"/>
          <w:sz w:val="28"/>
          <w:szCs w:val="28"/>
          <w:lang w:val="ru-RU"/>
        </w:rPr>
        <w:t xml:space="preserve"> </w:t>
      </w:r>
      <w:r w:rsidR="00556CB3" w:rsidRPr="009D7859">
        <w:rPr>
          <w:color w:val="000000"/>
          <w:sz w:val="28"/>
          <w:szCs w:val="28"/>
        </w:rPr>
        <w:t>кате</w:t>
      </w:r>
      <w:r w:rsidRPr="009D7859">
        <w:rPr>
          <w:color w:val="000000"/>
          <w:sz w:val="28"/>
          <w:szCs w:val="28"/>
        </w:rPr>
        <w:t>горії</w:t>
      </w:r>
      <w:r w:rsidR="009D7859">
        <w:rPr>
          <w:color w:val="000000"/>
          <w:sz w:val="28"/>
          <w:szCs w:val="28"/>
        </w:rPr>
        <w:t>»</w:t>
      </w:r>
      <w:r w:rsidRPr="009D7859">
        <w:rPr>
          <w:color w:val="000000"/>
          <w:sz w:val="28"/>
          <w:szCs w:val="28"/>
        </w:rPr>
        <w:t>.</w:t>
      </w:r>
    </w:p>
    <w:p w:rsidR="00556CB3" w:rsidRPr="009D7859" w:rsidRDefault="001A1E64" w:rsidP="009D7859">
      <w:pPr>
        <w:pStyle w:val="a7"/>
        <w:numPr>
          <w:ilvl w:val="0"/>
          <w:numId w:val="26"/>
        </w:numPr>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В</w:t>
      </w:r>
      <w:r w:rsidR="00556CB3" w:rsidRPr="009D7859">
        <w:rPr>
          <w:color w:val="000000"/>
          <w:sz w:val="28"/>
          <w:szCs w:val="28"/>
        </w:rPr>
        <w:t xml:space="preserve"> розділі </w:t>
      </w:r>
      <w:r w:rsidR="009D7859">
        <w:rPr>
          <w:color w:val="000000"/>
          <w:sz w:val="28"/>
          <w:szCs w:val="28"/>
        </w:rPr>
        <w:t>«</w:t>
      </w:r>
      <w:r w:rsidR="00556CB3" w:rsidRPr="009D7859">
        <w:rPr>
          <w:color w:val="000000"/>
          <w:sz w:val="28"/>
          <w:szCs w:val="28"/>
        </w:rPr>
        <w:t>списати</w:t>
      </w:r>
      <w:r w:rsidR="009D7859">
        <w:rPr>
          <w:color w:val="000000"/>
          <w:sz w:val="28"/>
          <w:szCs w:val="28"/>
        </w:rPr>
        <w:t>»</w:t>
      </w:r>
      <w:r w:rsidR="00556CB3" w:rsidRPr="009D7859">
        <w:rPr>
          <w:color w:val="000000"/>
          <w:sz w:val="28"/>
          <w:szCs w:val="28"/>
        </w:rPr>
        <w:t xml:space="preserve"> вказуються назви і позначення елементів, одиниці виміру (шт., к-т, од.) визначаються в залежності від складу елемента, категорія вказується та, яка підтверджена документально, тобто ІІ(друга). Первинна вартість, якщо цінники у відповідній службі відсутні, визначаються за ринковими, що діють на день складання акту (стаття 16 </w:t>
      </w:r>
      <w:r w:rsidR="009D7859">
        <w:rPr>
          <w:color w:val="000000"/>
          <w:sz w:val="28"/>
          <w:szCs w:val="28"/>
        </w:rPr>
        <w:t>«</w:t>
      </w:r>
      <w:r w:rsidR="00556CB3" w:rsidRPr="009D7859">
        <w:rPr>
          <w:color w:val="000000"/>
          <w:sz w:val="28"/>
          <w:szCs w:val="28"/>
        </w:rPr>
        <w:t>Положення про матеріальну відповідальність</w:t>
      </w:r>
      <w:r w:rsidR="009D7859">
        <w:rPr>
          <w:color w:val="000000"/>
          <w:sz w:val="28"/>
          <w:szCs w:val="28"/>
        </w:rPr>
        <w:t>…»</w:t>
      </w:r>
      <w:r w:rsidR="00556CB3" w:rsidRPr="009D7859">
        <w:rPr>
          <w:color w:val="000000"/>
          <w:sz w:val="28"/>
          <w:szCs w:val="28"/>
        </w:rPr>
        <w:t>). Загальна вартість матеріальних засобів, які підлягають переведенню до V (п’ятої) категорії, не повинні перевищувати в одному акті двох посадових окладів командира військової частини, який затверджує акт.</w:t>
      </w:r>
    </w:p>
    <w:p w:rsidR="00556CB3" w:rsidRPr="009D7859" w:rsidRDefault="001A1E64" w:rsidP="009D7859">
      <w:pPr>
        <w:pStyle w:val="a7"/>
        <w:numPr>
          <w:ilvl w:val="0"/>
          <w:numId w:val="26"/>
        </w:numPr>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В</w:t>
      </w:r>
      <w:r w:rsidR="00556CB3" w:rsidRPr="009D7859">
        <w:rPr>
          <w:color w:val="000000"/>
          <w:sz w:val="28"/>
          <w:szCs w:val="28"/>
        </w:rPr>
        <w:t xml:space="preserve"> розділі </w:t>
      </w:r>
      <w:r w:rsidR="009D7859">
        <w:rPr>
          <w:color w:val="000000"/>
          <w:sz w:val="28"/>
          <w:szCs w:val="28"/>
        </w:rPr>
        <w:t>«</w:t>
      </w:r>
      <w:r w:rsidR="00556CB3" w:rsidRPr="009D7859">
        <w:rPr>
          <w:color w:val="000000"/>
          <w:sz w:val="28"/>
          <w:szCs w:val="28"/>
        </w:rPr>
        <w:t>оприбуткувати</w:t>
      </w:r>
      <w:r w:rsidR="009D7859">
        <w:rPr>
          <w:color w:val="000000"/>
          <w:sz w:val="28"/>
          <w:szCs w:val="28"/>
        </w:rPr>
        <w:t>»</w:t>
      </w:r>
      <w:r w:rsidR="00556CB3" w:rsidRPr="009D7859">
        <w:rPr>
          <w:color w:val="000000"/>
          <w:sz w:val="28"/>
          <w:szCs w:val="28"/>
        </w:rPr>
        <w:t xml:space="preserve"> повторюються назви, позначення елементів та їх одиниці виміру. Категорія вказується та якій фактично відповідає елемент ЗІП, тобто V(п’ята).</w:t>
      </w:r>
    </w:p>
    <w:p w:rsidR="00556CB3" w:rsidRPr="009D7859" w:rsidRDefault="00556CB3"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Після затвердження акту</w:t>
      </w:r>
      <w:r w:rsidRPr="009D7859">
        <w:rPr>
          <w:color w:val="000000"/>
          <w:sz w:val="28"/>
          <w:szCs w:val="28"/>
          <w:lang w:val="ru-RU"/>
        </w:rPr>
        <w:t xml:space="preserve"> </w:t>
      </w:r>
      <w:r w:rsidRPr="009D7859">
        <w:rPr>
          <w:color w:val="000000"/>
          <w:sz w:val="28"/>
          <w:szCs w:val="28"/>
        </w:rPr>
        <w:t xml:space="preserve">на переведення матеріальних засобів до </w:t>
      </w:r>
      <w:r w:rsidRPr="009D7859">
        <w:rPr>
          <w:color w:val="000000"/>
          <w:sz w:val="28"/>
          <w:szCs w:val="28"/>
          <w:lang w:val="en-US"/>
        </w:rPr>
        <w:t>V</w:t>
      </w:r>
      <w:r w:rsidR="008D5405">
        <w:rPr>
          <w:color w:val="000000"/>
          <w:sz w:val="28"/>
          <w:szCs w:val="28"/>
        </w:rPr>
        <w:t xml:space="preserve"> </w:t>
      </w:r>
      <w:r w:rsidRPr="009D7859">
        <w:rPr>
          <w:color w:val="000000"/>
          <w:sz w:val="28"/>
          <w:szCs w:val="28"/>
          <w:lang w:val="ru-RU"/>
        </w:rPr>
        <w:t>(</w:t>
      </w:r>
      <w:r w:rsidRPr="008D5405">
        <w:rPr>
          <w:color w:val="000000"/>
          <w:sz w:val="28"/>
          <w:szCs w:val="28"/>
        </w:rPr>
        <w:t>п’ятої</w:t>
      </w:r>
      <w:r w:rsidRPr="009D7859">
        <w:rPr>
          <w:color w:val="000000"/>
          <w:sz w:val="28"/>
          <w:szCs w:val="28"/>
          <w:lang w:val="ru-RU"/>
        </w:rPr>
        <w:t xml:space="preserve">) </w:t>
      </w:r>
      <w:r w:rsidRPr="008D5405">
        <w:rPr>
          <w:color w:val="000000"/>
          <w:sz w:val="28"/>
          <w:szCs w:val="28"/>
        </w:rPr>
        <w:t>категорії</w:t>
      </w:r>
      <w:r w:rsidRPr="009D7859">
        <w:rPr>
          <w:color w:val="000000"/>
          <w:sz w:val="28"/>
          <w:szCs w:val="28"/>
        </w:rPr>
        <w:t>, необхідно документально оформити наступну операцію – утилізацію або розбирання. В цьому випадку, при оформленні акту необхідно дотримуватися таких правил:</w:t>
      </w:r>
    </w:p>
    <w:p w:rsidR="00556CB3" w:rsidRPr="009D7859" w:rsidRDefault="001A1E64" w:rsidP="009D7859">
      <w:pPr>
        <w:pStyle w:val="a7"/>
        <w:numPr>
          <w:ilvl w:val="0"/>
          <w:numId w:val="27"/>
        </w:numPr>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В</w:t>
      </w:r>
      <w:r w:rsidR="00556CB3" w:rsidRPr="009D7859">
        <w:rPr>
          <w:color w:val="000000"/>
          <w:sz w:val="28"/>
          <w:szCs w:val="28"/>
        </w:rPr>
        <w:t xml:space="preserve"> назві акту закреслюються слова </w:t>
      </w:r>
      <w:r w:rsidR="009D7859">
        <w:rPr>
          <w:color w:val="000000"/>
          <w:sz w:val="28"/>
          <w:szCs w:val="28"/>
        </w:rPr>
        <w:t>«</w:t>
      </w:r>
      <w:r w:rsidR="00556CB3" w:rsidRPr="009D7859">
        <w:rPr>
          <w:color w:val="000000"/>
          <w:sz w:val="28"/>
          <w:szCs w:val="28"/>
        </w:rPr>
        <w:t>зміни якісного стану</w:t>
      </w:r>
      <w:r w:rsidR="009D7859">
        <w:rPr>
          <w:color w:val="000000"/>
          <w:sz w:val="28"/>
          <w:szCs w:val="28"/>
        </w:rPr>
        <w:t>»</w:t>
      </w:r>
      <w:r w:rsidR="00556CB3" w:rsidRPr="009D7859">
        <w:rPr>
          <w:color w:val="000000"/>
          <w:sz w:val="28"/>
          <w:szCs w:val="28"/>
        </w:rPr>
        <w:t xml:space="preserve"> і дописується слово </w:t>
      </w:r>
      <w:r w:rsidR="009D7859">
        <w:rPr>
          <w:color w:val="000000"/>
          <w:sz w:val="28"/>
          <w:szCs w:val="28"/>
        </w:rPr>
        <w:t>«</w:t>
      </w:r>
      <w:r w:rsidR="00556CB3" w:rsidRPr="009D7859">
        <w:rPr>
          <w:color w:val="000000"/>
          <w:sz w:val="28"/>
          <w:szCs w:val="28"/>
        </w:rPr>
        <w:t>утилізація</w:t>
      </w:r>
      <w:r w:rsidR="009D7859">
        <w:rPr>
          <w:color w:val="000000"/>
          <w:sz w:val="28"/>
          <w:szCs w:val="28"/>
        </w:rPr>
        <w:t>»</w:t>
      </w:r>
      <w:r w:rsidR="00556CB3" w:rsidRPr="009D7859">
        <w:rPr>
          <w:color w:val="000000"/>
          <w:sz w:val="28"/>
          <w:szCs w:val="28"/>
        </w:rPr>
        <w:t xml:space="preserve"> або </w:t>
      </w:r>
      <w:r w:rsidR="009D7859">
        <w:rPr>
          <w:color w:val="000000"/>
          <w:sz w:val="28"/>
          <w:szCs w:val="28"/>
        </w:rPr>
        <w:t>«</w:t>
      </w:r>
      <w:r w:rsidR="00556CB3" w:rsidRPr="009D7859">
        <w:rPr>
          <w:color w:val="000000"/>
          <w:sz w:val="28"/>
          <w:szCs w:val="28"/>
        </w:rPr>
        <w:t>разбірки</w:t>
      </w:r>
      <w:r w:rsidR="009D7859">
        <w:rPr>
          <w:color w:val="000000"/>
          <w:sz w:val="28"/>
          <w:szCs w:val="28"/>
        </w:rPr>
        <w:t>»</w:t>
      </w:r>
      <w:r w:rsidR="00556CB3" w:rsidRPr="009D7859">
        <w:rPr>
          <w:color w:val="000000"/>
          <w:sz w:val="28"/>
          <w:szCs w:val="28"/>
        </w:rPr>
        <w:t xml:space="preserve">, які відображують мету складання акту. Наприклад </w:t>
      </w:r>
      <w:r w:rsidR="009D7859">
        <w:rPr>
          <w:color w:val="000000"/>
          <w:sz w:val="28"/>
          <w:szCs w:val="28"/>
        </w:rPr>
        <w:t>«</w:t>
      </w:r>
      <w:r w:rsidR="00556CB3" w:rsidRPr="009D7859">
        <w:rPr>
          <w:color w:val="000000"/>
          <w:sz w:val="28"/>
          <w:szCs w:val="28"/>
        </w:rPr>
        <w:t xml:space="preserve">Акт утилізації елементів з одиночного комплекту ЗІП гідросистеми </w:t>
      </w:r>
      <w:r w:rsidR="00280BA4" w:rsidRPr="009D7859">
        <w:rPr>
          <w:color w:val="000000"/>
          <w:sz w:val="28"/>
          <w:szCs w:val="28"/>
        </w:rPr>
        <w:t>БМ 9А52</w:t>
      </w:r>
      <w:r w:rsidR="009D7859">
        <w:rPr>
          <w:color w:val="000000"/>
          <w:sz w:val="28"/>
          <w:szCs w:val="28"/>
        </w:rPr>
        <w:t>»</w:t>
      </w:r>
      <w:r w:rsidR="00556CB3" w:rsidRPr="009D7859">
        <w:rPr>
          <w:color w:val="000000"/>
          <w:sz w:val="28"/>
          <w:szCs w:val="28"/>
        </w:rPr>
        <w:t xml:space="preserve"> (додаток 4).</w:t>
      </w:r>
    </w:p>
    <w:p w:rsidR="00556CB3" w:rsidRPr="009D7859" w:rsidRDefault="001A1E64" w:rsidP="009D7859">
      <w:pPr>
        <w:pStyle w:val="a7"/>
        <w:numPr>
          <w:ilvl w:val="0"/>
          <w:numId w:val="27"/>
        </w:numPr>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А</w:t>
      </w:r>
      <w:r w:rsidR="00556CB3" w:rsidRPr="009D7859">
        <w:rPr>
          <w:color w:val="000000"/>
          <w:sz w:val="28"/>
          <w:szCs w:val="28"/>
        </w:rPr>
        <w:t xml:space="preserve">кт утилізації, як і акт зміни якісного стану, складається по службам постачання, а матеріальні засоби групуються з одного комплекту і тільки з одного зразка озброєння. В цьому випадку в один акт можуть бути включені і запасні частини </w:t>
      </w:r>
      <w:r w:rsidR="00556CB3" w:rsidRPr="009D7859">
        <w:rPr>
          <w:color w:val="000000"/>
          <w:sz w:val="28"/>
          <w:szCs w:val="28"/>
          <w:lang w:val="en-US"/>
        </w:rPr>
        <w:t>V</w:t>
      </w:r>
      <w:r w:rsidR="00556CB3" w:rsidRPr="009D7859">
        <w:rPr>
          <w:color w:val="000000"/>
          <w:sz w:val="28"/>
          <w:szCs w:val="28"/>
        </w:rPr>
        <w:t xml:space="preserve">(п’ятої) категорії, і інструменти </w:t>
      </w:r>
      <w:r w:rsidR="00556CB3" w:rsidRPr="009D7859">
        <w:rPr>
          <w:color w:val="000000"/>
          <w:sz w:val="28"/>
          <w:szCs w:val="28"/>
          <w:lang w:val="en-US"/>
        </w:rPr>
        <w:t>V</w:t>
      </w:r>
      <w:r w:rsidR="00556CB3" w:rsidRPr="009D7859">
        <w:rPr>
          <w:color w:val="000000"/>
          <w:sz w:val="28"/>
          <w:szCs w:val="28"/>
        </w:rPr>
        <w:t xml:space="preserve">(п’ятої) категорії, і приладдя </w:t>
      </w:r>
      <w:r w:rsidR="00556CB3" w:rsidRPr="009D7859">
        <w:rPr>
          <w:color w:val="000000"/>
          <w:sz w:val="28"/>
          <w:szCs w:val="28"/>
          <w:lang w:val="en-US"/>
        </w:rPr>
        <w:t>V</w:t>
      </w:r>
      <w:r w:rsidR="00556CB3" w:rsidRPr="009D7859">
        <w:rPr>
          <w:color w:val="000000"/>
          <w:sz w:val="28"/>
          <w:szCs w:val="28"/>
        </w:rPr>
        <w:t>(п’ятої) категорії, але всі ці групи повинні бути з одного комплекту ЗІП. Це допускається в зв’язку з тим, що утилізація проводиться однаково для всіх груп ЗІП.</w:t>
      </w:r>
    </w:p>
    <w:p w:rsidR="00556CB3" w:rsidRPr="009D7859" w:rsidRDefault="001A1E64" w:rsidP="009D7859">
      <w:pPr>
        <w:pStyle w:val="a7"/>
        <w:numPr>
          <w:ilvl w:val="0"/>
          <w:numId w:val="27"/>
        </w:numPr>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В</w:t>
      </w:r>
      <w:r w:rsidR="00556CB3" w:rsidRPr="009D7859">
        <w:rPr>
          <w:color w:val="000000"/>
          <w:sz w:val="28"/>
          <w:szCs w:val="28"/>
        </w:rPr>
        <w:t xml:space="preserve"> розділі </w:t>
      </w:r>
      <w:r w:rsidR="009D7859">
        <w:rPr>
          <w:color w:val="000000"/>
          <w:sz w:val="28"/>
          <w:szCs w:val="28"/>
        </w:rPr>
        <w:t>«</w:t>
      </w:r>
      <w:r w:rsidR="00556CB3" w:rsidRPr="009D7859">
        <w:rPr>
          <w:color w:val="000000"/>
          <w:sz w:val="28"/>
          <w:szCs w:val="28"/>
        </w:rPr>
        <w:t>Списати</w:t>
      </w:r>
      <w:r w:rsidR="009D7859">
        <w:rPr>
          <w:color w:val="000000"/>
          <w:sz w:val="28"/>
          <w:szCs w:val="28"/>
        </w:rPr>
        <w:t>»</w:t>
      </w:r>
      <w:r w:rsidR="00556CB3" w:rsidRPr="009D7859">
        <w:rPr>
          <w:color w:val="000000"/>
          <w:sz w:val="28"/>
          <w:szCs w:val="28"/>
        </w:rPr>
        <w:t xml:space="preserve"> записуються назви, позначення і одиниці виміру елементів, що підлягають утилізації. Категорія вказується та, що підтверджена документами, тобто – </w:t>
      </w:r>
      <w:r w:rsidR="00556CB3" w:rsidRPr="009D7859">
        <w:rPr>
          <w:color w:val="000000"/>
          <w:sz w:val="28"/>
          <w:szCs w:val="28"/>
          <w:lang w:val="en-US"/>
        </w:rPr>
        <w:t>V</w:t>
      </w:r>
      <w:r w:rsidR="00556CB3" w:rsidRPr="009D7859">
        <w:rPr>
          <w:color w:val="000000"/>
          <w:sz w:val="28"/>
          <w:szCs w:val="28"/>
        </w:rPr>
        <w:t>(п’ята).</w:t>
      </w:r>
    </w:p>
    <w:p w:rsidR="00556CB3" w:rsidRPr="009D7859" w:rsidRDefault="001A1E64" w:rsidP="009D7859">
      <w:pPr>
        <w:pStyle w:val="a7"/>
        <w:numPr>
          <w:ilvl w:val="0"/>
          <w:numId w:val="27"/>
        </w:numPr>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В</w:t>
      </w:r>
      <w:r w:rsidR="00556CB3" w:rsidRPr="009D7859">
        <w:rPr>
          <w:color w:val="000000"/>
          <w:sz w:val="28"/>
          <w:szCs w:val="28"/>
        </w:rPr>
        <w:t xml:space="preserve"> графі </w:t>
      </w:r>
      <w:r w:rsidR="009D7859">
        <w:rPr>
          <w:color w:val="000000"/>
          <w:sz w:val="28"/>
          <w:szCs w:val="28"/>
        </w:rPr>
        <w:t>«</w:t>
      </w:r>
      <w:r w:rsidR="00556CB3" w:rsidRPr="009D7859">
        <w:rPr>
          <w:color w:val="000000"/>
          <w:sz w:val="28"/>
          <w:szCs w:val="28"/>
        </w:rPr>
        <w:t>первинна вартість</w:t>
      </w:r>
      <w:r w:rsidR="009D7859">
        <w:rPr>
          <w:color w:val="000000"/>
          <w:sz w:val="28"/>
          <w:szCs w:val="28"/>
        </w:rPr>
        <w:t>»</w:t>
      </w:r>
      <w:r w:rsidR="00556CB3" w:rsidRPr="009D7859">
        <w:rPr>
          <w:color w:val="000000"/>
          <w:sz w:val="28"/>
          <w:szCs w:val="28"/>
        </w:rPr>
        <w:t xml:space="preserve"> слово </w:t>
      </w:r>
      <w:r w:rsidR="009D7859">
        <w:rPr>
          <w:color w:val="000000"/>
          <w:sz w:val="28"/>
          <w:szCs w:val="28"/>
        </w:rPr>
        <w:t>«</w:t>
      </w:r>
      <w:r w:rsidR="00556CB3" w:rsidRPr="009D7859">
        <w:rPr>
          <w:color w:val="000000"/>
          <w:sz w:val="28"/>
          <w:szCs w:val="28"/>
        </w:rPr>
        <w:t>первинна</w:t>
      </w:r>
      <w:r w:rsidR="009D7859">
        <w:rPr>
          <w:color w:val="000000"/>
          <w:sz w:val="28"/>
          <w:szCs w:val="28"/>
        </w:rPr>
        <w:t>»</w:t>
      </w:r>
      <w:r w:rsidR="00556CB3" w:rsidRPr="009D7859">
        <w:rPr>
          <w:color w:val="000000"/>
          <w:sz w:val="28"/>
          <w:szCs w:val="28"/>
        </w:rPr>
        <w:t xml:space="preserve"> закреслюється, а слово </w:t>
      </w:r>
      <w:r w:rsidR="009D7859">
        <w:rPr>
          <w:color w:val="000000"/>
          <w:sz w:val="28"/>
          <w:szCs w:val="28"/>
        </w:rPr>
        <w:t>«</w:t>
      </w:r>
      <w:r w:rsidR="00556CB3" w:rsidRPr="009D7859">
        <w:rPr>
          <w:color w:val="000000"/>
          <w:sz w:val="28"/>
          <w:szCs w:val="28"/>
        </w:rPr>
        <w:t>залишкова</w:t>
      </w:r>
      <w:r w:rsidR="009D7859">
        <w:rPr>
          <w:color w:val="000000"/>
          <w:sz w:val="28"/>
          <w:szCs w:val="28"/>
        </w:rPr>
        <w:t>»</w:t>
      </w:r>
      <w:r w:rsidR="00556CB3" w:rsidRPr="009D7859">
        <w:rPr>
          <w:color w:val="000000"/>
          <w:sz w:val="28"/>
          <w:szCs w:val="28"/>
        </w:rPr>
        <w:t xml:space="preserve"> дописується. Залишкова вартість визначається як 2</w:t>
      </w:r>
      <w:r w:rsidR="009D7859" w:rsidRPr="009D7859">
        <w:rPr>
          <w:color w:val="000000"/>
          <w:sz w:val="28"/>
          <w:szCs w:val="28"/>
        </w:rPr>
        <w:t>5</w:t>
      </w:r>
      <w:r w:rsidR="009D7859">
        <w:rPr>
          <w:color w:val="000000"/>
          <w:sz w:val="28"/>
          <w:szCs w:val="28"/>
        </w:rPr>
        <w:t>%</w:t>
      </w:r>
      <w:r w:rsidR="00556CB3" w:rsidRPr="009D7859">
        <w:rPr>
          <w:color w:val="000000"/>
          <w:sz w:val="28"/>
          <w:szCs w:val="28"/>
        </w:rPr>
        <w:t xml:space="preserve"> від первинної, але не менш ніж вартість металобрухту, який буде отримано в результаті утилізації елементу ЗІП (стаття 16 </w:t>
      </w:r>
      <w:r w:rsidR="009D7859">
        <w:rPr>
          <w:color w:val="000000"/>
          <w:sz w:val="28"/>
          <w:szCs w:val="28"/>
        </w:rPr>
        <w:t>«</w:t>
      </w:r>
      <w:r w:rsidR="00556CB3" w:rsidRPr="009D7859">
        <w:rPr>
          <w:color w:val="000000"/>
          <w:sz w:val="28"/>
          <w:szCs w:val="28"/>
        </w:rPr>
        <w:t>Положення про матеріальну відповідальність</w:t>
      </w:r>
      <w:r w:rsidR="009D7859">
        <w:rPr>
          <w:color w:val="000000"/>
          <w:sz w:val="28"/>
          <w:szCs w:val="28"/>
        </w:rPr>
        <w:t>…»</w:t>
      </w:r>
      <w:r w:rsidR="00556CB3" w:rsidRPr="009D7859">
        <w:rPr>
          <w:color w:val="000000"/>
          <w:sz w:val="28"/>
          <w:szCs w:val="28"/>
        </w:rPr>
        <w:t>). Загальна залишкова вартість матеріальних засобів, які підлягають утилізації, не повинна перевищувати двох посадових окладів командира військової частини, який затверджує акт.</w:t>
      </w:r>
    </w:p>
    <w:p w:rsidR="00556CB3" w:rsidRPr="009D7859" w:rsidRDefault="00556CB3"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За всіма випадками в акті підводиться підсумок за кількістю найменувань і загальної вартості майна.</w:t>
      </w:r>
    </w:p>
    <w:p w:rsidR="00556CB3" w:rsidRPr="009D7859" w:rsidRDefault="00556CB3"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 xml:space="preserve">Висновки комісії для переведення до </w:t>
      </w:r>
      <w:r w:rsidRPr="009D7859">
        <w:rPr>
          <w:color w:val="000000"/>
          <w:sz w:val="28"/>
          <w:szCs w:val="28"/>
          <w:lang w:val="en-US"/>
        </w:rPr>
        <w:t>V</w:t>
      </w:r>
      <w:r w:rsidRPr="009D7859">
        <w:rPr>
          <w:color w:val="000000"/>
          <w:sz w:val="28"/>
          <w:szCs w:val="28"/>
        </w:rPr>
        <w:t>(п’ятої) категорії кожної групи ЗІП розробляються з урахуванням особливостей їх експлуатації. Пропоновані варіанти пропозицій комісії:</w:t>
      </w:r>
    </w:p>
    <w:p w:rsidR="00556CB3" w:rsidRPr="009D7859" w:rsidRDefault="00556CB3" w:rsidP="009D7859">
      <w:pPr>
        <w:pStyle w:val="a7"/>
        <w:numPr>
          <w:ilvl w:val="0"/>
          <w:numId w:val="28"/>
        </w:numPr>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 xml:space="preserve">Для акту зміни якісного стану при переведенні запасних частин до </w:t>
      </w:r>
      <w:r w:rsidRPr="009D7859">
        <w:rPr>
          <w:color w:val="000000"/>
          <w:sz w:val="28"/>
          <w:szCs w:val="28"/>
          <w:lang w:val="en-US"/>
        </w:rPr>
        <w:t>V</w:t>
      </w:r>
      <w:r w:rsidRPr="009D7859">
        <w:rPr>
          <w:color w:val="000000"/>
          <w:sz w:val="28"/>
          <w:szCs w:val="28"/>
        </w:rPr>
        <w:t>(п’ятої) катег</w:t>
      </w:r>
      <w:r w:rsidR="008D5790" w:rsidRPr="009D7859">
        <w:rPr>
          <w:color w:val="000000"/>
          <w:sz w:val="28"/>
          <w:szCs w:val="28"/>
        </w:rPr>
        <w:t xml:space="preserve">орії: </w:t>
      </w:r>
      <w:r w:rsidR="009D7859">
        <w:rPr>
          <w:color w:val="000000"/>
          <w:sz w:val="28"/>
          <w:szCs w:val="28"/>
        </w:rPr>
        <w:t>«</w:t>
      </w:r>
      <w:r w:rsidR="008D5790" w:rsidRPr="009D7859">
        <w:rPr>
          <w:color w:val="000000"/>
          <w:sz w:val="28"/>
          <w:szCs w:val="28"/>
        </w:rPr>
        <w:t>Елементи, які перелічені</w:t>
      </w:r>
      <w:r w:rsidRPr="009D7859">
        <w:rPr>
          <w:color w:val="000000"/>
          <w:sz w:val="28"/>
          <w:szCs w:val="28"/>
        </w:rPr>
        <w:t>, вийшли з ладу</w:t>
      </w:r>
      <w:r w:rsidR="009D7859">
        <w:rPr>
          <w:color w:val="000000"/>
          <w:sz w:val="28"/>
          <w:szCs w:val="28"/>
        </w:rPr>
        <w:t xml:space="preserve"> </w:t>
      </w:r>
      <w:r w:rsidRPr="009D7859">
        <w:rPr>
          <w:color w:val="000000"/>
          <w:sz w:val="28"/>
          <w:szCs w:val="28"/>
        </w:rPr>
        <w:t xml:space="preserve">в процесі нормальної експлуатації і зняті з виробу при проведенні поточних ремонтів, а замість них встановлені аналогічні справні з одиночного комплекту ЗІП. Відновлення технічно не можливе. Фактичний технічний стан відповідає </w:t>
      </w:r>
      <w:r w:rsidRPr="009D7859">
        <w:rPr>
          <w:color w:val="000000"/>
          <w:sz w:val="28"/>
          <w:szCs w:val="28"/>
          <w:lang w:val="en-US"/>
        </w:rPr>
        <w:t>V</w:t>
      </w:r>
      <w:r w:rsidR="008D5405">
        <w:rPr>
          <w:color w:val="000000"/>
          <w:sz w:val="28"/>
          <w:szCs w:val="28"/>
        </w:rPr>
        <w:t xml:space="preserve"> </w:t>
      </w:r>
      <w:r w:rsidR="008D5790" w:rsidRPr="009D7859">
        <w:rPr>
          <w:color w:val="000000"/>
          <w:sz w:val="28"/>
          <w:szCs w:val="28"/>
          <w:lang w:val="ru-RU"/>
        </w:rPr>
        <w:t>(п’ятій</w:t>
      </w:r>
      <w:r w:rsidRPr="009D7859">
        <w:rPr>
          <w:color w:val="000000"/>
          <w:sz w:val="28"/>
          <w:szCs w:val="28"/>
          <w:lang w:val="ru-RU"/>
        </w:rPr>
        <w:t xml:space="preserve">) </w:t>
      </w:r>
      <w:r w:rsidRPr="009D7859">
        <w:rPr>
          <w:color w:val="000000"/>
          <w:sz w:val="28"/>
          <w:szCs w:val="28"/>
        </w:rPr>
        <w:t>категорії. Підлягають переведенню до фактичної категорії з подальшою утилізацією</w:t>
      </w:r>
      <w:r w:rsidR="009D7859">
        <w:rPr>
          <w:color w:val="000000"/>
          <w:sz w:val="28"/>
          <w:szCs w:val="28"/>
        </w:rPr>
        <w:t>»</w:t>
      </w:r>
      <w:r w:rsidRPr="009D7859">
        <w:rPr>
          <w:color w:val="000000"/>
          <w:sz w:val="28"/>
          <w:szCs w:val="28"/>
        </w:rPr>
        <w:t>.</w:t>
      </w:r>
      <w:r w:rsidR="008D5790" w:rsidRPr="009D7859">
        <w:rPr>
          <w:color w:val="000000"/>
          <w:sz w:val="28"/>
          <w:szCs w:val="28"/>
        </w:rPr>
        <w:t xml:space="preserve"> </w:t>
      </w:r>
      <w:r w:rsidRPr="009D7859">
        <w:rPr>
          <w:color w:val="000000"/>
          <w:sz w:val="28"/>
          <w:szCs w:val="28"/>
        </w:rPr>
        <w:t xml:space="preserve">Під </w:t>
      </w:r>
      <w:r w:rsidR="009D7859">
        <w:rPr>
          <w:color w:val="000000"/>
          <w:sz w:val="28"/>
          <w:szCs w:val="28"/>
        </w:rPr>
        <w:t>«</w:t>
      </w:r>
      <w:r w:rsidRPr="009D7859">
        <w:rPr>
          <w:color w:val="000000"/>
          <w:sz w:val="28"/>
          <w:szCs w:val="28"/>
        </w:rPr>
        <w:t>нормальною роботою</w:t>
      </w:r>
      <w:r w:rsidR="009D7859">
        <w:rPr>
          <w:color w:val="000000"/>
          <w:sz w:val="28"/>
          <w:szCs w:val="28"/>
        </w:rPr>
        <w:t>»</w:t>
      </w:r>
      <w:r w:rsidRPr="009D7859">
        <w:rPr>
          <w:color w:val="000000"/>
          <w:sz w:val="28"/>
          <w:szCs w:val="28"/>
        </w:rPr>
        <w:t xml:space="preserve"> слід розуміти експлуатацію у відповідності з вимогами експлуатаційно-технічних документів.</w:t>
      </w:r>
    </w:p>
    <w:p w:rsidR="00556CB3" w:rsidRPr="009D7859" w:rsidRDefault="00556CB3" w:rsidP="009D7859">
      <w:pPr>
        <w:pStyle w:val="a7"/>
        <w:numPr>
          <w:ilvl w:val="0"/>
          <w:numId w:val="28"/>
        </w:numPr>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 xml:space="preserve">Для акту зміни якісного стану при переведенні інструменту до </w:t>
      </w:r>
      <w:r w:rsidRPr="009D7859">
        <w:rPr>
          <w:color w:val="000000"/>
          <w:sz w:val="28"/>
          <w:szCs w:val="28"/>
          <w:lang w:val="en-US"/>
        </w:rPr>
        <w:t>V</w:t>
      </w:r>
      <w:r w:rsidR="008D5405">
        <w:rPr>
          <w:color w:val="000000"/>
          <w:sz w:val="28"/>
          <w:szCs w:val="28"/>
        </w:rPr>
        <w:t xml:space="preserve"> </w:t>
      </w:r>
      <w:r w:rsidRPr="009D7859">
        <w:rPr>
          <w:color w:val="000000"/>
          <w:sz w:val="28"/>
          <w:szCs w:val="28"/>
          <w:lang w:val="ru-RU"/>
        </w:rPr>
        <w:t xml:space="preserve">(п’ятої) </w:t>
      </w:r>
      <w:r w:rsidRPr="009D7859">
        <w:rPr>
          <w:color w:val="000000"/>
          <w:sz w:val="28"/>
          <w:szCs w:val="28"/>
        </w:rPr>
        <w:t xml:space="preserve">категорії: </w:t>
      </w:r>
      <w:r w:rsidR="009D7859">
        <w:rPr>
          <w:color w:val="000000"/>
          <w:sz w:val="28"/>
          <w:szCs w:val="28"/>
        </w:rPr>
        <w:t>«</w:t>
      </w:r>
      <w:r w:rsidRPr="009D7859">
        <w:rPr>
          <w:color w:val="000000"/>
          <w:sz w:val="28"/>
          <w:szCs w:val="28"/>
        </w:rPr>
        <w:t xml:space="preserve">Граничний термін експлуатації інструментів, що встановлений нормативними документами, вичерпаний. Робочі поверхні зношені, або пошкоджені в процесі нормальної експлуатації. Для використання інструменти непридатні, фактичний технічний стан відповідає </w:t>
      </w:r>
      <w:r w:rsidRPr="009D7859">
        <w:rPr>
          <w:color w:val="000000"/>
          <w:sz w:val="28"/>
          <w:szCs w:val="28"/>
          <w:lang w:val="en-US"/>
        </w:rPr>
        <w:t>V</w:t>
      </w:r>
      <w:r w:rsidRPr="009D7859">
        <w:rPr>
          <w:color w:val="000000"/>
          <w:sz w:val="28"/>
          <w:szCs w:val="28"/>
        </w:rPr>
        <w:t>(п’ятої) категорії. Підлягають переведення до фактичної категорії з подальшою утилізацією.</w:t>
      </w:r>
      <w:r w:rsidR="009D7859">
        <w:rPr>
          <w:color w:val="000000"/>
          <w:sz w:val="28"/>
          <w:szCs w:val="28"/>
        </w:rPr>
        <w:t>»</w:t>
      </w:r>
    </w:p>
    <w:p w:rsidR="00556CB3" w:rsidRPr="009D7859" w:rsidRDefault="00556CB3" w:rsidP="009D7859">
      <w:pPr>
        <w:pStyle w:val="a7"/>
        <w:numPr>
          <w:ilvl w:val="0"/>
          <w:numId w:val="28"/>
        </w:numPr>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 xml:space="preserve">Для акту зміни якісного стану при переведенні приладдя до </w:t>
      </w:r>
      <w:r w:rsidRPr="009D7859">
        <w:rPr>
          <w:color w:val="000000"/>
          <w:sz w:val="28"/>
          <w:szCs w:val="28"/>
          <w:lang w:val="en-US"/>
        </w:rPr>
        <w:t>V</w:t>
      </w:r>
      <w:r w:rsidRPr="009D7859">
        <w:rPr>
          <w:color w:val="000000"/>
          <w:sz w:val="28"/>
          <w:szCs w:val="28"/>
          <w:lang w:val="ru-RU"/>
        </w:rPr>
        <w:t xml:space="preserve"> (п’ятої) </w:t>
      </w:r>
      <w:r w:rsidRPr="009D7859">
        <w:rPr>
          <w:color w:val="000000"/>
          <w:sz w:val="28"/>
          <w:szCs w:val="28"/>
        </w:rPr>
        <w:t xml:space="preserve">категорії: </w:t>
      </w:r>
      <w:r w:rsidR="009D7859">
        <w:rPr>
          <w:color w:val="000000"/>
          <w:sz w:val="28"/>
          <w:szCs w:val="28"/>
        </w:rPr>
        <w:t>«</w:t>
      </w:r>
      <w:r w:rsidRPr="009D7859">
        <w:rPr>
          <w:color w:val="000000"/>
          <w:sz w:val="28"/>
          <w:szCs w:val="28"/>
        </w:rPr>
        <w:t xml:space="preserve">Граничний термін експлуатації приладдя, що встановлений нормативними документами, вичерпаний. Елементи зношені або пошкоджені в процесі нормальної експлуатації і не можуть виконувати свої функції. Фактичний технічний стан їх відповідає </w:t>
      </w:r>
      <w:r w:rsidRPr="009D7859">
        <w:rPr>
          <w:color w:val="000000"/>
          <w:sz w:val="28"/>
          <w:szCs w:val="28"/>
          <w:lang w:val="en-US"/>
        </w:rPr>
        <w:t>V</w:t>
      </w:r>
      <w:r w:rsidRPr="009D7859">
        <w:rPr>
          <w:color w:val="000000"/>
          <w:sz w:val="28"/>
          <w:szCs w:val="28"/>
        </w:rPr>
        <w:t>(п’ятої) категорії. Підлягають переведення до фактичної категорії з подальшою утилізацією.</w:t>
      </w:r>
      <w:r w:rsidR="009D7859">
        <w:rPr>
          <w:color w:val="000000"/>
          <w:sz w:val="28"/>
          <w:szCs w:val="28"/>
        </w:rPr>
        <w:t>»</w:t>
      </w:r>
    </w:p>
    <w:p w:rsidR="00556CB3" w:rsidRPr="009D7859" w:rsidRDefault="00556CB3"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 xml:space="preserve">Висновки комісії для утилізації всіх груп ЗІП: </w:t>
      </w:r>
      <w:r w:rsidR="009D7859">
        <w:rPr>
          <w:color w:val="000000"/>
          <w:sz w:val="28"/>
          <w:szCs w:val="28"/>
        </w:rPr>
        <w:t>«</w:t>
      </w:r>
      <w:r w:rsidRPr="009D7859">
        <w:rPr>
          <w:color w:val="000000"/>
          <w:sz w:val="28"/>
          <w:szCs w:val="28"/>
        </w:rPr>
        <w:t xml:space="preserve">Елементи ЗІП </w:t>
      </w:r>
      <w:r w:rsidRPr="009D7859">
        <w:rPr>
          <w:color w:val="000000"/>
          <w:sz w:val="28"/>
          <w:szCs w:val="28"/>
          <w:lang w:val="en-US"/>
        </w:rPr>
        <w:t>V</w:t>
      </w:r>
      <w:r w:rsidRPr="009D7859">
        <w:rPr>
          <w:color w:val="000000"/>
          <w:sz w:val="28"/>
          <w:szCs w:val="28"/>
        </w:rPr>
        <w:t>(п’ятої) категорії підлягають утилізації та зняттю з обліку встановленим порядком. Складові елемент</w:t>
      </w:r>
      <w:r w:rsidRPr="009D7859">
        <w:rPr>
          <w:color w:val="000000"/>
          <w:sz w:val="28"/>
          <w:szCs w:val="28"/>
          <w:lang w:val="ru-RU"/>
        </w:rPr>
        <w:t>и</w:t>
      </w:r>
      <w:r w:rsidRPr="009D7859">
        <w:rPr>
          <w:color w:val="000000"/>
          <w:sz w:val="28"/>
          <w:szCs w:val="28"/>
        </w:rPr>
        <w:t>, які після розбирання інструменту і приладдя можуть бути віднесені до ремонтного фонду, відсутні. Ті, що містять метали, оприбуткувати як металобрухт, а інші – віднести до утілю</w:t>
      </w:r>
      <w:r w:rsidR="009D7859">
        <w:rPr>
          <w:color w:val="000000"/>
          <w:sz w:val="28"/>
          <w:szCs w:val="28"/>
        </w:rPr>
        <w:t>»</w:t>
      </w:r>
      <w:r w:rsidRPr="009D7859">
        <w:rPr>
          <w:color w:val="000000"/>
          <w:sz w:val="28"/>
          <w:szCs w:val="28"/>
        </w:rPr>
        <w:t>.</w:t>
      </w:r>
    </w:p>
    <w:p w:rsidR="009D7859" w:rsidRDefault="00556CB3" w:rsidP="009D7859">
      <w:pPr>
        <w:pStyle w:val="33"/>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Зняття елементів ЗІП з обліку здійснюється шляхом занесення елементів, що утилізовані, до відповідної картки некомплекту з позначкою про назву, номер і дату документу, яким оформлена утилізація. Як вже було визначено вище, картки некомплекту призначені для обліку відсутніх елементів ЗІП в відповідному комплекті, елементи якого обліковані за окремим обліковим документом (опис ЗІП, відомість ЗІП і т.і.). тобто на кожен обліковий документ повинна бути заведена окрема картка некомплекту, якщо в цьому комплекті є відсутні елементи.</w:t>
      </w:r>
    </w:p>
    <w:p w:rsidR="00556CB3" w:rsidRPr="009D7859" w:rsidRDefault="00556CB3" w:rsidP="009D7859">
      <w:pPr>
        <w:tabs>
          <w:tab w:val="num" w:pos="0"/>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Акт списання (додаток 5) призначений для списання з обліку</w:t>
      </w:r>
      <w:r w:rsidR="008D5790" w:rsidRPr="009D7859">
        <w:rPr>
          <w:color w:val="000000"/>
          <w:sz w:val="28"/>
          <w:szCs w:val="28"/>
        </w:rPr>
        <w:t xml:space="preserve"> в</w:t>
      </w:r>
      <w:r w:rsidRPr="009D7859">
        <w:rPr>
          <w:color w:val="000000"/>
          <w:sz w:val="28"/>
          <w:szCs w:val="28"/>
        </w:rPr>
        <w:t xml:space="preserve">итратних матеріалів, які входять до складу ЗІП нового зразка озброєння, що прибув з підприємства-виробника; а також </w:t>
      </w:r>
      <w:r w:rsidR="009D7859">
        <w:rPr>
          <w:color w:val="000000"/>
          <w:sz w:val="28"/>
          <w:szCs w:val="28"/>
        </w:rPr>
        <w:t>–</w:t>
      </w:r>
      <w:r w:rsidR="009D7859" w:rsidRPr="009D7859">
        <w:rPr>
          <w:color w:val="000000"/>
          <w:sz w:val="28"/>
          <w:szCs w:val="28"/>
        </w:rPr>
        <w:t xml:space="preserve"> </w:t>
      </w:r>
      <w:r w:rsidRPr="009D7859">
        <w:rPr>
          <w:color w:val="000000"/>
          <w:sz w:val="28"/>
          <w:szCs w:val="28"/>
        </w:rPr>
        <w:t xml:space="preserve">витратних матеріалів, які </w:t>
      </w:r>
      <w:r w:rsidR="008D5790" w:rsidRPr="009D7859">
        <w:rPr>
          <w:color w:val="000000"/>
          <w:sz w:val="28"/>
          <w:szCs w:val="28"/>
        </w:rPr>
        <w:t>отримуються</w:t>
      </w:r>
      <w:r w:rsidRPr="009D7859">
        <w:rPr>
          <w:color w:val="000000"/>
          <w:sz w:val="28"/>
          <w:szCs w:val="28"/>
        </w:rPr>
        <w:t xml:space="preserve"> зі складу для поповнення витрачених з переліку комплектів ЗІП на протязі експлуатації. Витратними можуть бути тільки ті матеріали, до яких не можуть бути застосовані поняття </w:t>
      </w:r>
      <w:r w:rsidR="009D7859">
        <w:rPr>
          <w:color w:val="000000"/>
          <w:sz w:val="28"/>
          <w:szCs w:val="28"/>
        </w:rPr>
        <w:t>«</w:t>
      </w:r>
      <w:r w:rsidRPr="009D7859">
        <w:rPr>
          <w:color w:val="000000"/>
          <w:sz w:val="28"/>
          <w:szCs w:val="28"/>
        </w:rPr>
        <w:t>технічний стан</w:t>
      </w:r>
      <w:r w:rsidR="009D7859">
        <w:rPr>
          <w:color w:val="000000"/>
          <w:sz w:val="28"/>
          <w:szCs w:val="28"/>
        </w:rPr>
        <w:t>»</w:t>
      </w:r>
      <w:r w:rsidRPr="009D7859">
        <w:rPr>
          <w:color w:val="000000"/>
          <w:sz w:val="28"/>
          <w:szCs w:val="28"/>
        </w:rPr>
        <w:t xml:space="preserve"> і </w:t>
      </w:r>
      <w:r w:rsidR="009D7859">
        <w:rPr>
          <w:color w:val="000000"/>
          <w:sz w:val="28"/>
          <w:szCs w:val="28"/>
        </w:rPr>
        <w:t>«</w:t>
      </w:r>
      <w:r w:rsidRPr="009D7859">
        <w:rPr>
          <w:color w:val="000000"/>
          <w:sz w:val="28"/>
          <w:szCs w:val="28"/>
        </w:rPr>
        <w:t>категорія</w:t>
      </w:r>
      <w:r w:rsidR="009D7859">
        <w:rPr>
          <w:color w:val="000000"/>
          <w:sz w:val="28"/>
          <w:szCs w:val="28"/>
        </w:rPr>
        <w:t>»</w:t>
      </w:r>
      <w:r w:rsidRPr="009D7859">
        <w:rPr>
          <w:color w:val="000000"/>
          <w:sz w:val="28"/>
          <w:szCs w:val="28"/>
        </w:rPr>
        <w:t>. До таких матеріалів відносяться:</w:t>
      </w:r>
    </w:p>
    <w:p w:rsidR="00556CB3" w:rsidRPr="009D7859" w:rsidRDefault="008D5790" w:rsidP="009D7859">
      <w:pPr>
        <w:numPr>
          <w:ilvl w:val="0"/>
          <w:numId w:val="29"/>
        </w:numPr>
        <w:tabs>
          <w:tab w:val="clear" w:pos="921"/>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Лакофарбові матеріали.</w:t>
      </w:r>
    </w:p>
    <w:p w:rsidR="00556CB3" w:rsidRPr="009D7859" w:rsidRDefault="008D5790" w:rsidP="009D7859">
      <w:pPr>
        <w:numPr>
          <w:ilvl w:val="0"/>
          <w:numId w:val="29"/>
        </w:numPr>
        <w:tabs>
          <w:tab w:val="clear" w:pos="921"/>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Спеціальні рідини.</w:t>
      </w:r>
    </w:p>
    <w:p w:rsidR="00556CB3" w:rsidRPr="009D7859" w:rsidRDefault="008D5790" w:rsidP="009D7859">
      <w:pPr>
        <w:numPr>
          <w:ilvl w:val="0"/>
          <w:numId w:val="29"/>
        </w:numPr>
        <w:tabs>
          <w:tab w:val="clear" w:pos="921"/>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Мастила.</w:t>
      </w:r>
    </w:p>
    <w:p w:rsidR="008D5790" w:rsidRPr="009D7859" w:rsidRDefault="008D5790" w:rsidP="009D7859">
      <w:pPr>
        <w:numPr>
          <w:ilvl w:val="0"/>
          <w:numId w:val="29"/>
        </w:numPr>
        <w:tabs>
          <w:tab w:val="clear" w:pos="921"/>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w:t>
      </w:r>
      <w:r w:rsidR="00556CB3" w:rsidRPr="009D7859">
        <w:rPr>
          <w:color w:val="000000"/>
          <w:sz w:val="28"/>
          <w:szCs w:val="28"/>
        </w:rPr>
        <w:t>ломби, контровочна проволока, нитки, салфетки.</w:t>
      </w:r>
    </w:p>
    <w:p w:rsidR="008D5790" w:rsidRPr="009D7859" w:rsidRDefault="008D5790"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Категорійних матеріальних засобів, витрачених в результаті:</w:t>
      </w:r>
    </w:p>
    <w:p w:rsidR="00556CB3" w:rsidRPr="009D7859" w:rsidRDefault="008D5790" w:rsidP="009D7859">
      <w:pPr>
        <w:numPr>
          <w:ilvl w:val="0"/>
          <w:numId w:val="30"/>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Стихійного лиха.</w:t>
      </w:r>
    </w:p>
    <w:p w:rsidR="00556CB3" w:rsidRPr="009D7859" w:rsidRDefault="008D5790" w:rsidP="009D7859">
      <w:pPr>
        <w:numPr>
          <w:ilvl w:val="0"/>
          <w:numId w:val="30"/>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Бойових дій.</w:t>
      </w:r>
    </w:p>
    <w:p w:rsidR="00556CB3" w:rsidRPr="009D7859" w:rsidRDefault="008D5790" w:rsidP="009D7859">
      <w:pPr>
        <w:numPr>
          <w:ilvl w:val="0"/>
          <w:numId w:val="30"/>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Знищення.</w:t>
      </w:r>
    </w:p>
    <w:p w:rsidR="00556CB3" w:rsidRPr="009D7859" w:rsidRDefault="008D5790" w:rsidP="009D7859">
      <w:pPr>
        <w:numPr>
          <w:ilvl w:val="0"/>
          <w:numId w:val="30"/>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Р</w:t>
      </w:r>
      <w:r w:rsidR="00556CB3" w:rsidRPr="009D7859">
        <w:rPr>
          <w:color w:val="000000"/>
          <w:sz w:val="28"/>
          <w:szCs w:val="28"/>
        </w:rPr>
        <w:t>озкрадання.</w:t>
      </w:r>
    </w:p>
    <w:p w:rsidR="00556CB3" w:rsidRPr="009D7859" w:rsidRDefault="00556CB3"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При цьому акт списання складається на підставі наказу командира військової частини про витрату(нестачу) майна з рішенням про віднесення, в залежності від обставин, суми нанесеного збитку за рахунок винної особи або за рахунок держави. Порядок списання втрачених матеріальних засобів визначений в розділі 3</w:t>
      </w:r>
      <w:r w:rsidR="009D7859">
        <w:rPr>
          <w:color w:val="000000"/>
          <w:sz w:val="28"/>
          <w:szCs w:val="28"/>
        </w:rPr>
        <w:t> «</w:t>
      </w:r>
      <w:r w:rsidRPr="009D7859">
        <w:rPr>
          <w:color w:val="000000"/>
          <w:sz w:val="28"/>
          <w:szCs w:val="28"/>
        </w:rPr>
        <w:t>Керівництва з списання з обліку матеріальних і грошових засобів у ЗС України</w:t>
      </w:r>
      <w:r w:rsidR="009D7859">
        <w:rPr>
          <w:color w:val="000000"/>
          <w:sz w:val="28"/>
          <w:szCs w:val="28"/>
        </w:rPr>
        <w:t>»</w:t>
      </w:r>
      <w:r w:rsidRPr="009D7859">
        <w:rPr>
          <w:color w:val="000000"/>
          <w:sz w:val="28"/>
          <w:szCs w:val="28"/>
        </w:rPr>
        <w:t xml:space="preserve"> (Введено</w:t>
      </w:r>
      <w:r w:rsidR="009D7859">
        <w:rPr>
          <w:color w:val="000000"/>
          <w:sz w:val="28"/>
          <w:szCs w:val="28"/>
        </w:rPr>
        <w:t xml:space="preserve"> </w:t>
      </w:r>
      <w:r w:rsidRPr="009D7859">
        <w:rPr>
          <w:color w:val="000000"/>
          <w:sz w:val="28"/>
          <w:szCs w:val="28"/>
        </w:rPr>
        <w:t>в дію наказом МО України від 21.06.199</w:t>
      </w:r>
      <w:r w:rsidR="009D7859" w:rsidRPr="009D7859">
        <w:rPr>
          <w:color w:val="000000"/>
          <w:sz w:val="28"/>
          <w:szCs w:val="28"/>
        </w:rPr>
        <w:t>4</w:t>
      </w:r>
      <w:r w:rsidR="009D7859">
        <w:rPr>
          <w:color w:val="000000"/>
          <w:sz w:val="28"/>
          <w:szCs w:val="28"/>
        </w:rPr>
        <w:t> </w:t>
      </w:r>
      <w:r w:rsidR="009D7859" w:rsidRPr="009D7859">
        <w:rPr>
          <w:color w:val="000000"/>
          <w:sz w:val="28"/>
          <w:szCs w:val="28"/>
        </w:rPr>
        <w:t>р</w:t>
      </w:r>
      <w:r w:rsidRPr="009D7859">
        <w:rPr>
          <w:color w:val="000000"/>
          <w:sz w:val="28"/>
          <w:szCs w:val="28"/>
        </w:rPr>
        <w:t xml:space="preserve">. </w:t>
      </w:r>
      <w:r w:rsidR="009D7859">
        <w:rPr>
          <w:color w:val="000000"/>
          <w:sz w:val="28"/>
          <w:szCs w:val="28"/>
        </w:rPr>
        <w:t>№</w:t>
      </w:r>
      <w:r w:rsidR="009D7859" w:rsidRPr="009D7859">
        <w:rPr>
          <w:color w:val="000000"/>
          <w:sz w:val="28"/>
          <w:szCs w:val="28"/>
        </w:rPr>
        <w:t>1</w:t>
      </w:r>
      <w:r w:rsidRPr="009D7859">
        <w:rPr>
          <w:color w:val="000000"/>
          <w:sz w:val="28"/>
          <w:szCs w:val="28"/>
        </w:rPr>
        <w:t>65).</w:t>
      </w:r>
    </w:p>
    <w:p w:rsidR="00556CB3" w:rsidRPr="009D7859" w:rsidRDefault="00556CB3" w:rsidP="009D7859">
      <w:pPr>
        <w:pStyle w:val="11"/>
        <w:tabs>
          <w:tab w:val="left" w:pos="374"/>
          <w:tab w:val="left" w:pos="1309"/>
          <w:tab w:val="left" w:pos="1496"/>
          <w:tab w:val="left" w:pos="1870"/>
          <w:tab w:val="left" w:pos="2431"/>
        </w:tabs>
        <w:spacing w:line="360" w:lineRule="auto"/>
        <w:ind w:firstLine="709"/>
        <w:jc w:val="both"/>
        <w:rPr>
          <w:b w:val="0"/>
          <w:color w:val="000000"/>
          <w:szCs w:val="28"/>
        </w:rPr>
      </w:pPr>
      <w:r w:rsidRPr="009D7859">
        <w:rPr>
          <w:b w:val="0"/>
          <w:color w:val="000000"/>
          <w:szCs w:val="28"/>
        </w:rPr>
        <w:t xml:space="preserve">В розділі розглянуті варіанти прийому і передачі зразків РАО, керівні документи, в яких викладені вказівки з окремих питань за темою, за якої проведене дослідження, проведений їх аналіз і виявлені протиріччя між вимогами цих керівних документів щодо якісного стану зразків РАО, які підлягають прийому і передачі, та їх фактичним технічним станом і відповідною комплектністю, а також </w:t>
      </w:r>
      <w:r w:rsidR="009D7859">
        <w:rPr>
          <w:b w:val="0"/>
          <w:color w:val="000000"/>
          <w:szCs w:val="28"/>
        </w:rPr>
        <w:t>–</w:t>
      </w:r>
      <w:r w:rsidR="009D7859" w:rsidRPr="009D7859">
        <w:rPr>
          <w:b w:val="0"/>
          <w:color w:val="000000"/>
          <w:szCs w:val="28"/>
        </w:rPr>
        <w:t xml:space="preserve"> </w:t>
      </w:r>
      <w:r w:rsidRPr="009D7859">
        <w:rPr>
          <w:b w:val="0"/>
          <w:color w:val="000000"/>
          <w:szCs w:val="28"/>
        </w:rPr>
        <w:t xml:space="preserve">перелік загальна характеристика форм документів, які застосовуються для оформлення операцій з підготовки </w:t>
      </w:r>
      <w:r w:rsidR="008D5790" w:rsidRPr="009D7859">
        <w:rPr>
          <w:b w:val="0"/>
          <w:color w:val="000000"/>
          <w:szCs w:val="28"/>
        </w:rPr>
        <w:t>БМ 9А52</w:t>
      </w:r>
      <w:r w:rsidRPr="009D7859">
        <w:rPr>
          <w:b w:val="0"/>
          <w:color w:val="000000"/>
          <w:szCs w:val="28"/>
        </w:rPr>
        <w:t xml:space="preserve"> до передачі та її прийому, а також визначений порядок оформлення ними облікових операцій</w:t>
      </w:r>
      <w:r w:rsidR="008D5405">
        <w:rPr>
          <w:b w:val="0"/>
          <w:color w:val="000000"/>
          <w:szCs w:val="28"/>
        </w:rPr>
        <w:t>.</w:t>
      </w:r>
    </w:p>
    <w:p w:rsidR="008D5405" w:rsidRDefault="008D5405" w:rsidP="009D7859">
      <w:pPr>
        <w:pStyle w:val="1"/>
        <w:keepNext w:val="0"/>
        <w:tabs>
          <w:tab w:val="left" w:pos="374"/>
          <w:tab w:val="left" w:pos="1309"/>
          <w:tab w:val="left" w:pos="1496"/>
          <w:tab w:val="left" w:pos="1870"/>
          <w:tab w:val="left" w:pos="2431"/>
        </w:tabs>
        <w:spacing w:line="360" w:lineRule="auto"/>
        <w:ind w:firstLine="709"/>
        <w:jc w:val="both"/>
        <w:rPr>
          <w:color w:val="000000"/>
          <w:szCs w:val="28"/>
        </w:rPr>
      </w:pPr>
    </w:p>
    <w:p w:rsidR="00FC2897" w:rsidRPr="00FC2897" w:rsidRDefault="00FC2897" w:rsidP="00FC2897"/>
    <w:p w:rsidR="0083743E" w:rsidRPr="009D7859" w:rsidRDefault="00FC2897" w:rsidP="008D5405">
      <w:pPr>
        <w:pStyle w:val="1"/>
        <w:keepNext w:val="0"/>
        <w:tabs>
          <w:tab w:val="left" w:pos="374"/>
          <w:tab w:val="left" w:pos="1309"/>
          <w:tab w:val="left" w:pos="1496"/>
          <w:tab w:val="left" w:pos="1870"/>
          <w:tab w:val="left" w:pos="2431"/>
        </w:tabs>
        <w:spacing w:line="360" w:lineRule="auto"/>
        <w:ind w:firstLine="709"/>
        <w:jc w:val="both"/>
      </w:pPr>
      <w:r>
        <w:rPr>
          <w:b/>
        </w:rPr>
        <w:br w:type="page"/>
      </w:r>
      <w:r w:rsidR="0083743E" w:rsidRPr="00D41C0E">
        <w:rPr>
          <w:b/>
        </w:rPr>
        <w:t>2</w:t>
      </w:r>
      <w:r w:rsidR="008D5405" w:rsidRPr="00D41C0E">
        <w:rPr>
          <w:b/>
        </w:rPr>
        <w:t>.</w:t>
      </w:r>
      <w:r w:rsidR="008D5405">
        <w:t xml:space="preserve"> </w:t>
      </w:r>
      <w:r w:rsidR="008D5405" w:rsidRPr="008D5405">
        <w:rPr>
          <w:b/>
        </w:rPr>
        <w:t xml:space="preserve">Методика прийому </w:t>
      </w:r>
      <w:r w:rsidR="0083743E" w:rsidRPr="008D5405">
        <w:rPr>
          <w:b/>
        </w:rPr>
        <w:t>БМ 9А52</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b/>
          <w:color w:val="000000"/>
          <w:sz w:val="28"/>
          <w:szCs w:val="28"/>
          <w:u w:val="single"/>
        </w:rPr>
      </w:pP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В розділі розглядається варіант прийому БМ 9А52 у середині підрозділу від однієї відповідальної особи до іншої, а також – особливості прийому БМ, що прибула з іншої військової частини.</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Офіційних методик стосовно прийому-передачі зразка озброєння не існує, в зв’язку з цим і пропонується методика прийому </w:t>
      </w:r>
      <w:r w:rsidRPr="009D7859">
        <w:rPr>
          <w:color w:val="000000"/>
          <w:sz w:val="28"/>
          <w:szCs w:val="28"/>
          <w:lang w:val="ru-RU"/>
        </w:rPr>
        <w:t>БМ</w:t>
      </w:r>
      <w:r w:rsidRPr="009D7859">
        <w:rPr>
          <w:color w:val="000000"/>
          <w:sz w:val="28"/>
          <w:szCs w:val="28"/>
        </w:rPr>
        <w:t xml:space="preserve"> 9А52.</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Прийом </w:t>
      </w:r>
      <w:r w:rsidRPr="009D7859">
        <w:rPr>
          <w:color w:val="000000"/>
          <w:sz w:val="28"/>
          <w:szCs w:val="28"/>
          <w:lang w:val="ru-RU"/>
        </w:rPr>
        <w:t>БМ</w:t>
      </w:r>
      <w:r w:rsidRPr="009D7859">
        <w:rPr>
          <w:color w:val="000000"/>
          <w:sz w:val="28"/>
          <w:szCs w:val="28"/>
        </w:rPr>
        <w:t xml:space="preserve"> здійснюється особою, як правило випускником ВВНЗ, що призначена відповідним наказом на посаду начальника обслуги </w:t>
      </w:r>
      <w:r w:rsidRPr="009D7859">
        <w:rPr>
          <w:color w:val="000000"/>
          <w:sz w:val="28"/>
          <w:szCs w:val="28"/>
          <w:lang w:val="ru-RU"/>
        </w:rPr>
        <w:t>БМ</w:t>
      </w:r>
      <w:r w:rsidRPr="009D7859">
        <w:rPr>
          <w:color w:val="000000"/>
          <w:sz w:val="28"/>
          <w:szCs w:val="28"/>
        </w:rPr>
        <w:t>.</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Підставою для прийому </w:t>
      </w:r>
      <w:r w:rsidRPr="009D7859">
        <w:rPr>
          <w:color w:val="000000"/>
          <w:sz w:val="28"/>
          <w:szCs w:val="28"/>
          <w:lang w:val="ru-RU"/>
        </w:rPr>
        <w:t>БМ</w:t>
      </w:r>
      <w:r w:rsidRPr="009D7859">
        <w:rPr>
          <w:color w:val="000000"/>
          <w:sz w:val="28"/>
          <w:szCs w:val="28"/>
        </w:rPr>
        <w:t xml:space="preserve"> призначеною особою є наказ командира військової частини.</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При прийомі </w:t>
      </w:r>
      <w:r w:rsidRPr="009D7859">
        <w:rPr>
          <w:color w:val="000000"/>
          <w:sz w:val="28"/>
          <w:szCs w:val="28"/>
          <w:lang w:val="ru-RU"/>
        </w:rPr>
        <w:t>БМ</w:t>
      </w:r>
      <w:r w:rsidRPr="009D7859">
        <w:rPr>
          <w:color w:val="000000"/>
          <w:sz w:val="28"/>
          <w:szCs w:val="28"/>
        </w:rPr>
        <w:t xml:space="preserve"> перевіряються:</w:t>
      </w:r>
    </w:p>
    <w:p w:rsidR="0083743E" w:rsidRPr="009D7859" w:rsidRDefault="0083743E" w:rsidP="009D7859">
      <w:pPr>
        <w:numPr>
          <w:ilvl w:val="0"/>
          <w:numId w:val="31"/>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Комплекти експлуатаційних документів.</w:t>
      </w:r>
    </w:p>
    <w:p w:rsidR="0083743E" w:rsidRPr="009D7859" w:rsidRDefault="0083743E" w:rsidP="009D7859">
      <w:pPr>
        <w:numPr>
          <w:ilvl w:val="0"/>
          <w:numId w:val="31"/>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Комплекти поставки.</w:t>
      </w:r>
    </w:p>
    <w:p w:rsidR="0083743E" w:rsidRPr="009D7859" w:rsidRDefault="0083743E" w:rsidP="009D7859">
      <w:pPr>
        <w:numPr>
          <w:ilvl w:val="0"/>
          <w:numId w:val="31"/>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Комплекти ЗІП.</w:t>
      </w:r>
    </w:p>
    <w:p w:rsidR="0083743E" w:rsidRPr="009D7859" w:rsidRDefault="0083743E" w:rsidP="009D7859">
      <w:pPr>
        <w:numPr>
          <w:ilvl w:val="0"/>
          <w:numId w:val="31"/>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Технічний стан складових частин.</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Результати перевірок оформлюється актом технічного стану.</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83743E" w:rsidRPr="00FC2897" w:rsidRDefault="00FC2897" w:rsidP="009D7859">
      <w:pPr>
        <w:tabs>
          <w:tab w:val="left" w:pos="374"/>
          <w:tab w:val="left" w:pos="1309"/>
          <w:tab w:val="left" w:pos="1496"/>
          <w:tab w:val="left" w:pos="1870"/>
          <w:tab w:val="left" w:pos="2431"/>
        </w:tabs>
        <w:spacing w:line="360" w:lineRule="auto"/>
        <w:ind w:firstLine="709"/>
        <w:jc w:val="both"/>
        <w:rPr>
          <w:b/>
          <w:color w:val="000000"/>
          <w:sz w:val="28"/>
          <w:szCs w:val="28"/>
        </w:rPr>
      </w:pPr>
      <w:r w:rsidRPr="00FC2897">
        <w:rPr>
          <w:b/>
          <w:color w:val="000000"/>
          <w:sz w:val="28"/>
          <w:szCs w:val="28"/>
        </w:rPr>
        <w:t xml:space="preserve">2.1 </w:t>
      </w:r>
      <w:r w:rsidR="0083743E" w:rsidRPr="00FC2897">
        <w:rPr>
          <w:b/>
          <w:color w:val="000000"/>
          <w:sz w:val="28"/>
          <w:szCs w:val="28"/>
        </w:rPr>
        <w:t>Методика прийому експлуатаційно-технічних документів</w:t>
      </w:r>
      <w:r w:rsidRPr="00FC2897">
        <w:rPr>
          <w:b/>
          <w:color w:val="000000"/>
          <w:sz w:val="28"/>
          <w:szCs w:val="28"/>
        </w:rPr>
        <w:t xml:space="preserve"> </w:t>
      </w:r>
      <w:r w:rsidR="0083743E" w:rsidRPr="00FC2897">
        <w:rPr>
          <w:b/>
          <w:color w:val="000000"/>
          <w:sz w:val="28"/>
          <w:szCs w:val="28"/>
        </w:rPr>
        <w:t xml:space="preserve">з комплекту </w:t>
      </w:r>
      <w:r w:rsidR="0005218F" w:rsidRPr="00FC2897">
        <w:rPr>
          <w:b/>
          <w:color w:val="000000"/>
          <w:sz w:val="28"/>
          <w:szCs w:val="28"/>
        </w:rPr>
        <w:t>БМ 9А52</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Експлуатаційно-технічні документи (ЕТД) приймаються в першу чергу в зв’язку з тим, що подальший прийом комплектів поставки і комплектів ЗІП здійснюється за відповідними обліковими документами з цього комплекту.</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Основні ЕТД обліковані в розділі </w:t>
      </w:r>
      <w:r w:rsidR="009D7859">
        <w:rPr>
          <w:color w:val="000000"/>
          <w:sz w:val="28"/>
          <w:szCs w:val="28"/>
        </w:rPr>
        <w:t>«</w:t>
      </w:r>
      <w:r w:rsidRPr="009D7859">
        <w:rPr>
          <w:color w:val="000000"/>
          <w:sz w:val="28"/>
          <w:szCs w:val="28"/>
        </w:rPr>
        <w:t>комплект поставки</w:t>
      </w:r>
      <w:r w:rsidR="009D7859">
        <w:rPr>
          <w:color w:val="000000"/>
          <w:sz w:val="28"/>
          <w:szCs w:val="28"/>
        </w:rPr>
        <w:t>»</w:t>
      </w:r>
      <w:r w:rsidRPr="009D7859">
        <w:rPr>
          <w:color w:val="000000"/>
          <w:sz w:val="28"/>
          <w:szCs w:val="28"/>
        </w:rPr>
        <w:t xml:space="preserve"> формуляру </w:t>
      </w:r>
      <w:r w:rsidRPr="009D7859">
        <w:rPr>
          <w:color w:val="000000"/>
          <w:sz w:val="28"/>
          <w:szCs w:val="28"/>
          <w:lang w:val="ru-RU"/>
        </w:rPr>
        <w:t>БМ</w:t>
      </w:r>
      <w:r w:rsidRPr="009D7859">
        <w:rPr>
          <w:color w:val="000000"/>
          <w:sz w:val="28"/>
          <w:szCs w:val="28"/>
        </w:rPr>
        <w:t xml:space="preserve">. Документи з позначкою </w:t>
      </w:r>
      <w:r w:rsidR="009D7859">
        <w:rPr>
          <w:color w:val="000000"/>
          <w:sz w:val="28"/>
          <w:szCs w:val="28"/>
        </w:rPr>
        <w:t>«</w:t>
      </w:r>
      <w:r w:rsidRPr="009D7859">
        <w:rPr>
          <w:color w:val="000000"/>
          <w:sz w:val="28"/>
          <w:szCs w:val="28"/>
          <w:lang w:val="ru-RU"/>
        </w:rPr>
        <w:t>отдельная</w:t>
      </w:r>
      <w:r w:rsidRPr="009D7859">
        <w:rPr>
          <w:color w:val="000000"/>
          <w:sz w:val="28"/>
          <w:szCs w:val="28"/>
        </w:rPr>
        <w:t xml:space="preserve"> поставка</w:t>
      </w:r>
      <w:r w:rsidR="009D7859">
        <w:rPr>
          <w:color w:val="000000"/>
          <w:sz w:val="28"/>
          <w:szCs w:val="28"/>
        </w:rPr>
        <w:t>»</w:t>
      </w:r>
      <w:r w:rsidRPr="009D7859">
        <w:rPr>
          <w:color w:val="000000"/>
          <w:sz w:val="28"/>
          <w:szCs w:val="28"/>
        </w:rPr>
        <w:t xml:space="preserve"> є таємними і повинні знаходитися у секретної частині бригади. Вони повинні теж бути перевірені.</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ЕТД підрозділяються на види:</w:t>
      </w:r>
    </w:p>
    <w:p w:rsidR="0083743E" w:rsidRPr="009D7859" w:rsidRDefault="0083743E" w:rsidP="009D7859">
      <w:pPr>
        <w:numPr>
          <w:ilvl w:val="0"/>
          <w:numId w:val="35"/>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Формуляри.</w:t>
      </w:r>
    </w:p>
    <w:p w:rsidR="0083743E" w:rsidRPr="009D7859" w:rsidRDefault="0083743E" w:rsidP="009D7859">
      <w:pPr>
        <w:numPr>
          <w:ilvl w:val="0"/>
          <w:numId w:val="35"/>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Паспорти.</w:t>
      </w:r>
    </w:p>
    <w:p w:rsidR="0083743E" w:rsidRPr="009D7859" w:rsidRDefault="0083743E" w:rsidP="009D7859">
      <w:pPr>
        <w:numPr>
          <w:ilvl w:val="0"/>
          <w:numId w:val="35"/>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Технічні описи з додатками.</w:t>
      </w:r>
    </w:p>
    <w:p w:rsidR="0083743E" w:rsidRPr="009D7859" w:rsidRDefault="0083743E" w:rsidP="009D7859">
      <w:pPr>
        <w:numPr>
          <w:ilvl w:val="0"/>
          <w:numId w:val="35"/>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Інструкції з експлуатації.</w:t>
      </w:r>
    </w:p>
    <w:p w:rsidR="0083743E" w:rsidRPr="009D7859" w:rsidRDefault="0083743E" w:rsidP="009D7859">
      <w:pPr>
        <w:numPr>
          <w:ilvl w:val="0"/>
          <w:numId w:val="35"/>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Відомості (описи) ЗІП.</w:t>
      </w:r>
    </w:p>
    <w:p w:rsidR="0083743E" w:rsidRPr="009D7859" w:rsidRDefault="0083743E" w:rsidP="009D7859">
      <w:pPr>
        <w:numPr>
          <w:ilvl w:val="0"/>
          <w:numId w:val="35"/>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Інструкції з технічного обслуговування.</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В свою чергу види ЕТД об’єднуються в дві групи:</w:t>
      </w:r>
    </w:p>
    <w:p w:rsidR="0083743E" w:rsidRPr="009D7859" w:rsidRDefault="0083743E" w:rsidP="009D7859">
      <w:pPr>
        <w:numPr>
          <w:ilvl w:val="0"/>
          <w:numId w:val="32"/>
        </w:numPr>
        <w:tabs>
          <w:tab w:val="clear" w:pos="720"/>
          <w:tab w:val="num"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Облікові:</w:t>
      </w:r>
    </w:p>
    <w:p w:rsidR="0083743E" w:rsidRPr="009D7859" w:rsidRDefault="0083743E" w:rsidP="009D7859">
      <w:pPr>
        <w:numPr>
          <w:ilvl w:val="0"/>
          <w:numId w:val="36"/>
        </w:numPr>
        <w:tabs>
          <w:tab w:val="clear" w:pos="1295"/>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Формуляри.</w:t>
      </w:r>
    </w:p>
    <w:p w:rsidR="0083743E" w:rsidRPr="009D7859" w:rsidRDefault="0083743E" w:rsidP="009D7859">
      <w:pPr>
        <w:numPr>
          <w:ilvl w:val="0"/>
          <w:numId w:val="36"/>
        </w:numPr>
        <w:tabs>
          <w:tab w:val="clear" w:pos="1295"/>
          <w:tab w:val="num"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Паспорти.</w:t>
      </w:r>
    </w:p>
    <w:p w:rsidR="0083743E" w:rsidRPr="009D7859" w:rsidRDefault="0083743E" w:rsidP="009D7859">
      <w:pPr>
        <w:numPr>
          <w:ilvl w:val="0"/>
          <w:numId w:val="36"/>
        </w:numPr>
        <w:tabs>
          <w:tab w:val="clear" w:pos="1295"/>
          <w:tab w:val="num"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Відомості (описи) ЗІП.</w:t>
      </w:r>
    </w:p>
    <w:p w:rsidR="0083743E" w:rsidRPr="009D7859" w:rsidRDefault="0083743E" w:rsidP="009D7859">
      <w:pPr>
        <w:numPr>
          <w:ilvl w:val="0"/>
          <w:numId w:val="32"/>
        </w:numPr>
        <w:tabs>
          <w:tab w:val="clear" w:pos="720"/>
          <w:tab w:val="num"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Необлікові:</w:t>
      </w:r>
    </w:p>
    <w:p w:rsidR="0083743E" w:rsidRPr="009D7859" w:rsidRDefault="0083743E" w:rsidP="009D7859">
      <w:pPr>
        <w:numPr>
          <w:ilvl w:val="0"/>
          <w:numId w:val="37"/>
        </w:numPr>
        <w:tabs>
          <w:tab w:val="clear" w:pos="1295"/>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Технічні описи з додатками.</w:t>
      </w:r>
    </w:p>
    <w:p w:rsidR="0083743E" w:rsidRPr="009D7859" w:rsidRDefault="0083743E" w:rsidP="009D7859">
      <w:pPr>
        <w:numPr>
          <w:ilvl w:val="0"/>
          <w:numId w:val="37"/>
        </w:numPr>
        <w:tabs>
          <w:tab w:val="clear" w:pos="1295"/>
          <w:tab w:val="num"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Інструкції з експлуатації.</w:t>
      </w:r>
    </w:p>
    <w:p w:rsidR="0083743E" w:rsidRPr="009D7859" w:rsidRDefault="0083743E" w:rsidP="009D7859">
      <w:pPr>
        <w:numPr>
          <w:ilvl w:val="0"/>
          <w:numId w:val="37"/>
        </w:numPr>
        <w:tabs>
          <w:tab w:val="clear" w:pos="1295"/>
          <w:tab w:val="num"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Інструкції з технічного обслуговування.</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Обліковими є ті документи, в яких обліковані:</w:t>
      </w:r>
    </w:p>
    <w:p w:rsidR="0083743E" w:rsidRPr="009D7859" w:rsidRDefault="0083743E" w:rsidP="009D7859">
      <w:pPr>
        <w:numPr>
          <w:ilvl w:val="0"/>
          <w:numId w:val="38"/>
        </w:numPr>
        <w:tabs>
          <w:tab w:val="clear" w:pos="1295"/>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ЕТД.</w:t>
      </w:r>
    </w:p>
    <w:p w:rsidR="0083743E" w:rsidRPr="009D7859" w:rsidRDefault="0083743E" w:rsidP="009D7859">
      <w:pPr>
        <w:numPr>
          <w:ilvl w:val="0"/>
          <w:numId w:val="38"/>
        </w:numPr>
        <w:tabs>
          <w:tab w:val="clear" w:pos="1295"/>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Складові блоки, вузли, окремі прилади за кількістю і заводським номером.</w:t>
      </w:r>
    </w:p>
    <w:p w:rsidR="0083743E" w:rsidRPr="009D7859" w:rsidRDefault="0083743E" w:rsidP="009D7859">
      <w:pPr>
        <w:numPr>
          <w:ilvl w:val="0"/>
          <w:numId w:val="38"/>
        </w:numPr>
        <w:tabs>
          <w:tab w:val="clear" w:pos="1295"/>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Елементи ЗІП по комплектах.</w:t>
      </w:r>
    </w:p>
    <w:p w:rsidR="0083743E" w:rsidRPr="009D7859" w:rsidRDefault="0083743E" w:rsidP="009D7859">
      <w:pPr>
        <w:numPr>
          <w:ilvl w:val="0"/>
          <w:numId w:val="38"/>
        </w:numPr>
        <w:tabs>
          <w:tab w:val="clear" w:pos="1295"/>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Експлуатаційні показники, які накопичуються (ресурс, категорія і т.і.).</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Необлікові документи призначені для вивчення будови і правил експлуатації виробу в різних режимах.</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Для зручності пошуку ЕТД при прийомі, облік всіх документів доцільно звести у загальну структурну відомість.</w:t>
      </w:r>
    </w:p>
    <w:p w:rsidR="009F4346" w:rsidRPr="009D7859" w:rsidRDefault="009F4346"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9F4346" w:rsidRPr="009D7859" w:rsidRDefault="00BA144A"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b/>
          <w:color w:val="000000"/>
          <w:sz w:val="28"/>
          <w:szCs w:val="28"/>
        </w:rPr>
        <w:t>Структура</w:t>
      </w:r>
      <w:r w:rsidR="00FC2897">
        <w:rPr>
          <w:b/>
          <w:color w:val="000000"/>
          <w:sz w:val="28"/>
          <w:szCs w:val="28"/>
        </w:rPr>
        <w:t xml:space="preserve"> </w:t>
      </w:r>
      <w:r w:rsidRPr="009D7859">
        <w:rPr>
          <w:b/>
          <w:color w:val="000000"/>
          <w:sz w:val="28"/>
          <w:szCs w:val="28"/>
        </w:rPr>
        <w:t>обліку комплекту Е</w:t>
      </w:r>
      <w:r w:rsidR="0083743E" w:rsidRPr="009D7859">
        <w:rPr>
          <w:b/>
          <w:color w:val="000000"/>
          <w:sz w:val="28"/>
          <w:szCs w:val="28"/>
        </w:rPr>
        <w:t>Д</w:t>
      </w:r>
    </w:p>
    <w:p w:rsidR="0065313D" w:rsidRPr="009D7859" w:rsidRDefault="0065313D" w:rsidP="009D7859">
      <w:pPr>
        <w:tabs>
          <w:tab w:val="left" w:pos="374"/>
          <w:tab w:val="left" w:pos="1309"/>
          <w:tab w:val="left" w:pos="1496"/>
          <w:tab w:val="left" w:pos="1870"/>
          <w:tab w:val="left" w:pos="2431"/>
        </w:tabs>
        <w:spacing w:line="360" w:lineRule="auto"/>
        <w:ind w:firstLine="709"/>
        <w:jc w:val="both"/>
        <w:rPr>
          <w:color w:val="000000"/>
          <w:sz w:val="28"/>
          <w:szCs w:val="28"/>
        </w:rPr>
      </w:pP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69"/>
        <w:gridCol w:w="2165"/>
        <w:gridCol w:w="4752"/>
        <w:gridCol w:w="1189"/>
      </w:tblGrid>
      <w:tr w:rsidR="00FC2897" w:rsidRPr="005D5752" w:rsidTr="005D5752">
        <w:trPr>
          <w:cantSplit/>
        </w:trPr>
        <w:tc>
          <w:tcPr>
            <w:tcW w:w="534" w:type="pct"/>
            <w:shd w:val="clear" w:color="auto" w:fill="auto"/>
          </w:tcPr>
          <w:p w:rsidR="00BE3006" w:rsidRPr="005D5752" w:rsidRDefault="00BE3006"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 з/с</w:t>
            </w:r>
          </w:p>
        </w:tc>
        <w:tc>
          <w:tcPr>
            <w:tcW w:w="1193" w:type="pct"/>
            <w:shd w:val="clear" w:color="auto" w:fill="auto"/>
          </w:tcPr>
          <w:p w:rsidR="00BE3006" w:rsidRPr="005D5752" w:rsidRDefault="00BE3006"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Позначення</w:t>
            </w:r>
          </w:p>
        </w:tc>
        <w:tc>
          <w:tcPr>
            <w:tcW w:w="2618" w:type="pct"/>
            <w:shd w:val="clear" w:color="auto" w:fill="auto"/>
          </w:tcPr>
          <w:p w:rsidR="00BE3006" w:rsidRPr="005D5752" w:rsidRDefault="00BE3006"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Назва</w:t>
            </w:r>
          </w:p>
        </w:tc>
        <w:tc>
          <w:tcPr>
            <w:tcW w:w="655" w:type="pct"/>
            <w:shd w:val="clear" w:color="auto" w:fill="auto"/>
          </w:tcPr>
          <w:p w:rsidR="00BE3006" w:rsidRPr="005D5752" w:rsidRDefault="00BE3006"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К-ть</w:t>
            </w:r>
          </w:p>
        </w:tc>
      </w:tr>
      <w:tr w:rsidR="00FC2897" w:rsidRPr="005D5752" w:rsidTr="005D5752">
        <w:trPr>
          <w:cantSplit/>
        </w:trPr>
        <w:tc>
          <w:tcPr>
            <w:tcW w:w="534" w:type="pct"/>
            <w:shd w:val="clear" w:color="auto" w:fill="auto"/>
          </w:tcPr>
          <w:p w:rsidR="00BE3006" w:rsidRPr="005D5752" w:rsidRDefault="00D4399A" w:rsidP="005D5752">
            <w:pPr>
              <w:tabs>
                <w:tab w:val="left" w:pos="374"/>
                <w:tab w:val="left" w:pos="1496"/>
                <w:tab w:val="left" w:pos="1870"/>
                <w:tab w:val="left" w:pos="2431"/>
              </w:tabs>
              <w:spacing w:line="360" w:lineRule="auto"/>
              <w:jc w:val="both"/>
              <w:rPr>
                <w:color w:val="000000"/>
                <w:sz w:val="20"/>
                <w:szCs w:val="28"/>
              </w:rPr>
            </w:pPr>
            <w:r w:rsidRPr="005D5752">
              <w:rPr>
                <w:color w:val="000000"/>
                <w:sz w:val="20"/>
                <w:szCs w:val="28"/>
              </w:rPr>
              <w:t>1</w:t>
            </w:r>
          </w:p>
        </w:tc>
        <w:tc>
          <w:tcPr>
            <w:tcW w:w="1193" w:type="pct"/>
            <w:shd w:val="clear" w:color="auto" w:fill="auto"/>
          </w:tcPr>
          <w:p w:rsidR="00BE3006" w:rsidRPr="005D5752" w:rsidRDefault="00BE3006"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2</w:t>
            </w:r>
          </w:p>
        </w:tc>
        <w:tc>
          <w:tcPr>
            <w:tcW w:w="2618" w:type="pct"/>
            <w:shd w:val="clear" w:color="auto" w:fill="auto"/>
          </w:tcPr>
          <w:p w:rsidR="00BE3006" w:rsidRPr="005D5752" w:rsidRDefault="00BE3006"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3</w:t>
            </w:r>
          </w:p>
        </w:tc>
        <w:tc>
          <w:tcPr>
            <w:tcW w:w="655" w:type="pct"/>
            <w:shd w:val="clear" w:color="auto" w:fill="auto"/>
          </w:tcPr>
          <w:p w:rsidR="00BE3006" w:rsidRPr="005D5752" w:rsidRDefault="00BE3006"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4</w:t>
            </w:r>
          </w:p>
        </w:tc>
      </w:tr>
      <w:tr w:rsidR="00FC2897" w:rsidRPr="005D5752" w:rsidTr="005D5752">
        <w:trPr>
          <w:cantSplit/>
        </w:trPr>
        <w:tc>
          <w:tcPr>
            <w:tcW w:w="534" w:type="pct"/>
            <w:shd w:val="clear" w:color="auto" w:fill="auto"/>
          </w:tcPr>
          <w:p w:rsidR="000A390E" w:rsidRPr="005D5752" w:rsidRDefault="000A390E" w:rsidP="005D5752">
            <w:pPr>
              <w:numPr>
                <w:ilvl w:val="0"/>
                <w:numId w:val="56"/>
              </w:numPr>
              <w:tabs>
                <w:tab w:val="left" w:pos="374"/>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9А52.00.000 ФО</w:t>
            </w:r>
          </w:p>
        </w:tc>
        <w:tc>
          <w:tcPr>
            <w:tcW w:w="2618"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Формуляр</w:t>
            </w:r>
          </w:p>
        </w:tc>
        <w:tc>
          <w:tcPr>
            <w:tcW w:w="655"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07519A" w:rsidRPr="005D5752" w:rsidRDefault="0007519A" w:rsidP="005D5752">
            <w:pPr>
              <w:numPr>
                <w:ilvl w:val="0"/>
                <w:numId w:val="56"/>
              </w:numPr>
              <w:tabs>
                <w:tab w:val="left" w:pos="374"/>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9А52.00.000 ЗИ</w:t>
            </w: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 xml:space="preserve">Комплект ЗІП </w:t>
            </w:r>
            <w:r w:rsidR="009D7859" w:rsidRPr="005D5752">
              <w:rPr>
                <w:color w:val="000000"/>
                <w:sz w:val="20"/>
                <w:szCs w:val="28"/>
              </w:rPr>
              <w:t>одиночний. В</w:t>
            </w:r>
            <w:r w:rsidRPr="005D5752">
              <w:rPr>
                <w:color w:val="000000"/>
                <w:sz w:val="20"/>
                <w:szCs w:val="28"/>
              </w:rPr>
              <w:t>ідомість ЗІП.</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ЗІП-О спецобладнання</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ПТ</w:t>
            </w:r>
            <w:r w:rsidR="009D7859" w:rsidRPr="005D5752">
              <w:rPr>
                <w:color w:val="000000"/>
                <w:sz w:val="20"/>
                <w:szCs w:val="28"/>
              </w:rPr>
              <w:t>-2</w:t>
            </w:r>
            <w:r w:rsidRPr="005D5752">
              <w:rPr>
                <w:color w:val="000000"/>
                <w:sz w:val="20"/>
                <w:szCs w:val="28"/>
              </w:rPr>
              <w:t>00Ц-</w:t>
            </w:r>
            <w:r w:rsidRPr="005D5752">
              <w:rPr>
                <w:color w:val="000000"/>
                <w:sz w:val="20"/>
                <w:szCs w:val="28"/>
                <w:lang w:val="en-US"/>
              </w:rPr>
              <w:t>V</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панорами ПГ</w:t>
            </w:r>
            <w:r w:rsidR="009D7859" w:rsidRPr="005D5752">
              <w:rPr>
                <w:color w:val="000000"/>
                <w:sz w:val="20"/>
                <w:szCs w:val="28"/>
              </w:rPr>
              <w:t>-1</w:t>
            </w:r>
            <w:r w:rsidRPr="005D5752">
              <w:rPr>
                <w:color w:val="000000"/>
                <w:sz w:val="20"/>
                <w:szCs w:val="28"/>
              </w:rPr>
              <w:t>М</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ПНВ</w:t>
            </w:r>
            <w:r w:rsidR="009D7859" w:rsidRPr="005D5752">
              <w:rPr>
                <w:color w:val="000000"/>
                <w:sz w:val="20"/>
                <w:szCs w:val="28"/>
              </w:rPr>
              <w:t>-5</w:t>
            </w:r>
            <w:r w:rsidRPr="005D5752">
              <w:rPr>
                <w:color w:val="000000"/>
                <w:sz w:val="20"/>
                <w:szCs w:val="28"/>
              </w:rPr>
              <w:t>7Е</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радіостанції Р</w:t>
            </w:r>
            <w:r w:rsidR="009D7859" w:rsidRPr="005D5752">
              <w:rPr>
                <w:color w:val="000000"/>
                <w:sz w:val="20"/>
                <w:szCs w:val="28"/>
              </w:rPr>
              <w:t>-1</w:t>
            </w:r>
            <w:r w:rsidRPr="005D5752">
              <w:rPr>
                <w:color w:val="000000"/>
                <w:sz w:val="20"/>
                <w:szCs w:val="28"/>
              </w:rPr>
              <w:t>73</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ЗІП-О дизеля Д12АН</w:t>
            </w:r>
            <w:r w:rsidR="009D7859" w:rsidRPr="005D5752">
              <w:rPr>
                <w:color w:val="000000"/>
                <w:sz w:val="20"/>
                <w:szCs w:val="28"/>
              </w:rPr>
              <w:t>-6</w:t>
            </w:r>
            <w:r w:rsidRPr="005D5752">
              <w:rPr>
                <w:color w:val="000000"/>
                <w:sz w:val="20"/>
                <w:szCs w:val="28"/>
              </w:rPr>
              <w:t>50</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генератора Г</w:t>
            </w:r>
            <w:r w:rsidR="009D7859" w:rsidRPr="005D5752">
              <w:rPr>
                <w:color w:val="000000"/>
                <w:sz w:val="20"/>
                <w:szCs w:val="28"/>
              </w:rPr>
              <w:t>-1</w:t>
            </w:r>
            <w:r w:rsidRPr="005D5752">
              <w:rPr>
                <w:color w:val="000000"/>
                <w:sz w:val="20"/>
                <w:szCs w:val="28"/>
              </w:rPr>
              <w:t>4</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турбокомпресора</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ЗІП-О шасі 79111</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підігрівача ПЖД</w:t>
            </w:r>
            <w:r w:rsidR="009D7859" w:rsidRPr="005D5752">
              <w:rPr>
                <w:color w:val="000000"/>
                <w:sz w:val="20"/>
                <w:szCs w:val="28"/>
              </w:rPr>
              <w:t>-6</w:t>
            </w:r>
            <w:r w:rsidRPr="005D5752">
              <w:rPr>
                <w:color w:val="000000"/>
                <w:sz w:val="20"/>
                <w:szCs w:val="28"/>
              </w:rPr>
              <w:t>00Е</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ЗІП-О виробу 9П616</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ЗІП-О виробу 9П618</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0A390E" w:rsidRPr="005D5752" w:rsidRDefault="000A390E" w:rsidP="005D5752">
            <w:pPr>
              <w:numPr>
                <w:ilvl w:val="0"/>
                <w:numId w:val="56"/>
              </w:numPr>
              <w:tabs>
                <w:tab w:val="left" w:pos="374"/>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9А52.0 0.000 ДЄП</w:t>
            </w:r>
          </w:p>
        </w:tc>
        <w:tc>
          <w:tcPr>
            <w:tcW w:w="2618"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Пам</w:t>
            </w:r>
            <w:r w:rsidRPr="005D5752">
              <w:rPr>
                <w:color w:val="000000"/>
                <w:sz w:val="20"/>
                <w:szCs w:val="28"/>
                <w:lang w:val="ru-RU"/>
              </w:rPr>
              <w:t>’</w:t>
            </w:r>
            <w:r w:rsidR="00D4399A" w:rsidRPr="005D5752">
              <w:rPr>
                <w:color w:val="000000"/>
                <w:sz w:val="20"/>
                <w:szCs w:val="28"/>
                <w:lang w:val="ru-RU"/>
              </w:rPr>
              <w:t>я</w:t>
            </w:r>
            <w:r w:rsidRPr="005D5752">
              <w:rPr>
                <w:color w:val="000000"/>
                <w:sz w:val="20"/>
                <w:szCs w:val="28"/>
              </w:rPr>
              <w:t>тка розрахунку по роботі з виробом.</w:t>
            </w:r>
          </w:p>
        </w:tc>
        <w:tc>
          <w:tcPr>
            <w:tcW w:w="655"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0A390E" w:rsidRPr="005D5752" w:rsidRDefault="000A390E" w:rsidP="005D5752">
            <w:pPr>
              <w:numPr>
                <w:ilvl w:val="0"/>
                <w:numId w:val="56"/>
              </w:numPr>
              <w:tabs>
                <w:tab w:val="left" w:pos="374"/>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ПБІ.342.053 ТО</w:t>
            </w:r>
          </w:p>
        </w:tc>
        <w:tc>
          <w:tcPr>
            <w:tcW w:w="2618"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Виріб 9П616.ТОІЄ</w:t>
            </w:r>
          </w:p>
        </w:tc>
        <w:tc>
          <w:tcPr>
            <w:tcW w:w="655"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0A390E" w:rsidRPr="005D5752" w:rsidRDefault="000A390E" w:rsidP="005D5752">
            <w:pPr>
              <w:numPr>
                <w:ilvl w:val="0"/>
                <w:numId w:val="56"/>
              </w:numPr>
              <w:tabs>
                <w:tab w:val="left" w:pos="374"/>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ПБІ.342.053 ТО1</w:t>
            </w:r>
          </w:p>
        </w:tc>
        <w:tc>
          <w:tcPr>
            <w:tcW w:w="2618"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Виріб 9П616.ТОІЄ</w:t>
            </w:r>
            <w:r w:rsidR="009D7859" w:rsidRPr="005D5752">
              <w:rPr>
                <w:color w:val="000000"/>
                <w:sz w:val="20"/>
                <w:szCs w:val="28"/>
              </w:rPr>
              <w:t>. До</w:t>
            </w:r>
            <w:r w:rsidRPr="005D5752">
              <w:rPr>
                <w:color w:val="000000"/>
                <w:sz w:val="20"/>
                <w:szCs w:val="28"/>
              </w:rPr>
              <w:t>даток</w:t>
            </w:r>
          </w:p>
        </w:tc>
        <w:tc>
          <w:tcPr>
            <w:tcW w:w="655"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0A390E" w:rsidRPr="005D5752" w:rsidRDefault="000A390E" w:rsidP="005D5752">
            <w:pPr>
              <w:numPr>
                <w:ilvl w:val="0"/>
                <w:numId w:val="56"/>
              </w:numPr>
              <w:tabs>
                <w:tab w:val="left" w:pos="374"/>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ПБІ.342.053 ЗИ</w:t>
            </w:r>
          </w:p>
        </w:tc>
        <w:tc>
          <w:tcPr>
            <w:tcW w:w="2618"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Виріб 9П616</w:t>
            </w:r>
            <w:r w:rsidR="009D7859" w:rsidRPr="005D5752">
              <w:rPr>
                <w:color w:val="000000"/>
                <w:sz w:val="20"/>
                <w:szCs w:val="28"/>
              </w:rPr>
              <w:t>. Ко</w:t>
            </w:r>
            <w:r w:rsidRPr="005D5752">
              <w:rPr>
                <w:color w:val="000000"/>
                <w:sz w:val="20"/>
                <w:szCs w:val="28"/>
              </w:rPr>
              <w:t>мплект ЗІП-О.</w:t>
            </w:r>
            <w:r w:rsidR="00D4399A" w:rsidRPr="005D5752">
              <w:rPr>
                <w:color w:val="000000"/>
                <w:sz w:val="20"/>
                <w:szCs w:val="28"/>
              </w:rPr>
              <w:t xml:space="preserve"> </w:t>
            </w:r>
            <w:r w:rsidRPr="005D5752">
              <w:rPr>
                <w:color w:val="000000"/>
                <w:sz w:val="20"/>
                <w:szCs w:val="28"/>
              </w:rPr>
              <w:t>Відомість ЗІП.</w:t>
            </w:r>
          </w:p>
        </w:tc>
        <w:tc>
          <w:tcPr>
            <w:tcW w:w="655"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0A390E" w:rsidRPr="005D5752" w:rsidRDefault="000A390E" w:rsidP="005D5752">
            <w:pPr>
              <w:numPr>
                <w:ilvl w:val="0"/>
                <w:numId w:val="56"/>
              </w:numPr>
              <w:tabs>
                <w:tab w:val="left" w:pos="374"/>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БШ3.803.053 ТО</w:t>
            </w:r>
          </w:p>
        </w:tc>
        <w:tc>
          <w:tcPr>
            <w:tcW w:w="2618"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Прилад ПНВ</w:t>
            </w:r>
            <w:r w:rsidR="009D7859" w:rsidRPr="005D5752">
              <w:rPr>
                <w:color w:val="000000"/>
                <w:sz w:val="20"/>
                <w:szCs w:val="28"/>
              </w:rPr>
              <w:t>-5</w:t>
            </w:r>
            <w:r w:rsidRPr="005D5752">
              <w:rPr>
                <w:color w:val="000000"/>
                <w:sz w:val="20"/>
                <w:szCs w:val="28"/>
              </w:rPr>
              <w:t>7Е.ТО</w:t>
            </w:r>
          </w:p>
        </w:tc>
        <w:tc>
          <w:tcPr>
            <w:tcW w:w="655"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0A390E" w:rsidRPr="005D5752" w:rsidRDefault="000A390E" w:rsidP="005D5752">
            <w:pPr>
              <w:numPr>
                <w:ilvl w:val="0"/>
                <w:numId w:val="56"/>
              </w:numPr>
              <w:tabs>
                <w:tab w:val="left" w:pos="374"/>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АЦ0.380.002 ІЄ</w:t>
            </w:r>
          </w:p>
        </w:tc>
        <w:tc>
          <w:tcPr>
            <w:tcW w:w="2618"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Прилад ПНВ</w:t>
            </w:r>
            <w:r w:rsidR="009D7859" w:rsidRPr="005D5752">
              <w:rPr>
                <w:color w:val="000000"/>
                <w:sz w:val="20"/>
                <w:szCs w:val="28"/>
              </w:rPr>
              <w:t>-5</w:t>
            </w:r>
            <w:r w:rsidRPr="005D5752">
              <w:rPr>
                <w:color w:val="000000"/>
                <w:sz w:val="20"/>
                <w:szCs w:val="28"/>
              </w:rPr>
              <w:t>7Е</w:t>
            </w:r>
            <w:r w:rsidR="009D7859" w:rsidRPr="005D5752">
              <w:rPr>
                <w:color w:val="000000"/>
                <w:sz w:val="20"/>
                <w:szCs w:val="28"/>
              </w:rPr>
              <w:t>. Ко</w:t>
            </w:r>
            <w:r w:rsidRPr="005D5752">
              <w:rPr>
                <w:color w:val="000000"/>
                <w:sz w:val="20"/>
                <w:szCs w:val="28"/>
              </w:rPr>
              <w:t>мплект ПНВ</w:t>
            </w:r>
            <w:r w:rsidR="009D7859" w:rsidRPr="005D5752">
              <w:rPr>
                <w:color w:val="000000"/>
                <w:sz w:val="20"/>
                <w:szCs w:val="28"/>
              </w:rPr>
              <w:t>-5</w:t>
            </w:r>
            <w:r w:rsidRPr="005D5752">
              <w:rPr>
                <w:color w:val="000000"/>
                <w:sz w:val="20"/>
                <w:szCs w:val="28"/>
              </w:rPr>
              <w:t>7ЕТ. Комплект ПНВ</w:t>
            </w:r>
            <w:r w:rsidR="009D7859" w:rsidRPr="005D5752">
              <w:rPr>
                <w:color w:val="000000"/>
                <w:sz w:val="20"/>
                <w:szCs w:val="28"/>
              </w:rPr>
              <w:t>-5</w:t>
            </w:r>
            <w:r w:rsidRPr="005D5752">
              <w:rPr>
                <w:color w:val="000000"/>
                <w:sz w:val="20"/>
                <w:szCs w:val="28"/>
              </w:rPr>
              <w:t>7ЕТС.ІЄ</w:t>
            </w:r>
          </w:p>
        </w:tc>
        <w:tc>
          <w:tcPr>
            <w:tcW w:w="655"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0A390E" w:rsidRPr="005D5752" w:rsidRDefault="000A390E" w:rsidP="005D5752">
            <w:pPr>
              <w:numPr>
                <w:ilvl w:val="0"/>
                <w:numId w:val="56"/>
              </w:numPr>
              <w:tabs>
                <w:tab w:val="left" w:pos="374"/>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БШ3.803.053 ФО</w:t>
            </w:r>
          </w:p>
        </w:tc>
        <w:tc>
          <w:tcPr>
            <w:tcW w:w="2618"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Прилад ПНВ</w:t>
            </w:r>
            <w:r w:rsidR="009D7859" w:rsidRPr="005D5752">
              <w:rPr>
                <w:color w:val="000000"/>
                <w:sz w:val="20"/>
                <w:szCs w:val="28"/>
              </w:rPr>
              <w:t>-5</w:t>
            </w:r>
            <w:r w:rsidRPr="005D5752">
              <w:rPr>
                <w:color w:val="000000"/>
                <w:sz w:val="20"/>
                <w:szCs w:val="28"/>
              </w:rPr>
              <w:t>7Е</w:t>
            </w:r>
            <w:r w:rsidR="009D7859" w:rsidRPr="005D5752">
              <w:rPr>
                <w:color w:val="000000"/>
                <w:sz w:val="20"/>
                <w:szCs w:val="28"/>
              </w:rPr>
              <w:t>. Фо</w:t>
            </w:r>
            <w:r w:rsidRPr="005D5752">
              <w:rPr>
                <w:color w:val="000000"/>
                <w:sz w:val="20"/>
                <w:szCs w:val="28"/>
              </w:rPr>
              <w:t>рмуляр.</w:t>
            </w:r>
          </w:p>
        </w:tc>
        <w:tc>
          <w:tcPr>
            <w:tcW w:w="655" w:type="pct"/>
            <w:shd w:val="clear" w:color="auto" w:fill="auto"/>
          </w:tcPr>
          <w:p w:rsidR="000A390E" w:rsidRPr="005D5752" w:rsidRDefault="000A390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6D6E72" w:rsidRPr="005D5752" w:rsidRDefault="006D6E72" w:rsidP="005D5752">
            <w:pPr>
              <w:numPr>
                <w:ilvl w:val="0"/>
                <w:numId w:val="56"/>
              </w:numPr>
              <w:tabs>
                <w:tab w:val="left" w:pos="374"/>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ШИ1.101.027 ТО</w:t>
            </w:r>
          </w:p>
        </w:tc>
        <w:tc>
          <w:tcPr>
            <w:tcW w:w="2618"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Радіостанція Р</w:t>
            </w:r>
            <w:r w:rsidR="009D7859" w:rsidRPr="005D5752">
              <w:rPr>
                <w:color w:val="000000"/>
                <w:sz w:val="20"/>
                <w:szCs w:val="28"/>
              </w:rPr>
              <w:t>-1</w:t>
            </w:r>
            <w:r w:rsidRPr="005D5752">
              <w:rPr>
                <w:color w:val="000000"/>
                <w:sz w:val="20"/>
                <w:szCs w:val="28"/>
              </w:rPr>
              <w:t>73.ТОІЄ</w:t>
            </w:r>
          </w:p>
        </w:tc>
        <w:tc>
          <w:tcPr>
            <w:tcW w:w="655"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6D6E72" w:rsidRPr="005D5752" w:rsidRDefault="006D6E72" w:rsidP="005D5752">
            <w:pPr>
              <w:numPr>
                <w:ilvl w:val="0"/>
                <w:numId w:val="56"/>
              </w:numPr>
              <w:tabs>
                <w:tab w:val="left" w:pos="374"/>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ШИ1.101.027 ФО</w:t>
            </w:r>
          </w:p>
        </w:tc>
        <w:tc>
          <w:tcPr>
            <w:tcW w:w="2618"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Радіостанція Р</w:t>
            </w:r>
            <w:r w:rsidR="009D7859" w:rsidRPr="005D5752">
              <w:rPr>
                <w:color w:val="000000"/>
                <w:sz w:val="20"/>
                <w:szCs w:val="28"/>
              </w:rPr>
              <w:t>-1</w:t>
            </w:r>
            <w:r w:rsidRPr="005D5752">
              <w:rPr>
                <w:color w:val="000000"/>
                <w:sz w:val="20"/>
                <w:szCs w:val="28"/>
              </w:rPr>
              <w:t>73</w:t>
            </w:r>
            <w:r w:rsidR="009D7859" w:rsidRPr="005D5752">
              <w:rPr>
                <w:color w:val="000000"/>
                <w:sz w:val="20"/>
                <w:szCs w:val="28"/>
              </w:rPr>
              <w:t>. Фо</w:t>
            </w:r>
            <w:r w:rsidRPr="005D5752">
              <w:rPr>
                <w:color w:val="000000"/>
                <w:sz w:val="20"/>
                <w:szCs w:val="28"/>
              </w:rPr>
              <w:t>рмуляр.</w:t>
            </w:r>
          </w:p>
        </w:tc>
        <w:tc>
          <w:tcPr>
            <w:tcW w:w="655"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07519A" w:rsidRPr="005D5752" w:rsidRDefault="0007519A" w:rsidP="005D5752">
            <w:pPr>
              <w:numPr>
                <w:ilvl w:val="0"/>
                <w:numId w:val="56"/>
              </w:numPr>
              <w:tabs>
                <w:tab w:val="left" w:pos="374"/>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Комплект ЄД шасі 543М згідно відомості 543ЄД.</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791110ТО</w:t>
            </w: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Шасі 79111</w:t>
            </w:r>
            <w:r w:rsidR="009D7859" w:rsidRPr="005D5752">
              <w:rPr>
                <w:color w:val="000000"/>
                <w:sz w:val="20"/>
                <w:szCs w:val="28"/>
              </w:rPr>
              <w:t>. До</w:t>
            </w:r>
            <w:r w:rsidRPr="005D5752">
              <w:rPr>
                <w:color w:val="000000"/>
                <w:sz w:val="20"/>
                <w:szCs w:val="28"/>
              </w:rPr>
              <w:t>даток до ТОІЄ шасі 7911.</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Height w:val="704"/>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79111</w:t>
            </w:r>
            <w:r w:rsidR="009D7859" w:rsidRPr="005D5752">
              <w:rPr>
                <w:color w:val="000000"/>
                <w:sz w:val="20"/>
                <w:szCs w:val="28"/>
              </w:rPr>
              <w:t>–3</w:t>
            </w:r>
            <w:r w:rsidRPr="005D5752">
              <w:rPr>
                <w:color w:val="000000"/>
                <w:sz w:val="20"/>
                <w:szCs w:val="28"/>
              </w:rPr>
              <w:t>902009 ЗІ</w:t>
            </w: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Колісне шасі 79111,79112. Комплект ЗІП-О</w:t>
            </w:r>
            <w:r w:rsidR="009D7859" w:rsidRPr="005D5752">
              <w:rPr>
                <w:color w:val="000000"/>
                <w:sz w:val="20"/>
                <w:szCs w:val="28"/>
              </w:rPr>
              <w:t>, Г, Р</w:t>
            </w:r>
            <w:r w:rsidRPr="005D5752">
              <w:rPr>
                <w:color w:val="000000"/>
                <w:sz w:val="20"/>
                <w:szCs w:val="28"/>
              </w:rPr>
              <w:t>.</w:t>
            </w:r>
            <w:r w:rsidR="00D4399A" w:rsidRPr="005D5752">
              <w:rPr>
                <w:color w:val="000000"/>
                <w:sz w:val="20"/>
                <w:szCs w:val="28"/>
              </w:rPr>
              <w:t xml:space="preserve"> </w:t>
            </w:r>
            <w:r w:rsidRPr="005D5752">
              <w:rPr>
                <w:color w:val="000000"/>
                <w:sz w:val="20"/>
                <w:szCs w:val="28"/>
              </w:rPr>
              <w:t>Відомість ЗІП.</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Height w:val="1178"/>
        </w:trPr>
        <w:tc>
          <w:tcPr>
            <w:tcW w:w="534" w:type="pct"/>
            <w:shd w:val="clear" w:color="auto" w:fill="auto"/>
          </w:tcPr>
          <w:p w:rsidR="00AF718A" w:rsidRPr="005D5752" w:rsidRDefault="00AF718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AF718A" w:rsidRPr="005D5752" w:rsidRDefault="00AF718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ФО</w:t>
            </w:r>
          </w:p>
          <w:p w:rsidR="00AF718A" w:rsidRPr="005D5752" w:rsidRDefault="00AF718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79111</w:t>
            </w:r>
            <w:r w:rsidR="009D7859" w:rsidRPr="005D5752">
              <w:rPr>
                <w:color w:val="000000"/>
                <w:sz w:val="20"/>
                <w:szCs w:val="28"/>
              </w:rPr>
              <w:t>–3</w:t>
            </w:r>
            <w:r w:rsidRPr="005D5752">
              <w:rPr>
                <w:color w:val="000000"/>
                <w:sz w:val="20"/>
                <w:szCs w:val="28"/>
              </w:rPr>
              <w:t>9020073 ЗІ</w:t>
            </w:r>
          </w:p>
          <w:p w:rsidR="00AF718A" w:rsidRPr="005D5752" w:rsidRDefault="00AF718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 ЄД</w:t>
            </w:r>
          </w:p>
        </w:tc>
        <w:tc>
          <w:tcPr>
            <w:tcW w:w="2618" w:type="pct"/>
            <w:shd w:val="clear" w:color="auto" w:fill="auto"/>
          </w:tcPr>
          <w:p w:rsidR="00AF718A" w:rsidRPr="005D5752" w:rsidRDefault="00AF718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Формуляр автомобіл</w:t>
            </w:r>
            <w:r w:rsidR="009D7859" w:rsidRPr="005D5752">
              <w:rPr>
                <w:color w:val="000000"/>
                <w:sz w:val="20"/>
                <w:szCs w:val="28"/>
              </w:rPr>
              <w:t>я (тягача,</w:t>
            </w:r>
            <w:r w:rsidR="00D4399A" w:rsidRPr="005D5752">
              <w:rPr>
                <w:color w:val="000000"/>
                <w:sz w:val="20"/>
                <w:szCs w:val="28"/>
              </w:rPr>
              <w:t xml:space="preserve"> </w:t>
            </w:r>
            <w:r w:rsidRPr="005D5752">
              <w:rPr>
                <w:color w:val="000000"/>
                <w:sz w:val="20"/>
                <w:szCs w:val="28"/>
              </w:rPr>
              <w:t>шасі)</w:t>
            </w:r>
          </w:p>
          <w:p w:rsidR="00AF718A" w:rsidRPr="005D5752" w:rsidRDefault="00AF718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r w:rsidR="009D7859" w:rsidRPr="005D5752">
              <w:rPr>
                <w:color w:val="000000"/>
                <w:sz w:val="20"/>
                <w:szCs w:val="28"/>
              </w:rPr>
              <w:t>. Ко</w:t>
            </w:r>
            <w:r w:rsidRPr="005D5752">
              <w:rPr>
                <w:color w:val="000000"/>
                <w:sz w:val="20"/>
                <w:szCs w:val="28"/>
              </w:rPr>
              <w:t>мплект ЗІП-О.</w:t>
            </w:r>
          </w:p>
          <w:p w:rsidR="00AF718A" w:rsidRPr="005D5752" w:rsidRDefault="00AF718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2</w:t>
            </w:r>
            <w:r w:rsidR="009D7859" w:rsidRPr="005D5752">
              <w:rPr>
                <w:color w:val="000000"/>
                <w:sz w:val="20"/>
                <w:szCs w:val="28"/>
              </w:rPr>
              <w:t>. Ко</w:t>
            </w:r>
            <w:r w:rsidRPr="005D5752">
              <w:rPr>
                <w:color w:val="000000"/>
                <w:sz w:val="20"/>
                <w:szCs w:val="28"/>
              </w:rPr>
              <w:t>мплект ЄД</w:t>
            </w:r>
          </w:p>
        </w:tc>
        <w:tc>
          <w:tcPr>
            <w:tcW w:w="655" w:type="pct"/>
            <w:shd w:val="clear" w:color="auto" w:fill="auto"/>
          </w:tcPr>
          <w:p w:rsidR="00AF718A" w:rsidRPr="005D5752" w:rsidRDefault="00AF718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p w:rsidR="00AF718A" w:rsidRPr="005D5752" w:rsidRDefault="00AF718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p w:rsidR="00AF718A" w:rsidRPr="005D5752" w:rsidRDefault="00AF718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Height w:val="406"/>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Паспорт(формуляр</w:t>
            </w:r>
            <w:r w:rsidR="009D7859" w:rsidRPr="005D5752">
              <w:rPr>
                <w:color w:val="000000"/>
                <w:sz w:val="20"/>
                <w:szCs w:val="28"/>
              </w:rPr>
              <w:t>) м</w:t>
            </w:r>
            <w:r w:rsidRPr="005D5752">
              <w:rPr>
                <w:color w:val="000000"/>
                <w:sz w:val="20"/>
                <w:szCs w:val="28"/>
              </w:rPr>
              <w:t>ашини</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p>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w:t>
            </w:r>
            <w:r w:rsidR="009D7859" w:rsidRPr="005D5752">
              <w:rPr>
                <w:color w:val="000000"/>
                <w:sz w:val="20"/>
                <w:szCs w:val="28"/>
              </w:rPr>
              <w:t>-И</w:t>
            </w:r>
            <w:r w:rsidRPr="005D5752">
              <w:rPr>
                <w:color w:val="000000"/>
                <w:sz w:val="20"/>
                <w:szCs w:val="28"/>
              </w:rPr>
              <w:t>М</w:t>
            </w:r>
          </w:p>
        </w:tc>
        <w:tc>
          <w:tcPr>
            <w:tcW w:w="2618"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Колісне шасі 7911,79111,79112.Інструкція по монтажу світлосигнальних приладів</w:t>
            </w:r>
          </w:p>
        </w:tc>
        <w:tc>
          <w:tcPr>
            <w:tcW w:w="655"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Height w:val="366"/>
        </w:trPr>
        <w:tc>
          <w:tcPr>
            <w:tcW w:w="534"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543</w:t>
            </w:r>
            <w:r w:rsidR="009D7859" w:rsidRPr="005D5752">
              <w:rPr>
                <w:color w:val="000000"/>
                <w:sz w:val="20"/>
                <w:szCs w:val="28"/>
              </w:rPr>
              <w:t>–3</w:t>
            </w:r>
            <w:r w:rsidRPr="005D5752">
              <w:rPr>
                <w:color w:val="000000"/>
                <w:sz w:val="20"/>
                <w:szCs w:val="28"/>
              </w:rPr>
              <w:t>902001</w:t>
            </w:r>
            <w:r w:rsidR="009D7859" w:rsidRPr="005D5752">
              <w:rPr>
                <w:color w:val="000000"/>
                <w:sz w:val="20"/>
                <w:szCs w:val="28"/>
              </w:rPr>
              <w:t>–1</w:t>
            </w:r>
            <w:r w:rsidRPr="005D5752">
              <w:rPr>
                <w:color w:val="000000"/>
                <w:sz w:val="20"/>
                <w:szCs w:val="28"/>
              </w:rPr>
              <w:t>2</w:t>
            </w:r>
          </w:p>
        </w:tc>
        <w:tc>
          <w:tcPr>
            <w:tcW w:w="2618"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Табличка-попередження</w:t>
            </w:r>
          </w:p>
        </w:tc>
        <w:tc>
          <w:tcPr>
            <w:tcW w:w="655"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Height w:val="708"/>
        </w:trPr>
        <w:tc>
          <w:tcPr>
            <w:tcW w:w="534" w:type="pct"/>
            <w:shd w:val="clear" w:color="auto" w:fill="auto"/>
          </w:tcPr>
          <w:p w:rsidR="00316306" w:rsidRPr="005D5752" w:rsidRDefault="00316306"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316306" w:rsidRPr="005D5752" w:rsidRDefault="00316306"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79111</w:t>
            </w:r>
            <w:r w:rsidR="009D7859" w:rsidRPr="005D5752">
              <w:rPr>
                <w:color w:val="000000"/>
                <w:sz w:val="20"/>
                <w:szCs w:val="28"/>
              </w:rPr>
              <w:t>–3</w:t>
            </w:r>
            <w:r w:rsidRPr="005D5752">
              <w:rPr>
                <w:color w:val="000000"/>
                <w:sz w:val="20"/>
                <w:szCs w:val="28"/>
              </w:rPr>
              <w:t>902001 ЗІ</w:t>
            </w:r>
          </w:p>
        </w:tc>
        <w:tc>
          <w:tcPr>
            <w:tcW w:w="2618" w:type="pct"/>
            <w:shd w:val="clear" w:color="auto" w:fill="auto"/>
          </w:tcPr>
          <w:p w:rsidR="00316306" w:rsidRPr="005D5752" w:rsidRDefault="00316306"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Шасі 79111</w:t>
            </w:r>
            <w:r w:rsidR="009D7859" w:rsidRPr="005D5752">
              <w:rPr>
                <w:color w:val="000000"/>
                <w:sz w:val="20"/>
                <w:szCs w:val="28"/>
              </w:rPr>
              <w:t>. Ко</w:t>
            </w:r>
            <w:r w:rsidRPr="005D5752">
              <w:rPr>
                <w:color w:val="000000"/>
                <w:sz w:val="20"/>
                <w:szCs w:val="28"/>
              </w:rPr>
              <w:t>мплект ЗІП-О.Відомість ЗІП.</w:t>
            </w:r>
          </w:p>
          <w:p w:rsidR="00316306" w:rsidRPr="005D5752" w:rsidRDefault="00316306"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1.ЗІП регулятора РНТ</w:t>
            </w:r>
          </w:p>
        </w:tc>
        <w:tc>
          <w:tcPr>
            <w:tcW w:w="655" w:type="pct"/>
            <w:shd w:val="clear" w:color="auto" w:fill="auto"/>
          </w:tcPr>
          <w:p w:rsidR="00316306" w:rsidRPr="005D5752" w:rsidRDefault="00316306"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w:t>
            </w:r>
            <w:r w:rsidR="009D7859" w:rsidRPr="005D5752">
              <w:rPr>
                <w:color w:val="000000"/>
                <w:sz w:val="20"/>
                <w:szCs w:val="28"/>
              </w:rPr>
              <w:t>-Д</w:t>
            </w:r>
            <w:r w:rsidRPr="005D5752">
              <w:rPr>
                <w:color w:val="000000"/>
                <w:sz w:val="20"/>
                <w:szCs w:val="28"/>
              </w:rPr>
              <w:t>Ф01</w:t>
            </w:r>
          </w:p>
        </w:tc>
        <w:tc>
          <w:tcPr>
            <w:tcW w:w="2618"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Відомості про вміст кольорових металів на виробах 7911,79111,79112</w:t>
            </w:r>
            <w:r w:rsidR="009D7859" w:rsidRPr="005D5752">
              <w:rPr>
                <w:color w:val="000000"/>
                <w:sz w:val="20"/>
                <w:szCs w:val="28"/>
              </w:rPr>
              <w:t>. До</w:t>
            </w:r>
            <w:r w:rsidRPr="005D5752">
              <w:rPr>
                <w:color w:val="000000"/>
                <w:sz w:val="20"/>
                <w:szCs w:val="28"/>
              </w:rPr>
              <w:t>даток до формуляру.</w:t>
            </w:r>
          </w:p>
        </w:tc>
        <w:tc>
          <w:tcPr>
            <w:tcW w:w="655"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rPr>
          <w:cantSplit/>
        </w:trPr>
        <w:tc>
          <w:tcPr>
            <w:tcW w:w="534"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 ЄД</w:t>
            </w:r>
          </w:p>
        </w:tc>
        <w:tc>
          <w:tcPr>
            <w:tcW w:w="2618"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Шасі 7911,79111,79112.</w:t>
            </w:r>
            <w:r w:rsidR="00FC2897" w:rsidRPr="005D5752">
              <w:rPr>
                <w:color w:val="000000"/>
                <w:sz w:val="20"/>
                <w:szCs w:val="28"/>
              </w:rPr>
              <w:t xml:space="preserve"> </w:t>
            </w:r>
            <w:r w:rsidRPr="005D5752">
              <w:rPr>
                <w:color w:val="000000"/>
                <w:sz w:val="20"/>
                <w:szCs w:val="28"/>
              </w:rPr>
              <w:t>Відомість ЄД.</w:t>
            </w:r>
          </w:p>
        </w:tc>
        <w:tc>
          <w:tcPr>
            <w:tcW w:w="655"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Height w:val="1781"/>
        </w:trPr>
        <w:tc>
          <w:tcPr>
            <w:tcW w:w="534"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01ФО</w:t>
            </w:r>
          </w:p>
          <w:p w:rsidR="002613AD" w:rsidRPr="005D5752" w:rsidRDefault="002613AD"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Д12АН</w:t>
            </w:r>
            <w:r w:rsidR="009D7859" w:rsidRPr="005D5752">
              <w:rPr>
                <w:color w:val="000000"/>
                <w:sz w:val="20"/>
                <w:szCs w:val="28"/>
              </w:rPr>
              <w:t>-6</w:t>
            </w:r>
            <w:r w:rsidRPr="005D5752">
              <w:rPr>
                <w:color w:val="000000"/>
                <w:sz w:val="20"/>
                <w:szCs w:val="28"/>
              </w:rPr>
              <w:t>50 НК</w:t>
            </w:r>
          </w:p>
          <w:p w:rsidR="002613AD" w:rsidRPr="005D5752" w:rsidRDefault="002613AD" w:rsidP="005D5752">
            <w:pPr>
              <w:tabs>
                <w:tab w:val="left" w:pos="374"/>
                <w:tab w:val="left" w:pos="1309"/>
                <w:tab w:val="left" w:pos="1496"/>
                <w:tab w:val="left" w:pos="1870"/>
                <w:tab w:val="left" w:pos="2431"/>
              </w:tabs>
              <w:spacing w:line="360" w:lineRule="auto"/>
              <w:jc w:val="both"/>
              <w:rPr>
                <w:color w:val="000000"/>
                <w:sz w:val="20"/>
                <w:szCs w:val="28"/>
              </w:rPr>
            </w:pPr>
          </w:p>
          <w:p w:rsidR="002613AD" w:rsidRPr="005D5752" w:rsidRDefault="002613AD"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Д12АН</w:t>
            </w:r>
            <w:r w:rsidR="009D7859" w:rsidRPr="005D5752">
              <w:rPr>
                <w:color w:val="000000"/>
                <w:sz w:val="20"/>
                <w:szCs w:val="28"/>
              </w:rPr>
              <w:t>-6</w:t>
            </w:r>
            <w:r w:rsidRPr="005D5752">
              <w:rPr>
                <w:color w:val="000000"/>
                <w:sz w:val="20"/>
                <w:szCs w:val="28"/>
              </w:rPr>
              <w:t>50 ЄД</w:t>
            </w:r>
          </w:p>
          <w:p w:rsidR="0007519A" w:rsidRPr="005D5752" w:rsidRDefault="002613AD"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Б</w:t>
            </w:r>
            <w:r w:rsidR="009D7859" w:rsidRPr="005D5752">
              <w:rPr>
                <w:color w:val="000000"/>
                <w:sz w:val="20"/>
                <w:szCs w:val="28"/>
              </w:rPr>
              <w:t>-7</w:t>
            </w:r>
            <w:r w:rsidRPr="005D5752">
              <w:rPr>
                <w:color w:val="000000"/>
                <w:sz w:val="20"/>
                <w:szCs w:val="28"/>
              </w:rPr>
              <w:t>18479 ТО</w:t>
            </w:r>
          </w:p>
        </w:tc>
        <w:tc>
          <w:tcPr>
            <w:tcW w:w="2618" w:type="pct"/>
            <w:shd w:val="clear" w:color="auto" w:fill="auto"/>
          </w:tcPr>
          <w:p w:rsidR="009D7859"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Дизель</w:t>
            </w:r>
            <w:r w:rsidR="009D7859" w:rsidRPr="005D5752">
              <w:rPr>
                <w:color w:val="000000"/>
                <w:sz w:val="20"/>
                <w:szCs w:val="28"/>
              </w:rPr>
              <w:t>. Фо</w:t>
            </w:r>
            <w:r w:rsidRPr="005D5752">
              <w:rPr>
                <w:color w:val="000000"/>
                <w:sz w:val="20"/>
                <w:szCs w:val="28"/>
              </w:rPr>
              <w:t>рмуляр 01 ФО</w:t>
            </w:r>
          </w:p>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1.Відомість комплекту монтажних виробів.</w:t>
            </w:r>
          </w:p>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2.Відомість ЄД.</w:t>
            </w:r>
          </w:p>
          <w:p w:rsidR="009D7859" w:rsidRPr="005D5752" w:rsidRDefault="00316306"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3. Турбокомпресор ТКР</w:t>
            </w:r>
            <w:r w:rsidR="009D7859" w:rsidRPr="005D5752">
              <w:rPr>
                <w:color w:val="000000"/>
                <w:sz w:val="20"/>
                <w:szCs w:val="28"/>
              </w:rPr>
              <w:t xml:space="preserve"> – 14</w:t>
            </w:r>
            <w:r w:rsidRPr="005D5752">
              <w:rPr>
                <w:color w:val="000000"/>
                <w:sz w:val="20"/>
                <w:szCs w:val="28"/>
              </w:rPr>
              <w:t>.ТОІЄ</w:t>
            </w:r>
          </w:p>
          <w:p w:rsidR="002613AD" w:rsidRPr="005D5752" w:rsidRDefault="00E872FB"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3.1. Турбокомпресор ТКР</w:t>
            </w:r>
            <w:r w:rsidR="009D7859" w:rsidRPr="005D5752">
              <w:rPr>
                <w:color w:val="000000"/>
                <w:sz w:val="20"/>
                <w:szCs w:val="28"/>
              </w:rPr>
              <w:t xml:space="preserve"> – 14. Па</w:t>
            </w:r>
            <w:r w:rsidRPr="005D5752">
              <w:rPr>
                <w:color w:val="000000"/>
                <w:sz w:val="20"/>
                <w:szCs w:val="28"/>
              </w:rPr>
              <w:t>спорт.</w:t>
            </w:r>
          </w:p>
        </w:tc>
        <w:tc>
          <w:tcPr>
            <w:tcW w:w="655" w:type="pct"/>
            <w:shd w:val="clear" w:color="auto" w:fill="auto"/>
          </w:tcPr>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p w:rsidR="0007519A" w:rsidRPr="005D5752" w:rsidRDefault="0007519A"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p w:rsidR="00316306" w:rsidRPr="005D5752" w:rsidRDefault="00E872FB"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2</w:t>
            </w:r>
          </w:p>
          <w:p w:rsidR="0007519A" w:rsidRPr="005D5752" w:rsidRDefault="00FC0D41"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ЖФО.122.012. ТО</w:t>
            </w:r>
          </w:p>
        </w:tc>
        <w:tc>
          <w:tcPr>
            <w:tcW w:w="2618"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Пристрій переговорний Р</w:t>
            </w:r>
            <w:r w:rsidR="009D7859" w:rsidRPr="005D5752">
              <w:rPr>
                <w:color w:val="000000"/>
                <w:sz w:val="20"/>
                <w:szCs w:val="28"/>
              </w:rPr>
              <w:t>-1</w:t>
            </w:r>
            <w:r w:rsidRPr="005D5752">
              <w:rPr>
                <w:color w:val="000000"/>
                <w:sz w:val="20"/>
                <w:szCs w:val="28"/>
              </w:rPr>
              <w:t>24.ТОІЄ</w:t>
            </w:r>
            <w:r w:rsidR="002613AD" w:rsidRPr="005D5752">
              <w:rPr>
                <w:color w:val="000000"/>
                <w:sz w:val="20"/>
                <w:szCs w:val="28"/>
              </w:rPr>
              <w:t>.</w:t>
            </w:r>
          </w:p>
        </w:tc>
        <w:tc>
          <w:tcPr>
            <w:tcW w:w="655"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ЖФО.122.012 ПС1</w:t>
            </w:r>
          </w:p>
        </w:tc>
        <w:tc>
          <w:tcPr>
            <w:tcW w:w="2618"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Пристрій переговорний Р</w:t>
            </w:r>
            <w:r w:rsidR="009D7859" w:rsidRPr="005D5752">
              <w:rPr>
                <w:color w:val="000000"/>
                <w:sz w:val="20"/>
                <w:szCs w:val="28"/>
              </w:rPr>
              <w:t>-1</w:t>
            </w:r>
            <w:r w:rsidRPr="005D5752">
              <w:rPr>
                <w:color w:val="000000"/>
                <w:sz w:val="20"/>
                <w:szCs w:val="28"/>
              </w:rPr>
              <w:t>24</w:t>
            </w:r>
            <w:r w:rsidR="009D7859" w:rsidRPr="005D5752">
              <w:rPr>
                <w:color w:val="000000"/>
                <w:sz w:val="20"/>
                <w:szCs w:val="28"/>
              </w:rPr>
              <w:t>. Па</w:t>
            </w:r>
            <w:r w:rsidRPr="005D5752">
              <w:rPr>
                <w:color w:val="000000"/>
                <w:sz w:val="20"/>
                <w:szCs w:val="28"/>
              </w:rPr>
              <w:t>спорт</w:t>
            </w:r>
          </w:p>
        </w:tc>
        <w:tc>
          <w:tcPr>
            <w:tcW w:w="655"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79111 ДФГ</w:t>
            </w:r>
          </w:p>
        </w:tc>
        <w:tc>
          <w:tcPr>
            <w:tcW w:w="2618"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Колісне шасі 79111,79112</w:t>
            </w:r>
            <w:r w:rsidR="009D7859" w:rsidRPr="005D5752">
              <w:rPr>
                <w:color w:val="000000"/>
                <w:sz w:val="20"/>
                <w:szCs w:val="28"/>
              </w:rPr>
              <w:t>. Ко</w:t>
            </w:r>
            <w:r w:rsidRPr="005D5752">
              <w:rPr>
                <w:color w:val="000000"/>
                <w:sz w:val="20"/>
                <w:szCs w:val="28"/>
              </w:rPr>
              <w:t>лмплект ЗІП-</w:t>
            </w:r>
            <w:r w:rsidR="009D7859" w:rsidRPr="005D5752">
              <w:rPr>
                <w:color w:val="000000"/>
                <w:sz w:val="20"/>
                <w:szCs w:val="28"/>
              </w:rPr>
              <w:t>Г. Формуляр</w:t>
            </w:r>
            <w:r w:rsidRPr="005D5752">
              <w:rPr>
                <w:color w:val="000000"/>
                <w:sz w:val="20"/>
                <w:szCs w:val="28"/>
              </w:rPr>
              <w:t>.</w:t>
            </w:r>
          </w:p>
        </w:tc>
        <w:tc>
          <w:tcPr>
            <w:tcW w:w="655"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79111 ДФР</w:t>
            </w:r>
          </w:p>
        </w:tc>
        <w:tc>
          <w:tcPr>
            <w:tcW w:w="2618"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Колісне шасі 79111,79112</w:t>
            </w:r>
            <w:r w:rsidR="009D7859" w:rsidRPr="005D5752">
              <w:rPr>
                <w:color w:val="000000"/>
                <w:sz w:val="20"/>
                <w:szCs w:val="28"/>
              </w:rPr>
              <w:t>. Ко</w:t>
            </w:r>
            <w:r w:rsidRPr="005D5752">
              <w:rPr>
                <w:color w:val="000000"/>
                <w:sz w:val="20"/>
                <w:szCs w:val="28"/>
              </w:rPr>
              <w:t>лмплект ЗІП-</w:t>
            </w:r>
            <w:r w:rsidR="009D7859" w:rsidRPr="005D5752">
              <w:rPr>
                <w:color w:val="000000"/>
                <w:sz w:val="20"/>
                <w:szCs w:val="28"/>
              </w:rPr>
              <w:t>Р. Формуляр</w:t>
            </w:r>
            <w:r w:rsidRPr="005D5752">
              <w:rPr>
                <w:color w:val="000000"/>
                <w:sz w:val="20"/>
                <w:szCs w:val="28"/>
              </w:rPr>
              <w:t>.</w:t>
            </w:r>
          </w:p>
        </w:tc>
        <w:tc>
          <w:tcPr>
            <w:tcW w:w="655"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282.832.073 ПС</w:t>
            </w:r>
          </w:p>
        </w:tc>
        <w:tc>
          <w:tcPr>
            <w:tcW w:w="2618"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Дифманометр-напоромір мембранний вказуючий ДНМП</w:t>
            </w:r>
            <w:r w:rsidR="009D7859" w:rsidRPr="005D5752">
              <w:rPr>
                <w:color w:val="000000"/>
                <w:sz w:val="20"/>
                <w:szCs w:val="28"/>
              </w:rPr>
              <w:t>-1</w:t>
            </w:r>
            <w:r w:rsidRPr="005D5752">
              <w:rPr>
                <w:color w:val="000000"/>
                <w:sz w:val="20"/>
                <w:szCs w:val="28"/>
              </w:rPr>
              <w:t>00</w:t>
            </w:r>
            <w:r w:rsidR="009D7859" w:rsidRPr="005D5752">
              <w:rPr>
                <w:color w:val="000000"/>
                <w:sz w:val="20"/>
                <w:szCs w:val="28"/>
              </w:rPr>
              <w:t>-П. Паспорт</w:t>
            </w:r>
          </w:p>
        </w:tc>
        <w:tc>
          <w:tcPr>
            <w:tcW w:w="655"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9C17AE" w:rsidRPr="005D5752" w:rsidRDefault="009C17AE"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9C17AE" w:rsidRPr="005D5752" w:rsidRDefault="009C17A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282.832.073 ТО</w:t>
            </w:r>
          </w:p>
        </w:tc>
        <w:tc>
          <w:tcPr>
            <w:tcW w:w="2618" w:type="pct"/>
            <w:shd w:val="clear" w:color="auto" w:fill="auto"/>
          </w:tcPr>
          <w:p w:rsidR="009C17AE" w:rsidRPr="005D5752" w:rsidRDefault="009C17AE"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Дифманометр-напоромір мембранний вказуючий ДНМП</w:t>
            </w:r>
            <w:r w:rsidR="009D7859" w:rsidRPr="005D5752">
              <w:rPr>
                <w:color w:val="000000"/>
                <w:sz w:val="20"/>
                <w:szCs w:val="28"/>
              </w:rPr>
              <w:t>-1</w:t>
            </w:r>
            <w:r w:rsidRPr="005D5752">
              <w:rPr>
                <w:color w:val="000000"/>
                <w:sz w:val="20"/>
                <w:szCs w:val="28"/>
              </w:rPr>
              <w:t>00</w:t>
            </w:r>
            <w:r w:rsidR="009D7859" w:rsidRPr="005D5752">
              <w:rPr>
                <w:color w:val="000000"/>
                <w:sz w:val="20"/>
                <w:szCs w:val="28"/>
              </w:rPr>
              <w:t>-П</w:t>
            </w:r>
            <w:r w:rsidRPr="005D5752">
              <w:rPr>
                <w:color w:val="000000"/>
                <w:sz w:val="20"/>
                <w:szCs w:val="28"/>
              </w:rPr>
              <w:t>.ТОІЄ</w:t>
            </w:r>
          </w:p>
        </w:tc>
        <w:tc>
          <w:tcPr>
            <w:tcW w:w="655" w:type="pct"/>
            <w:shd w:val="clear" w:color="auto" w:fill="auto"/>
          </w:tcPr>
          <w:p w:rsidR="009C17AE" w:rsidRPr="005D5752" w:rsidRDefault="009C17AE" w:rsidP="005D5752">
            <w:pPr>
              <w:tabs>
                <w:tab w:val="left" w:pos="374"/>
                <w:tab w:val="left" w:pos="1309"/>
                <w:tab w:val="left" w:pos="1496"/>
                <w:tab w:val="left" w:pos="1870"/>
                <w:tab w:val="left" w:pos="2431"/>
              </w:tabs>
              <w:spacing w:line="360" w:lineRule="auto"/>
              <w:jc w:val="both"/>
              <w:rPr>
                <w:color w:val="000000"/>
                <w:sz w:val="20"/>
                <w:szCs w:val="28"/>
                <w:lang w:val="ru-RU"/>
              </w:rPr>
            </w:pPr>
            <w:r w:rsidRPr="005D5752">
              <w:rPr>
                <w:color w:val="000000"/>
                <w:sz w:val="20"/>
                <w:szCs w:val="28"/>
                <w:lang w:val="ru-RU"/>
              </w:rPr>
              <w:t>1</w:t>
            </w:r>
          </w:p>
        </w:tc>
      </w:tr>
      <w:tr w:rsidR="00FC2897" w:rsidRPr="005D5752" w:rsidTr="005D5752">
        <w:trPr>
          <w:cantSplit/>
        </w:trPr>
        <w:tc>
          <w:tcPr>
            <w:tcW w:w="534"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ЖУИЦ 563410.001 ІЄ</w:t>
            </w:r>
          </w:p>
        </w:tc>
        <w:tc>
          <w:tcPr>
            <w:tcW w:w="2618"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Батареї аккумуляторні свинцові стартерні</w:t>
            </w:r>
            <w:r w:rsidR="009D7859" w:rsidRPr="005D5752">
              <w:rPr>
                <w:color w:val="000000"/>
                <w:sz w:val="20"/>
                <w:szCs w:val="28"/>
              </w:rPr>
              <w:t>, м</w:t>
            </w:r>
            <w:r w:rsidR="00BE3006" w:rsidRPr="005D5752">
              <w:rPr>
                <w:color w:val="000000"/>
                <w:sz w:val="20"/>
                <w:szCs w:val="28"/>
              </w:rPr>
              <w:t>іскі</w:t>
            </w:r>
            <w:r w:rsidRPr="005D5752">
              <w:rPr>
                <w:color w:val="000000"/>
                <w:sz w:val="20"/>
                <w:szCs w:val="28"/>
              </w:rPr>
              <w:t>стю быльше 30 А.</w:t>
            </w:r>
            <w:r w:rsidR="00FC0D41" w:rsidRPr="005D5752">
              <w:rPr>
                <w:color w:val="000000"/>
                <w:sz w:val="20"/>
                <w:szCs w:val="28"/>
              </w:rPr>
              <w:t>ІЄ</w:t>
            </w:r>
          </w:p>
        </w:tc>
        <w:tc>
          <w:tcPr>
            <w:tcW w:w="655" w:type="pct"/>
            <w:shd w:val="clear" w:color="auto" w:fill="auto"/>
          </w:tcPr>
          <w:p w:rsidR="006D6E72" w:rsidRPr="005D5752" w:rsidRDefault="006D6E72"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lang w:val="ru-RU"/>
              </w:rPr>
              <w:t>1</w:t>
            </w:r>
          </w:p>
        </w:tc>
      </w:tr>
      <w:tr w:rsidR="00FC2897" w:rsidRPr="005D5752" w:rsidTr="005D5752">
        <w:trPr>
          <w:cantSplit/>
        </w:trPr>
        <w:tc>
          <w:tcPr>
            <w:tcW w:w="534"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ПО</w:t>
            </w:r>
            <w:r w:rsidR="009D7859" w:rsidRPr="005D5752">
              <w:rPr>
                <w:color w:val="000000"/>
                <w:sz w:val="20"/>
                <w:szCs w:val="28"/>
              </w:rPr>
              <w:t>-5</w:t>
            </w:r>
            <w:r w:rsidRPr="005D5752">
              <w:rPr>
                <w:color w:val="000000"/>
                <w:sz w:val="20"/>
                <w:szCs w:val="28"/>
              </w:rPr>
              <w:t>6 ПС</w:t>
            </w:r>
          </w:p>
        </w:tc>
        <w:tc>
          <w:tcPr>
            <w:tcW w:w="2618"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Вогнегасники брометилохладонові ОБХ</w:t>
            </w:r>
            <w:r w:rsidR="009D7859" w:rsidRPr="005D5752">
              <w:rPr>
                <w:color w:val="000000"/>
                <w:sz w:val="20"/>
                <w:szCs w:val="28"/>
              </w:rPr>
              <w:t>-3. Па</w:t>
            </w:r>
            <w:r w:rsidRPr="005D5752">
              <w:rPr>
                <w:color w:val="000000"/>
                <w:sz w:val="20"/>
                <w:szCs w:val="28"/>
              </w:rPr>
              <w:t>спорт</w:t>
            </w:r>
          </w:p>
        </w:tc>
        <w:tc>
          <w:tcPr>
            <w:tcW w:w="655"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lang w:val="ru-RU"/>
              </w:rPr>
              <w:t>2</w:t>
            </w:r>
          </w:p>
        </w:tc>
      </w:tr>
      <w:tr w:rsidR="00FC2897" w:rsidRPr="005D5752" w:rsidTr="005D5752">
        <w:trPr>
          <w:cantSplit/>
        </w:trPr>
        <w:tc>
          <w:tcPr>
            <w:tcW w:w="534"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І37.160.181</w:t>
            </w:r>
            <w:r w:rsidR="009D7859" w:rsidRPr="005D5752">
              <w:rPr>
                <w:color w:val="000000"/>
                <w:sz w:val="20"/>
                <w:szCs w:val="28"/>
              </w:rPr>
              <w:t>–8</w:t>
            </w:r>
            <w:r w:rsidRPr="005D5752">
              <w:rPr>
                <w:color w:val="000000"/>
                <w:sz w:val="20"/>
                <w:szCs w:val="28"/>
              </w:rPr>
              <w:t>3</w:t>
            </w:r>
          </w:p>
        </w:tc>
        <w:tc>
          <w:tcPr>
            <w:tcW w:w="2618"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Заміна вузлів системи управління ГМП на виробі</w:t>
            </w:r>
          </w:p>
        </w:tc>
        <w:tc>
          <w:tcPr>
            <w:tcW w:w="655"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ВА8113.000 ПО</w:t>
            </w:r>
          </w:p>
        </w:tc>
        <w:tc>
          <w:tcPr>
            <w:tcW w:w="2618"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Фільтр-поглинач ФПТ</w:t>
            </w:r>
            <w:r w:rsidR="009D7859" w:rsidRPr="005D5752">
              <w:rPr>
                <w:color w:val="000000"/>
                <w:sz w:val="20"/>
                <w:szCs w:val="28"/>
              </w:rPr>
              <w:t>-2</w:t>
            </w:r>
            <w:r w:rsidRPr="005D5752">
              <w:rPr>
                <w:color w:val="000000"/>
                <w:sz w:val="20"/>
                <w:szCs w:val="28"/>
              </w:rPr>
              <w:t>00Б</w:t>
            </w:r>
            <w:r w:rsidR="009D7859" w:rsidRPr="005D5752">
              <w:rPr>
                <w:color w:val="000000"/>
                <w:sz w:val="20"/>
                <w:szCs w:val="28"/>
              </w:rPr>
              <w:t>. Па</w:t>
            </w:r>
            <w:r w:rsidRPr="005D5752">
              <w:rPr>
                <w:color w:val="000000"/>
                <w:sz w:val="20"/>
                <w:szCs w:val="28"/>
              </w:rPr>
              <w:t>спорт</w:t>
            </w:r>
          </w:p>
        </w:tc>
        <w:tc>
          <w:tcPr>
            <w:tcW w:w="655"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Pr>
        <w:tc>
          <w:tcPr>
            <w:tcW w:w="534"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2336М</w:t>
            </w:r>
            <w:r w:rsidR="009D7859" w:rsidRPr="005D5752">
              <w:rPr>
                <w:color w:val="000000"/>
                <w:sz w:val="20"/>
                <w:szCs w:val="28"/>
              </w:rPr>
              <w:t>-1</w:t>
            </w:r>
          </w:p>
        </w:tc>
        <w:tc>
          <w:tcPr>
            <w:tcW w:w="2618"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Ключі гаечні торцові немеханізовані з приводними частинами</w:t>
            </w:r>
            <w:r w:rsidR="009D7859" w:rsidRPr="005D5752">
              <w:rPr>
                <w:color w:val="000000"/>
                <w:sz w:val="20"/>
                <w:szCs w:val="28"/>
              </w:rPr>
              <w:t>, к</w:t>
            </w:r>
            <w:r w:rsidRPr="005D5752">
              <w:rPr>
                <w:color w:val="000000"/>
                <w:sz w:val="20"/>
                <w:szCs w:val="28"/>
              </w:rPr>
              <w:t>омплект</w:t>
            </w:r>
            <w:r w:rsidR="009D7859" w:rsidRPr="005D5752">
              <w:rPr>
                <w:color w:val="000000"/>
                <w:sz w:val="20"/>
                <w:szCs w:val="28"/>
              </w:rPr>
              <w:t>, м</w:t>
            </w:r>
            <w:r w:rsidRPr="005D5752">
              <w:rPr>
                <w:color w:val="000000"/>
                <w:sz w:val="20"/>
                <w:szCs w:val="28"/>
              </w:rPr>
              <w:t>одель М</w:t>
            </w:r>
            <w:r w:rsidR="009D7859" w:rsidRPr="005D5752">
              <w:rPr>
                <w:color w:val="000000"/>
                <w:sz w:val="20"/>
                <w:szCs w:val="28"/>
              </w:rPr>
              <w:t>-1</w:t>
            </w:r>
          </w:p>
        </w:tc>
        <w:tc>
          <w:tcPr>
            <w:tcW w:w="655"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lang w:val="ru-RU"/>
              </w:rPr>
            </w:pPr>
            <w:r w:rsidRPr="005D5752">
              <w:rPr>
                <w:color w:val="000000"/>
                <w:sz w:val="20"/>
                <w:szCs w:val="28"/>
              </w:rPr>
              <w:t>1</w:t>
            </w:r>
          </w:p>
        </w:tc>
      </w:tr>
      <w:tr w:rsidR="00FC2897" w:rsidRPr="005D5752" w:rsidTr="005D5752">
        <w:trPr>
          <w:cantSplit/>
        </w:trPr>
        <w:tc>
          <w:tcPr>
            <w:tcW w:w="534"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p>
        </w:tc>
        <w:tc>
          <w:tcPr>
            <w:tcW w:w="1193"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Д12АН</w:t>
            </w:r>
            <w:r w:rsidR="009D7859" w:rsidRPr="005D5752">
              <w:rPr>
                <w:color w:val="000000"/>
                <w:sz w:val="20"/>
                <w:szCs w:val="28"/>
              </w:rPr>
              <w:t>-6</w:t>
            </w:r>
            <w:r w:rsidRPr="005D5752">
              <w:rPr>
                <w:color w:val="000000"/>
                <w:sz w:val="20"/>
                <w:szCs w:val="28"/>
              </w:rPr>
              <w:t>50</w:t>
            </w:r>
            <w:r w:rsidR="009D7859" w:rsidRPr="005D5752">
              <w:rPr>
                <w:color w:val="000000"/>
                <w:sz w:val="20"/>
                <w:szCs w:val="28"/>
              </w:rPr>
              <w:t>-З</w:t>
            </w:r>
            <w:r w:rsidRPr="005D5752">
              <w:rPr>
                <w:color w:val="000000"/>
                <w:sz w:val="20"/>
                <w:szCs w:val="28"/>
              </w:rPr>
              <w:t>ІОК</w:t>
            </w:r>
          </w:p>
        </w:tc>
        <w:tc>
          <w:tcPr>
            <w:tcW w:w="2618"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Відомість одиночного комплекту ЗІП до дизелю Д12АН</w:t>
            </w:r>
            <w:r w:rsidR="009D7859" w:rsidRPr="005D5752">
              <w:rPr>
                <w:color w:val="000000"/>
                <w:sz w:val="20"/>
                <w:szCs w:val="28"/>
              </w:rPr>
              <w:t>-6</w:t>
            </w:r>
            <w:r w:rsidRPr="005D5752">
              <w:rPr>
                <w:color w:val="000000"/>
                <w:sz w:val="20"/>
                <w:szCs w:val="28"/>
              </w:rPr>
              <w:t>50</w:t>
            </w:r>
          </w:p>
        </w:tc>
        <w:tc>
          <w:tcPr>
            <w:tcW w:w="655"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lang w:val="ru-RU"/>
              </w:rPr>
            </w:pPr>
            <w:r w:rsidRPr="005D5752">
              <w:rPr>
                <w:color w:val="000000"/>
                <w:sz w:val="20"/>
                <w:szCs w:val="28"/>
              </w:rPr>
              <w:t>1</w:t>
            </w:r>
          </w:p>
        </w:tc>
      </w:tr>
      <w:tr w:rsidR="00FC2897" w:rsidRPr="005D5752" w:rsidTr="005D5752">
        <w:trPr>
          <w:cantSplit/>
        </w:trPr>
        <w:tc>
          <w:tcPr>
            <w:tcW w:w="534" w:type="pct"/>
            <w:shd w:val="clear" w:color="auto" w:fill="auto"/>
          </w:tcPr>
          <w:p w:rsidR="009D5C08" w:rsidRPr="005D5752" w:rsidRDefault="009D5C08" w:rsidP="005D5752">
            <w:pPr>
              <w:numPr>
                <w:ilvl w:val="0"/>
                <w:numId w:val="56"/>
              </w:numPr>
              <w:tabs>
                <w:tab w:val="left" w:pos="374"/>
                <w:tab w:val="left" w:pos="1309"/>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p>
        </w:tc>
        <w:tc>
          <w:tcPr>
            <w:tcW w:w="2618"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Луч-С71М.ТО</w:t>
            </w:r>
          </w:p>
        </w:tc>
        <w:tc>
          <w:tcPr>
            <w:tcW w:w="655"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cantSplit/>
          <w:trHeight w:val="541"/>
        </w:trPr>
        <w:tc>
          <w:tcPr>
            <w:tcW w:w="534" w:type="pct"/>
            <w:shd w:val="clear" w:color="auto" w:fill="auto"/>
          </w:tcPr>
          <w:p w:rsidR="009D5C08" w:rsidRPr="005D5752" w:rsidRDefault="009D5C08" w:rsidP="005D5752">
            <w:pPr>
              <w:numPr>
                <w:ilvl w:val="0"/>
                <w:numId w:val="56"/>
              </w:numPr>
              <w:tabs>
                <w:tab w:val="left" w:pos="374"/>
                <w:tab w:val="left" w:pos="1309"/>
                <w:tab w:val="left" w:pos="1496"/>
                <w:tab w:val="left" w:pos="1870"/>
                <w:tab w:val="left" w:pos="2431"/>
              </w:tabs>
              <w:spacing w:line="360" w:lineRule="auto"/>
              <w:ind w:left="0" w:firstLine="0"/>
              <w:jc w:val="both"/>
              <w:rPr>
                <w:color w:val="000000"/>
                <w:sz w:val="20"/>
                <w:szCs w:val="28"/>
              </w:rPr>
            </w:pPr>
          </w:p>
        </w:tc>
        <w:tc>
          <w:tcPr>
            <w:tcW w:w="1193"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ЗЦ41.00.000 ПС</w:t>
            </w:r>
          </w:p>
        </w:tc>
        <w:tc>
          <w:tcPr>
            <w:tcW w:w="2618"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Прилад свідок ЗЦ41</w:t>
            </w:r>
            <w:r w:rsidR="009D7859" w:rsidRPr="005D5752">
              <w:rPr>
                <w:color w:val="000000"/>
                <w:sz w:val="20"/>
                <w:szCs w:val="28"/>
              </w:rPr>
              <w:t>. Па</w:t>
            </w:r>
            <w:r w:rsidRPr="005D5752">
              <w:rPr>
                <w:color w:val="000000"/>
                <w:sz w:val="20"/>
                <w:szCs w:val="28"/>
              </w:rPr>
              <w:t>спорт</w:t>
            </w:r>
          </w:p>
        </w:tc>
        <w:tc>
          <w:tcPr>
            <w:tcW w:w="655" w:type="pct"/>
            <w:shd w:val="clear" w:color="auto" w:fill="auto"/>
          </w:tcPr>
          <w:p w:rsidR="009D5C08" w:rsidRPr="005D5752" w:rsidRDefault="009D5C0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bl>
    <w:p w:rsidR="00D20DA6" w:rsidRPr="009D7859" w:rsidRDefault="00D20DA6"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Прийом комплекту ЕТД бажано проводити у приміщенні, де є столи (навчальний клас, наприклад).</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Назви відсутніх документів переписуються у робочий зошит.</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Відсутність облікових документів (формулярів, паспортів, відомостей (описів) ЗІП) не допускається.</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При втраті формуляру або паспорту, винні особи притягуються до адміністративної відповідальності, а на підставі наказу про це виготовляється дублікат. Дублікати формулярів і паспортів підписуються командиром військової частини і начальником служби РАО. Підпис командира військової частини засвідчується гербовою печаткою військової частини (ст.</w:t>
      </w:r>
      <w:r w:rsidR="009D7859">
        <w:rPr>
          <w:color w:val="000000"/>
          <w:sz w:val="28"/>
          <w:szCs w:val="28"/>
        </w:rPr>
        <w:t> </w:t>
      </w:r>
      <w:r w:rsidR="009D7859" w:rsidRPr="009D7859">
        <w:rPr>
          <w:color w:val="000000"/>
          <w:sz w:val="28"/>
          <w:szCs w:val="28"/>
        </w:rPr>
        <w:t>5</w:t>
      </w:r>
      <w:r w:rsidRPr="009D7859">
        <w:rPr>
          <w:color w:val="000000"/>
          <w:sz w:val="28"/>
          <w:szCs w:val="28"/>
        </w:rPr>
        <w:t xml:space="preserve">0 </w:t>
      </w:r>
      <w:r w:rsidR="009D7859">
        <w:rPr>
          <w:color w:val="000000"/>
          <w:sz w:val="28"/>
          <w:szCs w:val="28"/>
        </w:rPr>
        <w:t>«</w:t>
      </w:r>
      <w:r w:rsidRPr="009D7859">
        <w:rPr>
          <w:color w:val="000000"/>
          <w:sz w:val="28"/>
          <w:szCs w:val="28"/>
        </w:rPr>
        <w:t>Руководства по эксплуатации РАВ</w:t>
      </w:r>
      <w:r w:rsidR="009D7859">
        <w:rPr>
          <w:color w:val="000000"/>
          <w:sz w:val="28"/>
          <w:szCs w:val="28"/>
        </w:rPr>
        <w:t>»</w:t>
      </w:r>
      <w:r w:rsidRPr="009D7859">
        <w:rPr>
          <w:color w:val="000000"/>
          <w:sz w:val="28"/>
          <w:szCs w:val="28"/>
        </w:rPr>
        <w:t>).</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Після цього дублікат формуляру або паспорту повинний бути зареєстрований в службі РАО Оперативного командування за підписом начальника цієї служби. Підпис начальника служби РАО ОК засвідчується гербовою печаткою. При втраті відомостей або описів ЗІП адміністративна відповідальність не застосовується, але дублікати їх повинні бути виготовлені і засвідчені підписом начальника служби РАО військової частини, а його підпис в свою чергу засвідчена гербовою печаткою. Дублікати, якщо вони містять більше одного аркуша, повинні бути прошнуровані, аркуші пронумеровані, а кількість аркушів засвідчується підписом бухгалтера (діловода) відповідної служби.</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За втрату документу, який не є обліковим (технічний опис, інструкції з експлуатації або з технічного обслуговування) винні особи повинні бути притягнені до матеріальної відповідальності за аналогією відповідальності за втрату книг з бібліотечного фонду, а на підставі документів, що підтверджують факт грошового стягнення оформлюється акт списання втрачених матеріальних засобів, що є підставою, в свою чергу, для занесення такого документу до картки некомплекту на комплект ЕТД виробу.</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Після перевірки наявності всього комплекту ЕТД, документи, які є не обліковими укладуться в місце їх зберігання, облікові документи залишаються для прийому комплектів поставки і ЗІП виробу. Для зручності на облікові ЕТД доцільно скласти окрему відомість, в якій робляться відповідні примітки про перевірку комплектів.</w:t>
      </w:r>
    </w:p>
    <w:p w:rsidR="00D20DA6" w:rsidRPr="009D7859" w:rsidRDefault="00D20DA6"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83743E" w:rsidRPr="00FC2897"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FC2897">
        <w:rPr>
          <w:color w:val="000000"/>
          <w:sz w:val="28"/>
          <w:szCs w:val="28"/>
        </w:rPr>
        <w:t>Перелік облікових документів з комплекту ЕТД</w:t>
      </w:r>
    </w:p>
    <w:p w:rsidR="00393823" w:rsidRPr="009D7859" w:rsidRDefault="00393823" w:rsidP="009D7859">
      <w:pPr>
        <w:tabs>
          <w:tab w:val="left" w:pos="374"/>
          <w:tab w:val="left" w:pos="1309"/>
          <w:tab w:val="left" w:pos="1496"/>
          <w:tab w:val="left" w:pos="1870"/>
          <w:tab w:val="left" w:pos="2431"/>
        </w:tabs>
        <w:spacing w:line="360" w:lineRule="auto"/>
        <w:ind w:firstLine="709"/>
        <w:jc w:val="both"/>
        <w:rPr>
          <w:color w:val="000000"/>
          <w:sz w:val="28"/>
          <w:szCs w:val="28"/>
        </w:rPr>
      </w:pPr>
    </w:p>
    <w:tbl>
      <w:tblPr>
        <w:tblW w:w="90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052"/>
        <w:gridCol w:w="5187"/>
        <w:gridCol w:w="972"/>
      </w:tblGrid>
      <w:tr w:rsidR="00FC2897" w:rsidRPr="005D5752" w:rsidTr="005D5752">
        <w:tc>
          <w:tcPr>
            <w:tcW w:w="855" w:type="dxa"/>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 з/с</w:t>
            </w: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Позначення</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Назва</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К-ть</w:t>
            </w:r>
          </w:p>
        </w:tc>
      </w:tr>
      <w:tr w:rsidR="00FC2897" w:rsidRPr="005D5752" w:rsidTr="005D5752">
        <w:tc>
          <w:tcPr>
            <w:tcW w:w="855" w:type="dxa"/>
            <w:shd w:val="clear" w:color="auto" w:fill="auto"/>
          </w:tcPr>
          <w:p w:rsidR="00FC2897" w:rsidRPr="005D5752" w:rsidRDefault="00FC2897" w:rsidP="005D5752">
            <w:pPr>
              <w:numPr>
                <w:ilvl w:val="0"/>
                <w:numId w:val="60"/>
              </w:numPr>
              <w:tabs>
                <w:tab w:val="left" w:pos="374"/>
                <w:tab w:val="left" w:pos="1496"/>
                <w:tab w:val="left" w:pos="1870"/>
                <w:tab w:val="left" w:pos="2431"/>
              </w:tabs>
              <w:spacing w:line="360" w:lineRule="auto"/>
              <w:ind w:left="0" w:firstLine="0"/>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9А52.00.000 ФО</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Формуляр</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c>
          <w:tcPr>
            <w:tcW w:w="855" w:type="dxa"/>
            <w:vMerge w:val="restart"/>
            <w:shd w:val="clear" w:color="auto" w:fill="auto"/>
          </w:tcPr>
          <w:p w:rsidR="00FC2897" w:rsidRPr="005D5752" w:rsidRDefault="00FC2897" w:rsidP="005D5752">
            <w:pPr>
              <w:numPr>
                <w:ilvl w:val="0"/>
                <w:numId w:val="60"/>
              </w:numPr>
              <w:tabs>
                <w:tab w:val="left" w:pos="374"/>
                <w:tab w:val="left" w:pos="1496"/>
                <w:tab w:val="left" w:pos="1870"/>
                <w:tab w:val="left" w:pos="2431"/>
              </w:tabs>
              <w:spacing w:line="360" w:lineRule="auto"/>
              <w:ind w:left="0" w:firstLine="0"/>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9А52.00.000 ЗИ</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Комплект ЗІП одиночний. Відомість ЗІП.</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ЗІП-О спецобладнання</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ПТ-200Ц-</w:t>
            </w:r>
            <w:r w:rsidRPr="005D5752">
              <w:rPr>
                <w:color w:val="000000"/>
                <w:sz w:val="20"/>
                <w:szCs w:val="28"/>
                <w:lang w:val="en-US"/>
              </w:rPr>
              <w:t>V</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панорами ПГ-1М</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ПНВ-57Е</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радіостанції Р-173</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ЗІП-О дизеля Д12АН-650</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генератора Г-14</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турбокомпресора</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ЗІП-О шасі 79111</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 підігрівача ПЖД-600Е</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ЗІП-О виробу 9П616</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ЗІП-О виробу 9П618</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c>
          <w:tcPr>
            <w:tcW w:w="855" w:type="dxa"/>
            <w:shd w:val="clear" w:color="auto" w:fill="auto"/>
          </w:tcPr>
          <w:p w:rsidR="00FC2897" w:rsidRPr="005D5752" w:rsidRDefault="00FC2897" w:rsidP="005D5752">
            <w:pPr>
              <w:numPr>
                <w:ilvl w:val="0"/>
                <w:numId w:val="60"/>
              </w:numPr>
              <w:tabs>
                <w:tab w:val="left" w:pos="374"/>
                <w:tab w:val="left" w:pos="1496"/>
                <w:tab w:val="left" w:pos="1870"/>
                <w:tab w:val="left" w:pos="2431"/>
              </w:tabs>
              <w:spacing w:line="360" w:lineRule="auto"/>
              <w:ind w:left="0" w:firstLine="0"/>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ПБІ.342.053 ЗИ</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Виріб 9П616. Комплект ЗІП-О.Відомість ЗІП.</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c>
          <w:tcPr>
            <w:tcW w:w="855" w:type="dxa"/>
            <w:shd w:val="clear" w:color="auto" w:fill="auto"/>
          </w:tcPr>
          <w:p w:rsidR="00FC2897" w:rsidRPr="005D5752" w:rsidRDefault="00FC2897" w:rsidP="005D5752">
            <w:pPr>
              <w:numPr>
                <w:ilvl w:val="0"/>
                <w:numId w:val="60"/>
              </w:numPr>
              <w:tabs>
                <w:tab w:val="left" w:pos="374"/>
                <w:tab w:val="left" w:pos="1496"/>
                <w:tab w:val="left" w:pos="1870"/>
                <w:tab w:val="left" w:pos="2431"/>
              </w:tabs>
              <w:spacing w:line="360" w:lineRule="auto"/>
              <w:ind w:left="0" w:firstLine="0"/>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БШ3.803.053 ФО</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Прилад ПНВ-57Е. Формуляр.</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c>
          <w:tcPr>
            <w:tcW w:w="855" w:type="dxa"/>
            <w:shd w:val="clear" w:color="auto" w:fill="auto"/>
          </w:tcPr>
          <w:p w:rsidR="00FC2897" w:rsidRPr="005D5752" w:rsidRDefault="00FC2897" w:rsidP="005D5752">
            <w:pPr>
              <w:numPr>
                <w:ilvl w:val="0"/>
                <w:numId w:val="60"/>
              </w:numPr>
              <w:tabs>
                <w:tab w:val="left" w:pos="374"/>
                <w:tab w:val="left" w:pos="1496"/>
                <w:tab w:val="left" w:pos="1870"/>
                <w:tab w:val="left" w:pos="2431"/>
              </w:tabs>
              <w:spacing w:line="360" w:lineRule="auto"/>
              <w:ind w:left="0" w:firstLine="0"/>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ШИ1.101.027 ФО</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Радіостанція Р-173. Формуляр.</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c>
          <w:tcPr>
            <w:tcW w:w="855" w:type="dxa"/>
            <w:vMerge w:val="restart"/>
            <w:shd w:val="clear" w:color="auto" w:fill="auto"/>
          </w:tcPr>
          <w:p w:rsidR="00FC2897" w:rsidRPr="005D5752" w:rsidRDefault="00FC2897" w:rsidP="005D5752">
            <w:pPr>
              <w:numPr>
                <w:ilvl w:val="0"/>
                <w:numId w:val="60"/>
              </w:numPr>
              <w:tabs>
                <w:tab w:val="left" w:pos="374"/>
                <w:tab w:val="left" w:pos="1496"/>
                <w:tab w:val="left" w:pos="1870"/>
                <w:tab w:val="left" w:pos="2431"/>
              </w:tabs>
              <w:spacing w:line="360" w:lineRule="auto"/>
              <w:ind w:left="0" w:firstLine="0"/>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Комплект ЄД шасі 543М згідно відомості 543ЄД.</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trHeight w:val="773"/>
        </w:trPr>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79111–3902009 ЗІ</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Колісне шасі 79111,79112. Комплект ЗІП-О, Г, Р.Відомість ЗІП.</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trHeight w:val="1248"/>
        </w:trPr>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ФО</w:t>
            </w:r>
          </w:p>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79111–39020073 ЗІ</w:t>
            </w:r>
          </w:p>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 ЄД</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Формуляр автомобіля (тягача, шасі)</w:t>
            </w:r>
          </w:p>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 Комплект ЗІП-О.</w:t>
            </w:r>
          </w:p>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2. Комплект ЄД</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trHeight w:val="350"/>
        </w:trPr>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Паспорт(формуляр) машини</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trHeight w:val="945"/>
        </w:trPr>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79111–3902001 ЗІ</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Шасі 79111. Комплект ЗІП-О.Відомість ЗІП.</w:t>
            </w:r>
          </w:p>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1.ЗІП регулятора РНТ</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7911-ДФ01</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Відомості про вміст кольорових металів на виробах 7911,79111,79112. Додаток до формуляру.</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 ЄД</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Шасі 7911,79111,79112.Відомість ЄД.</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01ФО</w:t>
            </w:r>
          </w:p>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Д12АН-650 ЄД</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Дизель. Формуляр 01 ФО</w:t>
            </w:r>
          </w:p>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2.Відомість ЄД.</w:t>
            </w:r>
          </w:p>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3.1. Турбокомпресор ТКР – 14. Паспорт.</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rPr>
          <w:trHeight w:val="321"/>
        </w:trPr>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ЖФО.122.012 ПС1</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Пристрій переговорний Р-124. Паспорт</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79111 ДФГ</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Колісне шасі 79111,79112. Колмплект ЗІП-Г. Формуляр.</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79111 ДФР</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Колісне шасі 79111,79112. Колмплект ЗІП-Р. Формуляр.</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282.832.073 ПС</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Дифманометр-напоромір мембранний вказуючий ДНМП-100-П. Паспорт</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ПО-56 ПС</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Вогнегасники брометилохладонові ОБХ-3. Паспорт</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lang w:val="ru-RU"/>
              </w:rPr>
              <w:t>2</w:t>
            </w: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ВА8113.000 ПО</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Фільтр-поглинач ФПТ-200Б. Паспорт</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Д12АН-650-ЗІОК</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Відомість одиночного комплекту ЗІП до дизелю Д12АН-650</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lang w:val="ru-RU"/>
              </w:rPr>
            </w:pPr>
            <w:r w:rsidRPr="005D5752">
              <w:rPr>
                <w:color w:val="000000"/>
                <w:sz w:val="20"/>
                <w:szCs w:val="28"/>
              </w:rPr>
              <w:t>1</w:t>
            </w:r>
          </w:p>
        </w:tc>
      </w:tr>
      <w:tr w:rsidR="00FC2897" w:rsidRPr="005D5752" w:rsidTr="005D5752">
        <w:tc>
          <w:tcPr>
            <w:tcW w:w="855" w:type="dxa"/>
            <w:vMerge/>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p>
        </w:tc>
        <w:tc>
          <w:tcPr>
            <w:tcW w:w="2052" w:type="dxa"/>
            <w:shd w:val="clear" w:color="auto" w:fill="auto"/>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ЗЦ41.00.000 ПС</w:t>
            </w:r>
          </w:p>
        </w:tc>
        <w:tc>
          <w:tcPr>
            <w:tcW w:w="5187"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Прилад свідок ЗЦ41. Паспорт</w:t>
            </w:r>
          </w:p>
        </w:tc>
        <w:tc>
          <w:tcPr>
            <w:tcW w:w="972" w:type="dxa"/>
            <w:shd w:val="clear" w:color="auto" w:fill="auto"/>
            <w:vAlign w:val="center"/>
          </w:tcPr>
          <w:p w:rsidR="00FC2897" w:rsidRPr="005D5752" w:rsidRDefault="00FC2897"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bl>
    <w:p w:rsidR="0083743E" w:rsidRPr="007B3D4E" w:rsidRDefault="007B3D4E" w:rsidP="009D7859">
      <w:pPr>
        <w:tabs>
          <w:tab w:val="left" w:pos="374"/>
          <w:tab w:val="left" w:pos="1309"/>
          <w:tab w:val="left" w:pos="1496"/>
          <w:tab w:val="left" w:pos="1870"/>
          <w:tab w:val="left" w:pos="2431"/>
        </w:tabs>
        <w:spacing w:line="360" w:lineRule="auto"/>
        <w:ind w:firstLine="709"/>
        <w:jc w:val="both"/>
        <w:rPr>
          <w:b/>
          <w:color w:val="000000"/>
          <w:sz w:val="28"/>
          <w:szCs w:val="28"/>
        </w:rPr>
      </w:pPr>
      <w:r>
        <w:rPr>
          <w:color w:val="000000"/>
          <w:sz w:val="28"/>
          <w:szCs w:val="28"/>
        </w:rPr>
        <w:br w:type="page"/>
      </w:r>
      <w:r w:rsidRPr="007B3D4E">
        <w:rPr>
          <w:b/>
          <w:color w:val="000000"/>
          <w:sz w:val="28"/>
          <w:szCs w:val="28"/>
        </w:rPr>
        <w:t>2.2</w:t>
      </w:r>
      <w:r>
        <w:rPr>
          <w:color w:val="000000"/>
          <w:sz w:val="28"/>
          <w:szCs w:val="28"/>
        </w:rPr>
        <w:t xml:space="preserve"> </w:t>
      </w:r>
      <w:r w:rsidR="0083743E" w:rsidRPr="007B3D4E">
        <w:rPr>
          <w:b/>
          <w:color w:val="000000"/>
          <w:sz w:val="28"/>
          <w:szCs w:val="28"/>
        </w:rPr>
        <w:t xml:space="preserve">Методика прийому комплектів поставки </w:t>
      </w:r>
      <w:r w:rsidR="009F4346" w:rsidRPr="007B3D4E">
        <w:rPr>
          <w:b/>
          <w:color w:val="000000"/>
          <w:sz w:val="28"/>
          <w:szCs w:val="28"/>
          <w:lang w:val="ru-RU"/>
        </w:rPr>
        <w:t>БМ</w:t>
      </w:r>
      <w:r w:rsidR="009F4346" w:rsidRPr="007B3D4E">
        <w:rPr>
          <w:b/>
          <w:color w:val="000000"/>
          <w:sz w:val="28"/>
          <w:szCs w:val="28"/>
        </w:rPr>
        <w:t xml:space="preserve"> 9А52</w:t>
      </w:r>
    </w:p>
    <w:p w:rsidR="009F4346" w:rsidRPr="009D7859" w:rsidRDefault="009F4346"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Перелік комплектів поставки вказаний в розділах </w:t>
      </w:r>
      <w:r w:rsidR="009D7859">
        <w:rPr>
          <w:color w:val="000000"/>
          <w:sz w:val="28"/>
          <w:szCs w:val="28"/>
        </w:rPr>
        <w:t>«</w:t>
      </w:r>
      <w:r w:rsidRPr="009D7859">
        <w:rPr>
          <w:color w:val="000000"/>
          <w:sz w:val="28"/>
          <w:szCs w:val="28"/>
        </w:rPr>
        <w:t>Комплект поставки</w:t>
      </w:r>
      <w:r w:rsidR="009D7859">
        <w:rPr>
          <w:color w:val="000000"/>
          <w:sz w:val="28"/>
          <w:szCs w:val="28"/>
        </w:rPr>
        <w:t>»</w:t>
      </w:r>
      <w:r w:rsidRPr="009D7859">
        <w:rPr>
          <w:color w:val="000000"/>
          <w:sz w:val="28"/>
          <w:szCs w:val="28"/>
        </w:rPr>
        <w:t xml:space="preserve"> кожного формуляру або паспорту. Комплект поставки виробу в цілому, складової системи, блоку або приладу – перелік елементів, які входять до їх складу (без ЕТД і ЗІП).</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Для перевірки комплектів поставки з всього переліку облікових документів відбираються тільки формуляри і паспорти. Перевірку доцільно проводити послідовно, починаючи з основного формуляра на СПУ, при цьому, крім наявності складових елементів, перевіряються відповідність їх заводських номерів тим, що записані у розділі </w:t>
      </w:r>
      <w:r w:rsidR="009D7859">
        <w:rPr>
          <w:color w:val="000000"/>
          <w:sz w:val="28"/>
          <w:szCs w:val="28"/>
        </w:rPr>
        <w:t>«</w:t>
      </w:r>
      <w:r w:rsidRPr="009D7859">
        <w:rPr>
          <w:color w:val="000000"/>
          <w:sz w:val="28"/>
          <w:szCs w:val="28"/>
        </w:rPr>
        <w:t>Комплект поставки</w:t>
      </w:r>
      <w:r w:rsidR="009D7859">
        <w:rPr>
          <w:color w:val="000000"/>
          <w:sz w:val="28"/>
          <w:szCs w:val="28"/>
        </w:rPr>
        <w:t>»</w:t>
      </w:r>
      <w:r w:rsidRPr="009D7859">
        <w:rPr>
          <w:color w:val="000000"/>
          <w:sz w:val="28"/>
          <w:szCs w:val="28"/>
        </w:rPr>
        <w:t xml:space="preserve"> формуляру або паспорту. На протязі експлуатації виробу можуть бути здійснені заміни окремих номерних складових частин. В цьому випадку, якщо заводський номер складової частини не відповідає тому, що вказаний в формулярі або паспорті, в розділі </w:t>
      </w:r>
      <w:r w:rsidR="009D7859">
        <w:rPr>
          <w:color w:val="000000"/>
          <w:sz w:val="28"/>
          <w:szCs w:val="28"/>
        </w:rPr>
        <w:t>«</w:t>
      </w:r>
      <w:r w:rsidRPr="009D7859">
        <w:rPr>
          <w:color w:val="000000"/>
          <w:sz w:val="28"/>
          <w:szCs w:val="28"/>
        </w:rPr>
        <w:t>Сведения о замене составных частей</w:t>
      </w:r>
      <w:r w:rsidR="009D7859">
        <w:rPr>
          <w:color w:val="000000"/>
          <w:sz w:val="28"/>
          <w:szCs w:val="28"/>
        </w:rPr>
        <w:t>»</w:t>
      </w:r>
      <w:r w:rsidRPr="009D7859">
        <w:rPr>
          <w:color w:val="000000"/>
          <w:sz w:val="28"/>
          <w:szCs w:val="28"/>
        </w:rPr>
        <w:t xml:space="preserve">, а як що такий розділ не передбачений, в розділі </w:t>
      </w:r>
      <w:r w:rsidR="009D7859">
        <w:rPr>
          <w:color w:val="000000"/>
          <w:sz w:val="28"/>
          <w:szCs w:val="28"/>
        </w:rPr>
        <w:t>«</w:t>
      </w:r>
      <w:r w:rsidRPr="009D7859">
        <w:rPr>
          <w:color w:val="000000"/>
          <w:sz w:val="28"/>
          <w:szCs w:val="28"/>
        </w:rPr>
        <w:t>Особые отметки</w:t>
      </w:r>
      <w:r w:rsidR="009D7859">
        <w:rPr>
          <w:color w:val="000000"/>
          <w:sz w:val="28"/>
          <w:szCs w:val="28"/>
        </w:rPr>
        <w:t>»</w:t>
      </w:r>
      <w:r w:rsidRPr="009D7859">
        <w:rPr>
          <w:color w:val="000000"/>
          <w:sz w:val="28"/>
          <w:szCs w:val="28"/>
        </w:rPr>
        <w:t xml:space="preserve"> повинний бути зроблений засвідчений запис про це. Номер складової частини, яка була знята, в розділі </w:t>
      </w:r>
      <w:r w:rsidR="009D7859">
        <w:rPr>
          <w:color w:val="000000"/>
          <w:sz w:val="28"/>
          <w:szCs w:val="28"/>
        </w:rPr>
        <w:t>«</w:t>
      </w:r>
      <w:r w:rsidRPr="009D7859">
        <w:rPr>
          <w:color w:val="000000"/>
          <w:sz w:val="28"/>
          <w:szCs w:val="28"/>
        </w:rPr>
        <w:t>комплект поставки</w:t>
      </w:r>
      <w:r w:rsidR="009D7859">
        <w:rPr>
          <w:color w:val="000000"/>
          <w:sz w:val="28"/>
          <w:szCs w:val="28"/>
        </w:rPr>
        <w:t>»</w:t>
      </w:r>
      <w:r w:rsidRPr="009D7859">
        <w:rPr>
          <w:color w:val="000000"/>
          <w:sz w:val="28"/>
          <w:szCs w:val="28"/>
        </w:rPr>
        <w:t xml:space="preserve"> закреслюється так, щоб його можливо було прочитати, а зверху або збоку записується номер встановленої складової частини та робиться посилка </w:t>
      </w:r>
      <w:r w:rsidR="009D7859">
        <w:rPr>
          <w:color w:val="000000"/>
          <w:sz w:val="28"/>
          <w:szCs w:val="28"/>
        </w:rPr>
        <w:t>«</w:t>
      </w:r>
      <w:r w:rsidRPr="009D7859">
        <w:rPr>
          <w:color w:val="000000"/>
          <w:sz w:val="28"/>
          <w:szCs w:val="28"/>
        </w:rPr>
        <w:t>См. стр. ___</w:t>
      </w:r>
      <w:r w:rsidR="009D7859">
        <w:rPr>
          <w:color w:val="000000"/>
          <w:sz w:val="28"/>
          <w:szCs w:val="28"/>
        </w:rPr>
        <w:t>»</w:t>
      </w:r>
      <w:r w:rsidRPr="009D7859">
        <w:rPr>
          <w:color w:val="000000"/>
          <w:sz w:val="28"/>
          <w:szCs w:val="28"/>
        </w:rPr>
        <w:t xml:space="preserve"> на відповідний розділ формуляру або паспорту. В разі відсутності будь якого елементу зі складу комплекту поставки, він повинен бути облікований у картці некомплекту, а в графі </w:t>
      </w:r>
      <w:r w:rsidR="009D7859">
        <w:rPr>
          <w:color w:val="000000"/>
          <w:sz w:val="28"/>
          <w:szCs w:val="28"/>
        </w:rPr>
        <w:t>«</w:t>
      </w:r>
      <w:r w:rsidRPr="009D7859">
        <w:rPr>
          <w:color w:val="000000"/>
          <w:sz w:val="28"/>
          <w:szCs w:val="28"/>
        </w:rPr>
        <w:t>Примітки</w:t>
      </w:r>
      <w:r w:rsidR="009D7859">
        <w:rPr>
          <w:color w:val="000000"/>
          <w:sz w:val="28"/>
          <w:szCs w:val="28"/>
        </w:rPr>
        <w:t>»</w:t>
      </w:r>
      <w:r w:rsidRPr="009D7859">
        <w:rPr>
          <w:color w:val="000000"/>
          <w:sz w:val="28"/>
          <w:szCs w:val="28"/>
        </w:rPr>
        <w:t xml:space="preserve"> картці записані назва, номер і дата виправдального документу. Такими документами можуть бути:</w:t>
      </w:r>
    </w:p>
    <w:p w:rsidR="0083743E" w:rsidRPr="009D7859" w:rsidRDefault="009F4346" w:rsidP="009D7859">
      <w:pPr>
        <w:numPr>
          <w:ilvl w:val="0"/>
          <w:numId w:val="39"/>
        </w:numPr>
        <w:tabs>
          <w:tab w:val="clear" w:pos="1295"/>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Ак</w:t>
      </w:r>
      <w:r w:rsidR="00280BA4" w:rsidRPr="009D7859">
        <w:rPr>
          <w:color w:val="000000"/>
          <w:sz w:val="28"/>
          <w:szCs w:val="28"/>
        </w:rPr>
        <w:t>т</w:t>
      </w:r>
      <w:r w:rsidR="0083743E" w:rsidRPr="009D7859">
        <w:rPr>
          <w:color w:val="000000"/>
          <w:sz w:val="28"/>
          <w:szCs w:val="28"/>
        </w:rPr>
        <w:t xml:space="preserve"> технічного стану зразка, який був складений під час попередніх пере</w:t>
      </w:r>
      <w:r w:rsidRPr="009D7859">
        <w:rPr>
          <w:color w:val="000000"/>
          <w:sz w:val="28"/>
          <w:szCs w:val="28"/>
        </w:rPr>
        <w:t>дачі і прийому (з додатками).</w:t>
      </w:r>
    </w:p>
    <w:p w:rsidR="0083743E" w:rsidRPr="009D7859" w:rsidRDefault="00280BA4" w:rsidP="009D7859">
      <w:pPr>
        <w:numPr>
          <w:ilvl w:val="0"/>
          <w:numId w:val="39"/>
        </w:numPr>
        <w:tabs>
          <w:tab w:val="clear" w:pos="1295"/>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Акт </w:t>
      </w:r>
      <w:r w:rsidR="009F4346" w:rsidRPr="009D7859">
        <w:rPr>
          <w:color w:val="000000"/>
          <w:sz w:val="28"/>
          <w:szCs w:val="28"/>
        </w:rPr>
        <w:t>утилізації або разбірки.</w:t>
      </w:r>
    </w:p>
    <w:p w:rsidR="0083743E" w:rsidRPr="009D7859" w:rsidRDefault="009F4346" w:rsidP="009D7859">
      <w:pPr>
        <w:numPr>
          <w:ilvl w:val="0"/>
          <w:numId w:val="39"/>
        </w:numPr>
        <w:tabs>
          <w:tab w:val="clear" w:pos="1295"/>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Ак</w:t>
      </w:r>
      <w:r w:rsidR="00280BA4" w:rsidRPr="009D7859">
        <w:rPr>
          <w:color w:val="000000"/>
          <w:sz w:val="28"/>
          <w:szCs w:val="28"/>
        </w:rPr>
        <w:t>т</w:t>
      </w:r>
      <w:r w:rsidR="0083743E" w:rsidRPr="009D7859">
        <w:rPr>
          <w:color w:val="000000"/>
          <w:sz w:val="28"/>
          <w:szCs w:val="28"/>
        </w:rPr>
        <w:t xml:space="preserve"> списання втрачених матеріаль</w:t>
      </w:r>
      <w:r w:rsidRPr="009D7859">
        <w:rPr>
          <w:color w:val="000000"/>
          <w:sz w:val="28"/>
          <w:szCs w:val="28"/>
        </w:rPr>
        <w:t>них засобів.</w:t>
      </w:r>
    </w:p>
    <w:p w:rsidR="0083743E" w:rsidRPr="009D7859" w:rsidRDefault="009F4346" w:rsidP="009D7859">
      <w:pPr>
        <w:numPr>
          <w:ilvl w:val="0"/>
          <w:numId w:val="39"/>
        </w:numPr>
        <w:tabs>
          <w:tab w:val="clear" w:pos="1295"/>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Акт</w:t>
      </w:r>
      <w:r w:rsidR="0098408B" w:rsidRPr="009D7859">
        <w:rPr>
          <w:color w:val="000000"/>
          <w:sz w:val="28"/>
          <w:szCs w:val="28"/>
        </w:rPr>
        <w:t xml:space="preserve"> п</w:t>
      </w:r>
      <w:r w:rsidR="0083743E" w:rsidRPr="009D7859">
        <w:rPr>
          <w:color w:val="000000"/>
          <w:sz w:val="28"/>
          <w:szCs w:val="28"/>
        </w:rPr>
        <w:t>рийому (</w:t>
      </w:r>
      <w:r w:rsidR="009D7859" w:rsidRPr="009D7859">
        <w:rPr>
          <w:color w:val="000000"/>
          <w:sz w:val="28"/>
          <w:szCs w:val="28"/>
        </w:rPr>
        <w:t>Ф</w:t>
      </w:r>
      <w:r w:rsidR="009D7859">
        <w:rPr>
          <w:color w:val="000000"/>
          <w:sz w:val="28"/>
          <w:szCs w:val="28"/>
        </w:rPr>
        <w:t xml:space="preserve"> №</w:t>
      </w:r>
      <w:r w:rsidR="009D7859" w:rsidRPr="009D7859">
        <w:rPr>
          <w:color w:val="000000"/>
          <w:sz w:val="28"/>
          <w:szCs w:val="28"/>
        </w:rPr>
        <w:t>4</w:t>
      </w:r>
      <w:r w:rsidR="0083743E" w:rsidRPr="009D7859">
        <w:rPr>
          <w:color w:val="000000"/>
          <w:sz w:val="28"/>
          <w:szCs w:val="28"/>
        </w:rPr>
        <w:t xml:space="preserve"> </w:t>
      </w:r>
      <w:r w:rsidR="009D7859">
        <w:rPr>
          <w:color w:val="000000"/>
          <w:sz w:val="28"/>
          <w:szCs w:val="28"/>
        </w:rPr>
        <w:t>«</w:t>
      </w:r>
      <w:r w:rsidR="0083743E" w:rsidRPr="009D7859">
        <w:rPr>
          <w:color w:val="000000"/>
          <w:sz w:val="28"/>
          <w:szCs w:val="28"/>
        </w:rPr>
        <w:t>Руководства по учёту</w:t>
      </w:r>
      <w:r w:rsidR="009D7859">
        <w:rPr>
          <w:color w:val="000000"/>
          <w:sz w:val="28"/>
          <w:szCs w:val="28"/>
        </w:rPr>
        <w:t>…»</w:t>
      </w:r>
      <w:r w:rsidR="0083743E" w:rsidRPr="009D7859">
        <w:rPr>
          <w:color w:val="000000"/>
          <w:sz w:val="28"/>
          <w:szCs w:val="28"/>
        </w:rPr>
        <w:t>).</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Всі виправдальні документи повинні бути надані особі, яка приймає зразок озброєння, для ознайомлення і визначення їх юридичної правомірності і правильності складання. Картки некомплекту, якщо вони робочі, складаються по окремим комплектам поставки без підведення підсумків, а якщо вони складаються як додаток до акту технічного стану на передачу зразка, </w:t>
      </w:r>
      <w:r w:rsidR="009D7859">
        <w:rPr>
          <w:color w:val="000000"/>
          <w:sz w:val="28"/>
          <w:szCs w:val="28"/>
        </w:rPr>
        <w:t>–</w:t>
      </w:r>
      <w:r w:rsidR="009D7859" w:rsidRPr="009D7859">
        <w:rPr>
          <w:color w:val="000000"/>
          <w:sz w:val="28"/>
          <w:szCs w:val="28"/>
        </w:rPr>
        <w:t xml:space="preserve"> </w:t>
      </w:r>
      <w:r w:rsidRPr="009D7859">
        <w:rPr>
          <w:color w:val="000000"/>
          <w:sz w:val="28"/>
          <w:szCs w:val="28"/>
        </w:rPr>
        <w:t xml:space="preserve">можуть бути зведені у загальну з підведенням підсумків по кожному комплекту поставки. В таку зведену картку записуються тільки ті відсутні елементи, що обліковані в розділах </w:t>
      </w:r>
      <w:r w:rsidR="009D7859">
        <w:rPr>
          <w:color w:val="000000"/>
          <w:sz w:val="28"/>
          <w:szCs w:val="28"/>
        </w:rPr>
        <w:t>«</w:t>
      </w:r>
      <w:r w:rsidRPr="009D7859">
        <w:rPr>
          <w:color w:val="000000"/>
          <w:sz w:val="28"/>
          <w:szCs w:val="28"/>
        </w:rPr>
        <w:t>Комплект поставки</w:t>
      </w:r>
      <w:r w:rsidR="009D7859">
        <w:rPr>
          <w:color w:val="000000"/>
          <w:sz w:val="28"/>
          <w:szCs w:val="28"/>
        </w:rPr>
        <w:t>»</w:t>
      </w:r>
      <w:r w:rsidRPr="009D7859">
        <w:rPr>
          <w:color w:val="000000"/>
          <w:sz w:val="28"/>
          <w:szCs w:val="28"/>
        </w:rPr>
        <w:t xml:space="preserve"> формулярів або паспортів (крім ЕТД і ЗІП). Для зручності прийому виробу доцільно склас</w:t>
      </w:r>
      <w:r w:rsidR="009F4346" w:rsidRPr="009D7859">
        <w:rPr>
          <w:color w:val="000000"/>
          <w:sz w:val="28"/>
          <w:szCs w:val="28"/>
        </w:rPr>
        <w:t>ти перелік комплектів поставки.</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Перелік комплектів поставки</w:t>
      </w:r>
      <w:r w:rsidR="009D7859">
        <w:rPr>
          <w:color w:val="000000"/>
          <w:sz w:val="28"/>
          <w:szCs w:val="28"/>
        </w:rPr>
        <w:t xml:space="preserve"> </w:t>
      </w:r>
      <w:r w:rsidR="009F4346" w:rsidRPr="009D7859">
        <w:rPr>
          <w:color w:val="000000"/>
          <w:sz w:val="28"/>
          <w:szCs w:val="28"/>
        </w:rPr>
        <w:t>БМ 9А52,</w:t>
      </w:r>
      <w:r w:rsidR="009B0D8D">
        <w:rPr>
          <w:color w:val="000000"/>
          <w:sz w:val="28"/>
          <w:szCs w:val="28"/>
        </w:rPr>
        <w:t xml:space="preserve"> </w:t>
      </w:r>
      <w:r w:rsidRPr="009D7859">
        <w:rPr>
          <w:color w:val="000000"/>
          <w:sz w:val="28"/>
          <w:szCs w:val="28"/>
        </w:rPr>
        <w:t>елементи яких обліковані в формуля</w:t>
      </w:r>
      <w:r w:rsidR="009B0D8D">
        <w:rPr>
          <w:color w:val="000000"/>
          <w:sz w:val="28"/>
          <w:szCs w:val="28"/>
        </w:rPr>
        <w:t>рах і паспортах</w:t>
      </w:r>
    </w:p>
    <w:p w:rsidR="00831F51" w:rsidRPr="009D7859" w:rsidRDefault="00831F51"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2"/>
        <w:gridCol w:w="1882"/>
        <w:gridCol w:w="5643"/>
        <w:gridCol w:w="868"/>
      </w:tblGrid>
      <w:tr w:rsidR="008B1018" w:rsidRPr="005D5752" w:rsidTr="005D5752">
        <w:trPr>
          <w:cantSplit/>
        </w:trPr>
        <w:tc>
          <w:tcPr>
            <w:tcW w:w="376"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 з/с</w:t>
            </w:r>
          </w:p>
        </w:tc>
        <w:tc>
          <w:tcPr>
            <w:tcW w:w="1037"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Позначення</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Назва</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К-ть</w:t>
            </w:r>
          </w:p>
        </w:tc>
      </w:tr>
      <w:tr w:rsidR="008B1018" w:rsidRPr="005D5752" w:rsidTr="005D5752">
        <w:trPr>
          <w:cantSplit/>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9А52.00.00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Виріб 9А52</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Шасі 79111</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44"/>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Дизель Д12АН</w:t>
            </w:r>
            <w:r w:rsidR="009D7859" w:rsidRPr="005D5752">
              <w:rPr>
                <w:color w:val="000000"/>
                <w:sz w:val="20"/>
                <w:szCs w:val="28"/>
              </w:rPr>
              <w:t>-6</w:t>
            </w:r>
            <w:r w:rsidRPr="005D5752">
              <w:rPr>
                <w:color w:val="000000"/>
                <w:sz w:val="20"/>
                <w:szCs w:val="28"/>
              </w:rPr>
              <w:t>50</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44"/>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БМ</w:t>
            </w:r>
            <w:r w:rsidR="009D7859" w:rsidRPr="005D5752">
              <w:rPr>
                <w:color w:val="000000"/>
                <w:sz w:val="20"/>
                <w:szCs w:val="28"/>
              </w:rPr>
              <w:t>-2</w:t>
            </w:r>
            <w:r w:rsidRPr="005D5752">
              <w:rPr>
                <w:color w:val="000000"/>
                <w:sz w:val="20"/>
                <w:szCs w:val="28"/>
              </w:rPr>
              <w:t>1 Сб 00</w:t>
            </w:r>
            <w:r w:rsidR="009D7859" w:rsidRPr="005D5752">
              <w:rPr>
                <w:color w:val="000000"/>
                <w:sz w:val="20"/>
                <w:szCs w:val="28"/>
              </w:rPr>
              <w:t>–1</w:t>
            </w:r>
            <w:r w:rsidRPr="005D5752">
              <w:rPr>
                <w:color w:val="000000"/>
                <w:sz w:val="20"/>
                <w:szCs w:val="28"/>
              </w:rPr>
              <w:t>9</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Приціл</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44"/>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9П615.02.000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Нижній станок</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44"/>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9П615.03.000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Верхній станок</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44"/>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9П615.04.000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Люлька</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44"/>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9П615.07.000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Кабіна в зборі</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90"/>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9П615.08.000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Станція живлення</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44"/>
        </w:trPr>
        <w:tc>
          <w:tcPr>
            <w:tcW w:w="376" w:type="pct"/>
            <w:shd w:val="clear" w:color="auto" w:fill="auto"/>
          </w:tcPr>
          <w:p w:rsidR="008B1018" w:rsidRPr="005D5752" w:rsidRDefault="008B1018" w:rsidP="005D5752">
            <w:pPr>
              <w:pStyle w:val="a7"/>
              <w:numPr>
                <w:ilvl w:val="0"/>
                <w:numId w:val="53"/>
              </w:numPr>
              <w:tabs>
                <w:tab w:val="left" w:pos="300"/>
                <w:tab w:val="left" w:pos="374"/>
                <w:tab w:val="center" w:pos="546"/>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9П615.09.000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Підйомно-врівноважуючий механізм</w:t>
            </w:r>
          </w:p>
        </w:tc>
        <w:tc>
          <w:tcPr>
            <w:tcW w:w="478"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8B1018" w:rsidRPr="005D5752" w:rsidTr="005D5752">
        <w:trPr>
          <w:cantSplit/>
          <w:trHeight w:val="44"/>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9П615.10.000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Редуктор повороту</w:t>
            </w:r>
          </w:p>
        </w:tc>
        <w:tc>
          <w:tcPr>
            <w:tcW w:w="478"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9П615.19.000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Домкрат</w:t>
            </w:r>
          </w:p>
        </w:tc>
        <w:tc>
          <w:tcPr>
            <w:tcW w:w="478"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2</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9А52.12.060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Панель сигналізації</w:t>
            </w:r>
          </w:p>
        </w:tc>
        <w:tc>
          <w:tcPr>
            <w:tcW w:w="478"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9П615.14.100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Блок АП</w:t>
            </w:r>
          </w:p>
        </w:tc>
        <w:tc>
          <w:tcPr>
            <w:tcW w:w="478"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9П615.14.500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Пульт АП</w:t>
            </w:r>
          </w:p>
        </w:tc>
        <w:tc>
          <w:tcPr>
            <w:tcW w:w="478"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9П615.14.800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Пульт виносний</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9П615.15.100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Блок розподільний</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9П615.15.400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Пульт сигналізації</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9П615.16.000</w:t>
            </w:r>
          </w:p>
        </w:tc>
        <w:tc>
          <w:tcPr>
            <w:tcW w:w="3109"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Напрямна</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12</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EA72D1"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9А52.00.000 ЗИ</w:t>
            </w:r>
          </w:p>
        </w:tc>
        <w:tc>
          <w:tcPr>
            <w:tcW w:w="3109"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Комплект ЗІП-</w:t>
            </w:r>
            <w:r w:rsidR="009D7859" w:rsidRPr="005D5752">
              <w:rPr>
                <w:color w:val="000000"/>
                <w:sz w:val="20"/>
                <w:szCs w:val="28"/>
              </w:rPr>
              <w:t xml:space="preserve">О (згідно </w:t>
            </w:r>
            <w:r w:rsidRPr="005D5752">
              <w:rPr>
                <w:color w:val="000000"/>
                <w:sz w:val="20"/>
                <w:szCs w:val="28"/>
              </w:rPr>
              <w:t>відомості ЗІП)</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EA72D1" w:rsidP="005D5752">
            <w:pPr>
              <w:tabs>
                <w:tab w:val="left" w:pos="374"/>
                <w:tab w:val="left" w:pos="1309"/>
                <w:tab w:val="left" w:pos="1496"/>
                <w:tab w:val="left" w:pos="1870"/>
                <w:tab w:val="left" w:pos="2431"/>
              </w:tabs>
              <w:spacing w:line="360" w:lineRule="auto"/>
              <w:jc w:val="both"/>
              <w:rPr>
                <w:color w:val="000000"/>
                <w:sz w:val="20"/>
                <w:szCs w:val="28"/>
              </w:rPr>
            </w:pPr>
            <w:r w:rsidRPr="005D5752">
              <w:rPr>
                <w:color w:val="000000"/>
                <w:sz w:val="20"/>
                <w:szCs w:val="28"/>
              </w:rPr>
              <w:t>9А52.00.000 ЄД</w:t>
            </w:r>
          </w:p>
        </w:tc>
        <w:tc>
          <w:tcPr>
            <w:tcW w:w="3109"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Комплект експлуатаційних документі</w:t>
            </w:r>
            <w:r w:rsidR="009D7859" w:rsidRPr="005D5752">
              <w:rPr>
                <w:color w:val="000000"/>
                <w:sz w:val="20"/>
                <w:szCs w:val="28"/>
              </w:rPr>
              <w:t xml:space="preserve">в (згідно </w:t>
            </w:r>
            <w:r w:rsidRPr="005D5752">
              <w:rPr>
                <w:color w:val="000000"/>
                <w:sz w:val="20"/>
                <w:szCs w:val="28"/>
              </w:rPr>
              <w:t>відомості ЄД)</w:t>
            </w:r>
          </w:p>
        </w:tc>
        <w:tc>
          <w:tcPr>
            <w:tcW w:w="478"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ПБІ.342.053</w:t>
            </w:r>
          </w:p>
        </w:tc>
        <w:tc>
          <w:tcPr>
            <w:tcW w:w="3109"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Виріб 9П616 з комплектом</w:t>
            </w:r>
            <w:r w:rsidR="009B0D8D" w:rsidRPr="005D5752">
              <w:rPr>
                <w:color w:val="000000"/>
                <w:sz w:val="20"/>
                <w:szCs w:val="28"/>
              </w:rPr>
              <w:t xml:space="preserve"> </w:t>
            </w:r>
            <w:r w:rsidRPr="005D5752">
              <w:rPr>
                <w:color w:val="000000"/>
                <w:sz w:val="20"/>
                <w:szCs w:val="28"/>
              </w:rPr>
              <w:t>ЗІП-О</w:t>
            </w:r>
          </w:p>
        </w:tc>
        <w:tc>
          <w:tcPr>
            <w:tcW w:w="478"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ПЕ2.390.002</w:t>
            </w:r>
          </w:p>
        </w:tc>
        <w:tc>
          <w:tcPr>
            <w:tcW w:w="3109"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Виріб 9П618 з комплектом</w:t>
            </w:r>
            <w:r w:rsidR="009B0D8D" w:rsidRPr="005D5752">
              <w:rPr>
                <w:color w:val="000000"/>
                <w:sz w:val="20"/>
                <w:szCs w:val="28"/>
              </w:rPr>
              <w:t xml:space="preserve"> </w:t>
            </w:r>
            <w:r w:rsidRPr="005D5752">
              <w:rPr>
                <w:color w:val="000000"/>
                <w:sz w:val="20"/>
                <w:szCs w:val="28"/>
              </w:rPr>
              <w:t>ЗІП-О</w:t>
            </w:r>
          </w:p>
        </w:tc>
        <w:tc>
          <w:tcPr>
            <w:tcW w:w="478"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АЛ.3.8123.047</w:t>
            </w:r>
          </w:p>
        </w:tc>
        <w:tc>
          <w:tcPr>
            <w:tcW w:w="3109"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Панорама ПГ</w:t>
            </w:r>
            <w:r w:rsidR="009D7859" w:rsidRPr="005D5752">
              <w:rPr>
                <w:color w:val="000000"/>
                <w:sz w:val="20"/>
                <w:szCs w:val="28"/>
              </w:rPr>
              <w:t>-1</w:t>
            </w:r>
            <w:r w:rsidRPr="005D5752">
              <w:rPr>
                <w:color w:val="000000"/>
                <w:sz w:val="20"/>
                <w:szCs w:val="28"/>
              </w:rPr>
              <w:t>М з коліматором К</w:t>
            </w:r>
            <w:r w:rsidR="009D7859" w:rsidRPr="005D5752">
              <w:rPr>
                <w:color w:val="000000"/>
                <w:sz w:val="20"/>
                <w:szCs w:val="28"/>
              </w:rPr>
              <w:t>-1</w:t>
            </w:r>
            <w:r w:rsidRPr="005D5752">
              <w:rPr>
                <w:color w:val="000000"/>
                <w:sz w:val="20"/>
                <w:szCs w:val="28"/>
              </w:rPr>
              <w:t xml:space="preserve"> та триногою коліматору</w:t>
            </w:r>
          </w:p>
        </w:tc>
        <w:tc>
          <w:tcPr>
            <w:tcW w:w="478"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p>
        </w:tc>
        <w:tc>
          <w:tcPr>
            <w:tcW w:w="3109"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Шлемофон танковий ТШ</w:t>
            </w:r>
            <w:r w:rsidR="009D7859" w:rsidRPr="005D5752">
              <w:rPr>
                <w:color w:val="000000"/>
                <w:sz w:val="20"/>
                <w:szCs w:val="28"/>
              </w:rPr>
              <w:t>-0</w:t>
            </w:r>
            <w:r w:rsidRPr="005D5752">
              <w:rPr>
                <w:color w:val="000000"/>
                <w:sz w:val="20"/>
                <w:szCs w:val="28"/>
              </w:rPr>
              <w:t>01Л</w:t>
            </w:r>
          </w:p>
        </w:tc>
        <w:tc>
          <w:tcPr>
            <w:tcW w:w="478"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2</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p>
        </w:tc>
        <w:tc>
          <w:tcPr>
            <w:tcW w:w="3109"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Шлемофон танковий ТШ</w:t>
            </w:r>
            <w:r w:rsidR="009D7859" w:rsidRPr="005D5752">
              <w:rPr>
                <w:color w:val="000000"/>
                <w:sz w:val="20"/>
                <w:szCs w:val="28"/>
              </w:rPr>
              <w:t>-0</w:t>
            </w:r>
            <w:r w:rsidRPr="005D5752">
              <w:rPr>
                <w:color w:val="000000"/>
                <w:sz w:val="20"/>
                <w:szCs w:val="28"/>
              </w:rPr>
              <w:t>01З</w:t>
            </w:r>
          </w:p>
        </w:tc>
        <w:tc>
          <w:tcPr>
            <w:tcW w:w="478"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2</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p>
        </w:tc>
        <w:tc>
          <w:tcPr>
            <w:tcW w:w="3109"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Апарат телефонний польовий</w:t>
            </w:r>
          </w:p>
        </w:tc>
        <w:tc>
          <w:tcPr>
            <w:tcW w:w="478"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БШ3.803.053</w:t>
            </w:r>
          </w:p>
        </w:tc>
        <w:tc>
          <w:tcPr>
            <w:tcW w:w="3109"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Прилад ПНВ</w:t>
            </w:r>
            <w:r w:rsidR="009D7859" w:rsidRPr="005D5752">
              <w:rPr>
                <w:color w:val="000000"/>
                <w:sz w:val="20"/>
                <w:szCs w:val="28"/>
              </w:rPr>
              <w:t>-5</w:t>
            </w:r>
            <w:r w:rsidRPr="005D5752">
              <w:rPr>
                <w:color w:val="000000"/>
                <w:sz w:val="20"/>
                <w:szCs w:val="28"/>
              </w:rPr>
              <w:t>7Е в металевому футлярі з ЗІП</w:t>
            </w:r>
          </w:p>
        </w:tc>
        <w:tc>
          <w:tcPr>
            <w:tcW w:w="478"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p>
        </w:tc>
        <w:tc>
          <w:tcPr>
            <w:tcW w:w="3109"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Комплект автомобільний для спеціальної обробки ДК</w:t>
            </w:r>
            <w:r w:rsidR="009D7859" w:rsidRPr="005D5752">
              <w:rPr>
                <w:color w:val="000000"/>
                <w:sz w:val="20"/>
                <w:szCs w:val="28"/>
              </w:rPr>
              <w:t>-4</w:t>
            </w:r>
            <w:r w:rsidRPr="005D5752">
              <w:rPr>
                <w:color w:val="000000"/>
                <w:sz w:val="20"/>
                <w:szCs w:val="28"/>
              </w:rPr>
              <w:t>Д</w:t>
            </w:r>
          </w:p>
        </w:tc>
        <w:tc>
          <w:tcPr>
            <w:tcW w:w="478"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2</w:t>
            </w:r>
          </w:p>
        </w:tc>
      </w:tr>
      <w:tr w:rsidR="008B1018" w:rsidRPr="005D5752" w:rsidTr="005D5752">
        <w:trPr>
          <w:cantSplit/>
          <w:trHeight w:val="22"/>
        </w:trPr>
        <w:tc>
          <w:tcPr>
            <w:tcW w:w="376" w:type="pct"/>
            <w:shd w:val="clear" w:color="auto" w:fill="auto"/>
          </w:tcPr>
          <w:p w:rsidR="008B1018" w:rsidRPr="005D5752" w:rsidRDefault="008B1018"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8B1018" w:rsidRPr="005D5752" w:rsidRDefault="008B1018"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p>
        </w:tc>
        <w:tc>
          <w:tcPr>
            <w:tcW w:w="3109"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Катушка ТК</w:t>
            </w:r>
            <w:r w:rsidR="009D7859" w:rsidRPr="005D5752">
              <w:rPr>
                <w:color w:val="000000"/>
                <w:sz w:val="20"/>
                <w:szCs w:val="28"/>
              </w:rPr>
              <w:t>-2</w:t>
            </w:r>
          </w:p>
        </w:tc>
        <w:tc>
          <w:tcPr>
            <w:tcW w:w="478" w:type="pct"/>
            <w:shd w:val="clear" w:color="auto" w:fill="auto"/>
          </w:tcPr>
          <w:p w:rsidR="008B1018" w:rsidRPr="005D5752" w:rsidRDefault="00EA72D1"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4972C0" w:rsidRPr="005D5752" w:rsidTr="005D5752">
        <w:trPr>
          <w:cantSplit/>
          <w:trHeight w:val="75"/>
        </w:trPr>
        <w:tc>
          <w:tcPr>
            <w:tcW w:w="376" w:type="pct"/>
            <w:shd w:val="clear" w:color="auto" w:fill="auto"/>
          </w:tcPr>
          <w:p w:rsidR="004972C0" w:rsidRPr="005D5752" w:rsidRDefault="004972C0"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ЩИ1.101.027</w:t>
            </w:r>
          </w:p>
        </w:tc>
        <w:tc>
          <w:tcPr>
            <w:tcW w:w="3109"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Радіостанція Р</w:t>
            </w:r>
            <w:r w:rsidR="009D7859" w:rsidRPr="005D5752">
              <w:rPr>
                <w:color w:val="000000"/>
                <w:sz w:val="20"/>
                <w:szCs w:val="28"/>
              </w:rPr>
              <w:t>-1</w:t>
            </w:r>
            <w:r w:rsidRPr="005D5752">
              <w:rPr>
                <w:color w:val="000000"/>
                <w:sz w:val="20"/>
                <w:szCs w:val="28"/>
              </w:rPr>
              <w:t>73</w:t>
            </w:r>
          </w:p>
        </w:tc>
        <w:tc>
          <w:tcPr>
            <w:tcW w:w="478"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4972C0" w:rsidRPr="005D5752" w:rsidTr="005D5752">
        <w:trPr>
          <w:cantSplit/>
          <w:trHeight w:val="73"/>
        </w:trPr>
        <w:tc>
          <w:tcPr>
            <w:tcW w:w="376" w:type="pct"/>
            <w:shd w:val="clear" w:color="auto" w:fill="auto"/>
          </w:tcPr>
          <w:p w:rsidR="004972C0" w:rsidRPr="005D5752" w:rsidRDefault="004972C0"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p>
        </w:tc>
        <w:tc>
          <w:tcPr>
            <w:tcW w:w="3109"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Реле-регулятор РГ10ТКМ</w:t>
            </w:r>
            <w:r w:rsidR="009D7859" w:rsidRPr="005D5752">
              <w:rPr>
                <w:color w:val="000000"/>
                <w:sz w:val="20"/>
                <w:szCs w:val="28"/>
              </w:rPr>
              <w:t>-1</w:t>
            </w:r>
            <w:r w:rsidRPr="005D5752">
              <w:rPr>
                <w:color w:val="000000"/>
                <w:sz w:val="20"/>
                <w:szCs w:val="28"/>
              </w:rPr>
              <w:t>С</w:t>
            </w:r>
          </w:p>
        </w:tc>
        <w:tc>
          <w:tcPr>
            <w:tcW w:w="478"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4972C0" w:rsidRPr="005D5752" w:rsidTr="005D5752">
        <w:trPr>
          <w:cantSplit/>
          <w:trHeight w:val="73"/>
        </w:trPr>
        <w:tc>
          <w:tcPr>
            <w:tcW w:w="376" w:type="pct"/>
            <w:shd w:val="clear" w:color="auto" w:fill="auto"/>
          </w:tcPr>
          <w:p w:rsidR="004972C0" w:rsidRPr="005D5752" w:rsidRDefault="004972C0"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p>
        </w:tc>
        <w:tc>
          <w:tcPr>
            <w:tcW w:w="3109"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Фільтр Ф</w:t>
            </w:r>
            <w:r w:rsidR="009D7859" w:rsidRPr="005D5752">
              <w:rPr>
                <w:color w:val="000000"/>
                <w:sz w:val="20"/>
                <w:szCs w:val="28"/>
              </w:rPr>
              <w:t>-1</w:t>
            </w:r>
            <w:r w:rsidRPr="005D5752">
              <w:rPr>
                <w:color w:val="000000"/>
                <w:sz w:val="20"/>
                <w:szCs w:val="28"/>
              </w:rPr>
              <w:t>0</w:t>
            </w:r>
          </w:p>
        </w:tc>
        <w:tc>
          <w:tcPr>
            <w:tcW w:w="478"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4972C0" w:rsidRPr="005D5752" w:rsidTr="005D5752">
        <w:trPr>
          <w:cantSplit/>
          <w:trHeight w:val="73"/>
        </w:trPr>
        <w:tc>
          <w:tcPr>
            <w:tcW w:w="376" w:type="pct"/>
            <w:shd w:val="clear" w:color="auto" w:fill="auto"/>
          </w:tcPr>
          <w:p w:rsidR="004972C0" w:rsidRPr="005D5752" w:rsidRDefault="004972C0"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p>
        </w:tc>
        <w:tc>
          <w:tcPr>
            <w:tcW w:w="3109"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Пускова коробка ПК</w:t>
            </w:r>
            <w:r w:rsidR="009D7859" w:rsidRPr="005D5752">
              <w:rPr>
                <w:color w:val="000000"/>
                <w:sz w:val="20"/>
                <w:szCs w:val="28"/>
              </w:rPr>
              <w:t>-4</w:t>
            </w:r>
            <w:r w:rsidRPr="005D5752">
              <w:rPr>
                <w:color w:val="000000"/>
                <w:sz w:val="20"/>
                <w:szCs w:val="28"/>
              </w:rPr>
              <w:t>00Б</w:t>
            </w:r>
          </w:p>
        </w:tc>
        <w:tc>
          <w:tcPr>
            <w:tcW w:w="478"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r w:rsidR="004972C0" w:rsidRPr="005D5752" w:rsidTr="005D5752">
        <w:trPr>
          <w:cantSplit/>
          <w:trHeight w:val="73"/>
        </w:trPr>
        <w:tc>
          <w:tcPr>
            <w:tcW w:w="376" w:type="pct"/>
            <w:shd w:val="clear" w:color="auto" w:fill="auto"/>
          </w:tcPr>
          <w:p w:rsidR="004972C0" w:rsidRPr="005D5752" w:rsidRDefault="004972C0" w:rsidP="005D5752">
            <w:pPr>
              <w:pStyle w:val="a7"/>
              <w:numPr>
                <w:ilvl w:val="0"/>
                <w:numId w:val="53"/>
              </w:numPr>
              <w:tabs>
                <w:tab w:val="left" w:pos="374"/>
                <w:tab w:val="left" w:pos="1309"/>
                <w:tab w:val="left" w:pos="1496"/>
                <w:tab w:val="left" w:pos="1870"/>
                <w:tab w:val="left" w:pos="2431"/>
              </w:tabs>
              <w:spacing w:after="0" w:line="360" w:lineRule="auto"/>
              <w:ind w:left="0" w:firstLine="0"/>
              <w:jc w:val="both"/>
              <w:rPr>
                <w:color w:val="000000"/>
                <w:sz w:val="20"/>
                <w:szCs w:val="28"/>
              </w:rPr>
            </w:pPr>
          </w:p>
        </w:tc>
        <w:tc>
          <w:tcPr>
            <w:tcW w:w="1037"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p>
        </w:tc>
        <w:tc>
          <w:tcPr>
            <w:tcW w:w="3109"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Прилад-свідок ЗЦ41.00.000</w:t>
            </w:r>
          </w:p>
        </w:tc>
        <w:tc>
          <w:tcPr>
            <w:tcW w:w="478" w:type="pct"/>
            <w:shd w:val="clear" w:color="auto" w:fill="auto"/>
          </w:tcPr>
          <w:p w:rsidR="004972C0" w:rsidRPr="005D5752" w:rsidRDefault="004972C0" w:rsidP="005D5752">
            <w:pPr>
              <w:pStyle w:val="a7"/>
              <w:tabs>
                <w:tab w:val="left" w:pos="374"/>
                <w:tab w:val="left" w:pos="1309"/>
                <w:tab w:val="left" w:pos="1496"/>
                <w:tab w:val="left" w:pos="1870"/>
                <w:tab w:val="left" w:pos="2431"/>
              </w:tabs>
              <w:spacing w:after="0" w:line="360" w:lineRule="auto"/>
              <w:ind w:left="0"/>
              <w:jc w:val="both"/>
              <w:rPr>
                <w:color w:val="000000"/>
                <w:sz w:val="20"/>
                <w:szCs w:val="28"/>
              </w:rPr>
            </w:pPr>
            <w:r w:rsidRPr="005D5752">
              <w:rPr>
                <w:color w:val="000000"/>
                <w:sz w:val="20"/>
                <w:szCs w:val="28"/>
              </w:rPr>
              <w:t>1</w:t>
            </w:r>
          </w:p>
        </w:tc>
      </w:tr>
    </w:tbl>
    <w:p w:rsidR="009F4346" w:rsidRPr="009D7859" w:rsidRDefault="009F4346" w:rsidP="009D7859">
      <w:pPr>
        <w:pStyle w:val="a7"/>
        <w:tabs>
          <w:tab w:val="left" w:pos="374"/>
          <w:tab w:val="left" w:pos="1309"/>
          <w:tab w:val="left" w:pos="1496"/>
          <w:tab w:val="left" w:pos="1870"/>
          <w:tab w:val="left" w:pos="2431"/>
        </w:tabs>
        <w:spacing w:after="0" w:line="360" w:lineRule="auto"/>
        <w:ind w:left="0" w:firstLine="709"/>
        <w:jc w:val="both"/>
        <w:rPr>
          <w:b/>
          <w:color w:val="000000"/>
          <w:sz w:val="28"/>
          <w:szCs w:val="28"/>
        </w:rPr>
      </w:pP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bCs/>
          <w:color w:val="000000"/>
          <w:sz w:val="28"/>
          <w:szCs w:val="28"/>
        </w:rPr>
        <w:t xml:space="preserve">Укомплектованість кожного комплекту поставки визначається в відсотках, після чого визначається загальна комплектність виробу як середнє арифметичне значення відсоткової укомплектованості всіх комплектів поставки. Відомості про загальну укомплектованість виробу повинні бути відображені в розділі «Комплектність» акту технічного стану окремою </w:t>
      </w:r>
      <w:r w:rsidR="00280BA4" w:rsidRPr="009D7859">
        <w:rPr>
          <w:bCs/>
          <w:color w:val="000000"/>
          <w:sz w:val="28"/>
          <w:szCs w:val="28"/>
        </w:rPr>
        <w:t>строчкою</w:t>
      </w:r>
      <w:r w:rsidRPr="009D7859">
        <w:rPr>
          <w:bCs/>
          <w:color w:val="000000"/>
          <w:sz w:val="28"/>
          <w:szCs w:val="28"/>
        </w:rPr>
        <w:t>.</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 разі відсутності окремих деталей збірочних одиниць та інших елементів, які входять до складу елементів конструкції або складових частин з комплектів поставки, але окремо ні в яких документах,</w:t>
      </w:r>
      <w:r w:rsidRPr="009D7859">
        <w:rPr>
          <w:color w:val="000000"/>
          <w:sz w:val="28"/>
          <w:szCs w:val="28"/>
        </w:rPr>
        <w:t xml:space="preserve"> </w:t>
      </w:r>
      <w:r w:rsidRPr="009D7859">
        <w:rPr>
          <w:bCs/>
          <w:color w:val="000000"/>
          <w:sz w:val="28"/>
          <w:szCs w:val="28"/>
        </w:rPr>
        <w:t>крім технічних описів, не обліковані, вони повинні бути, також, занесені до карток некомплекту комплектів поставки з позначкою про те, до якої збірки або блоку вони відносяться.</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lang w:val="ru-RU"/>
        </w:rPr>
      </w:pPr>
    </w:p>
    <w:p w:rsidR="0083743E" w:rsidRPr="009B0D8D" w:rsidRDefault="009B0D8D" w:rsidP="009D7859">
      <w:pPr>
        <w:pStyle w:val="a7"/>
        <w:tabs>
          <w:tab w:val="left" w:pos="374"/>
          <w:tab w:val="left" w:pos="1309"/>
          <w:tab w:val="left" w:pos="1496"/>
          <w:tab w:val="left" w:pos="1870"/>
          <w:tab w:val="left" w:pos="2431"/>
        </w:tabs>
        <w:spacing w:after="0" w:line="360" w:lineRule="auto"/>
        <w:ind w:left="0" w:firstLine="709"/>
        <w:jc w:val="both"/>
        <w:rPr>
          <w:b/>
          <w:color w:val="000000"/>
          <w:sz w:val="28"/>
          <w:szCs w:val="28"/>
        </w:rPr>
      </w:pPr>
      <w:r w:rsidRPr="009B0D8D">
        <w:rPr>
          <w:b/>
          <w:color w:val="000000"/>
          <w:sz w:val="28"/>
          <w:szCs w:val="28"/>
          <w:lang w:val="ru-RU"/>
        </w:rPr>
        <w:t xml:space="preserve">2.3 </w:t>
      </w:r>
      <w:r w:rsidR="0083743E" w:rsidRPr="009B0D8D">
        <w:rPr>
          <w:b/>
          <w:color w:val="000000"/>
          <w:sz w:val="28"/>
          <w:szCs w:val="28"/>
          <w:lang w:val="ru-RU"/>
        </w:rPr>
        <w:t xml:space="preserve">Методика </w:t>
      </w:r>
      <w:r w:rsidR="0083743E" w:rsidRPr="009B0D8D">
        <w:rPr>
          <w:b/>
          <w:color w:val="000000"/>
          <w:sz w:val="28"/>
          <w:szCs w:val="28"/>
        </w:rPr>
        <w:t xml:space="preserve">прийому одиночних комплектів ЗІП </w:t>
      </w:r>
      <w:r w:rsidR="009F4346" w:rsidRPr="009B0D8D">
        <w:rPr>
          <w:b/>
          <w:color w:val="000000"/>
          <w:sz w:val="28"/>
          <w:szCs w:val="28"/>
        </w:rPr>
        <w:t>БМ 9А52</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lang w:val="ru-RU"/>
        </w:rPr>
      </w:pP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bCs/>
          <w:color w:val="000000"/>
          <w:sz w:val="28"/>
          <w:szCs w:val="28"/>
        </w:rPr>
        <w:t>Перелік одиночних комплектів ЗІП (ЗІП</w:t>
      </w:r>
      <w:r w:rsidR="009D7859">
        <w:rPr>
          <w:bCs/>
          <w:color w:val="000000"/>
          <w:sz w:val="28"/>
          <w:szCs w:val="28"/>
        </w:rPr>
        <w:t xml:space="preserve"> – «</w:t>
      </w:r>
      <w:r w:rsidR="009D7859" w:rsidRPr="009D7859">
        <w:rPr>
          <w:bCs/>
          <w:color w:val="000000"/>
          <w:sz w:val="28"/>
          <w:szCs w:val="28"/>
        </w:rPr>
        <w:t>О</w:t>
      </w:r>
      <w:r w:rsidR="009D7859">
        <w:rPr>
          <w:bCs/>
          <w:color w:val="000000"/>
          <w:sz w:val="28"/>
          <w:szCs w:val="28"/>
        </w:rPr>
        <w:t>»</w:t>
      </w:r>
      <w:r w:rsidRPr="009D7859">
        <w:rPr>
          <w:bCs/>
          <w:color w:val="000000"/>
          <w:sz w:val="28"/>
          <w:szCs w:val="28"/>
        </w:rPr>
        <w:t>) вказаний в різних облікових документах:</w:t>
      </w:r>
    </w:p>
    <w:p w:rsidR="0083743E" w:rsidRPr="009D7859" w:rsidRDefault="009F4346" w:rsidP="009D7859">
      <w:pPr>
        <w:pStyle w:val="a7"/>
        <w:numPr>
          <w:ilvl w:val="0"/>
          <w:numId w:val="40"/>
        </w:numPr>
        <w:tabs>
          <w:tab w:val="clear" w:pos="1295"/>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Відомостях ЗІП.</w:t>
      </w:r>
    </w:p>
    <w:p w:rsidR="0083743E" w:rsidRPr="009D7859" w:rsidRDefault="009F4346" w:rsidP="009D7859">
      <w:pPr>
        <w:pStyle w:val="a7"/>
        <w:numPr>
          <w:ilvl w:val="0"/>
          <w:numId w:val="40"/>
        </w:numPr>
        <w:tabs>
          <w:tab w:val="clear" w:pos="1295"/>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 описах.</w:t>
      </w:r>
    </w:p>
    <w:p w:rsidR="0083743E" w:rsidRPr="009D7859" w:rsidRDefault="009F4346" w:rsidP="009D7859">
      <w:pPr>
        <w:pStyle w:val="a7"/>
        <w:numPr>
          <w:ilvl w:val="0"/>
          <w:numId w:val="40"/>
        </w:numPr>
        <w:tabs>
          <w:tab w:val="clear" w:pos="1295"/>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 пакувальних аркушах.</w:t>
      </w:r>
    </w:p>
    <w:p w:rsidR="0083743E" w:rsidRPr="009D7859" w:rsidRDefault="009F4346" w:rsidP="009D7859">
      <w:pPr>
        <w:pStyle w:val="a7"/>
        <w:numPr>
          <w:ilvl w:val="0"/>
          <w:numId w:val="40"/>
        </w:numPr>
        <w:tabs>
          <w:tab w:val="clear" w:pos="1295"/>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 xml:space="preserve">В </w:t>
      </w:r>
      <w:r w:rsidR="0083743E" w:rsidRPr="009D7859">
        <w:rPr>
          <w:bCs/>
          <w:color w:val="000000"/>
          <w:sz w:val="28"/>
          <w:szCs w:val="28"/>
        </w:rPr>
        <w:t xml:space="preserve">розділах </w:t>
      </w:r>
      <w:r w:rsidR="009D7859">
        <w:rPr>
          <w:bCs/>
          <w:color w:val="000000"/>
          <w:sz w:val="28"/>
          <w:szCs w:val="28"/>
        </w:rPr>
        <w:t>«</w:t>
      </w:r>
      <w:r w:rsidR="0083743E" w:rsidRPr="009D7859">
        <w:rPr>
          <w:bCs/>
          <w:color w:val="000000"/>
          <w:sz w:val="28"/>
          <w:szCs w:val="28"/>
        </w:rPr>
        <w:t>комплект поставки</w:t>
      </w:r>
      <w:r w:rsidR="009D7859">
        <w:rPr>
          <w:bCs/>
          <w:color w:val="000000"/>
          <w:sz w:val="28"/>
          <w:szCs w:val="28"/>
        </w:rPr>
        <w:t>»</w:t>
      </w:r>
      <w:r w:rsidR="0083743E" w:rsidRPr="009D7859">
        <w:rPr>
          <w:bCs/>
          <w:color w:val="000000"/>
          <w:sz w:val="28"/>
          <w:szCs w:val="28"/>
        </w:rPr>
        <w:t xml:space="preserve"> формулярів і паспортів.</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 xml:space="preserve">Основою для пошуку облікових документів є загальна відомість ЗІП </w:t>
      </w:r>
      <w:r w:rsidR="009F4346" w:rsidRPr="009D7859">
        <w:rPr>
          <w:color w:val="000000"/>
          <w:sz w:val="28"/>
          <w:szCs w:val="28"/>
          <w:lang w:val="ru-RU"/>
        </w:rPr>
        <w:t>БМ</w:t>
      </w:r>
      <w:r w:rsidRPr="009D7859">
        <w:rPr>
          <w:bCs/>
          <w:color w:val="000000"/>
          <w:sz w:val="28"/>
          <w:szCs w:val="28"/>
        </w:rPr>
        <w:t>, в якій обліковані як окремі елементи, так і основна частина комплектів ЗІП з посиланням на обліковий документ кожного з них. Перевірку наявності елементів ЗІП необхідно проводити в послідовності, що вказана у загальній відомості ЗІП. Інша частина комплектів ЗІП облікована у окремих відомостях, формулярах і паспортах складових систем і приладів.</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Для зручності прийому рекомендується скласти перелік одиночних комплектів ЗІП.</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 xml:space="preserve">Перевірку наявності елементів в одиночних комплектах ЗІП доцільно проводити на місці зберігання </w:t>
      </w:r>
      <w:r w:rsidR="009F4346" w:rsidRPr="009D7859">
        <w:rPr>
          <w:color w:val="000000"/>
          <w:sz w:val="28"/>
          <w:szCs w:val="28"/>
          <w:lang w:val="ru-RU"/>
        </w:rPr>
        <w:t>БМ</w:t>
      </w:r>
      <w:r w:rsidRPr="009D7859">
        <w:rPr>
          <w:bCs/>
          <w:color w:val="000000"/>
          <w:sz w:val="28"/>
          <w:szCs w:val="28"/>
        </w:rPr>
        <w:t>, але для зручності пошуку елементів, обліку некомплекту і роботи з обліковими документами повинні бути поставлені 2</w:t>
      </w:r>
      <w:r w:rsidR="009D7859">
        <w:rPr>
          <w:bCs/>
          <w:color w:val="000000"/>
          <w:sz w:val="28"/>
          <w:szCs w:val="28"/>
        </w:rPr>
        <w:t>–</w:t>
      </w:r>
      <w:r w:rsidR="009D7859" w:rsidRPr="009D7859">
        <w:rPr>
          <w:bCs/>
          <w:color w:val="000000"/>
          <w:sz w:val="28"/>
          <w:szCs w:val="28"/>
        </w:rPr>
        <w:t>3</w:t>
      </w:r>
      <w:r w:rsidRPr="009D7859">
        <w:rPr>
          <w:bCs/>
          <w:color w:val="000000"/>
          <w:sz w:val="28"/>
          <w:szCs w:val="28"/>
        </w:rPr>
        <w:t xml:space="preserve"> стола. Елементи кожного комплекту послідовно викладаються на столах, перевіряється їх наявність за переліком обліко</w:t>
      </w:r>
      <w:r w:rsidR="00280BA4" w:rsidRPr="009D7859">
        <w:rPr>
          <w:bCs/>
          <w:color w:val="000000"/>
          <w:sz w:val="28"/>
          <w:szCs w:val="28"/>
        </w:rPr>
        <w:t>вого документу та стан збереження</w:t>
      </w:r>
      <w:r w:rsidRPr="009D7859">
        <w:rPr>
          <w:bCs/>
          <w:color w:val="000000"/>
          <w:sz w:val="28"/>
          <w:szCs w:val="28"/>
        </w:rPr>
        <w:t>. Елементи, які відсутні, облік</w:t>
      </w:r>
      <w:r w:rsidR="0098408B" w:rsidRPr="009D7859">
        <w:rPr>
          <w:bCs/>
          <w:color w:val="000000"/>
          <w:sz w:val="28"/>
          <w:szCs w:val="28"/>
        </w:rPr>
        <w:t>овуют</w:t>
      </w:r>
      <w:r w:rsidRPr="009D7859">
        <w:rPr>
          <w:bCs/>
          <w:color w:val="000000"/>
          <w:sz w:val="28"/>
          <w:szCs w:val="28"/>
        </w:rPr>
        <w:t>ься в робочому зошиті, а потім проводиться звірка з робочою карткою некомплекту, що заведена на цей комплект. Як вище вже було вказано, робоча картка некомплекту заводиться на кожний обліковий документ кожного комплекту ЗІП, в якому є відсутні елементи. При підготовці виробу до передачі повинні бути оформлені зведені катки некомплекту ЗІП, але з розподіленням по службах поста</w:t>
      </w:r>
      <w:r w:rsidR="009F4346" w:rsidRPr="009D7859">
        <w:rPr>
          <w:bCs/>
          <w:color w:val="000000"/>
          <w:sz w:val="28"/>
          <w:szCs w:val="28"/>
        </w:rPr>
        <w:t>чання.</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Розподіл карток некомплекту, про що вже говорилося вище, по службах постачання пов’язано з тим, що забезпечення ЗІП, організація ТО і ремонтів складових частин зразків озброєння, які за номенклатурою належать до відповідних служб, покладені на начальників цих служб. Система забезпечення встановлена відповідними керівними документами по кожній службі.</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 xml:space="preserve">Для начальника автомобільної служби, наприклад, таким керівним документом є наказ МО України </w:t>
      </w:r>
      <w:r w:rsidR="009D7859">
        <w:rPr>
          <w:bCs/>
          <w:color w:val="000000"/>
          <w:sz w:val="28"/>
          <w:szCs w:val="28"/>
        </w:rPr>
        <w:t>№</w:t>
      </w:r>
      <w:r w:rsidR="009D7859" w:rsidRPr="009D7859">
        <w:rPr>
          <w:bCs/>
          <w:color w:val="000000"/>
          <w:sz w:val="28"/>
          <w:szCs w:val="28"/>
        </w:rPr>
        <w:t>2</w:t>
      </w:r>
      <w:r w:rsidRPr="009D7859">
        <w:rPr>
          <w:bCs/>
          <w:color w:val="000000"/>
          <w:sz w:val="28"/>
          <w:szCs w:val="28"/>
        </w:rPr>
        <w:t>9 від 19.02.199</w:t>
      </w:r>
      <w:r w:rsidR="009D7859" w:rsidRPr="009D7859">
        <w:rPr>
          <w:bCs/>
          <w:color w:val="000000"/>
          <w:sz w:val="28"/>
          <w:szCs w:val="28"/>
        </w:rPr>
        <w:t>4</w:t>
      </w:r>
      <w:r w:rsidR="009D7859">
        <w:rPr>
          <w:bCs/>
          <w:color w:val="000000"/>
          <w:sz w:val="28"/>
          <w:szCs w:val="28"/>
        </w:rPr>
        <w:t> </w:t>
      </w:r>
      <w:r w:rsidR="009D7859" w:rsidRPr="009D7859">
        <w:rPr>
          <w:bCs/>
          <w:color w:val="000000"/>
          <w:sz w:val="28"/>
          <w:szCs w:val="28"/>
        </w:rPr>
        <w:t>р</w:t>
      </w:r>
      <w:r w:rsidRPr="009D7859">
        <w:rPr>
          <w:bCs/>
          <w:color w:val="000000"/>
          <w:sz w:val="28"/>
          <w:szCs w:val="28"/>
        </w:rPr>
        <w:t xml:space="preserve">. </w:t>
      </w:r>
      <w:r w:rsidR="009D7859">
        <w:rPr>
          <w:bCs/>
          <w:color w:val="000000"/>
          <w:sz w:val="28"/>
          <w:szCs w:val="28"/>
        </w:rPr>
        <w:t>«</w:t>
      </w:r>
      <w:r w:rsidRPr="009D7859">
        <w:rPr>
          <w:bCs/>
          <w:color w:val="000000"/>
          <w:sz w:val="28"/>
          <w:szCs w:val="28"/>
        </w:rPr>
        <w:t>О снабжении автомобильным имуществом</w:t>
      </w:r>
      <w:r w:rsidR="009D7859">
        <w:rPr>
          <w:bCs/>
          <w:color w:val="000000"/>
          <w:sz w:val="28"/>
          <w:szCs w:val="28"/>
        </w:rPr>
        <w:t>»</w:t>
      </w:r>
      <w:r w:rsidRPr="009D7859">
        <w:rPr>
          <w:bCs/>
          <w:color w:val="000000"/>
          <w:sz w:val="28"/>
          <w:szCs w:val="28"/>
        </w:rPr>
        <w:t xml:space="preserve">, де в статті 44 визначено, що </w:t>
      </w:r>
      <w:r w:rsidR="009D7859">
        <w:rPr>
          <w:bCs/>
          <w:color w:val="000000"/>
          <w:sz w:val="28"/>
          <w:szCs w:val="28"/>
        </w:rPr>
        <w:t>«</w:t>
      </w:r>
      <w:r w:rsidRPr="009D7859">
        <w:rPr>
          <w:bCs/>
          <w:color w:val="000000"/>
          <w:sz w:val="28"/>
          <w:szCs w:val="28"/>
        </w:rPr>
        <w:t>забезпечення військових частин автомобільним майном для об’єктів озброєння і техніки, в конструкції яких є автомобільні і тракторні агрегати, вузли, деталі, електроустановки, акумуляторні батареї, гумотехнічні вироби, автошини здійснюється відповідною автомобільною службою військової частини, з’єднання, об’єднання, де об’єкти, що вказані вище, знаходяться (за підлеглістю і територіальним принципом).</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 xml:space="preserve">В графі </w:t>
      </w:r>
      <w:r w:rsidR="009D7859">
        <w:rPr>
          <w:bCs/>
          <w:color w:val="000000"/>
          <w:sz w:val="28"/>
          <w:szCs w:val="28"/>
        </w:rPr>
        <w:t>«</w:t>
      </w:r>
      <w:r w:rsidRPr="009D7859">
        <w:rPr>
          <w:bCs/>
          <w:color w:val="000000"/>
          <w:sz w:val="28"/>
          <w:szCs w:val="28"/>
        </w:rPr>
        <w:t>примітка</w:t>
      </w:r>
      <w:r w:rsidR="009D7859">
        <w:rPr>
          <w:bCs/>
          <w:color w:val="000000"/>
          <w:sz w:val="28"/>
          <w:szCs w:val="28"/>
        </w:rPr>
        <w:t>»</w:t>
      </w:r>
      <w:r w:rsidRPr="009D7859">
        <w:rPr>
          <w:bCs/>
          <w:color w:val="000000"/>
          <w:sz w:val="28"/>
          <w:szCs w:val="28"/>
        </w:rPr>
        <w:t xml:space="preserve"> картці некомплекту напроти назви кожного занесеного туди відсутнього елементу ЗІП повинна бути зроблена посилка на відповідний виправдальний документ, який підтверджує законність відсутності елементу ЗІП. Такими документами, як і для некомплекту елементів комплектів поставки, є:</w:t>
      </w:r>
    </w:p>
    <w:p w:rsidR="0083743E" w:rsidRPr="009D7859" w:rsidRDefault="009F4346" w:rsidP="009D7859">
      <w:pPr>
        <w:pStyle w:val="a7"/>
        <w:numPr>
          <w:ilvl w:val="0"/>
          <w:numId w:val="41"/>
        </w:numPr>
        <w:tabs>
          <w:tab w:val="clear" w:pos="1295"/>
          <w:tab w:val="num" w:pos="0"/>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А</w:t>
      </w:r>
      <w:r w:rsidR="0083743E" w:rsidRPr="009D7859">
        <w:rPr>
          <w:bCs/>
          <w:color w:val="000000"/>
          <w:sz w:val="28"/>
          <w:szCs w:val="28"/>
        </w:rPr>
        <w:t>кт технічного стану зразка з додатками, складен</w:t>
      </w:r>
      <w:r w:rsidR="00280BA4" w:rsidRPr="009D7859">
        <w:rPr>
          <w:bCs/>
          <w:color w:val="000000"/>
          <w:sz w:val="28"/>
          <w:szCs w:val="28"/>
        </w:rPr>
        <w:t>ий попереднім здавальником</w:t>
      </w:r>
      <w:r w:rsidRPr="009D7859">
        <w:rPr>
          <w:bCs/>
          <w:color w:val="000000"/>
          <w:sz w:val="28"/>
          <w:szCs w:val="28"/>
        </w:rPr>
        <w:t>.</w:t>
      </w:r>
    </w:p>
    <w:p w:rsidR="0083743E" w:rsidRPr="009D7859" w:rsidRDefault="009F4346" w:rsidP="009D7859">
      <w:pPr>
        <w:pStyle w:val="a7"/>
        <w:numPr>
          <w:ilvl w:val="0"/>
          <w:numId w:val="41"/>
        </w:numPr>
        <w:tabs>
          <w:tab w:val="clear" w:pos="1295"/>
          <w:tab w:val="num" w:pos="0"/>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Акт утилізації</w:t>
      </w:r>
      <w:r w:rsidR="009D7859">
        <w:rPr>
          <w:bCs/>
          <w:color w:val="000000"/>
          <w:sz w:val="28"/>
          <w:szCs w:val="28"/>
        </w:rPr>
        <w:t>.</w:t>
      </w:r>
    </w:p>
    <w:p w:rsidR="0083743E" w:rsidRPr="009D7859" w:rsidRDefault="009F4346" w:rsidP="009D7859">
      <w:pPr>
        <w:pStyle w:val="a7"/>
        <w:numPr>
          <w:ilvl w:val="0"/>
          <w:numId w:val="41"/>
        </w:numPr>
        <w:tabs>
          <w:tab w:val="clear" w:pos="1295"/>
          <w:tab w:val="num" w:pos="0"/>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А</w:t>
      </w:r>
      <w:r w:rsidR="0083743E" w:rsidRPr="009D7859">
        <w:rPr>
          <w:bCs/>
          <w:color w:val="000000"/>
          <w:sz w:val="28"/>
          <w:szCs w:val="28"/>
        </w:rPr>
        <w:t>кт списання втраче</w:t>
      </w:r>
      <w:r w:rsidRPr="009D7859">
        <w:rPr>
          <w:bCs/>
          <w:color w:val="000000"/>
          <w:sz w:val="28"/>
          <w:szCs w:val="28"/>
        </w:rPr>
        <w:t>них матеріальних засобів.</w:t>
      </w:r>
    </w:p>
    <w:p w:rsidR="0083743E" w:rsidRPr="009D7859" w:rsidRDefault="009F4346" w:rsidP="009D7859">
      <w:pPr>
        <w:pStyle w:val="a7"/>
        <w:numPr>
          <w:ilvl w:val="0"/>
          <w:numId w:val="41"/>
        </w:numPr>
        <w:tabs>
          <w:tab w:val="clear" w:pos="1295"/>
          <w:tab w:val="num" w:pos="0"/>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А</w:t>
      </w:r>
      <w:r w:rsidR="0083743E" w:rsidRPr="009D7859">
        <w:rPr>
          <w:bCs/>
          <w:color w:val="000000"/>
          <w:sz w:val="28"/>
          <w:szCs w:val="28"/>
        </w:rPr>
        <w:t>кт прийому, складений при прийомі виробу від іншої військової частини.</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 xml:space="preserve">Укомплектованість кожного комплекту ЗІП визначається в відсотках, після чого визначається загальна укомплектованість виробу запасними частинами, інструментом і приладдям як середнє арифметичне значення відсоткової укомплектованості всіх одиночних комплектів ЗІП. Відомості про укомплектованість ЗІП повинні бути відображені в розділі </w:t>
      </w:r>
      <w:r w:rsidR="009D7859">
        <w:rPr>
          <w:bCs/>
          <w:color w:val="000000"/>
          <w:sz w:val="28"/>
          <w:szCs w:val="28"/>
        </w:rPr>
        <w:t>«</w:t>
      </w:r>
      <w:r w:rsidRPr="009D7859">
        <w:rPr>
          <w:bCs/>
          <w:color w:val="000000"/>
          <w:sz w:val="28"/>
          <w:szCs w:val="28"/>
        </w:rPr>
        <w:t>комплектність</w:t>
      </w:r>
      <w:r w:rsidR="009D7859">
        <w:rPr>
          <w:bCs/>
          <w:color w:val="000000"/>
          <w:sz w:val="28"/>
          <w:szCs w:val="28"/>
        </w:rPr>
        <w:t>»</w:t>
      </w:r>
      <w:r w:rsidRPr="009D7859">
        <w:rPr>
          <w:bCs/>
          <w:color w:val="000000"/>
          <w:sz w:val="28"/>
          <w:szCs w:val="28"/>
        </w:rPr>
        <w:t xml:space="preserve"> акту тех</w:t>
      </w:r>
      <w:r w:rsidR="0022271F" w:rsidRPr="009D7859">
        <w:rPr>
          <w:bCs/>
          <w:color w:val="000000"/>
          <w:sz w:val="28"/>
          <w:szCs w:val="28"/>
        </w:rPr>
        <w:t xml:space="preserve">нічного стану окремою </w:t>
      </w:r>
      <w:r w:rsidR="00280BA4" w:rsidRPr="009D7859">
        <w:rPr>
          <w:bCs/>
          <w:color w:val="000000"/>
          <w:sz w:val="28"/>
          <w:szCs w:val="28"/>
        </w:rPr>
        <w:t>строчкою</w:t>
      </w:r>
    </w:p>
    <w:p w:rsidR="0022271F"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Рекомендується стан укомплектованості виробу ЗІП розподіляти в акті на дві групи:</w:t>
      </w:r>
    </w:p>
    <w:p w:rsidR="0083743E" w:rsidRPr="009D7859" w:rsidRDefault="0083743E" w:rsidP="009D7859">
      <w:pPr>
        <w:pStyle w:val="a7"/>
        <w:numPr>
          <w:ilvl w:val="0"/>
          <w:numId w:val="42"/>
        </w:numPr>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укомплектованість спеціальної частини;</w:t>
      </w:r>
    </w:p>
    <w:p w:rsidR="0083743E" w:rsidRPr="009D7859" w:rsidRDefault="0083743E" w:rsidP="009D7859">
      <w:pPr>
        <w:pStyle w:val="a7"/>
        <w:numPr>
          <w:ilvl w:val="0"/>
          <w:numId w:val="42"/>
        </w:numPr>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укомплектованість шасі.</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До ЗІП спеціальної частини відносяться всі комплекти, які є номенклатурою служби РАО.</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До ЗІП шасі, з урахуванням того, що засобами зв’язку і засобами РХБЗ комплектується шасі при його виготовленні на підприємствах, відносяться всі комплекти, які є номенклатурою автомобільної служби, служби РХБЗ і зв’язку.</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 xml:space="preserve">Таким чином, в розділі </w:t>
      </w:r>
      <w:r w:rsidR="009D7859">
        <w:rPr>
          <w:bCs/>
          <w:color w:val="000000"/>
          <w:sz w:val="28"/>
          <w:szCs w:val="28"/>
        </w:rPr>
        <w:t>«</w:t>
      </w:r>
      <w:r w:rsidRPr="009D7859">
        <w:rPr>
          <w:bCs/>
          <w:color w:val="000000"/>
          <w:sz w:val="28"/>
          <w:szCs w:val="28"/>
        </w:rPr>
        <w:t>комплектність</w:t>
      </w:r>
      <w:r w:rsidR="009D7859">
        <w:rPr>
          <w:bCs/>
          <w:color w:val="000000"/>
          <w:sz w:val="28"/>
          <w:szCs w:val="28"/>
        </w:rPr>
        <w:t>»</w:t>
      </w:r>
      <w:r w:rsidRPr="009D7859">
        <w:rPr>
          <w:bCs/>
          <w:color w:val="000000"/>
          <w:sz w:val="28"/>
          <w:szCs w:val="28"/>
        </w:rPr>
        <w:t xml:space="preserve"> акту технічного стану повинні бути зроблені наступні записи:</w:t>
      </w:r>
    </w:p>
    <w:p w:rsidR="0083743E" w:rsidRPr="009D7859" w:rsidRDefault="0022271F" w:rsidP="009D7859">
      <w:pPr>
        <w:pStyle w:val="a7"/>
        <w:numPr>
          <w:ilvl w:val="0"/>
          <w:numId w:val="43"/>
        </w:numPr>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 xml:space="preserve">ЗІП спеціальної частини </w:t>
      </w:r>
      <w:r w:rsidR="009D7859">
        <w:rPr>
          <w:bCs/>
          <w:color w:val="000000"/>
          <w:sz w:val="28"/>
          <w:szCs w:val="28"/>
        </w:rPr>
        <w:t>–</w:t>
      </w:r>
      <w:r w:rsidR="009D7859" w:rsidRPr="009D7859">
        <w:rPr>
          <w:bCs/>
          <w:color w:val="000000"/>
          <w:sz w:val="28"/>
          <w:szCs w:val="28"/>
        </w:rPr>
        <w:t xml:space="preserve"> </w:t>
      </w:r>
      <w:r w:rsidRPr="009D7859">
        <w:rPr>
          <w:bCs/>
          <w:color w:val="000000"/>
          <w:sz w:val="28"/>
          <w:szCs w:val="28"/>
        </w:rPr>
        <w:t>____%.</w:t>
      </w:r>
    </w:p>
    <w:p w:rsidR="0083743E" w:rsidRPr="009D7859" w:rsidRDefault="0022271F" w:rsidP="009D7859">
      <w:pPr>
        <w:pStyle w:val="a7"/>
        <w:numPr>
          <w:ilvl w:val="0"/>
          <w:numId w:val="43"/>
        </w:numPr>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 xml:space="preserve">ЗІП шасі </w:t>
      </w:r>
      <w:r w:rsidR="009D7859">
        <w:rPr>
          <w:bCs/>
          <w:color w:val="000000"/>
          <w:sz w:val="28"/>
          <w:szCs w:val="28"/>
        </w:rPr>
        <w:t>–</w:t>
      </w:r>
      <w:r w:rsidR="009D7859" w:rsidRPr="009D7859">
        <w:rPr>
          <w:bCs/>
          <w:color w:val="000000"/>
          <w:sz w:val="28"/>
          <w:szCs w:val="28"/>
        </w:rPr>
        <w:t xml:space="preserve"> </w:t>
      </w:r>
      <w:r w:rsidRPr="009D7859">
        <w:rPr>
          <w:bCs/>
          <w:color w:val="000000"/>
          <w:sz w:val="28"/>
          <w:szCs w:val="28"/>
        </w:rPr>
        <w:t>____%.</w:t>
      </w:r>
    </w:p>
    <w:p w:rsidR="0083743E" w:rsidRPr="009D7859" w:rsidRDefault="0022271F" w:rsidP="009D7859">
      <w:pPr>
        <w:pStyle w:val="a7"/>
        <w:numPr>
          <w:ilvl w:val="0"/>
          <w:numId w:val="43"/>
        </w:numPr>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 xml:space="preserve">Комплект поставки виробу </w:t>
      </w:r>
      <w:r w:rsidR="009D7859">
        <w:rPr>
          <w:bCs/>
          <w:color w:val="000000"/>
          <w:sz w:val="28"/>
          <w:szCs w:val="28"/>
        </w:rPr>
        <w:t>–</w:t>
      </w:r>
      <w:r w:rsidR="009D7859" w:rsidRPr="009D7859">
        <w:rPr>
          <w:bCs/>
          <w:color w:val="000000"/>
          <w:sz w:val="28"/>
          <w:szCs w:val="28"/>
        </w:rPr>
        <w:t xml:space="preserve"> </w:t>
      </w:r>
      <w:r w:rsidRPr="009D7859">
        <w:rPr>
          <w:bCs/>
          <w:color w:val="000000"/>
          <w:sz w:val="28"/>
          <w:szCs w:val="28"/>
        </w:rPr>
        <w:t>___%.</w:t>
      </w:r>
    </w:p>
    <w:p w:rsidR="0083743E" w:rsidRPr="009D7859" w:rsidRDefault="0083743E" w:rsidP="009D7859">
      <w:pPr>
        <w:pStyle w:val="a7"/>
        <w:numPr>
          <w:ilvl w:val="0"/>
          <w:numId w:val="43"/>
        </w:numPr>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ЕТ</w:t>
      </w:r>
      <w:r w:rsidR="0022271F" w:rsidRPr="009D7859">
        <w:rPr>
          <w:bCs/>
          <w:color w:val="000000"/>
          <w:sz w:val="28"/>
          <w:szCs w:val="28"/>
        </w:rPr>
        <w:t xml:space="preserve">Д </w:t>
      </w:r>
      <w:r w:rsidR="009D7859">
        <w:rPr>
          <w:bCs/>
          <w:color w:val="000000"/>
          <w:sz w:val="28"/>
          <w:szCs w:val="28"/>
        </w:rPr>
        <w:t>–</w:t>
      </w:r>
      <w:r w:rsidR="009D7859" w:rsidRPr="009D7859">
        <w:rPr>
          <w:bCs/>
          <w:color w:val="000000"/>
          <w:sz w:val="28"/>
          <w:szCs w:val="28"/>
        </w:rPr>
        <w:t xml:space="preserve"> </w:t>
      </w:r>
      <w:r w:rsidR="0022271F" w:rsidRPr="009D7859">
        <w:rPr>
          <w:bCs/>
          <w:color w:val="000000"/>
          <w:sz w:val="28"/>
          <w:szCs w:val="28"/>
        </w:rPr>
        <w:t>___%.</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Картки некомплекту №№____________ на __ аркушах додаються</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Комплектність виробу, яка відображена у відсотках, є одним з основних показників його якісного стану і доводиться до старших начальників в донесеннях та при перевірках ними стану експлуатації ОіВТ, а також – є складовим критерієм оцінки зразка озброєння.</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color w:val="000000"/>
          <w:sz w:val="28"/>
          <w:szCs w:val="28"/>
        </w:rPr>
      </w:pPr>
      <w:r w:rsidRPr="009D7859">
        <w:rPr>
          <w:color w:val="000000"/>
          <w:sz w:val="28"/>
          <w:szCs w:val="28"/>
        </w:rPr>
        <w:t xml:space="preserve">Методика прийому експлуатаційних показників </w:t>
      </w:r>
      <w:r w:rsidR="0022271F" w:rsidRPr="009D7859">
        <w:rPr>
          <w:color w:val="000000"/>
          <w:sz w:val="28"/>
          <w:szCs w:val="28"/>
          <w:lang w:val="ru-RU"/>
        </w:rPr>
        <w:t>БМ 9А52</w:t>
      </w:r>
    </w:p>
    <w:p w:rsidR="0083743E" w:rsidRPr="009D7859" w:rsidRDefault="0083743E" w:rsidP="009D7859">
      <w:pPr>
        <w:pStyle w:val="a7"/>
        <w:tabs>
          <w:tab w:val="left" w:pos="374"/>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Експлуатаційні показники</w:t>
      </w:r>
      <w:r w:rsidR="0022271F" w:rsidRPr="009D7859">
        <w:rPr>
          <w:color w:val="000000"/>
          <w:sz w:val="28"/>
          <w:szCs w:val="28"/>
          <w:lang w:val="ru-RU"/>
        </w:rPr>
        <w:t xml:space="preserve"> БМ </w:t>
      </w:r>
      <w:r w:rsidRPr="009D7859">
        <w:rPr>
          <w:bCs/>
          <w:color w:val="000000"/>
          <w:sz w:val="28"/>
          <w:szCs w:val="28"/>
        </w:rPr>
        <w:t xml:space="preserve">вказані або обліковані в основному формулярі </w:t>
      </w:r>
      <w:r w:rsidR="0022271F" w:rsidRPr="009D7859">
        <w:rPr>
          <w:color w:val="000000"/>
          <w:sz w:val="28"/>
          <w:szCs w:val="28"/>
          <w:lang w:val="ru-RU"/>
        </w:rPr>
        <w:t xml:space="preserve">БМ </w:t>
      </w:r>
      <w:r w:rsidRPr="009D7859">
        <w:rPr>
          <w:bCs/>
          <w:color w:val="000000"/>
          <w:sz w:val="28"/>
          <w:szCs w:val="28"/>
        </w:rPr>
        <w:t xml:space="preserve">та в формулярах її складових частин. При прийомі </w:t>
      </w:r>
      <w:r w:rsidR="0022271F" w:rsidRPr="009D7859">
        <w:rPr>
          <w:color w:val="000000"/>
          <w:sz w:val="28"/>
          <w:szCs w:val="28"/>
          <w:lang w:val="ru-RU"/>
        </w:rPr>
        <w:t xml:space="preserve">БМ </w:t>
      </w:r>
      <w:r w:rsidRPr="009D7859">
        <w:rPr>
          <w:bCs/>
          <w:color w:val="000000"/>
          <w:sz w:val="28"/>
          <w:szCs w:val="28"/>
        </w:rPr>
        <w:t>необхідно з’ясувати наступну інформацію:</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Модифікація виробу</w:t>
      </w:r>
      <w:r w:rsidR="0022271F" w:rsidRPr="009D7859">
        <w:rPr>
          <w:bCs/>
          <w:color w:val="000000"/>
          <w:sz w:val="28"/>
          <w:szCs w:val="28"/>
        </w:rPr>
        <w:t>.</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Заводський номер виробу.</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Дата виготовлення виробу.</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Термін дії гарантійних зобов’язань підприємства–виробника або ремонтного підприємства.</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Вид зберігання, на якому знаходиться виріб.</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Відомості про рух виробу при експлуатації.</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Відомості про закріплення виробу за особою, яка передає виріб.</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Загальне напрацювання ресурсу з початку експлуатації.</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Напрацювання ресурсу після останнього капітального ремонту, якщо він проводився.</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Напрацювання ресурсу складових частин.</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Вид і дата останнього номерного технічного обслуговування.</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Дата проведення останнього щоденного ТО.</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Відомості про проведення останньої повірки вимірювальних приладів.</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Відомості про проведення останнього освідчення балонів, що працюють під тиском.</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Відомості про проведення щорічної перевірки вогнегасників.</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Відомості про заміну складових частин виробу.</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Відомості про встановлення категорії виробу.</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Відомості про проведення середнього або капітального ремонтів.</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 xml:space="preserve">Відомості, що записані до розділу </w:t>
      </w:r>
      <w:r w:rsidR="009D7859">
        <w:rPr>
          <w:bCs/>
          <w:color w:val="000000"/>
          <w:sz w:val="28"/>
          <w:szCs w:val="28"/>
        </w:rPr>
        <w:t>«</w:t>
      </w:r>
      <w:r w:rsidRPr="009D7859">
        <w:rPr>
          <w:bCs/>
          <w:color w:val="000000"/>
          <w:sz w:val="28"/>
          <w:szCs w:val="28"/>
        </w:rPr>
        <w:t>осо</w:t>
      </w:r>
      <w:r w:rsidRPr="009D7859">
        <w:rPr>
          <w:bCs/>
          <w:color w:val="000000"/>
          <w:sz w:val="28"/>
          <w:szCs w:val="28"/>
          <w:lang w:val="ru-RU"/>
        </w:rPr>
        <w:t>бые отметки</w:t>
      </w:r>
      <w:r w:rsidR="009D7859">
        <w:rPr>
          <w:bCs/>
          <w:color w:val="000000"/>
          <w:sz w:val="28"/>
          <w:szCs w:val="28"/>
        </w:rPr>
        <w:t>»</w:t>
      </w:r>
      <w:r w:rsidRPr="009D7859">
        <w:rPr>
          <w:bCs/>
          <w:color w:val="000000"/>
          <w:sz w:val="28"/>
          <w:szCs w:val="28"/>
          <w:lang w:val="ru-RU"/>
        </w:rPr>
        <w:t>.</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Правильність і своєчасність заповнення розділів формуляру, які повинні заповнюватися на протязі експлуатації.</w:t>
      </w:r>
    </w:p>
    <w:p w:rsidR="0083743E" w:rsidRPr="009D7859" w:rsidRDefault="0083743E" w:rsidP="009D7859">
      <w:pPr>
        <w:pStyle w:val="a7"/>
        <w:numPr>
          <w:ilvl w:val="0"/>
          <w:numId w:val="33"/>
        </w:numPr>
        <w:tabs>
          <w:tab w:val="clear" w:pos="720"/>
          <w:tab w:val="num" w:pos="0"/>
          <w:tab w:val="left" w:pos="374"/>
          <w:tab w:val="left" w:pos="900"/>
          <w:tab w:val="left" w:pos="1309"/>
          <w:tab w:val="left" w:pos="1496"/>
          <w:tab w:val="left" w:pos="1870"/>
          <w:tab w:val="left" w:pos="2431"/>
        </w:tabs>
        <w:spacing w:after="0" w:line="360" w:lineRule="auto"/>
        <w:ind w:left="0" w:firstLine="709"/>
        <w:jc w:val="both"/>
        <w:rPr>
          <w:bCs/>
          <w:color w:val="000000"/>
          <w:sz w:val="28"/>
          <w:szCs w:val="28"/>
        </w:rPr>
      </w:pPr>
      <w:r w:rsidRPr="009D7859">
        <w:rPr>
          <w:bCs/>
          <w:color w:val="000000"/>
          <w:sz w:val="28"/>
          <w:szCs w:val="28"/>
        </w:rPr>
        <w:t>Правильність внесення виправлень в разі допущення помилок.</w:t>
      </w:r>
    </w:p>
    <w:p w:rsidR="0083743E" w:rsidRPr="009D7859" w:rsidRDefault="0083743E" w:rsidP="009D7859">
      <w:pPr>
        <w:pStyle w:val="23"/>
        <w:tabs>
          <w:tab w:val="left" w:pos="374"/>
          <w:tab w:val="left" w:pos="1309"/>
          <w:tab w:val="left" w:pos="1496"/>
          <w:tab w:val="left" w:pos="1870"/>
          <w:tab w:val="left" w:pos="2431"/>
        </w:tabs>
        <w:spacing w:after="0" w:line="360" w:lineRule="auto"/>
        <w:ind w:left="0" w:firstLine="709"/>
        <w:jc w:val="both"/>
        <w:rPr>
          <w:iCs/>
          <w:color w:val="000000"/>
          <w:sz w:val="28"/>
          <w:szCs w:val="28"/>
        </w:rPr>
      </w:pPr>
      <w:r w:rsidRPr="009D7859">
        <w:rPr>
          <w:iCs/>
          <w:color w:val="000000"/>
          <w:sz w:val="28"/>
          <w:szCs w:val="28"/>
        </w:rPr>
        <w:t xml:space="preserve">З метою визначення фактичного технічного стану </w:t>
      </w:r>
      <w:r w:rsidR="00342992" w:rsidRPr="009D7859">
        <w:rPr>
          <w:color w:val="000000"/>
          <w:sz w:val="28"/>
          <w:szCs w:val="28"/>
          <w:lang w:val="ru-RU"/>
        </w:rPr>
        <w:t xml:space="preserve">БМ 9А52 </w:t>
      </w:r>
      <w:r w:rsidRPr="009D7859">
        <w:rPr>
          <w:iCs/>
          <w:color w:val="000000"/>
          <w:sz w:val="28"/>
          <w:szCs w:val="28"/>
        </w:rPr>
        <w:t>проводяться перевірки систем, механізмів і агрегатів на функціонування.</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Перевірки на функціонування плануються наступним чином:</w:t>
      </w:r>
    </w:p>
    <w:p w:rsidR="0083743E" w:rsidRPr="009D7859" w:rsidRDefault="0083743E" w:rsidP="009D7859">
      <w:pPr>
        <w:numPr>
          <w:ilvl w:val="0"/>
          <w:numId w:val="34"/>
        </w:numPr>
        <w:tabs>
          <w:tab w:val="clear" w:pos="720"/>
          <w:tab w:val="left" w:pos="374"/>
          <w:tab w:val="num" w:pos="12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Для проведення перевірок визначається повний робочий день.</w:t>
      </w:r>
    </w:p>
    <w:p w:rsidR="009D7859" w:rsidRDefault="0083743E" w:rsidP="009D7859">
      <w:pPr>
        <w:numPr>
          <w:ilvl w:val="0"/>
          <w:numId w:val="34"/>
        </w:numPr>
        <w:tabs>
          <w:tab w:val="clear" w:pos="720"/>
          <w:tab w:val="left" w:pos="374"/>
          <w:tab w:val="num" w:pos="12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Складається рапорт на отримання дозволу на проведення перевірок і подається по підпорядкованості. В рапорті вказуються:</w:t>
      </w:r>
    </w:p>
    <w:p w:rsidR="009D7859" w:rsidRDefault="00A43F5B" w:rsidP="009D7859">
      <w:pPr>
        <w:tabs>
          <w:tab w:val="left" w:pos="374"/>
          <w:tab w:val="left" w:pos="72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2.1</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Ме</w:t>
      </w:r>
      <w:r w:rsidR="00342992" w:rsidRPr="009D7859">
        <w:rPr>
          <w:color w:val="000000"/>
          <w:sz w:val="28"/>
          <w:szCs w:val="28"/>
        </w:rPr>
        <w:t>та проведення.</w:t>
      </w:r>
    </w:p>
    <w:p w:rsidR="009D7859" w:rsidRDefault="00A43F5B" w:rsidP="009D7859">
      <w:pPr>
        <w:tabs>
          <w:tab w:val="left" w:pos="374"/>
          <w:tab w:val="left" w:pos="72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2.2</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Да</w:t>
      </w:r>
      <w:r w:rsidR="00342992" w:rsidRPr="009D7859">
        <w:rPr>
          <w:color w:val="000000"/>
          <w:sz w:val="28"/>
          <w:szCs w:val="28"/>
        </w:rPr>
        <w:t>та проведення.</w:t>
      </w:r>
    </w:p>
    <w:p w:rsidR="009D7859" w:rsidRDefault="00A43F5B" w:rsidP="009D7859">
      <w:pPr>
        <w:tabs>
          <w:tab w:val="left" w:pos="374"/>
          <w:tab w:val="left" w:pos="72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2.3</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Об</w:t>
      </w:r>
      <w:r w:rsidR="00342992" w:rsidRPr="009D7859">
        <w:rPr>
          <w:color w:val="000000"/>
          <w:sz w:val="28"/>
          <w:szCs w:val="28"/>
        </w:rPr>
        <w:t>сяг перевірок.</w:t>
      </w:r>
    </w:p>
    <w:p w:rsidR="0083743E" w:rsidRPr="009D7859" w:rsidRDefault="00A43F5B" w:rsidP="009D7859">
      <w:pPr>
        <w:tabs>
          <w:tab w:val="left" w:pos="374"/>
          <w:tab w:val="left" w:pos="720"/>
          <w:tab w:val="left" w:pos="90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2.3.</w:t>
      </w:r>
      <w:r w:rsidR="009B0D8D">
        <w:rPr>
          <w:color w:val="000000"/>
          <w:sz w:val="28"/>
          <w:szCs w:val="28"/>
        </w:rPr>
        <w:t xml:space="preserve"> </w:t>
      </w:r>
      <w:r w:rsidRPr="009D7859">
        <w:rPr>
          <w:color w:val="000000"/>
          <w:sz w:val="28"/>
          <w:szCs w:val="28"/>
        </w:rPr>
        <w:t>К</w:t>
      </w:r>
      <w:r w:rsidR="0083743E" w:rsidRPr="009D7859">
        <w:rPr>
          <w:color w:val="000000"/>
          <w:sz w:val="28"/>
          <w:szCs w:val="28"/>
        </w:rPr>
        <w:t>ількість палива з розрахунком-обгрунтуванням.</w:t>
      </w:r>
    </w:p>
    <w:p w:rsidR="0083743E" w:rsidRPr="009D7859" w:rsidRDefault="0083743E" w:rsidP="009D7859">
      <w:pPr>
        <w:tabs>
          <w:tab w:val="num" w:pos="0"/>
          <w:tab w:val="left" w:pos="374"/>
          <w:tab w:val="left" w:pos="90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Рапорт з резолюцією командира військової частини про надання </w:t>
      </w:r>
      <w:r w:rsidR="000E5E06" w:rsidRPr="009D7859">
        <w:rPr>
          <w:color w:val="000000"/>
          <w:sz w:val="28"/>
          <w:szCs w:val="28"/>
        </w:rPr>
        <w:t>дозволу на проведення перевірок</w:t>
      </w:r>
      <w:r w:rsidR="009D7859">
        <w:rPr>
          <w:color w:val="000000"/>
          <w:sz w:val="28"/>
          <w:szCs w:val="28"/>
        </w:rPr>
        <w:t xml:space="preserve"> </w:t>
      </w:r>
      <w:r w:rsidR="000E5E06" w:rsidRPr="009D7859">
        <w:rPr>
          <w:color w:val="000000"/>
          <w:sz w:val="28"/>
          <w:szCs w:val="28"/>
        </w:rPr>
        <w:t xml:space="preserve">БМ </w:t>
      </w:r>
      <w:r w:rsidRPr="009D7859">
        <w:rPr>
          <w:color w:val="000000"/>
          <w:sz w:val="28"/>
          <w:szCs w:val="28"/>
        </w:rPr>
        <w:t>на функціонування є підставою для:</w:t>
      </w:r>
    </w:p>
    <w:p w:rsidR="0083743E" w:rsidRPr="009D7859" w:rsidRDefault="00342992" w:rsidP="009D7859">
      <w:pPr>
        <w:numPr>
          <w:ilvl w:val="0"/>
          <w:numId w:val="44"/>
        </w:numPr>
        <w:tabs>
          <w:tab w:val="left" w:pos="374"/>
          <w:tab w:val="left" w:pos="900"/>
          <w:tab w:val="num"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В</w:t>
      </w:r>
      <w:r w:rsidR="0083743E" w:rsidRPr="009D7859">
        <w:rPr>
          <w:color w:val="000000"/>
          <w:sz w:val="28"/>
          <w:szCs w:val="28"/>
        </w:rPr>
        <w:t xml:space="preserve">ключення </w:t>
      </w:r>
      <w:r w:rsidR="000E5E06" w:rsidRPr="009D7859">
        <w:rPr>
          <w:color w:val="000000"/>
          <w:sz w:val="28"/>
          <w:szCs w:val="28"/>
        </w:rPr>
        <w:t>БМ</w:t>
      </w:r>
      <w:r w:rsidR="0083743E" w:rsidRPr="009D7859">
        <w:rPr>
          <w:color w:val="000000"/>
          <w:sz w:val="28"/>
          <w:szCs w:val="28"/>
        </w:rPr>
        <w:t xml:space="preserve"> до </w:t>
      </w:r>
      <w:r w:rsidR="009D7859">
        <w:rPr>
          <w:color w:val="000000"/>
          <w:sz w:val="28"/>
          <w:szCs w:val="28"/>
        </w:rPr>
        <w:t>«</w:t>
      </w:r>
      <w:r w:rsidR="0083743E" w:rsidRPr="009D7859">
        <w:rPr>
          <w:color w:val="000000"/>
          <w:sz w:val="28"/>
          <w:szCs w:val="28"/>
        </w:rPr>
        <w:t>Книги заявок на вихід машин</w:t>
      </w:r>
      <w:r w:rsidR="009D7859">
        <w:rPr>
          <w:color w:val="000000"/>
          <w:sz w:val="28"/>
          <w:szCs w:val="28"/>
        </w:rPr>
        <w:t>»</w:t>
      </w:r>
      <w:r w:rsidR="0083743E" w:rsidRPr="009D7859">
        <w:rPr>
          <w:color w:val="000000"/>
          <w:sz w:val="28"/>
          <w:szCs w:val="28"/>
        </w:rPr>
        <w:t xml:space="preserve"> і отримання </w:t>
      </w:r>
      <w:r w:rsidR="009D7859">
        <w:rPr>
          <w:color w:val="000000"/>
          <w:sz w:val="28"/>
          <w:szCs w:val="28"/>
        </w:rPr>
        <w:t>«</w:t>
      </w:r>
      <w:r w:rsidR="0083743E" w:rsidRPr="009D7859">
        <w:rPr>
          <w:color w:val="000000"/>
          <w:sz w:val="28"/>
          <w:szCs w:val="28"/>
        </w:rPr>
        <w:t>шляхового</w:t>
      </w:r>
      <w:r w:rsidRPr="009D7859">
        <w:rPr>
          <w:color w:val="000000"/>
          <w:sz w:val="28"/>
          <w:szCs w:val="28"/>
        </w:rPr>
        <w:t xml:space="preserve"> листа</w:t>
      </w:r>
      <w:r w:rsidR="009D7859">
        <w:rPr>
          <w:color w:val="000000"/>
          <w:sz w:val="28"/>
          <w:szCs w:val="28"/>
        </w:rPr>
        <w:t>»</w:t>
      </w:r>
      <w:r w:rsidRPr="009D7859">
        <w:rPr>
          <w:color w:val="000000"/>
          <w:sz w:val="28"/>
          <w:szCs w:val="28"/>
        </w:rPr>
        <w:t xml:space="preserve"> у начальника авто служби.</w:t>
      </w:r>
    </w:p>
    <w:p w:rsidR="0083743E" w:rsidRPr="009D7859" w:rsidRDefault="00342992" w:rsidP="009D7859">
      <w:pPr>
        <w:numPr>
          <w:ilvl w:val="0"/>
          <w:numId w:val="44"/>
        </w:numPr>
        <w:tabs>
          <w:tab w:val="left" w:pos="374"/>
          <w:tab w:val="left" w:pos="900"/>
          <w:tab w:val="num"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О</w:t>
      </w:r>
      <w:r w:rsidR="0083743E" w:rsidRPr="009D7859">
        <w:rPr>
          <w:color w:val="000000"/>
          <w:sz w:val="28"/>
          <w:szCs w:val="28"/>
        </w:rPr>
        <w:t xml:space="preserve">тримання </w:t>
      </w:r>
      <w:r w:rsidR="009D7859">
        <w:rPr>
          <w:color w:val="000000"/>
          <w:sz w:val="28"/>
          <w:szCs w:val="28"/>
        </w:rPr>
        <w:t>«</w:t>
      </w:r>
      <w:r w:rsidR="0083743E" w:rsidRPr="009D7859">
        <w:rPr>
          <w:color w:val="000000"/>
          <w:sz w:val="28"/>
          <w:szCs w:val="28"/>
        </w:rPr>
        <w:t>робочого листа роботи аг</w:t>
      </w:r>
      <w:r w:rsidRPr="009D7859">
        <w:rPr>
          <w:color w:val="000000"/>
          <w:sz w:val="28"/>
          <w:szCs w:val="28"/>
        </w:rPr>
        <w:t>регату</w:t>
      </w:r>
      <w:r w:rsidR="009D7859">
        <w:rPr>
          <w:color w:val="000000"/>
          <w:sz w:val="28"/>
          <w:szCs w:val="28"/>
        </w:rPr>
        <w:t>»</w:t>
      </w:r>
      <w:r w:rsidRPr="009D7859">
        <w:rPr>
          <w:color w:val="000000"/>
          <w:sz w:val="28"/>
          <w:szCs w:val="28"/>
        </w:rPr>
        <w:t xml:space="preserve"> у начальника служби РАО.</w:t>
      </w:r>
    </w:p>
    <w:p w:rsidR="0083743E" w:rsidRPr="009D7859" w:rsidRDefault="00342992" w:rsidP="009D7859">
      <w:pPr>
        <w:numPr>
          <w:ilvl w:val="0"/>
          <w:numId w:val="44"/>
        </w:numPr>
        <w:tabs>
          <w:tab w:val="left" w:pos="374"/>
          <w:tab w:val="left" w:pos="900"/>
          <w:tab w:val="num"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О</w:t>
      </w:r>
      <w:r w:rsidR="0083743E" w:rsidRPr="009D7859">
        <w:rPr>
          <w:color w:val="000000"/>
          <w:sz w:val="28"/>
          <w:szCs w:val="28"/>
        </w:rPr>
        <w:t xml:space="preserve">тримання розрахункової кількості дизельного палива за </w:t>
      </w:r>
      <w:r w:rsidR="009D7859">
        <w:rPr>
          <w:color w:val="000000"/>
          <w:sz w:val="28"/>
          <w:szCs w:val="28"/>
        </w:rPr>
        <w:t>«</w:t>
      </w:r>
      <w:r w:rsidR="0083743E" w:rsidRPr="009D7859">
        <w:rPr>
          <w:color w:val="000000"/>
          <w:sz w:val="28"/>
          <w:szCs w:val="28"/>
        </w:rPr>
        <w:t>шляховим листом</w:t>
      </w:r>
      <w:r w:rsidR="009D7859">
        <w:rPr>
          <w:color w:val="000000"/>
          <w:sz w:val="28"/>
          <w:szCs w:val="28"/>
        </w:rPr>
        <w:t>»</w:t>
      </w:r>
      <w:r w:rsidR="0083743E" w:rsidRPr="009D7859">
        <w:rPr>
          <w:color w:val="000000"/>
          <w:sz w:val="28"/>
          <w:szCs w:val="28"/>
        </w:rPr>
        <w:t xml:space="preserve"> для списання </w:t>
      </w:r>
      <w:r w:rsidR="000E5E06" w:rsidRPr="009D7859">
        <w:rPr>
          <w:color w:val="000000"/>
          <w:sz w:val="28"/>
          <w:szCs w:val="28"/>
        </w:rPr>
        <w:t xml:space="preserve">його на роботу </w:t>
      </w:r>
      <w:r w:rsidR="0083743E" w:rsidRPr="009D7859">
        <w:rPr>
          <w:color w:val="000000"/>
          <w:sz w:val="28"/>
          <w:szCs w:val="28"/>
        </w:rPr>
        <w:t>си</w:t>
      </w:r>
      <w:r w:rsidR="000E5E06" w:rsidRPr="009D7859">
        <w:rPr>
          <w:color w:val="000000"/>
          <w:sz w:val="28"/>
          <w:szCs w:val="28"/>
        </w:rPr>
        <w:t>лової установки шасі</w:t>
      </w:r>
      <w:r w:rsidRPr="009D7859">
        <w:rPr>
          <w:color w:val="000000"/>
          <w:sz w:val="28"/>
          <w:szCs w:val="28"/>
        </w:rPr>
        <w:t>.</w:t>
      </w:r>
    </w:p>
    <w:p w:rsidR="0083743E" w:rsidRPr="009D7859" w:rsidRDefault="00342992" w:rsidP="009D7859">
      <w:pPr>
        <w:numPr>
          <w:ilvl w:val="0"/>
          <w:numId w:val="44"/>
        </w:numPr>
        <w:tabs>
          <w:tab w:val="left" w:pos="374"/>
          <w:tab w:val="left" w:pos="900"/>
          <w:tab w:val="num"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О</w:t>
      </w:r>
      <w:r w:rsidR="0083743E" w:rsidRPr="009D7859">
        <w:rPr>
          <w:color w:val="000000"/>
          <w:sz w:val="28"/>
          <w:szCs w:val="28"/>
        </w:rPr>
        <w:t xml:space="preserve">тримання розрахункової кількості дизельного палива за </w:t>
      </w:r>
      <w:r w:rsidR="009D7859">
        <w:rPr>
          <w:color w:val="000000"/>
          <w:sz w:val="28"/>
          <w:szCs w:val="28"/>
        </w:rPr>
        <w:t>«</w:t>
      </w:r>
      <w:r w:rsidR="0083743E" w:rsidRPr="009D7859">
        <w:rPr>
          <w:color w:val="000000"/>
          <w:sz w:val="28"/>
          <w:szCs w:val="28"/>
        </w:rPr>
        <w:t>робочим листом роботи агрегату</w:t>
      </w:r>
      <w:r w:rsidR="009D7859">
        <w:rPr>
          <w:color w:val="000000"/>
          <w:sz w:val="28"/>
          <w:szCs w:val="28"/>
        </w:rPr>
        <w:t>»</w:t>
      </w:r>
      <w:r w:rsidR="0083743E" w:rsidRPr="009D7859">
        <w:rPr>
          <w:color w:val="000000"/>
          <w:sz w:val="28"/>
          <w:szCs w:val="28"/>
        </w:rPr>
        <w:t xml:space="preserve"> для списання його на робот</w:t>
      </w:r>
      <w:r w:rsidR="000E5E06" w:rsidRPr="009D7859">
        <w:rPr>
          <w:color w:val="000000"/>
          <w:sz w:val="28"/>
          <w:szCs w:val="28"/>
        </w:rPr>
        <w:t>у двигуна</w:t>
      </w:r>
      <w:r w:rsidR="0083743E" w:rsidRPr="009D7859">
        <w:rPr>
          <w:color w:val="000000"/>
          <w:sz w:val="28"/>
          <w:szCs w:val="28"/>
        </w:rPr>
        <w:t xml:space="preserve"> агрегату живлення).</w:t>
      </w:r>
    </w:p>
    <w:p w:rsidR="00A43F5B" w:rsidRPr="009D7859" w:rsidRDefault="00A43F5B" w:rsidP="009D7859">
      <w:pPr>
        <w:tabs>
          <w:tab w:val="num" w:pos="0"/>
          <w:tab w:val="left" w:pos="900"/>
        </w:tabs>
        <w:spacing w:line="360" w:lineRule="auto"/>
        <w:ind w:firstLine="709"/>
        <w:jc w:val="both"/>
        <w:rPr>
          <w:color w:val="000000"/>
          <w:sz w:val="28"/>
          <w:szCs w:val="28"/>
        </w:rPr>
      </w:pPr>
      <w:r w:rsidRPr="009D7859">
        <w:rPr>
          <w:color w:val="000000"/>
          <w:sz w:val="28"/>
          <w:szCs w:val="28"/>
        </w:rPr>
        <w:t>Для проведення перевірок БМ на функціонування необхідно підготувати інструкції з експлуатації і з технічного обслуговування БМ та її складових частин.</w:t>
      </w:r>
    </w:p>
    <w:p w:rsidR="009D7859" w:rsidRDefault="00442C6D" w:rsidP="009D7859">
      <w:pPr>
        <w:tabs>
          <w:tab w:val="left" w:pos="935"/>
        </w:tabs>
        <w:spacing w:line="360" w:lineRule="auto"/>
        <w:ind w:firstLine="709"/>
        <w:jc w:val="both"/>
        <w:rPr>
          <w:color w:val="000000"/>
          <w:sz w:val="28"/>
          <w:szCs w:val="28"/>
        </w:rPr>
      </w:pPr>
      <w:r w:rsidRPr="009D7859">
        <w:rPr>
          <w:color w:val="000000"/>
          <w:sz w:val="28"/>
          <w:szCs w:val="28"/>
        </w:rPr>
        <w:t>Після переведення БМ в бойове положення проводиться огляд і перевірка роботи механізмів.</w:t>
      </w:r>
    </w:p>
    <w:p w:rsidR="009D7859" w:rsidRDefault="00442C6D" w:rsidP="009D7859">
      <w:pPr>
        <w:tabs>
          <w:tab w:val="left" w:pos="935"/>
        </w:tabs>
        <w:spacing w:line="360" w:lineRule="auto"/>
        <w:ind w:firstLine="709"/>
        <w:jc w:val="both"/>
        <w:rPr>
          <w:color w:val="000000"/>
          <w:sz w:val="28"/>
          <w:szCs w:val="28"/>
        </w:rPr>
      </w:pPr>
      <w:r w:rsidRPr="009D7859">
        <w:rPr>
          <w:color w:val="000000"/>
          <w:sz w:val="28"/>
          <w:szCs w:val="28"/>
        </w:rPr>
        <w:t>При огляді БМ перевіряється кріплення вузлів і механізмів. Особливу увагу звернути на стан напрямних та їхнє кріплення.</w:t>
      </w:r>
    </w:p>
    <w:p w:rsidR="00442C6D" w:rsidRPr="009D7859" w:rsidRDefault="00442C6D" w:rsidP="009D7859">
      <w:pPr>
        <w:tabs>
          <w:tab w:val="left" w:pos="935"/>
        </w:tabs>
        <w:spacing w:line="360" w:lineRule="auto"/>
        <w:ind w:firstLine="709"/>
        <w:jc w:val="both"/>
        <w:rPr>
          <w:color w:val="000000"/>
          <w:sz w:val="28"/>
          <w:szCs w:val="28"/>
        </w:rPr>
      </w:pPr>
      <w:r w:rsidRPr="009D7859">
        <w:rPr>
          <w:color w:val="000000"/>
          <w:sz w:val="28"/>
          <w:szCs w:val="28"/>
        </w:rPr>
        <w:t xml:space="preserve">При перевірці роботи механізмів перевірити роботу приводу вертикального наведення, відхиляючи маховик ВН на пульті Н почергово в обох напрямках і відпускаючи його. При відхиленні маховика ВН у положення </w:t>
      </w:r>
      <w:r w:rsidR="009D7859">
        <w:rPr>
          <w:color w:val="000000"/>
          <w:sz w:val="28"/>
          <w:szCs w:val="28"/>
        </w:rPr>
        <w:t>«</w:t>
      </w:r>
      <w:r w:rsidRPr="009D7859">
        <w:rPr>
          <w:color w:val="000000"/>
          <w:sz w:val="28"/>
          <w:szCs w:val="28"/>
        </w:rPr>
        <w:t>ВВЕРХ</w:t>
      </w:r>
      <w:r w:rsidR="009D7859">
        <w:rPr>
          <w:color w:val="000000"/>
          <w:sz w:val="28"/>
          <w:szCs w:val="28"/>
        </w:rPr>
        <w:t>»</w:t>
      </w:r>
      <w:r w:rsidRPr="009D7859">
        <w:rPr>
          <w:color w:val="000000"/>
          <w:sz w:val="28"/>
          <w:szCs w:val="28"/>
        </w:rPr>
        <w:t xml:space="preserve">, кут підвищення ПідЧ повинен збільшуватися, у положення </w:t>
      </w:r>
      <w:r w:rsidR="009D7859">
        <w:rPr>
          <w:color w:val="000000"/>
          <w:sz w:val="28"/>
          <w:szCs w:val="28"/>
        </w:rPr>
        <w:t>«</w:t>
      </w:r>
      <w:r w:rsidRPr="009D7859">
        <w:rPr>
          <w:color w:val="000000"/>
          <w:sz w:val="28"/>
          <w:szCs w:val="28"/>
        </w:rPr>
        <w:t>ВНИЗ</w:t>
      </w:r>
      <w:r w:rsidR="009D7859">
        <w:rPr>
          <w:color w:val="000000"/>
          <w:sz w:val="28"/>
          <w:szCs w:val="28"/>
        </w:rPr>
        <w:t>»</w:t>
      </w:r>
      <w:r w:rsidRPr="009D7859">
        <w:rPr>
          <w:color w:val="000000"/>
          <w:sz w:val="28"/>
          <w:szCs w:val="28"/>
        </w:rPr>
        <w:t xml:space="preserve"> </w:t>
      </w:r>
      <w:r w:rsidR="009D7859">
        <w:rPr>
          <w:color w:val="000000"/>
          <w:sz w:val="28"/>
          <w:szCs w:val="28"/>
        </w:rPr>
        <w:t>–</w:t>
      </w:r>
      <w:r w:rsidR="009D7859" w:rsidRPr="009D7859">
        <w:rPr>
          <w:color w:val="000000"/>
          <w:sz w:val="28"/>
          <w:szCs w:val="28"/>
        </w:rPr>
        <w:t xml:space="preserve"> </w:t>
      </w:r>
      <w:r w:rsidRPr="009D7859">
        <w:rPr>
          <w:color w:val="000000"/>
          <w:sz w:val="28"/>
          <w:szCs w:val="28"/>
        </w:rPr>
        <w:t xml:space="preserve">зменшуватися. Якщо відпустити маховик, то він повинен повернутися і зайняти нульове положення, а ПідЧ </w:t>
      </w:r>
      <w:r w:rsidR="009D7859">
        <w:rPr>
          <w:color w:val="000000"/>
          <w:sz w:val="28"/>
          <w:szCs w:val="28"/>
        </w:rPr>
        <w:t>–</w:t>
      </w:r>
      <w:r w:rsidR="009D7859" w:rsidRPr="009D7859">
        <w:rPr>
          <w:color w:val="000000"/>
          <w:sz w:val="28"/>
          <w:szCs w:val="28"/>
        </w:rPr>
        <w:t xml:space="preserve"> </w:t>
      </w:r>
      <w:r w:rsidRPr="009D7859">
        <w:rPr>
          <w:color w:val="000000"/>
          <w:sz w:val="28"/>
          <w:szCs w:val="28"/>
        </w:rPr>
        <w:t>зупинитися.</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 xml:space="preserve">Перевірити роботу приводу горизонтального наведення, відхиляючи маховик ГН на пульті Н почергово в обидві сторони і відпускаючи його. При відхиленні маховика ГН у положення </w:t>
      </w:r>
      <w:r w:rsidR="009D7859">
        <w:rPr>
          <w:color w:val="000000"/>
          <w:sz w:val="28"/>
          <w:szCs w:val="28"/>
        </w:rPr>
        <w:t>«</w:t>
      </w:r>
      <w:r w:rsidRPr="009D7859">
        <w:rPr>
          <w:color w:val="000000"/>
          <w:sz w:val="28"/>
          <w:szCs w:val="28"/>
        </w:rPr>
        <w:t>ВПРАВО</w:t>
      </w:r>
      <w:r w:rsidR="009D7859">
        <w:rPr>
          <w:color w:val="000000"/>
          <w:sz w:val="28"/>
          <w:szCs w:val="28"/>
        </w:rPr>
        <w:t>»</w:t>
      </w:r>
      <w:r w:rsidRPr="009D7859">
        <w:rPr>
          <w:color w:val="000000"/>
          <w:sz w:val="28"/>
          <w:szCs w:val="28"/>
        </w:rPr>
        <w:t xml:space="preserve"> ПовЧ повинна обертатися вправо, при відхиленні маховика ГН у положення </w:t>
      </w:r>
      <w:r w:rsidR="009D7859">
        <w:rPr>
          <w:color w:val="000000"/>
          <w:sz w:val="28"/>
          <w:szCs w:val="28"/>
        </w:rPr>
        <w:t>«</w:t>
      </w:r>
      <w:r w:rsidRPr="009D7859">
        <w:rPr>
          <w:color w:val="000000"/>
          <w:sz w:val="28"/>
          <w:szCs w:val="28"/>
        </w:rPr>
        <w:t>ВЛЕВО</w:t>
      </w:r>
      <w:r w:rsidR="009D7859">
        <w:rPr>
          <w:color w:val="000000"/>
          <w:sz w:val="28"/>
          <w:szCs w:val="28"/>
        </w:rPr>
        <w:t>»</w:t>
      </w:r>
      <w:r w:rsidRPr="009D7859">
        <w:rPr>
          <w:color w:val="000000"/>
          <w:sz w:val="28"/>
          <w:szCs w:val="28"/>
        </w:rPr>
        <w:t xml:space="preserve"> повинна обертатися вліво, якщо відпустити маховик</w:t>
      </w:r>
      <w:r w:rsidR="009D7859">
        <w:rPr>
          <w:color w:val="000000"/>
          <w:sz w:val="28"/>
          <w:szCs w:val="28"/>
        </w:rPr>
        <w:t xml:space="preserve"> –</w:t>
      </w:r>
      <w:r w:rsidR="009D7859" w:rsidRPr="009D7859">
        <w:rPr>
          <w:color w:val="000000"/>
          <w:sz w:val="28"/>
          <w:szCs w:val="28"/>
        </w:rPr>
        <w:t xml:space="preserve"> </w:t>
      </w:r>
      <w:r w:rsidRPr="009D7859">
        <w:rPr>
          <w:color w:val="000000"/>
          <w:sz w:val="28"/>
          <w:szCs w:val="28"/>
        </w:rPr>
        <w:t>зупинитися.</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Перевірити можливість одночасного наведення маховиками ВН і ГН.</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Перевірка прицільних пристроїв поділяється на часткову і повну.</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Повна перевірка прицільних пристроїв проводиться при технічному обслуговуванні</w:t>
      </w:r>
      <w:r w:rsidR="009D7859">
        <w:rPr>
          <w:color w:val="000000"/>
          <w:sz w:val="28"/>
          <w:szCs w:val="28"/>
        </w:rPr>
        <w:t xml:space="preserve"> №</w:t>
      </w:r>
      <w:r w:rsidR="009D7859" w:rsidRPr="009D7859">
        <w:rPr>
          <w:color w:val="000000"/>
          <w:sz w:val="28"/>
          <w:szCs w:val="28"/>
        </w:rPr>
        <w:t>1</w:t>
      </w:r>
      <w:r w:rsidRPr="009D7859">
        <w:rPr>
          <w:color w:val="000000"/>
          <w:sz w:val="28"/>
          <w:szCs w:val="28"/>
        </w:rPr>
        <w:t>.</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Часткова перевірка прицільних пристроїв проводиться кожного разу при підготовці БМ до роботи і включає:</w:t>
      </w:r>
    </w:p>
    <w:p w:rsidR="00442C6D" w:rsidRPr="009D7859" w:rsidRDefault="005C67E6" w:rsidP="009D7859">
      <w:pPr>
        <w:numPr>
          <w:ilvl w:val="0"/>
          <w:numId w:val="54"/>
        </w:numPr>
        <w:tabs>
          <w:tab w:val="left" w:pos="1496"/>
        </w:tabs>
        <w:spacing w:line="360" w:lineRule="auto"/>
        <w:ind w:left="0" w:firstLine="709"/>
        <w:jc w:val="both"/>
        <w:rPr>
          <w:color w:val="000000"/>
          <w:sz w:val="28"/>
          <w:szCs w:val="28"/>
        </w:rPr>
      </w:pPr>
      <w:r w:rsidRPr="009D7859">
        <w:rPr>
          <w:color w:val="000000"/>
          <w:sz w:val="28"/>
          <w:szCs w:val="28"/>
        </w:rPr>
        <w:t>П</w:t>
      </w:r>
      <w:r w:rsidR="00442C6D" w:rsidRPr="009D7859">
        <w:rPr>
          <w:color w:val="000000"/>
          <w:sz w:val="28"/>
          <w:szCs w:val="28"/>
        </w:rPr>
        <w:t>ереві</w:t>
      </w:r>
      <w:r w:rsidRPr="009D7859">
        <w:rPr>
          <w:color w:val="000000"/>
          <w:sz w:val="28"/>
          <w:szCs w:val="28"/>
        </w:rPr>
        <w:t>рку нульових установок прицілу.</w:t>
      </w:r>
    </w:p>
    <w:p w:rsidR="00442C6D" w:rsidRPr="009D7859" w:rsidRDefault="005C67E6" w:rsidP="009D7859">
      <w:pPr>
        <w:numPr>
          <w:ilvl w:val="0"/>
          <w:numId w:val="54"/>
        </w:numPr>
        <w:tabs>
          <w:tab w:val="left" w:pos="1496"/>
        </w:tabs>
        <w:spacing w:line="360" w:lineRule="auto"/>
        <w:ind w:left="0" w:firstLine="709"/>
        <w:jc w:val="both"/>
        <w:rPr>
          <w:color w:val="000000"/>
          <w:sz w:val="28"/>
          <w:szCs w:val="28"/>
        </w:rPr>
      </w:pPr>
      <w:r w:rsidRPr="009D7859">
        <w:rPr>
          <w:color w:val="000000"/>
          <w:sz w:val="28"/>
          <w:szCs w:val="28"/>
        </w:rPr>
        <w:t>П</w:t>
      </w:r>
      <w:r w:rsidR="00442C6D" w:rsidRPr="009D7859">
        <w:rPr>
          <w:color w:val="000000"/>
          <w:sz w:val="28"/>
          <w:szCs w:val="28"/>
        </w:rPr>
        <w:t>еревірку нульової лінії прицілювання.</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Перед перевіркою прицільних пристроїв необхідно підготувати БМ, для</w:t>
      </w:r>
      <w:r w:rsidR="009D7859">
        <w:rPr>
          <w:color w:val="000000"/>
          <w:sz w:val="28"/>
          <w:szCs w:val="28"/>
        </w:rPr>
        <w:t xml:space="preserve"> </w:t>
      </w:r>
      <w:r w:rsidRPr="009D7859">
        <w:rPr>
          <w:color w:val="000000"/>
          <w:sz w:val="28"/>
          <w:szCs w:val="28"/>
        </w:rPr>
        <w:t>чого:</w:t>
      </w:r>
    </w:p>
    <w:p w:rsidR="00442C6D" w:rsidRP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1</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00442C6D" w:rsidRPr="009D7859">
        <w:rPr>
          <w:color w:val="000000"/>
          <w:sz w:val="28"/>
          <w:szCs w:val="28"/>
        </w:rPr>
        <w:t>тановити БМ на рівну площадку і перевести в бойове положення</w:t>
      </w:r>
      <w:r w:rsidR="009D7859">
        <w:rPr>
          <w:color w:val="000000"/>
          <w:sz w:val="28"/>
          <w:szCs w:val="28"/>
        </w:rPr>
        <w:t>,</w:t>
      </w:r>
      <w:r w:rsidR="00442C6D" w:rsidRPr="009D7859">
        <w:rPr>
          <w:color w:val="000000"/>
          <w:sz w:val="28"/>
          <w:szCs w:val="28"/>
        </w:rPr>
        <w:t xml:space="preserve"> ретельно протерти контрольну площадку на люльці, встановити ПовЧ в положення 00 щодо подовжньої осі машини, а ПідЧ перевести в горизонтальне положення по контрольному рівню за допомогою домкратів і приводу вертикального наведення;</w:t>
      </w:r>
    </w:p>
    <w:p w:rsidR="00442C6D" w:rsidRP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2</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На</w:t>
      </w:r>
      <w:r w:rsidR="00442C6D" w:rsidRPr="009D7859">
        <w:rPr>
          <w:color w:val="000000"/>
          <w:sz w:val="28"/>
          <w:szCs w:val="28"/>
        </w:rPr>
        <w:t xml:space="preserve"> передньому зрізі базової напрямної наклеїти по рискам перехрестя з ниток товщиною не більш </w:t>
      </w:r>
      <w:r w:rsidR="009D7859" w:rsidRPr="009D7859">
        <w:rPr>
          <w:color w:val="000000"/>
          <w:sz w:val="28"/>
          <w:szCs w:val="28"/>
        </w:rPr>
        <w:t>1</w:t>
      </w:r>
      <w:r w:rsidR="009D7859">
        <w:rPr>
          <w:color w:val="000000"/>
          <w:sz w:val="28"/>
          <w:szCs w:val="28"/>
        </w:rPr>
        <w:t> </w:t>
      </w:r>
      <w:r w:rsidR="009D7859" w:rsidRPr="009D7859">
        <w:rPr>
          <w:color w:val="000000"/>
          <w:sz w:val="28"/>
          <w:szCs w:val="28"/>
        </w:rPr>
        <w:t>мм</w:t>
      </w:r>
      <w:r w:rsidR="00442C6D" w:rsidRPr="009D7859">
        <w:rPr>
          <w:color w:val="000000"/>
          <w:sz w:val="28"/>
          <w:szCs w:val="28"/>
        </w:rPr>
        <w:t>;</w:t>
      </w:r>
    </w:p>
    <w:p w:rsid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3</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На</w:t>
      </w:r>
      <w:r w:rsidR="00442C6D" w:rsidRPr="009D7859">
        <w:rPr>
          <w:color w:val="000000"/>
          <w:sz w:val="28"/>
          <w:szCs w:val="28"/>
        </w:rPr>
        <w:t xml:space="preserve"> задню частину базової напрямної установити втулку 9А52.22.070.</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Перевірку нульових установок прицілу проводити в такій послідовності:</w:t>
      </w:r>
    </w:p>
    <w:p w:rsidR="00442C6D" w:rsidRP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1</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00442C6D" w:rsidRPr="009D7859">
        <w:rPr>
          <w:color w:val="000000"/>
          <w:sz w:val="28"/>
          <w:szCs w:val="28"/>
        </w:rPr>
        <w:t>тановити контрольний рівень на зрізі корзинки панорами паралельно поперечному рівню і, обертаючи маховичок настановного гвинта механізму поперечного качання прицілу, вивести бульку контрольного рівня на середину, при цьому булька поперечного рівня повинна бути на середині;</w:t>
      </w:r>
    </w:p>
    <w:p w:rsidR="00442C6D" w:rsidRP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2</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По</w:t>
      </w:r>
      <w:r w:rsidR="00442C6D" w:rsidRPr="009D7859">
        <w:rPr>
          <w:color w:val="000000"/>
          <w:sz w:val="28"/>
          <w:szCs w:val="28"/>
        </w:rPr>
        <w:t>вернути контрольний рівень на зрізі кошика панорами на 900 і, обертаючи рукоятку маховика кутів прицілювання, вивести бульку контрольного рівня на середину;</w:t>
      </w:r>
    </w:p>
    <w:p w:rsidR="00442C6D" w:rsidRP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3</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Ви</w:t>
      </w:r>
      <w:r w:rsidR="00442C6D" w:rsidRPr="009D7859">
        <w:rPr>
          <w:color w:val="000000"/>
          <w:sz w:val="28"/>
          <w:szCs w:val="28"/>
        </w:rPr>
        <w:t>вести бульку подовжнього рівня на середину, обертаючи маховик механізму кутів місця цілі.</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Після проведення перерахованих дій на шкалах механізмів кутів прицілювання і місця цілі повинні бути нульові установки (на шкалі механізму кута прицілювання 0</w:t>
      </w:r>
      <w:r w:rsidR="009D7859">
        <w:rPr>
          <w:color w:val="000000"/>
          <w:sz w:val="28"/>
          <w:szCs w:val="28"/>
        </w:rPr>
        <w:t>–</w:t>
      </w:r>
      <w:r w:rsidR="009D7859" w:rsidRPr="009D7859">
        <w:rPr>
          <w:color w:val="000000"/>
          <w:sz w:val="28"/>
          <w:szCs w:val="28"/>
        </w:rPr>
        <w:t>0</w:t>
      </w:r>
      <w:r w:rsidRPr="009D7859">
        <w:rPr>
          <w:color w:val="000000"/>
          <w:sz w:val="28"/>
          <w:szCs w:val="28"/>
        </w:rPr>
        <w:t>0, на шкалі механізмів кутів місця цілі</w:t>
      </w:r>
      <w:r w:rsidR="009D7859">
        <w:rPr>
          <w:color w:val="000000"/>
          <w:sz w:val="28"/>
          <w:szCs w:val="28"/>
        </w:rPr>
        <w:t xml:space="preserve"> </w:t>
      </w:r>
      <w:r w:rsidRPr="009D7859">
        <w:rPr>
          <w:color w:val="000000"/>
          <w:sz w:val="28"/>
          <w:szCs w:val="28"/>
        </w:rPr>
        <w:t>30</w:t>
      </w:r>
      <w:r w:rsidR="009D7859">
        <w:rPr>
          <w:color w:val="000000"/>
          <w:sz w:val="28"/>
          <w:szCs w:val="28"/>
        </w:rPr>
        <w:t>–</w:t>
      </w:r>
      <w:r w:rsidR="009D7859" w:rsidRPr="009D7859">
        <w:rPr>
          <w:color w:val="000000"/>
          <w:sz w:val="28"/>
          <w:szCs w:val="28"/>
        </w:rPr>
        <w:t>0</w:t>
      </w:r>
      <w:r w:rsidRPr="009D7859">
        <w:rPr>
          <w:color w:val="000000"/>
          <w:sz w:val="28"/>
          <w:szCs w:val="28"/>
        </w:rPr>
        <w:t>0), а бульки поперечного і подовжнього рівнів прицілу повинні знаходитися на середині.</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Якщо установка на шкалі кутів місця цілі буде не 30</w:t>
      </w:r>
      <w:r w:rsidR="009D7859">
        <w:rPr>
          <w:color w:val="000000"/>
          <w:sz w:val="28"/>
          <w:szCs w:val="28"/>
        </w:rPr>
        <w:t>–</w:t>
      </w:r>
      <w:r w:rsidR="009D7859" w:rsidRPr="009D7859">
        <w:rPr>
          <w:color w:val="000000"/>
          <w:sz w:val="28"/>
          <w:szCs w:val="28"/>
        </w:rPr>
        <w:t>0</w:t>
      </w:r>
      <w:r w:rsidRPr="009D7859">
        <w:rPr>
          <w:color w:val="000000"/>
          <w:sz w:val="28"/>
          <w:szCs w:val="28"/>
        </w:rPr>
        <w:t>0, то треба вигвинтити на один-два обороти гвинт, що стопорить кільце, на який нанесена шкала тисячних, повернути кільце так, щоб розподіл 30</w:t>
      </w:r>
      <w:r w:rsidR="009D7859">
        <w:rPr>
          <w:color w:val="000000"/>
          <w:sz w:val="28"/>
          <w:szCs w:val="28"/>
        </w:rPr>
        <w:t>–</w:t>
      </w:r>
      <w:r w:rsidR="009D7859" w:rsidRPr="009D7859">
        <w:rPr>
          <w:color w:val="000000"/>
          <w:sz w:val="28"/>
          <w:szCs w:val="28"/>
        </w:rPr>
        <w:t>0</w:t>
      </w:r>
      <w:r w:rsidRPr="009D7859">
        <w:rPr>
          <w:color w:val="000000"/>
          <w:sz w:val="28"/>
          <w:szCs w:val="28"/>
        </w:rPr>
        <w:t>0 його шкали стали проти риски покажчика і закріпити кільце гвинтом</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Якщо нульове положення шкали тисячних кутів прицілювання не співпадає з рискою покажчика, то необхідно вигвинтити на один-два обороти стопорні гвинти на торцевій поверхні маховика і повернути кільце зі шкалою тисячних так, щоб нульова позначка шкали стала проти риски покажчика і закріпити кільце гвинтами.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Перевірку нульових установок прицілу з подовжувачем проводити в такій послідовності:</w:t>
      </w:r>
    </w:p>
    <w:p w:rsidR="00442C6D" w:rsidRP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1</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По</w:t>
      </w:r>
      <w:r w:rsidR="00442C6D" w:rsidRPr="009D7859">
        <w:rPr>
          <w:color w:val="000000"/>
          <w:sz w:val="28"/>
          <w:szCs w:val="28"/>
        </w:rPr>
        <w:t>довжувачем користуються при взаємному визируванні машин між собою і з машиною старшого офіцера батареї;</w:t>
      </w:r>
    </w:p>
    <w:p w:rsidR="00442C6D" w:rsidRP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2</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Зн</w:t>
      </w:r>
      <w:r w:rsidR="00442C6D" w:rsidRPr="009D7859">
        <w:rPr>
          <w:color w:val="000000"/>
          <w:sz w:val="28"/>
          <w:szCs w:val="28"/>
        </w:rPr>
        <w:t>яти панораму й установити подовжувач у корзину панорами, який повинен бути надійно закріплений в ній і не повинен хитатися відносно корзини панорами;</w:t>
      </w:r>
    </w:p>
    <w:p w:rsidR="00442C6D" w:rsidRP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3</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00442C6D" w:rsidRPr="009D7859">
        <w:rPr>
          <w:color w:val="000000"/>
          <w:sz w:val="28"/>
          <w:szCs w:val="28"/>
        </w:rPr>
        <w:t>тановити панораму, верхівка центрального угольника панорами повинна збігатися з перехрестям панорами з подовжувачем на щиті.</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Допускається розбіжність у вертикальній площині до 0</w:t>
      </w:r>
      <w:r w:rsidR="009D7859">
        <w:rPr>
          <w:color w:val="000000"/>
          <w:sz w:val="28"/>
          <w:szCs w:val="28"/>
        </w:rPr>
        <w:t>–</w:t>
      </w:r>
      <w:r w:rsidR="009D7859" w:rsidRPr="009D7859">
        <w:rPr>
          <w:color w:val="000000"/>
          <w:sz w:val="28"/>
          <w:szCs w:val="28"/>
        </w:rPr>
        <w:t>0</w:t>
      </w:r>
      <w:r w:rsidRPr="009D7859">
        <w:rPr>
          <w:color w:val="000000"/>
          <w:sz w:val="28"/>
          <w:szCs w:val="28"/>
        </w:rPr>
        <w:t>3. В запобігання переплутування подовжувачів на кожнім з них є номер прицілу до якого він доданий.</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Перевірку нульової лінії прицілювання по віддаленій точці на місцевості робити в такій послідовності:</w:t>
      </w:r>
    </w:p>
    <w:p w:rsidR="00442C6D" w:rsidRP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1</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00442C6D" w:rsidRPr="009D7859">
        <w:rPr>
          <w:color w:val="000000"/>
          <w:sz w:val="28"/>
          <w:szCs w:val="28"/>
        </w:rPr>
        <w:t>тавити панораму в кошик і закріпити її зажимним гвинтом;</w:t>
      </w:r>
    </w:p>
    <w:p w:rsidR="00442C6D" w:rsidRP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2</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00442C6D" w:rsidRPr="009D7859">
        <w:rPr>
          <w:color w:val="000000"/>
          <w:sz w:val="28"/>
          <w:szCs w:val="28"/>
        </w:rPr>
        <w:t>тановити приціл вертикально по поперечному рівню;</w:t>
      </w:r>
    </w:p>
    <w:p w:rsid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3</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00442C6D" w:rsidRPr="009D7859">
        <w:rPr>
          <w:color w:val="000000"/>
          <w:sz w:val="28"/>
          <w:szCs w:val="28"/>
        </w:rPr>
        <w:t>тановити по шкалам тисячних кутів прицілювання значення 0</w:t>
      </w:r>
      <w:r w:rsidR="009D7859">
        <w:rPr>
          <w:color w:val="000000"/>
          <w:sz w:val="28"/>
          <w:szCs w:val="28"/>
        </w:rPr>
        <w:t>–</w:t>
      </w:r>
      <w:r w:rsidR="009D7859" w:rsidRPr="009D7859">
        <w:rPr>
          <w:color w:val="000000"/>
          <w:sz w:val="28"/>
          <w:szCs w:val="28"/>
        </w:rPr>
        <w:t>0</w:t>
      </w:r>
      <w:r w:rsidR="00442C6D" w:rsidRPr="009D7859">
        <w:rPr>
          <w:color w:val="000000"/>
          <w:sz w:val="28"/>
          <w:szCs w:val="28"/>
        </w:rPr>
        <w:t>0;</w:t>
      </w:r>
    </w:p>
    <w:p w:rsidR="00442C6D" w:rsidRP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4.</w:t>
      </w:r>
      <w:r w:rsidR="009B0D8D">
        <w:rPr>
          <w:color w:val="000000"/>
          <w:sz w:val="28"/>
          <w:szCs w:val="28"/>
        </w:rPr>
        <w:t xml:space="preserve"> </w:t>
      </w:r>
      <w:r w:rsidRPr="009D7859">
        <w:rPr>
          <w:color w:val="000000"/>
          <w:sz w:val="28"/>
          <w:szCs w:val="28"/>
        </w:rPr>
        <w:t>В</w:t>
      </w:r>
      <w:r w:rsidR="00442C6D" w:rsidRPr="009D7859">
        <w:rPr>
          <w:color w:val="000000"/>
          <w:sz w:val="28"/>
          <w:szCs w:val="28"/>
        </w:rPr>
        <w:t>ізуючи через перехрестя ниток, навести базову напрямну в точку наведення, розташовану від БМ на відстані 800</w:t>
      </w:r>
      <w:r w:rsidR="009D7859">
        <w:rPr>
          <w:color w:val="000000"/>
          <w:sz w:val="28"/>
          <w:szCs w:val="28"/>
        </w:rPr>
        <w:t>–</w:t>
      </w:r>
      <w:r w:rsidR="009D7859" w:rsidRPr="009D7859">
        <w:rPr>
          <w:color w:val="000000"/>
          <w:sz w:val="28"/>
          <w:szCs w:val="28"/>
        </w:rPr>
        <w:t>1</w:t>
      </w:r>
      <w:r w:rsidR="00442C6D" w:rsidRPr="009D7859">
        <w:rPr>
          <w:color w:val="000000"/>
          <w:sz w:val="28"/>
          <w:szCs w:val="28"/>
        </w:rPr>
        <w:t>000</w:t>
      </w:r>
      <w:r w:rsidR="009D7859">
        <w:rPr>
          <w:color w:val="000000"/>
          <w:sz w:val="28"/>
          <w:szCs w:val="28"/>
        </w:rPr>
        <w:t> </w:t>
      </w:r>
      <w:r w:rsidR="009D7859" w:rsidRPr="009D7859">
        <w:rPr>
          <w:color w:val="000000"/>
          <w:sz w:val="28"/>
          <w:szCs w:val="28"/>
        </w:rPr>
        <w:t>м</w:t>
      </w:r>
      <w:r w:rsidR="00442C6D" w:rsidRPr="009D7859">
        <w:rPr>
          <w:color w:val="000000"/>
          <w:sz w:val="28"/>
          <w:szCs w:val="28"/>
        </w:rPr>
        <w:t>;</w:t>
      </w:r>
    </w:p>
    <w:p w:rsidR="00442C6D" w:rsidRP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5</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Об</w:t>
      </w:r>
      <w:r w:rsidR="00442C6D" w:rsidRPr="009D7859">
        <w:rPr>
          <w:color w:val="000000"/>
          <w:sz w:val="28"/>
          <w:szCs w:val="28"/>
        </w:rPr>
        <w:t>ертаючи маховики кутоміра і відбивача панорами, сполучити верхівку центрального угольника з точкою, у яку наведено перехрестя базової напрямної, при цьому на шкалах кутоміра панорами повинна бути установка 30</w:t>
      </w:r>
      <w:r w:rsidR="009D7859">
        <w:rPr>
          <w:color w:val="000000"/>
          <w:sz w:val="28"/>
          <w:szCs w:val="28"/>
        </w:rPr>
        <w:t>–</w:t>
      </w:r>
      <w:r w:rsidR="009D7859" w:rsidRPr="009D7859">
        <w:rPr>
          <w:color w:val="000000"/>
          <w:sz w:val="28"/>
          <w:szCs w:val="28"/>
        </w:rPr>
        <w:t>0</w:t>
      </w:r>
      <w:r w:rsidR="00442C6D" w:rsidRPr="009D7859">
        <w:rPr>
          <w:color w:val="000000"/>
          <w:sz w:val="28"/>
          <w:szCs w:val="28"/>
        </w:rPr>
        <w:t>0, а на шкалах відбивача 0</w:t>
      </w:r>
      <w:r w:rsidR="009D7859">
        <w:rPr>
          <w:color w:val="000000"/>
          <w:sz w:val="28"/>
          <w:szCs w:val="28"/>
        </w:rPr>
        <w:t>–</w:t>
      </w:r>
      <w:r w:rsidR="009D7859" w:rsidRPr="009D7859">
        <w:rPr>
          <w:color w:val="000000"/>
          <w:sz w:val="28"/>
          <w:szCs w:val="28"/>
        </w:rPr>
        <w:t>0</w:t>
      </w:r>
      <w:r w:rsidR="00442C6D" w:rsidRPr="009D7859">
        <w:rPr>
          <w:color w:val="000000"/>
          <w:sz w:val="28"/>
          <w:szCs w:val="28"/>
        </w:rPr>
        <w:t>0.</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При відхиленні в установках кутоміра і відбивача більше половини тисячної необхідно послабити затискні гайки маховиків кутоміра і відбивача панорами і повернути кільця з розподілом так, щоб нульові установки їх стали проти рисок покажчиків. Після цього загвинтити затискні гайки. Якщо знадобиться пересунути кільце кутоміра, то треба послабити гвинти, що закріплюють кільце, і повернути його до співпадання розподілу 30</w:t>
      </w:r>
      <w:r w:rsidR="009D7859">
        <w:rPr>
          <w:color w:val="000000"/>
          <w:sz w:val="28"/>
          <w:szCs w:val="28"/>
        </w:rPr>
        <w:t>–</w:t>
      </w:r>
      <w:r w:rsidR="009D7859" w:rsidRPr="009D7859">
        <w:rPr>
          <w:color w:val="000000"/>
          <w:sz w:val="28"/>
          <w:szCs w:val="28"/>
        </w:rPr>
        <w:t>0</w:t>
      </w:r>
      <w:r w:rsidRPr="009D7859">
        <w:rPr>
          <w:color w:val="000000"/>
          <w:sz w:val="28"/>
          <w:szCs w:val="28"/>
        </w:rPr>
        <w:t>0 з рискою покажчика</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При перевірці кутомірних шкал панорами необхідно перевірити і візирне пристосування голівки панорами. Якщо обрана точка наведення не буде між дротиками і щілиною візирної коробки, то обертаючи гвинти, якими закріплений дріт, пересунути її так, щоб через візирне пристосування була видною точка наведення.</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Перевірка роботи НАПП від виносного пульту:</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Пр</w:t>
      </w:r>
      <w:r w:rsidRPr="009D7859">
        <w:rPr>
          <w:color w:val="000000"/>
          <w:sz w:val="28"/>
          <w:szCs w:val="28"/>
        </w:rPr>
        <w:t xml:space="preserve">евести пакет у зону </w:t>
      </w:r>
      <w:r w:rsidR="009D7859">
        <w:rPr>
          <w:color w:val="000000"/>
          <w:sz w:val="28"/>
          <w:szCs w:val="28"/>
        </w:rPr>
        <w:t>«</w:t>
      </w:r>
      <w:r w:rsidR="009D7859" w:rsidRPr="009D7859">
        <w:rPr>
          <w:color w:val="000000"/>
          <w:sz w:val="28"/>
          <w:szCs w:val="28"/>
        </w:rPr>
        <w:t>С</w:t>
      </w:r>
      <w:r w:rsidR="009D7859">
        <w:rPr>
          <w:color w:val="000000"/>
          <w:sz w:val="28"/>
          <w:szCs w:val="28"/>
        </w:rPr>
        <w:t>»</w:t>
      </w:r>
      <w:r w:rsidR="009D7859" w:rsidRPr="009D7859">
        <w:rPr>
          <w:color w:val="000000"/>
          <w:sz w:val="28"/>
          <w:szCs w:val="28"/>
        </w:rPr>
        <w:t xml:space="preserve"> </w:t>
      </w:r>
      <w:r w:rsidRPr="009D7859">
        <w:rPr>
          <w:color w:val="000000"/>
          <w:sz w:val="28"/>
          <w:szCs w:val="28"/>
        </w:rPr>
        <w:t>і виключити привід. Двигун шасі не глушити, встановити обороти в межах 1600</w:t>
      </w:r>
      <w:r w:rsidR="009D7859">
        <w:rPr>
          <w:color w:val="000000"/>
          <w:sz w:val="28"/>
          <w:szCs w:val="28"/>
        </w:rPr>
        <w:t>–</w:t>
      </w:r>
      <w:r w:rsidR="009D7859" w:rsidRPr="009D7859">
        <w:rPr>
          <w:color w:val="000000"/>
          <w:sz w:val="28"/>
          <w:szCs w:val="28"/>
        </w:rPr>
        <w:t>1</w:t>
      </w:r>
      <w:r w:rsidRPr="009D7859">
        <w:rPr>
          <w:color w:val="000000"/>
          <w:sz w:val="28"/>
          <w:szCs w:val="28"/>
        </w:rPr>
        <w:t>700 об/хв;</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2.</w:t>
      </w:r>
      <w:r w:rsidR="009B0D8D">
        <w:rPr>
          <w:color w:val="000000"/>
          <w:sz w:val="28"/>
          <w:szCs w:val="28"/>
        </w:rPr>
        <w:t xml:space="preserve"> З</w:t>
      </w:r>
      <w:r w:rsidRPr="009D7859">
        <w:rPr>
          <w:color w:val="000000"/>
          <w:sz w:val="28"/>
          <w:szCs w:val="28"/>
        </w:rPr>
        <w:t>’єднати індикатор 9А52.22.260 і пристрій стикувальний 9А52.22.370 до 1</w:t>
      </w:r>
      <w:r w:rsidR="009D7859">
        <w:rPr>
          <w:color w:val="000000"/>
          <w:sz w:val="28"/>
          <w:szCs w:val="28"/>
        </w:rPr>
        <w:t>-</w:t>
      </w:r>
      <w:r w:rsidR="009D7859" w:rsidRPr="009D7859">
        <w:rPr>
          <w:color w:val="000000"/>
          <w:sz w:val="28"/>
          <w:szCs w:val="28"/>
        </w:rPr>
        <w:t>о</w:t>
      </w:r>
      <w:r w:rsidRPr="009D7859">
        <w:rPr>
          <w:color w:val="000000"/>
          <w:sz w:val="28"/>
          <w:szCs w:val="28"/>
        </w:rPr>
        <w:t>ї труби;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3.</w:t>
      </w:r>
      <w:r w:rsidR="009B0D8D">
        <w:rPr>
          <w:color w:val="000000"/>
          <w:sz w:val="28"/>
          <w:szCs w:val="28"/>
        </w:rPr>
        <w:t xml:space="preserve"> </w:t>
      </w:r>
      <w:r w:rsidRPr="009D7859">
        <w:rPr>
          <w:color w:val="000000"/>
          <w:sz w:val="28"/>
          <w:szCs w:val="28"/>
        </w:rPr>
        <w:t>Істикувати від роз’єму Ш З пульта АДВ (127П9) джгут 132Ж9.</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4.</w:t>
      </w:r>
      <w:r w:rsidR="009B0D8D">
        <w:rPr>
          <w:color w:val="000000"/>
          <w:sz w:val="28"/>
          <w:szCs w:val="28"/>
        </w:rPr>
        <w:t xml:space="preserve"> </w:t>
      </w:r>
      <w:r w:rsidRPr="009D7859">
        <w:rPr>
          <w:color w:val="000000"/>
          <w:sz w:val="28"/>
          <w:szCs w:val="28"/>
        </w:rPr>
        <w:t>Під’єднати жгут 133Ж9 до роз’єму Ш З пульта АДВ і стикувальному пристрою 9А52.22.370;</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5.</w:t>
      </w:r>
      <w:r w:rsidR="009B0D8D">
        <w:rPr>
          <w:color w:val="000000"/>
          <w:sz w:val="28"/>
          <w:szCs w:val="28"/>
        </w:rPr>
        <w:t xml:space="preserve"> </w:t>
      </w:r>
      <w:r w:rsidRPr="009D7859">
        <w:rPr>
          <w:color w:val="000000"/>
          <w:sz w:val="28"/>
          <w:szCs w:val="28"/>
        </w:rPr>
        <w:t>Під’єднати кабель виносного пульта до роз’єму Ш57 на бічній стінці додаткової кабіни;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6</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Pr="009D7859">
        <w:rPr>
          <w:color w:val="000000"/>
          <w:sz w:val="28"/>
          <w:szCs w:val="28"/>
        </w:rPr>
        <w:t xml:space="preserve">тановити на пульті АП перемикач </w:t>
      </w:r>
      <w:r w:rsidR="009D7859">
        <w:rPr>
          <w:color w:val="000000"/>
          <w:sz w:val="28"/>
          <w:szCs w:val="28"/>
        </w:rPr>
        <w:t>«</w:t>
      </w:r>
      <w:r w:rsidR="009D7859" w:rsidRPr="009D7859">
        <w:rPr>
          <w:color w:val="000000"/>
          <w:sz w:val="28"/>
          <w:szCs w:val="28"/>
        </w:rPr>
        <w:t>З</w:t>
      </w:r>
      <w:r w:rsidRPr="009D7859">
        <w:rPr>
          <w:color w:val="000000"/>
          <w:sz w:val="28"/>
          <w:szCs w:val="28"/>
        </w:rPr>
        <w:t>АДАНИЕ</w:t>
      </w:r>
      <w:r w:rsidR="009D7859">
        <w:rPr>
          <w:color w:val="000000"/>
          <w:sz w:val="28"/>
          <w:szCs w:val="28"/>
        </w:rPr>
        <w:t>»</w:t>
      </w:r>
      <w:r w:rsidR="009D7859" w:rsidRPr="009D7859">
        <w:rPr>
          <w:color w:val="000000"/>
          <w:sz w:val="28"/>
          <w:szCs w:val="28"/>
        </w:rPr>
        <w:t xml:space="preserve"> </w:t>
      </w:r>
      <w:r w:rsidRPr="009D7859">
        <w:rPr>
          <w:color w:val="000000"/>
          <w:sz w:val="28"/>
          <w:szCs w:val="28"/>
        </w:rPr>
        <w:t>у положення 1;</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7</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Pr="009D7859">
        <w:rPr>
          <w:color w:val="000000"/>
          <w:sz w:val="28"/>
          <w:szCs w:val="28"/>
        </w:rPr>
        <w:t xml:space="preserve">тановити на пульті АДВ тумблери ВД, АКД, ПУСК АДВ у верхнє положення, а тумблер </w:t>
      </w:r>
      <w:r w:rsidR="009D7859">
        <w:rPr>
          <w:color w:val="000000"/>
          <w:sz w:val="28"/>
          <w:szCs w:val="28"/>
        </w:rPr>
        <w:t>«</w:t>
      </w:r>
      <w:r w:rsidRPr="009D7859">
        <w:rPr>
          <w:color w:val="000000"/>
          <w:sz w:val="28"/>
          <w:szCs w:val="28"/>
        </w:rPr>
        <w:t>ОТРАБОТКА Т</w:t>
      </w:r>
      <w:r w:rsidR="009D7859">
        <w:rPr>
          <w:color w:val="000000"/>
          <w:sz w:val="28"/>
          <w:szCs w:val="28"/>
        </w:rPr>
        <w:t>»</w:t>
      </w:r>
      <w:r w:rsidRPr="009D7859">
        <w:rPr>
          <w:color w:val="000000"/>
          <w:sz w:val="28"/>
          <w:szCs w:val="28"/>
        </w:rPr>
        <w:t xml:space="preserve"> в нижнє положення;</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8</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На</w:t>
      </w:r>
      <w:r w:rsidRPr="009D7859">
        <w:rPr>
          <w:color w:val="000000"/>
          <w:sz w:val="28"/>
          <w:szCs w:val="28"/>
        </w:rPr>
        <w:t>брати на перемикачах КІ, К2, Ф, Т, ΔТ пульта АДВ дані у відповідності з табл. I додатку 3</w:t>
      </w:r>
      <w:r w:rsidR="009D7859">
        <w:rPr>
          <w:color w:val="000000"/>
          <w:sz w:val="28"/>
          <w:szCs w:val="28"/>
        </w:rPr>
        <w:t xml:space="preserve"> –</w:t>
      </w:r>
      <w:r w:rsidR="009D7859" w:rsidRPr="009D7859">
        <w:rPr>
          <w:color w:val="000000"/>
          <w:sz w:val="28"/>
          <w:szCs w:val="28"/>
        </w:rPr>
        <w:t xml:space="preserve"> зг</w:t>
      </w:r>
      <w:r w:rsidRPr="009D7859">
        <w:rPr>
          <w:color w:val="000000"/>
          <w:sz w:val="28"/>
          <w:szCs w:val="28"/>
        </w:rPr>
        <w:t>ідно номеру каналу, що перевіряється;</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9</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Вк</w:t>
      </w:r>
      <w:r w:rsidRPr="009D7859">
        <w:rPr>
          <w:color w:val="000000"/>
          <w:sz w:val="28"/>
          <w:szCs w:val="28"/>
        </w:rPr>
        <w:t>лючити на пульті АП тумблер ПИТАНИЕ НАПП, при цьому:</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9.1 На пульті АП лампа НАПП/АДВ повинна мигати, повинно засвітитися світлодіод, що відповідає номеру каналу, що перевіряється;</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9.2</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виносному пульті лампа НАПП/АДВ повинна мигати;</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10</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Pr="009D7859">
        <w:rPr>
          <w:color w:val="000000"/>
          <w:sz w:val="28"/>
          <w:szCs w:val="28"/>
        </w:rPr>
        <w:t>тавити в гніздо виносного пульта ключ 9ВСб 00</w:t>
      </w:r>
      <w:r w:rsidR="009D7859">
        <w:rPr>
          <w:color w:val="000000"/>
          <w:sz w:val="28"/>
          <w:szCs w:val="28"/>
        </w:rPr>
        <w:t>–</w:t>
      </w:r>
      <w:r w:rsidR="009D7859" w:rsidRPr="009D7859">
        <w:rPr>
          <w:color w:val="000000"/>
          <w:sz w:val="28"/>
          <w:szCs w:val="28"/>
        </w:rPr>
        <w:t>1</w:t>
      </w:r>
      <w:r w:rsidRPr="009D7859">
        <w:rPr>
          <w:color w:val="000000"/>
          <w:sz w:val="28"/>
          <w:szCs w:val="28"/>
        </w:rPr>
        <w:t xml:space="preserve">0 і повернути його в положення </w:t>
      </w:r>
      <w:r w:rsidR="009D7859">
        <w:rPr>
          <w:color w:val="000000"/>
          <w:sz w:val="28"/>
          <w:szCs w:val="28"/>
        </w:rPr>
        <w:t>«</w:t>
      </w:r>
      <w:r w:rsidRPr="009D7859">
        <w:rPr>
          <w:color w:val="000000"/>
          <w:sz w:val="28"/>
          <w:szCs w:val="28"/>
        </w:rPr>
        <w:t>РАБОТА</w:t>
      </w:r>
      <w:r w:rsidR="009D7859">
        <w:rPr>
          <w:color w:val="000000"/>
          <w:sz w:val="28"/>
          <w:szCs w:val="28"/>
        </w:rPr>
        <w:t>»</w:t>
      </w:r>
      <w:r w:rsidRPr="009D7859">
        <w:rPr>
          <w:color w:val="000000"/>
          <w:sz w:val="28"/>
          <w:szCs w:val="28"/>
        </w:rPr>
        <w:t>, одночасно включити секундомір, при цьому:</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10.1</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пульті АП лампа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 xml:space="preserve"> повинна припинити миготіння і горіти постійно, світлодіод повинен погаснути;</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10.2</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виносному пульті лампа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 xml:space="preserve"> повинна припинити миготіння і горіти постійно;</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10.3</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пульті АДВ:</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10.3.1</w:t>
      </w:r>
      <w:r w:rsidR="009B0D8D">
        <w:rPr>
          <w:color w:val="000000"/>
          <w:sz w:val="28"/>
          <w:szCs w:val="28"/>
        </w:rPr>
        <w:t xml:space="preserve"> </w:t>
      </w:r>
      <w:r w:rsidRPr="009D7859">
        <w:rPr>
          <w:color w:val="000000"/>
          <w:sz w:val="28"/>
          <w:szCs w:val="28"/>
        </w:rPr>
        <w:t>на індикаторах Т, ΔТ, Ф, К1, К2 повинні засвітитися нулі;</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10.3.2</w:t>
      </w:r>
      <w:r w:rsidR="009B0D8D">
        <w:rPr>
          <w:color w:val="000000"/>
          <w:sz w:val="28"/>
          <w:szCs w:val="28"/>
        </w:rPr>
        <w:t xml:space="preserve"> </w:t>
      </w:r>
      <w:r w:rsidRPr="009D7859">
        <w:rPr>
          <w:color w:val="000000"/>
          <w:sz w:val="28"/>
          <w:szCs w:val="28"/>
        </w:rPr>
        <w:t xml:space="preserve">світлодіоди </w:t>
      </w:r>
      <w:r w:rsidR="009D7859" w:rsidRPr="009D7859">
        <w:rPr>
          <w:color w:val="000000"/>
          <w:sz w:val="28"/>
          <w:szCs w:val="28"/>
        </w:rPr>
        <w:t>I,</w:t>
      </w:r>
      <w:r w:rsidR="009D7859">
        <w:rPr>
          <w:color w:val="000000"/>
          <w:sz w:val="28"/>
          <w:szCs w:val="28"/>
        </w:rPr>
        <w:t xml:space="preserve"> </w:t>
      </w:r>
      <w:r w:rsidR="009D7859" w:rsidRPr="009D7859">
        <w:rPr>
          <w:color w:val="000000"/>
          <w:sz w:val="28"/>
          <w:szCs w:val="28"/>
        </w:rPr>
        <w:t>2</w:t>
      </w:r>
      <w:r w:rsidR="009D7859">
        <w:rPr>
          <w:color w:val="000000"/>
          <w:sz w:val="28"/>
          <w:szCs w:val="28"/>
        </w:rPr>
        <w:t xml:space="preserve"> </w:t>
      </w:r>
      <w:r w:rsidRPr="009D7859">
        <w:rPr>
          <w:color w:val="000000"/>
          <w:sz w:val="28"/>
          <w:szCs w:val="28"/>
        </w:rPr>
        <w:t>і</w:t>
      </w:r>
      <w:r w:rsidR="009D7859">
        <w:rPr>
          <w:color w:val="000000"/>
          <w:sz w:val="28"/>
          <w:szCs w:val="28"/>
        </w:rPr>
        <w:t xml:space="preserve"> «</w:t>
      </w:r>
      <w:r w:rsidRPr="009D7859">
        <w:rPr>
          <w:color w:val="000000"/>
          <w:sz w:val="28"/>
          <w:szCs w:val="28"/>
        </w:rPr>
        <w:t>РАБОТА</w:t>
      </w:r>
      <w:r w:rsidR="009D7859">
        <w:rPr>
          <w:color w:val="000000"/>
          <w:sz w:val="28"/>
          <w:szCs w:val="28"/>
        </w:rPr>
        <w:t>»</w:t>
      </w:r>
      <w:r w:rsidRPr="009D7859">
        <w:rPr>
          <w:color w:val="000000"/>
          <w:sz w:val="28"/>
          <w:szCs w:val="28"/>
        </w:rPr>
        <w:t xml:space="preserve"> повинні мигати;</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10.3.3</w:t>
      </w:r>
      <w:r w:rsidR="009B0D8D">
        <w:rPr>
          <w:color w:val="000000"/>
          <w:sz w:val="28"/>
          <w:szCs w:val="28"/>
        </w:rPr>
        <w:t xml:space="preserve"> </w:t>
      </w:r>
      <w:r w:rsidRPr="009D7859">
        <w:rPr>
          <w:color w:val="000000"/>
          <w:sz w:val="28"/>
          <w:szCs w:val="28"/>
        </w:rPr>
        <w:t>починаючи з 60</w:t>
      </w:r>
      <w:r w:rsidR="009D7859">
        <w:rPr>
          <w:color w:val="000000"/>
          <w:sz w:val="28"/>
          <w:szCs w:val="28"/>
        </w:rPr>
        <w:t> </w:t>
      </w:r>
      <w:r w:rsidR="009D7859" w:rsidRPr="009D7859">
        <w:rPr>
          <w:color w:val="000000"/>
          <w:sz w:val="28"/>
          <w:szCs w:val="28"/>
        </w:rPr>
        <w:t>сек</w:t>
      </w:r>
      <w:r w:rsidRPr="009D7859">
        <w:rPr>
          <w:color w:val="000000"/>
          <w:sz w:val="28"/>
          <w:szCs w:val="28"/>
        </w:rPr>
        <w:t>. світлодіоди 3 і 4 повинні мигати, а на індикаторі КІ повинно висвітитися число, набране на перемикачах КІ;</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10.3.4</w:t>
      </w:r>
      <w:r w:rsidR="009B0D8D">
        <w:rPr>
          <w:color w:val="000000"/>
          <w:sz w:val="28"/>
          <w:szCs w:val="28"/>
        </w:rPr>
        <w:t xml:space="preserve"> </w:t>
      </w:r>
      <w:r w:rsidRPr="009D7859">
        <w:rPr>
          <w:color w:val="000000"/>
          <w:sz w:val="28"/>
          <w:szCs w:val="28"/>
        </w:rPr>
        <w:t>починаючи з 64</w:t>
      </w:r>
      <w:r w:rsidR="009D7859">
        <w:rPr>
          <w:color w:val="000000"/>
          <w:sz w:val="28"/>
          <w:szCs w:val="28"/>
        </w:rPr>
        <w:t> </w:t>
      </w:r>
      <w:r w:rsidR="009D7859" w:rsidRPr="009D7859">
        <w:rPr>
          <w:color w:val="000000"/>
          <w:sz w:val="28"/>
          <w:szCs w:val="28"/>
        </w:rPr>
        <w:t>сек</w:t>
      </w:r>
      <w:r w:rsidRPr="009D7859">
        <w:rPr>
          <w:color w:val="000000"/>
          <w:sz w:val="28"/>
          <w:szCs w:val="28"/>
        </w:rPr>
        <w:t>. світлодіод 5 повинен мигати, а на індикаторі К2 повинно висвітитися число, набране на перемикачах К2;</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10.3.5</w:t>
      </w:r>
      <w:r w:rsidR="009B0D8D">
        <w:rPr>
          <w:color w:val="000000"/>
          <w:sz w:val="28"/>
          <w:szCs w:val="28"/>
        </w:rPr>
        <w:t xml:space="preserve"> </w:t>
      </w:r>
      <w:r w:rsidRPr="009D7859">
        <w:rPr>
          <w:color w:val="000000"/>
          <w:sz w:val="28"/>
          <w:szCs w:val="28"/>
        </w:rPr>
        <w:t>починаючи з 68</w:t>
      </w:r>
      <w:r w:rsidR="009D7859">
        <w:rPr>
          <w:color w:val="000000"/>
          <w:sz w:val="28"/>
          <w:szCs w:val="28"/>
        </w:rPr>
        <w:t> </w:t>
      </w:r>
      <w:r w:rsidR="009D7859" w:rsidRPr="009D7859">
        <w:rPr>
          <w:color w:val="000000"/>
          <w:sz w:val="28"/>
          <w:szCs w:val="28"/>
        </w:rPr>
        <w:t>сек</w:t>
      </w:r>
      <w:r w:rsidRPr="009D7859">
        <w:rPr>
          <w:color w:val="000000"/>
          <w:sz w:val="28"/>
          <w:szCs w:val="28"/>
        </w:rPr>
        <w:t>. світлодіод 6 повинен мигати, а на індикаторі Ф повинно висвітитися число, набране на перемикачах Ф;</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10.3.6</w:t>
      </w:r>
      <w:r w:rsidR="009B0D8D">
        <w:rPr>
          <w:color w:val="000000"/>
          <w:sz w:val="28"/>
          <w:szCs w:val="28"/>
        </w:rPr>
        <w:t xml:space="preserve"> </w:t>
      </w:r>
      <w:r w:rsidRPr="009D7859">
        <w:rPr>
          <w:color w:val="000000"/>
          <w:sz w:val="28"/>
          <w:szCs w:val="28"/>
        </w:rPr>
        <w:t>починаючи з 76</w:t>
      </w:r>
      <w:r w:rsidR="009D7859">
        <w:rPr>
          <w:color w:val="000000"/>
          <w:sz w:val="28"/>
          <w:szCs w:val="28"/>
        </w:rPr>
        <w:t> </w:t>
      </w:r>
      <w:r w:rsidR="009D7859" w:rsidRPr="009D7859">
        <w:rPr>
          <w:color w:val="000000"/>
          <w:sz w:val="28"/>
          <w:szCs w:val="28"/>
        </w:rPr>
        <w:t>сек</w:t>
      </w:r>
      <w:r w:rsidRPr="009D7859">
        <w:rPr>
          <w:color w:val="000000"/>
          <w:sz w:val="28"/>
          <w:szCs w:val="28"/>
        </w:rPr>
        <w:t>. світлодіод 7 повинен мигати, а на індикаторі ΔТ повинно висвітитися число, набране на перемикачах ΔТ, з допуском +3</w:t>
      </w:r>
      <w:r w:rsidR="009D7859">
        <w:rPr>
          <w:color w:val="000000"/>
          <w:sz w:val="28"/>
          <w:szCs w:val="28"/>
        </w:rPr>
        <w:t>;</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10.3.7</w:t>
      </w:r>
      <w:r w:rsidR="009B0D8D">
        <w:rPr>
          <w:color w:val="000000"/>
          <w:sz w:val="28"/>
          <w:szCs w:val="28"/>
        </w:rPr>
        <w:t xml:space="preserve"> </w:t>
      </w:r>
      <w:r w:rsidRPr="009D7859">
        <w:rPr>
          <w:color w:val="000000"/>
          <w:sz w:val="28"/>
          <w:szCs w:val="28"/>
        </w:rPr>
        <w:t>починаючи з 86</w:t>
      </w:r>
      <w:r w:rsidR="009D7859">
        <w:rPr>
          <w:color w:val="000000"/>
          <w:sz w:val="28"/>
          <w:szCs w:val="28"/>
        </w:rPr>
        <w:t> </w:t>
      </w:r>
      <w:r w:rsidR="009D7859" w:rsidRPr="009D7859">
        <w:rPr>
          <w:color w:val="000000"/>
          <w:sz w:val="28"/>
          <w:szCs w:val="28"/>
        </w:rPr>
        <w:t>сек</w:t>
      </w:r>
      <w:r w:rsidRPr="009D7859">
        <w:rPr>
          <w:color w:val="000000"/>
          <w:sz w:val="28"/>
          <w:szCs w:val="28"/>
        </w:rPr>
        <w:t>. світлодіоди 8 і 9 повинні мигати;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10.4</w:t>
      </w:r>
      <w:r w:rsidR="009D7859">
        <w:rPr>
          <w:color w:val="000000"/>
          <w:sz w:val="28"/>
          <w:szCs w:val="28"/>
        </w:rPr>
        <w:t xml:space="preserve"> </w:t>
      </w:r>
      <w:r w:rsidR="009D7859" w:rsidRPr="009D7859">
        <w:rPr>
          <w:color w:val="000000"/>
          <w:sz w:val="28"/>
          <w:szCs w:val="28"/>
        </w:rPr>
        <w:t>По</w:t>
      </w:r>
      <w:r w:rsidRPr="009D7859">
        <w:rPr>
          <w:color w:val="000000"/>
          <w:sz w:val="28"/>
          <w:szCs w:val="28"/>
        </w:rPr>
        <w:t>чинаючи з 90</w:t>
      </w:r>
      <w:r w:rsidR="009D7859">
        <w:rPr>
          <w:color w:val="000000"/>
          <w:sz w:val="28"/>
          <w:szCs w:val="28"/>
        </w:rPr>
        <w:t> </w:t>
      </w:r>
      <w:r w:rsidR="009D7859" w:rsidRPr="009D7859">
        <w:rPr>
          <w:color w:val="000000"/>
          <w:sz w:val="28"/>
          <w:szCs w:val="28"/>
        </w:rPr>
        <w:t>сек</w:t>
      </w:r>
      <w:r w:rsidRPr="009D7859">
        <w:rPr>
          <w:color w:val="000000"/>
          <w:sz w:val="28"/>
          <w:szCs w:val="28"/>
        </w:rPr>
        <w:t xml:space="preserve">. на пульті АП і виносному пульті повинна засвітитися лампа </w:t>
      </w:r>
      <w:r w:rsidR="009D7859">
        <w:rPr>
          <w:color w:val="000000"/>
          <w:sz w:val="28"/>
          <w:szCs w:val="28"/>
        </w:rPr>
        <w:t>«</w:t>
      </w:r>
      <w:r w:rsidRPr="009D7859">
        <w:rPr>
          <w:color w:val="000000"/>
          <w:sz w:val="28"/>
          <w:szCs w:val="28"/>
        </w:rPr>
        <w:t>ДПЗ</w:t>
      </w:r>
      <w:r w:rsidR="009D7859">
        <w:rPr>
          <w:color w:val="000000"/>
          <w:sz w:val="28"/>
          <w:szCs w:val="28"/>
        </w:rPr>
        <w:t>»</w:t>
      </w:r>
      <w:r w:rsidRPr="009D7859">
        <w:rPr>
          <w:color w:val="000000"/>
          <w:sz w:val="28"/>
          <w:szCs w:val="28"/>
        </w:rPr>
        <w:t>;</w:t>
      </w:r>
    </w:p>
    <w:p w:rsidR="009D7859" w:rsidRDefault="00442C6D" w:rsidP="009D7859">
      <w:pPr>
        <w:tabs>
          <w:tab w:val="left" w:pos="1309"/>
        </w:tabs>
        <w:spacing w:line="360" w:lineRule="auto"/>
        <w:ind w:firstLine="709"/>
        <w:jc w:val="both"/>
        <w:rPr>
          <w:color w:val="000000"/>
          <w:sz w:val="28"/>
          <w:szCs w:val="28"/>
        </w:rPr>
      </w:pPr>
      <w:r w:rsidRPr="009D7859">
        <w:rPr>
          <w:color w:val="000000"/>
          <w:sz w:val="28"/>
          <w:szCs w:val="28"/>
        </w:rPr>
        <w:t>11</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протязі 30</w:t>
      </w:r>
      <w:r w:rsidR="009D7859">
        <w:rPr>
          <w:color w:val="000000"/>
          <w:sz w:val="28"/>
          <w:szCs w:val="28"/>
        </w:rPr>
        <w:t> </w:t>
      </w:r>
      <w:r w:rsidR="009D7859" w:rsidRPr="009D7859">
        <w:rPr>
          <w:color w:val="000000"/>
          <w:sz w:val="28"/>
          <w:szCs w:val="28"/>
        </w:rPr>
        <w:t>сек</w:t>
      </w:r>
      <w:r w:rsidRPr="009D7859">
        <w:rPr>
          <w:color w:val="000000"/>
          <w:sz w:val="28"/>
          <w:szCs w:val="28"/>
        </w:rPr>
        <w:t xml:space="preserve">. після загоряння лампи </w:t>
      </w:r>
      <w:r w:rsidR="009D7859">
        <w:rPr>
          <w:color w:val="000000"/>
          <w:sz w:val="28"/>
          <w:szCs w:val="28"/>
        </w:rPr>
        <w:t>«</w:t>
      </w:r>
      <w:r w:rsidRPr="009D7859">
        <w:rPr>
          <w:color w:val="000000"/>
          <w:sz w:val="28"/>
          <w:szCs w:val="28"/>
        </w:rPr>
        <w:t>ДПЗ</w:t>
      </w:r>
      <w:r w:rsidR="009D7859">
        <w:rPr>
          <w:color w:val="000000"/>
          <w:sz w:val="28"/>
          <w:szCs w:val="28"/>
        </w:rPr>
        <w:t>»</w:t>
      </w:r>
      <w:r w:rsidRPr="009D7859">
        <w:rPr>
          <w:color w:val="000000"/>
          <w:sz w:val="28"/>
          <w:szCs w:val="28"/>
        </w:rPr>
        <w:t>, обертати ручку індуктора на виносному пульті зі швидкістю 120 об/хв протягом 1</w:t>
      </w:r>
      <w:r w:rsidR="009D7859">
        <w:rPr>
          <w:color w:val="000000"/>
          <w:sz w:val="28"/>
          <w:szCs w:val="28"/>
        </w:rPr>
        <w:t>–</w:t>
      </w:r>
      <w:r w:rsidR="009D7859" w:rsidRPr="009D7859">
        <w:rPr>
          <w:color w:val="000000"/>
          <w:sz w:val="28"/>
          <w:szCs w:val="28"/>
        </w:rPr>
        <w:t>2</w:t>
      </w:r>
      <w:r w:rsidR="009D7859">
        <w:rPr>
          <w:color w:val="000000"/>
          <w:sz w:val="28"/>
          <w:szCs w:val="28"/>
        </w:rPr>
        <w:t> </w:t>
      </w:r>
      <w:r w:rsidR="009D7859" w:rsidRPr="009D7859">
        <w:rPr>
          <w:color w:val="000000"/>
          <w:sz w:val="28"/>
          <w:szCs w:val="28"/>
        </w:rPr>
        <w:t>сек</w:t>
      </w:r>
      <w:r w:rsidRPr="009D7859">
        <w:rPr>
          <w:color w:val="000000"/>
          <w:sz w:val="28"/>
          <w:szCs w:val="28"/>
        </w:rPr>
        <w:t>., у результаті чого:</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11.1</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пульті АДВ повинна бути наступна індикація:</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світлодіоди 1</w:t>
      </w:r>
      <w:r w:rsidR="009D7859">
        <w:rPr>
          <w:color w:val="000000"/>
          <w:sz w:val="28"/>
          <w:szCs w:val="28"/>
        </w:rPr>
        <w:t>–</w:t>
      </w:r>
      <w:r w:rsidR="009D7859" w:rsidRPr="009D7859">
        <w:rPr>
          <w:color w:val="000000"/>
          <w:sz w:val="28"/>
          <w:szCs w:val="28"/>
        </w:rPr>
        <w:t>9</w:t>
      </w:r>
      <w:r w:rsidRPr="009D7859">
        <w:rPr>
          <w:color w:val="000000"/>
          <w:sz w:val="28"/>
          <w:szCs w:val="28"/>
        </w:rPr>
        <w:t xml:space="preserve"> повинні світитися постійно;</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на індикаторі Т повинно висвітитися число, набране на перемикачах Т, з допуском +0,3;</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 xml:space="preserve">світлодіод </w:t>
      </w:r>
      <w:r w:rsidR="009D7859">
        <w:rPr>
          <w:color w:val="000000"/>
          <w:sz w:val="28"/>
          <w:szCs w:val="28"/>
        </w:rPr>
        <w:t>«</w:t>
      </w:r>
      <w:r w:rsidRPr="009D7859">
        <w:rPr>
          <w:color w:val="000000"/>
          <w:sz w:val="28"/>
          <w:szCs w:val="28"/>
        </w:rPr>
        <w:t>РАБОТА</w:t>
      </w:r>
      <w:r w:rsidR="009D7859">
        <w:rPr>
          <w:color w:val="000000"/>
          <w:sz w:val="28"/>
          <w:szCs w:val="28"/>
        </w:rPr>
        <w:t>»</w:t>
      </w:r>
      <w:r w:rsidRPr="009D7859">
        <w:rPr>
          <w:color w:val="000000"/>
          <w:sz w:val="28"/>
          <w:szCs w:val="28"/>
        </w:rPr>
        <w:t xml:space="preserve"> повинен мигати;</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11.2</w:t>
      </w:r>
      <w:r w:rsidR="009D7859">
        <w:rPr>
          <w:color w:val="000000"/>
          <w:sz w:val="28"/>
          <w:szCs w:val="28"/>
        </w:rPr>
        <w:t xml:space="preserve"> </w:t>
      </w:r>
      <w:r w:rsidR="009D7859" w:rsidRPr="009D7859">
        <w:rPr>
          <w:color w:val="000000"/>
          <w:sz w:val="28"/>
          <w:szCs w:val="28"/>
        </w:rPr>
        <w:t>Ла</w:t>
      </w:r>
      <w:r w:rsidRPr="009D7859">
        <w:rPr>
          <w:color w:val="000000"/>
          <w:sz w:val="28"/>
          <w:szCs w:val="28"/>
        </w:rPr>
        <w:t>мпа індикатора 9А52.22.260, що під’єднана</w:t>
      </w:r>
      <w:r w:rsidR="009D7859">
        <w:rPr>
          <w:color w:val="000000"/>
          <w:sz w:val="28"/>
          <w:szCs w:val="28"/>
        </w:rPr>
        <w:t xml:space="preserve"> </w:t>
      </w:r>
      <w:r w:rsidRPr="009D7859">
        <w:rPr>
          <w:color w:val="000000"/>
          <w:sz w:val="28"/>
          <w:szCs w:val="28"/>
        </w:rPr>
        <w:t>до труби, повинна засвітитися;</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11.3</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пульті АП і виносному пульті повинні згаснути лампи ДПЗ;</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12</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Ус</w:t>
      </w:r>
      <w:r w:rsidRPr="009D7859">
        <w:rPr>
          <w:color w:val="000000"/>
          <w:sz w:val="28"/>
          <w:szCs w:val="28"/>
        </w:rPr>
        <w:t xml:space="preserve">тановити на пульті АДВ тумблер </w:t>
      </w:r>
      <w:r w:rsidR="009D7859">
        <w:rPr>
          <w:color w:val="000000"/>
          <w:sz w:val="28"/>
          <w:szCs w:val="28"/>
        </w:rPr>
        <w:t>«</w:t>
      </w:r>
      <w:r w:rsidRPr="009D7859">
        <w:rPr>
          <w:color w:val="000000"/>
          <w:sz w:val="28"/>
          <w:szCs w:val="28"/>
        </w:rPr>
        <w:t>ОТРАБОТКА Т</w:t>
      </w:r>
      <w:r w:rsidR="009D7859">
        <w:rPr>
          <w:color w:val="000000"/>
          <w:sz w:val="28"/>
          <w:szCs w:val="28"/>
        </w:rPr>
        <w:t>»</w:t>
      </w:r>
      <w:r w:rsidRPr="009D7859">
        <w:rPr>
          <w:color w:val="000000"/>
          <w:sz w:val="28"/>
          <w:szCs w:val="28"/>
        </w:rPr>
        <w:t xml:space="preserve"> в верхнє положення і одночасно включити секундомір. В момент загоряння світлодіода </w:t>
      </w:r>
      <w:r w:rsidR="009D7859">
        <w:rPr>
          <w:color w:val="000000"/>
          <w:sz w:val="28"/>
          <w:szCs w:val="28"/>
        </w:rPr>
        <w:t>«</w:t>
      </w:r>
      <w:r w:rsidRPr="009D7859">
        <w:rPr>
          <w:color w:val="000000"/>
          <w:sz w:val="28"/>
          <w:szCs w:val="28"/>
        </w:rPr>
        <w:t>ОТРАБОТКА Т</w:t>
      </w:r>
      <w:r w:rsidR="009D7859">
        <w:rPr>
          <w:color w:val="000000"/>
          <w:sz w:val="28"/>
          <w:szCs w:val="28"/>
        </w:rPr>
        <w:t>»</w:t>
      </w:r>
      <w:r w:rsidRPr="009D7859">
        <w:rPr>
          <w:color w:val="000000"/>
          <w:sz w:val="28"/>
          <w:szCs w:val="28"/>
        </w:rPr>
        <w:t xml:space="preserve"> секундомір виключити. Час, зафіксований секундоміром, повинен відповідати числу, висвітленому на індикаторі Т, з допуском +0,2</w:t>
      </w:r>
      <w:r w:rsidR="009D7859">
        <w:rPr>
          <w:color w:val="000000"/>
          <w:sz w:val="28"/>
          <w:szCs w:val="28"/>
        </w:rPr>
        <w:t> </w:t>
      </w:r>
      <w:r w:rsidR="009D7859" w:rsidRPr="009D7859">
        <w:rPr>
          <w:color w:val="000000"/>
          <w:sz w:val="28"/>
          <w:szCs w:val="28"/>
        </w:rPr>
        <w:t>с.</w:t>
      </w:r>
      <w:r w:rsidRPr="009D7859">
        <w:rPr>
          <w:color w:val="000000"/>
          <w:sz w:val="28"/>
          <w:szCs w:val="28"/>
        </w:rPr>
        <w:t xml:space="preserve"> Установити тумблер </w:t>
      </w:r>
      <w:r w:rsidR="009D7859">
        <w:rPr>
          <w:color w:val="000000"/>
          <w:sz w:val="28"/>
          <w:szCs w:val="28"/>
        </w:rPr>
        <w:t>«</w:t>
      </w:r>
      <w:r w:rsidRPr="009D7859">
        <w:rPr>
          <w:color w:val="000000"/>
          <w:sz w:val="28"/>
          <w:szCs w:val="28"/>
        </w:rPr>
        <w:t>ОТРАБОТКА Т</w:t>
      </w:r>
      <w:r w:rsidR="009D7859">
        <w:rPr>
          <w:color w:val="000000"/>
          <w:sz w:val="28"/>
          <w:szCs w:val="28"/>
        </w:rPr>
        <w:t>»</w:t>
      </w:r>
      <w:r w:rsidRPr="009D7859">
        <w:rPr>
          <w:color w:val="000000"/>
          <w:sz w:val="28"/>
          <w:szCs w:val="28"/>
        </w:rPr>
        <w:t xml:space="preserve"> в нижнє положення;</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13</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По</w:t>
      </w:r>
      <w:r w:rsidRPr="009D7859">
        <w:rPr>
          <w:color w:val="000000"/>
          <w:sz w:val="28"/>
          <w:szCs w:val="28"/>
        </w:rPr>
        <w:t>вернути ключ 9В370М</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Сб</w:t>
      </w:r>
      <w:r w:rsidRPr="009D7859">
        <w:rPr>
          <w:color w:val="000000"/>
          <w:sz w:val="28"/>
          <w:szCs w:val="28"/>
        </w:rPr>
        <w:t xml:space="preserve"> 00</w:t>
      </w:r>
      <w:r w:rsidR="009D7859">
        <w:rPr>
          <w:color w:val="000000"/>
          <w:sz w:val="28"/>
          <w:szCs w:val="28"/>
        </w:rPr>
        <w:t>–</w:t>
      </w:r>
      <w:r w:rsidR="009D7859" w:rsidRPr="009D7859">
        <w:rPr>
          <w:color w:val="000000"/>
          <w:sz w:val="28"/>
          <w:szCs w:val="28"/>
        </w:rPr>
        <w:t>1</w:t>
      </w:r>
      <w:r w:rsidRPr="009D7859">
        <w:rPr>
          <w:color w:val="000000"/>
          <w:sz w:val="28"/>
          <w:szCs w:val="28"/>
        </w:rPr>
        <w:t xml:space="preserve">0 у гнізді виносного пульта в положення </w:t>
      </w:r>
      <w:r w:rsidR="009D7859">
        <w:rPr>
          <w:color w:val="000000"/>
          <w:sz w:val="28"/>
          <w:szCs w:val="28"/>
        </w:rPr>
        <w:t>«</w:t>
      </w:r>
      <w:r w:rsidRPr="009D7859">
        <w:rPr>
          <w:color w:val="000000"/>
          <w:sz w:val="28"/>
          <w:szCs w:val="28"/>
        </w:rPr>
        <w:t>ВЫКЛ</w:t>
      </w:r>
      <w:r w:rsidR="009D7859">
        <w:rPr>
          <w:color w:val="000000"/>
          <w:sz w:val="28"/>
          <w:szCs w:val="28"/>
        </w:rPr>
        <w:t>»</w:t>
      </w:r>
      <w:r w:rsidRPr="009D7859">
        <w:rPr>
          <w:color w:val="000000"/>
          <w:sz w:val="28"/>
          <w:szCs w:val="28"/>
        </w:rPr>
        <w:t>, в результаті чого:</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13.1</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пульті АДВ повинна погаснути вся індикація;</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13.4</w:t>
      </w:r>
      <w:r w:rsidR="009B0D8D">
        <w:rPr>
          <w:color w:val="000000"/>
          <w:sz w:val="28"/>
          <w:szCs w:val="28"/>
        </w:rPr>
        <w:t xml:space="preserve"> </w:t>
      </w:r>
      <w:r w:rsidR="009D7859" w:rsidRPr="009D7859">
        <w:rPr>
          <w:color w:val="000000"/>
          <w:sz w:val="28"/>
          <w:szCs w:val="28"/>
        </w:rPr>
        <w:t>На</w:t>
      </w:r>
      <w:r w:rsidRPr="009D7859">
        <w:rPr>
          <w:color w:val="000000"/>
          <w:sz w:val="28"/>
          <w:szCs w:val="28"/>
        </w:rPr>
        <w:t xml:space="preserve"> пульті АП повинна мигати лампа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 xml:space="preserve"> і повинен засвітитися світлодіод, що відповідає номеру каналу, що перевіряється;</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13.5</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виносному пульті повинна мигати лампа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13.6</w:t>
      </w:r>
      <w:r w:rsidR="009D7859">
        <w:rPr>
          <w:color w:val="000000"/>
          <w:sz w:val="28"/>
          <w:szCs w:val="28"/>
        </w:rPr>
        <w:t xml:space="preserve"> </w:t>
      </w:r>
      <w:r w:rsidR="009D7859" w:rsidRPr="009D7859">
        <w:rPr>
          <w:color w:val="000000"/>
          <w:sz w:val="28"/>
          <w:szCs w:val="28"/>
        </w:rPr>
        <w:t>Ла</w:t>
      </w:r>
      <w:r w:rsidRPr="009D7859">
        <w:rPr>
          <w:color w:val="000000"/>
          <w:sz w:val="28"/>
          <w:szCs w:val="28"/>
        </w:rPr>
        <w:t>мпа індикатора 9А52.2.260 повинна згаснути;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 xml:space="preserve">14. на пульті АП виключити тумблерПИТАНИЕ НАПП. При цьому лампи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 xml:space="preserve"> повинні згаснути, світлодіод на пульті АП повинен згаснути.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Перевірка роботи НАПП від пульта АП.</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Вк</w:t>
      </w:r>
      <w:r w:rsidRPr="009D7859">
        <w:rPr>
          <w:color w:val="000000"/>
          <w:sz w:val="28"/>
          <w:szCs w:val="28"/>
        </w:rPr>
        <w:t>лючити на пульті АП тумблер ПИТАНИЕ НАПП, при цьому:</w:t>
      </w:r>
    </w:p>
    <w:p w:rsid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1.1</w:t>
      </w:r>
      <w:r w:rsidR="009D7859">
        <w:rPr>
          <w:color w:val="000000"/>
          <w:sz w:val="28"/>
          <w:szCs w:val="28"/>
        </w:rPr>
        <w:t xml:space="preserve"> </w:t>
      </w:r>
      <w:r w:rsidR="009D7859" w:rsidRPr="009D7859">
        <w:rPr>
          <w:color w:val="000000"/>
          <w:sz w:val="28"/>
          <w:szCs w:val="28"/>
        </w:rPr>
        <w:t>На</w:t>
      </w:r>
      <w:r w:rsidR="00442C6D" w:rsidRPr="009D7859">
        <w:rPr>
          <w:color w:val="000000"/>
          <w:sz w:val="28"/>
          <w:szCs w:val="28"/>
        </w:rPr>
        <w:t xml:space="preserve"> пульті АП лампа НАПП/АДВ повинна мигати, повинно засвітитися світлодіод, що відповідає номеру каналу, що перевіряється;</w:t>
      </w:r>
    </w:p>
    <w:p w:rsidR="00442C6D" w:rsidRPr="009D7859" w:rsidRDefault="00A161D0" w:rsidP="009D7859">
      <w:pPr>
        <w:tabs>
          <w:tab w:val="left" w:pos="1496"/>
        </w:tabs>
        <w:spacing w:line="360" w:lineRule="auto"/>
        <w:ind w:firstLine="709"/>
        <w:jc w:val="both"/>
        <w:rPr>
          <w:color w:val="000000"/>
          <w:sz w:val="28"/>
          <w:szCs w:val="28"/>
        </w:rPr>
      </w:pPr>
      <w:r w:rsidRPr="009D7859">
        <w:rPr>
          <w:color w:val="000000"/>
          <w:sz w:val="28"/>
          <w:szCs w:val="28"/>
        </w:rPr>
        <w:t>1.2</w:t>
      </w:r>
      <w:r w:rsidR="009D7859">
        <w:rPr>
          <w:color w:val="000000"/>
          <w:sz w:val="28"/>
          <w:szCs w:val="28"/>
        </w:rPr>
        <w:t xml:space="preserve"> </w:t>
      </w:r>
      <w:r w:rsidR="009D7859" w:rsidRPr="009D7859">
        <w:rPr>
          <w:color w:val="000000"/>
          <w:sz w:val="28"/>
          <w:szCs w:val="28"/>
        </w:rPr>
        <w:t>На</w:t>
      </w:r>
      <w:r w:rsidR="00442C6D" w:rsidRPr="009D7859">
        <w:rPr>
          <w:color w:val="000000"/>
          <w:sz w:val="28"/>
          <w:szCs w:val="28"/>
        </w:rPr>
        <w:t xml:space="preserve"> виносному пульті лампа НАПП/АДВ повинна мигати;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2</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Ус</w:t>
      </w:r>
      <w:r w:rsidRPr="009D7859">
        <w:rPr>
          <w:color w:val="000000"/>
          <w:sz w:val="28"/>
          <w:szCs w:val="28"/>
        </w:rPr>
        <w:t>тановити на пульті АДВ тумблери ВД і АКД у нижнє положення;</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3</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Pr="009D7859">
        <w:rPr>
          <w:color w:val="000000"/>
          <w:sz w:val="28"/>
          <w:szCs w:val="28"/>
        </w:rPr>
        <w:t>тавити в гніздо пульта АП ключ 9В370ОМ Сб 00</w:t>
      </w:r>
      <w:r w:rsidR="009D7859">
        <w:rPr>
          <w:color w:val="000000"/>
          <w:sz w:val="28"/>
          <w:szCs w:val="28"/>
        </w:rPr>
        <w:t>–</w:t>
      </w:r>
      <w:r w:rsidR="009D7859" w:rsidRPr="009D7859">
        <w:rPr>
          <w:color w:val="000000"/>
          <w:sz w:val="28"/>
          <w:szCs w:val="28"/>
        </w:rPr>
        <w:t>1</w:t>
      </w:r>
      <w:r w:rsidRPr="009D7859">
        <w:rPr>
          <w:color w:val="000000"/>
          <w:sz w:val="28"/>
          <w:szCs w:val="28"/>
        </w:rPr>
        <w:t xml:space="preserve">0 і повернути його у положення </w:t>
      </w:r>
      <w:r w:rsidR="009D7859">
        <w:rPr>
          <w:color w:val="000000"/>
          <w:sz w:val="28"/>
          <w:szCs w:val="28"/>
        </w:rPr>
        <w:t>«</w:t>
      </w:r>
      <w:r w:rsidRPr="009D7859">
        <w:rPr>
          <w:color w:val="000000"/>
          <w:sz w:val="28"/>
          <w:szCs w:val="28"/>
        </w:rPr>
        <w:t>РАБОТА</w:t>
      </w:r>
      <w:r w:rsidR="009D7859">
        <w:rPr>
          <w:color w:val="000000"/>
          <w:sz w:val="28"/>
          <w:szCs w:val="28"/>
        </w:rPr>
        <w:t>»</w:t>
      </w:r>
      <w:r w:rsidRPr="009D7859">
        <w:rPr>
          <w:color w:val="000000"/>
          <w:sz w:val="28"/>
          <w:szCs w:val="28"/>
        </w:rPr>
        <w:t>, у результаті чого:</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3.1</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пульті АП лампа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 xml:space="preserve"> повинна припинити миготіння і горіти постійно, світлодіод повинен згаснути, повинна засвітитися лампа </w:t>
      </w:r>
      <w:r w:rsidR="009D7859">
        <w:rPr>
          <w:color w:val="000000"/>
          <w:sz w:val="28"/>
          <w:szCs w:val="28"/>
        </w:rPr>
        <w:t>«</w:t>
      </w:r>
      <w:r w:rsidRPr="009D7859">
        <w:rPr>
          <w:color w:val="000000"/>
          <w:sz w:val="28"/>
          <w:szCs w:val="28"/>
        </w:rPr>
        <w:t>ДПЗ</w:t>
      </w:r>
      <w:r w:rsidR="009D7859">
        <w:rPr>
          <w:color w:val="000000"/>
          <w:sz w:val="28"/>
          <w:szCs w:val="28"/>
        </w:rPr>
        <w:t>»</w:t>
      </w:r>
      <w:r w:rsidRPr="009D7859">
        <w:rPr>
          <w:color w:val="000000"/>
          <w:sz w:val="28"/>
          <w:szCs w:val="28"/>
        </w:rPr>
        <w:t>;</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3.2</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пульті АДВ на індикаторах Т, ΔТ, Ф, КІ, К2 повинні засвітитися нулі, світлодіоди 1,2 і </w:t>
      </w:r>
      <w:r w:rsidR="009D7859">
        <w:rPr>
          <w:color w:val="000000"/>
          <w:sz w:val="28"/>
          <w:szCs w:val="28"/>
        </w:rPr>
        <w:t>«</w:t>
      </w:r>
      <w:r w:rsidRPr="009D7859">
        <w:rPr>
          <w:color w:val="000000"/>
          <w:sz w:val="28"/>
          <w:szCs w:val="28"/>
        </w:rPr>
        <w:t>РАБОТА</w:t>
      </w:r>
      <w:r w:rsidR="009D7859">
        <w:rPr>
          <w:color w:val="000000"/>
          <w:sz w:val="28"/>
          <w:szCs w:val="28"/>
        </w:rPr>
        <w:t>»</w:t>
      </w:r>
      <w:r w:rsidRPr="009D7859">
        <w:rPr>
          <w:color w:val="000000"/>
          <w:sz w:val="28"/>
          <w:szCs w:val="28"/>
        </w:rPr>
        <w:t xml:space="preserve"> повинні мигати;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3.3</w:t>
      </w:r>
      <w:r w:rsidR="009D7859">
        <w:rPr>
          <w:color w:val="000000"/>
          <w:sz w:val="28"/>
          <w:szCs w:val="28"/>
        </w:rPr>
        <w:t xml:space="preserve"> </w:t>
      </w:r>
      <w:r w:rsidR="009D7859" w:rsidRPr="009D7859">
        <w:rPr>
          <w:color w:val="000000"/>
          <w:sz w:val="28"/>
          <w:szCs w:val="28"/>
        </w:rPr>
        <w:t>Ла</w:t>
      </w:r>
      <w:r w:rsidRPr="009D7859">
        <w:rPr>
          <w:color w:val="000000"/>
          <w:sz w:val="28"/>
          <w:szCs w:val="28"/>
        </w:rPr>
        <w:t>мпа НАПП/АДВ на виносному пульті повинна припинити миготіння і світитися постійно, лампа ДПЗ повинна світитися;</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4</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пульті АП натиснути і відпустити кнопку </w:t>
      </w:r>
      <w:r w:rsidR="009D7859">
        <w:rPr>
          <w:color w:val="000000"/>
          <w:sz w:val="28"/>
          <w:szCs w:val="28"/>
        </w:rPr>
        <w:t>«</w:t>
      </w:r>
      <w:r w:rsidRPr="009D7859">
        <w:rPr>
          <w:color w:val="000000"/>
          <w:sz w:val="28"/>
          <w:szCs w:val="28"/>
        </w:rPr>
        <w:t>ПУСК</w:t>
      </w:r>
      <w:r w:rsidR="009D7859">
        <w:rPr>
          <w:color w:val="000000"/>
          <w:sz w:val="28"/>
          <w:szCs w:val="28"/>
        </w:rPr>
        <w:t>»</w:t>
      </w:r>
      <w:r w:rsidRPr="009D7859">
        <w:rPr>
          <w:color w:val="000000"/>
          <w:sz w:val="28"/>
          <w:szCs w:val="28"/>
        </w:rPr>
        <w:t>, у результаті чого:</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4.1</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пульті АДВ повинна бути наступна індикація:</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на індикаторі Т повинно висвітитися число, набране на перемикачах Т с допуском +0,3;</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світлодіоди 1</w:t>
      </w:r>
      <w:r w:rsidR="009D7859">
        <w:rPr>
          <w:color w:val="000000"/>
          <w:sz w:val="28"/>
          <w:szCs w:val="28"/>
        </w:rPr>
        <w:t>–</w:t>
      </w:r>
      <w:r w:rsidR="009D7859" w:rsidRPr="009D7859">
        <w:rPr>
          <w:color w:val="000000"/>
          <w:sz w:val="28"/>
          <w:szCs w:val="28"/>
        </w:rPr>
        <w:t>4</w:t>
      </w:r>
      <w:r w:rsidRPr="009D7859">
        <w:rPr>
          <w:color w:val="000000"/>
          <w:sz w:val="28"/>
          <w:szCs w:val="28"/>
        </w:rPr>
        <w:t>, 6</w:t>
      </w:r>
      <w:r w:rsidR="009D7859">
        <w:rPr>
          <w:color w:val="000000"/>
          <w:sz w:val="28"/>
          <w:szCs w:val="28"/>
        </w:rPr>
        <w:t>–</w:t>
      </w:r>
      <w:r w:rsidR="009D7859" w:rsidRPr="009D7859">
        <w:rPr>
          <w:color w:val="000000"/>
          <w:sz w:val="28"/>
          <w:szCs w:val="28"/>
        </w:rPr>
        <w:t>9</w:t>
      </w:r>
      <w:r w:rsidRPr="009D7859">
        <w:rPr>
          <w:color w:val="000000"/>
          <w:sz w:val="28"/>
          <w:szCs w:val="28"/>
        </w:rPr>
        <w:t xml:space="preserve"> повинні світитися;</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світлодіод 5 світитися не повинен;</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 xml:space="preserve">світлодіод </w:t>
      </w:r>
      <w:r w:rsidR="009D7859">
        <w:rPr>
          <w:color w:val="000000"/>
          <w:sz w:val="28"/>
          <w:szCs w:val="28"/>
        </w:rPr>
        <w:t>«</w:t>
      </w:r>
      <w:r w:rsidRPr="009D7859">
        <w:rPr>
          <w:color w:val="000000"/>
          <w:sz w:val="28"/>
          <w:szCs w:val="28"/>
        </w:rPr>
        <w:t>РАБОТА</w:t>
      </w:r>
      <w:r w:rsidR="009D7859">
        <w:rPr>
          <w:color w:val="000000"/>
          <w:sz w:val="28"/>
          <w:szCs w:val="28"/>
        </w:rPr>
        <w:t>»</w:t>
      </w:r>
      <w:r w:rsidRPr="009D7859">
        <w:rPr>
          <w:color w:val="000000"/>
          <w:sz w:val="28"/>
          <w:szCs w:val="28"/>
        </w:rPr>
        <w:t xml:space="preserve"> повинен мигати;</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4.2</w:t>
      </w:r>
      <w:r w:rsidR="009D7859">
        <w:rPr>
          <w:color w:val="000000"/>
          <w:sz w:val="28"/>
          <w:szCs w:val="28"/>
        </w:rPr>
        <w:t xml:space="preserve"> </w:t>
      </w:r>
      <w:r w:rsidR="009D7859" w:rsidRPr="009D7859">
        <w:rPr>
          <w:color w:val="000000"/>
          <w:sz w:val="28"/>
          <w:szCs w:val="28"/>
        </w:rPr>
        <w:t>Ла</w:t>
      </w:r>
      <w:r w:rsidRPr="009D7859">
        <w:rPr>
          <w:color w:val="000000"/>
          <w:sz w:val="28"/>
          <w:szCs w:val="28"/>
        </w:rPr>
        <w:t>мпа індикатора, який під’єднаний до труби, повинна світитися;</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4.3</w:t>
      </w:r>
      <w:r w:rsidR="009D7859">
        <w:rPr>
          <w:color w:val="000000"/>
          <w:sz w:val="28"/>
          <w:szCs w:val="28"/>
        </w:rPr>
        <w:t xml:space="preserve"> </w:t>
      </w:r>
      <w:r w:rsidR="009D7859" w:rsidRPr="009D7859">
        <w:rPr>
          <w:color w:val="000000"/>
          <w:sz w:val="28"/>
          <w:szCs w:val="28"/>
        </w:rPr>
        <w:t>Ла</w:t>
      </w:r>
      <w:r w:rsidRPr="009D7859">
        <w:rPr>
          <w:color w:val="000000"/>
          <w:sz w:val="28"/>
          <w:szCs w:val="28"/>
        </w:rPr>
        <w:t xml:space="preserve">мпи </w:t>
      </w:r>
      <w:r w:rsidR="009D7859">
        <w:rPr>
          <w:color w:val="000000"/>
          <w:sz w:val="28"/>
          <w:szCs w:val="28"/>
        </w:rPr>
        <w:t>«</w:t>
      </w:r>
      <w:r w:rsidRPr="009D7859">
        <w:rPr>
          <w:color w:val="000000"/>
          <w:sz w:val="28"/>
          <w:szCs w:val="28"/>
        </w:rPr>
        <w:t>ДПЗ</w:t>
      </w:r>
      <w:r w:rsidR="009D7859">
        <w:rPr>
          <w:color w:val="000000"/>
          <w:sz w:val="28"/>
          <w:szCs w:val="28"/>
        </w:rPr>
        <w:t>»</w:t>
      </w:r>
      <w:r w:rsidRPr="009D7859">
        <w:rPr>
          <w:color w:val="000000"/>
          <w:sz w:val="28"/>
          <w:szCs w:val="28"/>
        </w:rPr>
        <w:t xml:space="preserve"> на пульті АП і виносному пульті повинні згаснути;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5</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По</w:t>
      </w:r>
      <w:r w:rsidRPr="009D7859">
        <w:rPr>
          <w:color w:val="000000"/>
          <w:sz w:val="28"/>
          <w:szCs w:val="28"/>
        </w:rPr>
        <w:t>вернути ключ 9В370ОМ</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Сб</w:t>
      </w:r>
      <w:r w:rsidRPr="009D7859">
        <w:rPr>
          <w:color w:val="000000"/>
          <w:sz w:val="28"/>
          <w:szCs w:val="28"/>
        </w:rPr>
        <w:t xml:space="preserve"> 00</w:t>
      </w:r>
      <w:r w:rsidR="009D7859">
        <w:rPr>
          <w:color w:val="000000"/>
          <w:sz w:val="28"/>
          <w:szCs w:val="28"/>
        </w:rPr>
        <w:t>–</w:t>
      </w:r>
      <w:r w:rsidR="009D7859" w:rsidRPr="009D7859">
        <w:rPr>
          <w:color w:val="000000"/>
          <w:sz w:val="28"/>
          <w:szCs w:val="28"/>
        </w:rPr>
        <w:t>1</w:t>
      </w:r>
      <w:r w:rsidRPr="009D7859">
        <w:rPr>
          <w:color w:val="000000"/>
          <w:sz w:val="28"/>
          <w:szCs w:val="28"/>
        </w:rPr>
        <w:t xml:space="preserve">0 у гнізді пульта АП у положення </w:t>
      </w:r>
      <w:r w:rsidR="009D7859">
        <w:rPr>
          <w:color w:val="000000"/>
          <w:sz w:val="28"/>
          <w:szCs w:val="28"/>
        </w:rPr>
        <w:t>«</w:t>
      </w:r>
      <w:r w:rsidRPr="009D7859">
        <w:rPr>
          <w:color w:val="000000"/>
          <w:sz w:val="28"/>
          <w:szCs w:val="28"/>
        </w:rPr>
        <w:t>ВЫКЛ</w:t>
      </w:r>
      <w:r w:rsidR="009D7859">
        <w:rPr>
          <w:color w:val="000000"/>
          <w:sz w:val="28"/>
          <w:szCs w:val="28"/>
        </w:rPr>
        <w:t>»</w:t>
      </w:r>
      <w:r w:rsidRPr="009D7859">
        <w:rPr>
          <w:color w:val="000000"/>
          <w:sz w:val="28"/>
          <w:szCs w:val="28"/>
        </w:rPr>
        <w:t xml:space="preserve">, у результаті чого на пульті АДВ повинна згаснути вся індикація, на пульті АП повинна мигати лампа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 xml:space="preserve"> і світлодіоди повинні засвітитися, на виносному пульті повинна мигати лампа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 лампа індикатора 9А52.22.260 повинна згаснути;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6</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На</w:t>
      </w:r>
      <w:r w:rsidRPr="009D7859">
        <w:rPr>
          <w:color w:val="000000"/>
          <w:sz w:val="28"/>
          <w:szCs w:val="28"/>
        </w:rPr>
        <w:t xml:space="preserve"> пульті АП виключити тумблерПИТАНИЕ НАПП. При цьому лампи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 xml:space="preserve"> повинні згаснути, світлодіод на пульті АП повинен згаснути.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Примітка. Перевірку роботи НАПП від виносного пульта та від пульта АП</w:t>
      </w:r>
      <w:r w:rsidR="009D7859">
        <w:rPr>
          <w:color w:val="000000"/>
          <w:sz w:val="28"/>
          <w:szCs w:val="28"/>
        </w:rPr>
        <w:t xml:space="preserve"> </w:t>
      </w:r>
      <w:r w:rsidRPr="009D7859">
        <w:rPr>
          <w:color w:val="000000"/>
          <w:sz w:val="28"/>
          <w:szCs w:val="28"/>
        </w:rPr>
        <w:t>виконати для кожного з 2</w:t>
      </w:r>
      <w:r w:rsidR="009D7859">
        <w:rPr>
          <w:color w:val="000000"/>
          <w:sz w:val="28"/>
          <w:szCs w:val="28"/>
        </w:rPr>
        <w:t>–</w:t>
      </w:r>
      <w:r w:rsidR="009D7859" w:rsidRPr="009D7859">
        <w:rPr>
          <w:color w:val="000000"/>
          <w:sz w:val="28"/>
          <w:szCs w:val="28"/>
        </w:rPr>
        <w:t>1</w:t>
      </w:r>
      <w:r w:rsidRPr="009D7859">
        <w:rPr>
          <w:color w:val="000000"/>
          <w:sz w:val="28"/>
          <w:szCs w:val="28"/>
        </w:rPr>
        <w:t xml:space="preserve">2 положень перемикача </w:t>
      </w:r>
      <w:r w:rsidR="009D7859">
        <w:rPr>
          <w:color w:val="000000"/>
          <w:sz w:val="28"/>
          <w:szCs w:val="28"/>
        </w:rPr>
        <w:t>«</w:t>
      </w:r>
      <w:r w:rsidRPr="009D7859">
        <w:rPr>
          <w:color w:val="000000"/>
          <w:sz w:val="28"/>
          <w:szCs w:val="28"/>
        </w:rPr>
        <w:t>ЗАДАНИЕ</w:t>
      </w:r>
      <w:r w:rsidR="009D7859">
        <w:rPr>
          <w:color w:val="000000"/>
          <w:sz w:val="28"/>
          <w:szCs w:val="28"/>
        </w:rPr>
        <w:t>»</w:t>
      </w:r>
      <w:r w:rsidRPr="009D7859">
        <w:rPr>
          <w:color w:val="000000"/>
          <w:sz w:val="28"/>
          <w:szCs w:val="28"/>
        </w:rPr>
        <w:t xml:space="preserve"> на пульті АП, при цьому пристрій стикувальний 9А52.22.370 і індикатор 9А52.22.260 повинні бути під’єднані до труби, що відповідає положенню перемикача </w:t>
      </w:r>
      <w:r w:rsidR="009D7859">
        <w:rPr>
          <w:color w:val="000000"/>
          <w:sz w:val="28"/>
          <w:szCs w:val="28"/>
        </w:rPr>
        <w:t>«</w:t>
      </w:r>
      <w:r w:rsidRPr="009D7859">
        <w:rPr>
          <w:color w:val="000000"/>
          <w:sz w:val="28"/>
          <w:szCs w:val="28"/>
        </w:rPr>
        <w:t>ЗАДАНИЕ</w:t>
      </w:r>
      <w:r w:rsidR="009D7859">
        <w:rPr>
          <w:color w:val="000000"/>
          <w:sz w:val="28"/>
          <w:szCs w:val="28"/>
        </w:rPr>
        <w:t>»</w:t>
      </w:r>
      <w:r w:rsidRPr="009D7859">
        <w:rPr>
          <w:color w:val="000000"/>
          <w:sz w:val="28"/>
          <w:szCs w:val="28"/>
        </w:rPr>
        <w:t>.</w:t>
      </w:r>
    </w:p>
    <w:p w:rsidR="00442C6D" w:rsidRPr="009D7859" w:rsidRDefault="009B0D8D" w:rsidP="009D7859">
      <w:pPr>
        <w:tabs>
          <w:tab w:val="left" w:pos="1496"/>
        </w:tabs>
        <w:spacing w:line="360" w:lineRule="auto"/>
        <w:ind w:firstLine="709"/>
        <w:jc w:val="both"/>
        <w:rPr>
          <w:color w:val="000000"/>
          <w:sz w:val="28"/>
          <w:szCs w:val="28"/>
        </w:rPr>
      </w:pPr>
      <w:r>
        <w:rPr>
          <w:color w:val="000000"/>
          <w:sz w:val="28"/>
          <w:szCs w:val="28"/>
        </w:rPr>
        <w:br w:type="page"/>
      </w:r>
      <w:r w:rsidR="00442C6D" w:rsidRPr="009D7859">
        <w:rPr>
          <w:color w:val="000000"/>
          <w:sz w:val="28"/>
          <w:szCs w:val="28"/>
        </w:rPr>
        <w:t xml:space="preserve">Перевірка часу повної роботи і режиму </w:t>
      </w:r>
      <w:r w:rsidR="009D7859">
        <w:rPr>
          <w:color w:val="000000"/>
          <w:sz w:val="28"/>
          <w:szCs w:val="28"/>
        </w:rPr>
        <w:t>«</w:t>
      </w:r>
      <w:r w:rsidR="00442C6D" w:rsidRPr="009D7859">
        <w:rPr>
          <w:color w:val="000000"/>
          <w:sz w:val="28"/>
          <w:szCs w:val="28"/>
        </w:rPr>
        <w:t>ПОХОД</w:t>
      </w:r>
      <w:r w:rsidR="009D7859">
        <w:rPr>
          <w:color w:val="000000"/>
          <w:sz w:val="28"/>
          <w:szCs w:val="28"/>
        </w:rPr>
        <w:t>»</w:t>
      </w:r>
      <w:r w:rsidR="00442C6D" w:rsidRPr="009D7859">
        <w:rPr>
          <w:color w:val="000000"/>
          <w:sz w:val="28"/>
          <w:szCs w:val="28"/>
        </w:rPr>
        <w:t>.</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w:t>
      </w:r>
      <w:r w:rsidR="009B0D8D">
        <w:rPr>
          <w:color w:val="000000"/>
          <w:sz w:val="28"/>
          <w:szCs w:val="28"/>
        </w:rPr>
        <w:t xml:space="preserve"> </w:t>
      </w:r>
      <w:r w:rsidRPr="009D7859">
        <w:rPr>
          <w:color w:val="000000"/>
          <w:sz w:val="28"/>
          <w:szCs w:val="28"/>
        </w:rPr>
        <w:t>Від’єднати пристрій стикувальний 9А52.22.370 від труби і жгута 133Ж9. Від’єднати жгут 133Ж9 від роз’єму ШЗ пульта АДВ і під’єднати до роз’єму Ш3 пульта АДВ жгут 132Ж9;</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2.</w:t>
      </w:r>
      <w:r w:rsidR="009B0D8D">
        <w:rPr>
          <w:color w:val="000000"/>
          <w:sz w:val="28"/>
          <w:szCs w:val="28"/>
        </w:rPr>
        <w:t xml:space="preserve"> </w:t>
      </w:r>
      <w:r w:rsidRPr="009D7859">
        <w:rPr>
          <w:color w:val="000000"/>
          <w:sz w:val="28"/>
          <w:szCs w:val="28"/>
        </w:rPr>
        <w:t>Від’єднати роз’єм Ш22 кабелю N27 від ФК (128П9) і під’єднати до роз’єму кабелю вставку 9А52.22.290;</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3.</w:t>
      </w:r>
      <w:r w:rsidR="009B0D8D">
        <w:rPr>
          <w:color w:val="000000"/>
          <w:sz w:val="28"/>
          <w:szCs w:val="28"/>
        </w:rPr>
        <w:t xml:space="preserve"> </w:t>
      </w:r>
      <w:r w:rsidRPr="009D7859">
        <w:rPr>
          <w:color w:val="000000"/>
          <w:sz w:val="28"/>
          <w:szCs w:val="28"/>
        </w:rPr>
        <w:t>Підключити до 1, 4 і 12 труби індикатори 9А52.22.260;</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4</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Pr="009D7859">
        <w:rPr>
          <w:color w:val="000000"/>
          <w:sz w:val="28"/>
          <w:szCs w:val="28"/>
        </w:rPr>
        <w:t>тановити на пульті АДВ тумблери ВД, АКД і ПУСК АДВ у нижнє положення;</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5</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Pr="009D7859">
        <w:rPr>
          <w:color w:val="000000"/>
          <w:sz w:val="28"/>
          <w:szCs w:val="28"/>
        </w:rPr>
        <w:t xml:space="preserve">тановити перемикач </w:t>
      </w:r>
      <w:r w:rsidR="009D7859">
        <w:rPr>
          <w:color w:val="000000"/>
          <w:sz w:val="28"/>
          <w:szCs w:val="28"/>
        </w:rPr>
        <w:t>«</w:t>
      </w:r>
      <w:r w:rsidRPr="009D7859">
        <w:rPr>
          <w:color w:val="000000"/>
          <w:sz w:val="28"/>
          <w:szCs w:val="28"/>
        </w:rPr>
        <w:t>ЗАДАНИЕ</w:t>
      </w:r>
      <w:r w:rsidR="009D7859">
        <w:rPr>
          <w:color w:val="000000"/>
          <w:sz w:val="28"/>
          <w:szCs w:val="28"/>
        </w:rPr>
        <w:t>»</w:t>
      </w:r>
      <w:r w:rsidRPr="009D7859">
        <w:rPr>
          <w:color w:val="000000"/>
          <w:sz w:val="28"/>
          <w:szCs w:val="28"/>
        </w:rPr>
        <w:t xml:space="preserve"> на пульті АП у положення 4;</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6</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Вк</w:t>
      </w:r>
      <w:r w:rsidRPr="009D7859">
        <w:rPr>
          <w:color w:val="000000"/>
          <w:sz w:val="28"/>
          <w:szCs w:val="28"/>
        </w:rPr>
        <w:t xml:space="preserve">лючити на пульті АП тумблер </w:t>
      </w:r>
      <w:r w:rsidR="009D7859">
        <w:rPr>
          <w:color w:val="000000"/>
          <w:sz w:val="28"/>
          <w:szCs w:val="28"/>
        </w:rPr>
        <w:t>«</w:t>
      </w:r>
      <w:r w:rsidRPr="009D7859">
        <w:rPr>
          <w:color w:val="000000"/>
          <w:sz w:val="28"/>
          <w:szCs w:val="28"/>
        </w:rPr>
        <w:t>ПИТАНИЕ НАПП</w:t>
      </w:r>
      <w:r w:rsidR="009D7859">
        <w:rPr>
          <w:color w:val="000000"/>
          <w:sz w:val="28"/>
          <w:szCs w:val="28"/>
        </w:rPr>
        <w:t>»</w:t>
      </w:r>
      <w:r w:rsidRPr="009D7859">
        <w:rPr>
          <w:color w:val="000000"/>
          <w:sz w:val="28"/>
          <w:szCs w:val="28"/>
        </w:rPr>
        <w:t xml:space="preserve">. При цьому на пульті АП і виносному пульті лампи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 xml:space="preserve"> повинні мигати;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7</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Pr="009D7859">
        <w:rPr>
          <w:color w:val="000000"/>
          <w:sz w:val="28"/>
          <w:szCs w:val="28"/>
        </w:rPr>
        <w:t>тавити в гніздо виносного пульта ключ 9В37ОМ</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Сб</w:t>
      </w:r>
      <w:r w:rsidRPr="009D7859">
        <w:rPr>
          <w:color w:val="000000"/>
          <w:sz w:val="28"/>
          <w:szCs w:val="28"/>
        </w:rPr>
        <w:t xml:space="preserve"> 00</w:t>
      </w:r>
      <w:r w:rsidR="009D7859">
        <w:rPr>
          <w:color w:val="000000"/>
          <w:sz w:val="28"/>
          <w:szCs w:val="28"/>
        </w:rPr>
        <w:t>–</w:t>
      </w:r>
      <w:r w:rsidR="009D7859" w:rsidRPr="009D7859">
        <w:rPr>
          <w:color w:val="000000"/>
          <w:sz w:val="28"/>
          <w:szCs w:val="28"/>
        </w:rPr>
        <w:t>1</w:t>
      </w:r>
      <w:r w:rsidRPr="009D7859">
        <w:rPr>
          <w:color w:val="000000"/>
          <w:sz w:val="28"/>
          <w:szCs w:val="28"/>
        </w:rPr>
        <w:t xml:space="preserve">0 і перевести його в положення </w:t>
      </w:r>
      <w:r w:rsidR="009D7859">
        <w:rPr>
          <w:color w:val="000000"/>
          <w:sz w:val="28"/>
          <w:szCs w:val="28"/>
        </w:rPr>
        <w:t>«</w:t>
      </w:r>
      <w:r w:rsidRPr="009D7859">
        <w:rPr>
          <w:color w:val="000000"/>
          <w:sz w:val="28"/>
          <w:szCs w:val="28"/>
        </w:rPr>
        <w:t>РАБОТА</w:t>
      </w:r>
      <w:r w:rsidR="009D7859">
        <w:rPr>
          <w:color w:val="000000"/>
          <w:sz w:val="28"/>
          <w:szCs w:val="28"/>
        </w:rPr>
        <w:t>»</w:t>
      </w:r>
      <w:r w:rsidRPr="009D7859">
        <w:rPr>
          <w:color w:val="000000"/>
          <w:sz w:val="28"/>
          <w:szCs w:val="28"/>
        </w:rPr>
        <w:t xml:space="preserve">. При цьому на виносному пульті і пульті АП повинні засвітитися лампи </w:t>
      </w:r>
      <w:r w:rsidR="009D7859">
        <w:rPr>
          <w:color w:val="000000"/>
          <w:sz w:val="28"/>
          <w:szCs w:val="28"/>
        </w:rPr>
        <w:t>«</w:t>
      </w:r>
      <w:r w:rsidRPr="009D7859">
        <w:rPr>
          <w:color w:val="000000"/>
          <w:sz w:val="28"/>
          <w:szCs w:val="28"/>
        </w:rPr>
        <w:t>ДПЗ</w:t>
      </w:r>
      <w:r w:rsidR="009D7859">
        <w:rPr>
          <w:color w:val="000000"/>
          <w:sz w:val="28"/>
          <w:szCs w:val="28"/>
        </w:rPr>
        <w:t>»</w:t>
      </w:r>
      <w:r w:rsidRPr="009D7859">
        <w:rPr>
          <w:color w:val="000000"/>
          <w:sz w:val="28"/>
          <w:szCs w:val="28"/>
        </w:rPr>
        <w:t xml:space="preserve">, а лампи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 xml:space="preserve"> повинні припинити миготіння і горіти постійно;</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8</w:t>
      </w:r>
      <w:r w:rsidR="009D7859" w:rsidRPr="009D7859">
        <w:rPr>
          <w:color w:val="000000"/>
          <w:sz w:val="28"/>
          <w:szCs w:val="28"/>
        </w:rPr>
        <w:t>.</w:t>
      </w:r>
      <w:r w:rsidR="009D7859">
        <w:rPr>
          <w:color w:val="000000"/>
          <w:sz w:val="28"/>
          <w:szCs w:val="28"/>
        </w:rPr>
        <w:t xml:space="preserve"> </w:t>
      </w:r>
      <w:r w:rsidR="009B0D8D" w:rsidRPr="009D7859">
        <w:rPr>
          <w:color w:val="000000"/>
          <w:sz w:val="28"/>
          <w:szCs w:val="28"/>
        </w:rPr>
        <w:t>Обертати</w:t>
      </w:r>
      <w:r w:rsidRPr="009D7859">
        <w:rPr>
          <w:color w:val="000000"/>
          <w:sz w:val="28"/>
          <w:szCs w:val="28"/>
        </w:rPr>
        <w:t xml:space="preserve"> ручку індуктора виносного пульта зі швидкістю 120 об/хв протягом 1</w:t>
      </w:r>
      <w:r w:rsidR="009D7859">
        <w:rPr>
          <w:color w:val="000000"/>
          <w:sz w:val="28"/>
          <w:szCs w:val="28"/>
        </w:rPr>
        <w:t>–</w:t>
      </w:r>
      <w:r w:rsidR="009D7859" w:rsidRPr="009D7859">
        <w:rPr>
          <w:color w:val="000000"/>
          <w:sz w:val="28"/>
          <w:szCs w:val="28"/>
        </w:rPr>
        <w:t>2</w:t>
      </w:r>
      <w:r w:rsidR="009D7859">
        <w:rPr>
          <w:color w:val="000000"/>
          <w:sz w:val="28"/>
          <w:szCs w:val="28"/>
        </w:rPr>
        <w:t> </w:t>
      </w:r>
      <w:r w:rsidR="009D7859" w:rsidRPr="009D7859">
        <w:rPr>
          <w:color w:val="000000"/>
          <w:sz w:val="28"/>
          <w:szCs w:val="28"/>
        </w:rPr>
        <w:t>с.</w:t>
      </w:r>
      <w:r w:rsidRPr="009D7859">
        <w:rPr>
          <w:color w:val="000000"/>
          <w:sz w:val="28"/>
          <w:szCs w:val="28"/>
        </w:rPr>
        <w:t>;</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9.</w:t>
      </w:r>
      <w:r w:rsidR="009B0D8D">
        <w:rPr>
          <w:color w:val="000000"/>
          <w:sz w:val="28"/>
          <w:szCs w:val="28"/>
        </w:rPr>
        <w:t xml:space="preserve"> </w:t>
      </w:r>
      <w:r w:rsidRPr="009D7859">
        <w:rPr>
          <w:color w:val="000000"/>
          <w:sz w:val="28"/>
          <w:szCs w:val="28"/>
        </w:rPr>
        <w:t>В момент висвітлення лампи індикатора, встановленого на 1 трубі, включити секундомір і в момент загоряння лампи індикатора, встановленого на 4 трубі, секундомір виключити. Час, зафіксований секундоміром, повинен знаходитися в межах 6,0</w:t>
      </w:r>
      <w:r w:rsidR="009D7859">
        <w:rPr>
          <w:color w:val="000000"/>
          <w:sz w:val="28"/>
          <w:szCs w:val="28"/>
        </w:rPr>
        <w:t>–</w:t>
      </w:r>
      <w:r w:rsidR="009D7859" w:rsidRPr="009D7859">
        <w:rPr>
          <w:color w:val="000000"/>
          <w:sz w:val="28"/>
          <w:szCs w:val="28"/>
        </w:rPr>
        <w:t>6</w:t>
      </w:r>
      <w:r w:rsidRPr="009D7859">
        <w:rPr>
          <w:color w:val="000000"/>
          <w:sz w:val="28"/>
          <w:szCs w:val="28"/>
        </w:rPr>
        <w:t>,6 секунд;</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(Примітка. Лампа індикатора, установленого на 4 трубі, гаснути не повинна).</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10</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Пе</w:t>
      </w:r>
      <w:r w:rsidRPr="009D7859">
        <w:rPr>
          <w:color w:val="000000"/>
          <w:sz w:val="28"/>
          <w:szCs w:val="28"/>
        </w:rPr>
        <w:t>ревести ключ 9В370М</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Сб</w:t>
      </w:r>
      <w:r w:rsidRPr="009D7859">
        <w:rPr>
          <w:color w:val="000000"/>
          <w:sz w:val="28"/>
          <w:szCs w:val="28"/>
        </w:rPr>
        <w:t xml:space="preserve"> 00</w:t>
      </w:r>
      <w:r w:rsidR="009D7859">
        <w:rPr>
          <w:color w:val="000000"/>
          <w:sz w:val="28"/>
          <w:szCs w:val="28"/>
        </w:rPr>
        <w:t>–</w:t>
      </w:r>
      <w:r w:rsidR="009D7859" w:rsidRPr="009D7859">
        <w:rPr>
          <w:color w:val="000000"/>
          <w:sz w:val="28"/>
          <w:szCs w:val="28"/>
        </w:rPr>
        <w:t>1</w:t>
      </w:r>
      <w:r w:rsidRPr="009D7859">
        <w:rPr>
          <w:color w:val="000000"/>
          <w:sz w:val="28"/>
          <w:szCs w:val="28"/>
        </w:rPr>
        <w:t xml:space="preserve">0 у положення </w:t>
      </w:r>
      <w:r w:rsidR="009D7859">
        <w:rPr>
          <w:color w:val="000000"/>
          <w:sz w:val="28"/>
          <w:szCs w:val="28"/>
        </w:rPr>
        <w:t>«</w:t>
      </w:r>
      <w:r w:rsidRPr="009D7859">
        <w:rPr>
          <w:color w:val="000000"/>
          <w:sz w:val="28"/>
          <w:szCs w:val="28"/>
        </w:rPr>
        <w:t>ВЫКЛ</w:t>
      </w:r>
      <w:r w:rsidR="009D7859">
        <w:rPr>
          <w:color w:val="000000"/>
          <w:sz w:val="28"/>
          <w:szCs w:val="28"/>
        </w:rPr>
        <w:t>»</w:t>
      </w:r>
      <w:r w:rsidRPr="009D7859">
        <w:rPr>
          <w:color w:val="000000"/>
          <w:sz w:val="28"/>
          <w:szCs w:val="28"/>
        </w:rPr>
        <w:t xml:space="preserve">. При цьому лампи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 xml:space="preserve"> повинні мигати, лампа індикатора, встановленого на 4 трубі, повинна згаснути;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11</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Ви</w:t>
      </w:r>
      <w:r w:rsidRPr="009D7859">
        <w:rPr>
          <w:color w:val="000000"/>
          <w:sz w:val="28"/>
          <w:szCs w:val="28"/>
        </w:rPr>
        <w:t xml:space="preserve">ключити на пульті АП тумблер </w:t>
      </w:r>
      <w:r w:rsidR="009D7859">
        <w:rPr>
          <w:color w:val="000000"/>
          <w:sz w:val="28"/>
          <w:szCs w:val="28"/>
        </w:rPr>
        <w:t>«</w:t>
      </w:r>
      <w:r w:rsidRPr="009D7859">
        <w:rPr>
          <w:color w:val="000000"/>
          <w:sz w:val="28"/>
          <w:szCs w:val="28"/>
        </w:rPr>
        <w:t>ПИТАНИЕ НАПП</w:t>
      </w:r>
      <w:r w:rsidR="009D7859">
        <w:rPr>
          <w:color w:val="000000"/>
          <w:sz w:val="28"/>
          <w:szCs w:val="28"/>
        </w:rPr>
        <w:t>»</w:t>
      </w:r>
      <w:r w:rsidRPr="009D7859">
        <w:rPr>
          <w:color w:val="000000"/>
          <w:sz w:val="28"/>
          <w:szCs w:val="28"/>
        </w:rPr>
        <w:t xml:space="preserve">, при цьому лампи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 xml:space="preserve"> повинні згаснути;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12</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Вс</w:t>
      </w:r>
      <w:r w:rsidRPr="009D7859">
        <w:rPr>
          <w:color w:val="000000"/>
          <w:sz w:val="28"/>
          <w:szCs w:val="28"/>
        </w:rPr>
        <w:t xml:space="preserve">тановити перемикач </w:t>
      </w:r>
      <w:r w:rsidR="009D7859">
        <w:rPr>
          <w:color w:val="000000"/>
          <w:sz w:val="28"/>
          <w:szCs w:val="28"/>
        </w:rPr>
        <w:t>«</w:t>
      </w:r>
      <w:r w:rsidRPr="009D7859">
        <w:rPr>
          <w:color w:val="000000"/>
          <w:sz w:val="28"/>
          <w:szCs w:val="28"/>
        </w:rPr>
        <w:t>ЗАДАНИЕ</w:t>
      </w:r>
      <w:r w:rsidR="009D7859">
        <w:rPr>
          <w:color w:val="000000"/>
          <w:sz w:val="28"/>
          <w:szCs w:val="28"/>
        </w:rPr>
        <w:t>»</w:t>
      </w:r>
      <w:r w:rsidRPr="009D7859">
        <w:rPr>
          <w:color w:val="000000"/>
          <w:sz w:val="28"/>
          <w:szCs w:val="28"/>
        </w:rPr>
        <w:t xml:space="preserve"> на пульті АП у положення 12;</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13</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Ви</w:t>
      </w:r>
      <w:r w:rsidRPr="009D7859">
        <w:rPr>
          <w:color w:val="000000"/>
          <w:sz w:val="28"/>
          <w:szCs w:val="28"/>
        </w:rPr>
        <w:t xml:space="preserve">конати операції по </w:t>
      </w:r>
      <w:r w:rsidR="009D7859" w:rsidRPr="009D7859">
        <w:rPr>
          <w:color w:val="000000"/>
          <w:sz w:val="28"/>
          <w:szCs w:val="28"/>
        </w:rPr>
        <w:t>пп.</w:t>
      </w:r>
      <w:r w:rsidR="009D7859">
        <w:rPr>
          <w:color w:val="000000"/>
          <w:sz w:val="28"/>
          <w:szCs w:val="28"/>
        </w:rPr>
        <w:t> </w:t>
      </w:r>
      <w:r w:rsidR="009D7859" w:rsidRPr="009D7859">
        <w:rPr>
          <w:color w:val="000000"/>
          <w:sz w:val="28"/>
          <w:szCs w:val="28"/>
        </w:rPr>
        <w:t>6</w:t>
      </w:r>
      <w:r w:rsidRPr="009D7859">
        <w:rPr>
          <w:color w:val="000000"/>
          <w:sz w:val="28"/>
          <w:szCs w:val="28"/>
        </w:rPr>
        <w:t xml:space="preserve">) </w:t>
      </w:r>
      <w:r w:rsidR="009D7859">
        <w:rPr>
          <w:color w:val="000000"/>
          <w:sz w:val="28"/>
          <w:szCs w:val="28"/>
        </w:rPr>
        <w:t>–</w:t>
      </w:r>
      <w:r w:rsidR="009D7859" w:rsidRPr="009D7859">
        <w:rPr>
          <w:color w:val="000000"/>
          <w:sz w:val="28"/>
          <w:szCs w:val="28"/>
        </w:rPr>
        <w:t xml:space="preserve"> </w:t>
      </w:r>
      <w:r w:rsidRPr="009D7859">
        <w:rPr>
          <w:color w:val="000000"/>
          <w:sz w:val="28"/>
          <w:szCs w:val="28"/>
        </w:rPr>
        <w:t>8);</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14.</w:t>
      </w:r>
      <w:r w:rsidR="009B0D8D">
        <w:rPr>
          <w:color w:val="000000"/>
          <w:sz w:val="28"/>
          <w:szCs w:val="28"/>
        </w:rPr>
        <w:t xml:space="preserve"> </w:t>
      </w:r>
      <w:r w:rsidRPr="009D7859">
        <w:rPr>
          <w:color w:val="000000"/>
          <w:sz w:val="28"/>
          <w:szCs w:val="28"/>
        </w:rPr>
        <w:t xml:space="preserve">В момент загорання лампи індикатора, встановленого на 1 трубі, включити секундомір і в момент загоряння лампи індикатора, встановленого на 12 трубі, секундомір виключити. Час, зафіксований секундоміром, повинен знаходити в межах 36,4 </w:t>
      </w:r>
      <w:r w:rsidR="009D7859">
        <w:rPr>
          <w:color w:val="000000"/>
          <w:sz w:val="28"/>
          <w:szCs w:val="28"/>
        </w:rPr>
        <w:t>–</w:t>
      </w:r>
      <w:r w:rsidR="009D7859" w:rsidRPr="009D7859">
        <w:rPr>
          <w:color w:val="000000"/>
          <w:sz w:val="28"/>
          <w:szCs w:val="28"/>
        </w:rPr>
        <w:t xml:space="preserve"> </w:t>
      </w:r>
      <w:r w:rsidRPr="009D7859">
        <w:rPr>
          <w:color w:val="000000"/>
          <w:sz w:val="28"/>
          <w:szCs w:val="28"/>
        </w:rPr>
        <w:t>40,0 секунд;</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(Примітка. Лампа індикатора, встановленого на 12 трубі, гаснути не повинна).</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15</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По</w:t>
      </w:r>
      <w:r w:rsidRPr="009D7859">
        <w:rPr>
          <w:color w:val="000000"/>
          <w:sz w:val="28"/>
          <w:szCs w:val="28"/>
        </w:rPr>
        <w:t>вернути ключ 9В370М</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Сб</w:t>
      </w:r>
      <w:r w:rsidRPr="009D7859">
        <w:rPr>
          <w:color w:val="000000"/>
          <w:sz w:val="28"/>
          <w:szCs w:val="28"/>
        </w:rPr>
        <w:t xml:space="preserve"> 00</w:t>
      </w:r>
      <w:r w:rsidR="009D7859">
        <w:rPr>
          <w:color w:val="000000"/>
          <w:sz w:val="28"/>
          <w:szCs w:val="28"/>
        </w:rPr>
        <w:t>–</w:t>
      </w:r>
      <w:r w:rsidR="009D7859" w:rsidRPr="009D7859">
        <w:rPr>
          <w:color w:val="000000"/>
          <w:sz w:val="28"/>
          <w:szCs w:val="28"/>
        </w:rPr>
        <w:t>1</w:t>
      </w:r>
      <w:r w:rsidRPr="009D7859">
        <w:rPr>
          <w:color w:val="000000"/>
          <w:sz w:val="28"/>
          <w:szCs w:val="28"/>
        </w:rPr>
        <w:t xml:space="preserve">0 у положення </w:t>
      </w:r>
      <w:r w:rsidR="009D7859">
        <w:rPr>
          <w:color w:val="000000"/>
          <w:sz w:val="28"/>
          <w:szCs w:val="28"/>
        </w:rPr>
        <w:t>«</w:t>
      </w:r>
      <w:r w:rsidRPr="009D7859">
        <w:rPr>
          <w:color w:val="000000"/>
          <w:sz w:val="28"/>
          <w:szCs w:val="28"/>
        </w:rPr>
        <w:t>ПОХОД</w:t>
      </w:r>
      <w:r w:rsidR="009D7859">
        <w:rPr>
          <w:color w:val="000000"/>
          <w:sz w:val="28"/>
          <w:szCs w:val="28"/>
        </w:rPr>
        <w:t>»</w:t>
      </w:r>
      <w:r w:rsidRPr="009D7859">
        <w:rPr>
          <w:color w:val="000000"/>
          <w:sz w:val="28"/>
          <w:szCs w:val="28"/>
        </w:rPr>
        <w:t xml:space="preserve">. При цьому лампи </w:t>
      </w:r>
      <w:r w:rsidR="009D7859">
        <w:rPr>
          <w:color w:val="000000"/>
          <w:sz w:val="28"/>
          <w:szCs w:val="28"/>
        </w:rPr>
        <w:t>«</w:t>
      </w:r>
      <w:r w:rsidRPr="009D7859">
        <w:rPr>
          <w:color w:val="000000"/>
          <w:sz w:val="28"/>
          <w:szCs w:val="28"/>
        </w:rPr>
        <w:t>НАПП/АДВ</w:t>
      </w:r>
      <w:r w:rsidR="009D7859">
        <w:rPr>
          <w:color w:val="000000"/>
          <w:sz w:val="28"/>
          <w:szCs w:val="28"/>
        </w:rPr>
        <w:t>»</w:t>
      </w:r>
      <w:r w:rsidRPr="009D7859">
        <w:rPr>
          <w:color w:val="000000"/>
          <w:sz w:val="28"/>
          <w:szCs w:val="28"/>
        </w:rPr>
        <w:t xml:space="preserve"> повинні мигати, лампа індикатора, встановленого на 12 трубі, повинна згаснути;</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16</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Об</w:t>
      </w:r>
      <w:r w:rsidRPr="009D7859">
        <w:rPr>
          <w:color w:val="000000"/>
          <w:sz w:val="28"/>
          <w:szCs w:val="28"/>
        </w:rPr>
        <w:t>ертати ручку індуктора виносного пульта зі швидкістю 120 об/хв протягом 3</w:t>
      </w:r>
      <w:r w:rsidR="009D7859">
        <w:rPr>
          <w:color w:val="000000"/>
          <w:sz w:val="28"/>
          <w:szCs w:val="28"/>
        </w:rPr>
        <w:t>–</w:t>
      </w:r>
      <w:r w:rsidR="009D7859" w:rsidRPr="009D7859">
        <w:rPr>
          <w:color w:val="000000"/>
          <w:sz w:val="28"/>
          <w:szCs w:val="28"/>
        </w:rPr>
        <w:t>5</w:t>
      </w:r>
      <w:r w:rsidR="009D7859">
        <w:rPr>
          <w:color w:val="000000"/>
          <w:sz w:val="28"/>
          <w:szCs w:val="28"/>
        </w:rPr>
        <w:t> </w:t>
      </w:r>
      <w:r w:rsidR="009D7859" w:rsidRPr="009D7859">
        <w:rPr>
          <w:color w:val="000000"/>
          <w:sz w:val="28"/>
          <w:szCs w:val="28"/>
        </w:rPr>
        <w:t>сек</w:t>
      </w:r>
      <w:r w:rsidRPr="009D7859">
        <w:rPr>
          <w:color w:val="000000"/>
          <w:sz w:val="28"/>
          <w:szCs w:val="28"/>
        </w:rPr>
        <w:t>., при цьому лампи НАПП/АДВ повинні згаснути, привід повинен привести пакет і домкрати в похідне положення;</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17</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По</w:t>
      </w:r>
      <w:r w:rsidRPr="009D7859">
        <w:rPr>
          <w:color w:val="000000"/>
          <w:sz w:val="28"/>
          <w:szCs w:val="28"/>
        </w:rPr>
        <w:t>вернути ключ 9В370М</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Сб</w:t>
      </w:r>
      <w:r w:rsidRPr="009D7859">
        <w:rPr>
          <w:color w:val="000000"/>
          <w:sz w:val="28"/>
          <w:szCs w:val="28"/>
        </w:rPr>
        <w:t xml:space="preserve"> 00</w:t>
      </w:r>
      <w:r w:rsidR="009D7859">
        <w:rPr>
          <w:color w:val="000000"/>
          <w:sz w:val="28"/>
          <w:szCs w:val="28"/>
        </w:rPr>
        <w:t>–</w:t>
      </w:r>
      <w:r w:rsidR="009D7859" w:rsidRPr="009D7859">
        <w:rPr>
          <w:color w:val="000000"/>
          <w:sz w:val="28"/>
          <w:szCs w:val="28"/>
        </w:rPr>
        <w:t>1</w:t>
      </w:r>
      <w:r w:rsidRPr="009D7859">
        <w:rPr>
          <w:color w:val="000000"/>
          <w:sz w:val="28"/>
          <w:szCs w:val="28"/>
        </w:rPr>
        <w:t xml:space="preserve">0 у положення </w:t>
      </w:r>
      <w:r w:rsidR="009D7859">
        <w:rPr>
          <w:color w:val="000000"/>
          <w:sz w:val="28"/>
          <w:szCs w:val="28"/>
        </w:rPr>
        <w:t>«</w:t>
      </w:r>
      <w:r w:rsidRPr="009D7859">
        <w:rPr>
          <w:color w:val="000000"/>
          <w:sz w:val="28"/>
          <w:szCs w:val="28"/>
        </w:rPr>
        <w:t>ВЫКЛ</w:t>
      </w:r>
      <w:r w:rsidR="009D7859">
        <w:rPr>
          <w:color w:val="000000"/>
          <w:sz w:val="28"/>
          <w:szCs w:val="28"/>
        </w:rPr>
        <w:t>»</w:t>
      </w:r>
      <w:r w:rsidRPr="009D7859">
        <w:rPr>
          <w:color w:val="000000"/>
          <w:sz w:val="28"/>
          <w:szCs w:val="28"/>
        </w:rPr>
        <w:t>;</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18</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Ви</w:t>
      </w:r>
      <w:r w:rsidRPr="009D7859">
        <w:rPr>
          <w:color w:val="000000"/>
          <w:sz w:val="28"/>
          <w:szCs w:val="28"/>
        </w:rPr>
        <w:t xml:space="preserve">ключити на пульті АП тумблер </w:t>
      </w:r>
      <w:r w:rsidR="009D7859">
        <w:rPr>
          <w:color w:val="000000"/>
          <w:sz w:val="28"/>
          <w:szCs w:val="28"/>
        </w:rPr>
        <w:t>«</w:t>
      </w:r>
      <w:r w:rsidRPr="009D7859">
        <w:rPr>
          <w:color w:val="000000"/>
          <w:sz w:val="28"/>
          <w:szCs w:val="28"/>
        </w:rPr>
        <w:t>ПИТАНИЕ НАПП</w:t>
      </w:r>
      <w:r w:rsidR="009D7859">
        <w:rPr>
          <w:color w:val="000000"/>
          <w:sz w:val="28"/>
          <w:szCs w:val="28"/>
        </w:rPr>
        <w:t>»</w:t>
      </w:r>
      <w:r w:rsidRPr="009D7859">
        <w:rPr>
          <w:color w:val="000000"/>
          <w:sz w:val="28"/>
          <w:szCs w:val="28"/>
        </w:rPr>
        <w:t>;</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19</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Ви</w:t>
      </w:r>
      <w:r w:rsidRPr="009D7859">
        <w:rPr>
          <w:color w:val="000000"/>
          <w:sz w:val="28"/>
          <w:szCs w:val="28"/>
        </w:rPr>
        <w:t>ключити двигун шасі;</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20.</w:t>
      </w:r>
      <w:r w:rsidR="009B0D8D">
        <w:rPr>
          <w:color w:val="000000"/>
          <w:sz w:val="28"/>
          <w:szCs w:val="28"/>
        </w:rPr>
        <w:t xml:space="preserve"> </w:t>
      </w:r>
      <w:r w:rsidRPr="009D7859">
        <w:rPr>
          <w:color w:val="000000"/>
          <w:sz w:val="28"/>
          <w:szCs w:val="28"/>
        </w:rPr>
        <w:t xml:space="preserve">Від’єднати вставку 9А52.22.290 від кабелю </w:t>
      </w:r>
      <w:r w:rsidR="009D7859">
        <w:rPr>
          <w:color w:val="000000"/>
          <w:sz w:val="28"/>
          <w:szCs w:val="28"/>
        </w:rPr>
        <w:t>№</w:t>
      </w:r>
      <w:r w:rsidR="009D7859" w:rsidRPr="009D7859">
        <w:rPr>
          <w:color w:val="000000"/>
          <w:sz w:val="28"/>
          <w:szCs w:val="28"/>
        </w:rPr>
        <w:t>2</w:t>
      </w:r>
      <w:r w:rsidRPr="009D7859">
        <w:rPr>
          <w:color w:val="000000"/>
          <w:sz w:val="28"/>
          <w:szCs w:val="28"/>
        </w:rPr>
        <w:t xml:space="preserve">7 і під’єднати кабель </w:t>
      </w:r>
      <w:r w:rsidR="009D7859">
        <w:rPr>
          <w:color w:val="000000"/>
          <w:sz w:val="28"/>
          <w:szCs w:val="28"/>
        </w:rPr>
        <w:t>№</w:t>
      </w:r>
      <w:r w:rsidR="009D7859" w:rsidRPr="009D7859">
        <w:rPr>
          <w:color w:val="000000"/>
          <w:sz w:val="28"/>
          <w:szCs w:val="28"/>
        </w:rPr>
        <w:t>2</w:t>
      </w:r>
      <w:r w:rsidRPr="009D7859">
        <w:rPr>
          <w:color w:val="000000"/>
          <w:sz w:val="28"/>
          <w:szCs w:val="28"/>
        </w:rPr>
        <w:t>7 до роз’єму Ш22ФК 128П9;</w:t>
      </w:r>
    </w:p>
    <w:p w:rsid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21</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Зн</w:t>
      </w:r>
      <w:r w:rsidRPr="009D7859">
        <w:rPr>
          <w:color w:val="000000"/>
          <w:sz w:val="28"/>
          <w:szCs w:val="28"/>
        </w:rPr>
        <w:t>яти з труб індикатори 9А52.22.260;</w:t>
      </w:r>
    </w:p>
    <w:p w:rsidR="00442C6D" w:rsidRPr="009D7859" w:rsidRDefault="00442C6D" w:rsidP="009D7859">
      <w:pPr>
        <w:tabs>
          <w:tab w:val="left" w:pos="1496"/>
        </w:tabs>
        <w:spacing w:line="360" w:lineRule="auto"/>
        <w:ind w:firstLine="709"/>
        <w:jc w:val="both"/>
        <w:rPr>
          <w:color w:val="000000"/>
          <w:sz w:val="28"/>
          <w:szCs w:val="28"/>
        </w:rPr>
      </w:pPr>
      <w:r w:rsidRPr="009D7859">
        <w:rPr>
          <w:color w:val="000000"/>
          <w:sz w:val="28"/>
          <w:szCs w:val="28"/>
        </w:rPr>
        <w:t>22.</w:t>
      </w:r>
      <w:r w:rsidR="009B0D8D">
        <w:rPr>
          <w:color w:val="000000"/>
          <w:sz w:val="28"/>
          <w:szCs w:val="28"/>
        </w:rPr>
        <w:t xml:space="preserve"> </w:t>
      </w:r>
      <w:r w:rsidRPr="009D7859">
        <w:rPr>
          <w:color w:val="000000"/>
          <w:sz w:val="28"/>
          <w:szCs w:val="28"/>
        </w:rPr>
        <w:t>Від’єднати виносний пульт.</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Якщо порядок перевірки на функціонування окремих складових елементів </w:t>
      </w:r>
      <w:r w:rsidR="000E5E06" w:rsidRPr="009D7859">
        <w:rPr>
          <w:color w:val="000000"/>
          <w:sz w:val="28"/>
          <w:szCs w:val="28"/>
        </w:rPr>
        <w:t>БМ</w:t>
      </w:r>
      <w:r w:rsidRPr="009D7859">
        <w:rPr>
          <w:color w:val="000000"/>
          <w:sz w:val="28"/>
          <w:szCs w:val="28"/>
        </w:rPr>
        <w:t xml:space="preserve"> в їх експлуатаційних документах не описаний, перевірка їх справності здійснюється у відповідності з розділами </w:t>
      </w:r>
      <w:r w:rsidR="009D7859">
        <w:rPr>
          <w:color w:val="000000"/>
          <w:sz w:val="28"/>
          <w:szCs w:val="28"/>
        </w:rPr>
        <w:t>«</w:t>
      </w:r>
      <w:r w:rsidRPr="009D7859">
        <w:rPr>
          <w:color w:val="000000"/>
          <w:sz w:val="28"/>
          <w:szCs w:val="28"/>
        </w:rPr>
        <w:t>Порядок работи</w:t>
      </w:r>
      <w:r w:rsidR="009D7859">
        <w:rPr>
          <w:color w:val="000000"/>
          <w:sz w:val="28"/>
          <w:szCs w:val="28"/>
        </w:rPr>
        <w:t>»</w:t>
      </w:r>
      <w:r w:rsidRPr="009D7859">
        <w:rPr>
          <w:color w:val="000000"/>
          <w:sz w:val="28"/>
          <w:szCs w:val="28"/>
        </w:rPr>
        <w:t xml:space="preserve"> або </w:t>
      </w:r>
      <w:r w:rsidR="009D7859">
        <w:rPr>
          <w:color w:val="000000"/>
          <w:sz w:val="28"/>
          <w:szCs w:val="28"/>
        </w:rPr>
        <w:t>«</w:t>
      </w:r>
      <w:r w:rsidRPr="009D7859">
        <w:rPr>
          <w:color w:val="000000"/>
          <w:sz w:val="28"/>
          <w:szCs w:val="28"/>
        </w:rPr>
        <w:t>Експлуатция изделия</w:t>
      </w:r>
      <w:r w:rsidR="009D7859">
        <w:rPr>
          <w:color w:val="000000"/>
          <w:sz w:val="28"/>
          <w:szCs w:val="28"/>
        </w:rPr>
        <w:t>»</w:t>
      </w:r>
      <w:r w:rsidRPr="009D7859">
        <w:rPr>
          <w:color w:val="000000"/>
          <w:sz w:val="28"/>
          <w:szCs w:val="28"/>
        </w:rPr>
        <w:t xml:space="preserve"> експлуатаційних документів цих складових елементів.</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Висновки про технічний стан окремих складових елементів, які мають системний функціональний зв’язок з іншими елементами, здійснюються за результатами роботи системи в цілому.</w:t>
      </w:r>
    </w:p>
    <w:p w:rsidR="0083743E" w:rsidRPr="009D7859" w:rsidRDefault="0083743E"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В розділі дана класифікація і характеристика експлуатаційно-технічних документів з комплекту </w:t>
      </w:r>
      <w:r w:rsidR="00A212EA" w:rsidRPr="009D7859">
        <w:rPr>
          <w:color w:val="000000"/>
          <w:sz w:val="28"/>
          <w:szCs w:val="28"/>
        </w:rPr>
        <w:t>БМ 9А52</w:t>
      </w:r>
      <w:r w:rsidRPr="009D7859">
        <w:rPr>
          <w:color w:val="000000"/>
          <w:sz w:val="28"/>
          <w:szCs w:val="28"/>
        </w:rPr>
        <w:t xml:space="preserve">, запропонована методика їх прийому та порядок обліку відсутніх документів, методика прийому комплектів поставки </w:t>
      </w:r>
      <w:r w:rsidR="00A212EA" w:rsidRPr="009D7859">
        <w:rPr>
          <w:color w:val="000000"/>
          <w:sz w:val="28"/>
          <w:szCs w:val="28"/>
        </w:rPr>
        <w:t xml:space="preserve">БМ 9А52 </w:t>
      </w:r>
      <w:r w:rsidRPr="009D7859">
        <w:rPr>
          <w:color w:val="000000"/>
          <w:sz w:val="28"/>
          <w:szCs w:val="28"/>
        </w:rPr>
        <w:t xml:space="preserve">та обліку відсутніх в них елементів, методика прийому одиночних комплектів ЗІП </w:t>
      </w:r>
      <w:r w:rsidR="00A212EA" w:rsidRPr="009D7859">
        <w:rPr>
          <w:color w:val="000000"/>
          <w:sz w:val="28"/>
          <w:szCs w:val="28"/>
        </w:rPr>
        <w:t>БМ 9А52</w:t>
      </w:r>
      <w:r w:rsidRPr="009D7859">
        <w:rPr>
          <w:color w:val="000000"/>
          <w:sz w:val="28"/>
          <w:szCs w:val="28"/>
        </w:rPr>
        <w:t xml:space="preserve"> та обліку відсутніх в них елементів, методика прийому експлуатаційних показників </w:t>
      </w:r>
      <w:r w:rsidR="00A212EA" w:rsidRPr="009D7859">
        <w:rPr>
          <w:color w:val="000000"/>
          <w:sz w:val="28"/>
          <w:szCs w:val="28"/>
        </w:rPr>
        <w:t xml:space="preserve">БМ 9А52 </w:t>
      </w:r>
      <w:r w:rsidRPr="009D7859">
        <w:rPr>
          <w:color w:val="000000"/>
          <w:sz w:val="28"/>
          <w:szCs w:val="28"/>
        </w:rPr>
        <w:t xml:space="preserve">за розділами основного формуляра та експлуатаційних показників окремих складових систем за їх формулярами, проведений аналіз інформації про експлуатацію виробу та складений перелік виявлених недоліків, як додаток до акту технічного стану, а також </w:t>
      </w:r>
      <w:r w:rsidR="009D7859">
        <w:rPr>
          <w:color w:val="000000"/>
          <w:sz w:val="28"/>
          <w:szCs w:val="28"/>
        </w:rPr>
        <w:t>–</w:t>
      </w:r>
      <w:r w:rsidR="009D7859" w:rsidRPr="009D7859">
        <w:rPr>
          <w:color w:val="000000"/>
          <w:sz w:val="28"/>
          <w:szCs w:val="28"/>
        </w:rPr>
        <w:t xml:space="preserve"> </w:t>
      </w:r>
      <w:r w:rsidRPr="009D7859">
        <w:rPr>
          <w:color w:val="000000"/>
          <w:sz w:val="28"/>
          <w:szCs w:val="28"/>
        </w:rPr>
        <w:t xml:space="preserve">запропонована методика підготовки до проведення перевірок систем, механізмів і агрегатів </w:t>
      </w:r>
      <w:r w:rsidR="00A212EA" w:rsidRPr="009D7859">
        <w:rPr>
          <w:color w:val="000000"/>
          <w:sz w:val="28"/>
          <w:szCs w:val="28"/>
        </w:rPr>
        <w:t xml:space="preserve">БМ 9А52 </w:t>
      </w:r>
      <w:r w:rsidRPr="009D7859">
        <w:rPr>
          <w:color w:val="000000"/>
          <w:sz w:val="28"/>
          <w:szCs w:val="28"/>
        </w:rPr>
        <w:t xml:space="preserve">на функціонування та визначений перелік інструкцій з технічного обслуговування і експлуатації складових частин </w:t>
      </w:r>
      <w:r w:rsidR="00A212EA" w:rsidRPr="009D7859">
        <w:rPr>
          <w:color w:val="000000"/>
          <w:sz w:val="28"/>
          <w:szCs w:val="28"/>
        </w:rPr>
        <w:t>БМ</w:t>
      </w:r>
      <w:r w:rsidR="009D7859">
        <w:rPr>
          <w:color w:val="000000"/>
          <w:sz w:val="28"/>
          <w:szCs w:val="28"/>
        </w:rPr>
        <w:t>,</w:t>
      </w:r>
      <w:r w:rsidRPr="009D7859">
        <w:rPr>
          <w:color w:val="000000"/>
          <w:sz w:val="28"/>
          <w:szCs w:val="28"/>
        </w:rPr>
        <w:t xml:space="preserve"> на підставі яких проводяться перевірки та послідовність їх проведення.</w:t>
      </w:r>
    </w:p>
    <w:p w:rsidR="000614C8" w:rsidRPr="009D7859" w:rsidRDefault="000614C8"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0614C8" w:rsidRPr="009D7859" w:rsidRDefault="000614C8"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A212EA" w:rsidRPr="009D7859" w:rsidRDefault="009B0D8D" w:rsidP="009D7859">
      <w:pPr>
        <w:tabs>
          <w:tab w:val="left" w:pos="374"/>
          <w:tab w:val="left" w:pos="1309"/>
          <w:tab w:val="left" w:pos="1496"/>
          <w:tab w:val="left" w:pos="1870"/>
          <w:tab w:val="left" w:pos="2431"/>
        </w:tabs>
        <w:spacing w:line="360" w:lineRule="auto"/>
        <w:ind w:firstLine="709"/>
        <w:jc w:val="both"/>
        <w:rPr>
          <w:color w:val="000000"/>
          <w:sz w:val="28"/>
          <w:szCs w:val="28"/>
        </w:rPr>
      </w:pPr>
      <w:r>
        <w:rPr>
          <w:color w:val="000000"/>
          <w:sz w:val="28"/>
          <w:szCs w:val="28"/>
        </w:rPr>
        <w:br w:type="page"/>
      </w:r>
      <w:r w:rsidR="00A212EA" w:rsidRPr="009D7859">
        <w:rPr>
          <w:color w:val="000000"/>
          <w:sz w:val="28"/>
          <w:szCs w:val="28"/>
        </w:rPr>
        <w:t>3</w:t>
      </w:r>
      <w:r>
        <w:rPr>
          <w:color w:val="000000"/>
          <w:sz w:val="28"/>
          <w:szCs w:val="28"/>
        </w:rPr>
        <w:t xml:space="preserve">. </w:t>
      </w:r>
      <w:r w:rsidRPr="009B0D8D">
        <w:rPr>
          <w:b/>
          <w:color w:val="000000"/>
          <w:sz w:val="28"/>
          <w:szCs w:val="28"/>
        </w:rPr>
        <w:t>Методика підготовки БМ 9А52 до передачі</w:t>
      </w:r>
    </w:p>
    <w:p w:rsidR="00A212EA" w:rsidRPr="009D7859" w:rsidRDefault="00A212EA"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A212EA" w:rsidRPr="009D7859" w:rsidRDefault="00A212EA"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Можливі варіанти підготовки зразка озброєння до передачі:</w:t>
      </w:r>
    </w:p>
    <w:p w:rsidR="00A212EA" w:rsidRPr="009D7859" w:rsidRDefault="00A212EA" w:rsidP="009D7859">
      <w:pPr>
        <w:numPr>
          <w:ilvl w:val="0"/>
          <w:numId w:val="46"/>
        </w:numPr>
        <w:tabs>
          <w:tab w:val="num"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Підготовка зразка РАО, який є позаштатним, до передачі до іншої військової частини або до бази озброєння ОК (ГРАУ).</w:t>
      </w:r>
    </w:p>
    <w:p w:rsidR="00A212EA" w:rsidRPr="009D7859" w:rsidRDefault="00A212EA" w:rsidP="009D7859">
      <w:pPr>
        <w:numPr>
          <w:ilvl w:val="0"/>
          <w:numId w:val="46"/>
        </w:numPr>
        <w:tabs>
          <w:tab w:val="num"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Підготовка відповідальною особою, яка здає посаду, зразка озброєння до передачі іншій особі, яка приймає посаду.</w:t>
      </w:r>
    </w:p>
    <w:p w:rsidR="00A212EA" w:rsidRPr="009D7859" w:rsidRDefault="00A212EA" w:rsidP="009D7859">
      <w:pPr>
        <w:numPr>
          <w:ilvl w:val="0"/>
          <w:numId w:val="46"/>
        </w:numPr>
        <w:tabs>
          <w:tab w:val="num"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Підготовка зразка озброєння, до передачі до іншого підрозділу в межах військової частини.</w:t>
      </w:r>
    </w:p>
    <w:p w:rsidR="00A212EA" w:rsidRPr="009D7859" w:rsidRDefault="00A212EA"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Підготовка зразка озброєння до передачі розпочинається:</w:t>
      </w:r>
    </w:p>
    <w:p w:rsidR="00A212EA" w:rsidRPr="009D7859" w:rsidRDefault="00A212EA" w:rsidP="009D7859">
      <w:pPr>
        <w:numPr>
          <w:ilvl w:val="0"/>
          <w:numId w:val="48"/>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На підставі наказу командира військової частини </w:t>
      </w:r>
      <w:r w:rsidR="009D7859">
        <w:rPr>
          <w:color w:val="000000"/>
          <w:sz w:val="28"/>
          <w:szCs w:val="28"/>
        </w:rPr>
        <w:t>«</w:t>
      </w:r>
      <w:r w:rsidRPr="009D7859">
        <w:rPr>
          <w:color w:val="000000"/>
          <w:sz w:val="28"/>
          <w:szCs w:val="28"/>
        </w:rPr>
        <w:t>Про підготовку озброєння і техніки до передачі</w:t>
      </w:r>
      <w:r w:rsidR="009D7859">
        <w:rPr>
          <w:color w:val="000000"/>
          <w:sz w:val="28"/>
          <w:szCs w:val="28"/>
        </w:rPr>
        <w:t>»</w:t>
      </w:r>
      <w:r w:rsidRPr="009D7859">
        <w:rPr>
          <w:color w:val="000000"/>
          <w:sz w:val="28"/>
          <w:szCs w:val="28"/>
        </w:rPr>
        <w:t xml:space="preserve"> в разі передачі його до іншої військової частини або до бази озброєння ОК (ГРАУ) за нарядом служби РАО ОК або ГРАУ.</w:t>
      </w:r>
    </w:p>
    <w:p w:rsidR="00A212EA" w:rsidRPr="009D7859" w:rsidRDefault="00A212EA" w:rsidP="009D7859">
      <w:pPr>
        <w:numPr>
          <w:ilvl w:val="0"/>
          <w:numId w:val="48"/>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На підставі наказу командира військової частини </w:t>
      </w:r>
      <w:r w:rsidR="009D7859">
        <w:rPr>
          <w:color w:val="000000"/>
          <w:sz w:val="28"/>
          <w:szCs w:val="28"/>
        </w:rPr>
        <w:t>«</w:t>
      </w:r>
      <w:r w:rsidRPr="009D7859">
        <w:rPr>
          <w:color w:val="000000"/>
          <w:sz w:val="28"/>
          <w:szCs w:val="28"/>
        </w:rPr>
        <w:t>Про прийом і здачу посади начальника обслуги (командира взводу)</w:t>
      </w:r>
      <w:r w:rsidR="009D7859">
        <w:rPr>
          <w:color w:val="000000"/>
          <w:sz w:val="28"/>
          <w:szCs w:val="28"/>
        </w:rPr>
        <w:t>»</w:t>
      </w:r>
      <w:r w:rsidRPr="009D7859">
        <w:rPr>
          <w:color w:val="000000"/>
          <w:sz w:val="28"/>
          <w:szCs w:val="28"/>
        </w:rPr>
        <w:t xml:space="preserve"> в разі передачі зразка озброєння відповідальною особою, яка здає посаду, іншій особі, яка приймає посаду.</w:t>
      </w:r>
    </w:p>
    <w:p w:rsidR="00A212EA" w:rsidRPr="009D7859" w:rsidRDefault="00A212EA" w:rsidP="009D7859">
      <w:pPr>
        <w:numPr>
          <w:ilvl w:val="0"/>
          <w:numId w:val="48"/>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На підставі наказу командира військової частини </w:t>
      </w:r>
      <w:r w:rsidR="009D7859">
        <w:rPr>
          <w:color w:val="000000"/>
          <w:sz w:val="28"/>
          <w:szCs w:val="28"/>
        </w:rPr>
        <w:t>«</w:t>
      </w:r>
      <w:r w:rsidRPr="009D7859">
        <w:rPr>
          <w:color w:val="000000"/>
          <w:sz w:val="28"/>
          <w:szCs w:val="28"/>
        </w:rPr>
        <w:t>Про передачу озброєння і техніки до іншого підрозділу</w:t>
      </w:r>
      <w:r w:rsidR="009D7859">
        <w:rPr>
          <w:color w:val="000000"/>
          <w:sz w:val="28"/>
          <w:szCs w:val="28"/>
        </w:rPr>
        <w:t>»</w:t>
      </w:r>
      <w:r w:rsidRPr="009D7859">
        <w:rPr>
          <w:color w:val="000000"/>
          <w:sz w:val="28"/>
          <w:szCs w:val="28"/>
        </w:rPr>
        <w:t xml:space="preserve"> в разі передачі його до іншого підрозділу в межах військової частини.</w:t>
      </w:r>
    </w:p>
    <w:p w:rsidR="00A212EA" w:rsidRPr="009D7859" w:rsidRDefault="00A212EA"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Підготовка зразка озброєння до передачі за всіма випадками здійснюється у наступній послідовності:</w:t>
      </w:r>
    </w:p>
    <w:p w:rsidR="00A212EA" w:rsidRPr="009D7859" w:rsidRDefault="00A212EA" w:rsidP="009D7859">
      <w:pPr>
        <w:numPr>
          <w:ilvl w:val="0"/>
          <w:numId w:val="49"/>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Перевіряється наявність експлуатаційно</w:t>
      </w:r>
      <w:r w:rsidR="005448AB">
        <w:rPr>
          <w:color w:val="000000"/>
          <w:sz w:val="28"/>
          <w:szCs w:val="28"/>
        </w:rPr>
        <w:t>-</w:t>
      </w:r>
      <w:r w:rsidRPr="009D7859">
        <w:rPr>
          <w:color w:val="000000"/>
          <w:sz w:val="28"/>
          <w:szCs w:val="28"/>
        </w:rPr>
        <w:t>технічних документів, повнота і правильність їх оформлення.</w:t>
      </w:r>
    </w:p>
    <w:p w:rsidR="00A212EA" w:rsidRPr="009D7859" w:rsidRDefault="00A212EA" w:rsidP="009D7859">
      <w:pPr>
        <w:numPr>
          <w:ilvl w:val="0"/>
          <w:numId w:val="49"/>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Перевіряються комплекти поставок зразка, його складових систем, а також </w:t>
      </w:r>
      <w:r w:rsidR="009D7859">
        <w:rPr>
          <w:color w:val="000000"/>
          <w:sz w:val="28"/>
          <w:szCs w:val="28"/>
        </w:rPr>
        <w:t>–</w:t>
      </w:r>
      <w:r w:rsidR="009D7859" w:rsidRPr="009D7859">
        <w:rPr>
          <w:color w:val="000000"/>
          <w:sz w:val="28"/>
          <w:szCs w:val="28"/>
        </w:rPr>
        <w:t xml:space="preserve"> </w:t>
      </w:r>
      <w:r w:rsidRPr="009D7859">
        <w:rPr>
          <w:color w:val="000000"/>
          <w:sz w:val="28"/>
          <w:szCs w:val="28"/>
        </w:rPr>
        <w:t>відповідність заводських номерів складових частин тим, що вказані у формулярах і паспортах.</w:t>
      </w:r>
    </w:p>
    <w:p w:rsidR="00A212EA" w:rsidRPr="009D7859" w:rsidRDefault="00A212EA" w:rsidP="009D7859">
      <w:pPr>
        <w:numPr>
          <w:ilvl w:val="0"/>
          <w:numId w:val="49"/>
        </w:numPr>
        <w:tabs>
          <w:tab w:val="left" w:pos="374"/>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Перевіряються комплекти ЗІП спеціальної частини і шасі.</w:t>
      </w:r>
    </w:p>
    <w:p w:rsidR="00A212EA" w:rsidRPr="009D7859" w:rsidRDefault="00A212EA" w:rsidP="009D7859">
      <w:pPr>
        <w:numPr>
          <w:ilvl w:val="0"/>
          <w:numId w:val="49"/>
        </w:numPr>
        <w:tabs>
          <w:tab w:val="left" w:pos="374"/>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Перевіряється технічний стан спеціальної частини і засобу рухомості, встановлюється їх фактична категорія та фактична категорія зразка в цілому.</w:t>
      </w:r>
    </w:p>
    <w:p w:rsidR="00A212EA" w:rsidRPr="009D7859" w:rsidRDefault="00A212EA" w:rsidP="009D7859">
      <w:pPr>
        <w:numPr>
          <w:ilvl w:val="0"/>
          <w:numId w:val="49"/>
        </w:numPr>
        <w:tabs>
          <w:tab w:val="left" w:pos="374"/>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Перевіряється наявність і цілісність елементів конструкції виробу.</w:t>
      </w:r>
    </w:p>
    <w:p w:rsidR="00A212EA" w:rsidRPr="009D7859" w:rsidRDefault="00A212EA" w:rsidP="009D7859">
      <w:pPr>
        <w:numPr>
          <w:ilvl w:val="0"/>
          <w:numId w:val="49"/>
        </w:numPr>
        <w:tabs>
          <w:tab w:val="left" w:pos="374"/>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Результати всіх перевірок оформлюються актом технічного стану та додатками до нього.</w:t>
      </w:r>
    </w:p>
    <w:p w:rsidR="00A212EA" w:rsidRPr="009D7859" w:rsidRDefault="00A212EA"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Підготовка зразка озброєння буде вважатися повною, якщо виконані наступні заходи:</w:t>
      </w:r>
    </w:p>
    <w:p w:rsidR="00A212EA" w:rsidRPr="009D7859" w:rsidRDefault="005448AB"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Pr>
          <w:color w:val="000000"/>
          <w:sz w:val="28"/>
          <w:szCs w:val="28"/>
        </w:rPr>
        <w:t>Експлуатаційно-</w:t>
      </w:r>
      <w:r w:rsidR="00A212EA" w:rsidRPr="009D7859">
        <w:rPr>
          <w:color w:val="000000"/>
          <w:sz w:val="28"/>
          <w:szCs w:val="28"/>
        </w:rPr>
        <w:t xml:space="preserve">технічні документи перевірені </w:t>
      </w:r>
      <w:r w:rsidR="009D7859">
        <w:rPr>
          <w:color w:val="000000"/>
          <w:sz w:val="28"/>
          <w:szCs w:val="28"/>
        </w:rPr>
        <w:t>–</w:t>
      </w:r>
      <w:r w:rsidR="009D7859" w:rsidRPr="009D7859">
        <w:rPr>
          <w:color w:val="000000"/>
          <w:sz w:val="28"/>
          <w:szCs w:val="28"/>
        </w:rPr>
        <w:t xml:space="preserve"> </w:t>
      </w:r>
      <w:r w:rsidR="00A212EA" w:rsidRPr="009D7859">
        <w:rPr>
          <w:color w:val="000000"/>
          <w:sz w:val="28"/>
          <w:szCs w:val="28"/>
        </w:rPr>
        <w:t>некомплект облікований в картках некомплекту.</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Дублікати облікових документів (формулярів, паспортів, відомостей ЗІП) виготовлені і підготовлені до реєстрації.</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Правильність заповнення формулярів і паспортів перевірено – поправки, доповнення і зміни внесені.</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Комплектність поставки та зав. № елементів перевірено – зміни внесені, некомплект облікований в картках некомплекту.</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 xml:space="preserve">Робочий бланк акту технічного стану підготовлений </w:t>
      </w:r>
      <w:r w:rsidR="009D7859">
        <w:rPr>
          <w:color w:val="000000"/>
          <w:sz w:val="28"/>
          <w:szCs w:val="28"/>
        </w:rPr>
        <w:t>–</w:t>
      </w:r>
      <w:r w:rsidR="009D7859" w:rsidRPr="009D7859">
        <w:rPr>
          <w:color w:val="000000"/>
          <w:sz w:val="28"/>
          <w:szCs w:val="28"/>
        </w:rPr>
        <w:t xml:space="preserve"> </w:t>
      </w:r>
      <w:r w:rsidRPr="009D7859">
        <w:rPr>
          <w:color w:val="000000"/>
          <w:sz w:val="28"/>
          <w:szCs w:val="28"/>
        </w:rPr>
        <w:t>реквізити та експлуатаційні показники занесені.</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Комплекти ЗІП спеціальної частини перевірені – некомплект облікований в картках некомплекту (по службах і комплектах).</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Комплекти ЗІП засобу рухомості перевірені – некомплект облікований в картках некомплекту.</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Виправдальні документи на некомплект категорійних елементів оформлені (по службах і комплектах).</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Виправдальні документи на некомплект некатегорійних елементів оформлен</w:t>
      </w:r>
      <w:r w:rsidR="009D7859" w:rsidRPr="009D7859">
        <w:rPr>
          <w:color w:val="000000"/>
          <w:sz w:val="28"/>
          <w:szCs w:val="28"/>
        </w:rPr>
        <w:t>і</w:t>
      </w:r>
      <w:r w:rsidR="009D7859">
        <w:rPr>
          <w:color w:val="000000"/>
          <w:sz w:val="28"/>
          <w:szCs w:val="28"/>
        </w:rPr>
        <w:t xml:space="preserve"> </w:t>
      </w:r>
      <w:r w:rsidR="009D7859" w:rsidRPr="009D7859">
        <w:rPr>
          <w:color w:val="000000"/>
          <w:sz w:val="28"/>
          <w:szCs w:val="28"/>
        </w:rPr>
        <w:t xml:space="preserve">(по </w:t>
      </w:r>
      <w:r w:rsidRPr="009D7859">
        <w:rPr>
          <w:color w:val="000000"/>
          <w:sz w:val="28"/>
          <w:szCs w:val="28"/>
        </w:rPr>
        <w:t>службах і комплектах).</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Відомості про наявність виправдальних документів внесені до карток некомплекту.</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Картки некомплекту повністю оформлені, підписані і зареєстровані (по службах і комплектах).</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Відсоткова наявність елементів в кожному комплекті встановлена.</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Технічний стан спеціальної частини перевірений – висновок зроблений, фактична категорія встановлена.</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Технічний стан засобу рухомості перевірений – висновок зроблений, фактична категорія встановлена.</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Наявність і цілісність елементів конструкції перевірено – некомплект облікований в картках некомплекту.</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Виправдальні документи на елементи конструкції, які відсутні або пошкоджені, оформлені.</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Робочий бланк акту технічного стану повністю заповнений.</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lang w:val="ru-RU"/>
        </w:rPr>
      </w:pPr>
      <w:r w:rsidRPr="009D7859">
        <w:rPr>
          <w:color w:val="000000"/>
          <w:sz w:val="28"/>
          <w:szCs w:val="28"/>
        </w:rPr>
        <w:t>Операція передачі зразка оформлена актом технічного стану</w:t>
      </w:r>
      <w:r w:rsidR="009D7859">
        <w:rPr>
          <w:color w:val="000000"/>
          <w:sz w:val="28"/>
          <w:szCs w:val="28"/>
        </w:rPr>
        <w:t>.</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Акт технічного стану, якщо за нормативними показниками та за фактичним технічним станом зразок озброєння відповідає ІІІ(третьої), </w:t>
      </w:r>
      <w:r w:rsidRPr="009D7859">
        <w:rPr>
          <w:color w:val="000000"/>
          <w:sz w:val="28"/>
          <w:szCs w:val="28"/>
          <w:lang w:val="en-US"/>
        </w:rPr>
        <w:t>IV</w:t>
      </w:r>
      <w:r w:rsidRPr="009D7859">
        <w:rPr>
          <w:color w:val="000000"/>
          <w:sz w:val="28"/>
          <w:szCs w:val="28"/>
        </w:rPr>
        <w:t xml:space="preserve">(четвертій) або </w:t>
      </w:r>
      <w:r w:rsidRPr="009D7859">
        <w:rPr>
          <w:color w:val="000000"/>
          <w:sz w:val="28"/>
          <w:szCs w:val="28"/>
          <w:lang w:val="en-US"/>
        </w:rPr>
        <w:t>V</w:t>
      </w:r>
      <w:r w:rsidRPr="009D7859">
        <w:rPr>
          <w:color w:val="000000"/>
          <w:sz w:val="28"/>
          <w:szCs w:val="28"/>
        </w:rPr>
        <w:t>(п’ятої) категоріям, підготовлений для оформлення операції зниження категорії зразка.</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Проведено щоденне технічне обслуговування виробу.</w:t>
      </w:r>
    </w:p>
    <w:p w:rsidR="00A212EA" w:rsidRPr="009D7859" w:rsidRDefault="00A212EA" w:rsidP="009D7859">
      <w:pPr>
        <w:numPr>
          <w:ilvl w:val="1"/>
          <w:numId w:val="47"/>
        </w:numPr>
        <w:tabs>
          <w:tab w:val="clear" w:pos="25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Підготовлені звітні документи останнього номерного технічного обслуговування виробу, які підтверджують факт виконання або невиконання технологічних операцій, передбачених Інструкцією з ТО.</w:t>
      </w:r>
    </w:p>
    <w:p w:rsidR="00A212EA" w:rsidRPr="009D7859" w:rsidRDefault="00A212EA" w:rsidP="009D7859">
      <w:pPr>
        <w:tabs>
          <w:tab w:val="num" w:pos="0"/>
          <w:tab w:val="left" w:pos="374"/>
          <w:tab w:val="left" w:pos="108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В розділі розглянуті можливі варіанти підготовки зразка озброєння до передачі та підстави для цього, наданий перелік заходів, які повинна виконати особа, що готує зразок озброєння до передачі. Результатом виконання всіх заходів, що вказані, є акт технічного стану</w:t>
      </w:r>
      <w:r w:rsidR="009D7859">
        <w:rPr>
          <w:color w:val="000000"/>
          <w:sz w:val="28"/>
          <w:szCs w:val="28"/>
        </w:rPr>
        <w:t xml:space="preserve"> </w:t>
      </w:r>
      <w:r w:rsidRPr="009D7859">
        <w:rPr>
          <w:color w:val="000000"/>
          <w:sz w:val="28"/>
          <w:szCs w:val="28"/>
        </w:rPr>
        <w:t>з додатками.</w:t>
      </w:r>
    </w:p>
    <w:p w:rsidR="00A212EA" w:rsidRPr="009D7859" w:rsidRDefault="00A212EA" w:rsidP="009D7859">
      <w:pPr>
        <w:tabs>
          <w:tab w:val="num" w:pos="0"/>
          <w:tab w:val="left" w:pos="374"/>
          <w:tab w:val="left" w:pos="108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Порядок оформлення акту технічного стану і додатків до нього розглянутий в першому розділі роботи.</w:t>
      </w:r>
    </w:p>
    <w:p w:rsidR="00A212EA" w:rsidRPr="009D7859" w:rsidRDefault="00A212EA" w:rsidP="009D7859">
      <w:pPr>
        <w:tabs>
          <w:tab w:val="num" w:pos="0"/>
          <w:tab w:val="left" w:pos="374"/>
          <w:tab w:val="left" w:pos="1080"/>
          <w:tab w:val="left" w:pos="1309"/>
          <w:tab w:val="left" w:pos="1496"/>
          <w:tab w:val="left" w:pos="1870"/>
          <w:tab w:val="left" w:pos="2431"/>
        </w:tabs>
        <w:spacing w:line="360" w:lineRule="auto"/>
        <w:ind w:firstLine="709"/>
        <w:jc w:val="both"/>
        <w:rPr>
          <w:color w:val="000000"/>
          <w:sz w:val="28"/>
          <w:szCs w:val="28"/>
        </w:rPr>
      </w:pPr>
    </w:p>
    <w:p w:rsidR="00A212EA" w:rsidRDefault="00A212EA" w:rsidP="009D7859">
      <w:pPr>
        <w:tabs>
          <w:tab w:val="num" w:pos="0"/>
          <w:tab w:val="left" w:pos="374"/>
          <w:tab w:val="left" w:pos="1080"/>
          <w:tab w:val="left" w:pos="1309"/>
          <w:tab w:val="left" w:pos="1496"/>
          <w:tab w:val="left" w:pos="1870"/>
          <w:tab w:val="left" w:pos="2431"/>
        </w:tabs>
        <w:spacing w:line="360" w:lineRule="auto"/>
        <w:ind w:firstLine="709"/>
        <w:jc w:val="both"/>
        <w:rPr>
          <w:color w:val="000000"/>
          <w:sz w:val="28"/>
          <w:szCs w:val="28"/>
        </w:rPr>
      </w:pPr>
    </w:p>
    <w:p w:rsidR="00A212EA" w:rsidRPr="009D7859" w:rsidRDefault="005448AB" w:rsidP="009D7859">
      <w:pPr>
        <w:pStyle w:val="1"/>
        <w:keepNext w:val="0"/>
        <w:tabs>
          <w:tab w:val="left" w:pos="374"/>
          <w:tab w:val="left" w:pos="1309"/>
          <w:tab w:val="left" w:pos="1496"/>
          <w:tab w:val="left" w:pos="1870"/>
          <w:tab w:val="left" w:pos="2431"/>
        </w:tabs>
        <w:spacing w:line="360" w:lineRule="auto"/>
        <w:ind w:firstLine="709"/>
        <w:jc w:val="both"/>
        <w:rPr>
          <w:bCs/>
          <w:color w:val="000000"/>
          <w:szCs w:val="28"/>
        </w:rPr>
      </w:pPr>
      <w:r>
        <w:rPr>
          <w:bCs/>
          <w:color w:val="000000"/>
          <w:szCs w:val="28"/>
        </w:rPr>
        <w:br w:type="page"/>
      </w:r>
      <w:r w:rsidRPr="005448AB">
        <w:rPr>
          <w:b/>
          <w:bCs/>
          <w:color w:val="000000"/>
          <w:szCs w:val="28"/>
        </w:rPr>
        <w:t>Висновки</w:t>
      </w:r>
    </w:p>
    <w:p w:rsidR="00A212EA" w:rsidRPr="009D7859" w:rsidRDefault="00A212EA"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9D7859" w:rsidRDefault="00A212EA"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Матеріал, викладений в цій роботі, може бути практично використаний в якості методичних рекомендацій при прийомі БМ 9А52 та при підготовці її до передачі за всіма можливими варіантами:</w:t>
      </w:r>
    </w:p>
    <w:p w:rsidR="00A212EA" w:rsidRPr="009D7859" w:rsidRDefault="00A212EA" w:rsidP="009D7859">
      <w:pPr>
        <w:tabs>
          <w:tab w:val="left" w:pos="0"/>
          <w:tab w:val="left" w:pos="374"/>
          <w:tab w:val="left" w:pos="90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При прийомі БМ 9А52:</w:t>
      </w:r>
    </w:p>
    <w:p w:rsidR="00A212EA" w:rsidRPr="009D7859" w:rsidRDefault="0098408B" w:rsidP="009D7859">
      <w:pPr>
        <w:numPr>
          <w:ilvl w:val="0"/>
          <w:numId w:val="50"/>
        </w:numPr>
        <w:tabs>
          <w:tab w:val="left" w:pos="374"/>
          <w:tab w:val="left" w:pos="900"/>
          <w:tab w:val="left" w:pos="1309"/>
          <w:tab w:val="left" w:pos="1496"/>
          <w:tab w:val="left" w:pos="1870"/>
          <w:tab w:val="num" w:pos="2015"/>
          <w:tab w:val="left" w:pos="2431"/>
        </w:tabs>
        <w:spacing w:line="360" w:lineRule="auto"/>
        <w:ind w:left="0" w:firstLine="709"/>
        <w:jc w:val="both"/>
        <w:rPr>
          <w:color w:val="000000"/>
          <w:sz w:val="28"/>
          <w:szCs w:val="28"/>
        </w:rPr>
      </w:pPr>
      <w:r w:rsidRPr="009D7859">
        <w:rPr>
          <w:color w:val="000000"/>
          <w:sz w:val="28"/>
          <w:szCs w:val="28"/>
        </w:rPr>
        <w:t>З</w:t>
      </w:r>
      <w:r w:rsidR="00A212EA" w:rsidRPr="009D7859">
        <w:rPr>
          <w:color w:val="000000"/>
          <w:sz w:val="28"/>
          <w:szCs w:val="28"/>
        </w:rPr>
        <w:t xml:space="preserve"> іншої військової частини з метою доведення кількості і номенклатури озброєння до штатної потреби.</w:t>
      </w:r>
    </w:p>
    <w:p w:rsidR="00A212EA" w:rsidRPr="009D7859" w:rsidRDefault="0098408B" w:rsidP="009D7859">
      <w:pPr>
        <w:numPr>
          <w:ilvl w:val="0"/>
          <w:numId w:val="50"/>
        </w:numPr>
        <w:tabs>
          <w:tab w:val="left" w:pos="374"/>
          <w:tab w:val="left" w:pos="900"/>
          <w:tab w:val="left" w:pos="1309"/>
          <w:tab w:val="left" w:pos="1496"/>
          <w:tab w:val="left" w:pos="1870"/>
          <w:tab w:val="num" w:pos="2015"/>
          <w:tab w:val="left" w:pos="2431"/>
        </w:tabs>
        <w:spacing w:line="360" w:lineRule="auto"/>
        <w:ind w:left="0" w:firstLine="709"/>
        <w:jc w:val="both"/>
        <w:rPr>
          <w:color w:val="000000"/>
          <w:sz w:val="28"/>
          <w:szCs w:val="28"/>
        </w:rPr>
      </w:pPr>
      <w:r w:rsidRPr="009D7859">
        <w:rPr>
          <w:color w:val="000000"/>
          <w:sz w:val="28"/>
          <w:szCs w:val="28"/>
        </w:rPr>
        <w:t>З</w:t>
      </w:r>
      <w:r w:rsidR="00A212EA" w:rsidRPr="009D7859">
        <w:rPr>
          <w:color w:val="000000"/>
          <w:sz w:val="28"/>
          <w:szCs w:val="28"/>
        </w:rPr>
        <w:t xml:space="preserve"> бази озброєння ОК (ГРАУ) з метою доведення кількості і номенклатури озброєння до штатної потреби.</w:t>
      </w:r>
    </w:p>
    <w:p w:rsidR="00A212EA" w:rsidRPr="009D7859" w:rsidRDefault="0098408B" w:rsidP="009D7859">
      <w:pPr>
        <w:numPr>
          <w:ilvl w:val="0"/>
          <w:numId w:val="50"/>
        </w:numPr>
        <w:tabs>
          <w:tab w:val="left" w:pos="374"/>
          <w:tab w:val="left" w:pos="900"/>
          <w:tab w:val="left" w:pos="1309"/>
          <w:tab w:val="left" w:pos="1496"/>
          <w:tab w:val="left" w:pos="1870"/>
          <w:tab w:val="num" w:pos="2015"/>
          <w:tab w:val="left" w:pos="2431"/>
        </w:tabs>
        <w:spacing w:line="360" w:lineRule="auto"/>
        <w:ind w:left="0" w:firstLine="709"/>
        <w:jc w:val="both"/>
        <w:rPr>
          <w:color w:val="000000"/>
          <w:sz w:val="28"/>
          <w:szCs w:val="28"/>
        </w:rPr>
      </w:pPr>
      <w:r w:rsidRPr="009D7859">
        <w:rPr>
          <w:color w:val="000000"/>
          <w:sz w:val="28"/>
          <w:szCs w:val="28"/>
        </w:rPr>
        <w:t>О</w:t>
      </w:r>
      <w:r w:rsidR="00A212EA" w:rsidRPr="009D7859">
        <w:rPr>
          <w:color w:val="000000"/>
          <w:sz w:val="28"/>
          <w:szCs w:val="28"/>
        </w:rPr>
        <w:t>собою, яка приймає посаду начальника обслуги, у особи, яка здає посаду.</w:t>
      </w:r>
    </w:p>
    <w:p w:rsidR="009D7859" w:rsidRDefault="0098408B" w:rsidP="009D7859">
      <w:pPr>
        <w:numPr>
          <w:ilvl w:val="0"/>
          <w:numId w:val="50"/>
        </w:numPr>
        <w:tabs>
          <w:tab w:val="left" w:pos="374"/>
          <w:tab w:val="left" w:pos="900"/>
          <w:tab w:val="left" w:pos="1309"/>
          <w:tab w:val="left" w:pos="1496"/>
          <w:tab w:val="left" w:pos="1870"/>
          <w:tab w:val="num" w:pos="2015"/>
          <w:tab w:val="left" w:pos="2431"/>
        </w:tabs>
        <w:spacing w:line="360" w:lineRule="auto"/>
        <w:ind w:left="0" w:firstLine="709"/>
        <w:jc w:val="both"/>
        <w:rPr>
          <w:color w:val="000000"/>
          <w:sz w:val="28"/>
          <w:szCs w:val="28"/>
        </w:rPr>
      </w:pPr>
      <w:r w:rsidRPr="009D7859">
        <w:rPr>
          <w:color w:val="000000"/>
          <w:sz w:val="28"/>
          <w:szCs w:val="28"/>
        </w:rPr>
        <w:t>В</w:t>
      </w:r>
      <w:r w:rsidR="00A212EA" w:rsidRPr="009D7859">
        <w:rPr>
          <w:color w:val="000000"/>
          <w:sz w:val="28"/>
          <w:szCs w:val="28"/>
        </w:rPr>
        <w:t>ід іншої стартової батареї в межах ракетної бригади.</w:t>
      </w:r>
    </w:p>
    <w:p w:rsidR="00A212EA" w:rsidRPr="009D7859" w:rsidRDefault="00A212EA" w:rsidP="009D7859">
      <w:pPr>
        <w:tabs>
          <w:tab w:val="left" w:pos="0"/>
          <w:tab w:val="left" w:pos="374"/>
          <w:tab w:val="left" w:pos="900"/>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 xml:space="preserve">При підготовці </w:t>
      </w:r>
      <w:r w:rsidR="000614C8" w:rsidRPr="009D7859">
        <w:rPr>
          <w:color w:val="000000"/>
          <w:sz w:val="28"/>
          <w:szCs w:val="28"/>
        </w:rPr>
        <w:t xml:space="preserve">БМ 9А52 </w:t>
      </w:r>
      <w:r w:rsidRPr="009D7859">
        <w:rPr>
          <w:color w:val="000000"/>
          <w:sz w:val="28"/>
          <w:szCs w:val="28"/>
        </w:rPr>
        <w:t>до передачі:</w:t>
      </w:r>
    </w:p>
    <w:p w:rsidR="00A212EA" w:rsidRPr="009D7859" w:rsidRDefault="0098408B" w:rsidP="009D7859">
      <w:pPr>
        <w:numPr>
          <w:ilvl w:val="0"/>
          <w:numId w:val="51"/>
        </w:numPr>
        <w:tabs>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Д</w:t>
      </w:r>
      <w:r w:rsidR="00A212EA" w:rsidRPr="009D7859">
        <w:rPr>
          <w:color w:val="000000"/>
          <w:sz w:val="28"/>
          <w:szCs w:val="28"/>
        </w:rPr>
        <w:t>о іншої військової частини або до бази озброєння ОК (ГРАУ).</w:t>
      </w:r>
    </w:p>
    <w:p w:rsidR="00A212EA" w:rsidRPr="009D7859" w:rsidRDefault="0098408B" w:rsidP="009D7859">
      <w:pPr>
        <w:numPr>
          <w:ilvl w:val="0"/>
          <w:numId w:val="51"/>
        </w:numPr>
        <w:tabs>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В</w:t>
      </w:r>
      <w:r w:rsidR="00A212EA" w:rsidRPr="009D7859">
        <w:rPr>
          <w:color w:val="000000"/>
          <w:sz w:val="28"/>
          <w:szCs w:val="28"/>
        </w:rPr>
        <w:t>ід начальника обслуги, який здає посаду, іншій особі, яка приймає посаду начальника обслуги.</w:t>
      </w:r>
    </w:p>
    <w:p w:rsidR="00A212EA" w:rsidRPr="009D7859" w:rsidRDefault="0098408B" w:rsidP="009D7859">
      <w:pPr>
        <w:numPr>
          <w:ilvl w:val="0"/>
          <w:numId w:val="51"/>
        </w:numPr>
        <w:tabs>
          <w:tab w:val="left" w:pos="0"/>
          <w:tab w:val="left" w:pos="374"/>
          <w:tab w:val="left" w:pos="90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Д</w:t>
      </w:r>
      <w:r w:rsidR="00A212EA" w:rsidRPr="009D7859">
        <w:rPr>
          <w:color w:val="000000"/>
          <w:sz w:val="28"/>
          <w:szCs w:val="28"/>
        </w:rPr>
        <w:t>о іншого підрозділу в межах ракетної бригади.</w:t>
      </w:r>
    </w:p>
    <w:p w:rsidR="00A212EA" w:rsidRPr="009D7859" w:rsidRDefault="00A212EA"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В результаті виконання роботи:</w:t>
      </w:r>
    </w:p>
    <w:p w:rsidR="00A212EA" w:rsidRPr="009D7859" w:rsidRDefault="00A212EA" w:rsidP="009D7859">
      <w:pPr>
        <w:pStyle w:val="11"/>
        <w:numPr>
          <w:ilvl w:val="0"/>
          <w:numId w:val="45"/>
        </w:numPr>
        <w:tabs>
          <w:tab w:val="clear" w:pos="720"/>
          <w:tab w:val="num" w:pos="0"/>
          <w:tab w:val="left" w:pos="374"/>
          <w:tab w:val="left" w:pos="1080"/>
          <w:tab w:val="left" w:pos="1309"/>
          <w:tab w:val="left" w:pos="1496"/>
          <w:tab w:val="left" w:pos="1870"/>
          <w:tab w:val="left" w:pos="2431"/>
        </w:tabs>
        <w:spacing w:line="360" w:lineRule="auto"/>
        <w:ind w:left="0" w:firstLine="709"/>
        <w:jc w:val="both"/>
        <w:rPr>
          <w:b w:val="0"/>
          <w:color w:val="000000"/>
          <w:szCs w:val="28"/>
          <w:u w:val="single"/>
        </w:rPr>
      </w:pPr>
      <w:r w:rsidRPr="009D7859">
        <w:rPr>
          <w:b w:val="0"/>
          <w:color w:val="000000"/>
          <w:szCs w:val="28"/>
        </w:rPr>
        <w:t xml:space="preserve">Визначена актуальність теми </w:t>
      </w:r>
      <w:r w:rsidR="009D7859">
        <w:rPr>
          <w:b w:val="0"/>
          <w:color w:val="000000"/>
          <w:szCs w:val="28"/>
        </w:rPr>
        <w:t>«</w:t>
      </w:r>
      <w:r w:rsidRPr="009D7859">
        <w:rPr>
          <w:b w:val="0"/>
          <w:color w:val="000000"/>
          <w:szCs w:val="28"/>
        </w:rPr>
        <w:t xml:space="preserve">Методика прийому </w:t>
      </w:r>
      <w:r w:rsidR="0098408B" w:rsidRPr="009D7859">
        <w:rPr>
          <w:b w:val="0"/>
          <w:color w:val="000000"/>
          <w:szCs w:val="28"/>
        </w:rPr>
        <w:t>БМ 9А52</w:t>
      </w:r>
      <w:r w:rsidRPr="009D7859">
        <w:rPr>
          <w:b w:val="0"/>
          <w:color w:val="000000"/>
          <w:szCs w:val="28"/>
        </w:rPr>
        <w:t xml:space="preserve"> та підготовки її до передачі</w:t>
      </w:r>
      <w:r w:rsidR="009D7859">
        <w:rPr>
          <w:b w:val="0"/>
          <w:color w:val="000000"/>
          <w:szCs w:val="28"/>
        </w:rPr>
        <w:t>»</w:t>
      </w:r>
      <w:r w:rsidRPr="009D7859">
        <w:rPr>
          <w:b w:val="0"/>
          <w:color w:val="000000"/>
          <w:szCs w:val="28"/>
        </w:rPr>
        <w:t>.</w:t>
      </w:r>
    </w:p>
    <w:p w:rsidR="00A212EA" w:rsidRPr="009D7859" w:rsidRDefault="00A212EA" w:rsidP="009D7859">
      <w:pPr>
        <w:pStyle w:val="11"/>
        <w:numPr>
          <w:ilvl w:val="0"/>
          <w:numId w:val="45"/>
        </w:numPr>
        <w:tabs>
          <w:tab w:val="clear" w:pos="720"/>
          <w:tab w:val="num" w:pos="0"/>
          <w:tab w:val="left" w:pos="374"/>
          <w:tab w:val="left" w:pos="1080"/>
          <w:tab w:val="left" w:pos="1309"/>
          <w:tab w:val="left" w:pos="1496"/>
          <w:tab w:val="left" w:pos="1870"/>
          <w:tab w:val="left" w:pos="2431"/>
        </w:tabs>
        <w:spacing w:line="360" w:lineRule="auto"/>
        <w:ind w:left="0" w:firstLine="709"/>
        <w:jc w:val="both"/>
        <w:rPr>
          <w:b w:val="0"/>
          <w:color w:val="000000"/>
          <w:szCs w:val="28"/>
          <w:u w:val="single"/>
        </w:rPr>
      </w:pPr>
      <w:r w:rsidRPr="009D7859">
        <w:rPr>
          <w:b w:val="0"/>
          <w:color w:val="000000"/>
          <w:szCs w:val="28"/>
        </w:rPr>
        <w:t>Розглянуті варіанти прийому і передачі зразків РАО.</w:t>
      </w:r>
    </w:p>
    <w:p w:rsidR="00A212EA" w:rsidRPr="009D7859" w:rsidRDefault="00A212EA" w:rsidP="009D7859">
      <w:pPr>
        <w:pStyle w:val="11"/>
        <w:numPr>
          <w:ilvl w:val="0"/>
          <w:numId w:val="45"/>
        </w:numPr>
        <w:tabs>
          <w:tab w:val="clear" w:pos="720"/>
          <w:tab w:val="num" w:pos="0"/>
          <w:tab w:val="left" w:pos="374"/>
          <w:tab w:val="left" w:pos="1080"/>
          <w:tab w:val="left" w:pos="1309"/>
          <w:tab w:val="left" w:pos="1496"/>
          <w:tab w:val="left" w:pos="1870"/>
          <w:tab w:val="left" w:pos="2431"/>
        </w:tabs>
        <w:spacing w:line="360" w:lineRule="auto"/>
        <w:ind w:left="0" w:firstLine="709"/>
        <w:jc w:val="both"/>
        <w:rPr>
          <w:b w:val="0"/>
          <w:color w:val="000000"/>
          <w:szCs w:val="28"/>
          <w:u w:val="single"/>
        </w:rPr>
      </w:pPr>
      <w:r w:rsidRPr="009D7859">
        <w:rPr>
          <w:b w:val="0"/>
          <w:color w:val="000000"/>
          <w:szCs w:val="28"/>
        </w:rPr>
        <w:t>Розглянутий перелік керівних документів, в яких викладені вказівки з окремих питань за темою, за якої проведене дослідження, проведений їх аналіз і виявлені протиріччя між вимогами цих керівних документів щодо якісного стану зразків РАО, які підлягають прийому і передачі, та їх фактичним технічним станом і відповідною комплектністю.</w:t>
      </w:r>
    </w:p>
    <w:p w:rsidR="00A212EA" w:rsidRPr="009D7859" w:rsidRDefault="00A212EA" w:rsidP="009D7859">
      <w:pPr>
        <w:numPr>
          <w:ilvl w:val="0"/>
          <w:numId w:val="45"/>
        </w:numPr>
        <w:tabs>
          <w:tab w:val="clear" w:pos="7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Розглянутий перелік і дана загальна характеристика форм документів, які застосовуються для оформлення операцій з підготовки </w:t>
      </w:r>
      <w:r w:rsidR="0098408B" w:rsidRPr="009D7859">
        <w:rPr>
          <w:color w:val="000000"/>
          <w:sz w:val="28"/>
          <w:szCs w:val="28"/>
        </w:rPr>
        <w:t>БМ</w:t>
      </w:r>
      <w:r w:rsidRPr="009D7859">
        <w:rPr>
          <w:color w:val="000000"/>
          <w:sz w:val="28"/>
          <w:szCs w:val="28"/>
        </w:rPr>
        <w:t xml:space="preserve"> до передачі та її прийому, а також визначений порядок оформлення ними облікових операцій.</w:t>
      </w:r>
    </w:p>
    <w:p w:rsidR="00A212EA" w:rsidRPr="009D7859" w:rsidRDefault="00A212EA" w:rsidP="009D7859">
      <w:pPr>
        <w:numPr>
          <w:ilvl w:val="0"/>
          <w:numId w:val="45"/>
        </w:numPr>
        <w:tabs>
          <w:tab w:val="clear" w:pos="7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Дана класифікація і характеристика експлуатаційно-технічних документів з комплекту </w:t>
      </w:r>
      <w:r w:rsidR="0098408B" w:rsidRPr="009D7859">
        <w:rPr>
          <w:color w:val="000000"/>
          <w:sz w:val="28"/>
          <w:szCs w:val="28"/>
        </w:rPr>
        <w:t>БМ 9А52</w:t>
      </w:r>
      <w:r w:rsidRPr="009D7859">
        <w:rPr>
          <w:color w:val="000000"/>
          <w:sz w:val="28"/>
          <w:szCs w:val="28"/>
        </w:rPr>
        <w:t>, запропонована методика їх прийому та обліку відсутніх документів.</w:t>
      </w:r>
    </w:p>
    <w:p w:rsidR="00A212EA" w:rsidRPr="009D7859" w:rsidRDefault="00A212EA" w:rsidP="009D7859">
      <w:pPr>
        <w:numPr>
          <w:ilvl w:val="0"/>
          <w:numId w:val="45"/>
        </w:numPr>
        <w:tabs>
          <w:tab w:val="clear" w:pos="7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Запропонована методика прийому комплектів поставки </w:t>
      </w:r>
      <w:r w:rsidR="0098408B" w:rsidRPr="009D7859">
        <w:rPr>
          <w:color w:val="000000"/>
          <w:sz w:val="28"/>
          <w:szCs w:val="28"/>
        </w:rPr>
        <w:t xml:space="preserve">БМ 9А52 </w:t>
      </w:r>
      <w:r w:rsidRPr="009D7859">
        <w:rPr>
          <w:color w:val="000000"/>
          <w:sz w:val="28"/>
          <w:szCs w:val="28"/>
        </w:rPr>
        <w:t>та обліку відсутніх в них елементів.</w:t>
      </w:r>
    </w:p>
    <w:p w:rsidR="00A212EA" w:rsidRPr="009D7859" w:rsidRDefault="00A212EA" w:rsidP="009D7859">
      <w:pPr>
        <w:numPr>
          <w:ilvl w:val="0"/>
          <w:numId w:val="45"/>
        </w:numPr>
        <w:tabs>
          <w:tab w:val="clear" w:pos="7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запропонована методика прийому </w:t>
      </w:r>
      <w:r w:rsidRPr="009D7859">
        <w:rPr>
          <w:color w:val="000000"/>
          <w:sz w:val="28"/>
          <w:szCs w:val="28"/>
          <w:lang w:val="ru-RU"/>
        </w:rPr>
        <w:t xml:space="preserve">одиночних комплектів ЗІП </w:t>
      </w:r>
      <w:r w:rsidR="0098408B" w:rsidRPr="009D7859">
        <w:rPr>
          <w:color w:val="000000"/>
          <w:sz w:val="28"/>
          <w:szCs w:val="28"/>
        </w:rPr>
        <w:t>БМ 9А52</w:t>
      </w:r>
      <w:r w:rsidR="009D7859">
        <w:rPr>
          <w:color w:val="000000"/>
          <w:sz w:val="28"/>
          <w:szCs w:val="28"/>
        </w:rPr>
        <w:t xml:space="preserve"> </w:t>
      </w:r>
      <w:r w:rsidRPr="009D7859">
        <w:rPr>
          <w:color w:val="000000"/>
          <w:sz w:val="28"/>
          <w:szCs w:val="28"/>
        </w:rPr>
        <w:t>та обліку відсутніх в них елементів;</w:t>
      </w:r>
    </w:p>
    <w:p w:rsidR="00A212EA" w:rsidRPr="009D7859" w:rsidRDefault="00A212EA" w:rsidP="009D7859">
      <w:pPr>
        <w:numPr>
          <w:ilvl w:val="0"/>
          <w:numId w:val="45"/>
        </w:numPr>
        <w:tabs>
          <w:tab w:val="clear" w:pos="7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Запропонована методика прийому експлуатаційних показників </w:t>
      </w:r>
      <w:r w:rsidR="0098408B" w:rsidRPr="009D7859">
        <w:rPr>
          <w:color w:val="000000"/>
          <w:sz w:val="28"/>
          <w:szCs w:val="28"/>
        </w:rPr>
        <w:t>БМ 9А52</w:t>
      </w:r>
      <w:r w:rsidR="009D7859">
        <w:rPr>
          <w:color w:val="000000"/>
          <w:sz w:val="28"/>
          <w:szCs w:val="28"/>
        </w:rPr>
        <w:t xml:space="preserve"> </w:t>
      </w:r>
      <w:r w:rsidRPr="009D7859">
        <w:rPr>
          <w:color w:val="000000"/>
          <w:sz w:val="28"/>
          <w:szCs w:val="28"/>
        </w:rPr>
        <w:t>за розділами основного формуляра та експлуатаційних показників окремих складових систем за їх формулярами, проведений аналіз інформації про експлуатацію виробу та складений перелік виявлених недоліків, як додаток до акту технічного стану.</w:t>
      </w:r>
    </w:p>
    <w:p w:rsidR="00A212EA" w:rsidRPr="009D7859" w:rsidRDefault="00A212EA" w:rsidP="009D7859">
      <w:pPr>
        <w:numPr>
          <w:ilvl w:val="0"/>
          <w:numId w:val="45"/>
        </w:numPr>
        <w:tabs>
          <w:tab w:val="clear" w:pos="7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Запропонована методика підготовки до проведення перевірок систем, механізмів і агрегатів </w:t>
      </w:r>
      <w:r w:rsidR="0098408B" w:rsidRPr="009D7859">
        <w:rPr>
          <w:color w:val="000000"/>
          <w:sz w:val="28"/>
          <w:szCs w:val="28"/>
        </w:rPr>
        <w:t>БМ 9А52</w:t>
      </w:r>
      <w:r w:rsidR="009D7859">
        <w:rPr>
          <w:color w:val="000000"/>
          <w:sz w:val="28"/>
          <w:szCs w:val="28"/>
        </w:rPr>
        <w:t xml:space="preserve"> </w:t>
      </w:r>
      <w:r w:rsidRPr="009D7859">
        <w:rPr>
          <w:color w:val="000000"/>
          <w:sz w:val="28"/>
          <w:szCs w:val="28"/>
        </w:rPr>
        <w:t>на функціонування.</w:t>
      </w:r>
    </w:p>
    <w:p w:rsidR="00A212EA" w:rsidRPr="009D7859" w:rsidRDefault="00A212EA" w:rsidP="009D7859">
      <w:pPr>
        <w:numPr>
          <w:ilvl w:val="0"/>
          <w:numId w:val="45"/>
        </w:numPr>
        <w:tabs>
          <w:tab w:val="clear" w:pos="7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Визначений перелік інструкцій з технічного обслуговування і експлуатації складових частин </w:t>
      </w:r>
      <w:r w:rsidR="0098408B" w:rsidRPr="009D7859">
        <w:rPr>
          <w:color w:val="000000"/>
          <w:sz w:val="28"/>
          <w:szCs w:val="28"/>
        </w:rPr>
        <w:t>БМ</w:t>
      </w:r>
      <w:r w:rsidR="009D7859">
        <w:rPr>
          <w:color w:val="000000"/>
          <w:sz w:val="28"/>
          <w:szCs w:val="28"/>
        </w:rPr>
        <w:t>,</w:t>
      </w:r>
      <w:r w:rsidRPr="009D7859">
        <w:rPr>
          <w:color w:val="000000"/>
          <w:sz w:val="28"/>
          <w:szCs w:val="28"/>
        </w:rPr>
        <w:t xml:space="preserve"> на підставі яких проводяться перевірки та послідовність їх проведення.</w:t>
      </w:r>
    </w:p>
    <w:p w:rsidR="00A212EA" w:rsidRPr="009D7859" w:rsidRDefault="00A212EA" w:rsidP="009D7859">
      <w:pPr>
        <w:numPr>
          <w:ilvl w:val="0"/>
          <w:numId w:val="45"/>
        </w:numPr>
        <w:tabs>
          <w:tab w:val="clear" w:pos="7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Запропонована методика підготовки </w:t>
      </w:r>
      <w:r w:rsidR="0098408B" w:rsidRPr="009D7859">
        <w:rPr>
          <w:color w:val="000000"/>
          <w:sz w:val="28"/>
          <w:szCs w:val="28"/>
        </w:rPr>
        <w:t xml:space="preserve">БМ 9А52 </w:t>
      </w:r>
      <w:r w:rsidRPr="009D7859">
        <w:rPr>
          <w:color w:val="000000"/>
          <w:sz w:val="28"/>
          <w:szCs w:val="28"/>
        </w:rPr>
        <w:t>до передачі.</w:t>
      </w:r>
    </w:p>
    <w:p w:rsidR="00A212EA" w:rsidRPr="009D7859" w:rsidRDefault="00A212EA" w:rsidP="009D7859">
      <w:pPr>
        <w:numPr>
          <w:ilvl w:val="0"/>
          <w:numId w:val="45"/>
        </w:numPr>
        <w:tabs>
          <w:tab w:val="clear" w:pos="7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Розроблені алгоритми і операційні карти для проведення перевірок систем на функціонування.</w:t>
      </w:r>
    </w:p>
    <w:p w:rsidR="00A212EA" w:rsidRPr="009D7859" w:rsidRDefault="00A212EA" w:rsidP="009D7859">
      <w:pPr>
        <w:numPr>
          <w:ilvl w:val="0"/>
          <w:numId w:val="45"/>
        </w:numPr>
        <w:tabs>
          <w:tab w:val="clear" w:pos="720"/>
          <w:tab w:val="num" w:pos="0"/>
          <w:tab w:val="left" w:pos="374"/>
          <w:tab w:val="left" w:pos="1080"/>
          <w:tab w:val="left" w:pos="1309"/>
          <w:tab w:val="left" w:pos="1496"/>
          <w:tab w:val="left" w:pos="1870"/>
          <w:tab w:val="left" w:pos="2431"/>
        </w:tabs>
        <w:spacing w:line="360" w:lineRule="auto"/>
        <w:ind w:left="0" w:firstLine="709"/>
        <w:jc w:val="both"/>
        <w:rPr>
          <w:color w:val="000000"/>
          <w:sz w:val="28"/>
          <w:szCs w:val="28"/>
        </w:rPr>
      </w:pPr>
      <w:r w:rsidRPr="009D7859">
        <w:rPr>
          <w:color w:val="000000"/>
          <w:sz w:val="28"/>
          <w:szCs w:val="28"/>
        </w:rPr>
        <w:t xml:space="preserve">Складений варіант акту технічного стану, яким оформлюється операція прийому і передачі </w:t>
      </w:r>
      <w:r w:rsidR="0098408B" w:rsidRPr="009D7859">
        <w:rPr>
          <w:color w:val="000000"/>
          <w:sz w:val="28"/>
          <w:szCs w:val="28"/>
        </w:rPr>
        <w:t>БМ 9А52</w:t>
      </w:r>
      <w:r w:rsidRPr="009D7859">
        <w:rPr>
          <w:color w:val="000000"/>
          <w:sz w:val="28"/>
          <w:szCs w:val="28"/>
        </w:rPr>
        <w:t>.</w:t>
      </w:r>
    </w:p>
    <w:p w:rsidR="00A212EA" w:rsidRPr="009D7859" w:rsidRDefault="00A212EA" w:rsidP="009D7859">
      <w:pPr>
        <w:tabs>
          <w:tab w:val="left" w:pos="374"/>
          <w:tab w:val="left" w:pos="1309"/>
          <w:tab w:val="left" w:pos="1496"/>
          <w:tab w:val="left" w:pos="1870"/>
          <w:tab w:val="left" w:pos="2431"/>
        </w:tabs>
        <w:spacing w:line="360" w:lineRule="auto"/>
        <w:ind w:firstLine="709"/>
        <w:jc w:val="both"/>
        <w:rPr>
          <w:color w:val="000000"/>
          <w:sz w:val="28"/>
          <w:szCs w:val="28"/>
        </w:rPr>
      </w:pPr>
      <w:r w:rsidRPr="009D7859">
        <w:rPr>
          <w:color w:val="000000"/>
          <w:sz w:val="28"/>
          <w:szCs w:val="28"/>
        </w:rPr>
        <w:t>Таким чином, в результаті роботи розроблена методика, за допомогою якої може бути здійснений прийом некомплектного і можливо несправного зразка озброєння з оформленням всіх прийомних документів, які будуть підтверджувати фактичний технічний стан і наявну комплектність цього виробу.</w:t>
      </w:r>
      <w:r w:rsidR="005448AB">
        <w:rPr>
          <w:color w:val="000000"/>
          <w:sz w:val="28"/>
          <w:szCs w:val="28"/>
        </w:rPr>
        <w:t xml:space="preserve"> </w:t>
      </w:r>
      <w:r w:rsidRPr="009D7859">
        <w:rPr>
          <w:color w:val="000000"/>
          <w:sz w:val="28"/>
          <w:szCs w:val="28"/>
        </w:rPr>
        <w:t>Методичні рекомендації, які викладені в роботі, можуть бути використані і при прийомі інших зразків РАО.</w:t>
      </w:r>
    </w:p>
    <w:p w:rsidR="0098408B" w:rsidRPr="009D7859" w:rsidRDefault="00A212EA" w:rsidP="009D7859">
      <w:pPr>
        <w:pStyle w:val="1"/>
        <w:keepNext w:val="0"/>
        <w:tabs>
          <w:tab w:val="left" w:pos="374"/>
          <w:tab w:val="left" w:pos="1309"/>
          <w:tab w:val="left" w:pos="1496"/>
          <w:tab w:val="left" w:pos="1870"/>
          <w:tab w:val="left" w:pos="2431"/>
        </w:tabs>
        <w:spacing w:line="360" w:lineRule="auto"/>
        <w:ind w:firstLine="709"/>
        <w:jc w:val="both"/>
        <w:rPr>
          <w:color w:val="000000"/>
          <w:szCs w:val="28"/>
        </w:rPr>
      </w:pPr>
      <w:r w:rsidRPr="009D7859">
        <w:rPr>
          <w:color w:val="000000"/>
          <w:szCs w:val="28"/>
        </w:rPr>
        <w:br w:type="page"/>
      </w:r>
      <w:r w:rsidR="005448AB" w:rsidRPr="005448AB">
        <w:rPr>
          <w:b/>
          <w:color w:val="000000"/>
          <w:szCs w:val="28"/>
        </w:rPr>
        <w:t>Література</w:t>
      </w:r>
    </w:p>
    <w:p w:rsidR="0098408B" w:rsidRPr="009D7859" w:rsidRDefault="0098408B" w:rsidP="009D7859">
      <w:pPr>
        <w:tabs>
          <w:tab w:val="left" w:pos="374"/>
          <w:tab w:val="left" w:pos="1309"/>
          <w:tab w:val="left" w:pos="1496"/>
          <w:tab w:val="left" w:pos="1870"/>
          <w:tab w:val="left" w:pos="2431"/>
        </w:tabs>
        <w:spacing w:line="360" w:lineRule="auto"/>
        <w:ind w:firstLine="709"/>
        <w:jc w:val="both"/>
        <w:rPr>
          <w:color w:val="000000"/>
          <w:sz w:val="28"/>
          <w:szCs w:val="28"/>
        </w:rPr>
      </w:pPr>
    </w:p>
    <w:p w:rsidR="0098408B" w:rsidRPr="009D7859" w:rsidRDefault="0098408B" w:rsidP="005448AB">
      <w:pPr>
        <w:numPr>
          <w:ilvl w:val="0"/>
          <w:numId w:val="52"/>
        </w:numPr>
        <w:tabs>
          <w:tab w:val="clear" w:pos="720"/>
          <w:tab w:val="left" w:pos="374"/>
        </w:tabs>
        <w:spacing w:line="360" w:lineRule="auto"/>
        <w:ind w:left="0" w:firstLine="0"/>
        <w:jc w:val="both"/>
        <w:rPr>
          <w:color w:val="000000"/>
          <w:sz w:val="28"/>
          <w:szCs w:val="28"/>
        </w:rPr>
      </w:pPr>
      <w:r w:rsidRPr="009D7859">
        <w:rPr>
          <w:color w:val="000000"/>
          <w:sz w:val="28"/>
          <w:szCs w:val="28"/>
        </w:rPr>
        <w:t>Руководство по эксплуатации ракетно-артиллерийского вооружения. Часть 1. (Дополнение к приказу ГК СВ от 1988</w:t>
      </w:r>
      <w:r w:rsidR="009D7859">
        <w:rPr>
          <w:color w:val="000000"/>
          <w:sz w:val="28"/>
          <w:szCs w:val="28"/>
        </w:rPr>
        <w:t> </w:t>
      </w:r>
      <w:r w:rsidR="009D7859" w:rsidRPr="009D7859">
        <w:rPr>
          <w:color w:val="000000"/>
          <w:sz w:val="28"/>
          <w:szCs w:val="28"/>
        </w:rPr>
        <w:t>г</w:t>
      </w:r>
      <w:r w:rsidRPr="009D7859">
        <w:rPr>
          <w:color w:val="000000"/>
          <w:sz w:val="28"/>
          <w:szCs w:val="28"/>
        </w:rPr>
        <w:t xml:space="preserve">. </w:t>
      </w:r>
      <w:r w:rsidR="009D7859">
        <w:rPr>
          <w:color w:val="000000"/>
          <w:sz w:val="28"/>
          <w:szCs w:val="28"/>
        </w:rPr>
        <w:t>№</w:t>
      </w:r>
      <w:r w:rsidR="009D7859" w:rsidRPr="009D7859">
        <w:rPr>
          <w:color w:val="000000"/>
          <w:sz w:val="28"/>
          <w:szCs w:val="28"/>
        </w:rPr>
        <w:t>5</w:t>
      </w:r>
      <w:r w:rsidRPr="009D7859">
        <w:rPr>
          <w:color w:val="000000"/>
          <w:sz w:val="28"/>
          <w:szCs w:val="28"/>
        </w:rPr>
        <w:t>).</w:t>
      </w:r>
    </w:p>
    <w:p w:rsidR="0098408B" w:rsidRPr="009D7859" w:rsidRDefault="0098408B" w:rsidP="005448AB">
      <w:pPr>
        <w:numPr>
          <w:ilvl w:val="0"/>
          <w:numId w:val="52"/>
        </w:numPr>
        <w:tabs>
          <w:tab w:val="clear" w:pos="720"/>
          <w:tab w:val="left" w:pos="374"/>
        </w:tabs>
        <w:spacing w:line="360" w:lineRule="auto"/>
        <w:ind w:left="0" w:firstLine="0"/>
        <w:jc w:val="both"/>
        <w:rPr>
          <w:color w:val="000000"/>
          <w:sz w:val="28"/>
          <w:szCs w:val="28"/>
        </w:rPr>
      </w:pPr>
      <w:r w:rsidRPr="009D7859">
        <w:rPr>
          <w:color w:val="000000"/>
          <w:sz w:val="28"/>
          <w:szCs w:val="28"/>
        </w:rPr>
        <w:t>Руководство по учету вооружения, техники, имущества и других материальных средств в ВС. Часть 1. (Дополнение к приказу МО от 1979</w:t>
      </w:r>
      <w:r w:rsidR="009D7859">
        <w:rPr>
          <w:color w:val="000000"/>
          <w:sz w:val="28"/>
          <w:szCs w:val="28"/>
        </w:rPr>
        <w:t> </w:t>
      </w:r>
      <w:r w:rsidR="009D7859" w:rsidRPr="009D7859">
        <w:rPr>
          <w:color w:val="000000"/>
          <w:sz w:val="28"/>
          <w:szCs w:val="28"/>
        </w:rPr>
        <w:t>г</w:t>
      </w:r>
      <w:r w:rsidRPr="009D7859">
        <w:rPr>
          <w:color w:val="000000"/>
          <w:sz w:val="28"/>
          <w:szCs w:val="28"/>
        </w:rPr>
        <w:t xml:space="preserve">. </w:t>
      </w:r>
      <w:r w:rsidR="009D7859">
        <w:rPr>
          <w:color w:val="000000"/>
          <w:sz w:val="28"/>
          <w:szCs w:val="28"/>
        </w:rPr>
        <w:t>№</w:t>
      </w:r>
      <w:r w:rsidR="009D7859" w:rsidRPr="009D7859">
        <w:rPr>
          <w:color w:val="000000"/>
          <w:sz w:val="28"/>
          <w:szCs w:val="28"/>
        </w:rPr>
        <w:t>2</w:t>
      </w:r>
      <w:r w:rsidRPr="009D7859">
        <w:rPr>
          <w:color w:val="000000"/>
          <w:sz w:val="28"/>
          <w:szCs w:val="28"/>
        </w:rPr>
        <w:t>60).</w:t>
      </w:r>
    </w:p>
    <w:p w:rsidR="0098408B" w:rsidRPr="009D7859" w:rsidRDefault="0098408B" w:rsidP="005448AB">
      <w:pPr>
        <w:numPr>
          <w:ilvl w:val="0"/>
          <w:numId w:val="52"/>
        </w:numPr>
        <w:tabs>
          <w:tab w:val="clear" w:pos="720"/>
          <w:tab w:val="left" w:pos="374"/>
        </w:tabs>
        <w:spacing w:line="360" w:lineRule="auto"/>
        <w:ind w:left="0" w:firstLine="0"/>
        <w:jc w:val="both"/>
        <w:rPr>
          <w:color w:val="000000"/>
          <w:sz w:val="28"/>
          <w:szCs w:val="28"/>
        </w:rPr>
      </w:pPr>
      <w:r w:rsidRPr="009D7859">
        <w:rPr>
          <w:color w:val="000000"/>
          <w:sz w:val="28"/>
          <w:szCs w:val="28"/>
        </w:rPr>
        <w:t>Керівництво з списання з обліку матеріальних і грошових засобів у ЗС України. (Введене в дію наказом МО України від 21.06.94</w:t>
      </w:r>
      <w:r w:rsidR="009D7859">
        <w:rPr>
          <w:color w:val="000000"/>
          <w:sz w:val="28"/>
          <w:szCs w:val="28"/>
        </w:rPr>
        <w:t> </w:t>
      </w:r>
      <w:r w:rsidR="009D7859" w:rsidRPr="009D7859">
        <w:rPr>
          <w:color w:val="000000"/>
          <w:sz w:val="28"/>
          <w:szCs w:val="28"/>
        </w:rPr>
        <w:t>р</w:t>
      </w:r>
      <w:r w:rsidRPr="009D7859">
        <w:rPr>
          <w:color w:val="000000"/>
          <w:sz w:val="28"/>
          <w:szCs w:val="28"/>
        </w:rPr>
        <w:t xml:space="preserve">. </w:t>
      </w:r>
      <w:r w:rsidR="009D7859">
        <w:rPr>
          <w:color w:val="000000"/>
          <w:sz w:val="28"/>
          <w:szCs w:val="28"/>
        </w:rPr>
        <w:t>№</w:t>
      </w:r>
      <w:r w:rsidR="009D7859" w:rsidRPr="009D7859">
        <w:rPr>
          <w:color w:val="000000"/>
          <w:sz w:val="28"/>
          <w:szCs w:val="28"/>
        </w:rPr>
        <w:t>1</w:t>
      </w:r>
      <w:r w:rsidRPr="009D7859">
        <w:rPr>
          <w:color w:val="000000"/>
          <w:sz w:val="28"/>
          <w:szCs w:val="28"/>
        </w:rPr>
        <w:t>65</w:t>
      </w:r>
      <w:r w:rsidR="009D7859">
        <w:rPr>
          <w:color w:val="000000"/>
          <w:sz w:val="28"/>
          <w:szCs w:val="28"/>
        </w:rPr>
        <w:t>)</w:t>
      </w:r>
      <w:r w:rsidRPr="009D7859">
        <w:rPr>
          <w:color w:val="000000"/>
          <w:sz w:val="28"/>
          <w:szCs w:val="28"/>
        </w:rPr>
        <w:t>.</w:t>
      </w:r>
    </w:p>
    <w:p w:rsidR="0098408B" w:rsidRPr="009D7859" w:rsidRDefault="0098408B" w:rsidP="005448AB">
      <w:pPr>
        <w:numPr>
          <w:ilvl w:val="0"/>
          <w:numId w:val="52"/>
        </w:numPr>
        <w:tabs>
          <w:tab w:val="clear" w:pos="720"/>
          <w:tab w:val="left" w:pos="374"/>
        </w:tabs>
        <w:spacing w:line="360" w:lineRule="auto"/>
        <w:ind w:left="0" w:firstLine="0"/>
        <w:jc w:val="both"/>
        <w:rPr>
          <w:color w:val="000000"/>
          <w:sz w:val="28"/>
          <w:szCs w:val="28"/>
        </w:rPr>
      </w:pPr>
      <w:r w:rsidRPr="009D7859">
        <w:rPr>
          <w:color w:val="000000"/>
          <w:sz w:val="28"/>
          <w:szCs w:val="28"/>
        </w:rPr>
        <w:t>Положення про матеріальну відповідальність військовослужбовців за шкоду, заподіяну державі. (Введене в дію наказом МО України від 14.08.95</w:t>
      </w:r>
      <w:r w:rsidR="009D7859">
        <w:rPr>
          <w:color w:val="000000"/>
          <w:sz w:val="28"/>
          <w:szCs w:val="28"/>
        </w:rPr>
        <w:t> </w:t>
      </w:r>
      <w:r w:rsidR="009D7859" w:rsidRPr="009D7859">
        <w:rPr>
          <w:color w:val="000000"/>
          <w:sz w:val="28"/>
          <w:szCs w:val="28"/>
        </w:rPr>
        <w:t>р</w:t>
      </w:r>
      <w:r w:rsidRPr="009D7859">
        <w:rPr>
          <w:color w:val="000000"/>
          <w:sz w:val="28"/>
          <w:szCs w:val="28"/>
        </w:rPr>
        <w:t xml:space="preserve">. </w:t>
      </w:r>
      <w:r w:rsidR="009D7859">
        <w:rPr>
          <w:color w:val="000000"/>
          <w:sz w:val="28"/>
          <w:szCs w:val="28"/>
        </w:rPr>
        <w:t>№</w:t>
      </w:r>
      <w:r w:rsidR="009D7859" w:rsidRPr="009D7859">
        <w:rPr>
          <w:color w:val="000000"/>
          <w:sz w:val="28"/>
          <w:szCs w:val="28"/>
        </w:rPr>
        <w:t>2</w:t>
      </w:r>
      <w:r w:rsidRPr="009D7859">
        <w:rPr>
          <w:color w:val="000000"/>
          <w:sz w:val="28"/>
          <w:szCs w:val="28"/>
        </w:rPr>
        <w:t>01).</w:t>
      </w:r>
    </w:p>
    <w:p w:rsidR="0098408B" w:rsidRPr="009D7859" w:rsidRDefault="0098408B" w:rsidP="005448AB">
      <w:pPr>
        <w:numPr>
          <w:ilvl w:val="0"/>
          <w:numId w:val="52"/>
        </w:numPr>
        <w:tabs>
          <w:tab w:val="clear" w:pos="720"/>
          <w:tab w:val="left" w:pos="374"/>
        </w:tabs>
        <w:spacing w:line="360" w:lineRule="auto"/>
        <w:ind w:left="0" w:firstLine="0"/>
        <w:jc w:val="both"/>
        <w:rPr>
          <w:color w:val="000000"/>
          <w:sz w:val="28"/>
          <w:szCs w:val="28"/>
        </w:rPr>
      </w:pPr>
      <w:r w:rsidRPr="009D7859">
        <w:rPr>
          <w:color w:val="000000"/>
          <w:sz w:val="28"/>
          <w:szCs w:val="28"/>
        </w:rPr>
        <w:t>Инструкция по категорированию РАВ. (Введена в дію наказом начальника ГРАУ від 13.09.85</w:t>
      </w:r>
      <w:r w:rsidR="009D7859">
        <w:rPr>
          <w:color w:val="000000"/>
          <w:sz w:val="28"/>
          <w:szCs w:val="28"/>
        </w:rPr>
        <w:t> </w:t>
      </w:r>
      <w:r w:rsidR="009D7859" w:rsidRPr="009D7859">
        <w:rPr>
          <w:color w:val="000000"/>
          <w:sz w:val="28"/>
          <w:szCs w:val="28"/>
        </w:rPr>
        <w:t>р</w:t>
      </w:r>
      <w:r w:rsidRPr="009D7859">
        <w:rPr>
          <w:color w:val="000000"/>
          <w:sz w:val="28"/>
          <w:szCs w:val="28"/>
        </w:rPr>
        <w:t xml:space="preserve">. </w:t>
      </w:r>
      <w:r w:rsidR="009D7859">
        <w:rPr>
          <w:color w:val="000000"/>
          <w:sz w:val="28"/>
          <w:szCs w:val="28"/>
        </w:rPr>
        <w:t>№</w:t>
      </w:r>
      <w:r w:rsidR="009D7859" w:rsidRPr="009D7859">
        <w:rPr>
          <w:color w:val="000000"/>
          <w:sz w:val="28"/>
          <w:szCs w:val="28"/>
        </w:rPr>
        <w:t>0</w:t>
      </w:r>
      <w:r w:rsidRPr="009D7859">
        <w:rPr>
          <w:color w:val="000000"/>
          <w:sz w:val="28"/>
          <w:szCs w:val="28"/>
        </w:rPr>
        <w:t>52).</w:t>
      </w:r>
    </w:p>
    <w:p w:rsidR="0098408B" w:rsidRPr="009D7859" w:rsidRDefault="0098408B" w:rsidP="005448AB">
      <w:pPr>
        <w:numPr>
          <w:ilvl w:val="0"/>
          <w:numId w:val="52"/>
        </w:numPr>
        <w:tabs>
          <w:tab w:val="clear" w:pos="720"/>
          <w:tab w:val="left" w:pos="374"/>
        </w:tabs>
        <w:spacing w:line="360" w:lineRule="auto"/>
        <w:ind w:left="0" w:firstLine="0"/>
        <w:jc w:val="both"/>
        <w:rPr>
          <w:color w:val="000000"/>
          <w:sz w:val="28"/>
          <w:szCs w:val="28"/>
        </w:rPr>
      </w:pPr>
      <w:r w:rsidRPr="009D7859">
        <w:rPr>
          <w:color w:val="000000"/>
          <w:sz w:val="28"/>
          <w:szCs w:val="28"/>
        </w:rPr>
        <w:t>Инструкция по организации передачи РАВ в Сухопутных войсках при перевооружении соединений и частей на новую технику. (Дополнение к приказу ГК СВ от 1987</w:t>
      </w:r>
      <w:r w:rsidR="009D7859">
        <w:rPr>
          <w:color w:val="000000"/>
          <w:sz w:val="28"/>
          <w:szCs w:val="28"/>
        </w:rPr>
        <w:t> </w:t>
      </w:r>
      <w:r w:rsidR="009D7859" w:rsidRPr="009D7859">
        <w:rPr>
          <w:color w:val="000000"/>
          <w:sz w:val="28"/>
          <w:szCs w:val="28"/>
        </w:rPr>
        <w:t>г</w:t>
      </w:r>
      <w:r w:rsidRPr="009D7859">
        <w:rPr>
          <w:color w:val="000000"/>
          <w:sz w:val="28"/>
          <w:szCs w:val="28"/>
        </w:rPr>
        <w:t xml:space="preserve">. </w:t>
      </w:r>
      <w:r w:rsidR="009D7859">
        <w:rPr>
          <w:color w:val="000000"/>
          <w:sz w:val="28"/>
          <w:szCs w:val="28"/>
        </w:rPr>
        <w:t>№</w:t>
      </w:r>
      <w:r w:rsidR="009D7859" w:rsidRPr="009D7859">
        <w:rPr>
          <w:color w:val="000000"/>
          <w:sz w:val="28"/>
          <w:szCs w:val="28"/>
        </w:rPr>
        <w:t>0</w:t>
      </w:r>
      <w:r w:rsidRPr="009D7859">
        <w:rPr>
          <w:color w:val="000000"/>
          <w:sz w:val="28"/>
          <w:szCs w:val="28"/>
        </w:rPr>
        <w:t>56).</w:t>
      </w:r>
    </w:p>
    <w:p w:rsidR="0098408B" w:rsidRPr="009D7859" w:rsidRDefault="0098408B" w:rsidP="005448AB">
      <w:pPr>
        <w:numPr>
          <w:ilvl w:val="0"/>
          <w:numId w:val="52"/>
        </w:numPr>
        <w:tabs>
          <w:tab w:val="clear" w:pos="720"/>
          <w:tab w:val="left" w:pos="374"/>
        </w:tabs>
        <w:spacing w:line="360" w:lineRule="auto"/>
        <w:ind w:left="0" w:firstLine="0"/>
        <w:jc w:val="both"/>
        <w:rPr>
          <w:color w:val="000000"/>
          <w:sz w:val="28"/>
          <w:szCs w:val="28"/>
        </w:rPr>
      </w:pPr>
      <w:r w:rsidRPr="009D7859">
        <w:rPr>
          <w:color w:val="000000"/>
          <w:sz w:val="28"/>
          <w:szCs w:val="28"/>
        </w:rPr>
        <w:t>Інструкція з організації передачі РАО у військах Північного оперативного командування. (Введена в дію наказом Командувача військами Північного ОК від 28.04.99</w:t>
      </w:r>
      <w:r w:rsidR="009D7859">
        <w:rPr>
          <w:color w:val="000000"/>
          <w:sz w:val="28"/>
          <w:szCs w:val="28"/>
        </w:rPr>
        <w:t> </w:t>
      </w:r>
      <w:r w:rsidR="009D7859" w:rsidRPr="009D7859">
        <w:rPr>
          <w:color w:val="000000"/>
          <w:sz w:val="28"/>
          <w:szCs w:val="28"/>
        </w:rPr>
        <w:t>р</w:t>
      </w:r>
      <w:r w:rsidRPr="009D7859">
        <w:rPr>
          <w:color w:val="000000"/>
          <w:sz w:val="28"/>
          <w:szCs w:val="28"/>
        </w:rPr>
        <w:t xml:space="preserve">. </w:t>
      </w:r>
      <w:r w:rsidR="009D7859">
        <w:rPr>
          <w:color w:val="000000"/>
          <w:sz w:val="28"/>
          <w:szCs w:val="28"/>
        </w:rPr>
        <w:t>№</w:t>
      </w:r>
      <w:r w:rsidR="009D7859" w:rsidRPr="009D7859">
        <w:rPr>
          <w:color w:val="000000"/>
          <w:sz w:val="28"/>
          <w:szCs w:val="28"/>
        </w:rPr>
        <w:t>1</w:t>
      </w:r>
      <w:r w:rsidRPr="009D7859">
        <w:rPr>
          <w:color w:val="000000"/>
          <w:sz w:val="28"/>
          <w:szCs w:val="28"/>
        </w:rPr>
        <w:t>37).</w:t>
      </w:r>
    </w:p>
    <w:p w:rsidR="0098408B" w:rsidRPr="009D7859" w:rsidRDefault="0098408B" w:rsidP="005448AB">
      <w:pPr>
        <w:numPr>
          <w:ilvl w:val="0"/>
          <w:numId w:val="52"/>
        </w:numPr>
        <w:tabs>
          <w:tab w:val="clear" w:pos="720"/>
          <w:tab w:val="left" w:pos="374"/>
        </w:tabs>
        <w:spacing w:line="360" w:lineRule="auto"/>
        <w:ind w:left="0" w:firstLine="0"/>
        <w:jc w:val="both"/>
        <w:rPr>
          <w:color w:val="000000"/>
          <w:sz w:val="28"/>
          <w:szCs w:val="28"/>
        </w:rPr>
      </w:pPr>
      <w:r w:rsidRPr="009D7859">
        <w:rPr>
          <w:color w:val="000000"/>
          <w:sz w:val="28"/>
          <w:szCs w:val="28"/>
        </w:rPr>
        <w:t>Нормы ресурсов и межремонтные сроки эксплуатации РАВ до среднего и капитального ремонта. (Дополнение к приказу ГК СВ от 1988</w:t>
      </w:r>
      <w:r w:rsidR="009D7859">
        <w:rPr>
          <w:color w:val="000000"/>
          <w:sz w:val="28"/>
          <w:szCs w:val="28"/>
        </w:rPr>
        <w:t> </w:t>
      </w:r>
      <w:r w:rsidR="009D7859" w:rsidRPr="009D7859">
        <w:rPr>
          <w:color w:val="000000"/>
          <w:sz w:val="28"/>
          <w:szCs w:val="28"/>
        </w:rPr>
        <w:t>г</w:t>
      </w:r>
      <w:r w:rsidRPr="009D7859">
        <w:rPr>
          <w:color w:val="000000"/>
          <w:sz w:val="28"/>
          <w:szCs w:val="28"/>
        </w:rPr>
        <w:t xml:space="preserve">. </w:t>
      </w:r>
      <w:r w:rsidR="009D7859">
        <w:rPr>
          <w:color w:val="000000"/>
          <w:sz w:val="28"/>
          <w:szCs w:val="28"/>
        </w:rPr>
        <w:t>№</w:t>
      </w:r>
      <w:r w:rsidR="009D7859" w:rsidRPr="009D7859">
        <w:rPr>
          <w:color w:val="000000"/>
          <w:sz w:val="28"/>
          <w:szCs w:val="28"/>
        </w:rPr>
        <w:t>0</w:t>
      </w:r>
      <w:r w:rsidRPr="009D7859">
        <w:rPr>
          <w:color w:val="000000"/>
          <w:sz w:val="28"/>
          <w:szCs w:val="28"/>
        </w:rPr>
        <w:t>03).</w:t>
      </w:r>
    </w:p>
    <w:p w:rsidR="008B1018" w:rsidRPr="009D7859" w:rsidRDefault="008B1018" w:rsidP="005448AB">
      <w:pPr>
        <w:numPr>
          <w:ilvl w:val="0"/>
          <w:numId w:val="52"/>
        </w:numPr>
        <w:tabs>
          <w:tab w:val="clear" w:pos="720"/>
          <w:tab w:val="left" w:pos="374"/>
        </w:tabs>
        <w:spacing w:line="360" w:lineRule="auto"/>
        <w:ind w:left="0" w:firstLine="0"/>
        <w:jc w:val="both"/>
        <w:rPr>
          <w:color w:val="000000"/>
          <w:sz w:val="28"/>
          <w:szCs w:val="28"/>
        </w:rPr>
      </w:pPr>
      <w:r w:rsidRPr="009D7859">
        <w:rPr>
          <w:color w:val="000000"/>
          <w:sz w:val="28"/>
          <w:szCs w:val="28"/>
        </w:rPr>
        <w:t>Изделие 9А52</w:t>
      </w:r>
      <w:r w:rsidR="009D7859" w:rsidRPr="009D7859">
        <w:rPr>
          <w:color w:val="000000"/>
          <w:sz w:val="28"/>
          <w:szCs w:val="28"/>
        </w:rPr>
        <w:t>.</w:t>
      </w:r>
      <w:r w:rsidR="009D7859">
        <w:rPr>
          <w:color w:val="000000"/>
          <w:sz w:val="28"/>
          <w:szCs w:val="28"/>
        </w:rPr>
        <w:t xml:space="preserve"> </w:t>
      </w:r>
      <w:r w:rsidR="009D7859" w:rsidRPr="009D7859">
        <w:rPr>
          <w:color w:val="000000"/>
          <w:sz w:val="28"/>
          <w:szCs w:val="28"/>
        </w:rPr>
        <w:t>Фо</w:t>
      </w:r>
      <w:r w:rsidRPr="009D7859">
        <w:rPr>
          <w:color w:val="000000"/>
          <w:sz w:val="28"/>
          <w:szCs w:val="28"/>
        </w:rPr>
        <w:t>рмуляр 9А52.00.000 ФО</w:t>
      </w:r>
      <w:bookmarkStart w:id="0" w:name="_GoBack"/>
      <w:bookmarkEnd w:id="0"/>
    </w:p>
    <w:sectPr w:rsidR="008B1018" w:rsidRPr="009D7859" w:rsidSect="009D7859">
      <w:headerReference w:type="even" r:id="rId7"/>
      <w:footerReference w:type="even"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752" w:rsidRDefault="005D5752">
      <w:r>
        <w:separator/>
      </w:r>
    </w:p>
  </w:endnote>
  <w:endnote w:type="continuationSeparator" w:id="0">
    <w:p w:rsidR="005D5752" w:rsidRDefault="005D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897" w:rsidRDefault="00FC2897" w:rsidP="00BF0E79">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C2897" w:rsidRDefault="00FC2897">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752" w:rsidRDefault="005D5752">
      <w:r>
        <w:separator/>
      </w:r>
    </w:p>
  </w:footnote>
  <w:footnote w:type="continuationSeparator" w:id="0">
    <w:p w:rsidR="005D5752" w:rsidRDefault="005D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897" w:rsidRDefault="00FC2897" w:rsidP="00E3353A">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C2897" w:rsidRDefault="00FC289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47B9"/>
    <w:multiLevelType w:val="hybridMultilevel"/>
    <w:tmpl w:val="C6A4018A"/>
    <w:lvl w:ilvl="0" w:tplc="0419000F">
      <w:start w:val="1"/>
      <w:numFmt w:val="decimal"/>
      <w:lvlText w:val="%1."/>
      <w:lvlJc w:val="left"/>
      <w:pPr>
        <w:tabs>
          <w:tab w:val="num" w:pos="900"/>
        </w:tabs>
        <w:ind w:left="900" w:hanging="360"/>
      </w:pPr>
      <w:rPr>
        <w:rFonts w:cs="Times New Roman"/>
      </w:rPr>
    </w:lvl>
    <w:lvl w:ilvl="1" w:tplc="5C1050C2">
      <w:numFmt w:val="bullet"/>
      <w:lvlText w:val="-"/>
      <w:lvlJc w:val="left"/>
      <w:pPr>
        <w:tabs>
          <w:tab w:val="num" w:pos="1980"/>
        </w:tabs>
        <w:ind w:left="1980" w:hanging="720"/>
      </w:pPr>
      <w:rPr>
        <w:rFonts w:ascii="Times New Roman" w:eastAsia="Times New Roman" w:hAnsi="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4904784"/>
    <w:multiLevelType w:val="hybridMultilevel"/>
    <w:tmpl w:val="88F8160A"/>
    <w:lvl w:ilvl="0" w:tplc="0419000F">
      <w:start w:val="1"/>
      <w:numFmt w:val="decimal"/>
      <w:lvlText w:val="%1."/>
      <w:lvlJc w:val="left"/>
      <w:pPr>
        <w:tabs>
          <w:tab w:val="num" w:pos="1320"/>
        </w:tabs>
        <w:ind w:left="1320" w:hanging="360"/>
      </w:pPr>
      <w:rPr>
        <w:rFonts w:cs="Times New Roman" w:hint="default"/>
      </w:rPr>
    </w:lvl>
    <w:lvl w:ilvl="1" w:tplc="04190003" w:tentative="1">
      <w:start w:val="1"/>
      <w:numFmt w:val="bullet"/>
      <w:lvlText w:val="o"/>
      <w:lvlJc w:val="left"/>
      <w:pPr>
        <w:tabs>
          <w:tab w:val="num" w:pos="963"/>
        </w:tabs>
        <w:ind w:left="963" w:hanging="360"/>
      </w:pPr>
      <w:rPr>
        <w:rFonts w:ascii="Courier New" w:hAnsi="Courier New" w:hint="default"/>
      </w:rPr>
    </w:lvl>
    <w:lvl w:ilvl="2" w:tplc="04190005" w:tentative="1">
      <w:start w:val="1"/>
      <w:numFmt w:val="bullet"/>
      <w:lvlText w:val=""/>
      <w:lvlJc w:val="left"/>
      <w:pPr>
        <w:tabs>
          <w:tab w:val="num" w:pos="1683"/>
        </w:tabs>
        <w:ind w:left="1683" w:hanging="360"/>
      </w:pPr>
      <w:rPr>
        <w:rFonts w:ascii="Wingdings" w:hAnsi="Wingdings" w:hint="default"/>
      </w:rPr>
    </w:lvl>
    <w:lvl w:ilvl="3" w:tplc="04190001" w:tentative="1">
      <w:start w:val="1"/>
      <w:numFmt w:val="bullet"/>
      <w:lvlText w:val=""/>
      <w:lvlJc w:val="left"/>
      <w:pPr>
        <w:tabs>
          <w:tab w:val="num" w:pos="2403"/>
        </w:tabs>
        <w:ind w:left="2403" w:hanging="360"/>
      </w:pPr>
      <w:rPr>
        <w:rFonts w:ascii="Symbol" w:hAnsi="Symbol" w:hint="default"/>
      </w:rPr>
    </w:lvl>
    <w:lvl w:ilvl="4" w:tplc="04190003" w:tentative="1">
      <w:start w:val="1"/>
      <w:numFmt w:val="bullet"/>
      <w:lvlText w:val="o"/>
      <w:lvlJc w:val="left"/>
      <w:pPr>
        <w:tabs>
          <w:tab w:val="num" w:pos="3123"/>
        </w:tabs>
        <w:ind w:left="3123" w:hanging="360"/>
      </w:pPr>
      <w:rPr>
        <w:rFonts w:ascii="Courier New" w:hAnsi="Courier New" w:hint="default"/>
      </w:rPr>
    </w:lvl>
    <w:lvl w:ilvl="5" w:tplc="04190005" w:tentative="1">
      <w:start w:val="1"/>
      <w:numFmt w:val="bullet"/>
      <w:lvlText w:val=""/>
      <w:lvlJc w:val="left"/>
      <w:pPr>
        <w:tabs>
          <w:tab w:val="num" w:pos="3843"/>
        </w:tabs>
        <w:ind w:left="3843" w:hanging="360"/>
      </w:pPr>
      <w:rPr>
        <w:rFonts w:ascii="Wingdings" w:hAnsi="Wingdings" w:hint="default"/>
      </w:rPr>
    </w:lvl>
    <w:lvl w:ilvl="6" w:tplc="04190001" w:tentative="1">
      <w:start w:val="1"/>
      <w:numFmt w:val="bullet"/>
      <w:lvlText w:val=""/>
      <w:lvlJc w:val="left"/>
      <w:pPr>
        <w:tabs>
          <w:tab w:val="num" w:pos="4563"/>
        </w:tabs>
        <w:ind w:left="4563" w:hanging="360"/>
      </w:pPr>
      <w:rPr>
        <w:rFonts w:ascii="Symbol" w:hAnsi="Symbol" w:hint="default"/>
      </w:rPr>
    </w:lvl>
    <w:lvl w:ilvl="7" w:tplc="04190003" w:tentative="1">
      <w:start w:val="1"/>
      <w:numFmt w:val="bullet"/>
      <w:lvlText w:val="o"/>
      <w:lvlJc w:val="left"/>
      <w:pPr>
        <w:tabs>
          <w:tab w:val="num" w:pos="5283"/>
        </w:tabs>
        <w:ind w:left="5283" w:hanging="360"/>
      </w:pPr>
      <w:rPr>
        <w:rFonts w:ascii="Courier New" w:hAnsi="Courier New" w:hint="default"/>
      </w:rPr>
    </w:lvl>
    <w:lvl w:ilvl="8" w:tplc="04190005" w:tentative="1">
      <w:start w:val="1"/>
      <w:numFmt w:val="bullet"/>
      <w:lvlText w:val=""/>
      <w:lvlJc w:val="left"/>
      <w:pPr>
        <w:tabs>
          <w:tab w:val="num" w:pos="6003"/>
        </w:tabs>
        <w:ind w:left="6003" w:hanging="360"/>
      </w:pPr>
      <w:rPr>
        <w:rFonts w:ascii="Wingdings" w:hAnsi="Wingdings" w:hint="default"/>
      </w:rPr>
    </w:lvl>
  </w:abstractNum>
  <w:abstractNum w:abstractNumId="2">
    <w:nsid w:val="04AC606B"/>
    <w:multiLevelType w:val="hybridMultilevel"/>
    <w:tmpl w:val="71E24F92"/>
    <w:lvl w:ilvl="0" w:tplc="041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552B5C"/>
    <w:multiLevelType w:val="hybridMultilevel"/>
    <w:tmpl w:val="CF406084"/>
    <w:lvl w:ilvl="0" w:tplc="B17ECA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F82BED"/>
    <w:multiLevelType w:val="hybridMultilevel"/>
    <w:tmpl w:val="2420506E"/>
    <w:lvl w:ilvl="0" w:tplc="04190001">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520"/>
        </w:tabs>
        <w:ind w:left="2520" w:hanging="360"/>
      </w:pPr>
      <w:rPr>
        <w:rFonts w:cs="Times New Roman"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0D291FFD"/>
    <w:multiLevelType w:val="hybridMultilevel"/>
    <w:tmpl w:val="B854DDCE"/>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161B76"/>
    <w:multiLevelType w:val="hybridMultilevel"/>
    <w:tmpl w:val="8036387A"/>
    <w:lvl w:ilvl="0" w:tplc="0419000F">
      <w:start w:val="1"/>
      <w:numFmt w:val="decimal"/>
      <w:lvlText w:val="%1."/>
      <w:lvlJc w:val="left"/>
      <w:pPr>
        <w:tabs>
          <w:tab w:val="num" w:pos="1295"/>
        </w:tabs>
        <w:ind w:left="1295" w:hanging="360"/>
      </w:pPr>
      <w:rPr>
        <w:rFonts w:cs="Times New Roman"/>
      </w:rPr>
    </w:lvl>
    <w:lvl w:ilvl="1" w:tplc="04190019" w:tentative="1">
      <w:start w:val="1"/>
      <w:numFmt w:val="lowerLetter"/>
      <w:lvlText w:val="%2."/>
      <w:lvlJc w:val="left"/>
      <w:pPr>
        <w:tabs>
          <w:tab w:val="num" w:pos="2015"/>
        </w:tabs>
        <w:ind w:left="2015" w:hanging="360"/>
      </w:pPr>
      <w:rPr>
        <w:rFonts w:cs="Times New Roman"/>
      </w:rPr>
    </w:lvl>
    <w:lvl w:ilvl="2" w:tplc="0419001B" w:tentative="1">
      <w:start w:val="1"/>
      <w:numFmt w:val="lowerRoman"/>
      <w:lvlText w:val="%3."/>
      <w:lvlJc w:val="right"/>
      <w:pPr>
        <w:tabs>
          <w:tab w:val="num" w:pos="2735"/>
        </w:tabs>
        <w:ind w:left="2735" w:hanging="180"/>
      </w:pPr>
      <w:rPr>
        <w:rFonts w:cs="Times New Roman"/>
      </w:rPr>
    </w:lvl>
    <w:lvl w:ilvl="3" w:tplc="0419000F" w:tentative="1">
      <w:start w:val="1"/>
      <w:numFmt w:val="decimal"/>
      <w:lvlText w:val="%4."/>
      <w:lvlJc w:val="left"/>
      <w:pPr>
        <w:tabs>
          <w:tab w:val="num" w:pos="3455"/>
        </w:tabs>
        <w:ind w:left="3455" w:hanging="360"/>
      </w:pPr>
      <w:rPr>
        <w:rFonts w:cs="Times New Roman"/>
      </w:rPr>
    </w:lvl>
    <w:lvl w:ilvl="4" w:tplc="04190019" w:tentative="1">
      <w:start w:val="1"/>
      <w:numFmt w:val="lowerLetter"/>
      <w:lvlText w:val="%5."/>
      <w:lvlJc w:val="left"/>
      <w:pPr>
        <w:tabs>
          <w:tab w:val="num" w:pos="4175"/>
        </w:tabs>
        <w:ind w:left="4175" w:hanging="360"/>
      </w:pPr>
      <w:rPr>
        <w:rFonts w:cs="Times New Roman"/>
      </w:rPr>
    </w:lvl>
    <w:lvl w:ilvl="5" w:tplc="0419001B" w:tentative="1">
      <w:start w:val="1"/>
      <w:numFmt w:val="lowerRoman"/>
      <w:lvlText w:val="%6."/>
      <w:lvlJc w:val="right"/>
      <w:pPr>
        <w:tabs>
          <w:tab w:val="num" w:pos="4895"/>
        </w:tabs>
        <w:ind w:left="4895" w:hanging="180"/>
      </w:pPr>
      <w:rPr>
        <w:rFonts w:cs="Times New Roman"/>
      </w:rPr>
    </w:lvl>
    <w:lvl w:ilvl="6" w:tplc="0419000F" w:tentative="1">
      <w:start w:val="1"/>
      <w:numFmt w:val="decimal"/>
      <w:lvlText w:val="%7."/>
      <w:lvlJc w:val="left"/>
      <w:pPr>
        <w:tabs>
          <w:tab w:val="num" w:pos="5615"/>
        </w:tabs>
        <w:ind w:left="5615" w:hanging="360"/>
      </w:pPr>
      <w:rPr>
        <w:rFonts w:cs="Times New Roman"/>
      </w:rPr>
    </w:lvl>
    <w:lvl w:ilvl="7" w:tplc="04190019" w:tentative="1">
      <w:start w:val="1"/>
      <w:numFmt w:val="lowerLetter"/>
      <w:lvlText w:val="%8."/>
      <w:lvlJc w:val="left"/>
      <w:pPr>
        <w:tabs>
          <w:tab w:val="num" w:pos="6335"/>
        </w:tabs>
        <w:ind w:left="6335" w:hanging="360"/>
      </w:pPr>
      <w:rPr>
        <w:rFonts w:cs="Times New Roman"/>
      </w:rPr>
    </w:lvl>
    <w:lvl w:ilvl="8" w:tplc="0419001B" w:tentative="1">
      <w:start w:val="1"/>
      <w:numFmt w:val="lowerRoman"/>
      <w:lvlText w:val="%9."/>
      <w:lvlJc w:val="right"/>
      <w:pPr>
        <w:tabs>
          <w:tab w:val="num" w:pos="7055"/>
        </w:tabs>
        <w:ind w:left="7055" w:hanging="180"/>
      </w:pPr>
      <w:rPr>
        <w:rFonts w:cs="Times New Roman"/>
      </w:rPr>
    </w:lvl>
  </w:abstractNum>
  <w:abstractNum w:abstractNumId="7">
    <w:nsid w:val="12266E47"/>
    <w:multiLevelType w:val="hybridMultilevel"/>
    <w:tmpl w:val="FA646E5E"/>
    <w:lvl w:ilvl="0" w:tplc="8DAC98E8">
      <w:start w:val="1"/>
      <w:numFmt w:val="decimal"/>
      <w:lvlText w:val="%1."/>
      <w:lvlJc w:val="left"/>
      <w:pPr>
        <w:tabs>
          <w:tab w:val="num" w:pos="1980"/>
        </w:tabs>
        <w:ind w:left="1980" w:hanging="360"/>
      </w:pPr>
      <w:rPr>
        <w:rFonts w:cs="Times New Roman"/>
        <w:color w:val="auto"/>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8">
    <w:nsid w:val="14FD6155"/>
    <w:multiLevelType w:val="hybridMultilevel"/>
    <w:tmpl w:val="78E8B6CE"/>
    <w:lvl w:ilvl="0" w:tplc="0419000F">
      <w:start w:val="1"/>
      <w:numFmt w:val="decimal"/>
      <w:lvlText w:val="%1."/>
      <w:lvlJc w:val="left"/>
      <w:pPr>
        <w:tabs>
          <w:tab w:val="num" w:pos="1108"/>
        </w:tabs>
        <w:ind w:left="1108" w:hanging="360"/>
      </w:pPr>
      <w:rPr>
        <w:rFonts w:cs="Times New Roman"/>
      </w:rPr>
    </w:lvl>
    <w:lvl w:ilvl="1" w:tplc="04190019" w:tentative="1">
      <w:start w:val="1"/>
      <w:numFmt w:val="lowerLetter"/>
      <w:lvlText w:val="%2."/>
      <w:lvlJc w:val="left"/>
      <w:pPr>
        <w:tabs>
          <w:tab w:val="num" w:pos="1828"/>
        </w:tabs>
        <w:ind w:left="1828" w:hanging="360"/>
      </w:pPr>
      <w:rPr>
        <w:rFonts w:cs="Times New Roman"/>
      </w:rPr>
    </w:lvl>
    <w:lvl w:ilvl="2" w:tplc="0419001B" w:tentative="1">
      <w:start w:val="1"/>
      <w:numFmt w:val="lowerRoman"/>
      <w:lvlText w:val="%3."/>
      <w:lvlJc w:val="right"/>
      <w:pPr>
        <w:tabs>
          <w:tab w:val="num" w:pos="2548"/>
        </w:tabs>
        <w:ind w:left="2548" w:hanging="180"/>
      </w:pPr>
      <w:rPr>
        <w:rFonts w:cs="Times New Roman"/>
      </w:rPr>
    </w:lvl>
    <w:lvl w:ilvl="3" w:tplc="0419000F" w:tentative="1">
      <w:start w:val="1"/>
      <w:numFmt w:val="decimal"/>
      <w:lvlText w:val="%4."/>
      <w:lvlJc w:val="left"/>
      <w:pPr>
        <w:tabs>
          <w:tab w:val="num" w:pos="3268"/>
        </w:tabs>
        <w:ind w:left="3268" w:hanging="360"/>
      </w:pPr>
      <w:rPr>
        <w:rFonts w:cs="Times New Roman"/>
      </w:rPr>
    </w:lvl>
    <w:lvl w:ilvl="4" w:tplc="04190019" w:tentative="1">
      <w:start w:val="1"/>
      <w:numFmt w:val="lowerLetter"/>
      <w:lvlText w:val="%5."/>
      <w:lvlJc w:val="left"/>
      <w:pPr>
        <w:tabs>
          <w:tab w:val="num" w:pos="3988"/>
        </w:tabs>
        <w:ind w:left="3988" w:hanging="360"/>
      </w:pPr>
      <w:rPr>
        <w:rFonts w:cs="Times New Roman"/>
      </w:rPr>
    </w:lvl>
    <w:lvl w:ilvl="5" w:tplc="0419001B" w:tentative="1">
      <w:start w:val="1"/>
      <w:numFmt w:val="lowerRoman"/>
      <w:lvlText w:val="%6."/>
      <w:lvlJc w:val="right"/>
      <w:pPr>
        <w:tabs>
          <w:tab w:val="num" w:pos="4708"/>
        </w:tabs>
        <w:ind w:left="4708" w:hanging="180"/>
      </w:pPr>
      <w:rPr>
        <w:rFonts w:cs="Times New Roman"/>
      </w:rPr>
    </w:lvl>
    <w:lvl w:ilvl="6" w:tplc="0419000F" w:tentative="1">
      <w:start w:val="1"/>
      <w:numFmt w:val="decimal"/>
      <w:lvlText w:val="%7."/>
      <w:lvlJc w:val="left"/>
      <w:pPr>
        <w:tabs>
          <w:tab w:val="num" w:pos="5428"/>
        </w:tabs>
        <w:ind w:left="5428" w:hanging="360"/>
      </w:pPr>
      <w:rPr>
        <w:rFonts w:cs="Times New Roman"/>
      </w:rPr>
    </w:lvl>
    <w:lvl w:ilvl="7" w:tplc="04190019" w:tentative="1">
      <w:start w:val="1"/>
      <w:numFmt w:val="lowerLetter"/>
      <w:lvlText w:val="%8."/>
      <w:lvlJc w:val="left"/>
      <w:pPr>
        <w:tabs>
          <w:tab w:val="num" w:pos="6148"/>
        </w:tabs>
        <w:ind w:left="6148" w:hanging="360"/>
      </w:pPr>
      <w:rPr>
        <w:rFonts w:cs="Times New Roman"/>
      </w:rPr>
    </w:lvl>
    <w:lvl w:ilvl="8" w:tplc="0419001B" w:tentative="1">
      <w:start w:val="1"/>
      <w:numFmt w:val="lowerRoman"/>
      <w:lvlText w:val="%9."/>
      <w:lvlJc w:val="right"/>
      <w:pPr>
        <w:tabs>
          <w:tab w:val="num" w:pos="6868"/>
        </w:tabs>
        <w:ind w:left="6868" w:hanging="180"/>
      </w:pPr>
      <w:rPr>
        <w:rFonts w:cs="Times New Roman"/>
      </w:rPr>
    </w:lvl>
  </w:abstractNum>
  <w:abstractNum w:abstractNumId="9">
    <w:nsid w:val="15B31CEC"/>
    <w:multiLevelType w:val="hybridMultilevel"/>
    <w:tmpl w:val="A26CAD8C"/>
    <w:lvl w:ilvl="0" w:tplc="83F281D8">
      <w:start w:val="1"/>
      <w:numFmt w:val="bullet"/>
      <w:lvlText w:val="-"/>
      <w:lvlJc w:val="left"/>
      <w:pPr>
        <w:tabs>
          <w:tab w:val="num" w:pos="1931"/>
        </w:tabs>
        <w:ind w:left="1931" w:hanging="360"/>
      </w:pPr>
      <w:rPr>
        <w:rFonts w:ascii="Times New Roman" w:eastAsia="Times New Roman" w:hAnsi="Times New Roman" w:hint="default"/>
      </w:rPr>
    </w:lvl>
    <w:lvl w:ilvl="1" w:tplc="0419000F">
      <w:start w:val="1"/>
      <w:numFmt w:val="decimal"/>
      <w:lvlText w:val="%2."/>
      <w:lvlJc w:val="left"/>
      <w:pPr>
        <w:tabs>
          <w:tab w:val="num" w:pos="1320"/>
        </w:tabs>
        <w:ind w:left="132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67F49AA"/>
    <w:multiLevelType w:val="hybridMultilevel"/>
    <w:tmpl w:val="630AD59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16F43AFF"/>
    <w:multiLevelType w:val="hybridMultilevel"/>
    <w:tmpl w:val="2862C5A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198D5F1E"/>
    <w:multiLevelType w:val="hybridMultilevel"/>
    <w:tmpl w:val="A434DB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D10E08"/>
    <w:multiLevelType w:val="multilevel"/>
    <w:tmpl w:val="ABA2E9D6"/>
    <w:lvl w:ilvl="0">
      <w:start w:val="1"/>
      <w:numFmt w:val="decimal"/>
      <w:lvlText w:val="%1."/>
      <w:lvlJc w:val="left"/>
      <w:pPr>
        <w:tabs>
          <w:tab w:val="num" w:pos="1295"/>
        </w:tabs>
        <w:ind w:left="1295"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E5E2D12"/>
    <w:multiLevelType w:val="hybridMultilevel"/>
    <w:tmpl w:val="85BC0AC0"/>
    <w:lvl w:ilvl="0" w:tplc="0419000F">
      <w:start w:val="1"/>
      <w:numFmt w:val="decimal"/>
      <w:lvlText w:val="%1."/>
      <w:lvlJc w:val="left"/>
      <w:pPr>
        <w:tabs>
          <w:tab w:val="num" w:pos="734"/>
        </w:tabs>
        <w:ind w:left="73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C77BFE"/>
    <w:multiLevelType w:val="hybridMultilevel"/>
    <w:tmpl w:val="C74A073C"/>
    <w:lvl w:ilvl="0" w:tplc="ADF634E0">
      <w:start w:val="1"/>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546AA2"/>
    <w:multiLevelType w:val="hybridMultilevel"/>
    <w:tmpl w:val="45D67110"/>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11D207F"/>
    <w:multiLevelType w:val="hybridMultilevel"/>
    <w:tmpl w:val="DA52FFE4"/>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8">
    <w:nsid w:val="21F14BBB"/>
    <w:multiLevelType w:val="hybridMultilevel"/>
    <w:tmpl w:val="F344131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221950A1"/>
    <w:multiLevelType w:val="hybridMultilevel"/>
    <w:tmpl w:val="03C01556"/>
    <w:lvl w:ilvl="0" w:tplc="C43855F8">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247460F"/>
    <w:multiLevelType w:val="hybridMultilevel"/>
    <w:tmpl w:val="C9AA1054"/>
    <w:lvl w:ilvl="0" w:tplc="83F281D8">
      <w:start w:val="1"/>
      <w:numFmt w:val="bullet"/>
      <w:lvlText w:val="-"/>
      <w:lvlJc w:val="left"/>
      <w:pPr>
        <w:tabs>
          <w:tab w:val="num" w:pos="1931"/>
        </w:tabs>
        <w:ind w:left="1931" w:hanging="360"/>
      </w:pPr>
      <w:rPr>
        <w:rFonts w:ascii="Times New Roman" w:eastAsia="Times New Roman" w:hAnsi="Times New Roman" w:hint="default"/>
      </w:rPr>
    </w:lvl>
    <w:lvl w:ilvl="1" w:tplc="0419000F">
      <w:start w:val="1"/>
      <w:numFmt w:val="decimal"/>
      <w:lvlText w:val="%2."/>
      <w:lvlJc w:val="left"/>
      <w:pPr>
        <w:tabs>
          <w:tab w:val="num" w:pos="1320"/>
        </w:tabs>
        <w:ind w:left="132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2541C1A"/>
    <w:multiLevelType w:val="hybridMultilevel"/>
    <w:tmpl w:val="99388808"/>
    <w:lvl w:ilvl="0" w:tplc="0419000F">
      <w:start w:val="1"/>
      <w:numFmt w:val="decimal"/>
      <w:lvlText w:val="%1."/>
      <w:lvlJc w:val="left"/>
      <w:pPr>
        <w:tabs>
          <w:tab w:val="num" w:pos="1281"/>
        </w:tabs>
        <w:ind w:left="1281" w:hanging="360"/>
      </w:pPr>
      <w:rPr>
        <w:rFonts w:cs="Times New Roman"/>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22">
    <w:nsid w:val="23361651"/>
    <w:multiLevelType w:val="hybridMultilevel"/>
    <w:tmpl w:val="8E3AD41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24760033"/>
    <w:multiLevelType w:val="hybridMultilevel"/>
    <w:tmpl w:val="93F21F2C"/>
    <w:lvl w:ilvl="0" w:tplc="0419000F">
      <w:start w:val="1"/>
      <w:numFmt w:val="decimal"/>
      <w:lvlText w:val="%1."/>
      <w:lvlJc w:val="left"/>
      <w:pPr>
        <w:tabs>
          <w:tab w:val="num" w:pos="1295"/>
        </w:tabs>
        <w:ind w:left="1295" w:hanging="360"/>
      </w:pPr>
      <w:rPr>
        <w:rFonts w:cs="Times New Roman"/>
      </w:rPr>
    </w:lvl>
    <w:lvl w:ilvl="1" w:tplc="04190019" w:tentative="1">
      <w:start w:val="1"/>
      <w:numFmt w:val="lowerLetter"/>
      <w:lvlText w:val="%2."/>
      <w:lvlJc w:val="left"/>
      <w:pPr>
        <w:tabs>
          <w:tab w:val="num" w:pos="2015"/>
        </w:tabs>
        <w:ind w:left="2015" w:hanging="360"/>
      </w:pPr>
      <w:rPr>
        <w:rFonts w:cs="Times New Roman"/>
      </w:rPr>
    </w:lvl>
    <w:lvl w:ilvl="2" w:tplc="0419001B" w:tentative="1">
      <w:start w:val="1"/>
      <w:numFmt w:val="lowerRoman"/>
      <w:lvlText w:val="%3."/>
      <w:lvlJc w:val="right"/>
      <w:pPr>
        <w:tabs>
          <w:tab w:val="num" w:pos="2735"/>
        </w:tabs>
        <w:ind w:left="2735" w:hanging="180"/>
      </w:pPr>
      <w:rPr>
        <w:rFonts w:cs="Times New Roman"/>
      </w:rPr>
    </w:lvl>
    <w:lvl w:ilvl="3" w:tplc="0419000F" w:tentative="1">
      <w:start w:val="1"/>
      <w:numFmt w:val="decimal"/>
      <w:lvlText w:val="%4."/>
      <w:lvlJc w:val="left"/>
      <w:pPr>
        <w:tabs>
          <w:tab w:val="num" w:pos="3455"/>
        </w:tabs>
        <w:ind w:left="3455" w:hanging="360"/>
      </w:pPr>
      <w:rPr>
        <w:rFonts w:cs="Times New Roman"/>
      </w:rPr>
    </w:lvl>
    <w:lvl w:ilvl="4" w:tplc="04190019" w:tentative="1">
      <w:start w:val="1"/>
      <w:numFmt w:val="lowerLetter"/>
      <w:lvlText w:val="%5."/>
      <w:lvlJc w:val="left"/>
      <w:pPr>
        <w:tabs>
          <w:tab w:val="num" w:pos="4175"/>
        </w:tabs>
        <w:ind w:left="4175" w:hanging="360"/>
      </w:pPr>
      <w:rPr>
        <w:rFonts w:cs="Times New Roman"/>
      </w:rPr>
    </w:lvl>
    <w:lvl w:ilvl="5" w:tplc="0419001B" w:tentative="1">
      <w:start w:val="1"/>
      <w:numFmt w:val="lowerRoman"/>
      <w:lvlText w:val="%6."/>
      <w:lvlJc w:val="right"/>
      <w:pPr>
        <w:tabs>
          <w:tab w:val="num" w:pos="4895"/>
        </w:tabs>
        <w:ind w:left="4895" w:hanging="180"/>
      </w:pPr>
      <w:rPr>
        <w:rFonts w:cs="Times New Roman"/>
      </w:rPr>
    </w:lvl>
    <w:lvl w:ilvl="6" w:tplc="0419000F" w:tentative="1">
      <w:start w:val="1"/>
      <w:numFmt w:val="decimal"/>
      <w:lvlText w:val="%7."/>
      <w:lvlJc w:val="left"/>
      <w:pPr>
        <w:tabs>
          <w:tab w:val="num" w:pos="5615"/>
        </w:tabs>
        <w:ind w:left="5615" w:hanging="360"/>
      </w:pPr>
      <w:rPr>
        <w:rFonts w:cs="Times New Roman"/>
      </w:rPr>
    </w:lvl>
    <w:lvl w:ilvl="7" w:tplc="04190019" w:tentative="1">
      <w:start w:val="1"/>
      <w:numFmt w:val="lowerLetter"/>
      <w:lvlText w:val="%8."/>
      <w:lvlJc w:val="left"/>
      <w:pPr>
        <w:tabs>
          <w:tab w:val="num" w:pos="6335"/>
        </w:tabs>
        <w:ind w:left="6335" w:hanging="360"/>
      </w:pPr>
      <w:rPr>
        <w:rFonts w:cs="Times New Roman"/>
      </w:rPr>
    </w:lvl>
    <w:lvl w:ilvl="8" w:tplc="0419001B" w:tentative="1">
      <w:start w:val="1"/>
      <w:numFmt w:val="lowerRoman"/>
      <w:lvlText w:val="%9."/>
      <w:lvlJc w:val="right"/>
      <w:pPr>
        <w:tabs>
          <w:tab w:val="num" w:pos="7055"/>
        </w:tabs>
        <w:ind w:left="7055" w:hanging="180"/>
      </w:pPr>
      <w:rPr>
        <w:rFonts w:cs="Times New Roman"/>
      </w:rPr>
    </w:lvl>
  </w:abstractNum>
  <w:abstractNum w:abstractNumId="24">
    <w:nsid w:val="267351D7"/>
    <w:multiLevelType w:val="hybridMultilevel"/>
    <w:tmpl w:val="CAB4CE80"/>
    <w:lvl w:ilvl="0" w:tplc="83F281D8">
      <w:start w:val="1"/>
      <w:numFmt w:val="bullet"/>
      <w:lvlText w:val="-"/>
      <w:lvlJc w:val="left"/>
      <w:pPr>
        <w:tabs>
          <w:tab w:val="num" w:pos="1931"/>
        </w:tabs>
        <w:ind w:left="1931" w:hanging="360"/>
      </w:pPr>
      <w:rPr>
        <w:rFonts w:ascii="Times New Roman" w:eastAsia="Times New Roman" w:hAnsi="Times New Roman" w:hint="default"/>
      </w:rPr>
    </w:lvl>
    <w:lvl w:ilvl="1" w:tplc="0419000F">
      <w:start w:val="1"/>
      <w:numFmt w:val="decimal"/>
      <w:lvlText w:val="%2."/>
      <w:lvlJc w:val="left"/>
      <w:pPr>
        <w:tabs>
          <w:tab w:val="num" w:pos="1320"/>
        </w:tabs>
        <w:ind w:left="132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29A72DA5"/>
    <w:multiLevelType w:val="hybridMultilevel"/>
    <w:tmpl w:val="BA026E86"/>
    <w:lvl w:ilvl="0" w:tplc="0419000F">
      <w:start w:val="1"/>
      <w:numFmt w:val="decimal"/>
      <w:lvlText w:val="%1."/>
      <w:lvlJc w:val="left"/>
      <w:pPr>
        <w:tabs>
          <w:tab w:val="num" w:pos="1108"/>
        </w:tabs>
        <w:ind w:left="1108" w:hanging="360"/>
      </w:pPr>
      <w:rPr>
        <w:rFonts w:cs="Times New Roman"/>
      </w:rPr>
    </w:lvl>
    <w:lvl w:ilvl="1" w:tplc="04190019" w:tentative="1">
      <w:start w:val="1"/>
      <w:numFmt w:val="lowerLetter"/>
      <w:lvlText w:val="%2."/>
      <w:lvlJc w:val="left"/>
      <w:pPr>
        <w:tabs>
          <w:tab w:val="num" w:pos="1828"/>
        </w:tabs>
        <w:ind w:left="1828" w:hanging="360"/>
      </w:pPr>
      <w:rPr>
        <w:rFonts w:cs="Times New Roman"/>
      </w:rPr>
    </w:lvl>
    <w:lvl w:ilvl="2" w:tplc="0419001B" w:tentative="1">
      <w:start w:val="1"/>
      <w:numFmt w:val="lowerRoman"/>
      <w:lvlText w:val="%3."/>
      <w:lvlJc w:val="right"/>
      <w:pPr>
        <w:tabs>
          <w:tab w:val="num" w:pos="2548"/>
        </w:tabs>
        <w:ind w:left="2548" w:hanging="180"/>
      </w:pPr>
      <w:rPr>
        <w:rFonts w:cs="Times New Roman"/>
      </w:rPr>
    </w:lvl>
    <w:lvl w:ilvl="3" w:tplc="0419000F" w:tentative="1">
      <w:start w:val="1"/>
      <w:numFmt w:val="decimal"/>
      <w:lvlText w:val="%4."/>
      <w:lvlJc w:val="left"/>
      <w:pPr>
        <w:tabs>
          <w:tab w:val="num" w:pos="3268"/>
        </w:tabs>
        <w:ind w:left="3268" w:hanging="360"/>
      </w:pPr>
      <w:rPr>
        <w:rFonts w:cs="Times New Roman"/>
      </w:rPr>
    </w:lvl>
    <w:lvl w:ilvl="4" w:tplc="04190019" w:tentative="1">
      <w:start w:val="1"/>
      <w:numFmt w:val="lowerLetter"/>
      <w:lvlText w:val="%5."/>
      <w:lvlJc w:val="left"/>
      <w:pPr>
        <w:tabs>
          <w:tab w:val="num" w:pos="3988"/>
        </w:tabs>
        <w:ind w:left="3988" w:hanging="360"/>
      </w:pPr>
      <w:rPr>
        <w:rFonts w:cs="Times New Roman"/>
      </w:rPr>
    </w:lvl>
    <w:lvl w:ilvl="5" w:tplc="0419001B" w:tentative="1">
      <w:start w:val="1"/>
      <w:numFmt w:val="lowerRoman"/>
      <w:lvlText w:val="%6."/>
      <w:lvlJc w:val="right"/>
      <w:pPr>
        <w:tabs>
          <w:tab w:val="num" w:pos="4708"/>
        </w:tabs>
        <w:ind w:left="4708" w:hanging="180"/>
      </w:pPr>
      <w:rPr>
        <w:rFonts w:cs="Times New Roman"/>
      </w:rPr>
    </w:lvl>
    <w:lvl w:ilvl="6" w:tplc="0419000F" w:tentative="1">
      <w:start w:val="1"/>
      <w:numFmt w:val="decimal"/>
      <w:lvlText w:val="%7."/>
      <w:lvlJc w:val="left"/>
      <w:pPr>
        <w:tabs>
          <w:tab w:val="num" w:pos="5428"/>
        </w:tabs>
        <w:ind w:left="5428" w:hanging="360"/>
      </w:pPr>
      <w:rPr>
        <w:rFonts w:cs="Times New Roman"/>
      </w:rPr>
    </w:lvl>
    <w:lvl w:ilvl="7" w:tplc="04190019" w:tentative="1">
      <w:start w:val="1"/>
      <w:numFmt w:val="lowerLetter"/>
      <w:lvlText w:val="%8."/>
      <w:lvlJc w:val="left"/>
      <w:pPr>
        <w:tabs>
          <w:tab w:val="num" w:pos="6148"/>
        </w:tabs>
        <w:ind w:left="6148" w:hanging="360"/>
      </w:pPr>
      <w:rPr>
        <w:rFonts w:cs="Times New Roman"/>
      </w:rPr>
    </w:lvl>
    <w:lvl w:ilvl="8" w:tplc="0419001B" w:tentative="1">
      <w:start w:val="1"/>
      <w:numFmt w:val="lowerRoman"/>
      <w:lvlText w:val="%9."/>
      <w:lvlJc w:val="right"/>
      <w:pPr>
        <w:tabs>
          <w:tab w:val="num" w:pos="6868"/>
        </w:tabs>
        <w:ind w:left="6868" w:hanging="180"/>
      </w:pPr>
      <w:rPr>
        <w:rFonts w:cs="Times New Roman"/>
      </w:rPr>
    </w:lvl>
  </w:abstractNum>
  <w:abstractNum w:abstractNumId="26">
    <w:nsid w:val="2A594643"/>
    <w:multiLevelType w:val="multilevel"/>
    <w:tmpl w:val="85BC0AC0"/>
    <w:lvl w:ilvl="0">
      <w:start w:val="1"/>
      <w:numFmt w:val="decimal"/>
      <w:lvlText w:val="%1."/>
      <w:lvlJc w:val="left"/>
      <w:pPr>
        <w:tabs>
          <w:tab w:val="num" w:pos="921"/>
        </w:tabs>
        <w:ind w:left="921"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2BA16946"/>
    <w:multiLevelType w:val="hybridMultilevel"/>
    <w:tmpl w:val="E13C62D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2C8B1B13"/>
    <w:multiLevelType w:val="hybridMultilevel"/>
    <w:tmpl w:val="CD6896EA"/>
    <w:lvl w:ilvl="0" w:tplc="83F281D8">
      <w:start w:val="1"/>
      <w:numFmt w:val="bullet"/>
      <w:lvlText w:val="-"/>
      <w:lvlJc w:val="left"/>
      <w:pPr>
        <w:tabs>
          <w:tab w:val="num" w:pos="1931"/>
        </w:tabs>
        <w:ind w:left="1931" w:hanging="360"/>
      </w:pPr>
      <w:rPr>
        <w:rFonts w:ascii="Times New Roman" w:eastAsia="Times New Roman" w:hAnsi="Times New Roman" w:hint="default"/>
      </w:rPr>
    </w:lvl>
    <w:lvl w:ilvl="1" w:tplc="0419000F">
      <w:start w:val="1"/>
      <w:numFmt w:val="decimal"/>
      <w:lvlText w:val="%2."/>
      <w:lvlJc w:val="left"/>
      <w:pPr>
        <w:tabs>
          <w:tab w:val="num" w:pos="1320"/>
        </w:tabs>
        <w:ind w:left="132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301672F2"/>
    <w:multiLevelType w:val="hybridMultilevel"/>
    <w:tmpl w:val="100E31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028247D"/>
    <w:multiLevelType w:val="hybridMultilevel"/>
    <w:tmpl w:val="AD5E6BDC"/>
    <w:lvl w:ilvl="0" w:tplc="0419000F">
      <w:start w:val="1"/>
      <w:numFmt w:val="decimal"/>
      <w:lvlText w:val="%1."/>
      <w:lvlJc w:val="left"/>
      <w:pPr>
        <w:tabs>
          <w:tab w:val="num" w:pos="1320"/>
        </w:tabs>
        <w:ind w:left="1320" w:hanging="360"/>
      </w:pPr>
      <w:rPr>
        <w:rFonts w:cs="Times New Roman"/>
      </w:rPr>
    </w:lvl>
    <w:lvl w:ilvl="1" w:tplc="0419000F">
      <w:start w:val="1"/>
      <w:numFmt w:val="decimal"/>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1">
    <w:nsid w:val="3C2068A7"/>
    <w:multiLevelType w:val="hybridMultilevel"/>
    <w:tmpl w:val="57083B9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nsid w:val="45743F3D"/>
    <w:multiLevelType w:val="hybridMultilevel"/>
    <w:tmpl w:val="93301130"/>
    <w:lvl w:ilvl="0" w:tplc="0419000F">
      <w:start w:val="1"/>
      <w:numFmt w:val="decimal"/>
      <w:lvlText w:val="%1."/>
      <w:lvlJc w:val="left"/>
      <w:pPr>
        <w:tabs>
          <w:tab w:val="num" w:pos="1295"/>
        </w:tabs>
        <w:ind w:left="1295" w:hanging="360"/>
      </w:pPr>
      <w:rPr>
        <w:rFonts w:cs="Times New Roman"/>
      </w:rPr>
    </w:lvl>
    <w:lvl w:ilvl="1" w:tplc="04190019" w:tentative="1">
      <w:start w:val="1"/>
      <w:numFmt w:val="lowerLetter"/>
      <w:lvlText w:val="%2."/>
      <w:lvlJc w:val="left"/>
      <w:pPr>
        <w:tabs>
          <w:tab w:val="num" w:pos="2015"/>
        </w:tabs>
        <w:ind w:left="2015" w:hanging="360"/>
      </w:pPr>
      <w:rPr>
        <w:rFonts w:cs="Times New Roman"/>
      </w:rPr>
    </w:lvl>
    <w:lvl w:ilvl="2" w:tplc="0419001B" w:tentative="1">
      <w:start w:val="1"/>
      <w:numFmt w:val="lowerRoman"/>
      <w:lvlText w:val="%3."/>
      <w:lvlJc w:val="right"/>
      <w:pPr>
        <w:tabs>
          <w:tab w:val="num" w:pos="2735"/>
        </w:tabs>
        <w:ind w:left="2735" w:hanging="180"/>
      </w:pPr>
      <w:rPr>
        <w:rFonts w:cs="Times New Roman"/>
      </w:rPr>
    </w:lvl>
    <w:lvl w:ilvl="3" w:tplc="0419000F" w:tentative="1">
      <w:start w:val="1"/>
      <w:numFmt w:val="decimal"/>
      <w:lvlText w:val="%4."/>
      <w:lvlJc w:val="left"/>
      <w:pPr>
        <w:tabs>
          <w:tab w:val="num" w:pos="3455"/>
        </w:tabs>
        <w:ind w:left="3455" w:hanging="360"/>
      </w:pPr>
      <w:rPr>
        <w:rFonts w:cs="Times New Roman"/>
      </w:rPr>
    </w:lvl>
    <w:lvl w:ilvl="4" w:tplc="04190019" w:tentative="1">
      <w:start w:val="1"/>
      <w:numFmt w:val="lowerLetter"/>
      <w:lvlText w:val="%5."/>
      <w:lvlJc w:val="left"/>
      <w:pPr>
        <w:tabs>
          <w:tab w:val="num" w:pos="4175"/>
        </w:tabs>
        <w:ind w:left="4175" w:hanging="360"/>
      </w:pPr>
      <w:rPr>
        <w:rFonts w:cs="Times New Roman"/>
      </w:rPr>
    </w:lvl>
    <w:lvl w:ilvl="5" w:tplc="0419001B" w:tentative="1">
      <w:start w:val="1"/>
      <w:numFmt w:val="lowerRoman"/>
      <w:lvlText w:val="%6."/>
      <w:lvlJc w:val="right"/>
      <w:pPr>
        <w:tabs>
          <w:tab w:val="num" w:pos="4895"/>
        </w:tabs>
        <w:ind w:left="4895" w:hanging="180"/>
      </w:pPr>
      <w:rPr>
        <w:rFonts w:cs="Times New Roman"/>
      </w:rPr>
    </w:lvl>
    <w:lvl w:ilvl="6" w:tplc="0419000F" w:tentative="1">
      <w:start w:val="1"/>
      <w:numFmt w:val="decimal"/>
      <w:lvlText w:val="%7."/>
      <w:lvlJc w:val="left"/>
      <w:pPr>
        <w:tabs>
          <w:tab w:val="num" w:pos="5615"/>
        </w:tabs>
        <w:ind w:left="5615" w:hanging="360"/>
      </w:pPr>
      <w:rPr>
        <w:rFonts w:cs="Times New Roman"/>
      </w:rPr>
    </w:lvl>
    <w:lvl w:ilvl="7" w:tplc="04190019" w:tentative="1">
      <w:start w:val="1"/>
      <w:numFmt w:val="lowerLetter"/>
      <w:lvlText w:val="%8."/>
      <w:lvlJc w:val="left"/>
      <w:pPr>
        <w:tabs>
          <w:tab w:val="num" w:pos="6335"/>
        </w:tabs>
        <w:ind w:left="6335" w:hanging="360"/>
      </w:pPr>
      <w:rPr>
        <w:rFonts w:cs="Times New Roman"/>
      </w:rPr>
    </w:lvl>
    <w:lvl w:ilvl="8" w:tplc="0419001B" w:tentative="1">
      <w:start w:val="1"/>
      <w:numFmt w:val="lowerRoman"/>
      <w:lvlText w:val="%9."/>
      <w:lvlJc w:val="right"/>
      <w:pPr>
        <w:tabs>
          <w:tab w:val="num" w:pos="7055"/>
        </w:tabs>
        <w:ind w:left="7055" w:hanging="180"/>
      </w:pPr>
      <w:rPr>
        <w:rFonts w:cs="Times New Roman"/>
      </w:rPr>
    </w:lvl>
  </w:abstractNum>
  <w:abstractNum w:abstractNumId="33">
    <w:nsid w:val="4691595D"/>
    <w:multiLevelType w:val="hybridMultilevel"/>
    <w:tmpl w:val="1C7E5608"/>
    <w:lvl w:ilvl="0" w:tplc="0419000F">
      <w:start w:val="1"/>
      <w:numFmt w:val="decimal"/>
      <w:lvlText w:val="%1."/>
      <w:lvlJc w:val="left"/>
      <w:pPr>
        <w:tabs>
          <w:tab w:val="num" w:pos="1320"/>
        </w:tabs>
        <w:ind w:left="132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4A334773"/>
    <w:multiLevelType w:val="hybridMultilevel"/>
    <w:tmpl w:val="AC8C27FC"/>
    <w:lvl w:ilvl="0" w:tplc="ADF634E0">
      <w:start w:val="1"/>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666"/>
        </w:tabs>
        <w:ind w:left="666" w:hanging="360"/>
      </w:pPr>
      <w:rPr>
        <w:rFonts w:cs="Times New Roman"/>
      </w:rPr>
    </w:lvl>
    <w:lvl w:ilvl="2" w:tplc="0419001B" w:tentative="1">
      <w:start w:val="1"/>
      <w:numFmt w:val="lowerRoman"/>
      <w:lvlText w:val="%3."/>
      <w:lvlJc w:val="right"/>
      <w:pPr>
        <w:tabs>
          <w:tab w:val="num" w:pos="1386"/>
        </w:tabs>
        <w:ind w:left="1386" w:hanging="180"/>
      </w:pPr>
      <w:rPr>
        <w:rFonts w:cs="Times New Roman"/>
      </w:rPr>
    </w:lvl>
    <w:lvl w:ilvl="3" w:tplc="0419000F" w:tentative="1">
      <w:start w:val="1"/>
      <w:numFmt w:val="decimal"/>
      <w:lvlText w:val="%4."/>
      <w:lvlJc w:val="left"/>
      <w:pPr>
        <w:tabs>
          <w:tab w:val="num" w:pos="2106"/>
        </w:tabs>
        <w:ind w:left="2106" w:hanging="360"/>
      </w:pPr>
      <w:rPr>
        <w:rFonts w:cs="Times New Roman"/>
      </w:rPr>
    </w:lvl>
    <w:lvl w:ilvl="4" w:tplc="04190019" w:tentative="1">
      <w:start w:val="1"/>
      <w:numFmt w:val="lowerLetter"/>
      <w:lvlText w:val="%5."/>
      <w:lvlJc w:val="left"/>
      <w:pPr>
        <w:tabs>
          <w:tab w:val="num" w:pos="2826"/>
        </w:tabs>
        <w:ind w:left="2826" w:hanging="360"/>
      </w:pPr>
      <w:rPr>
        <w:rFonts w:cs="Times New Roman"/>
      </w:rPr>
    </w:lvl>
    <w:lvl w:ilvl="5" w:tplc="0419001B" w:tentative="1">
      <w:start w:val="1"/>
      <w:numFmt w:val="lowerRoman"/>
      <w:lvlText w:val="%6."/>
      <w:lvlJc w:val="right"/>
      <w:pPr>
        <w:tabs>
          <w:tab w:val="num" w:pos="3546"/>
        </w:tabs>
        <w:ind w:left="3546" w:hanging="180"/>
      </w:pPr>
      <w:rPr>
        <w:rFonts w:cs="Times New Roman"/>
      </w:rPr>
    </w:lvl>
    <w:lvl w:ilvl="6" w:tplc="0419000F" w:tentative="1">
      <w:start w:val="1"/>
      <w:numFmt w:val="decimal"/>
      <w:lvlText w:val="%7."/>
      <w:lvlJc w:val="left"/>
      <w:pPr>
        <w:tabs>
          <w:tab w:val="num" w:pos="4266"/>
        </w:tabs>
        <w:ind w:left="4266" w:hanging="360"/>
      </w:pPr>
      <w:rPr>
        <w:rFonts w:cs="Times New Roman"/>
      </w:rPr>
    </w:lvl>
    <w:lvl w:ilvl="7" w:tplc="04190019" w:tentative="1">
      <w:start w:val="1"/>
      <w:numFmt w:val="lowerLetter"/>
      <w:lvlText w:val="%8."/>
      <w:lvlJc w:val="left"/>
      <w:pPr>
        <w:tabs>
          <w:tab w:val="num" w:pos="4986"/>
        </w:tabs>
        <w:ind w:left="4986" w:hanging="360"/>
      </w:pPr>
      <w:rPr>
        <w:rFonts w:cs="Times New Roman"/>
      </w:rPr>
    </w:lvl>
    <w:lvl w:ilvl="8" w:tplc="0419001B" w:tentative="1">
      <w:start w:val="1"/>
      <w:numFmt w:val="lowerRoman"/>
      <w:lvlText w:val="%9."/>
      <w:lvlJc w:val="right"/>
      <w:pPr>
        <w:tabs>
          <w:tab w:val="num" w:pos="5706"/>
        </w:tabs>
        <w:ind w:left="5706" w:hanging="180"/>
      </w:pPr>
      <w:rPr>
        <w:rFonts w:cs="Times New Roman"/>
      </w:rPr>
    </w:lvl>
  </w:abstractNum>
  <w:abstractNum w:abstractNumId="35">
    <w:nsid w:val="4A4F6F24"/>
    <w:multiLevelType w:val="hybridMultilevel"/>
    <w:tmpl w:val="21D663D0"/>
    <w:lvl w:ilvl="0" w:tplc="E14CA00E">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4CEB11C1"/>
    <w:multiLevelType w:val="hybridMultilevel"/>
    <w:tmpl w:val="BAA85F3E"/>
    <w:lvl w:ilvl="0" w:tplc="0419000F">
      <w:start w:val="1"/>
      <w:numFmt w:val="decimal"/>
      <w:lvlText w:val="%1."/>
      <w:lvlJc w:val="left"/>
      <w:pPr>
        <w:tabs>
          <w:tab w:val="num" w:pos="1295"/>
        </w:tabs>
        <w:ind w:left="1295" w:hanging="360"/>
      </w:pPr>
      <w:rPr>
        <w:rFonts w:cs="Times New Roman"/>
      </w:rPr>
    </w:lvl>
    <w:lvl w:ilvl="1" w:tplc="04190019" w:tentative="1">
      <w:start w:val="1"/>
      <w:numFmt w:val="lowerLetter"/>
      <w:lvlText w:val="%2."/>
      <w:lvlJc w:val="left"/>
      <w:pPr>
        <w:tabs>
          <w:tab w:val="num" w:pos="2015"/>
        </w:tabs>
        <w:ind w:left="2015" w:hanging="360"/>
      </w:pPr>
      <w:rPr>
        <w:rFonts w:cs="Times New Roman"/>
      </w:rPr>
    </w:lvl>
    <w:lvl w:ilvl="2" w:tplc="0419001B" w:tentative="1">
      <w:start w:val="1"/>
      <w:numFmt w:val="lowerRoman"/>
      <w:lvlText w:val="%3."/>
      <w:lvlJc w:val="right"/>
      <w:pPr>
        <w:tabs>
          <w:tab w:val="num" w:pos="2735"/>
        </w:tabs>
        <w:ind w:left="2735" w:hanging="180"/>
      </w:pPr>
      <w:rPr>
        <w:rFonts w:cs="Times New Roman"/>
      </w:rPr>
    </w:lvl>
    <w:lvl w:ilvl="3" w:tplc="0419000F" w:tentative="1">
      <w:start w:val="1"/>
      <w:numFmt w:val="decimal"/>
      <w:lvlText w:val="%4."/>
      <w:lvlJc w:val="left"/>
      <w:pPr>
        <w:tabs>
          <w:tab w:val="num" w:pos="3455"/>
        </w:tabs>
        <w:ind w:left="3455" w:hanging="360"/>
      </w:pPr>
      <w:rPr>
        <w:rFonts w:cs="Times New Roman"/>
      </w:rPr>
    </w:lvl>
    <w:lvl w:ilvl="4" w:tplc="04190019" w:tentative="1">
      <w:start w:val="1"/>
      <w:numFmt w:val="lowerLetter"/>
      <w:lvlText w:val="%5."/>
      <w:lvlJc w:val="left"/>
      <w:pPr>
        <w:tabs>
          <w:tab w:val="num" w:pos="4175"/>
        </w:tabs>
        <w:ind w:left="4175" w:hanging="360"/>
      </w:pPr>
      <w:rPr>
        <w:rFonts w:cs="Times New Roman"/>
      </w:rPr>
    </w:lvl>
    <w:lvl w:ilvl="5" w:tplc="0419001B" w:tentative="1">
      <w:start w:val="1"/>
      <w:numFmt w:val="lowerRoman"/>
      <w:lvlText w:val="%6."/>
      <w:lvlJc w:val="right"/>
      <w:pPr>
        <w:tabs>
          <w:tab w:val="num" w:pos="4895"/>
        </w:tabs>
        <w:ind w:left="4895" w:hanging="180"/>
      </w:pPr>
      <w:rPr>
        <w:rFonts w:cs="Times New Roman"/>
      </w:rPr>
    </w:lvl>
    <w:lvl w:ilvl="6" w:tplc="0419000F" w:tentative="1">
      <w:start w:val="1"/>
      <w:numFmt w:val="decimal"/>
      <w:lvlText w:val="%7."/>
      <w:lvlJc w:val="left"/>
      <w:pPr>
        <w:tabs>
          <w:tab w:val="num" w:pos="5615"/>
        </w:tabs>
        <w:ind w:left="5615" w:hanging="360"/>
      </w:pPr>
      <w:rPr>
        <w:rFonts w:cs="Times New Roman"/>
      </w:rPr>
    </w:lvl>
    <w:lvl w:ilvl="7" w:tplc="04190019" w:tentative="1">
      <w:start w:val="1"/>
      <w:numFmt w:val="lowerLetter"/>
      <w:lvlText w:val="%8."/>
      <w:lvlJc w:val="left"/>
      <w:pPr>
        <w:tabs>
          <w:tab w:val="num" w:pos="6335"/>
        </w:tabs>
        <w:ind w:left="6335" w:hanging="360"/>
      </w:pPr>
      <w:rPr>
        <w:rFonts w:cs="Times New Roman"/>
      </w:rPr>
    </w:lvl>
    <w:lvl w:ilvl="8" w:tplc="0419001B" w:tentative="1">
      <w:start w:val="1"/>
      <w:numFmt w:val="lowerRoman"/>
      <w:lvlText w:val="%9."/>
      <w:lvlJc w:val="right"/>
      <w:pPr>
        <w:tabs>
          <w:tab w:val="num" w:pos="7055"/>
        </w:tabs>
        <w:ind w:left="7055" w:hanging="180"/>
      </w:pPr>
      <w:rPr>
        <w:rFonts w:cs="Times New Roman"/>
      </w:rPr>
    </w:lvl>
  </w:abstractNum>
  <w:abstractNum w:abstractNumId="37">
    <w:nsid w:val="4EAD09B1"/>
    <w:multiLevelType w:val="hybridMultilevel"/>
    <w:tmpl w:val="1B086F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0E36C27"/>
    <w:multiLevelType w:val="hybridMultilevel"/>
    <w:tmpl w:val="BF7455C6"/>
    <w:lvl w:ilvl="0" w:tplc="C43855F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nsid w:val="53D844E0"/>
    <w:multiLevelType w:val="hybridMultilevel"/>
    <w:tmpl w:val="F950205E"/>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40">
    <w:nsid w:val="54755120"/>
    <w:multiLevelType w:val="hybridMultilevel"/>
    <w:tmpl w:val="1F4E6C5A"/>
    <w:lvl w:ilvl="0" w:tplc="83F281D8">
      <w:start w:val="1"/>
      <w:numFmt w:val="bullet"/>
      <w:lvlText w:val="-"/>
      <w:lvlJc w:val="left"/>
      <w:pPr>
        <w:tabs>
          <w:tab w:val="num" w:pos="1931"/>
        </w:tabs>
        <w:ind w:left="1931" w:hanging="360"/>
      </w:pPr>
      <w:rPr>
        <w:rFonts w:ascii="Times New Roman" w:eastAsia="Times New Roman" w:hAnsi="Times New Roman" w:hint="default"/>
      </w:rPr>
    </w:lvl>
    <w:lvl w:ilvl="1" w:tplc="0419000F">
      <w:start w:val="1"/>
      <w:numFmt w:val="decimal"/>
      <w:lvlText w:val="%2."/>
      <w:lvlJc w:val="left"/>
      <w:pPr>
        <w:tabs>
          <w:tab w:val="num" w:pos="1320"/>
        </w:tabs>
        <w:ind w:left="132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555C037B"/>
    <w:multiLevelType w:val="hybridMultilevel"/>
    <w:tmpl w:val="8E5A73A6"/>
    <w:lvl w:ilvl="0" w:tplc="C43855F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2">
    <w:nsid w:val="575B78DB"/>
    <w:multiLevelType w:val="hybridMultilevel"/>
    <w:tmpl w:val="54E8C138"/>
    <w:lvl w:ilvl="0" w:tplc="0419000F">
      <w:start w:val="1"/>
      <w:numFmt w:val="decimal"/>
      <w:lvlText w:val="%1."/>
      <w:lvlJc w:val="left"/>
      <w:pPr>
        <w:tabs>
          <w:tab w:val="num" w:pos="1295"/>
        </w:tabs>
        <w:ind w:left="1295" w:hanging="360"/>
      </w:pPr>
      <w:rPr>
        <w:rFonts w:cs="Times New Roman"/>
      </w:rPr>
    </w:lvl>
    <w:lvl w:ilvl="1" w:tplc="04190019" w:tentative="1">
      <w:start w:val="1"/>
      <w:numFmt w:val="lowerLetter"/>
      <w:lvlText w:val="%2."/>
      <w:lvlJc w:val="left"/>
      <w:pPr>
        <w:tabs>
          <w:tab w:val="num" w:pos="2015"/>
        </w:tabs>
        <w:ind w:left="2015" w:hanging="360"/>
      </w:pPr>
      <w:rPr>
        <w:rFonts w:cs="Times New Roman"/>
      </w:rPr>
    </w:lvl>
    <w:lvl w:ilvl="2" w:tplc="0419001B" w:tentative="1">
      <w:start w:val="1"/>
      <w:numFmt w:val="lowerRoman"/>
      <w:lvlText w:val="%3."/>
      <w:lvlJc w:val="right"/>
      <w:pPr>
        <w:tabs>
          <w:tab w:val="num" w:pos="2735"/>
        </w:tabs>
        <w:ind w:left="2735" w:hanging="180"/>
      </w:pPr>
      <w:rPr>
        <w:rFonts w:cs="Times New Roman"/>
      </w:rPr>
    </w:lvl>
    <w:lvl w:ilvl="3" w:tplc="0419000F" w:tentative="1">
      <w:start w:val="1"/>
      <w:numFmt w:val="decimal"/>
      <w:lvlText w:val="%4."/>
      <w:lvlJc w:val="left"/>
      <w:pPr>
        <w:tabs>
          <w:tab w:val="num" w:pos="3455"/>
        </w:tabs>
        <w:ind w:left="3455" w:hanging="360"/>
      </w:pPr>
      <w:rPr>
        <w:rFonts w:cs="Times New Roman"/>
      </w:rPr>
    </w:lvl>
    <w:lvl w:ilvl="4" w:tplc="04190019" w:tentative="1">
      <w:start w:val="1"/>
      <w:numFmt w:val="lowerLetter"/>
      <w:lvlText w:val="%5."/>
      <w:lvlJc w:val="left"/>
      <w:pPr>
        <w:tabs>
          <w:tab w:val="num" w:pos="4175"/>
        </w:tabs>
        <w:ind w:left="4175" w:hanging="360"/>
      </w:pPr>
      <w:rPr>
        <w:rFonts w:cs="Times New Roman"/>
      </w:rPr>
    </w:lvl>
    <w:lvl w:ilvl="5" w:tplc="0419001B" w:tentative="1">
      <w:start w:val="1"/>
      <w:numFmt w:val="lowerRoman"/>
      <w:lvlText w:val="%6."/>
      <w:lvlJc w:val="right"/>
      <w:pPr>
        <w:tabs>
          <w:tab w:val="num" w:pos="4895"/>
        </w:tabs>
        <w:ind w:left="4895" w:hanging="180"/>
      </w:pPr>
      <w:rPr>
        <w:rFonts w:cs="Times New Roman"/>
      </w:rPr>
    </w:lvl>
    <w:lvl w:ilvl="6" w:tplc="0419000F" w:tentative="1">
      <w:start w:val="1"/>
      <w:numFmt w:val="decimal"/>
      <w:lvlText w:val="%7."/>
      <w:lvlJc w:val="left"/>
      <w:pPr>
        <w:tabs>
          <w:tab w:val="num" w:pos="5615"/>
        </w:tabs>
        <w:ind w:left="5615" w:hanging="360"/>
      </w:pPr>
      <w:rPr>
        <w:rFonts w:cs="Times New Roman"/>
      </w:rPr>
    </w:lvl>
    <w:lvl w:ilvl="7" w:tplc="04190019" w:tentative="1">
      <w:start w:val="1"/>
      <w:numFmt w:val="lowerLetter"/>
      <w:lvlText w:val="%8."/>
      <w:lvlJc w:val="left"/>
      <w:pPr>
        <w:tabs>
          <w:tab w:val="num" w:pos="6335"/>
        </w:tabs>
        <w:ind w:left="6335" w:hanging="360"/>
      </w:pPr>
      <w:rPr>
        <w:rFonts w:cs="Times New Roman"/>
      </w:rPr>
    </w:lvl>
    <w:lvl w:ilvl="8" w:tplc="0419001B" w:tentative="1">
      <w:start w:val="1"/>
      <w:numFmt w:val="lowerRoman"/>
      <w:lvlText w:val="%9."/>
      <w:lvlJc w:val="right"/>
      <w:pPr>
        <w:tabs>
          <w:tab w:val="num" w:pos="7055"/>
        </w:tabs>
        <w:ind w:left="7055" w:hanging="180"/>
      </w:pPr>
      <w:rPr>
        <w:rFonts w:cs="Times New Roman"/>
      </w:rPr>
    </w:lvl>
  </w:abstractNum>
  <w:abstractNum w:abstractNumId="43">
    <w:nsid w:val="593C122D"/>
    <w:multiLevelType w:val="hybridMultilevel"/>
    <w:tmpl w:val="FB46764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4">
    <w:nsid w:val="5944602D"/>
    <w:multiLevelType w:val="hybridMultilevel"/>
    <w:tmpl w:val="DC7AE5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5AFB0D7E"/>
    <w:multiLevelType w:val="multilevel"/>
    <w:tmpl w:val="85BC0AC0"/>
    <w:lvl w:ilvl="0">
      <w:start w:val="1"/>
      <w:numFmt w:val="decimal"/>
      <w:lvlText w:val="%1."/>
      <w:lvlJc w:val="left"/>
      <w:pPr>
        <w:tabs>
          <w:tab w:val="num" w:pos="734"/>
        </w:tabs>
        <w:ind w:left="73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5B7572A8"/>
    <w:multiLevelType w:val="hybridMultilevel"/>
    <w:tmpl w:val="CA720BC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5DD612C0"/>
    <w:multiLevelType w:val="hybridMultilevel"/>
    <w:tmpl w:val="FF086C18"/>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4B704AA"/>
    <w:multiLevelType w:val="hybridMultilevel"/>
    <w:tmpl w:val="366428A2"/>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9">
    <w:nsid w:val="655E2545"/>
    <w:multiLevelType w:val="hybridMultilevel"/>
    <w:tmpl w:val="79D20C76"/>
    <w:lvl w:ilvl="0" w:tplc="0419000F">
      <w:start w:val="1"/>
      <w:numFmt w:val="decimal"/>
      <w:lvlText w:val="%1."/>
      <w:lvlJc w:val="left"/>
      <w:pPr>
        <w:tabs>
          <w:tab w:val="num" w:pos="921"/>
        </w:tabs>
        <w:ind w:left="921"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0">
    <w:nsid w:val="68BD58A9"/>
    <w:multiLevelType w:val="hybridMultilevel"/>
    <w:tmpl w:val="47944B78"/>
    <w:lvl w:ilvl="0" w:tplc="AFC6CE5E">
      <w:start w:val="1"/>
      <w:numFmt w:val="decimal"/>
      <w:lvlText w:val="%1."/>
      <w:legacy w:legacy="1" w:legacySpace="0" w:legacyIndent="283"/>
      <w:lvlJc w:val="left"/>
      <w:rPr>
        <w:rFonts w:ascii="Times New Roman CYR" w:hAnsi="Times New Roman CYR" w:cs="Times New Roman CYR"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1">
    <w:nsid w:val="6902496D"/>
    <w:multiLevelType w:val="hybridMultilevel"/>
    <w:tmpl w:val="58345FB4"/>
    <w:lvl w:ilvl="0" w:tplc="E14CA00E">
      <w:start w:val="1"/>
      <w:numFmt w:val="decimal"/>
      <w:lvlText w:val="%1."/>
      <w:lvlJc w:val="left"/>
      <w:pPr>
        <w:tabs>
          <w:tab w:val="num" w:pos="1080"/>
        </w:tabs>
        <w:ind w:left="1080" w:hanging="360"/>
      </w:pPr>
      <w:rPr>
        <w:rFonts w:cs="Times New Roman" w:hint="default"/>
      </w:rPr>
    </w:lvl>
    <w:lvl w:ilvl="1" w:tplc="1BA62F32">
      <w:start w:val="1"/>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2">
    <w:nsid w:val="6C7637E6"/>
    <w:multiLevelType w:val="hybridMultilevel"/>
    <w:tmpl w:val="6A5472EC"/>
    <w:lvl w:ilvl="0" w:tplc="83F281D8">
      <w:start w:val="1"/>
      <w:numFmt w:val="bullet"/>
      <w:lvlText w:val="-"/>
      <w:lvlJc w:val="left"/>
      <w:pPr>
        <w:tabs>
          <w:tab w:val="num" w:pos="1931"/>
        </w:tabs>
        <w:ind w:left="1931" w:hanging="360"/>
      </w:pPr>
      <w:rPr>
        <w:rFonts w:ascii="Times New Roman" w:eastAsia="Times New Roman" w:hAnsi="Times New Roman" w:hint="default"/>
      </w:rPr>
    </w:lvl>
    <w:lvl w:ilvl="1" w:tplc="0419000F">
      <w:start w:val="1"/>
      <w:numFmt w:val="decimal"/>
      <w:lvlText w:val="%2."/>
      <w:lvlJc w:val="left"/>
      <w:pPr>
        <w:tabs>
          <w:tab w:val="num" w:pos="1320"/>
        </w:tabs>
        <w:ind w:left="132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6FEC6E46"/>
    <w:multiLevelType w:val="hybridMultilevel"/>
    <w:tmpl w:val="834C608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4">
    <w:nsid w:val="71CA1D58"/>
    <w:multiLevelType w:val="hybridMultilevel"/>
    <w:tmpl w:val="11F41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73B07AE1"/>
    <w:multiLevelType w:val="hybridMultilevel"/>
    <w:tmpl w:val="D9E021BC"/>
    <w:lvl w:ilvl="0" w:tplc="C43855F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6">
    <w:nsid w:val="74EE2784"/>
    <w:multiLevelType w:val="hybridMultilevel"/>
    <w:tmpl w:val="4C12A5E6"/>
    <w:lvl w:ilvl="0" w:tplc="0419000F">
      <w:start w:val="1"/>
      <w:numFmt w:val="decimal"/>
      <w:lvlText w:val="%1."/>
      <w:lvlJc w:val="left"/>
      <w:pPr>
        <w:tabs>
          <w:tab w:val="num" w:pos="1295"/>
        </w:tabs>
        <w:ind w:left="1295" w:hanging="360"/>
      </w:pPr>
      <w:rPr>
        <w:rFonts w:cs="Times New Roman"/>
      </w:rPr>
    </w:lvl>
    <w:lvl w:ilvl="1" w:tplc="04190019" w:tentative="1">
      <w:start w:val="1"/>
      <w:numFmt w:val="lowerLetter"/>
      <w:lvlText w:val="%2."/>
      <w:lvlJc w:val="left"/>
      <w:pPr>
        <w:tabs>
          <w:tab w:val="num" w:pos="2015"/>
        </w:tabs>
        <w:ind w:left="2015" w:hanging="360"/>
      </w:pPr>
      <w:rPr>
        <w:rFonts w:cs="Times New Roman"/>
      </w:rPr>
    </w:lvl>
    <w:lvl w:ilvl="2" w:tplc="0419001B" w:tentative="1">
      <w:start w:val="1"/>
      <w:numFmt w:val="lowerRoman"/>
      <w:lvlText w:val="%3."/>
      <w:lvlJc w:val="right"/>
      <w:pPr>
        <w:tabs>
          <w:tab w:val="num" w:pos="2735"/>
        </w:tabs>
        <w:ind w:left="2735" w:hanging="180"/>
      </w:pPr>
      <w:rPr>
        <w:rFonts w:cs="Times New Roman"/>
      </w:rPr>
    </w:lvl>
    <w:lvl w:ilvl="3" w:tplc="0419000F" w:tentative="1">
      <w:start w:val="1"/>
      <w:numFmt w:val="decimal"/>
      <w:lvlText w:val="%4."/>
      <w:lvlJc w:val="left"/>
      <w:pPr>
        <w:tabs>
          <w:tab w:val="num" w:pos="3455"/>
        </w:tabs>
        <w:ind w:left="3455" w:hanging="360"/>
      </w:pPr>
      <w:rPr>
        <w:rFonts w:cs="Times New Roman"/>
      </w:rPr>
    </w:lvl>
    <w:lvl w:ilvl="4" w:tplc="04190019" w:tentative="1">
      <w:start w:val="1"/>
      <w:numFmt w:val="lowerLetter"/>
      <w:lvlText w:val="%5."/>
      <w:lvlJc w:val="left"/>
      <w:pPr>
        <w:tabs>
          <w:tab w:val="num" w:pos="4175"/>
        </w:tabs>
        <w:ind w:left="4175" w:hanging="360"/>
      </w:pPr>
      <w:rPr>
        <w:rFonts w:cs="Times New Roman"/>
      </w:rPr>
    </w:lvl>
    <w:lvl w:ilvl="5" w:tplc="0419001B" w:tentative="1">
      <w:start w:val="1"/>
      <w:numFmt w:val="lowerRoman"/>
      <w:lvlText w:val="%6."/>
      <w:lvlJc w:val="right"/>
      <w:pPr>
        <w:tabs>
          <w:tab w:val="num" w:pos="4895"/>
        </w:tabs>
        <w:ind w:left="4895" w:hanging="180"/>
      </w:pPr>
      <w:rPr>
        <w:rFonts w:cs="Times New Roman"/>
      </w:rPr>
    </w:lvl>
    <w:lvl w:ilvl="6" w:tplc="0419000F" w:tentative="1">
      <w:start w:val="1"/>
      <w:numFmt w:val="decimal"/>
      <w:lvlText w:val="%7."/>
      <w:lvlJc w:val="left"/>
      <w:pPr>
        <w:tabs>
          <w:tab w:val="num" w:pos="5615"/>
        </w:tabs>
        <w:ind w:left="5615" w:hanging="360"/>
      </w:pPr>
      <w:rPr>
        <w:rFonts w:cs="Times New Roman"/>
      </w:rPr>
    </w:lvl>
    <w:lvl w:ilvl="7" w:tplc="04190019" w:tentative="1">
      <w:start w:val="1"/>
      <w:numFmt w:val="lowerLetter"/>
      <w:lvlText w:val="%8."/>
      <w:lvlJc w:val="left"/>
      <w:pPr>
        <w:tabs>
          <w:tab w:val="num" w:pos="6335"/>
        </w:tabs>
        <w:ind w:left="6335" w:hanging="360"/>
      </w:pPr>
      <w:rPr>
        <w:rFonts w:cs="Times New Roman"/>
      </w:rPr>
    </w:lvl>
    <w:lvl w:ilvl="8" w:tplc="0419001B" w:tentative="1">
      <w:start w:val="1"/>
      <w:numFmt w:val="lowerRoman"/>
      <w:lvlText w:val="%9."/>
      <w:lvlJc w:val="right"/>
      <w:pPr>
        <w:tabs>
          <w:tab w:val="num" w:pos="7055"/>
        </w:tabs>
        <w:ind w:left="7055" w:hanging="180"/>
      </w:pPr>
      <w:rPr>
        <w:rFonts w:cs="Times New Roman"/>
      </w:rPr>
    </w:lvl>
  </w:abstractNum>
  <w:abstractNum w:abstractNumId="57">
    <w:nsid w:val="7B8327AB"/>
    <w:multiLevelType w:val="hybridMultilevel"/>
    <w:tmpl w:val="8BFCE7A4"/>
    <w:lvl w:ilvl="0" w:tplc="0419000F">
      <w:start w:val="1"/>
      <w:numFmt w:val="decimal"/>
      <w:lvlText w:val="%1."/>
      <w:lvlJc w:val="left"/>
      <w:pPr>
        <w:tabs>
          <w:tab w:val="num" w:pos="1800"/>
        </w:tabs>
        <w:ind w:left="1800" w:hanging="360"/>
      </w:pPr>
      <w:rPr>
        <w:rFonts w:cs="Times New Roman"/>
      </w:rPr>
    </w:lvl>
    <w:lvl w:ilvl="1" w:tplc="0EA665D2">
      <w:start w:val="1"/>
      <w:numFmt w:val="decimal"/>
      <w:lvlText w:val="%2)"/>
      <w:lvlJc w:val="left"/>
      <w:pPr>
        <w:tabs>
          <w:tab w:val="num" w:pos="2520"/>
        </w:tabs>
        <w:ind w:left="2520" w:hanging="360"/>
      </w:pPr>
      <w:rPr>
        <w:rFonts w:cs="Times New Roman"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8">
    <w:nsid w:val="7BC216DB"/>
    <w:multiLevelType w:val="hybridMultilevel"/>
    <w:tmpl w:val="2BC48902"/>
    <w:lvl w:ilvl="0" w:tplc="0419000F">
      <w:start w:val="1"/>
      <w:numFmt w:val="decimal"/>
      <w:lvlText w:val="%1."/>
      <w:lvlJc w:val="left"/>
      <w:pPr>
        <w:tabs>
          <w:tab w:val="num" w:pos="1320"/>
        </w:tabs>
        <w:ind w:left="132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F012CCE"/>
    <w:multiLevelType w:val="hybridMultilevel"/>
    <w:tmpl w:val="E70A06DA"/>
    <w:lvl w:ilvl="0" w:tplc="564E70E8">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6"/>
  </w:num>
  <w:num w:numId="2">
    <w:abstractNumId w:val="0"/>
  </w:num>
  <w:num w:numId="3">
    <w:abstractNumId w:val="39"/>
  </w:num>
  <w:num w:numId="4">
    <w:abstractNumId w:val="7"/>
  </w:num>
  <w:num w:numId="5">
    <w:abstractNumId w:val="53"/>
  </w:num>
  <w:num w:numId="6">
    <w:abstractNumId w:val="57"/>
  </w:num>
  <w:num w:numId="7">
    <w:abstractNumId w:val="5"/>
  </w:num>
  <w:num w:numId="8">
    <w:abstractNumId w:val="50"/>
  </w:num>
  <w:num w:numId="9">
    <w:abstractNumId w:val="30"/>
  </w:num>
  <w:num w:numId="10">
    <w:abstractNumId w:val="51"/>
  </w:num>
  <w:num w:numId="11">
    <w:abstractNumId w:val="35"/>
  </w:num>
  <w:num w:numId="12">
    <w:abstractNumId w:val="54"/>
  </w:num>
  <w:num w:numId="13">
    <w:abstractNumId w:val="8"/>
  </w:num>
  <w:num w:numId="14">
    <w:abstractNumId w:val="25"/>
  </w:num>
  <w:num w:numId="15">
    <w:abstractNumId w:val="44"/>
  </w:num>
  <w:num w:numId="16">
    <w:abstractNumId w:val="24"/>
  </w:num>
  <w:num w:numId="17">
    <w:abstractNumId w:val="40"/>
  </w:num>
  <w:num w:numId="18">
    <w:abstractNumId w:val="28"/>
  </w:num>
  <w:num w:numId="19">
    <w:abstractNumId w:val="9"/>
  </w:num>
  <w:num w:numId="20">
    <w:abstractNumId w:val="20"/>
  </w:num>
  <w:num w:numId="21">
    <w:abstractNumId w:val="52"/>
  </w:num>
  <w:num w:numId="22">
    <w:abstractNumId w:val="17"/>
  </w:num>
  <w:num w:numId="23">
    <w:abstractNumId w:val="33"/>
  </w:num>
  <w:num w:numId="24">
    <w:abstractNumId w:val="1"/>
  </w:num>
  <w:num w:numId="25">
    <w:abstractNumId w:val="58"/>
  </w:num>
  <w:num w:numId="26">
    <w:abstractNumId w:val="31"/>
  </w:num>
  <w:num w:numId="27">
    <w:abstractNumId w:val="47"/>
  </w:num>
  <w:num w:numId="28">
    <w:abstractNumId w:val="22"/>
  </w:num>
  <w:num w:numId="29">
    <w:abstractNumId w:val="49"/>
  </w:num>
  <w:num w:numId="30">
    <w:abstractNumId w:val="18"/>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46"/>
  </w:num>
  <w:num w:numId="34">
    <w:abstractNumId w:val="3"/>
  </w:num>
  <w:num w:numId="35">
    <w:abstractNumId w:val="43"/>
  </w:num>
  <w:num w:numId="36">
    <w:abstractNumId w:val="32"/>
  </w:num>
  <w:num w:numId="37">
    <w:abstractNumId w:val="56"/>
  </w:num>
  <w:num w:numId="38">
    <w:abstractNumId w:val="36"/>
  </w:num>
  <w:num w:numId="39">
    <w:abstractNumId w:val="23"/>
  </w:num>
  <w:num w:numId="40">
    <w:abstractNumId w:val="42"/>
  </w:num>
  <w:num w:numId="41">
    <w:abstractNumId w:val="6"/>
  </w:num>
  <w:num w:numId="42">
    <w:abstractNumId w:val="11"/>
  </w:num>
  <w:num w:numId="43">
    <w:abstractNumId w:val="10"/>
  </w:num>
  <w:num w:numId="44">
    <w:abstractNumId w:val="2"/>
  </w:num>
  <w:num w:numId="45">
    <w:abstractNumId w:val="37"/>
  </w:num>
  <w:num w:numId="46">
    <w:abstractNumId w:val="48"/>
  </w:num>
  <w:num w:numId="47">
    <w:abstractNumId w:val="4"/>
  </w:num>
  <w:num w:numId="48">
    <w:abstractNumId w:val="19"/>
  </w:num>
  <w:num w:numId="49">
    <w:abstractNumId w:val="55"/>
  </w:num>
  <w:num w:numId="50">
    <w:abstractNumId w:val="41"/>
  </w:num>
  <w:num w:numId="51">
    <w:abstractNumId w:val="38"/>
  </w:num>
  <w:num w:numId="52">
    <w:abstractNumId w:val="29"/>
  </w:num>
  <w:num w:numId="53">
    <w:abstractNumId w:val="12"/>
  </w:num>
  <w:num w:numId="54">
    <w:abstractNumId w:val="21"/>
  </w:num>
  <w:num w:numId="55">
    <w:abstractNumId w:val="15"/>
  </w:num>
  <w:num w:numId="56">
    <w:abstractNumId w:val="14"/>
  </w:num>
  <w:num w:numId="57">
    <w:abstractNumId w:val="13"/>
  </w:num>
  <w:num w:numId="58">
    <w:abstractNumId w:val="26"/>
  </w:num>
  <w:num w:numId="59">
    <w:abstractNumId w:val="45"/>
  </w:num>
  <w:num w:numId="60">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CB3"/>
    <w:rsid w:val="00027304"/>
    <w:rsid w:val="00040609"/>
    <w:rsid w:val="0005218F"/>
    <w:rsid w:val="000614C8"/>
    <w:rsid w:val="0007519A"/>
    <w:rsid w:val="000A390E"/>
    <w:rsid w:val="000B1A96"/>
    <w:rsid w:val="000D7A03"/>
    <w:rsid w:val="000E5E06"/>
    <w:rsid w:val="0010549C"/>
    <w:rsid w:val="001216D5"/>
    <w:rsid w:val="00141437"/>
    <w:rsid w:val="00175256"/>
    <w:rsid w:val="00182517"/>
    <w:rsid w:val="001838DA"/>
    <w:rsid w:val="001A1E64"/>
    <w:rsid w:val="001A30A4"/>
    <w:rsid w:val="001A6E02"/>
    <w:rsid w:val="001D2383"/>
    <w:rsid w:val="001F274B"/>
    <w:rsid w:val="00202C97"/>
    <w:rsid w:val="00212ACC"/>
    <w:rsid w:val="00213D00"/>
    <w:rsid w:val="0022271F"/>
    <w:rsid w:val="00227971"/>
    <w:rsid w:val="002613AD"/>
    <w:rsid w:val="00280BA4"/>
    <w:rsid w:val="002B4FE5"/>
    <w:rsid w:val="002C26A7"/>
    <w:rsid w:val="002C26C8"/>
    <w:rsid w:val="002D2B4D"/>
    <w:rsid w:val="002D6B3E"/>
    <w:rsid w:val="00316306"/>
    <w:rsid w:val="00334439"/>
    <w:rsid w:val="00335AC0"/>
    <w:rsid w:val="00342992"/>
    <w:rsid w:val="00351665"/>
    <w:rsid w:val="00366AC8"/>
    <w:rsid w:val="003823BC"/>
    <w:rsid w:val="003833AE"/>
    <w:rsid w:val="00393823"/>
    <w:rsid w:val="003A57C4"/>
    <w:rsid w:val="003B4777"/>
    <w:rsid w:val="003C25DA"/>
    <w:rsid w:val="003D5FF5"/>
    <w:rsid w:val="0040149E"/>
    <w:rsid w:val="00420F95"/>
    <w:rsid w:val="00425F2C"/>
    <w:rsid w:val="00437D63"/>
    <w:rsid w:val="00442C6D"/>
    <w:rsid w:val="00473C84"/>
    <w:rsid w:val="00475AE7"/>
    <w:rsid w:val="004972C0"/>
    <w:rsid w:val="004F05D3"/>
    <w:rsid w:val="00523B9B"/>
    <w:rsid w:val="00530502"/>
    <w:rsid w:val="005448AB"/>
    <w:rsid w:val="00556CB3"/>
    <w:rsid w:val="00561955"/>
    <w:rsid w:val="00570529"/>
    <w:rsid w:val="00595312"/>
    <w:rsid w:val="005C52C1"/>
    <w:rsid w:val="005C576D"/>
    <w:rsid w:val="005C67E6"/>
    <w:rsid w:val="005D5752"/>
    <w:rsid w:val="005F4302"/>
    <w:rsid w:val="0060188D"/>
    <w:rsid w:val="00605189"/>
    <w:rsid w:val="00614CAD"/>
    <w:rsid w:val="00640A51"/>
    <w:rsid w:val="00650561"/>
    <w:rsid w:val="0065313D"/>
    <w:rsid w:val="006574C6"/>
    <w:rsid w:val="00665685"/>
    <w:rsid w:val="0067031F"/>
    <w:rsid w:val="006B33FE"/>
    <w:rsid w:val="006C4242"/>
    <w:rsid w:val="006D0613"/>
    <w:rsid w:val="006D6E72"/>
    <w:rsid w:val="006E1EF3"/>
    <w:rsid w:val="006E5F2E"/>
    <w:rsid w:val="006E7ADF"/>
    <w:rsid w:val="006F69FF"/>
    <w:rsid w:val="00707868"/>
    <w:rsid w:val="00717DF7"/>
    <w:rsid w:val="00742046"/>
    <w:rsid w:val="0074302A"/>
    <w:rsid w:val="007860A4"/>
    <w:rsid w:val="007B3D4E"/>
    <w:rsid w:val="007C4431"/>
    <w:rsid w:val="008042FC"/>
    <w:rsid w:val="00823D3A"/>
    <w:rsid w:val="00826B6A"/>
    <w:rsid w:val="0082799A"/>
    <w:rsid w:val="00831F51"/>
    <w:rsid w:val="0083743E"/>
    <w:rsid w:val="0084432A"/>
    <w:rsid w:val="008536E1"/>
    <w:rsid w:val="008651B9"/>
    <w:rsid w:val="00884FB3"/>
    <w:rsid w:val="00895C68"/>
    <w:rsid w:val="008A1799"/>
    <w:rsid w:val="008B1018"/>
    <w:rsid w:val="008D1B41"/>
    <w:rsid w:val="008D5405"/>
    <w:rsid w:val="008D5790"/>
    <w:rsid w:val="008E1A9B"/>
    <w:rsid w:val="008E3856"/>
    <w:rsid w:val="00904FFA"/>
    <w:rsid w:val="009562F2"/>
    <w:rsid w:val="00981C8D"/>
    <w:rsid w:val="0098408B"/>
    <w:rsid w:val="00996D8D"/>
    <w:rsid w:val="009A2E25"/>
    <w:rsid w:val="009A692A"/>
    <w:rsid w:val="009B0D8D"/>
    <w:rsid w:val="009C17AE"/>
    <w:rsid w:val="009D5C08"/>
    <w:rsid w:val="009D621A"/>
    <w:rsid w:val="009D7859"/>
    <w:rsid w:val="009E1729"/>
    <w:rsid w:val="009F4346"/>
    <w:rsid w:val="00A10701"/>
    <w:rsid w:val="00A161D0"/>
    <w:rsid w:val="00A212EA"/>
    <w:rsid w:val="00A35AC6"/>
    <w:rsid w:val="00A43F5B"/>
    <w:rsid w:val="00A532B5"/>
    <w:rsid w:val="00A9606A"/>
    <w:rsid w:val="00AC6E90"/>
    <w:rsid w:val="00AF62C6"/>
    <w:rsid w:val="00AF718A"/>
    <w:rsid w:val="00B1461B"/>
    <w:rsid w:val="00B672F2"/>
    <w:rsid w:val="00B86FCC"/>
    <w:rsid w:val="00BA144A"/>
    <w:rsid w:val="00BA1BAB"/>
    <w:rsid w:val="00BB40C1"/>
    <w:rsid w:val="00BB613C"/>
    <w:rsid w:val="00BC5884"/>
    <w:rsid w:val="00BE3006"/>
    <w:rsid w:val="00BF0E79"/>
    <w:rsid w:val="00C02C20"/>
    <w:rsid w:val="00C11263"/>
    <w:rsid w:val="00C35BBA"/>
    <w:rsid w:val="00C55554"/>
    <w:rsid w:val="00C615A3"/>
    <w:rsid w:val="00C96359"/>
    <w:rsid w:val="00C9643F"/>
    <w:rsid w:val="00CB4E10"/>
    <w:rsid w:val="00CD73BF"/>
    <w:rsid w:val="00CF6052"/>
    <w:rsid w:val="00D01279"/>
    <w:rsid w:val="00D113FF"/>
    <w:rsid w:val="00D20DA6"/>
    <w:rsid w:val="00D4073C"/>
    <w:rsid w:val="00D41C0E"/>
    <w:rsid w:val="00D4399A"/>
    <w:rsid w:val="00D51E41"/>
    <w:rsid w:val="00D61A40"/>
    <w:rsid w:val="00D67804"/>
    <w:rsid w:val="00D825BE"/>
    <w:rsid w:val="00DD2C24"/>
    <w:rsid w:val="00DD7F33"/>
    <w:rsid w:val="00E00100"/>
    <w:rsid w:val="00E029C9"/>
    <w:rsid w:val="00E158F2"/>
    <w:rsid w:val="00E21E1D"/>
    <w:rsid w:val="00E3353A"/>
    <w:rsid w:val="00E52A2B"/>
    <w:rsid w:val="00E63054"/>
    <w:rsid w:val="00E640B1"/>
    <w:rsid w:val="00E84DC0"/>
    <w:rsid w:val="00E872FB"/>
    <w:rsid w:val="00E913BE"/>
    <w:rsid w:val="00E97A65"/>
    <w:rsid w:val="00EA72D1"/>
    <w:rsid w:val="00EA7B36"/>
    <w:rsid w:val="00EB7CDE"/>
    <w:rsid w:val="00ED169B"/>
    <w:rsid w:val="00EF33E7"/>
    <w:rsid w:val="00F24F01"/>
    <w:rsid w:val="00F25185"/>
    <w:rsid w:val="00F33FFB"/>
    <w:rsid w:val="00F40756"/>
    <w:rsid w:val="00F521B4"/>
    <w:rsid w:val="00F9799E"/>
    <w:rsid w:val="00FB081C"/>
    <w:rsid w:val="00FC0440"/>
    <w:rsid w:val="00FC0D41"/>
    <w:rsid w:val="00FC2897"/>
    <w:rsid w:val="00FC2D23"/>
    <w:rsid w:val="00FD6F01"/>
    <w:rsid w:val="00FE034C"/>
    <w:rsid w:val="00FF2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CB3"/>
    <w:rPr>
      <w:sz w:val="24"/>
      <w:szCs w:val="24"/>
      <w:lang w:val="uk-UA"/>
    </w:rPr>
  </w:style>
  <w:style w:type="paragraph" w:styleId="1">
    <w:name w:val="heading 1"/>
    <w:basedOn w:val="a"/>
    <w:next w:val="a"/>
    <w:link w:val="10"/>
    <w:uiPriority w:val="99"/>
    <w:qFormat/>
    <w:rsid w:val="00556CB3"/>
    <w:pPr>
      <w:keepNext/>
      <w:jc w:val="center"/>
      <w:outlineLvl w:val="0"/>
    </w:pPr>
    <w:rPr>
      <w:sz w:val="28"/>
    </w:rPr>
  </w:style>
  <w:style w:type="paragraph" w:styleId="2">
    <w:name w:val="heading 2"/>
    <w:basedOn w:val="a"/>
    <w:next w:val="a"/>
    <w:link w:val="20"/>
    <w:uiPriority w:val="99"/>
    <w:qFormat/>
    <w:rsid w:val="00556CB3"/>
    <w:pPr>
      <w:keepNext/>
      <w:ind w:left="-108" w:right="-108"/>
      <w:jc w:val="center"/>
      <w:outlineLvl w:val="1"/>
    </w:pPr>
    <w:rPr>
      <w:sz w:val="28"/>
    </w:rPr>
  </w:style>
  <w:style w:type="paragraph" w:styleId="3">
    <w:name w:val="heading 3"/>
    <w:basedOn w:val="a"/>
    <w:next w:val="a"/>
    <w:link w:val="30"/>
    <w:uiPriority w:val="99"/>
    <w:qFormat/>
    <w:rsid w:val="00556CB3"/>
    <w:pPr>
      <w:keepNext/>
      <w:spacing w:line="360" w:lineRule="auto"/>
      <w:jc w:val="center"/>
      <w:outlineLvl w:val="2"/>
    </w:pPr>
    <w:rPr>
      <w:b/>
      <w:sz w:val="28"/>
    </w:rPr>
  </w:style>
  <w:style w:type="paragraph" w:styleId="4">
    <w:name w:val="heading 4"/>
    <w:basedOn w:val="a"/>
    <w:next w:val="a"/>
    <w:link w:val="40"/>
    <w:uiPriority w:val="99"/>
    <w:qFormat/>
    <w:rsid w:val="00556CB3"/>
    <w:pPr>
      <w:keepNext/>
      <w:spacing w:line="360" w:lineRule="auto"/>
      <w:ind w:firstLine="540"/>
      <w:jc w:val="center"/>
      <w:outlineLvl w:val="3"/>
    </w:pPr>
    <w:rPr>
      <w:sz w:val="28"/>
    </w:rPr>
  </w:style>
  <w:style w:type="paragraph" w:styleId="5">
    <w:name w:val="heading 5"/>
    <w:basedOn w:val="a"/>
    <w:next w:val="a"/>
    <w:link w:val="50"/>
    <w:uiPriority w:val="99"/>
    <w:qFormat/>
    <w:rsid w:val="0083743E"/>
    <w:pPr>
      <w:spacing w:before="240" w:after="60"/>
      <w:outlineLvl w:val="4"/>
    </w:pPr>
    <w:rPr>
      <w:b/>
      <w:bCs/>
      <w:i/>
      <w:iCs/>
      <w:sz w:val="26"/>
      <w:szCs w:val="26"/>
    </w:rPr>
  </w:style>
  <w:style w:type="paragraph" w:styleId="6">
    <w:name w:val="heading 6"/>
    <w:basedOn w:val="a"/>
    <w:next w:val="a"/>
    <w:link w:val="60"/>
    <w:uiPriority w:val="99"/>
    <w:qFormat/>
    <w:rsid w:val="0083743E"/>
    <w:pPr>
      <w:keepNext/>
      <w:ind w:left="540" w:firstLine="168"/>
      <w:outlineLvl w:val="5"/>
    </w:pPr>
    <w:rPr>
      <w:b/>
      <w:bCs/>
    </w:rPr>
  </w:style>
  <w:style w:type="paragraph" w:styleId="7">
    <w:name w:val="heading 7"/>
    <w:basedOn w:val="a"/>
    <w:next w:val="a"/>
    <w:link w:val="70"/>
    <w:uiPriority w:val="99"/>
    <w:qFormat/>
    <w:rsid w:val="0083743E"/>
    <w:pPr>
      <w:keepNext/>
      <w:jc w:val="center"/>
      <w:outlineLvl w:val="6"/>
    </w:pPr>
    <w:rPr>
      <w:color w:val="000080"/>
      <w:sz w:val="28"/>
      <w:szCs w:val="32"/>
    </w:rPr>
  </w:style>
  <w:style w:type="paragraph" w:styleId="8">
    <w:name w:val="heading 8"/>
    <w:basedOn w:val="a"/>
    <w:next w:val="a"/>
    <w:link w:val="80"/>
    <w:uiPriority w:val="99"/>
    <w:qFormat/>
    <w:rsid w:val="0083743E"/>
    <w:pPr>
      <w:spacing w:before="240" w:after="60"/>
      <w:outlineLvl w:val="7"/>
    </w:pPr>
    <w:rPr>
      <w:i/>
      <w:iCs/>
    </w:rPr>
  </w:style>
  <w:style w:type="paragraph" w:styleId="9">
    <w:name w:val="heading 9"/>
    <w:basedOn w:val="a"/>
    <w:next w:val="a"/>
    <w:link w:val="90"/>
    <w:uiPriority w:val="99"/>
    <w:qFormat/>
    <w:rsid w:val="00556CB3"/>
    <w:pPr>
      <w:keepNext/>
      <w:jc w:val="center"/>
      <w:outlineLvl w:val="8"/>
    </w:pPr>
    <w:rPr>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character" w:customStyle="1" w:styleId="90">
    <w:name w:val="Заголовок 9 Знак"/>
    <w:link w:val="9"/>
    <w:uiPriority w:val="9"/>
    <w:semiHidden/>
    <w:rPr>
      <w:rFonts w:ascii="Cambria" w:eastAsia="Times New Roman" w:hAnsi="Cambria" w:cs="Times New Roman"/>
      <w:lang w:val="uk-UA"/>
    </w:rPr>
  </w:style>
  <w:style w:type="paragraph" w:styleId="a3">
    <w:name w:val="Title"/>
    <w:basedOn w:val="a"/>
    <w:link w:val="a4"/>
    <w:uiPriority w:val="99"/>
    <w:qFormat/>
    <w:rsid w:val="00556CB3"/>
    <w:pPr>
      <w:spacing w:before="240" w:after="60"/>
      <w:jc w:val="center"/>
      <w:outlineLvl w:val="0"/>
    </w:pPr>
    <w:rPr>
      <w:rFonts w:ascii="Arial" w:hAnsi="Arial" w:cs="Arial"/>
      <w:b/>
      <w:bCs/>
      <w:kern w:val="28"/>
      <w:sz w:val="32"/>
      <w:szCs w:val="32"/>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uk-UA"/>
    </w:rPr>
  </w:style>
  <w:style w:type="paragraph" w:customStyle="1" w:styleId="FR1">
    <w:name w:val="FR1"/>
    <w:uiPriority w:val="99"/>
    <w:rsid w:val="00556CB3"/>
    <w:pPr>
      <w:widowControl w:val="0"/>
      <w:autoSpaceDE w:val="0"/>
      <w:autoSpaceDN w:val="0"/>
      <w:adjustRightInd w:val="0"/>
      <w:spacing w:before="400"/>
      <w:jc w:val="center"/>
    </w:pPr>
    <w:rPr>
      <w:b/>
      <w:bCs/>
      <w:sz w:val="22"/>
      <w:szCs w:val="22"/>
      <w:lang w:val="uk-UA"/>
    </w:rPr>
  </w:style>
  <w:style w:type="paragraph" w:styleId="31">
    <w:name w:val="Body Text 3"/>
    <w:basedOn w:val="a"/>
    <w:link w:val="32"/>
    <w:uiPriority w:val="99"/>
    <w:rsid w:val="00556CB3"/>
    <w:rPr>
      <w:color w:val="000080"/>
      <w:sz w:val="28"/>
      <w:szCs w:val="28"/>
    </w:rPr>
  </w:style>
  <w:style w:type="character" w:customStyle="1" w:styleId="32">
    <w:name w:val="Основной текст 3 Знак"/>
    <w:link w:val="31"/>
    <w:uiPriority w:val="99"/>
    <w:semiHidden/>
    <w:rPr>
      <w:sz w:val="16"/>
      <w:szCs w:val="16"/>
      <w:lang w:val="uk-UA"/>
    </w:rPr>
  </w:style>
  <w:style w:type="paragraph" w:customStyle="1" w:styleId="11">
    <w:name w:val="Стиль1"/>
    <w:uiPriority w:val="99"/>
    <w:rsid w:val="00556CB3"/>
    <w:pPr>
      <w:autoSpaceDE w:val="0"/>
      <w:autoSpaceDN w:val="0"/>
    </w:pPr>
    <w:rPr>
      <w:b/>
      <w:sz w:val="28"/>
      <w:lang w:val="uk-UA"/>
    </w:rPr>
  </w:style>
  <w:style w:type="paragraph" w:styleId="a5">
    <w:name w:val="Body Text"/>
    <w:basedOn w:val="a"/>
    <w:link w:val="a6"/>
    <w:uiPriority w:val="99"/>
    <w:rsid w:val="00556CB3"/>
    <w:pPr>
      <w:spacing w:after="120"/>
    </w:pPr>
  </w:style>
  <w:style w:type="character" w:customStyle="1" w:styleId="a6">
    <w:name w:val="Основной текст Знак"/>
    <w:link w:val="a5"/>
    <w:uiPriority w:val="99"/>
    <w:semiHidden/>
    <w:rPr>
      <w:sz w:val="24"/>
      <w:szCs w:val="24"/>
      <w:lang w:val="uk-UA"/>
    </w:rPr>
  </w:style>
  <w:style w:type="paragraph" w:styleId="a7">
    <w:name w:val="Body Text Indent"/>
    <w:basedOn w:val="a"/>
    <w:link w:val="a8"/>
    <w:uiPriority w:val="99"/>
    <w:rsid w:val="00556CB3"/>
    <w:pPr>
      <w:spacing w:after="120"/>
      <w:ind w:left="283"/>
    </w:pPr>
  </w:style>
  <w:style w:type="character" w:customStyle="1" w:styleId="a8">
    <w:name w:val="Основной текст с отступом Знак"/>
    <w:link w:val="a7"/>
    <w:uiPriority w:val="99"/>
    <w:semiHidden/>
    <w:rPr>
      <w:sz w:val="24"/>
      <w:szCs w:val="24"/>
      <w:lang w:val="uk-UA"/>
    </w:rPr>
  </w:style>
  <w:style w:type="paragraph" w:styleId="33">
    <w:name w:val="Body Text Indent 3"/>
    <w:basedOn w:val="a"/>
    <w:link w:val="34"/>
    <w:uiPriority w:val="99"/>
    <w:rsid w:val="00556CB3"/>
    <w:pPr>
      <w:spacing w:after="120"/>
      <w:ind w:left="283"/>
    </w:pPr>
    <w:rPr>
      <w:sz w:val="16"/>
      <w:szCs w:val="16"/>
    </w:rPr>
  </w:style>
  <w:style w:type="character" w:customStyle="1" w:styleId="34">
    <w:name w:val="Основной текст с отступом 3 Знак"/>
    <w:link w:val="33"/>
    <w:uiPriority w:val="99"/>
    <w:semiHidden/>
    <w:rPr>
      <w:sz w:val="16"/>
      <w:szCs w:val="16"/>
      <w:lang w:val="uk-UA"/>
    </w:rPr>
  </w:style>
  <w:style w:type="paragraph" w:styleId="21">
    <w:name w:val="Body Text 2"/>
    <w:basedOn w:val="a"/>
    <w:link w:val="22"/>
    <w:uiPriority w:val="99"/>
    <w:rsid w:val="0083743E"/>
    <w:pPr>
      <w:jc w:val="center"/>
    </w:pPr>
  </w:style>
  <w:style w:type="character" w:customStyle="1" w:styleId="22">
    <w:name w:val="Основной текст 2 Знак"/>
    <w:link w:val="21"/>
    <w:uiPriority w:val="99"/>
    <w:semiHidden/>
    <w:rPr>
      <w:sz w:val="24"/>
      <w:szCs w:val="24"/>
      <w:lang w:val="uk-UA"/>
    </w:rPr>
  </w:style>
  <w:style w:type="paragraph" w:styleId="23">
    <w:name w:val="Body Text Indent 2"/>
    <w:basedOn w:val="a"/>
    <w:link w:val="24"/>
    <w:uiPriority w:val="99"/>
    <w:rsid w:val="0083743E"/>
    <w:pPr>
      <w:spacing w:after="120" w:line="480" w:lineRule="auto"/>
      <w:ind w:left="283"/>
    </w:pPr>
  </w:style>
  <w:style w:type="character" w:customStyle="1" w:styleId="24">
    <w:name w:val="Основной текст с отступом 2 Знак"/>
    <w:link w:val="23"/>
    <w:uiPriority w:val="99"/>
    <w:semiHidden/>
    <w:rPr>
      <w:sz w:val="24"/>
      <w:szCs w:val="24"/>
      <w:lang w:val="uk-UA"/>
    </w:rPr>
  </w:style>
  <w:style w:type="paragraph" w:styleId="a9">
    <w:name w:val="Subtitle"/>
    <w:basedOn w:val="a"/>
    <w:link w:val="aa"/>
    <w:uiPriority w:val="99"/>
    <w:qFormat/>
    <w:rsid w:val="0083743E"/>
    <w:pPr>
      <w:suppressAutoHyphens/>
      <w:spacing w:after="60"/>
      <w:jc w:val="center"/>
      <w:outlineLvl w:val="1"/>
    </w:pPr>
    <w:rPr>
      <w:rFonts w:ascii="Arial" w:hAnsi="Arial" w:cs="Arial"/>
      <w:noProof/>
    </w:rPr>
  </w:style>
  <w:style w:type="character" w:customStyle="1" w:styleId="aa">
    <w:name w:val="Подзаголовок Знак"/>
    <w:link w:val="a9"/>
    <w:uiPriority w:val="11"/>
    <w:rPr>
      <w:rFonts w:ascii="Cambria" w:eastAsia="Times New Roman" w:hAnsi="Cambria" w:cs="Times New Roman"/>
      <w:sz w:val="24"/>
      <w:szCs w:val="24"/>
      <w:lang w:val="uk-UA"/>
    </w:rPr>
  </w:style>
  <w:style w:type="paragraph" w:customStyle="1" w:styleId="41">
    <w:name w:val="заголовок 4"/>
    <w:basedOn w:val="11"/>
    <w:next w:val="11"/>
    <w:uiPriority w:val="99"/>
    <w:rsid w:val="0083743E"/>
    <w:pPr>
      <w:keepNext/>
      <w:spacing w:line="400" w:lineRule="atLeast"/>
      <w:ind w:left="720" w:firstLine="720"/>
    </w:pPr>
    <w:rPr>
      <w:b w:val="0"/>
      <w:i/>
    </w:rPr>
  </w:style>
  <w:style w:type="paragraph" w:styleId="ab">
    <w:name w:val="header"/>
    <w:basedOn w:val="a"/>
    <w:link w:val="ac"/>
    <w:uiPriority w:val="99"/>
    <w:rsid w:val="0083743E"/>
    <w:pPr>
      <w:tabs>
        <w:tab w:val="center" w:pos="4153"/>
        <w:tab w:val="right" w:pos="8306"/>
      </w:tabs>
    </w:pPr>
    <w:rPr>
      <w:sz w:val="20"/>
      <w:szCs w:val="20"/>
      <w:lang w:val="ru-RU"/>
    </w:rPr>
  </w:style>
  <w:style w:type="character" w:customStyle="1" w:styleId="ac">
    <w:name w:val="Верхний колонтитул Знак"/>
    <w:link w:val="ab"/>
    <w:uiPriority w:val="99"/>
    <w:semiHidden/>
    <w:rPr>
      <w:sz w:val="24"/>
      <w:szCs w:val="24"/>
      <w:lang w:val="uk-UA"/>
    </w:rPr>
  </w:style>
  <w:style w:type="paragraph" w:styleId="ad">
    <w:name w:val="Block Text"/>
    <w:basedOn w:val="a"/>
    <w:uiPriority w:val="99"/>
    <w:rsid w:val="0083743E"/>
    <w:pPr>
      <w:ind w:left="-51" w:right="-108"/>
      <w:jc w:val="center"/>
    </w:pPr>
    <w:rPr>
      <w:sz w:val="20"/>
    </w:rPr>
  </w:style>
  <w:style w:type="character" w:styleId="ae">
    <w:name w:val="page number"/>
    <w:uiPriority w:val="99"/>
    <w:rsid w:val="0083743E"/>
    <w:rPr>
      <w:rFonts w:cs="Times New Roman"/>
    </w:rPr>
  </w:style>
  <w:style w:type="paragraph" w:styleId="af">
    <w:name w:val="footer"/>
    <w:basedOn w:val="a"/>
    <w:link w:val="af0"/>
    <w:uiPriority w:val="99"/>
    <w:rsid w:val="0083743E"/>
    <w:pPr>
      <w:tabs>
        <w:tab w:val="center" w:pos="4677"/>
        <w:tab w:val="right" w:pos="9355"/>
      </w:tabs>
    </w:pPr>
  </w:style>
  <w:style w:type="character" w:customStyle="1" w:styleId="af0">
    <w:name w:val="Нижний колонтитул Знак"/>
    <w:link w:val="af"/>
    <w:uiPriority w:val="99"/>
    <w:semiHidden/>
    <w:rPr>
      <w:sz w:val="24"/>
      <w:szCs w:val="24"/>
      <w:lang w:val="uk-UA"/>
    </w:rPr>
  </w:style>
  <w:style w:type="paragraph" w:styleId="af1">
    <w:name w:val="Balloon Text"/>
    <w:basedOn w:val="a"/>
    <w:link w:val="af2"/>
    <w:uiPriority w:val="99"/>
    <w:semiHidden/>
    <w:rsid w:val="0083743E"/>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lang w:val="uk-UA"/>
    </w:rPr>
  </w:style>
  <w:style w:type="table" w:styleId="af3">
    <w:name w:val="Table Grid"/>
    <w:basedOn w:val="a1"/>
    <w:uiPriority w:val="99"/>
    <w:rsid w:val="008B1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442C6D"/>
    <w:rPr>
      <w:rFonts w:ascii="Courier New" w:hAnsi="Courier New" w:cs="Courier New"/>
      <w:sz w:val="20"/>
      <w:szCs w:val="20"/>
      <w:lang w:val="ru-RU"/>
    </w:rPr>
  </w:style>
  <w:style w:type="character" w:customStyle="1" w:styleId="af5">
    <w:name w:val="Текст Знак"/>
    <w:link w:val="af4"/>
    <w:uiPriority w:val="99"/>
    <w:semiHidden/>
    <w:rPr>
      <w:rFonts w:ascii="Courier New" w:hAnsi="Courier New" w:cs="Courier New"/>
      <w:sz w:val="20"/>
      <w:szCs w:val="20"/>
      <w:lang w:val="uk-UA"/>
    </w:rPr>
  </w:style>
  <w:style w:type="table" w:styleId="12">
    <w:name w:val="Table Grid 1"/>
    <w:basedOn w:val="a1"/>
    <w:uiPriority w:val="99"/>
    <w:rsid w:val="009D785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11842</Words>
  <Characters>67500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ДИПЛОМНА РОБОТА</vt:lpstr>
    </vt:vector>
  </TitlesOfParts>
  <Company/>
  <LinksUpToDate>false</LinksUpToDate>
  <CharactersWithSpaces>79184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 РОБОТА</dc:title>
  <dc:subject/>
  <dc:creator/>
  <cp:keywords/>
  <dc:description/>
  <cp:lastModifiedBy/>
  <cp:revision>1</cp:revision>
  <dcterms:created xsi:type="dcterms:W3CDTF">2014-04-04T14:01:00Z</dcterms:created>
  <dcterms:modified xsi:type="dcterms:W3CDTF">2014-04-04T14:01:00Z</dcterms:modified>
</cp:coreProperties>
</file>