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AF8" w:rsidRPr="002E0F9E" w:rsidRDefault="00042EBC" w:rsidP="00045049">
      <w:pPr>
        <w:keepNext/>
        <w:widowControl w:val="0"/>
        <w:suppressAutoHyphens/>
        <w:spacing w:line="360" w:lineRule="auto"/>
        <w:ind w:firstLine="709"/>
        <w:jc w:val="both"/>
        <w:rPr>
          <w:sz w:val="28"/>
          <w:szCs w:val="28"/>
        </w:rPr>
      </w:pPr>
      <w:r w:rsidRPr="002E0F9E">
        <w:rPr>
          <w:sz w:val="28"/>
          <w:szCs w:val="28"/>
        </w:rPr>
        <w:t>Содержание</w:t>
      </w:r>
    </w:p>
    <w:p w:rsidR="00E34AF8" w:rsidRPr="002E0F9E" w:rsidRDefault="00E34AF8" w:rsidP="00045049">
      <w:pPr>
        <w:keepNext/>
        <w:widowControl w:val="0"/>
        <w:suppressAutoHyphens/>
        <w:spacing w:line="360" w:lineRule="auto"/>
        <w:ind w:firstLine="709"/>
        <w:jc w:val="both"/>
        <w:rPr>
          <w:sz w:val="28"/>
          <w:szCs w:val="28"/>
        </w:rPr>
      </w:pPr>
    </w:p>
    <w:p w:rsidR="00042EBC" w:rsidRPr="002E0F9E" w:rsidRDefault="00042EBC" w:rsidP="00045049">
      <w:pPr>
        <w:keepNext/>
        <w:widowControl w:val="0"/>
        <w:suppressAutoHyphens/>
        <w:spacing w:line="360" w:lineRule="auto"/>
        <w:jc w:val="both"/>
        <w:rPr>
          <w:sz w:val="28"/>
          <w:szCs w:val="28"/>
        </w:rPr>
      </w:pPr>
      <w:r w:rsidRPr="002E0F9E">
        <w:rPr>
          <w:sz w:val="28"/>
          <w:szCs w:val="28"/>
        </w:rPr>
        <w:t>Введение</w:t>
      </w:r>
    </w:p>
    <w:p w:rsidR="00042EBC" w:rsidRPr="002E0F9E" w:rsidRDefault="00042EBC" w:rsidP="00045049">
      <w:pPr>
        <w:keepNext/>
        <w:widowControl w:val="0"/>
        <w:suppressAutoHyphens/>
        <w:spacing w:line="360" w:lineRule="auto"/>
        <w:jc w:val="both"/>
        <w:rPr>
          <w:sz w:val="28"/>
          <w:szCs w:val="28"/>
        </w:rPr>
      </w:pPr>
      <w:r w:rsidRPr="002E0F9E">
        <w:rPr>
          <w:sz w:val="28"/>
          <w:szCs w:val="28"/>
        </w:rPr>
        <w:t>1</w:t>
      </w:r>
      <w:r w:rsidR="00E67780" w:rsidRPr="002E0F9E">
        <w:rPr>
          <w:sz w:val="28"/>
          <w:szCs w:val="28"/>
        </w:rPr>
        <w:t>.</w:t>
      </w:r>
      <w:r w:rsidRPr="002E0F9E">
        <w:rPr>
          <w:sz w:val="28"/>
          <w:szCs w:val="28"/>
        </w:rPr>
        <w:t xml:space="preserve"> Теоретические аспекты организации управления предприятием в условиях кризиса</w:t>
      </w:r>
    </w:p>
    <w:p w:rsidR="00042EBC" w:rsidRPr="002E0F9E" w:rsidRDefault="00042EBC" w:rsidP="00045049">
      <w:pPr>
        <w:keepNext/>
        <w:widowControl w:val="0"/>
        <w:suppressAutoHyphens/>
        <w:spacing w:line="360" w:lineRule="auto"/>
        <w:jc w:val="both"/>
        <w:rPr>
          <w:sz w:val="28"/>
          <w:szCs w:val="28"/>
        </w:rPr>
      </w:pPr>
      <w:r w:rsidRPr="002E0F9E">
        <w:rPr>
          <w:sz w:val="28"/>
          <w:szCs w:val="28"/>
        </w:rPr>
        <w:t xml:space="preserve">1.1 Понятие </w:t>
      </w:r>
      <w:r w:rsidR="001D349E" w:rsidRPr="002E0F9E">
        <w:rPr>
          <w:sz w:val="28"/>
          <w:szCs w:val="28"/>
        </w:rPr>
        <w:t>"</w:t>
      </w:r>
      <w:r w:rsidRPr="002E0F9E">
        <w:rPr>
          <w:sz w:val="28"/>
          <w:szCs w:val="28"/>
        </w:rPr>
        <w:t>кризис</w:t>
      </w:r>
      <w:r w:rsidR="001D349E" w:rsidRPr="002E0F9E">
        <w:rPr>
          <w:sz w:val="28"/>
          <w:szCs w:val="28"/>
        </w:rPr>
        <w:t>"</w:t>
      </w:r>
      <w:r w:rsidRPr="002E0F9E">
        <w:rPr>
          <w:sz w:val="28"/>
          <w:szCs w:val="28"/>
        </w:rPr>
        <w:t xml:space="preserve"> с точки зрения управления предприятием, признаки его проявления в организации</w:t>
      </w:r>
    </w:p>
    <w:p w:rsidR="00042EBC" w:rsidRPr="002E0F9E" w:rsidRDefault="00042EBC" w:rsidP="00045049">
      <w:pPr>
        <w:keepNext/>
        <w:widowControl w:val="0"/>
        <w:suppressAutoHyphens/>
        <w:spacing w:line="360" w:lineRule="auto"/>
        <w:jc w:val="both"/>
        <w:rPr>
          <w:sz w:val="28"/>
          <w:szCs w:val="28"/>
        </w:rPr>
      </w:pPr>
      <w:r w:rsidRPr="002E0F9E">
        <w:rPr>
          <w:sz w:val="28"/>
          <w:szCs w:val="28"/>
        </w:rPr>
        <w:t>1.2 Методы идентификации кризисных явлений в организации</w:t>
      </w:r>
    </w:p>
    <w:p w:rsidR="00042EBC" w:rsidRPr="002E0F9E" w:rsidRDefault="00042EBC" w:rsidP="00045049">
      <w:pPr>
        <w:keepNext/>
        <w:widowControl w:val="0"/>
        <w:suppressAutoHyphens/>
        <w:spacing w:line="360" w:lineRule="auto"/>
        <w:jc w:val="both"/>
        <w:rPr>
          <w:sz w:val="28"/>
          <w:szCs w:val="28"/>
        </w:rPr>
      </w:pPr>
      <w:r w:rsidRPr="002E0F9E">
        <w:rPr>
          <w:sz w:val="28"/>
          <w:szCs w:val="28"/>
        </w:rPr>
        <w:t>1.3 Необходимость изменения принципов управления предприятием в условиях кризиса</w:t>
      </w:r>
    </w:p>
    <w:p w:rsidR="001D349E" w:rsidRPr="002E0F9E" w:rsidRDefault="00042EBC" w:rsidP="00045049">
      <w:pPr>
        <w:keepNext/>
        <w:widowControl w:val="0"/>
        <w:suppressAutoHyphens/>
        <w:spacing w:line="360" w:lineRule="auto"/>
        <w:jc w:val="both"/>
        <w:rPr>
          <w:sz w:val="28"/>
          <w:szCs w:val="28"/>
        </w:rPr>
      </w:pPr>
      <w:r w:rsidRPr="002E0F9E">
        <w:rPr>
          <w:sz w:val="28"/>
          <w:szCs w:val="28"/>
        </w:rPr>
        <w:t>2</w:t>
      </w:r>
      <w:r w:rsidR="00E67780" w:rsidRPr="002E0F9E">
        <w:rPr>
          <w:sz w:val="28"/>
          <w:szCs w:val="28"/>
        </w:rPr>
        <w:t>.</w:t>
      </w:r>
      <w:r w:rsidR="001D349E" w:rsidRPr="002E0F9E">
        <w:rPr>
          <w:sz w:val="28"/>
          <w:szCs w:val="28"/>
        </w:rPr>
        <w:t xml:space="preserve"> </w:t>
      </w:r>
      <w:r w:rsidRPr="002E0F9E">
        <w:rPr>
          <w:sz w:val="28"/>
          <w:szCs w:val="28"/>
        </w:rPr>
        <w:t xml:space="preserve">Анализ эффективности деятельности по управлению предприятием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 условиях кризиса</w:t>
      </w:r>
    </w:p>
    <w:p w:rsidR="001D349E" w:rsidRPr="002E0F9E" w:rsidRDefault="00042EBC" w:rsidP="00045049">
      <w:pPr>
        <w:keepNext/>
        <w:widowControl w:val="0"/>
        <w:suppressAutoHyphens/>
        <w:spacing w:line="360" w:lineRule="auto"/>
        <w:jc w:val="both"/>
        <w:rPr>
          <w:sz w:val="28"/>
          <w:szCs w:val="28"/>
        </w:rPr>
      </w:pPr>
      <w:r w:rsidRPr="002E0F9E">
        <w:rPr>
          <w:sz w:val="28"/>
          <w:szCs w:val="28"/>
        </w:rPr>
        <w:t>2.1 Организационно- экономическая характеристика</w:t>
      </w:r>
      <w:r w:rsidR="001D349E" w:rsidRPr="002E0F9E">
        <w:rPr>
          <w:sz w:val="28"/>
          <w:szCs w:val="28"/>
        </w:rPr>
        <w:t xml:space="preserve"> </w:t>
      </w:r>
      <w:r w:rsidRPr="002E0F9E">
        <w:rPr>
          <w:sz w:val="28"/>
          <w:szCs w:val="28"/>
        </w:rPr>
        <w:t>предприятия</w:t>
      </w:r>
      <w:r w:rsidR="001D349E" w:rsidRPr="002E0F9E">
        <w:rPr>
          <w:sz w:val="28"/>
          <w:szCs w:val="28"/>
        </w:rPr>
        <w:t xml:space="preserve"> </w:t>
      </w:r>
      <w:r w:rsidRPr="002E0F9E">
        <w:rPr>
          <w:sz w:val="28"/>
          <w:szCs w:val="28"/>
        </w:rPr>
        <w:t xml:space="preserve">ОАО </w:t>
      </w:r>
      <w:r w:rsidR="001D349E" w:rsidRPr="002E0F9E">
        <w:rPr>
          <w:sz w:val="28"/>
          <w:szCs w:val="28"/>
        </w:rPr>
        <w:t>"</w:t>
      </w:r>
      <w:r w:rsidRPr="002E0F9E">
        <w:rPr>
          <w:sz w:val="28"/>
          <w:szCs w:val="28"/>
        </w:rPr>
        <w:t>БРТ</w:t>
      </w:r>
      <w:r w:rsidR="001D349E" w:rsidRPr="002E0F9E">
        <w:rPr>
          <w:sz w:val="28"/>
          <w:szCs w:val="28"/>
        </w:rPr>
        <w:t>"</w:t>
      </w:r>
    </w:p>
    <w:p w:rsidR="00042EBC" w:rsidRPr="002E0F9E" w:rsidRDefault="00042EBC" w:rsidP="00045049">
      <w:pPr>
        <w:keepNext/>
        <w:widowControl w:val="0"/>
        <w:suppressAutoHyphens/>
        <w:spacing w:line="360" w:lineRule="auto"/>
        <w:jc w:val="both"/>
        <w:rPr>
          <w:sz w:val="28"/>
          <w:szCs w:val="28"/>
        </w:rPr>
      </w:pPr>
      <w:r w:rsidRPr="002E0F9E">
        <w:rPr>
          <w:sz w:val="28"/>
          <w:szCs w:val="28"/>
        </w:rPr>
        <w:t>2.2 Анализ вероятности кризиса в управленческой среде</w:t>
      </w:r>
      <w:r w:rsidR="001D349E" w:rsidRPr="002E0F9E">
        <w:rPr>
          <w:sz w:val="28"/>
          <w:szCs w:val="28"/>
        </w:rPr>
        <w:t xml:space="preserve"> </w:t>
      </w:r>
      <w:r w:rsidRPr="002E0F9E">
        <w:rPr>
          <w:sz w:val="28"/>
          <w:szCs w:val="28"/>
        </w:rPr>
        <w:t xml:space="preserve">предприятия ОАО </w:t>
      </w:r>
      <w:r w:rsidR="001D349E" w:rsidRPr="002E0F9E">
        <w:rPr>
          <w:sz w:val="28"/>
          <w:szCs w:val="28"/>
        </w:rPr>
        <w:t>"</w:t>
      </w:r>
      <w:r w:rsidRPr="002E0F9E">
        <w:rPr>
          <w:sz w:val="28"/>
          <w:szCs w:val="28"/>
        </w:rPr>
        <w:t>БРТ</w:t>
      </w:r>
      <w:r w:rsidR="00E34AF8" w:rsidRPr="002E0F9E">
        <w:rPr>
          <w:sz w:val="28"/>
          <w:szCs w:val="28"/>
        </w:rPr>
        <w:t>"</w:t>
      </w:r>
    </w:p>
    <w:p w:rsidR="00042EBC" w:rsidRPr="002E0F9E" w:rsidRDefault="00042EBC" w:rsidP="00045049">
      <w:pPr>
        <w:keepNext/>
        <w:widowControl w:val="0"/>
        <w:suppressAutoHyphens/>
        <w:spacing w:line="360" w:lineRule="auto"/>
        <w:jc w:val="both"/>
        <w:rPr>
          <w:sz w:val="28"/>
          <w:szCs w:val="28"/>
        </w:rPr>
      </w:pPr>
      <w:r w:rsidRPr="002E0F9E">
        <w:rPr>
          <w:sz w:val="28"/>
          <w:szCs w:val="28"/>
        </w:rPr>
        <w:t>2.3 Оценка вероятности кризиса в финансовой среде</w:t>
      </w:r>
      <w:r w:rsidR="001D349E" w:rsidRPr="002E0F9E">
        <w:rPr>
          <w:sz w:val="28"/>
          <w:szCs w:val="28"/>
        </w:rPr>
        <w:t xml:space="preserve"> </w:t>
      </w:r>
      <w:r w:rsidRPr="002E0F9E">
        <w:rPr>
          <w:sz w:val="28"/>
          <w:szCs w:val="28"/>
        </w:rPr>
        <w:t xml:space="preserve">предприятия ОАО </w:t>
      </w:r>
      <w:r w:rsidR="001D349E" w:rsidRPr="002E0F9E">
        <w:rPr>
          <w:sz w:val="28"/>
          <w:szCs w:val="28"/>
        </w:rPr>
        <w:t>"</w:t>
      </w:r>
      <w:r w:rsidRPr="002E0F9E">
        <w:rPr>
          <w:sz w:val="28"/>
          <w:szCs w:val="28"/>
        </w:rPr>
        <w:t>БРТ</w:t>
      </w:r>
      <w:r w:rsidR="001D349E" w:rsidRPr="002E0F9E">
        <w:rPr>
          <w:sz w:val="28"/>
          <w:szCs w:val="28"/>
        </w:rPr>
        <w:t>"</w:t>
      </w:r>
    </w:p>
    <w:p w:rsidR="00042EBC" w:rsidRPr="002E0F9E" w:rsidRDefault="00042EBC" w:rsidP="00045049">
      <w:pPr>
        <w:keepNext/>
        <w:widowControl w:val="0"/>
        <w:suppressAutoHyphens/>
        <w:spacing w:line="360" w:lineRule="auto"/>
        <w:jc w:val="both"/>
        <w:rPr>
          <w:sz w:val="28"/>
          <w:szCs w:val="28"/>
        </w:rPr>
      </w:pPr>
      <w:r w:rsidRPr="002E0F9E">
        <w:rPr>
          <w:sz w:val="28"/>
          <w:szCs w:val="28"/>
        </w:rPr>
        <w:t>3</w:t>
      </w:r>
      <w:r w:rsidR="00E67780" w:rsidRPr="002E0F9E">
        <w:rPr>
          <w:sz w:val="28"/>
          <w:szCs w:val="28"/>
        </w:rPr>
        <w:t>.</w:t>
      </w:r>
      <w:r w:rsidR="001D349E" w:rsidRPr="002E0F9E">
        <w:rPr>
          <w:sz w:val="28"/>
          <w:szCs w:val="28"/>
        </w:rPr>
        <w:t xml:space="preserve"> </w:t>
      </w:r>
      <w:r w:rsidRPr="002E0F9E">
        <w:rPr>
          <w:sz w:val="28"/>
          <w:szCs w:val="28"/>
        </w:rPr>
        <w:t>Разработка мероприятий</w:t>
      </w:r>
      <w:r w:rsidR="00950074" w:rsidRPr="002E0F9E">
        <w:rPr>
          <w:sz w:val="28"/>
          <w:szCs w:val="28"/>
        </w:rPr>
        <w:t xml:space="preserve"> по</w:t>
      </w:r>
      <w:r w:rsidRPr="002E0F9E">
        <w:rPr>
          <w:sz w:val="28"/>
          <w:szCs w:val="28"/>
        </w:rPr>
        <w:t xml:space="preserve"> совершенствовани</w:t>
      </w:r>
      <w:r w:rsidR="00950074" w:rsidRPr="002E0F9E">
        <w:rPr>
          <w:sz w:val="28"/>
          <w:szCs w:val="28"/>
        </w:rPr>
        <w:t>ю</w:t>
      </w:r>
      <w:r w:rsidRPr="002E0F9E">
        <w:rPr>
          <w:sz w:val="28"/>
          <w:szCs w:val="28"/>
        </w:rPr>
        <w:t xml:space="preserve"> системы управления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для выхода из кризиса</w:t>
      </w:r>
    </w:p>
    <w:p w:rsidR="001D349E" w:rsidRPr="002E0F9E" w:rsidRDefault="00042EBC" w:rsidP="00045049">
      <w:pPr>
        <w:keepNext/>
        <w:widowControl w:val="0"/>
        <w:suppressAutoHyphens/>
        <w:spacing w:line="360" w:lineRule="auto"/>
        <w:jc w:val="both"/>
        <w:rPr>
          <w:sz w:val="28"/>
          <w:szCs w:val="28"/>
        </w:rPr>
      </w:pPr>
      <w:r w:rsidRPr="002E0F9E">
        <w:rPr>
          <w:sz w:val="28"/>
          <w:szCs w:val="28"/>
        </w:rPr>
        <w:t>3.1 Возможные направления совершенствования</w:t>
      </w:r>
    </w:p>
    <w:p w:rsidR="001D349E" w:rsidRPr="002E0F9E" w:rsidRDefault="00042EBC" w:rsidP="00045049">
      <w:pPr>
        <w:keepNext/>
        <w:widowControl w:val="0"/>
        <w:suppressAutoHyphens/>
        <w:spacing w:line="360" w:lineRule="auto"/>
        <w:jc w:val="both"/>
        <w:rPr>
          <w:sz w:val="28"/>
          <w:szCs w:val="28"/>
        </w:rPr>
      </w:pPr>
      <w:r w:rsidRPr="002E0F9E">
        <w:rPr>
          <w:sz w:val="28"/>
          <w:szCs w:val="28"/>
        </w:rPr>
        <w:t xml:space="preserve">3.2 Реструктуризация системы управления и формирование </w:t>
      </w:r>
      <w:r w:rsidR="00950074" w:rsidRPr="002E0F9E">
        <w:rPr>
          <w:sz w:val="28"/>
          <w:szCs w:val="28"/>
        </w:rPr>
        <w:t xml:space="preserve">структуры управления предприятием </w:t>
      </w:r>
      <w:r w:rsidRPr="002E0F9E">
        <w:rPr>
          <w:sz w:val="28"/>
          <w:szCs w:val="28"/>
        </w:rPr>
        <w:t>устойчивой к</w:t>
      </w:r>
      <w:r w:rsidR="00950074" w:rsidRPr="002E0F9E">
        <w:rPr>
          <w:sz w:val="28"/>
          <w:szCs w:val="28"/>
        </w:rPr>
        <w:t xml:space="preserve"> современному </w:t>
      </w:r>
      <w:r w:rsidRPr="002E0F9E">
        <w:rPr>
          <w:sz w:val="28"/>
          <w:szCs w:val="28"/>
        </w:rPr>
        <w:t>кризису</w:t>
      </w:r>
    </w:p>
    <w:p w:rsidR="00042EBC" w:rsidRPr="002E0F9E" w:rsidRDefault="00042EBC" w:rsidP="00045049">
      <w:pPr>
        <w:keepNext/>
        <w:widowControl w:val="0"/>
        <w:suppressAutoHyphens/>
        <w:spacing w:line="360" w:lineRule="auto"/>
        <w:jc w:val="both"/>
        <w:rPr>
          <w:sz w:val="28"/>
          <w:szCs w:val="28"/>
        </w:rPr>
      </w:pPr>
      <w:r w:rsidRPr="002E0F9E">
        <w:rPr>
          <w:sz w:val="28"/>
          <w:szCs w:val="28"/>
        </w:rPr>
        <w:t>Заключение</w:t>
      </w:r>
    </w:p>
    <w:p w:rsidR="00E67780" w:rsidRPr="002E0F9E" w:rsidRDefault="00042EBC" w:rsidP="00045049">
      <w:pPr>
        <w:keepNext/>
        <w:widowControl w:val="0"/>
        <w:suppressAutoHyphens/>
        <w:spacing w:line="360" w:lineRule="auto"/>
        <w:jc w:val="both"/>
        <w:rPr>
          <w:sz w:val="28"/>
          <w:szCs w:val="28"/>
        </w:rPr>
      </w:pPr>
      <w:r w:rsidRPr="002E0F9E">
        <w:rPr>
          <w:sz w:val="28"/>
          <w:szCs w:val="28"/>
        </w:rPr>
        <w:t>Список использованных источников</w:t>
      </w:r>
    </w:p>
    <w:p w:rsidR="00042EBC" w:rsidRPr="002E0F9E" w:rsidRDefault="00042EBC" w:rsidP="00045049">
      <w:pPr>
        <w:keepNext/>
        <w:widowControl w:val="0"/>
        <w:suppressAutoHyphens/>
        <w:spacing w:line="360" w:lineRule="auto"/>
        <w:jc w:val="both"/>
        <w:rPr>
          <w:sz w:val="28"/>
          <w:szCs w:val="28"/>
        </w:rPr>
      </w:pPr>
      <w:r w:rsidRPr="002E0F9E">
        <w:rPr>
          <w:sz w:val="28"/>
          <w:szCs w:val="28"/>
        </w:rPr>
        <w:t>Приложения</w:t>
      </w:r>
    </w:p>
    <w:p w:rsidR="00042EBC" w:rsidRPr="002E0F9E" w:rsidRDefault="00042EBC" w:rsidP="00045049">
      <w:pPr>
        <w:keepNext/>
        <w:widowControl w:val="0"/>
        <w:suppressAutoHyphens/>
        <w:spacing w:line="360" w:lineRule="auto"/>
        <w:jc w:val="both"/>
        <w:rPr>
          <w:sz w:val="28"/>
        </w:rPr>
      </w:pPr>
    </w:p>
    <w:p w:rsidR="00042EBC" w:rsidRPr="002E0F9E" w:rsidRDefault="00E34AF8" w:rsidP="00045049">
      <w:pPr>
        <w:keepNext/>
        <w:widowControl w:val="0"/>
        <w:suppressAutoHyphens/>
        <w:spacing w:line="360" w:lineRule="auto"/>
        <w:ind w:firstLine="709"/>
        <w:jc w:val="both"/>
        <w:rPr>
          <w:sz w:val="28"/>
          <w:szCs w:val="28"/>
        </w:rPr>
      </w:pPr>
      <w:r w:rsidRPr="002E0F9E">
        <w:rPr>
          <w:sz w:val="28"/>
          <w:szCs w:val="28"/>
        </w:rPr>
        <w:br w:type="page"/>
      </w:r>
      <w:r w:rsidR="00042EBC" w:rsidRPr="002E0F9E">
        <w:rPr>
          <w:sz w:val="28"/>
          <w:szCs w:val="28"/>
        </w:rPr>
        <w:lastRenderedPageBreak/>
        <w:t>Введение</w:t>
      </w:r>
    </w:p>
    <w:p w:rsidR="00E34AF8" w:rsidRPr="002E0F9E" w:rsidRDefault="00E34AF8" w:rsidP="00045049">
      <w:pPr>
        <w:keepNext/>
        <w:widowControl w:val="0"/>
        <w:suppressAutoHyphens/>
        <w:spacing w:line="360" w:lineRule="auto"/>
        <w:ind w:firstLine="709"/>
        <w:jc w:val="both"/>
        <w:rPr>
          <w:sz w:val="28"/>
          <w:szCs w:val="28"/>
        </w:rPr>
      </w:pP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 xml:space="preserve">Термины </w:t>
      </w:r>
      <w:r w:rsidR="001D349E" w:rsidRPr="002E0F9E">
        <w:rPr>
          <w:sz w:val="28"/>
          <w:szCs w:val="28"/>
        </w:rPr>
        <w:t>"</w:t>
      </w:r>
      <w:r w:rsidRPr="002E0F9E">
        <w:rPr>
          <w:sz w:val="28"/>
          <w:szCs w:val="28"/>
        </w:rPr>
        <w:t>антикризисная политика</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антикризисное управление</w:t>
      </w:r>
      <w:r w:rsidR="001D349E" w:rsidRPr="002E0F9E">
        <w:rPr>
          <w:sz w:val="28"/>
          <w:szCs w:val="28"/>
        </w:rPr>
        <w:t>"</w:t>
      </w:r>
      <w:r w:rsidRPr="002E0F9E">
        <w:rPr>
          <w:sz w:val="28"/>
          <w:szCs w:val="28"/>
        </w:rPr>
        <w:t xml:space="preserve"> возникли сравнительно недавно. Считается, что причина их появления это реформирование российской экономики и возникновение большого количества предприятий, находящихся на грани банкротства. Кризис некоторых предприятий - это нормальное явление рыночной экономики, в которой, по аналогии с теорией </w:t>
      </w:r>
      <w:r w:rsidRPr="002E0F9E">
        <w:rPr>
          <w:caps/>
          <w:sz w:val="28"/>
          <w:szCs w:val="28"/>
        </w:rPr>
        <w:t>д</w:t>
      </w:r>
      <w:r w:rsidRPr="002E0F9E">
        <w:rPr>
          <w:sz w:val="28"/>
          <w:szCs w:val="28"/>
        </w:rPr>
        <w:t xml:space="preserve">арвина, выживают сильнейшие. Предприятие же, которое не соответствует </w:t>
      </w:r>
      <w:r w:rsidR="001D349E" w:rsidRPr="002E0F9E">
        <w:rPr>
          <w:sz w:val="28"/>
          <w:szCs w:val="28"/>
        </w:rPr>
        <w:t>"</w:t>
      </w:r>
      <w:r w:rsidRPr="002E0F9E">
        <w:rPr>
          <w:sz w:val="28"/>
          <w:szCs w:val="28"/>
        </w:rPr>
        <w:t>окружающей среде</w:t>
      </w:r>
      <w:r w:rsidR="001D349E" w:rsidRPr="002E0F9E">
        <w:rPr>
          <w:sz w:val="28"/>
          <w:szCs w:val="28"/>
        </w:rPr>
        <w:t>"</w:t>
      </w:r>
      <w:r w:rsidRPr="002E0F9E">
        <w:rPr>
          <w:sz w:val="28"/>
          <w:szCs w:val="28"/>
        </w:rPr>
        <w:t>, должно либо приспособиться, и использовать свои сильные стороны, либо исчезнуть.</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Современная экономическая действительность заставляет руководителей предприятий постоянно принимать решения в условиях неопределенности. В условиях финансовой и политической нестабильности, коммерческая деятельность чревата различными кризисными ситуациями, результатом которых может стать несостоятельность или банкротство.</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 xml:space="preserve">Термин </w:t>
      </w:r>
      <w:r w:rsidR="001D349E" w:rsidRPr="002E0F9E">
        <w:rPr>
          <w:sz w:val="28"/>
          <w:szCs w:val="28"/>
        </w:rPr>
        <w:t>"</w:t>
      </w:r>
      <w:r w:rsidRPr="002E0F9E">
        <w:rPr>
          <w:sz w:val="28"/>
          <w:szCs w:val="28"/>
        </w:rPr>
        <w:t>антикризисное управление</w:t>
      </w:r>
      <w:r w:rsidR="001D349E" w:rsidRPr="002E0F9E">
        <w:rPr>
          <w:sz w:val="28"/>
          <w:szCs w:val="28"/>
        </w:rPr>
        <w:t>"</w:t>
      </w:r>
      <w:r w:rsidRPr="002E0F9E">
        <w:rPr>
          <w:sz w:val="28"/>
          <w:szCs w:val="28"/>
        </w:rPr>
        <w:t xml:space="preserve"> становится все более популярным и актуальным в среде менеджеров. Все больше руководителей различного ранга понимают необходимость, важность знаний и навыков в области диагностики кризисных явлений с целью своевременной разработки мероприятий по предотвращению негативных явлений.</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Теория и практика антикризисного управления в России динамично развивается, о чем свидетельствует пристальное внимание к этой проблематике специалистов в области антикризисного управления, юристов, экономистов, научных работников, органов власти.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На современном этапе социально-экономического развития страны, по-прежнему, выявляется необходимость в подготовке специалистов, владеющих современной методологией и знаниями механизмов антикризисного управления предприятием на основе системного и комплексного подхода, основанного на диагностике, выявлении, предотвращении или устранении неблагоприятных для бизнеса явлений посредством использования всего потенциала современного менеджмента, разработки и реализации на предприятии специальной программы, имеющей стратегический характер.</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Причиной банкротства российских предприятий в период общего кризиса являются слишком неблагоприятные макроэкономические условия: нарушение традиционных хозяйственных связей, спад спроса, резкие трудно прогнозируемые изменения экономической политики правительства, нестабильность финансового рынка. Это лишний раз подтвердилось 17 августа 1998 г. (в связи с дефолтом на фондовых рынках). В этой связи, особенно актуальной становится проблема управления несостоятельными предприятиями именно в условиях переходной экономики.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Только применение комплекса методов из различных разделов экономики может дать сегодня тот необходимый экономический эффект и вывести российские предприятия из того кризисного состояния, в котором они находятся.</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Общим проблемам управления, посвящены работы таких российских и зарубежных ученых как Ансоффа И., Астахова В., Гительмана Л., Ковалева А., Уткина Э. и многих других.</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Но работ, посвященных организации процесса управления предприятиями, находящимися в кризисном состоянии, в настоящее время очень мало. Отдельные публикации основное внимание уделяют кризису как таковому, другие публикации в основном касаются проблем описательно, без четких алгоритмов и расчетов. Практически отсутствуют источники, в которых бы алгоритмы антикризисного управления описывались с точки зрения системного анализа.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Поэтому возникла</w:t>
      </w:r>
      <w:r w:rsidR="001D349E" w:rsidRPr="002E0F9E">
        <w:rPr>
          <w:sz w:val="28"/>
          <w:szCs w:val="28"/>
        </w:rPr>
        <w:t xml:space="preserve"> </w:t>
      </w:r>
      <w:r w:rsidRPr="002E0F9E">
        <w:rPr>
          <w:sz w:val="28"/>
          <w:szCs w:val="28"/>
        </w:rPr>
        <w:t>необходимость написания данного проекта, посвященной обобщению теоретических исследований и практических наработок антикризисного управления в современных экономических условиях.</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Все вышеизложенное обуславливает актуальность избранной темы дипломного проекта.</w:t>
      </w:r>
    </w:p>
    <w:p w:rsidR="00042EBC" w:rsidRPr="002E0F9E" w:rsidRDefault="00042EBC" w:rsidP="00045049">
      <w:pPr>
        <w:keepNext/>
        <w:widowControl w:val="0"/>
        <w:suppressAutoHyphens/>
        <w:spacing w:line="360" w:lineRule="auto"/>
        <w:ind w:firstLine="709"/>
        <w:jc w:val="both"/>
        <w:rPr>
          <w:sz w:val="28"/>
          <w:szCs w:val="28"/>
        </w:rPr>
      </w:pPr>
      <w:r w:rsidRPr="002E0F9E">
        <w:rPr>
          <w:bCs/>
          <w:sz w:val="28"/>
          <w:szCs w:val="28"/>
        </w:rPr>
        <w:t xml:space="preserve">Цель исследования </w:t>
      </w:r>
      <w:r w:rsidRPr="002E0F9E">
        <w:rPr>
          <w:sz w:val="28"/>
          <w:szCs w:val="28"/>
        </w:rPr>
        <w:sym w:font="Symbol" w:char="F02D"/>
      </w:r>
      <w:r w:rsidRPr="002E0F9E">
        <w:rPr>
          <w:sz w:val="28"/>
          <w:szCs w:val="28"/>
        </w:rPr>
        <w:t xml:space="preserve"> разработка теоретических основ и практических рекомендаций по управлению промышленным предприятием в условиях переходной экономики России. Для достижения поставленной цели в дипломном проекте решаются следующие задачи: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1.Обобщение существующих теоретических подходов к управлению предприятием в условиях кризиса.</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2. Необходимость изменения принципов управления предприятием в условиях кризиса.</w:t>
      </w:r>
    </w:p>
    <w:p w:rsidR="00042EBC" w:rsidRPr="002E0F9E" w:rsidRDefault="00042EBC" w:rsidP="00045049">
      <w:pPr>
        <w:pStyle w:val="21"/>
        <w:keepNext/>
        <w:widowControl w:val="0"/>
        <w:suppressAutoHyphens/>
        <w:spacing w:line="360" w:lineRule="auto"/>
        <w:ind w:firstLine="709"/>
        <w:rPr>
          <w:sz w:val="28"/>
          <w:szCs w:val="28"/>
        </w:rPr>
      </w:pPr>
      <w:r w:rsidRPr="002E0F9E">
        <w:rPr>
          <w:sz w:val="28"/>
          <w:szCs w:val="28"/>
        </w:rPr>
        <w:t>3.</w:t>
      </w:r>
      <w:r w:rsidR="001D349E" w:rsidRPr="002E0F9E">
        <w:rPr>
          <w:sz w:val="28"/>
          <w:szCs w:val="28"/>
        </w:rPr>
        <w:t xml:space="preserve"> </w:t>
      </w:r>
      <w:r w:rsidRPr="002E0F9E">
        <w:rPr>
          <w:sz w:val="28"/>
          <w:szCs w:val="28"/>
        </w:rPr>
        <w:t>Анализ эффективности деятельности</w:t>
      </w:r>
      <w:r w:rsidR="001D349E" w:rsidRPr="002E0F9E">
        <w:rPr>
          <w:sz w:val="28"/>
          <w:szCs w:val="28"/>
        </w:rPr>
        <w:t xml:space="preserve"> </w:t>
      </w:r>
      <w:r w:rsidRPr="002E0F9E">
        <w:rPr>
          <w:sz w:val="28"/>
          <w:szCs w:val="28"/>
        </w:rPr>
        <w:t>по управлению предприятием в условиях кризиса.</w:t>
      </w:r>
    </w:p>
    <w:p w:rsidR="00042EBC" w:rsidRPr="002E0F9E" w:rsidRDefault="00042EBC" w:rsidP="00045049">
      <w:pPr>
        <w:pStyle w:val="21"/>
        <w:keepNext/>
        <w:widowControl w:val="0"/>
        <w:suppressAutoHyphens/>
        <w:spacing w:line="360" w:lineRule="auto"/>
        <w:ind w:firstLine="709"/>
        <w:rPr>
          <w:sz w:val="28"/>
          <w:szCs w:val="28"/>
        </w:rPr>
      </w:pPr>
      <w:r w:rsidRPr="002E0F9E">
        <w:rPr>
          <w:sz w:val="28"/>
          <w:szCs w:val="28"/>
        </w:rPr>
        <w:t>4.Разработка мероприятий совершенствования системы управления предприятием для выхода из кризиса.</w:t>
      </w:r>
    </w:p>
    <w:p w:rsidR="00042EBC" w:rsidRPr="002E0F9E" w:rsidRDefault="00042EBC" w:rsidP="00045049">
      <w:pPr>
        <w:keepNext/>
        <w:widowControl w:val="0"/>
        <w:suppressAutoHyphens/>
        <w:spacing w:line="360" w:lineRule="auto"/>
        <w:ind w:firstLine="709"/>
        <w:jc w:val="both"/>
        <w:rPr>
          <w:sz w:val="28"/>
          <w:szCs w:val="28"/>
        </w:rPr>
      </w:pPr>
      <w:r w:rsidRPr="002E0F9E">
        <w:rPr>
          <w:bCs/>
          <w:sz w:val="28"/>
          <w:szCs w:val="28"/>
        </w:rPr>
        <w:t>Объектом исследования</w:t>
      </w:r>
      <w:r w:rsidRPr="002E0F9E">
        <w:rPr>
          <w:sz w:val="28"/>
          <w:szCs w:val="28"/>
        </w:rPr>
        <w:t xml:space="preserve"> выступает антикризисное управление предприятиям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w:t>
      </w:r>
      <w:r w:rsidR="001D349E" w:rsidRPr="002E0F9E">
        <w:rPr>
          <w:sz w:val="28"/>
          <w:szCs w:val="28"/>
        </w:rPr>
        <w:t xml:space="preserve"> </w:t>
      </w:r>
      <w:r w:rsidRPr="002E0F9E">
        <w:rPr>
          <w:sz w:val="28"/>
          <w:szCs w:val="28"/>
        </w:rPr>
        <w:t>переходный период развития экономики страны.</w:t>
      </w:r>
    </w:p>
    <w:p w:rsidR="00042EBC" w:rsidRPr="002E0F9E" w:rsidRDefault="00042EBC" w:rsidP="00045049">
      <w:pPr>
        <w:keepNext/>
        <w:widowControl w:val="0"/>
        <w:suppressAutoHyphens/>
        <w:spacing w:line="360" w:lineRule="auto"/>
        <w:ind w:firstLine="709"/>
        <w:jc w:val="both"/>
        <w:rPr>
          <w:sz w:val="28"/>
          <w:szCs w:val="28"/>
        </w:rPr>
      </w:pPr>
      <w:r w:rsidRPr="002E0F9E">
        <w:rPr>
          <w:bCs/>
          <w:sz w:val="28"/>
          <w:szCs w:val="28"/>
        </w:rPr>
        <w:t xml:space="preserve">Предмет исследования </w:t>
      </w:r>
      <w:r w:rsidRPr="002E0F9E">
        <w:rPr>
          <w:sz w:val="28"/>
          <w:szCs w:val="28"/>
        </w:rPr>
        <w:sym w:font="Symbol" w:char="F02D"/>
      </w:r>
      <w:r w:rsidRPr="002E0F9E">
        <w:rPr>
          <w:sz w:val="28"/>
          <w:szCs w:val="28"/>
        </w:rPr>
        <w:t xml:space="preserve"> теоретические и</w:t>
      </w:r>
      <w:r w:rsidR="001D349E" w:rsidRPr="002E0F9E">
        <w:rPr>
          <w:sz w:val="28"/>
          <w:szCs w:val="28"/>
        </w:rPr>
        <w:t xml:space="preserve"> </w:t>
      </w:r>
      <w:r w:rsidRPr="002E0F9E">
        <w:rPr>
          <w:sz w:val="28"/>
          <w:szCs w:val="28"/>
        </w:rPr>
        <w:t>практические</w:t>
      </w:r>
      <w:r w:rsidR="001D349E" w:rsidRPr="002E0F9E">
        <w:rPr>
          <w:sz w:val="28"/>
          <w:szCs w:val="28"/>
        </w:rPr>
        <w:t xml:space="preserve"> </w:t>
      </w:r>
      <w:r w:rsidRPr="002E0F9E">
        <w:rPr>
          <w:sz w:val="28"/>
          <w:szCs w:val="28"/>
        </w:rPr>
        <w:t xml:space="preserve">вопросы применения антикризисного управления предприятием ОАО </w:t>
      </w:r>
      <w:r w:rsidR="001D349E" w:rsidRPr="002E0F9E">
        <w:rPr>
          <w:sz w:val="28"/>
          <w:szCs w:val="28"/>
        </w:rPr>
        <w:t>"</w:t>
      </w:r>
      <w:r w:rsidRPr="002E0F9E">
        <w:rPr>
          <w:sz w:val="28"/>
          <w:szCs w:val="28"/>
        </w:rPr>
        <w:t>Балаковорезинотехника</w:t>
      </w:r>
      <w:r w:rsidR="001D349E" w:rsidRPr="002E0F9E">
        <w:rPr>
          <w:sz w:val="28"/>
          <w:szCs w:val="28"/>
        </w:rPr>
        <w:t xml:space="preserve">" </w:t>
      </w:r>
      <w:r w:rsidRPr="002E0F9E">
        <w:rPr>
          <w:sz w:val="28"/>
          <w:szCs w:val="28"/>
        </w:rPr>
        <w:t xml:space="preserve">(ОАО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в переходный период развития экономики России.</w:t>
      </w:r>
    </w:p>
    <w:p w:rsidR="00042EBC" w:rsidRPr="002E0F9E" w:rsidRDefault="00042EBC" w:rsidP="00045049">
      <w:pPr>
        <w:keepNext/>
        <w:widowControl w:val="0"/>
        <w:suppressAutoHyphens/>
        <w:spacing w:line="360" w:lineRule="auto"/>
        <w:ind w:firstLine="709"/>
        <w:jc w:val="both"/>
        <w:rPr>
          <w:sz w:val="28"/>
          <w:szCs w:val="28"/>
        </w:rPr>
      </w:pPr>
    </w:p>
    <w:p w:rsidR="00042EBC" w:rsidRPr="002E0F9E" w:rsidRDefault="00E34AF8" w:rsidP="00045049">
      <w:pPr>
        <w:keepNext/>
        <w:widowControl w:val="0"/>
        <w:numPr>
          <w:ilvl w:val="0"/>
          <w:numId w:val="16"/>
        </w:numPr>
        <w:suppressAutoHyphens/>
        <w:spacing w:line="360" w:lineRule="auto"/>
        <w:ind w:left="0" w:firstLine="709"/>
        <w:jc w:val="both"/>
        <w:rPr>
          <w:sz w:val="28"/>
          <w:szCs w:val="28"/>
        </w:rPr>
      </w:pPr>
      <w:r w:rsidRPr="002E0F9E">
        <w:rPr>
          <w:sz w:val="28"/>
          <w:szCs w:val="28"/>
        </w:rPr>
        <w:br w:type="page"/>
      </w:r>
      <w:r w:rsidR="00042EBC" w:rsidRPr="002E0F9E">
        <w:rPr>
          <w:sz w:val="28"/>
          <w:szCs w:val="28"/>
        </w:rPr>
        <w:t>Теоретические аспекты организации управления предприятием в условиях кризиса</w:t>
      </w:r>
    </w:p>
    <w:p w:rsidR="001D349E" w:rsidRPr="002E0F9E" w:rsidRDefault="001D349E" w:rsidP="00045049">
      <w:pPr>
        <w:keepNext/>
        <w:widowControl w:val="0"/>
        <w:suppressAutoHyphens/>
        <w:spacing w:line="360" w:lineRule="auto"/>
        <w:ind w:firstLine="709"/>
        <w:jc w:val="both"/>
        <w:rPr>
          <w:sz w:val="28"/>
          <w:szCs w:val="28"/>
        </w:rPr>
      </w:pPr>
    </w:p>
    <w:p w:rsidR="00042EBC" w:rsidRPr="002E0F9E" w:rsidRDefault="00042EBC" w:rsidP="00045049">
      <w:pPr>
        <w:keepNext/>
        <w:widowControl w:val="0"/>
        <w:numPr>
          <w:ilvl w:val="1"/>
          <w:numId w:val="2"/>
        </w:numPr>
        <w:suppressAutoHyphens/>
        <w:spacing w:line="360" w:lineRule="auto"/>
        <w:ind w:left="0" w:firstLine="709"/>
        <w:jc w:val="both"/>
        <w:rPr>
          <w:sz w:val="28"/>
          <w:szCs w:val="28"/>
        </w:rPr>
      </w:pPr>
      <w:r w:rsidRPr="002E0F9E">
        <w:rPr>
          <w:sz w:val="28"/>
          <w:szCs w:val="28"/>
        </w:rPr>
        <w:t xml:space="preserve">Понятие </w:t>
      </w:r>
      <w:r w:rsidR="001D349E" w:rsidRPr="002E0F9E">
        <w:rPr>
          <w:sz w:val="28"/>
          <w:szCs w:val="28"/>
        </w:rPr>
        <w:t>"</w:t>
      </w:r>
      <w:r w:rsidRPr="002E0F9E">
        <w:rPr>
          <w:sz w:val="28"/>
          <w:szCs w:val="28"/>
        </w:rPr>
        <w:t>кризис</w:t>
      </w:r>
      <w:r w:rsidR="001D349E" w:rsidRPr="002E0F9E">
        <w:rPr>
          <w:sz w:val="28"/>
          <w:szCs w:val="28"/>
        </w:rPr>
        <w:t>"</w:t>
      </w:r>
      <w:r w:rsidRPr="002E0F9E">
        <w:rPr>
          <w:sz w:val="28"/>
          <w:szCs w:val="28"/>
        </w:rPr>
        <w:t xml:space="preserve"> с точки зрения управления предприятием в условиях кризиса</w:t>
      </w:r>
    </w:p>
    <w:p w:rsidR="001D349E" w:rsidRPr="002E0F9E" w:rsidRDefault="001D349E" w:rsidP="00045049">
      <w:pPr>
        <w:keepNext/>
        <w:widowControl w:val="0"/>
        <w:suppressAutoHyphens/>
        <w:spacing w:line="360" w:lineRule="auto"/>
        <w:ind w:firstLine="709"/>
        <w:jc w:val="both"/>
        <w:rPr>
          <w:sz w:val="28"/>
          <w:szCs w:val="28"/>
        </w:rPr>
      </w:pP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 xml:space="preserve">В современной литературе еще не установилось общепризнанного представления о кризисах в развитии социально- экономической системы. Бытовала точка зрения, что кризисы являются характерной чертой капиталистического способа производства и должны отсутствовать при социалистическом. В прошлом существовали даже такие теоретические положения, что при социализме нет кризисов, есть только </w:t>
      </w:r>
      <w:r w:rsidR="001D349E" w:rsidRPr="002E0F9E">
        <w:rPr>
          <w:sz w:val="28"/>
          <w:szCs w:val="28"/>
        </w:rPr>
        <w:t>"</w:t>
      </w:r>
      <w:r w:rsidRPr="002E0F9E">
        <w:rPr>
          <w:sz w:val="28"/>
          <w:szCs w:val="28"/>
        </w:rPr>
        <w:t>трудности роста</w:t>
      </w:r>
      <w:r w:rsidR="001D349E" w:rsidRPr="002E0F9E">
        <w:rPr>
          <w:sz w:val="28"/>
          <w:szCs w:val="28"/>
        </w:rPr>
        <w:t>"</w:t>
      </w:r>
      <w:r w:rsidRPr="002E0F9E">
        <w:rPr>
          <w:sz w:val="28"/>
          <w:szCs w:val="28"/>
        </w:rPr>
        <w:t>. Многие годы в нашей стране само это понятие было, скорее, идеологическим, нежели реальным фактором разработки экономической политики развития производства.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 xml:space="preserve">Понятие </w:t>
      </w:r>
      <w:r w:rsidR="001D349E" w:rsidRPr="002E0F9E">
        <w:rPr>
          <w:sz w:val="28"/>
          <w:szCs w:val="28"/>
        </w:rPr>
        <w:t>"</w:t>
      </w:r>
      <w:r w:rsidRPr="002E0F9E">
        <w:rPr>
          <w:sz w:val="28"/>
          <w:szCs w:val="28"/>
        </w:rPr>
        <w:t>кризис</w:t>
      </w:r>
      <w:r w:rsidR="001D349E" w:rsidRPr="002E0F9E">
        <w:rPr>
          <w:sz w:val="28"/>
          <w:szCs w:val="28"/>
        </w:rPr>
        <w:t>"</w:t>
      </w:r>
      <w:r w:rsidRPr="002E0F9E">
        <w:rPr>
          <w:sz w:val="28"/>
          <w:szCs w:val="28"/>
        </w:rPr>
        <w:t xml:space="preserve"> теснейшим образом связано и с понятием </w:t>
      </w:r>
      <w:r w:rsidR="001D349E" w:rsidRPr="002E0F9E">
        <w:rPr>
          <w:sz w:val="28"/>
          <w:szCs w:val="28"/>
        </w:rPr>
        <w:t>"</w:t>
      </w:r>
      <w:r w:rsidRPr="002E0F9E">
        <w:rPr>
          <w:sz w:val="28"/>
          <w:szCs w:val="28"/>
        </w:rPr>
        <w:t>риск</w:t>
      </w:r>
      <w:r w:rsidR="001D349E" w:rsidRPr="002E0F9E">
        <w:rPr>
          <w:sz w:val="28"/>
          <w:szCs w:val="28"/>
        </w:rPr>
        <w:t>"</w:t>
      </w:r>
      <w:r w:rsidRPr="002E0F9E">
        <w:rPr>
          <w:sz w:val="28"/>
          <w:szCs w:val="28"/>
        </w:rPr>
        <w:t>, которое в той или иной мере влияет на методологию разработки любого управленческого решения. Исключите из него ожидание кризиса, и пропадет острота восприятия риска, станут неожиданными и от этого еще более тяжелыми не только кризисные ситуации, но и вполне обычные ошибки.</w:t>
      </w:r>
    </w:p>
    <w:p w:rsidR="001D349E" w:rsidRPr="002E0F9E" w:rsidRDefault="00042EBC" w:rsidP="00045049">
      <w:pPr>
        <w:keepNext/>
        <w:widowControl w:val="0"/>
        <w:suppressAutoHyphens/>
        <w:spacing w:line="360" w:lineRule="auto"/>
        <w:ind w:firstLine="709"/>
        <w:jc w:val="both"/>
        <w:rPr>
          <w:sz w:val="28"/>
          <w:szCs w:val="28"/>
          <w:vertAlign w:val="superscript"/>
        </w:rPr>
      </w:pPr>
      <w:r w:rsidRPr="002E0F9E">
        <w:rPr>
          <w:sz w:val="28"/>
          <w:szCs w:val="28"/>
        </w:rPr>
        <w:t>Кризис- это крайнее обострение противоречий в социально- экономической системе (организации), угрожающее ее жизнестойкости в окружающей среде.</w:t>
      </w:r>
      <w:r w:rsidRPr="002E0F9E">
        <w:rPr>
          <w:sz w:val="28"/>
          <w:szCs w:val="28"/>
          <w:vertAlign w:val="superscript"/>
        </w:rPr>
        <w:t xml:space="preserve"> </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Причины кризиса могут быть различными. Они делятся на объективные, связанные с циклическими потребностями модернизации и реструктуризации, и субъективные, отражающие ошибки в управлении, а также природные, характеризующие явления климата, землетрясения и др.</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Причины кризиса могут быть внешними и внутренними.</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Первые связаны с тенденциями и стратегией макроэкономического развития или даже развития мировой экономики, конкуренцией, политической ситуацией в стране, вторые- с рискованной стратегией маркетинга, внутренними конфликтами, недостатками в организации производства, несовершенством управления, инновационной и инвестиционной политикой.</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Если понимать кризис таким образом, можно констатировать то обстоятельство, что опасность кризиса существует всегда и его необходимо предвидеть и прогнозировать.</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Последствия кризиса могут вести к резким изменениям или мягкому продолжительному и последовательному выходу, и послекризисные изменения в развитии организации бывают долгосрочными и краткосрочными, качественными и количественными, обратимыми и необратимыми.</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Разные последствия кризиса определяются не только его характером, но и антикризисным управлением, которое может или смягчать кризис или обострять его. Возможности управления в этом отношении зависят от цели, профессионализма, искусства управления, характера мотивации, понимания причин и последствий, ответственности.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С точки зрения кризисного управления кризис- это: и прекращение нормального процесса, и непредвиденное событие, ставящее под угрозу стабильность предприятия, и внезапное серьезное происшествие, обладающее потенциалом повредить или даже разрушить репутацию кампании.</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 xml:space="preserve">М. Реджестер, один из ведущих специалистов в области управления кризисами, дает такое определение: </w:t>
      </w:r>
      <w:r w:rsidR="001D349E" w:rsidRPr="002E0F9E">
        <w:rPr>
          <w:sz w:val="28"/>
          <w:szCs w:val="28"/>
        </w:rPr>
        <w:t>"</w:t>
      </w:r>
      <w:r w:rsidRPr="002E0F9E">
        <w:rPr>
          <w:sz w:val="28"/>
          <w:szCs w:val="28"/>
        </w:rPr>
        <w:t>Кризис – это событие, по вине которого компания попадает в центр не всегда доброжелательного внимания СМИ и других внешних целевых аудиторий, в том числе акционеров, профсоюзных организаций, движений в защиту окружающей среды, которое по той или иной причине вполне законно интересуются действиями организации</w:t>
      </w:r>
      <w:r w:rsidR="001D349E" w:rsidRPr="002E0F9E">
        <w:rPr>
          <w:sz w:val="28"/>
          <w:szCs w:val="28"/>
        </w:rPr>
        <w:t>"</w:t>
      </w:r>
      <w:r w:rsidRPr="002E0F9E">
        <w:rPr>
          <w:sz w:val="28"/>
          <w:szCs w:val="28"/>
        </w:rPr>
        <w:t xml:space="preserve">.Здесь представлены все существенные аспекты кризисной ситуации: событие произошло, его уже не изменить; следует немедленно заняться </w:t>
      </w:r>
      <w:r w:rsidR="001D349E" w:rsidRPr="002E0F9E">
        <w:rPr>
          <w:sz w:val="28"/>
          <w:szCs w:val="28"/>
        </w:rPr>
        <w:t>"</w:t>
      </w:r>
      <w:r w:rsidRPr="002E0F9E">
        <w:rPr>
          <w:sz w:val="28"/>
          <w:szCs w:val="28"/>
        </w:rPr>
        <w:t>лечением</w:t>
      </w:r>
      <w:r w:rsidR="001D349E" w:rsidRPr="002E0F9E">
        <w:rPr>
          <w:sz w:val="28"/>
          <w:szCs w:val="28"/>
        </w:rPr>
        <w:t>"</w:t>
      </w:r>
      <w:r w:rsidRPr="002E0F9E">
        <w:rPr>
          <w:sz w:val="28"/>
          <w:szCs w:val="28"/>
        </w:rPr>
        <w:t xml:space="preserve"> информационного представления события; информационное представление события в сильной степени начинает развиваться в независимой от нас плоскости.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Существует следующая типология кризисов и возможных сценариев их развития:</w:t>
      </w:r>
    </w:p>
    <w:p w:rsidR="00042EBC" w:rsidRPr="002E0F9E" w:rsidRDefault="00042EBC" w:rsidP="00045049">
      <w:pPr>
        <w:keepNext/>
        <w:widowControl w:val="0"/>
        <w:numPr>
          <w:ilvl w:val="0"/>
          <w:numId w:val="3"/>
        </w:numPr>
        <w:suppressAutoHyphens/>
        <w:spacing w:line="360" w:lineRule="auto"/>
        <w:ind w:left="0" w:firstLine="709"/>
        <w:jc w:val="both"/>
        <w:rPr>
          <w:sz w:val="28"/>
          <w:szCs w:val="28"/>
        </w:rPr>
      </w:pPr>
      <w:r w:rsidRPr="002E0F9E">
        <w:rPr>
          <w:sz w:val="28"/>
          <w:szCs w:val="28"/>
        </w:rPr>
        <w:t>Внезапные кризисы, когда нет времени для подготовки и планирования. Сюда подпадает крушение самолета, землетрясение, пожар, гибель первого лица, что требует заранее согласованных между ведущими управленцами действий, чтобы не дать развиться непониманию, конфликту, задержке в реакции.</w:t>
      </w:r>
    </w:p>
    <w:p w:rsidR="00042EBC" w:rsidRPr="002E0F9E" w:rsidRDefault="00042EBC" w:rsidP="00045049">
      <w:pPr>
        <w:keepNext/>
        <w:widowControl w:val="0"/>
        <w:numPr>
          <w:ilvl w:val="0"/>
          <w:numId w:val="3"/>
        </w:numPr>
        <w:suppressAutoHyphens/>
        <w:spacing w:line="360" w:lineRule="auto"/>
        <w:ind w:left="0" w:firstLine="709"/>
        <w:jc w:val="both"/>
        <w:rPr>
          <w:sz w:val="28"/>
          <w:szCs w:val="28"/>
        </w:rPr>
      </w:pPr>
      <w:r w:rsidRPr="002E0F9E">
        <w:rPr>
          <w:sz w:val="28"/>
          <w:szCs w:val="28"/>
        </w:rPr>
        <w:t>Возникающий кризис дает время для исследования и планирования, где задачей становится проведение коррекции, до того, как кризис перейдет в критическую фазу.</w:t>
      </w:r>
    </w:p>
    <w:p w:rsidR="00042EBC" w:rsidRPr="002E0F9E" w:rsidRDefault="00042EBC" w:rsidP="00045049">
      <w:pPr>
        <w:keepNext/>
        <w:widowControl w:val="0"/>
        <w:numPr>
          <w:ilvl w:val="0"/>
          <w:numId w:val="3"/>
        </w:numPr>
        <w:suppressAutoHyphens/>
        <w:spacing w:line="360" w:lineRule="auto"/>
        <w:ind w:left="0" w:firstLine="709"/>
        <w:jc w:val="both"/>
        <w:rPr>
          <w:sz w:val="28"/>
          <w:szCs w:val="28"/>
        </w:rPr>
      </w:pPr>
      <w:r w:rsidRPr="002E0F9E">
        <w:rPr>
          <w:sz w:val="28"/>
          <w:szCs w:val="28"/>
        </w:rPr>
        <w:t>Постоянные кризисы, которые могут длиться месяцами или годами, несмотря на усилия по их приостановке. Под это определение, к примеру, подпадают слухи.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Исследователи выделяют еще одну типологию кризисов:</w:t>
      </w:r>
    </w:p>
    <w:p w:rsidR="00042EBC" w:rsidRPr="002E0F9E" w:rsidRDefault="00042EBC" w:rsidP="00045049">
      <w:pPr>
        <w:keepNext/>
        <w:widowControl w:val="0"/>
        <w:numPr>
          <w:ilvl w:val="0"/>
          <w:numId w:val="4"/>
        </w:numPr>
        <w:suppressAutoHyphens/>
        <w:spacing w:line="360" w:lineRule="auto"/>
        <w:ind w:left="0" w:firstLine="709"/>
        <w:jc w:val="both"/>
        <w:rPr>
          <w:sz w:val="28"/>
          <w:szCs w:val="28"/>
        </w:rPr>
      </w:pPr>
      <w:r w:rsidRPr="002E0F9E">
        <w:rPr>
          <w:sz w:val="28"/>
          <w:szCs w:val="28"/>
        </w:rPr>
        <w:t>Кризисы – происшествия. Сюда входят кризисы экологического характера, связанные с деятельностью предприятий, несущих урон и угрозу окружающей среде и жизнедеятельности человека; кризисы, вызванные ошибками в процессе производства продукта; кризисы</w:t>
      </w:r>
      <w:r w:rsidR="001D349E" w:rsidRPr="002E0F9E">
        <w:rPr>
          <w:sz w:val="28"/>
          <w:szCs w:val="28"/>
        </w:rPr>
        <w:t xml:space="preserve"> </w:t>
      </w:r>
      <w:r w:rsidRPr="002E0F9E">
        <w:rPr>
          <w:sz w:val="28"/>
          <w:szCs w:val="28"/>
        </w:rPr>
        <w:t>из- за прямых угроз предприятию в форме шантажа.</w:t>
      </w:r>
    </w:p>
    <w:p w:rsidR="00042EBC" w:rsidRPr="002E0F9E" w:rsidRDefault="00042EBC" w:rsidP="00045049">
      <w:pPr>
        <w:keepNext/>
        <w:widowControl w:val="0"/>
        <w:numPr>
          <w:ilvl w:val="0"/>
          <w:numId w:val="4"/>
        </w:numPr>
        <w:suppressAutoHyphens/>
        <w:spacing w:line="360" w:lineRule="auto"/>
        <w:ind w:left="0" w:firstLine="709"/>
        <w:jc w:val="both"/>
        <w:rPr>
          <w:sz w:val="28"/>
          <w:szCs w:val="28"/>
        </w:rPr>
      </w:pPr>
      <w:r w:rsidRPr="002E0F9E">
        <w:rPr>
          <w:sz w:val="28"/>
          <w:szCs w:val="28"/>
        </w:rPr>
        <w:t>Социальные кризисы. Это кризисные ситуации, обусловленные социальной структурой и социально-</w:t>
      </w:r>
      <w:r w:rsidR="001D349E" w:rsidRPr="002E0F9E">
        <w:rPr>
          <w:sz w:val="28"/>
          <w:szCs w:val="28"/>
        </w:rPr>
        <w:t xml:space="preserve"> </w:t>
      </w:r>
      <w:r w:rsidRPr="002E0F9E">
        <w:rPr>
          <w:sz w:val="28"/>
          <w:szCs w:val="28"/>
        </w:rPr>
        <w:t>производственными связями предприятий в обществе. Например, забастовки.</w:t>
      </w:r>
    </w:p>
    <w:p w:rsidR="001D349E" w:rsidRPr="002E0F9E" w:rsidRDefault="00042EBC" w:rsidP="00045049">
      <w:pPr>
        <w:keepNext/>
        <w:widowControl w:val="0"/>
        <w:numPr>
          <w:ilvl w:val="0"/>
          <w:numId w:val="4"/>
        </w:numPr>
        <w:suppressAutoHyphens/>
        <w:spacing w:line="360" w:lineRule="auto"/>
        <w:ind w:left="0" w:firstLine="709"/>
        <w:jc w:val="both"/>
        <w:rPr>
          <w:sz w:val="28"/>
          <w:szCs w:val="28"/>
        </w:rPr>
      </w:pPr>
      <w:r w:rsidRPr="002E0F9E">
        <w:rPr>
          <w:sz w:val="28"/>
          <w:szCs w:val="28"/>
        </w:rPr>
        <w:t>Экономические или финансовые кризисы. Это кризисы, связанные с деятельностью компаний на финансовом рынке. Последствия таких кризисов могут привести к полному исчезновению фирм или их поглощению другими. Однако считается, что вышеперечисленные типологии нуждаются в существенном дополнении, что непосредственным образом будет сказываться на процессе управления кризисной ситуацией.</w:t>
      </w:r>
    </w:p>
    <w:p w:rsidR="001D349E" w:rsidRPr="002E0F9E" w:rsidRDefault="00042EBC" w:rsidP="00045049">
      <w:pPr>
        <w:keepNext/>
        <w:widowControl w:val="0"/>
        <w:suppressAutoHyphens/>
        <w:spacing w:line="360" w:lineRule="auto"/>
        <w:ind w:firstLine="709"/>
        <w:jc w:val="both"/>
        <w:rPr>
          <w:sz w:val="28"/>
          <w:szCs w:val="18"/>
          <w:vertAlign w:val="superscript"/>
        </w:rPr>
      </w:pPr>
      <w:r w:rsidRPr="002E0F9E">
        <w:rPr>
          <w:sz w:val="28"/>
          <w:szCs w:val="28"/>
        </w:rPr>
        <w:t xml:space="preserve">Понятие </w:t>
      </w:r>
      <w:r w:rsidR="001D349E" w:rsidRPr="002E0F9E">
        <w:rPr>
          <w:sz w:val="28"/>
          <w:szCs w:val="28"/>
        </w:rPr>
        <w:t>"</w:t>
      </w:r>
      <w:r w:rsidRPr="002E0F9E">
        <w:rPr>
          <w:sz w:val="28"/>
          <w:szCs w:val="28"/>
        </w:rPr>
        <w:t>кризис на предприятии</w:t>
      </w:r>
      <w:r w:rsidR="001D349E" w:rsidRPr="002E0F9E">
        <w:rPr>
          <w:sz w:val="28"/>
          <w:szCs w:val="28"/>
        </w:rPr>
        <w:t>"</w:t>
      </w:r>
      <w:r w:rsidRPr="002E0F9E">
        <w:rPr>
          <w:sz w:val="28"/>
          <w:szCs w:val="28"/>
        </w:rPr>
        <w:t xml:space="preserve"> описывает в современной экономической литературе различные феномены в жизни предприятия, от просто помех в функционировании через различные конфликты вплоть до уничтожения предприятия.</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Далее кризис предприятия можно понимать как незапланированный и не желаемый, ограниченный по времени процесс, который в состоянии</w:t>
      </w:r>
      <w:r w:rsidR="00CA07A8">
        <w:rPr>
          <w:sz w:val="28"/>
          <w:szCs w:val="28"/>
        </w:rPr>
        <w:t xml:space="preserve"> </w:t>
      </w:r>
      <w:r w:rsidRPr="002E0F9E">
        <w:rPr>
          <w:sz w:val="28"/>
          <w:szCs w:val="28"/>
        </w:rPr>
        <w:t>существенно помешать или даже сделать не возможным функционирование предприятия. Вид находящихся под угрозой основополагающих целей предприятия и размер этой угрозы определяет силу кризиса.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Кризис предприятия представляет собой переломный момент в последовательности процессов событий и действий. Типичным для кризисной ситуации является два варианта выхода из нее, или это ликвидация предприятия как экстремальная форма, или успешное преодоление кризиса.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Промежутки между началом и завершением кризиса бывают разной длительности. С одной стороны есть продолжительные, слабо ускоряющиеся кризисные процессы, с другой стороны существуют неожиданно возникающие кризисные процессы, высокой интенсивности и с коротким сроком развития. Кризис может абсолютно неожиданно проявиться во время гармоничного развития предприятия и носить характер непреодолимой катастрофы или возникнуть в соответствии с предположениями и расчетами. Но в редких случаях кризис появляется неожиданно, т.е. без какого-либо предупреждения для специалистов предприятия.</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При кризисе господствует нехватка времени и решений. Оценка ограниченного времени для принятия решений зависит от состояния кризиса и определяет этим нехватку времени или срочность решения проблем.</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При кризисе важной является проблема управления. Высокая комплексность управления в условиях кризиса позволяет, с одной стороны, оказывать влияние на развитие автономных процессов и охватывает, с другой стороны, специфическую проблематику руководства: необходимость его высокого качества и наличие только двух вариантов конечного результата действий менеджмента, т.е. возможно либо банкротство, либо успешное преодоление кризиса.</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Снижение прибыльности предприятия означает и снижение его цены. Цена предприятия – это приведенные к настоящему времени потоки выплат кредиторам и акционерам. Цена может упасть ниже суммы обязательств кредиторам. Это означает, что акционерный капитал исчезает, значит наступает полное банкротство.</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Таким образом, процесс, первым признаком которого является относительное снижение прибыльности, может привести предприятие к банкротству.</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Падение прибыльности предприятия до уровня ниже стоимости его капитала следует рассматривать как следствие проявления ряда факторов.</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Банкротство предприятия</w:t>
      </w:r>
      <w:r w:rsidR="001D349E" w:rsidRPr="002E0F9E">
        <w:rPr>
          <w:sz w:val="28"/>
          <w:szCs w:val="28"/>
        </w:rPr>
        <w:t xml:space="preserve"> </w:t>
      </w:r>
      <w:r w:rsidRPr="002E0F9E">
        <w:rPr>
          <w:sz w:val="28"/>
          <w:szCs w:val="28"/>
        </w:rPr>
        <w:t xml:space="preserve">и является результатом одновременного совместного негативного действия внешних и внутренних факторов, доля </w:t>
      </w:r>
      <w:r w:rsidR="001D349E" w:rsidRPr="002E0F9E">
        <w:rPr>
          <w:sz w:val="28"/>
          <w:szCs w:val="28"/>
        </w:rPr>
        <w:t>"</w:t>
      </w:r>
      <w:r w:rsidRPr="002E0F9E">
        <w:rPr>
          <w:sz w:val="28"/>
          <w:szCs w:val="28"/>
        </w:rPr>
        <w:t>вклада</w:t>
      </w:r>
      <w:r w:rsidR="001D349E" w:rsidRPr="002E0F9E">
        <w:rPr>
          <w:sz w:val="28"/>
          <w:szCs w:val="28"/>
        </w:rPr>
        <w:t>"</w:t>
      </w:r>
      <w:r w:rsidRPr="002E0F9E">
        <w:rPr>
          <w:sz w:val="28"/>
          <w:szCs w:val="28"/>
        </w:rPr>
        <w:t xml:space="preserve"> которых может быть различной. Так, по имеющимся оценкам, в развитых странах с устойчивой политической и экономической системой к банкротству на 1/3 причастны внешние факторы и на 2/3 – внутренние. Внешние факторы могут быть международными и национального характера.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Наиболее сильным внешним фактором банкротства являются так называемые технологические разрывы – крупные научно – технические сдвиги, при которых по оценкам специалистов в семи случаях из десяти прежние предприятия, лидеры в своей области на определенном рынке, становятся отстающими.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Не менее многочисленны и внутренние факторы, определяющие развитие предприятия и являющиеся результатом его деятельности. В самом общем виде их можно сгруппировать по пяти основным группам:</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 конкурентная среда и позиция предприятия;</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 принципы деятельности;</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 ресурсы и их использование;</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 применяемые маркетинговые стратегии и политики;</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 качество и уровень финансового менеджмента.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Другим важным фактором возможной неудачи предприятия является чрезмерные издержки производства продукции из- за значительной доли непроизводительных затрат. Пути сокращения их достаточно подробно исследованы в экономической литературе и известны практикам: сокращение устаревших и излишних производственных мощностей, удешевление технологических процессов, их интенсификация, устранение брака, потерь от нерационального использования рабочего времени, сокращение управленческих расходов за счет рационализации организационной и производственной структур, продажа и ликвидация убыточных производств, освоение производства высокорентабельной продукции.С этими мероприятиями зачастую связывают и повышение конкурентоспособности продукции предприятия. Однако здесь необходимо учитывать и конъюнктурные процессы, происходящие на рынке.</w:t>
      </w:r>
    </w:p>
    <w:p w:rsidR="00042EBC" w:rsidRPr="002E0F9E" w:rsidRDefault="00042EBC" w:rsidP="00045049">
      <w:pPr>
        <w:keepNext/>
        <w:widowControl w:val="0"/>
        <w:suppressAutoHyphens/>
        <w:spacing w:line="360" w:lineRule="auto"/>
        <w:ind w:firstLine="709"/>
        <w:jc w:val="both"/>
        <w:rPr>
          <w:sz w:val="28"/>
          <w:szCs w:val="28"/>
        </w:rPr>
      </w:pPr>
      <w:r w:rsidRPr="002E0F9E">
        <w:rPr>
          <w:sz w:val="28"/>
          <w:szCs w:val="28"/>
        </w:rPr>
        <w:t>В литературных источниках последних лет отмечается, что весьма эффективным является участие предприятия в рациональном разделении труда, в частности субподрядным способом производства на основе договорных отношений по отдельным изделиям или комплектующим на мелких и средних фирмах, а также создание так называемых рисковых предприятий, способных быстрее внедрять и отрабатывать новые технологии, реагировать на изменения требований рынка.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Для российских предприятий представляется весьма сложным выделить приоритетность всех отмеченных факторов. И все- таки в настоящее время, даже с учетом низкой деловой активности, на финансовое состояние предприятий в большей степени воздействуют внешние факторы ( в отличие от западных фирм, где на них приходится 1/3). Из них главный фактор- политическая, экономическая и финансовая нестабильность, вызывает неуверенность предпринимателей в успешности ( и даже, по- видимому, возможности) деятельности, отражается на всех составляющих организации производства, материально- технического обеспечения, сбыта продукции.</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К этой приоритетной группе факторов следует, разумеется, отнести и высокие темпы инфляции в России. Несмотря на некоторое замедление ее темпов в последнее время, постоянные инфляционные ожидания отнюдь не способствуют реализации предприятиями своих стратегических целей. Сопряженные с недостаточно гибкой, а зачастую попросту разорительной, особенно для диверсифицирующихся предприятий, налоговой системой государства, кредитной политикой, высокие для конечного потребителя цены стимулируют не расширение производства, а его сокращение. Высокие цены, назначаемые предприятиями на свою продукцию, зачастую имеют причиной не столько необоснованную ценовую политику этих предприятий, сколько внешние ценообразующие факторы. А это ведет в свою очередь к падению конкурентоспособности товаров и снижению потребительского спроса.</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Последствия негативного воздействия тех или иных факторов можно предвидеть, а значит своевременно принять соответствующие меры к их устранению или ослаблению, если постоянно отслеживать признаки возможного ухудшения финансового состояния предприятия. Эти признаки, разумеется, не имеют абсолютной силы и должны рассматриваться в совокупности с другими показателями хозяйственной деятельности. Они являются поводом к тщательному исследованию финансового состояния как со стороны руководителей и акционеров, так и заказчиков и кредиторов. Источником информации для подобной диагностики может служить официальная бухгалтерская отчетность, особенно если ее сопоставить с данными за несколько отчетных периодов.</w:t>
      </w:r>
    </w:p>
    <w:p w:rsidR="001D349E" w:rsidRPr="002E0F9E" w:rsidRDefault="00042EBC" w:rsidP="00045049">
      <w:pPr>
        <w:keepNext/>
        <w:widowControl w:val="0"/>
        <w:suppressAutoHyphens/>
        <w:spacing w:line="360" w:lineRule="auto"/>
        <w:ind w:firstLine="709"/>
        <w:jc w:val="both"/>
        <w:rPr>
          <w:sz w:val="28"/>
          <w:szCs w:val="28"/>
        </w:rPr>
      </w:pPr>
      <w:r w:rsidRPr="002E0F9E">
        <w:rPr>
          <w:sz w:val="28"/>
          <w:szCs w:val="28"/>
        </w:rPr>
        <w:t xml:space="preserve">Кризис в России, безусловно, существует, его симптомы стали очевидны уже летом 2008 года. Мировой финансовый кризис лишь подстегнул необратимые процессы в российской экономике. Еще до того, как заговорили о финансовой катастрофе, надвигающейся с запада, наша экономика столкнулась с рядом проблем, которые требовали решения давно, но стали критическими в последние месяцы. В промышленности значительно выросли затраты на электроэнергию и трудовые издержки. Развитие подавляющего большинства предприятий стало происходить исключительно за счет инвестирования дополнительных средств, а не благодаря оптимизации производственного процесса. Трагизм ситуации заключается в том, что, имея внутренние ресурсы и возможность привлечь инвестиции, российские предприятия не вышли на качественно новый уровень организации производства и управления. Новый перспективный проект под руководством команды талантливых профессионалов может не иметь успеха, если он реализуется на базе предприятия, где схема производственного </w:t>
      </w:r>
      <w:r w:rsidR="00CA07A8" w:rsidRPr="002E0F9E">
        <w:rPr>
          <w:sz w:val="28"/>
          <w:szCs w:val="28"/>
        </w:rPr>
        <w:t>процесса</w:t>
      </w:r>
      <w:r w:rsidRPr="002E0F9E">
        <w:rPr>
          <w:sz w:val="28"/>
          <w:szCs w:val="28"/>
        </w:rPr>
        <w:t xml:space="preserve"> неэффективна и технологическое обеспечение не соответствует современным требованиям. Именно такую историю мы наблюдали и продолжаем наблюдать на российском рынке. Инфраструктура и средства производства на предприятиях устарели, современные управленческие, информационные и промышленные технологии только начинают вводиться.</w:t>
      </w:r>
      <w:r w:rsidR="001D349E" w:rsidRPr="002E0F9E">
        <w:rPr>
          <w:sz w:val="28"/>
          <w:szCs w:val="28"/>
        </w:rPr>
        <w:t xml:space="preserve"> </w:t>
      </w:r>
    </w:p>
    <w:p w:rsidR="001D349E" w:rsidRPr="002E0F9E" w:rsidRDefault="001D349E" w:rsidP="00045049">
      <w:pPr>
        <w:keepNext/>
        <w:widowControl w:val="0"/>
        <w:suppressAutoHyphens/>
        <w:spacing w:line="360" w:lineRule="auto"/>
        <w:ind w:firstLine="709"/>
        <w:jc w:val="both"/>
        <w:rPr>
          <w:sz w:val="28"/>
          <w:szCs w:val="28"/>
        </w:rPr>
      </w:pP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1.2 Методы идентификации кризисных явлений в организации</w:t>
      </w:r>
    </w:p>
    <w:p w:rsidR="004208FA" w:rsidRPr="002E0F9E" w:rsidRDefault="004208FA" w:rsidP="00045049">
      <w:pPr>
        <w:keepNext/>
        <w:widowControl w:val="0"/>
        <w:suppressAutoHyphens/>
        <w:spacing w:line="360" w:lineRule="auto"/>
        <w:ind w:firstLine="709"/>
        <w:jc w:val="both"/>
        <w:rPr>
          <w:sz w:val="28"/>
          <w:szCs w:val="28"/>
        </w:rPr>
      </w:pP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Своевременное распознавание признаков и природы кризиса, его локализация, использование элементов исследования как меры превентивной санации и восстановления платежеспособности составляют суть целей диагностики в антикризисном управлении. Проблема диагностики в антикризисном управлении относится к числу малоисследованных в отечественной экономической и управленческой науке. Вместе с тем, благодаря исследованиям в области теории искусственного интеллекта и информации, экспертных систем, теории игр, вероятностей и статистических решений, математической статистики, статистической теории распознавания, а также накопленному опыту диагностической деятельности в медико-биологических и технических науках диагностика изучалась самостоятельно как особый познавательный процесс.</w:t>
      </w:r>
    </w:p>
    <w:p w:rsidR="001D349E" w:rsidRPr="002E0F9E" w:rsidRDefault="004208FA" w:rsidP="00045049">
      <w:pPr>
        <w:keepNext/>
        <w:widowControl w:val="0"/>
        <w:suppressAutoHyphens/>
        <w:spacing w:line="360" w:lineRule="auto"/>
        <w:ind w:firstLine="709"/>
        <w:jc w:val="both"/>
        <w:rPr>
          <w:sz w:val="28"/>
          <w:szCs w:val="28"/>
        </w:rPr>
      </w:pPr>
      <w:r w:rsidRPr="002E0F9E">
        <w:rPr>
          <w:sz w:val="28"/>
          <w:szCs w:val="28"/>
        </w:rPr>
        <w:t>Любое предприятие есть система потому, что состоит из взаимосвязанных элементов, связей, отношений и представляет собой их целостность. Система может находиться в устойчивом либо в неустойчивом состоянии. Процессы развития систем цикличны и не все процессы управляемы. Нарастание сложности организации и производства требует реконструкции управления, его опережающего развития.</w:t>
      </w:r>
    </w:p>
    <w:p w:rsidR="001D349E" w:rsidRPr="002E0F9E" w:rsidRDefault="004208FA" w:rsidP="00045049">
      <w:pPr>
        <w:keepNext/>
        <w:widowControl w:val="0"/>
        <w:suppressAutoHyphens/>
        <w:spacing w:line="360" w:lineRule="auto"/>
        <w:ind w:firstLine="709"/>
        <w:jc w:val="both"/>
        <w:rPr>
          <w:sz w:val="28"/>
          <w:szCs w:val="28"/>
        </w:rPr>
      </w:pPr>
      <w:r w:rsidRPr="002E0F9E">
        <w:rPr>
          <w:sz w:val="28"/>
          <w:szCs w:val="28"/>
        </w:rPr>
        <w:t>Управление сложными системами априори является антикризисным на всех этапах функционирования и развития, а умение предвидеть, распознать приближающийся кризис, который тоже нельзя рассматривать как статичное состояние, должно определять эффективность управленческих решений. Таким образом, антикризисное управление можно определить как систему управленческих мер и решений по диагностике, предупреждению, нейтрализации и преодолению кризисных явлений и их причин на всех уровнях экономики. Оно должно охватывать все стадии развития кризисного процесса, в том числе и его профилактику, предупреждение.</w:t>
      </w:r>
    </w:p>
    <w:p w:rsidR="001D349E" w:rsidRPr="002E0F9E" w:rsidRDefault="004208FA" w:rsidP="00045049">
      <w:pPr>
        <w:keepNext/>
        <w:widowControl w:val="0"/>
        <w:suppressAutoHyphens/>
        <w:spacing w:line="360" w:lineRule="auto"/>
        <w:ind w:firstLine="709"/>
        <w:jc w:val="both"/>
        <w:rPr>
          <w:sz w:val="28"/>
          <w:szCs w:val="28"/>
        </w:rPr>
      </w:pPr>
      <w:r w:rsidRPr="002E0F9E">
        <w:rPr>
          <w:sz w:val="28"/>
          <w:szCs w:val="28"/>
        </w:rPr>
        <w:t>Одной из существенных особенностей кризиса и, соответственно, субъективной реакции является фактор времени. Время, как известно, всегда имеет экономическую цену, особенно значимую в период кризиса.</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На необходимость учета временных параметров при диагностике степени неплатежеспособности предприятия обращено внимание и в ряде нормативных документов. В соответствии с этими актами, на практике в числе абсолютных показателей финансового состояния предприятия используется коэффициент восстановления (утраты) платежеспособности. Этот коэффициент, в отличие от коэффициентов текущей ликвидности и обеспечения собственными средствами, имеет четкие факторные временные параметры, т.е. начало и конец отчетного периода в месяцах года. Таким образом, особенностью антикризисного управления является дефицит времени на принятие управленческого решения и на реализацию антикризисных процедур.</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Система антикризисного управления обладает свойствами, которые придают особенный механизм управлению: гибкость и адаптивность, способность к диверсификации и своевременного ситуационного реагирования, а также эффективно использовать потенциал предприятия и неформальные методы управления. Эти особенности механизма антикризисного управления обусловлены и задачами, которые решает диагностика: своевременное распознавание симптомов, факторов и причин приближающегося кризиса, классификация его и выработка мер, которые необходимо принять. Объектом диагностики помимо самой социально-экономической системы могут быть и её элементы.</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В зависимости от целей существуют различные стратегии антикризисного управления, но для каждой из них важно своевременное распознавание кризисной ситуации, определение причин, симптомов и факторов кризиса.</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Антикризисное управление актуализирует функциональные аспекты по выявлению и преодолению причин, препятствующих оздоровлению предприятия, и радикализации мер, восстанавливающих его платежеспособность. По мнению некоторых авторов, для предприятий, достигших стадии развития и подъема в своем жизненном цикле, экономическая сторона кризиса и, следовательно, необходимость диагностики выражается в дефиците денежных средств, необходимых для ведения производства и расчетов с кредиторами. Но этот подход, по мнению автора, страдает абстрактностью, так как не учитывает индивидуальные особенности жизненного цикла предприятия, в котором возможны кризисы, обусловленные процессом развития и роста, возрастом и размерами организации.</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Реструктуризация предприятия и программа стабилизации финансово-экономического состояния требуют экстренных мер по изысканию средств для их осуществления. В случае непринятия таких оперативных мер наступает кризис ликвидности и банкротство (результат регрессии четвертой стадии). Особенность диагностики на этой стадии заключается в расчете диагностической ценности признаков, характеризующих кризис и уровень риска при принятии управленческих решений для экстренного варианта нахождения оборотных средств. Например, реализация части производственных запасов, материалов, незавершенного производства ниже себестоимости в иной период была бы не оправдана, а в данной ситуации действенная, экстренная мера.</w:t>
      </w:r>
      <w:r w:rsidR="001D349E" w:rsidRPr="002E0F9E">
        <w:rPr>
          <w:sz w:val="28"/>
          <w:szCs w:val="28"/>
        </w:rPr>
        <w:t xml:space="preserve"> </w:t>
      </w:r>
      <w:r w:rsidRPr="002E0F9E">
        <w:rPr>
          <w:sz w:val="28"/>
          <w:szCs w:val="28"/>
        </w:rPr>
        <w:t>Анализ условий и факторов повышения эффективности антикризисного управления предприятием приводит к необходимости введения классификации типов и видов диагностики в антикризисном управлении (рис .1)</w:t>
      </w:r>
    </w:p>
    <w:p w:rsidR="004208FA" w:rsidRPr="002E0F9E" w:rsidRDefault="004208FA" w:rsidP="00045049">
      <w:pPr>
        <w:keepNext/>
        <w:widowControl w:val="0"/>
        <w:suppressAutoHyphens/>
        <w:spacing w:line="360" w:lineRule="auto"/>
        <w:ind w:firstLine="709"/>
        <w:jc w:val="both"/>
        <w:rPr>
          <w:sz w:val="28"/>
          <w:szCs w:val="28"/>
        </w:rPr>
      </w:pPr>
    </w:p>
    <w:p w:rsidR="004208FA" w:rsidRPr="002E0F9E" w:rsidRDefault="00E17C4B" w:rsidP="00045049">
      <w:pPr>
        <w:keepNext/>
        <w:widowControl w:val="0"/>
        <w:suppressAutoHyphens/>
        <w:spacing w:line="360" w:lineRule="auto"/>
        <w:ind w:firstLine="709"/>
        <w:jc w:val="both"/>
        <w:rPr>
          <w:sz w:val="28"/>
          <w:szCs w:val="28"/>
        </w:rPr>
      </w:pPr>
      <w:r>
        <w:rPr>
          <w:noProof/>
        </w:rPr>
        <w:pict>
          <v:group id="_x0000_s1026" editas="canvas" style="position:absolute;margin-left:0;margin-top:0;width:396.85pt;height:254.5pt;z-index:251657728;mso-position-horizontal-relative:char;mso-position-vertical-relative:line" coordorigin="2420,4905" coordsize="7485,47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20;top:4905;width:7485;height:4738" o:preferrelative="f">
              <v:fill o:detectmouseclick="t"/>
              <v:path o:extrusionok="t" o:connecttype="none"/>
              <o:lock v:ext="edit" text="t"/>
            </v:shape>
            <v:rect id="_x0000_s1028" style="position:absolute;left:3832;top:4905;width:3812;height:418">
              <v:textbox>
                <w:txbxContent>
                  <w:p w:rsidR="00402A82" w:rsidRPr="00E34AF8" w:rsidRDefault="00402A82" w:rsidP="004208FA">
                    <w:pPr>
                      <w:rPr>
                        <w:sz w:val="18"/>
                        <w:szCs w:val="18"/>
                      </w:rPr>
                    </w:pPr>
                    <w:r w:rsidRPr="00E34AF8">
                      <w:rPr>
                        <w:sz w:val="18"/>
                        <w:szCs w:val="18"/>
                      </w:rPr>
                      <w:t>Диагностика в антикризисном управлении</w:t>
                    </w:r>
                  </w:p>
                </w:txbxContent>
              </v:textbox>
            </v:rect>
            <v:rect id="_x0000_s1029" style="position:absolute;left:2420;top:5602;width:2118;height:558">
              <v:textbox>
                <w:txbxContent>
                  <w:p w:rsidR="00402A82" w:rsidRPr="00E34AF8" w:rsidRDefault="00402A82" w:rsidP="004208FA">
                    <w:pPr>
                      <w:jc w:val="center"/>
                      <w:rPr>
                        <w:sz w:val="18"/>
                        <w:szCs w:val="18"/>
                      </w:rPr>
                    </w:pPr>
                    <w:r w:rsidRPr="00E34AF8">
                      <w:rPr>
                        <w:sz w:val="18"/>
                        <w:szCs w:val="18"/>
                      </w:rPr>
                      <w:t>Диагностика как элемент регулярного менеджмента</w:t>
                    </w:r>
                  </w:p>
                </w:txbxContent>
              </v:textbox>
            </v:rect>
            <v:rect id="_x0000_s1030" style="position:absolute;left:4961;top:5602;width:2118;height:558">
              <v:textbox>
                <w:txbxContent>
                  <w:p w:rsidR="00402A82" w:rsidRPr="00E34AF8" w:rsidRDefault="00402A82" w:rsidP="004208FA">
                    <w:pPr>
                      <w:jc w:val="center"/>
                      <w:rPr>
                        <w:sz w:val="18"/>
                        <w:szCs w:val="18"/>
                      </w:rPr>
                    </w:pPr>
                    <w:r w:rsidRPr="00E34AF8">
                      <w:rPr>
                        <w:sz w:val="18"/>
                        <w:szCs w:val="18"/>
                      </w:rPr>
                      <w:t>Диагностика как элемент превентивно санации</w:t>
                    </w:r>
                  </w:p>
                </w:txbxContent>
              </v:textbox>
            </v:rect>
            <v:rect id="_x0000_s1031" style="position:absolute;left:7361;top:5602;width:2118;height:558">
              <v:textbox>
                <w:txbxContent>
                  <w:p w:rsidR="00402A82" w:rsidRPr="00E34AF8" w:rsidRDefault="00402A82" w:rsidP="004208FA">
                    <w:pPr>
                      <w:jc w:val="center"/>
                      <w:rPr>
                        <w:sz w:val="18"/>
                        <w:szCs w:val="18"/>
                      </w:rPr>
                    </w:pPr>
                    <w:r w:rsidRPr="00E34AF8">
                      <w:rPr>
                        <w:sz w:val="18"/>
                        <w:szCs w:val="18"/>
                      </w:rPr>
                      <w:t>Диагностика кризисного состояния</w:t>
                    </w:r>
                  </w:p>
                </w:txbxContent>
              </v:textbox>
            </v:rect>
            <v:line id="_x0000_s1032" style="position:absolute" from="3267,5463" to="8632,5463"/>
            <v:line id="_x0000_s1033" style="position:absolute" from="3267,5463" to="3267,5602">
              <v:stroke endarrow="block"/>
            </v:line>
            <v:line id="_x0000_s1034" style="position:absolute" from="5950,5463" to="5950,5602">
              <v:stroke endarrow="block"/>
            </v:line>
            <v:line id="_x0000_s1035" style="position:absolute" from="8632,5463" to="8632,5602">
              <v:stroke endarrow="block"/>
            </v:line>
            <v:line id="_x0000_s1036" style="position:absolute" from="5526,5323" to="5526,5463">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3267;top:6160;width:424;height:278"/>
            <v:shape id="_x0000_s1038" type="#_x0000_t67" style="position:absolute;left:5667;top:6160;width:424;height:277"/>
            <v:shape id="_x0000_s1039" type="#_x0000_t67" style="position:absolute;left:8350;top:6160;width:423;height:276"/>
            <v:line id="_x0000_s1040" style="position:absolute" from="3267,6438" to="8632,6439"/>
            <v:rect id="_x0000_s1041" style="position:absolute;left:2420;top:6717;width:2118;height:558">
              <v:textbox>
                <w:txbxContent>
                  <w:p w:rsidR="00402A82" w:rsidRPr="00E34AF8" w:rsidRDefault="00402A82" w:rsidP="004208FA">
                    <w:pPr>
                      <w:jc w:val="center"/>
                      <w:rPr>
                        <w:sz w:val="18"/>
                        <w:szCs w:val="18"/>
                      </w:rPr>
                    </w:pPr>
                    <w:r w:rsidRPr="00E34AF8">
                      <w:rPr>
                        <w:sz w:val="18"/>
                        <w:szCs w:val="18"/>
                      </w:rPr>
                      <w:t>Диагностика , устанавливающая отклонения от нормы</w:t>
                    </w:r>
                  </w:p>
                </w:txbxContent>
              </v:textbox>
            </v:rect>
            <v:rect id="_x0000_s1042" style="position:absolute;left:8632;top:5323;width:1131;height:279" filled="f" stroked="f">
              <v:textbox>
                <w:txbxContent>
                  <w:p w:rsidR="00402A82" w:rsidRPr="00E34AF8" w:rsidRDefault="00402A82" w:rsidP="004208FA">
                    <w:pPr>
                      <w:rPr>
                        <w:sz w:val="18"/>
                        <w:szCs w:val="18"/>
                      </w:rPr>
                    </w:pPr>
                    <w:r w:rsidRPr="00E34AF8">
                      <w:rPr>
                        <w:sz w:val="18"/>
                        <w:szCs w:val="18"/>
                      </w:rPr>
                      <w:t xml:space="preserve">Направление </w:t>
                    </w:r>
                  </w:p>
                </w:txbxContent>
              </v:textbox>
            </v:rect>
            <v:rect id="_x0000_s1043" style="position:absolute;left:4962;top:6717;width:2117;height:557">
              <v:textbox>
                <w:txbxContent>
                  <w:p w:rsidR="00402A82" w:rsidRPr="00E34AF8" w:rsidRDefault="00402A82" w:rsidP="004208FA">
                    <w:pPr>
                      <w:jc w:val="center"/>
                      <w:rPr>
                        <w:sz w:val="18"/>
                        <w:szCs w:val="18"/>
                      </w:rPr>
                    </w:pPr>
                    <w:r w:rsidRPr="00E34AF8">
                      <w:rPr>
                        <w:sz w:val="18"/>
                        <w:szCs w:val="18"/>
                      </w:rPr>
                      <w:t>Диагностика, позволяющая определить принадлежность к конкретному классу или группе</w:t>
                    </w:r>
                  </w:p>
                </w:txbxContent>
              </v:textbox>
            </v:rect>
            <v:rect id="_x0000_s1044" style="position:absolute;left:7503;top:6717;width:2117;height:557">
              <v:textbox>
                <w:txbxContent>
                  <w:p w:rsidR="00402A82" w:rsidRPr="00E34AF8" w:rsidRDefault="00402A82" w:rsidP="004208FA">
                    <w:pPr>
                      <w:jc w:val="center"/>
                      <w:rPr>
                        <w:sz w:val="18"/>
                        <w:szCs w:val="18"/>
                      </w:rPr>
                    </w:pPr>
                    <w:r w:rsidRPr="00E34AF8">
                      <w:rPr>
                        <w:sz w:val="18"/>
                        <w:szCs w:val="18"/>
                      </w:rPr>
                      <w:t>Диагностика, позволяющая оценить объект как уникальное сочетание признаков</w:t>
                    </w:r>
                  </w:p>
                </w:txbxContent>
              </v:textbox>
            </v:rect>
            <v:line id="_x0000_s1045" style="position:absolute" from="3267,6438" to="3267,6717">
              <v:stroke endarrow="block"/>
            </v:line>
            <v:line id="_x0000_s1046" style="position:absolute" from="6232,6438" to="6233,6717">
              <v:stroke endarrow="block"/>
            </v:line>
            <v:line id="_x0000_s1047" style="position:absolute" from="8632,6438" to="8633,6717">
              <v:stroke endarrow="block"/>
            </v:line>
            <v:rect id="_x0000_s1048" style="position:absolute;left:8774;top:6438;width:1131;height:280" filled="f" stroked="f">
              <v:textbox>
                <w:txbxContent>
                  <w:p w:rsidR="00402A82" w:rsidRPr="00E34AF8" w:rsidRDefault="00402A82" w:rsidP="004208FA">
                    <w:pPr>
                      <w:rPr>
                        <w:sz w:val="18"/>
                        <w:szCs w:val="18"/>
                      </w:rPr>
                    </w:pPr>
                    <w:r w:rsidRPr="00E34AF8">
                      <w:rPr>
                        <w:sz w:val="18"/>
                        <w:szCs w:val="18"/>
                      </w:rPr>
                      <w:t xml:space="preserve">Типы  </w:t>
                    </w:r>
                  </w:p>
                </w:txbxContent>
              </v:textbox>
            </v:rect>
            <v:shape id="_x0000_s1049" type="#_x0000_t67" style="position:absolute;left:3267;top:7274;width:424;height:278"/>
            <v:shape id="_x0000_s1050" type="#_x0000_t67" style="position:absolute;left:5667;top:7274;width:424;height:278"/>
            <v:shape id="_x0000_s1051" type="#_x0000_t67" style="position:absolute;left:8350;top:7274;width:423;height:278"/>
            <v:line id="_x0000_s1052" style="position:absolute" from="3408,7553" to="8773,7554"/>
            <v:line id="_x0000_s1053" style="position:absolute" from="3408,7553" to="3409,7832">
              <v:stroke endarrow="block"/>
            </v:line>
            <v:line id="_x0000_s1054" style="position:absolute" from="5103,7553" to="5105,7832">
              <v:stroke endarrow="block"/>
            </v:line>
            <v:line id="_x0000_s1055" style="position:absolute" from="8773,7553" to="8776,7832">
              <v:stroke endarrow="block"/>
            </v:line>
            <v:rect id="_x0000_s1056" style="position:absolute;left:2561;top:7832;width:1412;height:557">
              <v:textbox>
                <w:txbxContent>
                  <w:p w:rsidR="00402A82" w:rsidRPr="00E34AF8" w:rsidRDefault="00402A82" w:rsidP="004208FA">
                    <w:pPr>
                      <w:jc w:val="center"/>
                      <w:rPr>
                        <w:sz w:val="18"/>
                        <w:szCs w:val="18"/>
                      </w:rPr>
                    </w:pPr>
                    <w:r w:rsidRPr="00E34AF8">
                      <w:rPr>
                        <w:sz w:val="18"/>
                        <w:szCs w:val="18"/>
                      </w:rPr>
                      <w:t>Экспресс-диагностика</w:t>
                    </w:r>
                  </w:p>
                </w:txbxContent>
              </v:textbox>
            </v:rect>
            <v:rect id="_x0000_s1057" style="position:absolute;left:4397;top:7832;width:1411;height:557">
              <v:textbox>
                <w:txbxContent>
                  <w:p w:rsidR="00402A82" w:rsidRPr="00E34AF8" w:rsidRDefault="00402A82" w:rsidP="004208FA">
                    <w:pPr>
                      <w:jc w:val="center"/>
                      <w:rPr>
                        <w:sz w:val="18"/>
                        <w:szCs w:val="18"/>
                      </w:rPr>
                    </w:pPr>
                    <w:r w:rsidRPr="00E34AF8">
                      <w:rPr>
                        <w:sz w:val="18"/>
                        <w:szCs w:val="18"/>
                      </w:rPr>
                      <w:t>Общая диагностика</w:t>
                    </w:r>
                  </w:p>
                </w:txbxContent>
              </v:textbox>
            </v:rect>
            <v:rect id="_x0000_s1058" style="position:absolute;left:6373;top:7832;width:1412;height:557">
              <v:textbox>
                <w:txbxContent>
                  <w:p w:rsidR="00402A82" w:rsidRPr="00E34AF8" w:rsidRDefault="00402A82" w:rsidP="004208FA">
                    <w:pPr>
                      <w:jc w:val="center"/>
                      <w:rPr>
                        <w:sz w:val="18"/>
                        <w:szCs w:val="18"/>
                      </w:rPr>
                    </w:pPr>
                    <w:r w:rsidRPr="00E34AF8">
                      <w:rPr>
                        <w:sz w:val="18"/>
                        <w:szCs w:val="18"/>
                      </w:rPr>
                      <w:t>Комплексная диагностика</w:t>
                    </w:r>
                  </w:p>
                </w:txbxContent>
              </v:textbox>
            </v:rect>
            <v:line id="_x0000_s1059" style="position:absolute" from="7079,7553" to="7081,7832">
              <v:stroke endarrow="block"/>
            </v:line>
            <v:rect id="_x0000_s1060" style="position:absolute;left:8067;top:7832;width:1836;height:557">
              <v:textbox>
                <w:txbxContent>
                  <w:p w:rsidR="00402A82" w:rsidRPr="00E34AF8" w:rsidRDefault="00402A82" w:rsidP="004208FA">
                    <w:pPr>
                      <w:jc w:val="center"/>
                      <w:rPr>
                        <w:sz w:val="18"/>
                        <w:szCs w:val="18"/>
                      </w:rPr>
                    </w:pPr>
                    <w:r w:rsidRPr="00E34AF8">
                      <w:rPr>
                        <w:sz w:val="18"/>
                        <w:szCs w:val="18"/>
                      </w:rPr>
                      <w:t>Системная диагностика элементов системы</w:t>
                    </w:r>
                  </w:p>
                </w:txbxContent>
              </v:textbox>
            </v:rect>
            <v:rect id="_x0000_s1061" style="position:absolute;left:8773;top:7414;width:1131;height:279" filled="f" stroked="f">
              <v:textbox>
                <w:txbxContent>
                  <w:p w:rsidR="00402A82" w:rsidRPr="00E34AF8" w:rsidRDefault="00402A82" w:rsidP="004208FA">
                    <w:pPr>
                      <w:rPr>
                        <w:sz w:val="18"/>
                        <w:szCs w:val="18"/>
                      </w:rPr>
                    </w:pPr>
                    <w:r w:rsidRPr="00E34AF8">
                      <w:rPr>
                        <w:sz w:val="18"/>
                        <w:szCs w:val="18"/>
                      </w:rPr>
                      <w:t xml:space="preserve">Виды  </w:t>
                    </w:r>
                  </w:p>
                </w:txbxContent>
              </v:textbox>
            </v:rect>
            <v:rect id="_x0000_s1062" style="position:absolute;left:8773;top:8389;width:1131;height:279" filled="f" stroked="f">
              <v:textbox>
                <w:txbxContent>
                  <w:p w:rsidR="00402A82" w:rsidRPr="00E34AF8" w:rsidRDefault="00402A82" w:rsidP="004208FA">
                    <w:pPr>
                      <w:rPr>
                        <w:sz w:val="18"/>
                        <w:szCs w:val="18"/>
                      </w:rPr>
                    </w:pPr>
                    <w:r w:rsidRPr="00E34AF8">
                      <w:rPr>
                        <w:sz w:val="18"/>
                        <w:szCs w:val="18"/>
                      </w:rPr>
                      <w:t xml:space="preserve">Результат </w:t>
                    </w:r>
                  </w:p>
                </w:txbxContent>
              </v:textbox>
            </v:rect>
            <v:rect id="_x0000_s1063" style="position:absolute;left:2561;top:8668;width:6212;height:279">
              <v:textbox>
                <w:txbxContent>
                  <w:p w:rsidR="00402A82" w:rsidRPr="00CA07A8" w:rsidRDefault="00402A82" w:rsidP="004208FA">
                    <w:pPr>
                      <w:jc w:val="center"/>
                      <w:rPr>
                        <w:sz w:val="16"/>
                        <w:szCs w:val="16"/>
                      </w:rPr>
                    </w:pPr>
                    <w:r w:rsidRPr="00CA07A8">
                      <w:rPr>
                        <w:sz w:val="16"/>
                        <w:szCs w:val="16"/>
                      </w:rPr>
                      <w:t>Диагноз состояния объекта диагностирования</w:t>
                    </w:r>
                  </w:p>
                </w:txbxContent>
              </v:textbox>
            </v:rect>
            <v:shape id="_x0000_s1064" type="#_x0000_t67" style="position:absolute;left:3126;top:8389;width:424;height:278"/>
            <v:shape id="_x0000_s1065" type="#_x0000_t67" style="position:absolute;left:4961;top:8389;width:425;height:278"/>
            <v:shape id="_x0000_s1066" type="#_x0000_t67" style="position:absolute;left:6938;top:8389;width:425;height:278"/>
            <v:shape id="_x0000_s1067" type="#_x0000_t67" style="position:absolute;left:8350;top:8389;width:425;height:278"/>
            <v:rect id="_x0000_s1068" style="position:absolute;left:3832;top:9225;width:5929;height:280">
              <v:textbox>
                <w:txbxContent>
                  <w:p w:rsidR="00402A82" w:rsidRPr="00CA07A8" w:rsidRDefault="00402A82" w:rsidP="004208FA">
                    <w:pPr>
                      <w:jc w:val="center"/>
                      <w:rPr>
                        <w:sz w:val="16"/>
                        <w:szCs w:val="16"/>
                      </w:rPr>
                    </w:pPr>
                    <w:r w:rsidRPr="00CA07A8">
                      <w:rPr>
                        <w:sz w:val="16"/>
                        <w:szCs w:val="16"/>
                      </w:rPr>
                      <w:t>Выявление симптомов, причин возникновения проблем, возможных перспектив</w:t>
                    </w:r>
                  </w:p>
                </w:txbxContent>
              </v:textbox>
            </v:rect>
            <v:shape id="_x0000_s1069" type="#_x0000_t67" style="position:absolute;left:5808;top:8947;width:426;height:277"/>
          </v:group>
        </w:pict>
      </w:r>
      <w:r>
        <w:rPr>
          <w:sz w:val="28"/>
          <w:szCs w:val="28"/>
        </w:rPr>
        <w:pict>
          <v:shape id="_x0000_i1025" type="#_x0000_t75" style="width:393.75pt;height:252pt">
            <v:imagedata croptop="-65515f" cropbottom="65515f"/>
            <o:lock v:ext="edit" rotation="t" position="t"/>
          </v:shape>
        </w:pict>
      </w:r>
    </w:p>
    <w:p w:rsidR="004208FA" w:rsidRPr="002E0F9E" w:rsidRDefault="004208FA" w:rsidP="00045049">
      <w:pPr>
        <w:keepNext/>
        <w:widowControl w:val="0"/>
        <w:suppressAutoHyphens/>
        <w:spacing w:line="360" w:lineRule="auto"/>
        <w:ind w:firstLine="709"/>
        <w:jc w:val="both"/>
        <w:rPr>
          <w:sz w:val="28"/>
        </w:rPr>
      </w:pPr>
      <w:r w:rsidRPr="002E0F9E">
        <w:rPr>
          <w:sz w:val="28"/>
        </w:rPr>
        <w:t>Рис. 1. Классификация типов и видов диагностики кризисов</w:t>
      </w:r>
    </w:p>
    <w:p w:rsidR="00CA07A8" w:rsidRDefault="00CA07A8" w:rsidP="00045049">
      <w:pPr>
        <w:keepNext/>
        <w:widowControl w:val="0"/>
        <w:suppressAutoHyphens/>
        <w:spacing w:line="360" w:lineRule="auto"/>
        <w:ind w:firstLine="709"/>
        <w:jc w:val="both"/>
        <w:rPr>
          <w:sz w:val="28"/>
          <w:szCs w:val="28"/>
        </w:rPr>
      </w:pP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Для высшего руководства и собственников предприятия диагностика есть средство получения достоверной качественной информации о его реальных возможностях на начальной стадии экономического кризиса и основой для введения в действие особых методов и механизмов менеджмента. Опираясь на результаты диагностических и превентивных исследований различных сторон деятельности предприятия, менеджеры и собственники имеют возможность приступить к разработке рефлексивной модели антикризисного управления своим предприятием.</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 xml:space="preserve">В антикризисном управлении видное место должна занимать концепция рефлексии, которая на ранних стадиях развития кризисных ситуаций выступает методологической основой модели, связывающей современные альтернативные микроэкономические теории и динамичную экономическую действительность. Необходимость построения новых </w:t>
      </w:r>
      <w:r w:rsidR="001D349E" w:rsidRPr="002E0F9E">
        <w:rPr>
          <w:sz w:val="28"/>
          <w:szCs w:val="28"/>
        </w:rPr>
        <w:t>"</w:t>
      </w:r>
      <w:r w:rsidRPr="002E0F9E">
        <w:rPr>
          <w:sz w:val="28"/>
          <w:szCs w:val="28"/>
        </w:rPr>
        <w:t>буферных</w:t>
      </w:r>
      <w:r w:rsidR="001D349E" w:rsidRPr="002E0F9E">
        <w:rPr>
          <w:sz w:val="28"/>
          <w:szCs w:val="28"/>
        </w:rPr>
        <w:t>"</w:t>
      </w:r>
      <w:r w:rsidRPr="002E0F9E">
        <w:rPr>
          <w:sz w:val="28"/>
          <w:szCs w:val="28"/>
        </w:rPr>
        <w:t>, переходных и имитационных моделей вытекает из факта различий в подходах к экономике предприятия как к абстрактному объекту экономической теории или реальному объекту антикризисного управления.</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Среди множества моделей управленческих систем, которые вместе с различным толкованием понятия управления размывают возможность их доказательной классификации, трудно найти сколько-нибудь значительные общие или частные модели антикризисного управления как вида менеджмента. Отсутствие таких моделей свидетельствует о правильности методологического допущения о радикальном различии абстрактного объекта теории экономической науки, включая теорию менеджмента, и реального объекта антикризисного управления.</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Это различие объектов, несмотря на сходство решаемых задач (в управлении, экономическом анализе и диагностике), обнаруживается в качестве различных точек зрения. Одно дело – изучать, например, экономику с целью углубления научного знания безотносительно к реальным экономическим объектам и субъектам хозяйственной деятельности и другое дело – применять это знание в практике управления, давать экспертные оценки текущему или прошлому финансово-экономическому, хозяйственному, организационному состоянию, прогнозировать возможное будущее предприятия. Иначе говоря, это означает реализацию всего комплекса текущих и превентивных научных исследований, которые для менеджера, аудитора или консультанта по управлению конструктивно неотделимы от индивидуальной фирмы или предприятия.</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Ситуация теоретически усложняется при введении ключевых фигур собственников, учредителей, акционеров, кредиторов и других субъектов отношений по поводу имущества предприятия. Следовательно, чтобы правильно оценить состояние исследуемого объекта и поставить диагноз, необходима система критериев и классификация возможных отклонений базовых параметров исследуемых объектов от их нормативных значений, определение характера отклонений и причин их вызвавших .</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Диагностические исследования в антикризисном управлении должны также определять принадлежность исследуемого объекта к классу, типу, группе или выявлять нетрадиционное сочетание признаков, их диагностическую ценность для определения результата - постановки диагноза с целью ослабить или не допустить негативных воздействий.</w:t>
      </w:r>
    </w:p>
    <w:p w:rsidR="004208FA" w:rsidRPr="002E0F9E" w:rsidRDefault="004208FA" w:rsidP="00045049">
      <w:pPr>
        <w:keepNext/>
        <w:widowControl w:val="0"/>
        <w:suppressAutoHyphens/>
        <w:spacing w:line="360" w:lineRule="auto"/>
        <w:ind w:firstLine="709"/>
        <w:jc w:val="both"/>
        <w:rPr>
          <w:sz w:val="28"/>
          <w:szCs w:val="28"/>
        </w:rPr>
      </w:pPr>
      <w:r w:rsidRPr="002E0F9E">
        <w:rPr>
          <w:sz w:val="28"/>
          <w:szCs w:val="28"/>
        </w:rPr>
        <w:t>Таким образом, подходим к выводу, что диагностика есть категория антикризисного управления, которая обладает специфическим порядком связей, структурой и функциями. Целью диагностики в антикризисном управлении является своевременное распознавание признаков и природы кризиса, а также локализация нежелательных его воздействий.</w:t>
      </w:r>
    </w:p>
    <w:p w:rsidR="004208FA" w:rsidRPr="002E0F9E" w:rsidRDefault="004208FA" w:rsidP="00045049">
      <w:pPr>
        <w:keepNext/>
        <w:widowControl w:val="0"/>
        <w:suppressAutoHyphens/>
        <w:spacing w:line="360" w:lineRule="auto"/>
        <w:ind w:firstLine="709"/>
        <w:jc w:val="both"/>
        <w:rPr>
          <w:sz w:val="28"/>
          <w:szCs w:val="28"/>
        </w:rPr>
      </w:pP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1.3 Необходимость изменения принципов управления предприятием в условиях кризиса</w:t>
      </w:r>
    </w:p>
    <w:p w:rsidR="00452F07" w:rsidRPr="002E0F9E" w:rsidRDefault="00452F07" w:rsidP="00045049">
      <w:pPr>
        <w:keepNext/>
        <w:widowControl w:val="0"/>
        <w:suppressAutoHyphens/>
        <w:spacing w:line="360" w:lineRule="auto"/>
        <w:ind w:firstLine="709"/>
        <w:jc w:val="both"/>
        <w:rPr>
          <w:sz w:val="28"/>
          <w:szCs w:val="28"/>
        </w:rPr>
      </w:pPr>
    </w:p>
    <w:p w:rsidR="001D349E" w:rsidRPr="002E0F9E" w:rsidRDefault="00452F07" w:rsidP="00045049">
      <w:pPr>
        <w:keepNext/>
        <w:widowControl w:val="0"/>
        <w:suppressAutoHyphens/>
        <w:spacing w:line="360" w:lineRule="auto"/>
        <w:ind w:firstLine="709"/>
        <w:jc w:val="both"/>
        <w:rPr>
          <w:sz w:val="28"/>
          <w:szCs w:val="28"/>
        </w:rPr>
      </w:pPr>
      <w:r w:rsidRPr="002E0F9E">
        <w:rPr>
          <w:sz w:val="28"/>
          <w:szCs w:val="28"/>
        </w:rPr>
        <w:t>В условиях, когда кризис диагностирован и может быть количественно определен, а также выявлены его основные параметры, необходимо изменение принципов управления предприятием, поскольку именно управление является механизмом, способствующим или противодействующим развитию кризиса. Иначе говоря, когда кризис диагностирован и может быть охарактеризован при помощи объективных параметров, понятных для принятия решений, необходимы меры антикризисного управления.</w:t>
      </w:r>
    </w:p>
    <w:p w:rsidR="001D349E"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Управление предприятием в условиях кризиса (которое правильнее было бы назвать управление кризисом или </w:t>
      </w:r>
      <w:r w:rsidR="001D349E" w:rsidRPr="002E0F9E">
        <w:rPr>
          <w:sz w:val="28"/>
          <w:szCs w:val="28"/>
        </w:rPr>
        <w:t>"</w:t>
      </w:r>
      <w:r w:rsidRPr="002E0F9E">
        <w:rPr>
          <w:sz w:val="28"/>
          <w:szCs w:val="28"/>
        </w:rPr>
        <w:t>кризис-менеджментом</w:t>
      </w:r>
      <w:r w:rsidR="001D349E" w:rsidRPr="002E0F9E">
        <w:rPr>
          <w:sz w:val="28"/>
          <w:szCs w:val="28"/>
        </w:rPr>
        <w:t>"</w:t>
      </w:r>
      <w:r w:rsidRPr="002E0F9E">
        <w:rPr>
          <w:sz w:val="28"/>
          <w:szCs w:val="28"/>
        </w:rPr>
        <w:t>), действительно отличается от управления в обычном режиме. Если весь арсенал подходов и методов последнего направлен на развитие и выживание предприятия в долгосрочном аспекте (что включает в себя, в том числе, и недопущение кризиса), то методы первого нацелены исключительно на преодоление уже назревшего кризиса, обеспечение выживания в краткосрочном аспекте. Полагаю, что только в такой трактовке антикризисное управление с точки зрения предприятия (которое не живет бесконечно долго) обретает реальный смысл.</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Многие авторы (в частности, А.Г. Грязнова в книге </w:t>
      </w:r>
      <w:r w:rsidR="001D349E" w:rsidRPr="002E0F9E">
        <w:rPr>
          <w:sz w:val="28"/>
          <w:szCs w:val="28"/>
        </w:rPr>
        <w:t>"</w:t>
      </w:r>
      <w:r w:rsidRPr="002E0F9E">
        <w:rPr>
          <w:sz w:val="28"/>
          <w:szCs w:val="28"/>
        </w:rPr>
        <w:t>Антикризисный менеджмент</w:t>
      </w:r>
      <w:r w:rsidR="001D349E" w:rsidRPr="002E0F9E">
        <w:rPr>
          <w:sz w:val="28"/>
          <w:szCs w:val="28"/>
        </w:rPr>
        <w:t>"</w:t>
      </w:r>
      <w:r w:rsidRPr="002E0F9E">
        <w:rPr>
          <w:sz w:val="28"/>
          <w:szCs w:val="28"/>
        </w:rPr>
        <w:t>) определяют управление предприятием в кризисной ситуации как поэтапное принятие решений по ликвидации кризисных явлений и созданию такой системы управления предприятием, которая имеет комплексный, системный характер и направлена на предотвращение или устранение неблагоприятных для бизнеса явлений посредством использования всего потенциала современного менеджмента, разработки и реализации на предприятии специальной программы, имеющей стратегический характер, позволяющей устранить временные затруднения, сохранить и преумножить рыночные позиции при любых обстоятельствах, опираясь на собственные ресурсы. В этой связи представляется, что меры профилактического характера могут быть направлены только на возможные в будущем кризисы, поскольку в данный конкретный момент основной проблемой является предотвращение уже существующего кризиса. Для решения этой проблемы важным аспектом является то, на какой стадии находится диагностированный в организации кризис (помимо его параметров, которые также определяются в ходе диагностики).</w:t>
      </w:r>
    </w:p>
    <w:p w:rsidR="00452F07" w:rsidRPr="002E0F9E" w:rsidRDefault="00452F07" w:rsidP="00045049">
      <w:pPr>
        <w:keepNext/>
        <w:widowControl w:val="0"/>
        <w:suppressAutoHyphens/>
        <w:spacing w:line="360" w:lineRule="auto"/>
        <w:ind w:firstLine="709"/>
        <w:jc w:val="both"/>
        <w:rPr>
          <w:sz w:val="28"/>
          <w:szCs w:val="28"/>
          <w:lang w:val="en-US"/>
        </w:rPr>
      </w:pPr>
      <w:r w:rsidRPr="002E0F9E">
        <w:rPr>
          <w:sz w:val="28"/>
          <w:szCs w:val="28"/>
        </w:rPr>
        <w:t xml:space="preserve">Многие авторы делали попытки сформировать наиболее правильную модель развития кризиса. Более полной, на мой взгляд, является модель жизненного цикла кризиса, описанная американским ученым Стивеном Финком в его труде </w:t>
      </w:r>
      <w:r w:rsidR="001D349E" w:rsidRPr="002E0F9E">
        <w:rPr>
          <w:sz w:val="28"/>
          <w:szCs w:val="28"/>
        </w:rPr>
        <w:t>"</w:t>
      </w:r>
      <w:r w:rsidRPr="002E0F9E">
        <w:rPr>
          <w:sz w:val="28"/>
          <w:szCs w:val="28"/>
        </w:rPr>
        <w:t>CrisisManagement</w:t>
      </w:r>
      <w:r w:rsidR="001D349E" w:rsidRPr="002E0F9E">
        <w:rPr>
          <w:sz w:val="28"/>
          <w:szCs w:val="28"/>
        </w:rPr>
        <w:t>"</w:t>
      </w:r>
      <w:r w:rsidRPr="002E0F9E">
        <w:rPr>
          <w:sz w:val="28"/>
          <w:szCs w:val="28"/>
        </w:rPr>
        <w:t>. Автор выделял следующие четыре стадии (рис.5):</w:t>
      </w:r>
    </w:p>
    <w:p w:rsidR="00E34AF8" w:rsidRPr="002E0F9E" w:rsidRDefault="00E34AF8" w:rsidP="00045049">
      <w:pPr>
        <w:keepNext/>
        <w:widowControl w:val="0"/>
        <w:suppressAutoHyphens/>
        <w:spacing w:line="360" w:lineRule="auto"/>
        <w:ind w:firstLine="709"/>
        <w:jc w:val="both"/>
        <w:rPr>
          <w:sz w:val="28"/>
          <w:szCs w:val="28"/>
          <w:lang w:val="en-US"/>
        </w:rPr>
      </w:pPr>
    </w:p>
    <w:p w:rsidR="00452F07" w:rsidRPr="002E0F9E" w:rsidRDefault="00E17C4B" w:rsidP="00045049">
      <w:pPr>
        <w:keepNext/>
        <w:widowControl w:val="0"/>
        <w:suppressAutoHyphens/>
        <w:spacing w:line="360" w:lineRule="auto"/>
        <w:ind w:firstLine="709"/>
        <w:jc w:val="both"/>
        <w:rPr>
          <w:sz w:val="28"/>
          <w:szCs w:val="28"/>
        </w:rPr>
      </w:pPr>
      <w:r>
        <w:rPr>
          <w:noProof/>
        </w:rPr>
        <w:pict>
          <v:group id="_x0000_s1070" editas="canvas" style="position:absolute;margin-left:0;margin-top:0;width:351.7pt;height:234.85pt;z-index:251656704;mso-position-horizontal-relative:char;mso-position-vertical-relative:line" coordorigin="2697,5579" coordsize="5517,3636">
            <o:lock v:ext="edit" aspectratio="t"/>
            <v:shape id="_x0000_s1071" type="#_x0000_t75" style="position:absolute;left:2697;top:5579;width:5517;height:3636" o:preferrelative="f">
              <v:fill o:detectmouseclick="t"/>
              <v:path o:extrusionok="t" o:connecttype="none"/>
              <o:lock v:ext="edit" text="t"/>
            </v:shape>
            <v:rect id="_x0000_s1072" style="position:absolute;left:4820;top:5585;width:3388;height:697">
              <v:textbox>
                <w:txbxContent>
                  <w:p w:rsidR="00402A82" w:rsidRPr="00E34AF8" w:rsidRDefault="00402A82" w:rsidP="00452F07">
                    <w:pPr>
                      <w:jc w:val="center"/>
                      <w:rPr>
                        <w:sz w:val="18"/>
                        <w:szCs w:val="18"/>
                      </w:rPr>
                    </w:pPr>
                    <w:r w:rsidRPr="00E34AF8">
                      <w:rPr>
                        <w:rFonts w:ascii="Arial" w:hAnsi="Arial" w:cs="Arial"/>
                        <w:b/>
                        <w:sz w:val="18"/>
                        <w:szCs w:val="18"/>
                      </w:rPr>
                      <w:t>первые сигналы о кризисе ("Prodromalcrisisstage")</w:t>
                    </w:r>
                  </w:p>
                </w:txbxContent>
              </v:textbox>
            </v:rect>
            <v:rect id="_x0000_s1073" style="position:absolute;left:2703;top:5585;width:1129;height:697">
              <v:textbox>
                <w:txbxContent>
                  <w:p w:rsidR="00402A82" w:rsidRPr="00E34AF8" w:rsidRDefault="00402A82" w:rsidP="00452F07">
                    <w:pPr>
                      <w:jc w:val="center"/>
                      <w:rPr>
                        <w:sz w:val="18"/>
                        <w:szCs w:val="18"/>
                      </w:rPr>
                    </w:pPr>
                  </w:p>
                  <w:p w:rsidR="00402A82" w:rsidRPr="00E34AF8" w:rsidRDefault="00402A82" w:rsidP="00452F07">
                    <w:pPr>
                      <w:jc w:val="center"/>
                      <w:rPr>
                        <w:b/>
                        <w:sz w:val="18"/>
                        <w:szCs w:val="18"/>
                      </w:rPr>
                    </w:pPr>
                    <w:r w:rsidRPr="00E34AF8">
                      <w:rPr>
                        <w:b/>
                        <w:sz w:val="18"/>
                        <w:szCs w:val="18"/>
                      </w:rPr>
                      <w:t>1</w:t>
                    </w:r>
                  </w:p>
                </w:txbxContent>
              </v:textbox>
            </v:rect>
            <v:rect id="_x0000_s1074" style="position:absolute;left:2703;top:6561;width:1127;height:697">
              <v:textbox>
                <w:txbxContent>
                  <w:p w:rsidR="00402A82" w:rsidRPr="00E34AF8" w:rsidRDefault="00402A82" w:rsidP="00452F07">
                    <w:pPr>
                      <w:jc w:val="center"/>
                      <w:rPr>
                        <w:sz w:val="18"/>
                        <w:szCs w:val="18"/>
                      </w:rPr>
                    </w:pPr>
                  </w:p>
                  <w:p w:rsidR="00402A82" w:rsidRPr="00E34AF8" w:rsidRDefault="00402A82" w:rsidP="00452F07">
                    <w:pPr>
                      <w:jc w:val="center"/>
                      <w:rPr>
                        <w:b/>
                        <w:sz w:val="18"/>
                        <w:szCs w:val="18"/>
                      </w:rPr>
                    </w:pPr>
                    <w:r w:rsidRPr="00E34AF8">
                      <w:rPr>
                        <w:b/>
                        <w:sz w:val="18"/>
                        <w:szCs w:val="18"/>
                      </w:rPr>
                      <w:t>2</w:t>
                    </w:r>
                  </w:p>
                </w:txbxContent>
              </v:textbox>
            </v:rect>
            <v:shape id="_x0000_s1075" type="#_x0000_t67" style="position:absolute;left:3126;top:6282;width:282;height:280" fillcolor="gray"/>
            <v:rect id="_x0000_s1076" style="position:absolute;left:4820;top:6561;width:3388;height:697">
              <v:textbox>
                <w:txbxContent>
                  <w:p w:rsidR="00402A82" w:rsidRPr="00E34AF8" w:rsidRDefault="00402A82" w:rsidP="00452F07">
                    <w:pPr>
                      <w:jc w:val="center"/>
                      <w:rPr>
                        <w:rFonts w:ascii="Arial" w:hAnsi="Arial" w:cs="Arial"/>
                        <w:b/>
                        <w:sz w:val="18"/>
                        <w:szCs w:val="18"/>
                      </w:rPr>
                    </w:pPr>
                    <w:r w:rsidRPr="00E34AF8">
                      <w:rPr>
                        <w:rFonts w:ascii="Arial" w:hAnsi="Arial" w:cs="Arial"/>
                        <w:b/>
                        <w:sz w:val="18"/>
                        <w:szCs w:val="18"/>
                      </w:rPr>
                      <w:t>обострение кризиса ("Acutecrisisstage")</w:t>
                    </w:r>
                  </w:p>
                </w:txbxContent>
              </v:textbox>
            </v:rect>
            <v:rect id="_x0000_s1077" style="position:absolute;left:2703;top:7536;width:1127;height:698">
              <v:textbox>
                <w:txbxContent>
                  <w:p w:rsidR="00402A82" w:rsidRPr="00E34AF8" w:rsidRDefault="00402A82" w:rsidP="00452F07">
                    <w:pPr>
                      <w:jc w:val="center"/>
                      <w:rPr>
                        <w:sz w:val="18"/>
                        <w:szCs w:val="18"/>
                      </w:rPr>
                    </w:pPr>
                  </w:p>
                  <w:p w:rsidR="00402A82" w:rsidRPr="00E34AF8" w:rsidRDefault="00402A82" w:rsidP="00452F07">
                    <w:pPr>
                      <w:jc w:val="center"/>
                      <w:rPr>
                        <w:b/>
                        <w:sz w:val="18"/>
                        <w:szCs w:val="18"/>
                      </w:rPr>
                    </w:pPr>
                    <w:r w:rsidRPr="00E34AF8">
                      <w:rPr>
                        <w:b/>
                        <w:sz w:val="18"/>
                        <w:szCs w:val="18"/>
                      </w:rPr>
                      <w:t>3</w:t>
                    </w:r>
                  </w:p>
                </w:txbxContent>
              </v:textbox>
            </v:rect>
            <v:shape id="_x0000_s1078" type="#_x0000_t67" style="position:absolute;left:3126;top:7258;width:282;height:280" fillcolor="gray"/>
            <v:rect id="_x0000_s1079" style="position:absolute;left:2703;top:8512;width:1127;height:697">
              <v:textbox>
                <w:txbxContent>
                  <w:p w:rsidR="00402A82" w:rsidRPr="00E34AF8" w:rsidRDefault="00402A82" w:rsidP="00452F07">
                    <w:pPr>
                      <w:jc w:val="center"/>
                      <w:rPr>
                        <w:sz w:val="18"/>
                        <w:szCs w:val="18"/>
                      </w:rPr>
                    </w:pPr>
                  </w:p>
                  <w:p w:rsidR="00402A82" w:rsidRPr="00E34AF8" w:rsidRDefault="00402A82" w:rsidP="00452F07">
                    <w:pPr>
                      <w:jc w:val="center"/>
                      <w:rPr>
                        <w:b/>
                        <w:sz w:val="18"/>
                        <w:szCs w:val="18"/>
                      </w:rPr>
                    </w:pPr>
                    <w:r w:rsidRPr="00E34AF8">
                      <w:rPr>
                        <w:b/>
                        <w:sz w:val="18"/>
                        <w:szCs w:val="18"/>
                      </w:rPr>
                      <w:t>4</w:t>
                    </w:r>
                  </w:p>
                </w:txbxContent>
              </v:textbox>
            </v:rect>
            <v:shape id="_x0000_s1080" type="#_x0000_t67" style="position:absolute;left:3126;top:8233;width:282;height:280" fillcolor="gray"/>
            <v:line id="_x0000_s1081" style="position:absolute" from="3832,5864" to="4820,5864">
              <v:stroke endarrow="block"/>
            </v:line>
            <v:line id="_x0000_s1082" style="position:absolute" from="3832,6840" to="4820,6841">
              <v:stroke endarrow="block"/>
            </v:line>
            <v:rect id="_x0000_s1083" style="position:absolute;left:4820;top:7536;width:3388;height:698">
              <v:textbox>
                <w:txbxContent>
                  <w:p w:rsidR="00402A82" w:rsidRPr="00E34AF8" w:rsidRDefault="00402A82" w:rsidP="00452F07">
                    <w:pPr>
                      <w:jc w:val="center"/>
                      <w:rPr>
                        <w:rFonts w:ascii="Arial" w:hAnsi="Arial" w:cs="Arial"/>
                        <w:b/>
                        <w:sz w:val="18"/>
                        <w:szCs w:val="18"/>
                        <w:lang w:val="en-US"/>
                      </w:rPr>
                    </w:pPr>
                    <w:r w:rsidRPr="00E34AF8">
                      <w:rPr>
                        <w:rFonts w:ascii="Arial" w:hAnsi="Arial" w:cs="Arial"/>
                        <w:b/>
                        <w:sz w:val="18"/>
                        <w:szCs w:val="18"/>
                      </w:rPr>
                      <w:t>хронический</w:t>
                    </w:r>
                    <w:r w:rsidRPr="00E34AF8">
                      <w:rPr>
                        <w:rFonts w:ascii="Arial" w:hAnsi="Arial" w:cs="Arial"/>
                        <w:b/>
                        <w:sz w:val="18"/>
                        <w:szCs w:val="18"/>
                        <w:lang w:val="en-US"/>
                      </w:rPr>
                      <w:t xml:space="preserve"> </w:t>
                    </w:r>
                    <w:r w:rsidRPr="00E34AF8">
                      <w:rPr>
                        <w:rFonts w:ascii="Arial" w:hAnsi="Arial" w:cs="Arial"/>
                        <w:b/>
                        <w:sz w:val="18"/>
                        <w:szCs w:val="18"/>
                      </w:rPr>
                      <w:t>кризис</w:t>
                    </w:r>
                    <w:r w:rsidRPr="00E34AF8">
                      <w:rPr>
                        <w:rFonts w:ascii="Arial" w:hAnsi="Arial" w:cs="Arial"/>
                        <w:b/>
                        <w:sz w:val="18"/>
                        <w:szCs w:val="18"/>
                        <w:lang w:val="en-US"/>
                      </w:rPr>
                      <w:t xml:space="preserve"> ("Chronic crisis stage")</w:t>
                    </w:r>
                  </w:p>
                </w:txbxContent>
              </v:textbox>
            </v:rect>
            <v:rect id="_x0000_s1084" style="position:absolute;left:4820;top:8512;width:3388;height:697">
              <v:textbox>
                <w:txbxContent>
                  <w:p w:rsidR="00402A82" w:rsidRPr="00E34AF8" w:rsidRDefault="00402A82" w:rsidP="00452F07">
                    <w:pPr>
                      <w:jc w:val="center"/>
                      <w:rPr>
                        <w:rFonts w:ascii="Arial" w:hAnsi="Arial" w:cs="Arial"/>
                        <w:b/>
                        <w:sz w:val="18"/>
                        <w:szCs w:val="18"/>
                        <w:lang w:val="en-US"/>
                      </w:rPr>
                    </w:pPr>
                    <w:r w:rsidRPr="00E34AF8">
                      <w:rPr>
                        <w:rFonts w:ascii="Arial" w:hAnsi="Arial" w:cs="Arial"/>
                        <w:b/>
                        <w:sz w:val="18"/>
                        <w:szCs w:val="18"/>
                      </w:rPr>
                      <w:t>ликвидация</w:t>
                    </w:r>
                    <w:r w:rsidRPr="00E34AF8">
                      <w:rPr>
                        <w:rFonts w:ascii="Arial" w:hAnsi="Arial" w:cs="Arial"/>
                        <w:b/>
                        <w:sz w:val="18"/>
                        <w:szCs w:val="18"/>
                        <w:lang w:val="en-US"/>
                      </w:rPr>
                      <w:t xml:space="preserve"> </w:t>
                    </w:r>
                    <w:r w:rsidRPr="00E34AF8">
                      <w:rPr>
                        <w:rFonts w:ascii="Arial" w:hAnsi="Arial" w:cs="Arial"/>
                        <w:b/>
                        <w:sz w:val="18"/>
                        <w:szCs w:val="18"/>
                      </w:rPr>
                      <w:t>кризиса</w:t>
                    </w:r>
                    <w:r w:rsidRPr="00E34AF8">
                      <w:rPr>
                        <w:rFonts w:ascii="Arial" w:hAnsi="Arial" w:cs="Arial"/>
                        <w:b/>
                        <w:sz w:val="18"/>
                        <w:szCs w:val="18"/>
                        <w:lang w:val="en-US"/>
                      </w:rPr>
                      <w:t xml:space="preserve"> ("Crisis resolution stage")</w:t>
                    </w:r>
                  </w:p>
                </w:txbxContent>
              </v:textbox>
            </v:rect>
            <v:line id="_x0000_s1085" style="position:absolute" from="3832,7815" to="4820,7816">
              <v:stroke endarrow="block"/>
            </v:line>
            <v:line id="_x0000_s1086" style="position:absolute" from="3832,8791" to="4820,8792">
              <v:stroke endarrow="block"/>
            </v:line>
          </v:group>
        </w:pict>
      </w:r>
      <w:r>
        <w:rPr>
          <w:sz w:val="28"/>
          <w:szCs w:val="28"/>
        </w:rPr>
        <w:pict>
          <v:shape id="_x0000_i1026" type="#_x0000_t75" style="width:349.5pt;height:233.25pt">
            <v:imagedata croptop="-65521f" cropbottom="65521f"/>
            <o:lock v:ext="edit" rotation="t" position="t"/>
          </v:shape>
        </w:pict>
      </w:r>
    </w:p>
    <w:p w:rsidR="00452F07" w:rsidRPr="002E0F9E" w:rsidRDefault="0002683F" w:rsidP="00045049">
      <w:pPr>
        <w:keepNext/>
        <w:widowControl w:val="0"/>
        <w:suppressAutoHyphens/>
        <w:spacing w:line="360" w:lineRule="auto"/>
        <w:ind w:firstLine="709"/>
        <w:jc w:val="both"/>
        <w:rPr>
          <w:sz w:val="28"/>
        </w:rPr>
      </w:pPr>
      <w:r w:rsidRPr="002E0F9E">
        <w:rPr>
          <w:sz w:val="28"/>
        </w:rPr>
        <w:t>Рис. 2</w:t>
      </w:r>
      <w:r w:rsidR="00452F07" w:rsidRPr="002E0F9E">
        <w:rPr>
          <w:sz w:val="28"/>
        </w:rPr>
        <w:t>. Процесс развития кризиса в организации</w:t>
      </w:r>
    </w:p>
    <w:p w:rsidR="00E34AF8" w:rsidRPr="002E0F9E" w:rsidRDefault="00E34AF8" w:rsidP="00045049">
      <w:pPr>
        <w:keepNext/>
        <w:widowControl w:val="0"/>
        <w:suppressAutoHyphens/>
        <w:spacing w:line="360" w:lineRule="auto"/>
        <w:ind w:firstLine="709"/>
        <w:jc w:val="both"/>
        <w:rPr>
          <w:sz w:val="28"/>
        </w:rPr>
      </w:pP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В период </w:t>
      </w:r>
      <w:r w:rsidR="001D349E" w:rsidRPr="002E0F9E">
        <w:rPr>
          <w:sz w:val="28"/>
          <w:szCs w:val="28"/>
        </w:rPr>
        <w:t>"</w:t>
      </w:r>
      <w:r w:rsidRPr="002E0F9E">
        <w:rPr>
          <w:sz w:val="28"/>
          <w:szCs w:val="28"/>
        </w:rPr>
        <w:t>первых сигналов</w:t>
      </w:r>
      <w:r w:rsidR="001D349E" w:rsidRPr="002E0F9E">
        <w:rPr>
          <w:sz w:val="28"/>
          <w:szCs w:val="28"/>
        </w:rPr>
        <w:t>"</w:t>
      </w:r>
      <w:r w:rsidRPr="002E0F9E">
        <w:rPr>
          <w:sz w:val="28"/>
          <w:szCs w:val="28"/>
        </w:rPr>
        <w:t xml:space="preserve"> начинают проявляться самые первые симптомы кризисного (неустойчивого) состояния. Однако кризис носит все еще предупредительный характер (warningstage) –именно на этой стадии целесообразнее всего бороться с кризисом, пока он не дошел до стадии обострения. Однако практика показывает, что далеко не каждое предприятие способно идентифицировать признаки кризиса на первом этапе его жизненного цикла.</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Следующая стадия – это кризис в его </w:t>
      </w:r>
      <w:r w:rsidR="001D349E" w:rsidRPr="002E0F9E">
        <w:rPr>
          <w:sz w:val="28"/>
          <w:szCs w:val="28"/>
        </w:rPr>
        <w:t>"</w:t>
      </w:r>
      <w:r w:rsidRPr="002E0F9E">
        <w:rPr>
          <w:sz w:val="28"/>
          <w:szCs w:val="28"/>
        </w:rPr>
        <w:t>классическом</w:t>
      </w:r>
      <w:r w:rsidR="001D349E" w:rsidRPr="002E0F9E">
        <w:rPr>
          <w:sz w:val="28"/>
          <w:szCs w:val="28"/>
        </w:rPr>
        <w:t>"</w:t>
      </w:r>
      <w:r w:rsidRPr="002E0F9E">
        <w:rPr>
          <w:sz w:val="28"/>
          <w:szCs w:val="28"/>
        </w:rPr>
        <w:t xml:space="preserve"> понимании. Когда исследователи или менеджеры говорят о кризисе, они, как правило, подразумевают именно стадию обострения. Предприятие к этому моменту уже понесло определенные незапланированные затраты, связанные с кризисом, и еще неизвестно, какой ущерб будет нанесен хозяйствующему субъекту в дальнейшем. Для многих предприятий эта стадия жизненного цикла кризиса совпадает со стадией затухания в жизненном цикле самого предприятия.</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На хронической стадии происходит реанимация предприятия. Ее еще называют </w:t>
      </w:r>
      <w:r w:rsidR="001D349E" w:rsidRPr="002E0F9E">
        <w:rPr>
          <w:sz w:val="28"/>
          <w:szCs w:val="28"/>
        </w:rPr>
        <w:t>"</w:t>
      </w:r>
      <w:r w:rsidRPr="002E0F9E">
        <w:rPr>
          <w:sz w:val="28"/>
          <w:szCs w:val="28"/>
        </w:rPr>
        <w:t>жизнь после смерти</w:t>
      </w:r>
      <w:r w:rsidR="001D349E" w:rsidRPr="002E0F9E">
        <w:rPr>
          <w:sz w:val="28"/>
          <w:szCs w:val="28"/>
        </w:rPr>
        <w:t>"</w:t>
      </w:r>
      <w:r w:rsidRPr="002E0F9E">
        <w:rPr>
          <w:sz w:val="28"/>
          <w:szCs w:val="28"/>
        </w:rPr>
        <w:t xml:space="preserve"> (post-mortem). Это стадия активной, целенаправленной, возможно даже агрессивной, антикризисной политики. На этом этапе предприятию необходимо пересмотреть свою миссию и стратегию.</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Стадия ликвидации кризиса неразрывно связана с положительным результатом проведенной на предприятии антикризисной политики.</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Однако, как и у всех процессов, проходящих во времени, у кризиса существует и так называется стадия зарождения (некоторые авторы называют ее </w:t>
      </w:r>
      <w:r w:rsidR="001D349E" w:rsidRPr="002E0F9E">
        <w:rPr>
          <w:sz w:val="28"/>
          <w:szCs w:val="28"/>
        </w:rPr>
        <w:t>"</w:t>
      </w:r>
      <w:r w:rsidRPr="002E0F9E">
        <w:rPr>
          <w:sz w:val="28"/>
          <w:szCs w:val="28"/>
        </w:rPr>
        <w:t>зародышевой стадией</w:t>
      </w:r>
      <w:r w:rsidR="001D349E" w:rsidRPr="002E0F9E">
        <w:rPr>
          <w:sz w:val="28"/>
          <w:szCs w:val="28"/>
        </w:rPr>
        <w:t>"</w:t>
      </w:r>
      <w:r w:rsidRPr="002E0F9E">
        <w:rPr>
          <w:sz w:val="28"/>
          <w:szCs w:val="28"/>
        </w:rPr>
        <w:t xml:space="preserve">). Кризис, находящийся в стадии зарождения, еще не заметен для внешнего наблюдателя – он еще не начал проявляться, предприятие еще находится в устойчивом состоянии (в теории стратегического менеджмента этой стадии соответствует понятие </w:t>
      </w:r>
      <w:r w:rsidR="001D349E" w:rsidRPr="002E0F9E">
        <w:rPr>
          <w:sz w:val="28"/>
          <w:szCs w:val="28"/>
        </w:rPr>
        <w:t>"</w:t>
      </w:r>
      <w:r w:rsidRPr="002E0F9E">
        <w:rPr>
          <w:sz w:val="28"/>
          <w:szCs w:val="28"/>
        </w:rPr>
        <w:t>слабые сигналы</w:t>
      </w:r>
      <w:r w:rsidR="001D349E" w:rsidRPr="002E0F9E">
        <w:rPr>
          <w:sz w:val="28"/>
          <w:szCs w:val="28"/>
        </w:rPr>
        <w:t>"</w:t>
      </w:r>
      <w:r w:rsidRPr="002E0F9E">
        <w:rPr>
          <w:sz w:val="28"/>
          <w:szCs w:val="28"/>
        </w:rPr>
        <w:t>). Поэтому эту стадию можно лишь условно отнести к жизненному циклу кризиса, однако именно в этот период, в силу различных факторов как внешнего, так и внутреннего характера, складывается особая предрасположенность хозяйствующего субъекта к кризисному состоянию, что рано или поздно приведет организацию к кризисному (неустойчивому) состоянию при условии сохранения начальных параметров.</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Несмотря на то, что эта стадия не может быть включена в </w:t>
      </w:r>
      <w:r w:rsidR="001D349E" w:rsidRPr="002E0F9E">
        <w:rPr>
          <w:sz w:val="28"/>
          <w:szCs w:val="28"/>
        </w:rPr>
        <w:t>"</w:t>
      </w:r>
      <w:r w:rsidRPr="002E0F9E">
        <w:rPr>
          <w:sz w:val="28"/>
          <w:szCs w:val="28"/>
        </w:rPr>
        <w:t>жизненный цикл кризиса</w:t>
      </w:r>
      <w:r w:rsidR="001D349E" w:rsidRPr="002E0F9E">
        <w:rPr>
          <w:sz w:val="28"/>
          <w:szCs w:val="28"/>
        </w:rPr>
        <w:t>"</w:t>
      </w:r>
      <w:r w:rsidRPr="002E0F9E">
        <w:rPr>
          <w:sz w:val="28"/>
          <w:szCs w:val="28"/>
        </w:rPr>
        <w:t>, одна должны учитываться при формировании кризисного управления, так как именно на данной стадии при соответствующей диагностике и правильном определении параметров зарождающегося кризиса возможны наиболее эффективные меры по его ликвидации или приведению системы управления предприятия в боевую готовность для борьбы с кризисом на следующих стадиях.</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Исходя из этапов жизненного цикла кризиса, можно выделить три основные функции кризисного менеджмента: превентивная (предотвращение кризиса); борьба с кризисом на первых стадиях проявления; выход из кризиса.</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 xml:space="preserve">Можно предложить модели, характеризующие поведение хозяйствующего субъекта в кризисной ситуации, сформированные И. Ансоффом в своих трудах </w:t>
      </w:r>
      <w:r w:rsidR="001D349E" w:rsidRPr="002E0F9E">
        <w:rPr>
          <w:sz w:val="28"/>
          <w:szCs w:val="28"/>
        </w:rPr>
        <w:t>"</w:t>
      </w:r>
      <w:r w:rsidRPr="002E0F9E">
        <w:rPr>
          <w:sz w:val="28"/>
          <w:szCs w:val="28"/>
        </w:rPr>
        <w:t>Стратегии управления</w:t>
      </w:r>
      <w:r w:rsidR="001D349E" w:rsidRPr="002E0F9E">
        <w:rPr>
          <w:sz w:val="28"/>
          <w:szCs w:val="28"/>
        </w:rPr>
        <w:t>"</w:t>
      </w:r>
      <w:r w:rsidRPr="002E0F9E">
        <w:rPr>
          <w:sz w:val="28"/>
          <w:szCs w:val="28"/>
        </w:rPr>
        <w:t xml:space="preserve"> и </w:t>
      </w:r>
      <w:r w:rsidR="001D349E" w:rsidRPr="002E0F9E">
        <w:rPr>
          <w:sz w:val="28"/>
          <w:szCs w:val="28"/>
        </w:rPr>
        <w:t>"</w:t>
      </w:r>
      <w:r w:rsidRPr="002E0F9E">
        <w:rPr>
          <w:sz w:val="28"/>
          <w:szCs w:val="28"/>
        </w:rPr>
        <w:t>Новая корпоративная стратегия</w:t>
      </w:r>
      <w:r w:rsidR="001D349E" w:rsidRPr="002E0F9E">
        <w:rPr>
          <w:sz w:val="28"/>
          <w:szCs w:val="28"/>
        </w:rPr>
        <w:t>"</w:t>
      </w:r>
      <w:r w:rsidRPr="002E0F9E">
        <w:rPr>
          <w:sz w:val="28"/>
          <w:szCs w:val="28"/>
        </w:rPr>
        <w:t>. Когда некоторые неожиданные факторы лишь начинают влиять на фирму, их воздействие обычно остается скрытым в рамках нормальных колебаний, свойственных экономической деятельности. Таким образом, если возможная перемена не будет выявлена при помощи специального прогноза, первоначальной реакцией на нее станут меры (снижение затрат, повышение производительности труда, совершенствование производства, активизация сбыта), которые в прошлом помогали фирме корректировать периодические ухудшения ее экономических показателей. Когда меры, которые в прошлом были успешными, все чаще оказываются недействительными, становится очевидным, что фирма столкнулась с новой проблемой. Как только данные показывают, что нарастающее снижение прибыли не может быть следствием нормальных колебаний, тот час же со стороны управления следуют ответные действия. Такой тип управления называется активным управлением (активным специальным).</w:t>
      </w:r>
      <w:r w:rsidR="001D349E" w:rsidRPr="002E0F9E">
        <w:rPr>
          <w:sz w:val="28"/>
          <w:szCs w:val="28"/>
        </w:rPr>
        <w:t xml:space="preserve"> </w:t>
      </w:r>
      <w:r w:rsidRPr="002E0F9E">
        <w:rPr>
          <w:sz w:val="28"/>
          <w:szCs w:val="28"/>
        </w:rPr>
        <w:t>Во многих других случаях, в особенности в крупных фирмах, имеющих многолетний опыт успешной деятельности, даже убедительных данных нередко оказывается недостаточно для того, чтобы последовала быстрая реакция. В подобных случаях реакция запаздывает по отношению к моменту рационального начала действия на определенном отрезке времени. Такое управление в кризисной ситуации называется реактивным (реакционным).</w:t>
      </w:r>
      <w:r w:rsidR="001D349E" w:rsidRPr="002E0F9E">
        <w:rPr>
          <w:sz w:val="28"/>
          <w:szCs w:val="28"/>
        </w:rPr>
        <w:t xml:space="preserve"> </w:t>
      </w:r>
      <w:r w:rsidRPr="002E0F9E">
        <w:rPr>
          <w:sz w:val="28"/>
          <w:szCs w:val="28"/>
        </w:rPr>
        <w:t>Все большее число фирм применяет неэкстраполятивное прогнозирование технологии, структурное экономическое прогнозирование, сценарии и т. п., непосредственно направленные на выявление возможных изменений, возникающих в связи с дискретными отклонениями стратегического характера. Полученные таким образом прогнозы представляют собой информацию, которая в принципе дает возможность предпринять меры до события. Достаточно отдаленный горизонт прогнозов позволяет фирме завершить ответное действие до того, как возможная угроза успеет нанести ей ощутимый ущерб. Подобный тип поведения называется плановым управлением (проактивным, активным систематическим).</w:t>
      </w:r>
      <w:r w:rsidR="001D349E" w:rsidRPr="002E0F9E">
        <w:rPr>
          <w:sz w:val="28"/>
          <w:szCs w:val="28"/>
        </w:rPr>
        <w:t xml:space="preserve"> </w:t>
      </w:r>
      <w:r w:rsidRPr="002E0F9E">
        <w:rPr>
          <w:sz w:val="28"/>
          <w:szCs w:val="28"/>
        </w:rPr>
        <w:t>Используя модель И. Ансоффа, а также совокупность стадий жизненного цикла кризиса, функций и методов кризисного менеджмента, можно выделить следующие типы кризисного менеджмента:</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Плановое управление кризисом (стадии – зародышевая и ликвидации, функция – превентивная, метод – скоринг). Существенным моментом при данном типе кризисного менеджмента является обеспечение максимально быстрой реакции на поступающую предупредительную информацию.</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Активное управление кризисом (стадия – первые сигналы, функция – борьба с кризисом на первых стадиях проявления, метод – сканирование). Важным моментом при данном типе управления является соблюдение баланса между затратами на предотвращение развития кризисного состояния и непосредственно ущербом, наносимым кризисным явлением.</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Реактивное управление кризисом (стадии – обострение и хроническая, функция – выход из кризиса, метод – санация). Может осуществляться силами специально созданной команды кризисного менеджера.</w:t>
      </w:r>
    </w:p>
    <w:p w:rsidR="001D349E" w:rsidRPr="002E0F9E" w:rsidRDefault="00452F07" w:rsidP="00045049">
      <w:pPr>
        <w:keepNext/>
        <w:widowControl w:val="0"/>
        <w:suppressAutoHyphens/>
        <w:spacing w:line="360" w:lineRule="auto"/>
        <w:ind w:firstLine="709"/>
        <w:jc w:val="both"/>
        <w:rPr>
          <w:sz w:val="28"/>
          <w:szCs w:val="28"/>
        </w:rPr>
      </w:pPr>
      <w:r w:rsidRPr="002E0F9E">
        <w:rPr>
          <w:sz w:val="28"/>
          <w:szCs w:val="28"/>
        </w:rPr>
        <w:t>Управление кризисной ситуацией на предприятии всегда было непростой задачей для руководителей фирм в условиях снижения лояльности потребителей или клиентов, но есть инструменты, с помощью которых можно бороться с подобного рода ситуациями. Несмотря на то, что для всех предприятий причины возникновения кризиса индивидуальны, можно выделить несколько универсальных инструментов управления, позволяющих преодолеть кризис: снижение затрат; стимулирование продаж; оптимизация денежных потоков; работа с дебиторами и реформирование политики коммерческого кредитования; реструктуризация кредиторской задолженности.</w:t>
      </w:r>
    </w:p>
    <w:p w:rsidR="001D349E" w:rsidRPr="002E0F9E" w:rsidRDefault="00452F07" w:rsidP="00045049">
      <w:pPr>
        <w:keepNext/>
        <w:widowControl w:val="0"/>
        <w:suppressAutoHyphens/>
        <w:spacing w:line="360" w:lineRule="auto"/>
        <w:ind w:firstLine="709"/>
        <w:jc w:val="both"/>
        <w:rPr>
          <w:sz w:val="28"/>
          <w:szCs w:val="28"/>
        </w:rPr>
      </w:pPr>
      <w:r w:rsidRPr="002E0F9E">
        <w:rPr>
          <w:sz w:val="28"/>
          <w:szCs w:val="28"/>
        </w:rPr>
        <w:t>Наиболее верной стратегией квалифицированного российского менеджмента, ответственного за судьбу организации и персонала, может стать:</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1) режим жесткой экономии в отношении непроизводственных издержек</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2)</w:t>
      </w:r>
      <w:r w:rsidR="001D349E" w:rsidRPr="002E0F9E">
        <w:rPr>
          <w:sz w:val="28"/>
          <w:szCs w:val="28"/>
        </w:rPr>
        <w:t xml:space="preserve"> </w:t>
      </w:r>
      <w:r w:rsidRPr="002E0F9E">
        <w:rPr>
          <w:sz w:val="28"/>
          <w:szCs w:val="28"/>
        </w:rPr>
        <w:t>сокращение непрофильных активов</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3) сохранение и развитие производственного персонала, даже в ущерб другим группам</w:t>
      </w:r>
    </w:p>
    <w:p w:rsidR="001D349E" w:rsidRPr="002E0F9E" w:rsidRDefault="00452F07" w:rsidP="00045049">
      <w:pPr>
        <w:keepNext/>
        <w:widowControl w:val="0"/>
        <w:suppressAutoHyphens/>
        <w:spacing w:line="360" w:lineRule="auto"/>
        <w:ind w:firstLine="709"/>
        <w:jc w:val="both"/>
        <w:rPr>
          <w:sz w:val="28"/>
          <w:szCs w:val="28"/>
        </w:rPr>
      </w:pPr>
      <w:r w:rsidRPr="002E0F9E">
        <w:rPr>
          <w:sz w:val="28"/>
          <w:szCs w:val="28"/>
        </w:rPr>
        <w:t>4) упор на продолжение начатых ранее инновационных процессов.</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Пункты 1 и 2 позволят организациям выжить, а пункты 3 и 4 дадут шанс превратить кризис в точку роста и встретить окончание кризиса во всеоружии конкурентных преимуществ.</w:t>
      </w:r>
    </w:p>
    <w:p w:rsidR="00452F07" w:rsidRPr="002E0F9E" w:rsidRDefault="00452F07" w:rsidP="00045049">
      <w:pPr>
        <w:keepNext/>
        <w:widowControl w:val="0"/>
        <w:suppressAutoHyphens/>
        <w:spacing w:line="360" w:lineRule="auto"/>
        <w:ind w:firstLine="709"/>
        <w:jc w:val="both"/>
        <w:rPr>
          <w:sz w:val="28"/>
          <w:szCs w:val="28"/>
        </w:rPr>
      </w:pPr>
      <w:r w:rsidRPr="002E0F9E">
        <w:rPr>
          <w:sz w:val="28"/>
          <w:szCs w:val="28"/>
        </w:rPr>
        <w:t>В целом управление компанией, которая находится в состоянии кризиса или прогнозируется, что внешние факторы способствуют развитию кризисных явлений внутри организации, должно быть изменено, причем такое изменение должно происходить в соответствии с развитием самого кризиса. Если кризис диагностируется уже на стадии</w:t>
      </w:r>
      <w:r w:rsidR="001D349E" w:rsidRPr="002E0F9E">
        <w:rPr>
          <w:sz w:val="28"/>
          <w:szCs w:val="28"/>
        </w:rPr>
        <w:t xml:space="preserve"> </w:t>
      </w:r>
      <w:r w:rsidRPr="002E0F9E">
        <w:rPr>
          <w:sz w:val="28"/>
          <w:szCs w:val="28"/>
        </w:rPr>
        <w:t>обострения (или хронического течения), то говорить о создании эффективного управления компанией сложно и скорее всего потребуются категоричные и возможно агрессивные меры по ликвидации проблем, связанных с кризисом. Если изменение управления осуществляется на первой стадии или стадии зарождения кризиса, то уже можно прогнозировать хорошие результаты (при наличии адекватной программы таких изменений) и в этом случае изменения в управлении предприятием позволят не только пройти кризис с наименьшими потерями, но и извлечь из него действительную пользу и укрепить предприятие.</w:t>
      </w:r>
    </w:p>
    <w:p w:rsidR="004208FA" w:rsidRPr="002E0F9E" w:rsidRDefault="004208FA" w:rsidP="00045049">
      <w:pPr>
        <w:keepNext/>
        <w:widowControl w:val="0"/>
        <w:suppressAutoHyphens/>
        <w:spacing w:line="360" w:lineRule="auto"/>
        <w:ind w:firstLine="709"/>
        <w:jc w:val="both"/>
        <w:rPr>
          <w:sz w:val="28"/>
        </w:rPr>
      </w:pPr>
    </w:p>
    <w:p w:rsidR="00A749A7" w:rsidRPr="002E0F9E" w:rsidRDefault="00E34AF8" w:rsidP="00045049">
      <w:pPr>
        <w:keepNext/>
        <w:widowControl w:val="0"/>
        <w:suppressAutoHyphens/>
        <w:spacing w:line="360" w:lineRule="auto"/>
        <w:ind w:firstLine="709"/>
        <w:jc w:val="both"/>
        <w:rPr>
          <w:sz w:val="28"/>
          <w:szCs w:val="28"/>
        </w:rPr>
      </w:pPr>
      <w:r w:rsidRPr="002E0F9E">
        <w:rPr>
          <w:sz w:val="28"/>
        </w:rPr>
        <w:br w:type="page"/>
      </w:r>
      <w:r w:rsidR="006500E1" w:rsidRPr="002E0F9E">
        <w:rPr>
          <w:sz w:val="28"/>
          <w:szCs w:val="28"/>
        </w:rPr>
        <w:t>2</w:t>
      </w:r>
      <w:r w:rsidR="00A749A7" w:rsidRPr="002E0F9E">
        <w:rPr>
          <w:sz w:val="28"/>
          <w:szCs w:val="28"/>
        </w:rPr>
        <w:t xml:space="preserve">. Анализ эффективности деятельности по управлению предприятием ОАО </w:t>
      </w:r>
      <w:r w:rsidR="001D349E" w:rsidRPr="002E0F9E">
        <w:rPr>
          <w:sz w:val="28"/>
          <w:szCs w:val="28"/>
        </w:rPr>
        <w:t>"</w:t>
      </w:r>
      <w:r w:rsidR="00A749A7" w:rsidRPr="002E0F9E">
        <w:rPr>
          <w:sz w:val="28"/>
          <w:szCs w:val="28"/>
        </w:rPr>
        <w:t>БРТ</w:t>
      </w:r>
      <w:r w:rsidR="001D349E" w:rsidRPr="002E0F9E">
        <w:rPr>
          <w:sz w:val="28"/>
          <w:szCs w:val="28"/>
        </w:rPr>
        <w:t>"</w:t>
      </w:r>
      <w:r w:rsidR="00A749A7" w:rsidRPr="002E0F9E">
        <w:rPr>
          <w:sz w:val="28"/>
          <w:szCs w:val="28"/>
        </w:rPr>
        <w:t xml:space="preserve"> в условиях кризиса</w:t>
      </w:r>
    </w:p>
    <w:p w:rsidR="00A749A7" w:rsidRPr="002E0F9E" w:rsidRDefault="00A749A7" w:rsidP="00045049">
      <w:pPr>
        <w:keepNext/>
        <w:widowControl w:val="0"/>
        <w:suppressAutoHyphens/>
        <w:spacing w:line="360" w:lineRule="auto"/>
        <w:ind w:firstLine="709"/>
        <w:jc w:val="both"/>
        <w:rPr>
          <w:sz w:val="28"/>
        </w:rPr>
      </w:pP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2.1 Организационно- экономическая характеристика предприятия</w:t>
      </w:r>
    </w:p>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История создания предприятия, носящего сейчас название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восходит к середине 60-х годов. В этот период в СССР начала интенсивно осуществляться программа наращивания выпуска автомобилей, которая ассоциировалась тогда с названиями строившихся заводов - ВАЗа, затем КамАЗа.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Местом для создания крупнейшего производства резиновых технических изделий очень широкой номенклатуры волжский город Балаково был избран не случайно. Отсюда буквально рукой подать до Тольятти, где</w:t>
      </w:r>
      <w:r w:rsidR="001D349E" w:rsidRPr="002E0F9E">
        <w:rPr>
          <w:sz w:val="28"/>
          <w:szCs w:val="28"/>
        </w:rPr>
        <w:t xml:space="preserve"> </w:t>
      </w:r>
      <w:r w:rsidRPr="002E0F9E">
        <w:rPr>
          <w:sz w:val="28"/>
          <w:szCs w:val="28"/>
        </w:rPr>
        <w:t>находился ВАЗ - будущий потребитель №1 балаковской продукции, совсем</w:t>
      </w:r>
      <w:r w:rsidR="001D349E" w:rsidRPr="002E0F9E">
        <w:rPr>
          <w:sz w:val="28"/>
          <w:szCs w:val="28"/>
        </w:rPr>
        <w:t xml:space="preserve"> </w:t>
      </w:r>
      <w:r w:rsidRPr="002E0F9E">
        <w:rPr>
          <w:sz w:val="28"/>
          <w:szCs w:val="28"/>
        </w:rPr>
        <w:t>недалеко - до</w:t>
      </w:r>
      <w:r w:rsidR="001D349E" w:rsidRPr="002E0F9E">
        <w:rPr>
          <w:sz w:val="28"/>
          <w:szCs w:val="28"/>
        </w:rPr>
        <w:t xml:space="preserve"> </w:t>
      </w:r>
      <w:r w:rsidRPr="002E0F9E">
        <w:rPr>
          <w:sz w:val="28"/>
          <w:szCs w:val="28"/>
        </w:rPr>
        <w:t>Нижнего</w:t>
      </w:r>
      <w:r w:rsidR="001D349E" w:rsidRPr="002E0F9E">
        <w:rPr>
          <w:sz w:val="28"/>
          <w:szCs w:val="28"/>
        </w:rPr>
        <w:t xml:space="preserve"> </w:t>
      </w:r>
      <w:r w:rsidRPr="002E0F9E">
        <w:rPr>
          <w:sz w:val="28"/>
          <w:szCs w:val="28"/>
        </w:rPr>
        <w:t>Новгорода, где ГАЗ, до Набережных Челнов, и до столицы, где с</w:t>
      </w:r>
      <w:r w:rsidR="001D349E" w:rsidRPr="002E0F9E">
        <w:rPr>
          <w:sz w:val="28"/>
          <w:szCs w:val="28"/>
        </w:rPr>
        <w:t xml:space="preserve"> </w:t>
      </w:r>
      <w:r w:rsidRPr="002E0F9E">
        <w:rPr>
          <w:sz w:val="28"/>
          <w:szCs w:val="28"/>
        </w:rPr>
        <w:t xml:space="preserve">конвейера АЗЛК сходили </w:t>
      </w:r>
      <w:r w:rsidR="001D349E" w:rsidRPr="002E0F9E">
        <w:rPr>
          <w:sz w:val="28"/>
          <w:szCs w:val="28"/>
        </w:rPr>
        <w:t>"</w:t>
      </w:r>
      <w:r w:rsidRPr="002E0F9E">
        <w:rPr>
          <w:sz w:val="28"/>
          <w:szCs w:val="28"/>
        </w:rPr>
        <w:t>Москвичи</w:t>
      </w:r>
      <w:r w:rsidR="001D349E" w:rsidRPr="002E0F9E">
        <w:rPr>
          <w:sz w:val="28"/>
          <w:szCs w:val="28"/>
        </w:rPr>
        <w:t>"</w:t>
      </w:r>
      <w:r w:rsidRPr="002E0F9E">
        <w:rPr>
          <w:sz w:val="28"/>
          <w:szCs w:val="28"/>
        </w:rPr>
        <w:t>.</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Советом Министров СССР 20 октября 1966 года было принято решение о строительстве Балаковского завода резиновых технических изделий для создания мощностей по производству комплектующих изделий автомобилей </w:t>
      </w:r>
      <w:r w:rsidR="001D349E" w:rsidRPr="002E0F9E">
        <w:rPr>
          <w:sz w:val="28"/>
          <w:szCs w:val="28"/>
        </w:rPr>
        <w:t>"</w:t>
      </w:r>
      <w:r w:rsidRPr="002E0F9E">
        <w:rPr>
          <w:sz w:val="28"/>
          <w:szCs w:val="28"/>
        </w:rPr>
        <w:t>Жигули</w:t>
      </w:r>
      <w:r w:rsidR="001D349E" w:rsidRPr="002E0F9E">
        <w:rPr>
          <w:sz w:val="28"/>
          <w:szCs w:val="28"/>
        </w:rPr>
        <w:t>"</w:t>
      </w:r>
      <w:r w:rsidRPr="002E0F9E">
        <w:rPr>
          <w:sz w:val="28"/>
          <w:szCs w:val="28"/>
        </w:rPr>
        <w:t xml:space="preserve"> Волжского автозавода.</w:t>
      </w:r>
    </w:p>
    <w:p w:rsidR="001D349E" w:rsidRPr="002E0F9E" w:rsidRDefault="00A749A7" w:rsidP="00045049">
      <w:pPr>
        <w:keepNext/>
        <w:widowControl w:val="0"/>
        <w:shd w:val="clear" w:color="auto" w:fill="FFFFFF"/>
        <w:suppressAutoHyphens/>
        <w:spacing w:line="360" w:lineRule="auto"/>
        <w:ind w:firstLine="709"/>
        <w:jc w:val="both"/>
        <w:rPr>
          <w:sz w:val="28"/>
          <w:szCs w:val="28"/>
        </w:rPr>
      </w:pPr>
      <w:r w:rsidRPr="002E0F9E">
        <w:rPr>
          <w:sz w:val="28"/>
          <w:szCs w:val="28"/>
        </w:rPr>
        <w:t xml:space="preserve">Сегодня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ведущий производитель резинотехнических изделий, выпускающий более 4500 наименований и обеспечивающий бесперебойную работу автоконвейеров ВАЗа, КамАЗа, ГАЗа.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претворяет в жизнь передовые разработки автозаводов, осваивая производство новых комплектующих, реализует их идеи и предлагает свои оригинальные проекты для решения задач, связанных с развитием автомобильной и химической промышленности.</w:t>
      </w:r>
    </w:p>
    <w:p w:rsidR="00A749A7" w:rsidRPr="002E0F9E" w:rsidRDefault="00A749A7" w:rsidP="00045049">
      <w:pPr>
        <w:keepNext/>
        <w:widowControl w:val="0"/>
        <w:shd w:val="clear" w:color="auto" w:fill="FFFFFF"/>
        <w:suppressAutoHyphens/>
        <w:spacing w:line="360" w:lineRule="auto"/>
        <w:ind w:firstLine="709"/>
        <w:jc w:val="both"/>
        <w:rPr>
          <w:sz w:val="28"/>
          <w:szCs w:val="28"/>
        </w:rPr>
      </w:pPr>
      <w:r w:rsidRPr="002E0F9E">
        <w:rPr>
          <w:sz w:val="28"/>
          <w:szCs w:val="28"/>
        </w:rPr>
        <w:t xml:space="preserve">Предприятие постоянно работает над повышением качества продукции. Это всегда было одним из приоритетных направлений его деятельности. Обеспечить высокое качество позволяет оборудование известных зарубежных фирм </w:t>
      </w:r>
      <w:r w:rsidR="001D349E" w:rsidRPr="002E0F9E">
        <w:rPr>
          <w:sz w:val="28"/>
          <w:szCs w:val="28"/>
        </w:rPr>
        <w:t>"</w:t>
      </w:r>
      <w:r w:rsidRPr="002E0F9E">
        <w:rPr>
          <w:sz w:val="28"/>
          <w:szCs w:val="28"/>
        </w:rPr>
        <w:t>Пирелли</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Сайяг</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Десма</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Рэп</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Шольц</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Круп</w:t>
      </w:r>
      <w:r w:rsidR="001D349E" w:rsidRPr="002E0F9E">
        <w:rPr>
          <w:sz w:val="28"/>
          <w:szCs w:val="28"/>
        </w:rPr>
        <w:t>"</w:t>
      </w:r>
      <w:r w:rsidRPr="002E0F9E">
        <w:rPr>
          <w:sz w:val="28"/>
          <w:szCs w:val="28"/>
        </w:rPr>
        <w:t xml:space="preserve"> и т.д. применение современных технологий, высокая квалификация и многолетний опыт специалистов предприятия, работа службы качества. Для контроля исходного сырья, резиновых смесей и деталей, на предприятии функционирует испытательный центр, являющийся крупнейшим в отрасли и располагающий более чем 2000 единицами новейшего оборудования и уникальных приборов.</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Основная цель предприятия - получение прибыли от осуществления деятельности. Основными видами деятельности являются:</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производство формовых и неформовых резинотехнических изделий, ремней вентиляторных и плоскозубчатых, рукавов резинотканевых, клеев резиновых, мембран и мембранного полотна, товарной резины,</w:t>
      </w:r>
      <w:r w:rsidR="001D349E" w:rsidRPr="002E0F9E">
        <w:rPr>
          <w:rFonts w:ascii="Times New Roman" w:eastAsia="MS Mincho" w:hAnsi="Times New Roman"/>
          <w:sz w:val="28"/>
          <w:szCs w:val="28"/>
        </w:rPr>
        <w:t xml:space="preserve"> </w:t>
      </w:r>
      <w:r w:rsidRPr="002E0F9E">
        <w:rPr>
          <w:rFonts w:ascii="Times New Roman" w:eastAsia="MS Mincho" w:hAnsi="Times New Roman"/>
          <w:sz w:val="28"/>
          <w:szCs w:val="28"/>
        </w:rPr>
        <w:t>шумоизоляционных прокладок, кровельного материала, автоковров, герметиков, шлангов поливочных, моноблоков, поддонов автомобильных, мела и уплотнителей;</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строительные, монтажные, пусконаладочные и отделочные работы;</w:t>
      </w:r>
    </w:p>
    <w:p w:rsidR="00A749A7" w:rsidRPr="002E0F9E" w:rsidRDefault="00A749A7" w:rsidP="00045049">
      <w:pPr>
        <w:keepNext/>
        <w:widowControl w:val="0"/>
        <w:numPr>
          <w:ilvl w:val="0"/>
          <w:numId w:val="8"/>
        </w:numPr>
        <w:tabs>
          <w:tab w:val="left" w:pos="936"/>
        </w:tabs>
        <w:suppressAutoHyphens/>
        <w:autoSpaceDN w:val="0"/>
        <w:spacing w:line="360" w:lineRule="auto"/>
        <w:ind w:left="0" w:firstLine="709"/>
        <w:jc w:val="both"/>
        <w:rPr>
          <w:noProof/>
          <w:sz w:val="28"/>
          <w:szCs w:val="28"/>
        </w:rPr>
      </w:pPr>
      <w:r w:rsidRPr="002E0F9E">
        <w:rPr>
          <w:noProof/>
          <w:sz w:val="28"/>
          <w:szCs w:val="28"/>
        </w:rPr>
        <w:t>добыча и переработка мела;</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проведение технических, технико-экономических, финансовых, правовых и иных экспертиз и консультаций;</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производство товаров народного потребления;</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информационное обслуживание;</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торговая, торгово-посредническая, закупочная, сбытовая деятельность, создание оптово-розничных</w:t>
      </w:r>
      <w:r w:rsidR="001D349E" w:rsidRPr="002E0F9E">
        <w:rPr>
          <w:rFonts w:ascii="Times New Roman" w:eastAsia="MS Mincho" w:hAnsi="Times New Roman"/>
          <w:sz w:val="28"/>
          <w:szCs w:val="28"/>
        </w:rPr>
        <w:t xml:space="preserve"> </w:t>
      </w:r>
      <w:r w:rsidRPr="002E0F9E">
        <w:rPr>
          <w:rFonts w:ascii="Times New Roman" w:eastAsia="MS Mincho" w:hAnsi="Times New Roman"/>
          <w:sz w:val="28"/>
          <w:szCs w:val="28"/>
        </w:rPr>
        <w:t>подразделений и</w:t>
      </w:r>
      <w:r w:rsidR="001D349E" w:rsidRPr="002E0F9E">
        <w:rPr>
          <w:rFonts w:ascii="Times New Roman" w:eastAsia="MS Mincho" w:hAnsi="Times New Roman"/>
          <w:sz w:val="28"/>
          <w:szCs w:val="28"/>
        </w:rPr>
        <w:t xml:space="preserve"> </w:t>
      </w:r>
      <w:r w:rsidRPr="002E0F9E">
        <w:rPr>
          <w:rFonts w:ascii="Times New Roman" w:eastAsia="MS Mincho" w:hAnsi="Times New Roman"/>
          <w:sz w:val="28"/>
          <w:szCs w:val="28"/>
        </w:rPr>
        <w:t>предприятий, в том числе с правом реализации за валюту в соответствии с действующим законодательством;</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организация и проведение выставок, выставок-продаж, ярмарок, аукционов, торгов, как в Российской Федерации, так и за ее пределами, в том числе в иностранных государствах;</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транспортировка грузов на всех видах транспорта;</w:t>
      </w:r>
    </w:p>
    <w:p w:rsidR="00A749A7" w:rsidRPr="002E0F9E" w:rsidRDefault="00A749A7" w:rsidP="00045049">
      <w:pPr>
        <w:keepNext/>
        <w:widowControl w:val="0"/>
        <w:numPr>
          <w:ilvl w:val="0"/>
          <w:numId w:val="8"/>
        </w:numPr>
        <w:tabs>
          <w:tab w:val="left" w:pos="936"/>
        </w:tabs>
        <w:suppressAutoHyphens/>
        <w:autoSpaceDN w:val="0"/>
        <w:spacing w:line="360" w:lineRule="auto"/>
        <w:ind w:left="0" w:firstLine="709"/>
        <w:jc w:val="both"/>
        <w:rPr>
          <w:noProof/>
          <w:sz w:val="28"/>
          <w:szCs w:val="28"/>
        </w:rPr>
      </w:pPr>
      <w:r w:rsidRPr="002E0F9E">
        <w:rPr>
          <w:noProof/>
          <w:sz w:val="28"/>
          <w:szCs w:val="28"/>
        </w:rPr>
        <w:t xml:space="preserve">транспортное обслуживание технологических процессов предприятий ОАО </w:t>
      </w:r>
      <w:r w:rsidR="001D349E" w:rsidRPr="002E0F9E">
        <w:rPr>
          <w:noProof/>
          <w:sz w:val="28"/>
          <w:szCs w:val="28"/>
        </w:rPr>
        <w:t>"</w:t>
      </w:r>
      <w:r w:rsidRPr="002E0F9E">
        <w:rPr>
          <w:noProof/>
          <w:sz w:val="28"/>
          <w:szCs w:val="28"/>
        </w:rPr>
        <w:t>Балаковорезинотехника</w:t>
      </w:r>
      <w:r w:rsidR="001D349E" w:rsidRPr="002E0F9E">
        <w:rPr>
          <w:noProof/>
          <w:sz w:val="28"/>
          <w:szCs w:val="28"/>
        </w:rPr>
        <w:t>"</w:t>
      </w:r>
      <w:r w:rsidRPr="002E0F9E">
        <w:rPr>
          <w:noProof/>
          <w:sz w:val="28"/>
          <w:szCs w:val="28"/>
        </w:rPr>
        <w:t xml:space="preserve"> и сторонних заказчиков;</w:t>
      </w:r>
    </w:p>
    <w:p w:rsidR="00A749A7" w:rsidRPr="002E0F9E" w:rsidRDefault="00A749A7" w:rsidP="00045049">
      <w:pPr>
        <w:keepNext/>
        <w:widowControl w:val="0"/>
        <w:numPr>
          <w:ilvl w:val="0"/>
          <w:numId w:val="8"/>
        </w:numPr>
        <w:tabs>
          <w:tab w:val="left" w:pos="936"/>
        </w:tabs>
        <w:suppressAutoHyphens/>
        <w:autoSpaceDN w:val="0"/>
        <w:spacing w:line="360" w:lineRule="auto"/>
        <w:ind w:left="0" w:firstLine="709"/>
        <w:jc w:val="both"/>
        <w:rPr>
          <w:noProof/>
          <w:sz w:val="28"/>
          <w:szCs w:val="28"/>
        </w:rPr>
      </w:pPr>
      <w:r w:rsidRPr="002E0F9E">
        <w:rPr>
          <w:noProof/>
          <w:sz w:val="28"/>
          <w:szCs w:val="28"/>
        </w:rPr>
        <w:t>оказание транспортно-экспедиторских услуг организациям и населению города Балаково;</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оказание услуг складского хозяйства;</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организация и эксплуатация</w:t>
      </w:r>
      <w:r w:rsidR="001D349E" w:rsidRPr="002E0F9E">
        <w:rPr>
          <w:rFonts w:ascii="Times New Roman" w:eastAsia="MS Mincho" w:hAnsi="Times New Roman"/>
          <w:sz w:val="28"/>
          <w:szCs w:val="28"/>
        </w:rPr>
        <w:t xml:space="preserve"> </w:t>
      </w:r>
      <w:r w:rsidRPr="002E0F9E">
        <w:rPr>
          <w:rFonts w:ascii="Times New Roman" w:eastAsia="MS Mincho" w:hAnsi="Times New Roman"/>
          <w:sz w:val="28"/>
          <w:szCs w:val="28"/>
        </w:rPr>
        <w:t>объектов туристического, спортивного, оздоровительного и профилактического назначения;</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организация работы платных автостоянок, гаражей, станций технического обслуживания и бензозаправок, реализация горючесмазочных материалов;</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экспортно-импортные операции;</w:t>
      </w:r>
    </w:p>
    <w:p w:rsidR="00A749A7" w:rsidRPr="002E0F9E" w:rsidRDefault="00A749A7" w:rsidP="00045049">
      <w:pPr>
        <w:pStyle w:val="ab"/>
        <w:keepNext/>
        <w:widowControl w:val="0"/>
        <w:numPr>
          <w:ilvl w:val="0"/>
          <w:numId w:val="8"/>
        </w:numPr>
        <w:tabs>
          <w:tab w:val="left" w:pos="936"/>
        </w:tabs>
        <w:suppressAutoHyphens/>
        <w:spacing w:line="360" w:lineRule="auto"/>
        <w:ind w:left="0" w:firstLine="709"/>
        <w:jc w:val="both"/>
        <w:rPr>
          <w:rFonts w:ascii="Times New Roman" w:eastAsia="MS Mincho" w:hAnsi="Times New Roman"/>
          <w:sz w:val="28"/>
          <w:szCs w:val="28"/>
        </w:rPr>
      </w:pPr>
      <w:r w:rsidRPr="002E0F9E">
        <w:rPr>
          <w:rFonts w:ascii="Times New Roman" w:eastAsia="MS Mincho" w:hAnsi="Times New Roman"/>
          <w:sz w:val="28"/>
          <w:szCs w:val="28"/>
        </w:rPr>
        <w:t>внешнеэкономическая деятельность</w:t>
      </w:r>
      <w:r w:rsidR="001D349E" w:rsidRPr="002E0F9E">
        <w:rPr>
          <w:rFonts w:ascii="Times New Roman" w:eastAsia="MS Mincho" w:hAnsi="Times New Roman"/>
          <w:sz w:val="28"/>
          <w:szCs w:val="28"/>
        </w:rPr>
        <w:t xml:space="preserve"> </w:t>
      </w:r>
      <w:r w:rsidRPr="002E0F9E">
        <w:rPr>
          <w:rFonts w:ascii="Times New Roman" w:eastAsia="MS Mincho" w:hAnsi="Times New Roman"/>
          <w:sz w:val="28"/>
          <w:szCs w:val="28"/>
        </w:rPr>
        <w:t>во всех предусмотренных действующим законодательством формах.</w:t>
      </w:r>
    </w:p>
    <w:p w:rsidR="001D349E" w:rsidRPr="002E0F9E" w:rsidRDefault="00A749A7" w:rsidP="00045049">
      <w:pPr>
        <w:pStyle w:val="ab"/>
        <w:keepNext/>
        <w:widowControl w:val="0"/>
        <w:tabs>
          <w:tab w:val="left" w:pos="1014"/>
        </w:tabs>
        <w:suppressAutoHyphens/>
        <w:spacing w:line="360" w:lineRule="auto"/>
        <w:ind w:firstLine="709"/>
        <w:jc w:val="both"/>
        <w:rPr>
          <w:rFonts w:ascii="Times New Roman" w:eastAsia="MS Mincho" w:hAnsi="Times New Roman"/>
          <w:sz w:val="28"/>
          <w:szCs w:val="28"/>
        </w:rPr>
      </w:pPr>
      <w:r w:rsidRPr="002E0F9E">
        <w:rPr>
          <w:rFonts w:ascii="Times New Roman" w:eastAsia="MS Mincho" w:hAnsi="Times New Roman"/>
          <w:sz w:val="28"/>
          <w:szCs w:val="28"/>
        </w:rPr>
        <w:t>В условиях конкуренции на рынке предприятие стремиться обеспечить себе лидирующие позиции.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является</w:t>
      </w:r>
      <w:r w:rsidR="001D349E" w:rsidRPr="002E0F9E">
        <w:rPr>
          <w:sz w:val="28"/>
          <w:szCs w:val="28"/>
        </w:rPr>
        <w:t xml:space="preserve"> </w:t>
      </w:r>
      <w:r w:rsidRPr="002E0F9E">
        <w:rPr>
          <w:sz w:val="28"/>
          <w:szCs w:val="28"/>
        </w:rPr>
        <w:t>лидером рынка</w:t>
      </w:r>
      <w:r w:rsidR="001D349E" w:rsidRPr="002E0F9E">
        <w:rPr>
          <w:sz w:val="28"/>
          <w:szCs w:val="28"/>
        </w:rPr>
        <w:t xml:space="preserve"> </w:t>
      </w:r>
      <w:r w:rsidRPr="002E0F9E">
        <w:rPr>
          <w:sz w:val="28"/>
          <w:szCs w:val="28"/>
        </w:rPr>
        <w:t>РТИ, а</w:t>
      </w:r>
      <w:r w:rsidR="001D349E" w:rsidRPr="002E0F9E">
        <w:rPr>
          <w:sz w:val="28"/>
          <w:szCs w:val="28"/>
        </w:rPr>
        <w:t xml:space="preserve"> </w:t>
      </w:r>
      <w:r w:rsidRPr="002E0F9E">
        <w:rPr>
          <w:sz w:val="28"/>
          <w:szCs w:val="28"/>
        </w:rPr>
        <w:t>по многим видам продукции - и монополистом, следовательно, это</w:t>
      </w:r>
      <w:r w:rsidR="001D349E" w:rsidRPr="002E0F9E">
        <w:rPr>
          <w:sz w:val="28"/>
          <w:szCs w:val="28"/>
        </w:rPr>
        <w:t xml:space="preserve"> </w:t>
      </w:r>
      <w:r w:rsidRPr="002E0F9E">
        <w:rPr>
          <w:sz w:val="28"/>
          <w:szCs w:val="28"/>
        </w:rPr>
        <w:t>предъявляет дополнительные требования к</w:t>
      </w:r>
      <w:r w:rsidR="001D349E" w:rsidRPr="002E0F9E">
        <w:rPr>
          <w:sz w:val="28"/>
          <w:szCs w:val="28"/>
        </w:rPr>
        <w:t xml:space="preserve"> </w:t>
      </w:r>
      <w:r w:rsidRPr="002E0F9E">
        <w:rPr>
          <w:sz w:val="28"/>
          <w:szCs w:val="28"/>
        </w:rPr>
        <w:t xml:space="preserve">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так как на него ориентируются предприятия-конкуренты.</w:t>
      </w:r>
    </w:p>
    <w:p w:rsidR="001D349E" w:rsidRPr="002E0F9E" w:rsidRDefault="00A749A7" w:rsidP="00045049">
      <w:pPr>
        <w:pStyle w:val="a9"/>
        <w:keepNext/>
        <w:widowControl w:val="0"/>
        <w:suppressAutoHyphens/>
        <w:spacing w:after="0" w:line="360" w:lineRule="auto"/>
        <w:ind w:firstLine="709"/>
        <w:jc w:val="both"/>
        <w:rPr>
          <w:sz w:val="28"/>
          <w:szCs w:val="28"/>
        </w:rPr>
      </w:pPr>
      <w:r w:rsidRPr="002E0F9E">
        <w:rPr>
          <w:sz w:val="28"/>
          <w:szCs w:val="28"/>
        </w:rPr>
        <w:t>В настоящее время можно наблюдать следующую структуру конкурентного рынка:</w:t>
      </w:r>
    </w:p>
    <w:p w:rsidR="00E34AF8" w:rsidRPr="002E0F9E" w:rsidRDefault="00E34AF8" w:rsidP="00045049">
      <w:pPr>
        <w:pStyle w:val="a9"/>
        <w:keepNext/>
        <w:widowControl w:val="0"/>
        <w:suppressAutoHyphens/>
        <w:spacing w:after="0" w:line="360" w:lineRule="auto"/>
        <w:ind w:firstLine="709"/>
        <w:jc w:val="both"/>
        <w:rPr>
          <w:sz w:val="28"/>
          <w:szCs w:val="28"/>
        </w:rPr>
      </w:pPr>
    </w:p>
    <w:p w:rsidR="001D349E" w:rsidRPr="002E0F9E" w:rsidRDefault="00E17C4B" w:rsidP="00045049">
      <w:pPr>
        <w:pStyle w:val="a9"/>
        <w:keepNext/>
        <w:widowControl w:val="0"/>
        <w:suppressAutoHyphens/>
        <w:spacing w:after="0" w:line="360" w:lineRule="auto"/>
        <w:ind w:firstLine="709"/>
        <w:jc w:val="both"/>
        <w:rPr>
          <w:sz w:val="28"/>
          <w:szCs w:val="28"/>
        </w:rPr>
      </w:pPr>
      <w:r>
        <w:rPr>
          <w:sz w:val="28"/>
          <w:szCs w:val="28"/>
        </w:rPr>
        <w:pict>
          <v:shape id="_x0000_i1027" type="#_x0000_t75" style="width:327.75pt;height:138pt">
            <v:imagedata r:id="rId8" o:title=""/>
          </v:shape>
        </w:pict>
      </w:r>
    </w:p>
    <w:p w:rsidR="00A749A7" w:rsidRPr="002E0F9E" w:rsidRDefault="0002683F" w:rsidP="00045049">
      <w:pPr>
        <w:pStyle w:val="a9"/>
        <w:keepNext/>
        <w:widowControl w:val="0"/>
        <w:suppressAutoHyphens/>
        <w:spacing w:after="0" w:line="360" w:lineRule="auto"/>
        <w:ind w:firstLine="709"/>
        <w:jc w:val="both"/>
        <w:rPr>
          <w:sz w:val="28"/>
        </w:rPr>
      </w:pPr>
      <w:r w:rsidRPr="002E0F9E">
        <w:rPr>
          <w:sz w:val="28"/>
        </w:rPr>
        <w:t>Рис.</w:t>
      </w:r>
      <w:r w:rsidR="001D349E" w:rsidRPr="002E0F9E">
        <w:rPr>
          <w:sz w:val="28"/>
        </w:rPr>
        <w:t xml:space="preserve"> </w:t>
      </w:r>
      <w:r w:rsidRPr="002E0F9E">
        <w:rPr>
          <w:sz w:val="28"/>
        </w:rPr>
        <w:t>3</w:t>
      </w:r>
      <w:r w:rsidR="00A749A7" w:rsidRPr="002E0F9E">
        <w:rPr>
          <w:sz w:val="28"/>
        </w:rPr>
        <w:t xml:space="preserve"> Структура конкурентного рынка</w:t>
      </w:r>
      <w:r w:rsidR="001D349E" w:rsidRPr="002E0F9E">
        <w:rPr>
          <w:sz w:val="28"/>
        </w:rPr>
        <w:t xml:space="preserve"> </w:t>
      </w:r>
      <w:r w:rsidR="00A749A7" w:rsidRPr="002E0F9E">
        <w:rPr>
          <w:sz w:val="28"/>
        </w:rPr>
        <w:t xml:space="preserve">ОАО </w:t>
      </w:r>
      <w:r w:rsidR="001D349E" w:rsidRPr="002E0F9E">
        <w:rPr>
          <w:sz w:val="28"/>
        </w:rPr>
        <w:t>"</w:t>
      </w:r>
      <w:r w:rsidR="00A749A7" w:rsidRPr="002E0F9E">
        <w:rPr>
          <w:sz w:val="28"/>
        </w:rPr>
        <w:t>БРТ</w:t>
      </w:r>
      <w:r w:rsidR="001D349E" w:rsidRPr="002E0F9E">
        <w:rPr>
          <w:sz w:val="28"/>
        </w:rPr>
        <w:t>"</w:t>
      </w:r>
    </w:p>
    <w:p w:rsidR="001D349E" w:rsidRPr="002E0F9E" w:rsidRDefault="001D349E" w:rsidP="00045049">
      <w:pPr>
        <w:pStyle w:val="a9"/>
        <w:keepNext/>
        <w:widowControl w:val="0"/>
        <w:suppressAutoHyphens/>
        <w:spacing w:after="0" w:line="360" w:lineRule="auto"/>
        <w:ind w:firstLine="709"/>
        <w:jc w:val="both"/>
        <w:rPr>
          <w:sz w:val="28"/>
          <w:szCs w:val="28"/>
        </w:rPr>
      </w:pPr>
      <w:r w:rsidRPr="002E0F9E">
        <w:rPr>
          <w:sz w:val="28"/>
          <w:szCs w:val="28"/>
        </w:rPr>
        <w:br w:type="page"/>
      </w:r>
      <w:r w:rsidR="00A749A7" w:rsidRPr="002E0F9E">
        <w:rPr>
          <w:sz w:val="28"/>
          <w:szCs w:val="28"/>
        </w:rPr>
        <w:t xml:space="preserve">Можно видеть, что ОАО </w:t>
      </w:r>
      <w:r w:rsidRPr="002E0F9E">
        <w:rPr>
          <w:sz w:val="28"/>
          <w:szCs w:val="28"/>
        </w:rPr>
        <w:t>"</w:t>
      </w:r>
      <w:r w:rsidR="00A749A7" w:rsidRPr="002E0F9E">
        <w:rPr>
          <w:sz w:val="28"/>
          <w:szCs w:val="28"/>
        </w:rPr>
        <w:t>Балаковорезинотехника</w:t>
      </w:r>
      <w:r w:rsidRPr="002E0F9E">
        <w:rPr>
          <w:sz w:val="28"/>
          <w:szCs w:val="28"/>
        </w:rPr>
        <w:t>"</w:t>
      </w:r>
      <w:r w:rsidR="00A749A7" w:rsidRPr="002E0F9E">
        <w:rPr>
          <w:sz w:val="28"/>
          <w:szCs w:val="28"/>
        </w:rPr>
        <w:t>, объединяясь в</w:t>
      </w:r>
      <w:r w:rsidRPr="002E0F9E">
        <w:rPr>
          <w:sz w:val="28"/>
          <w:szCs w:val="28"/>
        </w:rPr>
        <w:t xml:space="preserve"> </w:t>
      </w:r>
      <w:r w:rsidR="00A749A7" w:rsidRPr="002E0F9E">
        <w:rPr>
          <w:sz w:val="28"/>
          <w:szCs w:val="28"/>
        </w:rPr>
        <w:t xml:space="preserve">холдинг с ЗАО </w:t>
      </w:r>
      <w:r w:rsidRPr="002E0F9E">
        <w:rPr>
          <w:sz w:val="28"/>
          <w:szCs w:val="28"/>
        </w:rPr>
        <w:t>"</w:t>
      </w:r>
      <w:r w:rsidR="00A749A7" w:rsidRPr="002E0F9E">
        <w:rPr>
          <w:sz w:val="28"/>
          <w:szCs w:val="28"/>
        </w:rPr>
        <w:t>Волжскрезинотехника</w:t>
      </w:r>
      <w:r w:rsidRPr="002E0F9E">
        <w:rPr>
          <w:sz w:val="28"/>
          <w:szCs w:val="28"/>
        </w:rPr>
        <w:t>"</w:t>
      </w:r>
      <w:r w:rsidR="00A749A7" w:rsidRPr="002E0F9E">
        <w:rPr>
          <w:sz w:val="28"/>
          <w:szCs w:val="28"/>
        </w:rPr>
        <w:t xml:space="preserve"> (г. Волжский),</w:t>
      </w:r>
      <w:r w:rsidRPr="002E0F9E">
        <w:rPr>
          <w:sz w:val="28"/>
          <w:szCs w:val="28"/>
        </w:rPr>
        <w:t xml:space="preserve"> </w:t>
      </w:r>
      <w:r w:rsidR="00A749A7" w:rsidRPr="002E0F9E">
        <w:rPr>
          <w:sz w:val="28"/>
          <w:szCs w:val="28"/>
        </w:rPr>
        <w:t>занимает на рынке</w:t>
      </w:r>
      <w:r w:rsidRPr="002E0F9E">
        <w:rPr>
          <w:sz w:val="28"/>
          <w:szCs w:val="28"/>
        </w:rPr>
        <w:t xml:space="preserve"> </w:t>
      </w:r>
      <w:r w:rsidR="00A749A7" w:rsidRPr="002E0F9E">
        <w:rPr>
          <w:sz w:val="28"/>
          <w:szCs w:val="28"/>
        </w:rPr>
        <w:t>доминирующее положение, на долю остальных предприятий</w:t>
      </w:r>
      <w:r w:rsidRPr="002E0F9E">
        <w:rPr>
          <w:sz w:val="28"/>
          <w:szCs w:val="28"/>
        </w:rPr>
        <w:t xml:space="preserve"> </w:t>
      </w:r>
      <w:r w:rsidR="00A749A7" w:rsidRPr="002E0F9E">
        <w:rPr>
          <w:sz w:val="28"/>
          <w:szCs w:val="28"/>
        </w:rPr>
        <w:t>резинотехнической промышленности</w:t>
      </w:r>
      <w:r w:rsidRPr="002E0F9E">
        <w:rPr>
          <w:sz w:val="28"/>
          <w:szCs w:val="28"/>
        </w:rPr>
        <w:t xml:space="preserve"> </w:t>
      </w:r>
      <w:r w:rsidR="00A749A7" w:rsidRPr="002E0F9E">
        <w:rPr>
          <w:sz w:val="28"/>
          <w:szCs w:val="28"/>
        </w:rPr>
        <w:t>приходится незначительный объем</w:t>
      </w:r>
      <w:r w:rsidRPr="002E0F9E">
        <w:rPr>
          <w:sz w:val="28"/>
          <w:szCs w:val="28"/>
        </w:rPr>
        <w:t xml:space="preserve"> </w:t>
      </w:r>
      <w:r w:rsidR="00A749A7" w:rsidRPr="002E0F9E">
        <w:rPr>
          <w:sz w:val="28"/>
          <w:szCs w:val="28"/>
        </w:rPr>
        <w:t>рыночных поставок:</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 условиях кризиса, возникшего в автопромышленности России, именно за счет монопольных позиций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понесло значительные потери.</w:t>
      </w:r>
    </w:p>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2.2 Анализ вероятности кризиса в управленческой среде ОАО </w:t>
      </w:r>
      <w:r w:rsidR="001D349E" w:rsidRPr="002E0F9E">
        <w:rPr>
          <w:sz w:val="28"/>
          <w:szCs w:val="28"/>
        </w:rPr>
        <w:t>"</w:t>
      </w:r>
      <w:r w:rsidRPr="002E0F9E">
        <w:rPr>
          <w:sz w:val="28"/>
          <w:szCs w:val="28"/>
        </w:rPr>
        <w:t>Балаковорезинотехника</w:t>
      </w:r>
      <w:r w:rsidR="001D349E" w:rsidRPr="002E0F9E">
        <w:rPr>
          <w:sz w:val="28"/>
          <w:szCs w:val="28"/>
        </w:rPr>
        <w:t>"</w:t>
      </w:r>
    </w:p>
    <w:p w:rsidR="00A749A7" w:rsidRPr="002E0F9E" w:rsidRDefault="00A749A7" w:rsidP="00045049">
      <w:pPr>
        <w:keepNext/>
        <w:widowControl w:val="0"/>
        <w:suppressAutoHyphens/>
        <w:spacing w:line="360" w:lineRule="auto"/>
        <w:ind w:firstLine="709"/>
        <w:jc w:val="both"/>
        <w:rPr>
          <w:sz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Кризис на предприятии может быть обусловлен как объективными факторами (системным экономическим кризисом, отраслевыми кризисами), так и субъективными факторами (определяющими динамику развития внутренней среды предприятия). Поэтому для того, чтобы оценить степень проявления кризиса на предприятии, необходимо провести анализ текущего состояния (финансового и технико-экономического), стратегической среды предприятия, а также анализ управленческой сферы предприятия.</w:t>
      </w:r>
    </w:p>
    <w:p w:rsidR="00A749A7" w:rsidRPr="002E0F9E" w:rsidRDefault="00A749A7" w:rsidP="00045049">
      <w:pPr>
        <w:keepNext/>
        <w:widowControl w:val="0"/>
        <w:numPr>
          <w:ilvl w:val="0"/>
          <w:numId w:val="7"/>
        </w:numPr>
        <w:tabs>
          <w:tab w:val="clear" w:pos="900"/>
          <w:tab w:val="num" w:pos="0"/>
        </w:tabs>
        <w:suppressAutoHyphens/>
        <w:spacing w:line="360" w:lineRule="auto"/>
        <w:ind w:left="0" w:firstLine="709"/>
        <w:jc w:val="both"/>
        <w:rPr>
          <w:sz w:val="28"/>
          <w:szCs w:val="28"/>
        </w:rPr>
      </w:pPr>
      <w:r w:rsidRPr="002E0F9E">
        <w:rPr>
          <w:sz w:val="28"/>
          <w:szCs w:val="28"/>
        </w:rPr>
        <w:t>Анализ стратегической среды предприятия</w:t>
      </w:r>
    </w:p>
    <w:p w:rsidR="001D349E" w:rsidRPr="002E0F9E" w:rsidRDefault="00A749A7" w:rsidP="00045049">
      <w:pPr>
        <w:keepNext/>
        <w:widowControl w:val="0"/>
        <w:tabs>
          <w:tab w:val="num" w:pos="0"/>
        </w:tabs>
        <w:suppressAutoHyphens/>
        <w:spacing w:line="360" w:lineRule="auto"/>
        <w:ind w:firstLine="709"/>
        <w:jc w:val="both"/>
        <w:rPr>
          <w:sz w:val="28"/>
          <w:szCs w:val="28"/>
        </w:rPr>
      </w:pPr>
      <w:r w:rsidRPr="002E0F9E">
        <w:rPr>
          <w:sz w:val="28"/>
          <w:szCs w:val="28"/>
        </w:rPr>
        <w:t>Наиболее важным фактором в стратегической перспективе, который может показать кризис,</w:t>
      </w:r>
    </w:p>
    <w:p w:rsidR="001D349E" w:rsidRPr="002E0F9E" w:rsidRDefault="00A749A7" w:rsidP="00045049">
      <w:pPr>
        <w:keepNext/>
        <w:widowControl w:val="0"/>
        <w:tabs>
          <w:tab w:val="num" w:pos="0"/>
        </w:tabs>
        <w:suppressAutoHyphens/>
        <w:spacing w:line="360" w:lineRule="auto"/>
        <w:ind w:firstLine="709"/>
        <w:jc w:val="both"/>
        <w:rPr>
          <w:sz w:val="28"/>
          <w:szCs w:val="28"/>
        </w:rPr>
      </w:pPr>
      <w:r w:rsidRPr="002E0F9E">
        <w:rPr>
          <w:sz w:val="28"/>
          <w:szCs w:val="28"/>
        </w:rPr>
        <w:t>Внешняя среда в настоящий момент определенно показывает наличие масштабного кризиса. Также следует констатировать наличие и отраслевого кризиса в автопромышленности.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Макросреда организации отличается большим разнообразием факторов, которые взаимосвязаны и влияют на все процессы как в организации, так и ее окружении, поэтому разделим все силы воздействия на четыре направления: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политические воздействия;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экономические воздействия;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социодемографические воздействия;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технологические воздействия.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Для получения количественной оценки влияния фактора на деятельность организации и е отрасль, воспользуемся 5-ти балльной шкалой оценки. По каждому фактору определим балл и вычислим общий показатель.</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Социальное окружение предприятия формируется на основе социальной культуры населения. Исследуемое предприятие работает на рынках, конечными потребителями продукции которых являются как предприятия (продукция промышленного назначения), так и граждане, причем это потребление носит достаточно условный социально-ориентированный характер: предприятие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производит комплектующие для российских автомобилестроительных компаний и запасные части для российских автомобилей, поэтому посредством создания качественной продукции предприятие в определенной мере формирует общественное мнение</w:t>
      </w:r>
      <w:r w:rsidR="001D349E" w:rsidRPr="002E0F9E">
        <w:rPr>
          <w:sz w:val="28"/>
          <w:szCs w:val="28"/>
        </w:rPr>
        <w:t xml:space="preserve"> </w:t>
      </w:r>
      <w:r w:rsidRPr="002E0F9E">
        <w:rPr>
          <w:sz w:val="28"/>
          <w:szCs w:val="28"/>
        </w:rPr>
        <w:t>в отношении</w:t>
      </w:r>
      <w:r w:rsidR="001D349E" w:rsidRPr="002E0F9E">
        <w:rPr>
          <w:sz w:val="28"/>
          <w:szCs w:val="28"/>
        </w:rPr>
        <w:t xml:space="preserve"> </w:t>
      </w:r>
      <w:r w:rsidRPr="002E0F9E">
        <w:rPr>
          <w:sz w:val="28"/>
          <w:szCs w:val="28"/>
        </w:rPr>
        <w:t xml:space="preserve">российских автомобилей. Учитывая, что в настоящий момент по-прежнему более 60% российского автопарка составляют российские марки автомобилей и для российских потребителей наиболее доступными являются российские автомобили, изготовление запасных частей для Автоваза и </w:t>
      </w:r>
      <w:r w:rsidR="001D349E" w:rsidRPr="002E0F9E">
        <w:rPr>
          <w:sz w:val="28"/>
          <w:szCs w:val="28"/>
        </w:rPr>
        <w:t>"</w:t>
      </w:r>
      <w:r w:rsidRPr="002E0F9E">
        <w:rPr>
          <w:sz w:val="28"/>
          <w:szCs w:val="28"/>
        </w:rPr>
        <w:t>ГАЗ</w:t>
      </w:r>
      <w:r w:rsidR="001D349E" w:rsidRPr="002E0F9E">
        <w:rPr>
          <w:sz w:val="28"/>
          <w:szCs w:val="28"/>
        </w:rPr>
        <w:t>"</w:t>
      </w:r>
      <w:r w:rsidRPr="002E0F9E">
        <w:rPr>
          <w:sz w:val="28"/>
          <w:szCs w:val="28"/>
        </w:rPr>
        <w:t xml:space="preserve"> несет социальную направленность. Можно сказать, что в данном случае наблюдает влияние самого предприятия на социальную позицию общества.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Влияние социального фактора на производственно-хозяйственную деятельность предприятия заключается в изменении в потребительском поведении: если пять лет назад основную долю производимой продукции составляли комплектующие для автозаводов, то в настоящий момент увеличивается доля запасных частей и товаров потребительского назначения.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Это означает, что для реализации долгосрочной стратегии предприятия руководство должно быть готово к дальнейшему изменению структуры потребления </w:t>
      </w:r>
      <w:r w:rsidR="00CA07A8" w:rsidRPr="002E0F9E">
        <w:rPr>
          <w:sz w:val="28"/>
          <w:szCs w:val="28"/>
        </w:rPr>
        <w:t>резинотехнической</w:t>
      </w:r>
      <w:r w:rsidRPr="002E0F9E">
        <w:rPr>
          <w:sz w:val="28"/>
          <w:szCs w:val="28"/>
        </w:rPr>
        <w:t xml:space="preserve"> продукции и предложению (в соответствующем ценовом диапазоне) новых видов потребительских резино-технических изделий.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Демографические факторы оказывают непосредственное, но неоднозначное влияние на целевые рынки и конкретное предприятие. В последние годы, когда демографическая ситуация в стране ухудшилась, некоторая стабильность трудовых ресурсов обеспечивается только при помощи мигрантов. Однако, непосредственно в отношении исследуемого предприятия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миграционные процессы оказывают косвенное влияние, поскольку предприятие использует труд работников с высоким профессиональным уровнем. Кроме того, в Саратовской области в целом и в городе Балаково в частности труд мигрантов (из азиатских стран в основном) не используется на промышленных предприятиях в силу сложности производственных процессов и необходимости квалификации работников.</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Кадровый состав предприятия достаточно стабилен на протяжении последних лет, а при приеме на работу учитываются профессиональные навыки работников. </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Социальная структура и ее изменение также оказывает воздействие на организацию. В последние годы социальная структура населения изменяется, что влияет в свою очередь на структуру конечных потребителей продукции предприятия и структуру производства.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Можно в целом сказать, что социодемографические факторы оказывают косвенное влияние на деятельность предприятия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Если вести расчет количественного влияния данного фактора на организацию, то можно сказать, что влияние данного фактора (по пятибалльной шкале оценок) может быть определено на уровне 2.</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Технологические воздействия. Анализ технологического окружения связан с изучением влияния изменений, происходящих в современных технологиях, на функционирование всех структур организации и ее окружения, включая: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-товары и услуги;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производственные процессы;</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информацию и связь;</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транспорт и распределение;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общество, политику и экономику.</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Наиболее существенное влияние технологического окружения связано с процессом технического перевооружения производства. Современные технологии производства резино-технических изделий достаточно дороги, что снижает возможности предприятия использовать цены для ценовой конкуренции без ущерба для собственного экономического развития.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Технический прогресс также влияет и на изменение производственных процессов. Появляются новые материалы, новые технологии производства, поэтому предприятие должно быть в курсе всех новинок и оперативно вовлекать их в собственное производство с учетом целесообразности таких действий.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Производство резино-технических изделий чрезвычайно фондоемкое и требует создания целого производственного комплекса с разнородными производственными процессами и разнообразными технологиями. Технологические изменения в одном из взаимосвязанных производственных процессов требуют изменений и в других. Следовательно, появление новых технологий и материалов требуют внесения технологических изменений во множество дорогостоящих технологий на предприятии.</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В то же время необходимо отметить, что в настоящий момент приобретение конкурентных преимуществ на мировом рынке основывается на новых технологиях и постоянных обновлениях.</w:t>
      </w:r>
      <w:r w:rsidR="001D349E" w:rsidRPr="002E0F9E">
        <w:rPr>
          <w:sz w:val="28"/>
          <w:szCs w:val="28"/>
        </w:rPr>
        <w:t xml:space="preserve"> </w:t>
      </w:r>
      <w:r w:rsidRPr="002E0F9E">
        <w:rPr>
          <w:sz w:val="28"/>
          <w:szCs w:val="28"/>
        </w:rPr>
        <w:t xml:space="preserve">Лидерами становятся те производители, которые своевременно реагируют на технологические изменения и внедряют новые технологии производства раньше своих конкурентов. Стратегия следования за лидером в сфере технологии оказывается для крупного предприятия (такого как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неэффективной.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Более того, ускорение темпов научно-технического прогресса в настоящий момент влияет на все отрасли и предприятия и является базовым фактором формирования конкурентных преимуществ предприятия.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Фактор технологических воздействий для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имеет существенное значение, так как технологии производства исследуемого предприятия находятся в зависимости от технологий основных потребителей (автопроизводителей) и какие-либо изменения в технологиях потребителей требуют соответствующих изменений на предприятии. При этом следует отметить, что такие технологические изменения у потребителей также формируются под влиянием фактора макроокружения. Несмотря на наличие определенных защитных мер отечественных автопроизводителей со стороны государства, в настоящий момент все более усиливается конкуренция с мировыми автогигантами, чьи технологии и возможности их быстрого обновления существенно опережают возможности российских компаний. Соответственно, появление на рынке принципиально новых технологий или изобретений ведет к технологическим изменениям многих крупных мировых автопроизводителей и усилению их позиций на рынке. Российские компании, осознавая необходимость таких изменений, не всегда могут оперативно внедрить новые технологии в производство. Если технологические изменения учитываются, то осуществляются они, как правило частично. Это, в свою очередь, требует изменения технологии производства комплектующих у смежных предприятий, и эти изменения происходят не своевременно, а как реакция на требования потребителей. Иначе говоря, технологические воздействия макросреды проявляются через цепочку потребителей и конкурентов, но в то же время носят глобальный характер (так как формируются в макросреде и воздействуют на всех участников рыночных отношений, но в разной мере).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Менее всего на деятельность предприятия оказывает изменение транспортной системы народного хозяйства.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работает с крупнейшими поставщиками сырья и комплектующих, а также обеспечена собственной транспортной системой.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Технологическое развитие предприятия сегодня можно считать одним из важнейших факторов формирования конкурентоспособности предприятия на рынке.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Воздействие технологического фактора в данный период времени самое существенное и может быть определено на 5,0 баллов.</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Экономические воздействия тесно связаны с политическими воздействиями. Поскольку в значительной мере процессы в экономики в нашей стране обусловлены государственным воздействием и повелением различных правительственных структур.</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Экономико-политические влияние может быть рассмотрено по следующим направлениям: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законодательное и нормативное регулирование;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государственная экономическая деятельность.</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За счет изменения в налоговом, финансовом законодательстве может быть изменена экономическая стратегия развития предприятия.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Наиболее веское влияние можно наблюдать (как на само предприятие, так и на всю</w:t>
      </w:r>
      <w:r w:rsidR="001D349E" w:rsidRPr="002E0F9E">
        <w:rPr>
          <w:sz w:val="28"/>
          <w:szCs w:val="28"/>
        </w:rPr>
        <w:t xml:space="preserve"> </w:t>
      </w:r>
      <w:r w:rsidRPr="002E0F9E">
        <w:rPr>
          <w:sz w:val="28"/>
          <w:szCs w:val="28"/>
        </w:rPr>
        <w:t>химическую отрасль) со стороны органов нормативного регулирования (органов стандартизации и метрологии, органов сертификации и т.п.).</w:t>
      </w:r>
    </w:p>
    <w:p w:rsidR="001D349E" w:rsidRPr="002E0F9E" w:rsidRDefault="00A749A7" w:rsidP="00045049">
      <w:pPr>
        <w:keepNext/>
        <w:widowControl w:val="0"/>
        <w:suppressAutoHyphens/>
        <w:spacing w:line="360" w:lineRule="auto"/>
        <w:ind w:firstLine="709"/>
        <w:jc w:val="both"/>
        <w:rPr>
          <w:sz w:val="28"/>
        </w:rPr>
      </w:pPr>
      <w:r w:rsidRPr="002E0F9E">
        <w:rPr>
          <w:sz w:val="28"/>
        </w:rPr>
        <w:t>Наиболее значимыми политико-правовыми факторами</w:t>
      </w:r>
      <w:r w:rsidR="001D349E" w:rsidRPr="002E0F9E">
        <w:rPr>
          <w:sz w:val="28"/>
        </w:rPr>
        <w:t xml:space="preserve"> </w:t>
      </w:r>
      <w:r w:rsidRPr="002E0F9E">
        <w:rPr>
          <w:sz w:val="28"/>
        </w:rPr>
        <w:t xml:space="preserve">для деятельности ОАО </w:t>
      </w:r>
      <w:r w:rsidR="001D349E" w:rsidRPr="002E0F9E">
        <w:rPr>
          <w:sz w:val="28"/>
        </w:rPr>
        <w:t>"</w:t>
      </w:r>
      <w:r w:rsidRPr="002E0F9E">
        <w:rPr>
          <w:sz w:val="28"/>
        </w:rPr>
        <w:t>БРТ</w:t>
      </w:r>
      <w:r w:rsidR="001D349E" w:rsidRPr="002E0F9E">
        <w:rPr>
          <w:sz w:val="28"/>
        </w:rPr>
        <w:t>"</w:t>
      </w:r>
      <w:r w:rsidRPr="002E0F9E">
        <w:rPr>
          <w:sz w:val="28"/>
        </w:rPr>
        <w:t xml:space="preserve"> является общегосударственная стабильность,</w:t>
      </w:r>
      <w:r w:rsidR="001D349E" w:rsidRPr="002E0F9E">
        <w:rPr>
          <w:sz w:val="28"/>
        </w:rPr>
        <w:t xml:space="preserve"> </w:t>
      </w:r>
      <w:r w:rsidRPr="002E0F9E">
        <w:rPr>
          <w:sz w:val="28"/>
        </w:rPr>
        <w:t>законодательная база, государственное</w:t>
      </w:r>
      <w:r w:rsidR="001D349E" w:rsidRPr="002E0F9E">
        <w:rPr>
          <w:sz w:val="28"/>
        </w:rPr>
        <w:t xml:space="preserve"> </w:t>
      </w:r>
      <w:r w:rsidRPr="002E0F9E">
        <w:rPr>
          <w:sz w:val="28"/>
        </w:rPr>
        <w:t>регулирование конкуренции в</w:t>
      </w:r>
      <w:r w:rsidR="001D349E" w:rsidRPr="002E0F9E">
        <w:rPr>
          <w:sz w:val="28"/>
        </w:rPr>
        <w:t xml:space="preserve"> </w:t>
      </w:r>
      <w:r w:rsidRPr="002E0F9E">
        <w:rPr>
          <w:sz w:val="28"/>
        </w:rPr>
        <w:t>отрасли, проводимая налоговая политика.</w:t>
      </w:r>
    </w:p>
    <w:p w:rsidR="001D349E" w:rsidRPr="002E0F9E" w:rsidRDefault="00A749A7" w:rsidP="00045049">
      <w:pPr>
        <w:keepNext/>
        <w:widowControl w:val="0"/>
        <w:suppressAutoHyphens/>
        <w:spacing w:line="360" w:lineRule="auto"/>
        <w:ind w:firstLine="709"/>
        <w:jc w:val="both"/>
        <w:rPr>
          <w:sz w:val="28"/>
        </w:rPr>
      </w:pPr>
      <w:r w:rsidRPr="002E0F9E">
        <w:rPr>
          <w:sz w:val="28"/>
        </w:rPr>
        <w:t>Являясь</w:t>
      </w:r>
      <w:r w:rsidR="001D349E" w:rsidRPr="002E0F9E">
        <w:rPr>
          <w:sz w:val="28"/>
        </w:rPr>
        <w:t xml:space="preserve"> </w:t>
      </w:r>
      <w:r w:rsidRPr="002E0F9E">
        <w:rPr>
          <w:sz w:val="28"/>
        </w:rPr>
        <w:t>предприятием</w:t>
      </w:r>
      <w:r w:rsidR="001D349E" w:rsidRPr="002E0F9E">
        <w:rPr>
          <w:sz w:val="28"/>
        </w:rPr>
        <w:t xml:space="preserve"> </w:t>
      </w:r>
      <w:r w:rsidRPr="002E0F9E">
        <w:rPr>
          <w:sz w:val="28"/>
        </w:rPr>
        <w:t xml:space="preserve">частной формы собственности, и функционируя в правовом поле экономики ОАО </w:t>
      </w:r>
      <w:r w:rsidR="001D349E" w:rsidRPr="002E0F9E">
        <w:rPr>
          <w:sz w:val="28"/>
        </w:rPr>
        <w:t>"</w:t>
      </w:r>
      <w:r w:rsidRPr="002E0F9E">
        <w:rPr>
          <w:sz w:val="28"/>
        </w:rPr>
        <w:t>БРТ</w:t>
      </w:r>
      <w:r w:rsidR="001D349E" w:rsidRPr="002E0F9E">
        <w:rPr>
          <w:sz w:val="28"/>
        </w:rPr>
        <w:t>"</w:t>
      </w:r>
      <w:r w:rsidRPr="002E0F9E">
        <w:rPr>
          <w:sz w:val="28"/>
        </w:rPr>
        <w:t xml:space="preserve"> в своей деятельности опирается на</w:t>
      </w:r>
      <w:r w:rsidR="001D349E" w:rsidRPr="002E0F9E">
        <w:rPr>
          <w:sz w:val="28"/>
        </w:rPr>
        <w:t xml:space="preserve"> </w:t>
      </w:r>
      <w:r w:rsidRPr="002E0F9E">
        <w:rPr>
          <w:sz w:val="28"/>
        </w:rPr>
        <w:t>основные законы государства:</w:t>
      </w:r>
    </w:p>
    <w:p w:rsidR="00A749A7" w:rsidRPr="002E0F9E" w:rsidRDefault="00A749A7" w:rsidP="00045049">
      <w:pPr>
        <w:keepNext/>
        <w:widowControl w:val="0"/>
        <w:suppressAutoHyphens/>
        <w:spacing w:line="360" w:lineRule="auto"/>
        <w:ind w:firstLine="709"/>
        <w:jc w:val="both"/>
        <w:rPr>
          <w:sz w:val="28"/>
        </w:rPr>
      </w:pPr>
      <w:r w:rsidRPr="002E0F9E">
        <w:rPr>
          <w:sz w:val="28"/>
        </w:rPr>
        <w:t>– конституцию РФ;</w:t>
      </w:r>
    </w:p>
    <w:p w:rsidR="00A749A7" w:rsidRPr="002E0F9E" w:rsidRDefault="00A749A7" w:rsidP="00045049">
      <w:pPr>
        <w:keepNext/>
        <w:widowControl w:val="0"/>
        <w:suppressAutoHyphens/>
        <w:spacing w:line="360" w:lineRule="auto"/>
        <w:ind w:firstLine="709"/>
        <w:jc w:val="both"/>
        <w:rPr>
          <w:sz w:val="28"/>
        </w:rPr>
      </w:pPr>
      <w:r w:rsidRPr="002E0F9E">
        <w:rPr>
          <w:sz w:val="28"/>
        </w:rPr>
        <w:t>– гражданский Кодекс РФ;</w:t>
      </w:r>
    </w:p>
    <w:p w:rsidR="00A749A7" w:rsidRPr="002E0F9E" w:rsidRDefault="00A749A7" w:rsidP="00045049">
      <w:pPr>
        <w:keepNext/>
        <w:widowControl w:val="0"/>
        <w:suppressAutoHyphens/>
        <w:spacing w:line="360" w:lineRule="auto"/>
        <w:ind w:firstLine="709"/>
        <w:jc w:val="both"/>
        <w:rPr>
          <w:sz w:val="28"/>
        </w:rPr>
      </w:pPr>
      <w:r w:rsidRPr="002E0F9E">
        <w:rPr>
          <w:sz w:val="28"/>
        </w:rPr>
        <w:t xml:space="preserve">– Закон </w:t>
      </w:r>
      <w:r w:rsidR="001D349E" w:rsidRPr="002E0F9E">
        <w:rPr>
          <w:sz w:val="28"/>
        </w:rPr>
        <w:t>"</w:t>
      </w:r>
      <w:r w:rsidRPr="002E0F9E">
        <w:rPr>
          <w:sz w:val="28"/>
        </w:rPr>
        <w:t>Об акционерных обществах</w:t>
      </w:r>
      <w:r w:rsidR="001D349E" w:rsidRPr="002E0F9E">
        <w:rPr>
          <w:sz w:val="28"/>
        </w:rPr>
        <w:t>"</w:t>
      </w:r>
      <w:r w:rsidRPr="002E0F9E">
        <w:rPr>
          <w:sz w:val="28"/>
        </w:rPr>
        <w:t>;</w:t>
      </w:r>
    </w:p>
    <w:p w:rsidR="001D349E" w:rsidRPr="002E0F9E" w:rsidRDefault="00A749A7" w:rsidP="00045049">
      <w:pPr>
        <w:keepNext/>
        <w:widowControl w:val="0"/>
        <w:suppressAutoHyphens/>
        <w:spacing w:line="360" w:lineRule="auto"/>
        <w:ind w:firstLine="709"/>
        <w:jc w:val="both"/>
        <w:rPr>
          <w:sz w:val="28"/>
        </w:rPr>
      </w:pPr>
      <w:r w:rsidRPr="002E0F9E">
        <w:rPr>
          <w:sz w:val="28"/>
        </w:rPr>
        <w:t>–другие законодательные акты,</w:t>
      </w:r>
      <w:r w:rsidR="001D349E" w:rsidRPr="002E0F9E">
        <w:rPr>
          <w:sz w:val="28"/>
        </w:rPr>
        <w:t xml:space="preserve"> </w:t>
      </w:r>
      <w:r w:rsidRPr="002E0F9E">
        <w:rPr>
          <w:sz w:val="28"/>
        </w:rPr>
        <w:t>нормирующие</w:t>
      </w:r>
      <w:r w:rsidR="001D349E" w:rsidRPr="002E0F9E">
        <w:rPr>
          <w:sz w:val="28"/>
        </w:rPr>
        <w:t xml:space="preserve"> </w:t>
      </w:r>
      <w:r w:rsidRPr="002E0F9E">
        <w:rPr>
          <w:sz w:val="28"/>
        </w:rPr>
        <w:t>различные аспекты деятельности предприятия (осуществление экспортных и импортных операций, инвестиционная деятельность предприятия и т.д.).</w:t>
      </w:r>
    </w:p>
    <w:p w:rsidR="001D349E" w:rsidRPr="002E0F9E" w:rsidRDefault="00A749A7" w:rsidP="00045049">
      <w:pPr>
        <w:keepNext/>
        <w:widowControl w:val="0"/>
        <w:suppressAutoHyphens/>
        <w:spacing w:line="360" w:lineRule="auto"/>
        <w:ind w:firstLine="709"/>
        <w:jc w:val="both"/>
        <w:rPr>
          <w:sz w:val="28"/>
        </w:rPr>
      </w:pPr>
      <w:r w:rsidRPr="002E0F9E">
        <w:rPr>
          <w:sz w:val="28"/>
        </w:rPr>
        <w:t>Влияние на эффективность деятельности</w:t>
      </w:r>
      <w:r w:rsidR="001D349E" w:rsidRPr="002E0F9E">
        <w:rPr>
          <w:sz w:val="28"/>
        </w:rPr>
        <w:t xml:space="preserve"> </w:t>
      </w:r>
      <w:r w:rsidRPr="002E0F9E">
        <w:rPr>
          <w:sz w:val="28"/>
        </w:rPr>
        <w:t xml:space="preserve">ОАО </w:t>
      </w:r>
      <w:r w:rsidR="001D349E" w:rsidRPr="002E0F9E">
        <w:rPr>
          <w:sz w:val="28"/>
        </w:rPr>
        <w:t>"</w:t>
      </w:r>
      <w:r w:rsidRPr="002E0F9E">
        <w:rPr>
          <w:sz w:val="28"/>
        </w:rPr>
        <w:t>БРТ</w:t>
      </w:r>
      <w:r w:rsidR="001D349E" w:rsidRPr="002E0F9E">
        <w:rPr>
          <w:sz w:val="28"/>
        </w:rPr>
        <w:t>"</w:t>
      </w:r>
      <w:r w:rsidRPr="002E0F9E">
        <w:rPr>
          <w:sz w:val="28"/>
        </w:rPr>
        <w:t xml:space="preserve"> может быть оказано также</w:t>
      </w:r>
      <w:r w:rsidR="001D349E" w:rsidRPr="002E0F9E">
        <w:rPr>
          <w:sz w:val="28"/>
        </w:rPr>
        <w:t xml:space="preserve"> </w:t>
      </w:r>
      <w:r w:rsidRPr="002E0F9E">
        <w:rPr>
          <w:sz w:val="28"/>
        </w:rPr>
        <w:t>в случае</w:t>
      </w:r>
      <w:r w:rsidR="001D349E" w:rsidRPr="002E0F9E">
        <w:rPr>
          <w:sz w:val="28"/>
        </w:rPr>
        <w:t xml:space="preserve"> </w:t>
      </w:r>
      <w:r w:rsidRPr="002E0F9E">
        <w:rPr>
          <w:sz w:val="28"/>
        </w:rPr>
        <w:t>изменения</w:t>
      </w:r>
      <w:r w:rsidR="001D349E" w:rsidRPr="002E0F9E">
        <w:rPr>
          <w:sz w:val="28"/>
        </w:rPr>
        <w:t xml:space="preserve"> </w:t>
      </w:r>
      <w:r w:rsidRPr="002E0F9E">
        <w:rPr>
          <w:sz w:val="28"/>
        </w:rPr>
        <w:t>государственного курса в</w:t>
      </w:r>
      <w:r w:rsidR="001D349E" w:rsidRPr="002E0F9E">
        <w:rPr>
          <w:sz w:val="28"/>
        </w:rPr>
        <w:t xml:space="preserve"> </w:t>
      </w:r>
      <w:r w:rsidRPr="002E0F9E">
        <w:rPr>
          <w:sz w:val="28"/>
        </w:rPr>
        <w:t>международной политике, поскольку</w:t>
      </w:r>
      <w:r w:rsidR="001D349E" w:rsidRPr="002E0F9E">
        <w:rPr>
          <w:sz w:val="28"/>
        </w:rPr>
        <w:t xml:space="preserve"> </w:t>
      </w:r>
      <w:r w:rsidRPr="002E0F9E">
        <w:rPr>
          <w:sz w:val="28"/>
        </w:rPr>
        <w:t>в своей деятельности предприятие используется</w:t>
      </w:r>
      <w:r w:rsidR="001D349E" w:rsidRPr="002E0F9E">
        <w:rPr>
          <w:sz w:val="28"/>
        </w:rPr>
        <w:t xml:space="preserve"> </w:t>
      </w:r>
      <w:r w:rsidRPr="002E0F9E">
        <w:rPr>
          <w:sz w:val="28"/>
        </w:rPr>
        <w:t xml:space="preserve">более 200 наименований импортного сырья. Кроме того, основные потребители продукции предприятия существенно зависят от государственной политики в отношении отечественного автомобилестроения, а исследуемое предприятие в настоящий момент зависит от изменений в структуре производства потребителей. Несмотря на то, что увеличивается удельный вес продукции для прочих (кроме автомобилестроения) отраслей экономики, можно говорить о существенной зависимости ОАО </w:t>
      </w:r>
      <w:r w:rsidR="001D349E" w:rsidRPr="002E0F9E">
        <w:rPr>
          <w:sz w:val="28"/>
        </w:rPr>
        <w:t>"</w:t>
      </w:r>
      <w:r w:rsidRPr="002E0F9E">
        <w:rPr>
          <w:sz w:val="28"/>
        </w:rPr>
        <w:t>БРТ</w:t>
      </w:r>
      <w:r w:rsidR="001D349E" w:rsidRPr="002E0F9E">
        <w:rPr>
          <w:sz w:val="28"/>
        </w:rPr>
        <w:t>"</w:t>
      </w:r>
      <w:r w:rsidRPr="002E0F9E">
        <w:rPr>
          <w:sz w:val="28"/>
        </w:rPr>
        <w:t xml:space="preserve"> от государственной политики в отношении Автоваза и ОАО </w:t>
      </w:r>
      <w:r w:rsidR="001D349E" w:rsidRPr="002E0F9E">
        <w:rPr>
          <w:sz w:val="28"/>
        </w:rPr>
        <w:t>"</w:t>
      </w:r>
      <w:r w:rsidRPr="002E0F9E">
        <w:rPr>
          <w:sz w:val="28"/>
        </w:rPr>
        <w:t>ГАЗ</w:t>
      </w:r>
      <w:r w:rsidR="001D349E" w:rsidRPr="002E0F9E">
        <w:rPr>
          <w:sz w:val="28"/>
        </w:rPr>
        <w:t>"</w:t>
      </w:r>
      <w:r w:rsidRPr="002E0F9E">
        <w:rPr>
          <w:sz w:val="28"/>
        </w:rPr>
        <w:t xml:space="preserve"> и </w:t>
      </w:r>
      <w:r w:rsidR="001D349E" w:rsidRPr="002E0F9E">
        <w:rPr>
          <w:sz w:val="28"/>
        </w:rPr>
        <w:t>"</w:t>
      </w:r>
      <w:r w:rsidRPr="002E0F9E">
        <w:rPr>
          <w:sz w:val="28"/>
        </w:rPr>
        <w:t>КАМАЗ</w:t>
      </w:r>
      <w:r w:rsidR="001D349E" w:rsidRPr="002E0F9E">
        <w:rPr>
          <w:sz w:val="28"/>
        </w:rPr>
        <w:t>"</w:t>
      </w:r>
      <w:r w:rsidRPr="002E0F9E">
        <w:rPr>
          <w:sz w:val="28"/>
        </w:rPr>
        <w:t>.</w:t>
      </w:r>
    </w:p>
    <w:p w:rsidR="00A749A7" w:rsidRPr="002E0F9E" w:rsidRDefault="00A749A7" w:rsidP="00045049">
      <w:pPr>
        <w:keepNext/>
        <w:widowControl w:val="0"/>
        <w:suppressAutoHyphens/>
        <w:spacing w:line="360" w:lineRule="auto"/>
        <w:ind w:firstLine="709"/>
        <w:jc w:val="both"/>
        <w:rPr>
          <w:sz w:val="28"/>
        </w:rPr>
      </w:pPr>
      <w:r w:rsidRPr="002E0F9E">
        <w:rPr>
          <w:sz w:val="28"/>
        </w:rPr>
        <w:t>Влияние данного фактора в настоящий момент и на ближайшую перспективу может быть определено на уровне 5 баллов.</w:t>
      </w:r>
    </w:p>
    <w:p w:rsidR="001D349E" w:rsidRPr="002E0F9E" w:rsidRDefault="00A749A7" w:rsidP="00045049">
      <w:pPr>
        <w:keepNext/>
        <w:widowControl w:val="0"/>
        <w:suppressAutoHyphens/>
        <w:spacing w:line="360" w:lineRule="auto"/>
        <w:ind w:firstLine="709"/>
        <w:jc w:val="both"/>
        <w:rPr>
          <w:sz w:val="28"/>
        </w:rPr>
      </w:pPr>
      <w:r w:rsidRPr="002E0F9E">
        <w:rPr>
          <w:sz w:val="28"/>
        </w:rPr>
        <w:t>Наиболее существенное влияние на</w:t>
      </w:r>
      <w:r w:rsidR="001D349E" w:rsidRPr="002E0F9E">
        <w:rPr>
          <w:sz w:val="28"/>
        </w:rPr>
        <w:t xml:space="preserve"> </w:t>
      </w:r>
      <w:r w:rsidRPr="002E0F9E">
        <w:rPr>
          <w:sz w:val="28"/>
        </w:rPr>
        <w:t xml:space="preserve">ОАО </w:t>
      </w:r>
      <w:r w:rsidR="001D349E" w:rsidRPr="002E0F9E">
        <w:rPr>
          <w:sz w:val="28"/>
        </w:rPr>
        <w:t>"</w:t>
      </w:r>
      <w:r w:rsidRPr="002E0F9E">
        <w:rPr>
          <w:sz w:val="28"/>
        </w:rPr>
        <w:t>БРТ</w:t>
      </w:r>
      <w:r w:rsidR="001D349E" w:rsidRPr="002E0F9E">
        <w:rPr>
          <w:sz w:val="28"/>
        </w:rPr>
        <w:t>"</w:t>
      </w:r>
      <w:r w:rsidRPr="002E0F9E">
        <w:rPr>
          <w:sz w:val="28"/>
        </w:rPr>
        <w:t xml:space="preserve"> также могут оказать такие экономические факторы, как изменение цен на энергоресурсы, изменения курса рубля по отношению к евро и доллару, а также</w:t>
      </w:r>
      <w:r w:rsidR="001D349E" w:rsidRPr="002E0F9E">
        <w:rPr>
          <w:sz w:val="28"/>
        </w:rPr>
        <w:t xml:space="preserve"> </w:t>
      </w:r>
      <w:r w:rsidRPr="002E0F9E">
        <w:rPr>
          <w:sz w:val="28"/>
        </w:rPr>
        <w:t>изменение ставки рефинансирования ЦБ РФ. Это связано с</w:t>
      </w:r>
      <w:r w:rsidR="001D349E" w:rsidRPr="002E0F9E">
        <w:rPr>
          <w:sz w:val="28"/>
        </w:rPr>
        <w:t xml:space="preserve"> </w:t>
      </w:r>
      <w:r w:rsidRPr="002E0F9E">
        <w:rPr>
          <w:sz w:val="28"/>
        </w:rPr>
        <w:t>высокой фондоемкостью предприятия и наличием</w:t>
      </w:r>
      <w:r w:rsidR="001D349E" w:rsidRPr="002E0F9E">
        <w:rPr>
          <w:sz w:val="28"/>
        </w:rPr>
        <w:t xml:space="preserve"> </w:t>
      </w:r>
      <w:r w:rsidRPr="002E0F9E">
        <w:rPr>
          <w:sz w:val="28"/>
        </w:rPr>
        <w:t>многочисленных иностранных партнеров</w:t>
      </w:r>
      <w:r w:rsidR="001D349E" w:rsidRPr="002E0F9E">
        <w:rPr>
          <w:sz w:val="28"/>
        </w:rPr>
        <w:t xml:space="preserve"> </w:t>
      </w:r>
      <w:r w:rsidRPr="002E0F9E">
        <w:rPr>
          <w:sz w:val="28"/>
        </w:rPr>
        <w:t>как среди поставщиков сырья, так и среди потребителей. Изменение курса</w:t>
      </w:r>
      <w:r w:rsidR="001D349E" w:rsidRPr="002E0F9E">
        <w:rPr>
          <w:sz w:val="28"/>
        </w:rPr>
        <w:t xml:space="preserve"> </w:t>
      </w:r>
      <w:r w:rsidRPr="002E0F9E">
        <w:rPr>
          <w:sz w:val="28"/>
        </w:rPr>
        <w:t>валюты при приобретении импортного сырья, так же как и удорожание</w:t>
      </w:r>
      <w:r w:rsidR="001D349E" w:rsidRPr="002E0F9E">
        <w:rPr>
          <w:sz w:val="28"/>
        </w:rPr>
        <w:t xml:space="preserve"> </w:t>
      </w:r>
      <w:r w:rsidRPr="002E0F9E">
        <w:rPr>
          <w:sz w:val="28"/>
        </w:rPr>
        <w:t>энергоресурсов,</w:t>
      </w:r>
      <w:r w:rsidR="001D349E" w:rsidRPr="002E0F9E">
        <w:rPr>
          <w:sz w:val="28"/>
        </w:rPr>
        <w:t xml:space="preserve"> </w:t>
      </w:r>
      <w:r w:rsidRPr="002E0F9E">
        <w:rPr>
          <w:sz w:val="28"/>
        </w:rPr>
        <w:t>может повлечь за собой</w:t>
      </w:r>
      <w:r w:rsidR="001D349E" w:rsidRPr="002E0F9E">
        <w:rPr>
          <w:sz w:val="28"/>
        </w:rPr>
        <w:t xml:space="preserve"> </w:t>
      </w:r>
      <w:r w:rsidRPr="002E0F9E">
        <w:rPr>
          <w:sz w:val="28"/>
        </w:rPr>
        <w:t>рост</w:t>
      </w:r>
      <w:r w:rsidR="001D349E" w:rsidRPr="002E0F9E">
        <w:rPr>
          <w:sz w:val="28"/>
        </w:rPr>
        <w:t xml:space="preserve"> </w:t>
      </w:r>
      <w:r w:rsidRPr="002E0F9E">
        <w:rPr>
          <w:sz w:val="28"/>
        </w:rPr>
        <w:t>себестоимости продукции предприятия, в результате чего</w:t>
      </w:r>
      <w:r w:rsidR="001D349E" w:rsidRPr="002E0F9E">
        <w:rPr>
          <w:sz w:val="28"/>
        </w:rPr>
        <w:t xml:space="preserve"> </w:t>
      </w:r>
      <w:r w:rsidRPr="002E0F9E">
        <w:rPr>
          <w:sz w:val="28"/>
        </w:rPr>
        <w:t>снижается норма прибыли, закладываемая в цену изделия, что вызывает сокращение прибыли предприятия и</w:t>
      </w:r>
      <w:r w:rsidR="001D349E" w:rsidRPr="002E0F9E">
        <w:rPr>
          <w:sz w:val="28"/>
        </w:rPr>
        <w:t xml:space="preserve"> </w:t>
      </w:r>
      <w:r w:rsidRPr="002E0F9E">
        <w:rPr>
          <w:sz w:val="28"/>
        </w:rPr>
        <w:t>снижение</w:t>
      </w:r>
      <w:r w:rsidR="001D349E" w:rsidRPr="002E0F9E">
        <w:rPr>
          <w:sz w:val="28"/>
        </w:rPr>
        <w:t xml:space="preserve"> </w:t>
      </w:r>
      <w:r w:rsidRPr="002E0F9E">
        <w:rPr>
          <w:sz w:val="28"/>
        </w:rPr>
        <w:t>рентабельности производства.</w:t>
      </w:r>
    </w:p>
    <w:p w:rsidR="00A749A7" w:rsidRPr="002E0F9E" w:rsidRDefault="00A749A7" w:rsidP="00045049">
      <w:pPr>
        <w:keepNext/>
        <w:widowControl w:val="0"/>
        <w:suppressAutoHyphens/>
        <w:spacing w:line="360" w:lineRule="auto"/>
        <w:ind w:firstLine="709"/>
        <w:jc w:val="both"/>
        <w:rPr>
          <w:sz w:val="28"/>
        </w:rPr>
      </w:pPr>
      <w:r w:rsidRPr="002E0F9E">
        <w:rPr>
          <w:sz w:val="28"/>
        </w:rPr>
        <w:t>Курс иностранной валюты к российскому рублю важен как с отрицательной, так и положительной стороны. При повышении курса доллара и евро увеличивается стоимость иномарок, ввозимых на территорию России, что в определенной мере повышает интерес к российским автомобилям. Однако такое замещение интереса будет ощутимым, если уровень качества и инновационности российских марок автомобилей будет сопоставимо с иномарками. В настоящий момент такое замещение достаточно ограничено и хорошо прослеживается только в секторе бюджетных марок автомобилей.</w:t>
      </w:r>
    </w:p>
    <w:p w:rsidR="001D349E" w:rsidRPr="002E0F9E" w:rsidRDefault="00A749A7" w:rsidP="00045049">
      <w:pPr>
        <w:keepNext/>
        <w:widowControl w:val="0"/>
        <w:suppressAutoHyphens/>
        <w:spacing w:line="360" w:lineRule="auto"/>
        <w:ind w:firstLine="709"/>
        <w:jc w:val="both"/>
        <w:rPr>
          <w:sz w:val="28"/>
        </w:rPr>
      </w:pPr>
      <w:r w:rsidRPr="002E0F9E">
        <w:rPr>
          <w:sz w:val="28"/>
        </w:rPr>
        <w:t>Инфляционная составляющая оказывает на деятельность предприятия меньшее влияние, так как</w:t>
      </w:r>
      <w:r w:rsidR="001D349E" w:rsidRPr="002E0F9E">
        <w:rPr>
          <w:sz w:val="28"/>
        </w:rPr>
        <w:t xml:space="preserve"> </w:t>
      </w:r>
      <w:r w:rsidRPr="002E0F9E">
        <w:rPr>
          <w:sz w:val="28"/>
        </w:rPr>
        <w:t>во-первых, в настоящее время уровень инфляции находится в допустимых</w:t>
      </w:r>
      <w:r w:rsidR="001D349E" w:rsidRPr="002E0F9E">
        <w:rPr>
          <w:sz w:val="28"/>
        </w:rPr>
        <w:t xml:space="preserve"> </w:t>
      </w:r>
      <w:r w:rsidRPr="002E0F9E">
        <w:rPr>
          <w:sz w:val="28"/>
        </w:rPr>
        <w:t>пределах (в 2008г уровень инфляции составил 13%, по прогнозам на конец 2009г инфляция составит менее 8%), во-вторых,</w:t>
      </w:r>
      <w:r w:rsidR="001D349E" w:rsidRPr="002E0F9E">
        <w:rPr>
          <w:sz w:val="28"/>
        </w:rPr>
        <w:t xml:space="preserve"> </w:t>
      </w:r>
      <w:r w:rsidRPr="002E0F9E">
        <w:rPr>
          <w:sz w:val="28"/>
        </w:rPr>
        <w:t>инфляционное влияние</w:t>
      </w:r>
      <w:r w:rsidR="001D349E" w:rsidRPr="002E0F9E">
        <w:rPr>
          <w:sz w:val="28"/>
        </w:rPr>
        <w:t xml:space="preserve"> </w:t>
      </w:r>
      <w:r w:rsidRPr="002E0F9E">
        <w:rPr>
          <w:sz w:val="28"/>
        </w:rPr>
        <w:t>на предприятии</w:t>
      </w:r>
      <w:r w:rsidR="001D349E" w:rsidRPr="002E0F9E">
        <w:rPr>
          <w:sz w:val="28"/>
        </w:rPr>
        <w:t xml:space="preserve"> </w:t>
      </w:r>
      <w:r w:rsidRPr="002E0F9E">
        <w:rPr>
          <w:sz w:val="28"/>
        </w:rPr>
        <w:t>снижается</w:t>
      </w:r>
      <w:r w:rsidR="001D349E" w:rsidRPr="002E0F9E">
        <w:rPr>
          <w:sz w:val="28"/>
        </w:rPr>
        <w:t xml:space="preserve"> </w:t>
      </w:r>
      <w:r w:rsidRPr="002E0F9E">
        <w:rPr>
          <w:sz w:val="28"/>
        </w:rPr>
        <w:t>путем индексного поднятия цен на продукцию</w:t>
      </w:r>
      <w:r w:rsidR="004B3DC1" w:rsidRPr="002E0F9E">
        <w:rPr>
          <w:sz w:val="28"/>
        </w:rPr>
        <w:t>,</w:t>
      </w:r>
      <w:r w:rsidRPr="002E0F9E">
        <w:rPr>
          <w:sz w:val="28"/>
        </w:rPr>
        <w:t xml:space="preserve"> поскольку предприятие является единственным поставщиком некоторых изделий</w:t>
      </w:r>
      <w:r w:rsidR="001D349E" w:rsidRPr="002E0F9E">
        <w:rPr>
          <w:sz w:val="28"/>
        </w:rPr>
        <w:t xml:space="preserve"> </w:t>
      </w:r>
      <w:r w:rsidRPr="002E0F9E">
        <w:rPr>
          <w:sz w:val="28"/>
        </w:rPr>
        <w:t>условие поднятие цены принимается всеми участниками рынка.</w:t>
      </w:r>
    </w:p>
    <w:p w:rsidR="00A749A7" w:rsidRPr="002E0F9E" w:rsidRDefault="001D349E" w:rsidP="00045049">
      <w:pPr>
        <w:keepNext/>
        <w:widowControl w:val="0"/>
        <w:suppressAutoHyphens/>
        <w:spacing w:line="360" w:lineRule="auto"/>
        <w:ind w:firstLine="709"/>
        <w:jc w:val="both"/>
        <w:rPr>
          <w:sz w:val="28"/>
          <w:szCs w:val="28"/>
        </w:rPr>
      </w:pPr>
      <w:r w:rsidRPr="002E0F9E">
        <w:rPr>
          <w:sz w:val="28"/>
          <w:szCs w:val="28"/>
        </w:rPr>
        <w:t>"</w:t>
      </w:r>
      <w:r w:rsidR="00A749A7" w:rsidRPr="002E0F9E">
        <w:rPr>
          <w:sz w:val="28"/>
          <w:szCs w:val="28"/>
        </w:rPr>
        <w:t>Стоимость</w:t>
      </w:r>
      <w:r w:rsidRPr="002E0F9E">
        <w:rPr>
          <w:sz w:val="28"/>
          <w:szCs w:val="28"/>
        </w:rPr>
        <w:t>"</w:t>
      </w:r>
      <w:r w:rsidR="00A749A7" w:rsidRPr="002E0F9E">
        <w:rPr>
          <w:sz w:val="28"/>
          <w:szCs w:val="28"/>
        </w:rPr>
        <w:t xml:space="preserve"> влияния данного фактора на предприятие – 3.</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Также следует определить </w:t>
      </w:r>
      <w:r w:rsidR="001D349E" w:rsidRPr="002E0F9E">
        <w:rPr>
          <w:sz w:val="28"/>
          <w:szCs w:val="28"/>
        </w:rPr>
        <w:t>"</w:t>
      </w:r>
      <w:r w:rsidRPr="002E0F9E">
        <w:rPr>
          <w:sz w:val="28"/>
          <w:szCs w:val="28"/>
        </w:rPr>
        <w:t>весомость</w:t>
      </w:r>
      <w:r w:rsidR="001D349E" w:rsidRPr="002E0F9E">
        <w:rPr>
          <w:sz w:val="28"/>
          <w:szCs w:val="28"/>
        </w:rPr>
        <w:t>"</w:t>
      </w:r>
      <w:r w:rsidRPr="002E0F9E">
        <w:rPr>
          <w:sz w:val="28"/>
          <w:szCs w:val="28"/>
        </w:rPr>
        <w:t xml:space="preserve"> каждого из рассматриваемых факторов.</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Наиболее важным фактором в деятельности предприятия как в настоящий момент, так и на всем протяжении деятельности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является технологический фактор, чуть меньшую важность представляет фактор политических воздействий. Экономические воздействия имеют для предприятие среднюю важность, так как частично предприятие защищено от воздействия данной группы макрофакторов. Социодемографические воздействия менее всего важны для предприятия, как в силу промышленной направленности основных групп производимой продукции, так и в силу самой социодемографической среды предприятия.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Сведем все полученные результаты в таблицу:</w:t>
      </w:r>
    </w:p>
    <w:p w:rsidR="00E34AF8" w:rsidRPr="002E0F9E" w:rsidRDefault="00E34AF8" w:rsidP="00045049">
      <w:pPr>
        <w:keepNext/>
        <w:widowControl w:val="0"/>
        <w:suppressAutoHyphens/>
        <w:spacing w:line="360" w:lineRule="auto"/>
        <w:ind w:firstLine="709"/>
        <w:jc w:val="both"/>
        <w:rPr>
          <w:sz w:val="28"/>
          <w:szCs w:val="28"/>
        </w:rPr>
      </w:pPr>
    </w:p>
    <w:p w:rsidR="00A749A7" w:rsidRPr="002E0F9E" w:rsidRDefault="001D349E" w:rsidP="00045049">
      <w:pPr>
        <w:keepNext/>
        <w:widowControl w:val="0"/>
        <w:suppressAutoHyphens/>
        <w:spacing w:line="360" w:lineRule="auto"/>
        <w:ind w:firstLine="709"/>
        <w:jc w:val="both"/>
        <w:rPr>
          <w:sz w:val="28"/>
        </w:rPr>
      </w:pPr>
      <w:r w:rsidRPr="002E0F9E">
        <w:rPr>
          <w:sz w:val="28"/>
          <w:szCs w:val="28"/>
        </w:rPr>
        <w:br w:type="page"/>
      </w:r>
      <w:r w:rsidR="00736233" w:rsidRPr="002E0F9E">
        <w:rPr>
          <w:sz w:val="28"/>
          <w:szCs w:val="28"/>
        </w:rPr>
        <w:t>Таблица 1</w:t>
      </w:r>
      <w:r w:rsidRPr="002E0F9E">
        <w:rPr>
          <w:sz w:val="28"/>
          <w:szCs w:val="28"/>
        </w:rPr>
        <w:t xml:space="preserve"> </w:t>
      </w:r>
      <w:r w:rsidR="00A749A7" w:rsidRPr="002E0F9E">
        <w:rPr>
          <w:sz w:val="28"/>
        </w:rPr>
        <w:t>Влияние факторов внешней среды на организацию</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62"/>
        <w:gridCol w:w="1228"/>
        <w:gridCol w:w="1992"/>
        <w:gridCol w:w="1066"/>
      </w:tblGrid>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Показатель </w:t>
            </w:r>
          </w:p>
        </w:tc>
        <w:tc>
          <w:tcPr>
            <w:tcW w:w="1228"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Оценочный балл</w:t>
            </w:r>
          </w:p>
        </w:tc>
        <w:tc>
          <w:tcPr>
            <w:tcW w:w="1992"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Весомость влияния фактора, %</w:t>
            </w:r>
          </w:p>
        </w:tc>
        <w:tc>
          <w:tcPr>
            <w:tcW w:w="1066"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Итоговый балл </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социодемографические воздействия</w:t>
            </w:r>
          </w:p>
        </w:tc>
        <w:tc>
          <w:tcPr>
            <w:tcW w:w="1228"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2</w:t>
            </w:r>
          </w:p>
        </w:tc>
        <w:tc>
          <w:tcPr>
            <w:tcW w:w="1992"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5</w:t>
            </w:r>
          </w:p>
        </w:tc>
        <w:tc>
          <w:tcPr>
            <w:tcW w:w="1066"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0,1</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политические воздействия</w:t>
            </w:r>
          </w:p>
        </w:tc>
        <w:tc>
          <w:tcPr>
            <w:tcW w:w="1228"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4</w:t>
            </w:r>
          </w:p>
        </w:tc>
        <w:tc>
          <w:tcPr>
            <w:tcW w:w="1992"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35</w:t>
            </w:r>
          </w:p>
        </w:tc>
        <w:tc>
          <w:tcPr>
            <w:tcW w:w="1066"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1,4</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экономические воздействия</w:t>
            </w:r>
          </w:p>
        </w:tc>
        <w:tc>
          <w:tcPr>
            <w:tcW w:w="1228"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3</w:t>
            </w:r>
          </w:p>
        </w:tc>
        <w:tc>
          <w:tcPr>
            <w:tcW w:w="1992"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15</w:t>
            </w:r>
          </w:p>
        </w:tc>
        <w:tc>
          <w:tcPr>
            <w:tcW w:w="1066"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0,45</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технологические воздействия</w:t>
            </w:r>
          </w:p>
        </w:tc>
        <w:tc>
          <w:tcPr>
            <w:tcW w:w="1228"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5</w:t>
            </w:r>
          </w:p>
        </w:tc>
        <w:tc>
          <w:tcPr>
            <w:tcW w:w="1992"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45</w:t>
            </w:r>
          </w:p>
        </w:tc>
        <w:tc>
          <w:tcPr>
            <w:tcW w:w="1066"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2,25</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Итого общее воздействие внешней среды</w:t>
            </w:r>
          </w:p>
        </w:tc>
        <w:tc>
          <w:tcPr>
            <w:tcW w:w="1228"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14</w:t>
            </w:r>
          </w:p>
        </w:tc>
        <w:tc>
          <w:tcPr>
            <w:tcW w:w="1992" w:type="dxa"/>
            <w:shd w:val="clear" w:color="auto" w:fill="auto"/>
          </w:tcPr>
          <w:p w:rsidR="00A749A7" w:rsidRPr="00335CE1" w:rsidRDefault="00A749A7" w:rsidP="00335CE1">
            <w:pPr>
              <w:keepNext/>
              <w:widowControl w:val="0"/>
              <w:suppressAutoHyphens/>
              <w:spacing w:line="360" w:lineRule="auto"/>
              <w:rPr>
                <w:sz w:val="20"/>
              </w:rPr>
            </w:pPr>
          </w:p>
        </w:tc>
        <w:tc>
          <w:tcPr>
            <w:tcW w:w="1066"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4,20</w:t>
            </w:r>
          </w:p>
        </w:tc>
      </w:tr>
    </w:tbl>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Таким образом, общий балл, который позволяет количественно определить влияние макроокружения на деятельность предприятия, составляет 4,20 баллов. Можно сказать, что воздействие факторов макросреды оказывает влияние на все сферы функционирования предприятия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Факторы макросреды имеют существенное воздействие на деятельность предприятия и необходимо учитывать все возможные изменения, так как эти факторы находятся далеко за пределами сферы влияния предприятия и оно не может участвовать в их изменениях.</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Существенная зависимость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от автомобилестроительных предприятий, находящихся в прямой зависимости от факторов макросреды позволяет говорить о необходимости со стороны исследуемого предприятия мониторинга состояния и изменения макросреды для подготовки защитных мер в случае динамики факторов макросреды.</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В настоящий момент предприятие должно соответствовать изменениям, происходящим в макросреде со стороны технологических и политико-экономических воздействий, так как они наиболее важны для предприятия как с положительной, так и отрицательной стороны.</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В последнее время модель РЕSТ- анализа стратегической среды дополняется фактором рыночного воздействия (М-фактор). В данном случае этот фактор представляет собой изменение потребительского поведения на рынке конечной продукции предприятия (автомобильном рынке). Поскольку в данном случае рыночный фактор находится под влиянием экономических и политических факторов макросреды (в силу специфики самого автомобильного российского рынка), то влияние данного фактора уже включено в совокупное влияние соответствующих макро-факторов, рассмотренных ранее.</w:t>
      </w:r>
    </w:p>
    <w:p w:rsidR="00A749A7" w:rsidRPr="002E0F9E" w:rsidRDefault="00A749A7" w:rsidP="00045049">
      <w:pPr>
        <w:keepNext/>
        <w:widowControl w:val="0"/>
        <w:suppressAutoHyphens/>
        <w:spacing w:line="360" w:lineRule="auto"/>
        <w:ind w:firstLine="709"/>
        <w:jc w:val="both"/>
        <w:outlineLvl w:val="0"/>
        <w:rPr>
          <w:bCs/>
          <w:sz w:val="28"/>
          <w:szCs w:val="28"/>
        </w:rPr>
      </w:pPr>
      <w:r w:rsidRPr="002E0F9E">
        <w:rPr>
          <w:bCs/>
          <w:sz w:val="28"/>
          <w:szCs w:val="28"/>
          <w:lang w:val="en-US"/>
        </w:rPr>
        <w:t>SWOT</w:t>
      </w:r>
      <w:r w:rsidRPr="002E0F9E">
        <w:rPr>
          <w:bCs/>
          <w:sz w:val="28"/>
          <w:szCs w:val="28"/>
        </w:rPr>
        <w:t>-анализ предприятия</w:t>
      </w:r>
    </w:p>
    <w:p w:rsidR="00A749A7" w:rsidRPr="002E0F9E" w:rsidRDefault="00A749A7" w:rsidP="00045049">
      <w:pPr>
        <w:keepNext/>
        <w:widowControl w:val="0"/>
        <w:suppressAutoHyphens/>
        <w:spacing w:line="360" w:lineRule="auto"/>
        <w:ind w:firstLine="709"/>
        <w:jc w:val="both"/>
        <w:rPr>
          <w:bCs/>
          <w:sz w:val="28"/>
          <w:szCs w:val="28"/>
        </w:rPr>
      </w:pPr>
      <w:r w:rsidRPr="002E0F9E">
        <w:rPr>
          <w:bCs/>
          <w:sz w:val="28"/>
          <w:szCs w:val="28"/>
        </w:rPr>
        <w:t xml:space="preserve">Проведем </w:t>
      </w:r>
      <w:r w:rsidRPr="002E0F9E">
        <w:rPr>
          <w:bCs/>
          <w:sz w:val="28"/>
          <w:szCs w:val="28"/>
          <w:lang w:val="en-US"/>
        </w:rPr>
        <w:t>SWOT</w:t>
      </w:r>
      <w:r w:rsidRPr="002E0F9E">
        <w:rPr>
          <w:bCs/>
          <w:sz w:val="28"/>
          <w:szCs w:val="28"/>
        </w:rPr>
        <w:t>-анализ предприятия.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Ближайшее окружение (микросреду) и внутреннюю среду организации целесообразным будет рассмотреть одновременно, поскольку в данном случае имеется жесткая взаимозависимость факторов данных сред.</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Микросреда представляет собой наиболее близкое окружение организации: конкурентов, поставщиков, потребителей, а также органы государственной власти непосредственно воздействующие на руководство предприятия (местные налоговые органы, органы стандартизации и сертификации и т.п.)</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Составим матрицу </w:t>
      </w:r>
      <w:r w:rsidRPr="002E0F9E">
        <w:rPr>
          <w:sz w:val="28"/>
          <w:szCs w:val="28"/>
          <w:lang w:val="en-US"/>
        </w:rPr>
        <w:t>SWOT</w:t>
      </w:r>
      <w:r w:rsidRPr="002E0F9E">
        <w:rPr>
          <w:sz w:val="28"/>
          <w:szCs w:val="28"/>
        </w:rPr>
        <w:t xml:space="preserve"> (таб. в Приложении 3).</w:t>
      </w:r>
    </w:p>
    <w:p w:rsidR="00A749A7" w:rsidRPr="002E0F9E" w:rsidRDefault="00A749A7" w:rsidP="00045049">
      <w:pPr>
        <w:keepNext/>
        <w:widowControl w:val="0"/>
        <w:suppressAutoHyphens/>
        <w:spacing w:line="360" w:lineRule="auto"/>
        <w:ind w:firstLine="709"/>
        <w:jc w:val="both"/>
        <w:rPr>
          <w:sz w:val="28"/>
        </w:rPr>
      </w:pPr>
      <w:r w:rsidRPr="002E0F9E">
        <w:rPr>
          <w:sz w:val="28"/>
        </w:rPr>
        <w:t xml:space="preserve">В настоящий момент предприятие реализует стратегию сохранения рыночных позиций, в том числе и за счет снижения рентабельности продукции и доходности предприятия. Это означает, что руководство ориентировано на преодоление внутренних слабостей предприятия при учете внешних благоприятных возможностей. В то же время следует отметить, что во внешней среде предприятия формируются негативные тенденции в виде формирования автопроизводителями вертикальных цепочек поставок и контроля над ними. В частности на Автовазе строится завод по производству комплектующих резино-технических изделий (по тем позициям, которые сегодня производит ОАО </w:t>
      </w:r>
      <w:r w:rsidR="001D349E" w:rsidRPr="002E0F9E">
        <w:rPr>
          <w:sz w:val="28"/>
        </w:rPr>
        <w:t>"</w:t>
      </w:r>
      <w:r w:rsidRPr="002E0F9E">
        <w:rPr>
          <w:sz w:val="28"/>
        </w:rPr>
        <w:t>БРТ</w:t>
      </w:r>
      <w:r w:rsidR="001D349E" w:rsidRPr="002E0F9E">
        <w:rPr>
          <w:sz w:val="28"/>
        </w:rPr>
        <w:t>"</w:t>
      </w:r>
      <w:r w:rsidRPr="002E0F9E">
        <w:rPr>
          <w:sz w:val="28"/>
        </w:rPr>
        <w:t>). Этот фактор нельзя не учитывать уже сегодня (хотя ввод завода в строй планируется в 2011-2013гг) и готовится к нему.</w:t>
      </w:r>
    </w:p>
    <w:p w:rsidR="001D349E" w:rsidRPr="002E0F9E" w:rsidRDefault="00A749A7" w:rsidP="00045049">
      <w:pPr>
        <w:keepNext/>
        <w:widowControl w:val="0"/>
        <w:shd w:val="clear" w:color="auto" w:fill="FFFFFF"/>
        <w:tabs>
          <w:tab w:val="left" w:pos="2970"/>
        </w:tabs>
        <w:suppressAutoHyphens/>
        <w:spacing w:line="360" w:lineRule="auto"/>
        <w:ind w:firstLine="709"/>
        <w:jc w:val="both"/>
        <w:rPr>
          <w:sz w:val="28"/>
        </w:rPr>
      </w:pPr>
      <w:r w:rsidRPr="002E0F9E">
        <w:rPr>
          <w:sz w:val="28"/>
        </w:rPr>
        <w:t xml:space="preserve">В основном негативные тенденции развития предприятия могут сформироваться и в настоящий момент формируются по причине преобладания внешних угроз. То есть более сильное воздействие оказывает внешняя среда предприятия и менее сильное – факторы внутренней среды. </w:t>
      </w:r>
    </w:p>
    <w:p w:rsidR="00A749A7" w:rsidRPr="002E0F9E" w:rsidRDefault="00A749A7" w:rsidP="00045049">
      <w:pPr>
        <w:keepNext/>
        <w:widowControl w:val="0"/>
        <w:shd w:val="clear" w:color="auto" w:fill="FFFFFF"/>
        <w:tabs>
          <w:tab w:val="left" w:pos="2970"/>
        </w:tabs>
        <w:suppressAutoHyphens/>
        <w:spacing w:line="360" w:lineRule="auto"/>
        <w:ind w:firstLine="709"/>
        <w:jc w:val="both"/>
        <w:rPr>
          <w:sz w:val="28"/>
          <w:szCs w:val="29"/>
        </w:rPr>
      </w:pPr>
      <w:r w:rsidRPr="002E0F9E">
        <w:rPr>
          <w:sz w:val="28"/>
          <w:szCs w:val="29"/>
        </w:rPr>
        <w:t>Внутренние слабости предприятия обусловлены тем, что предприятие имеет размеры, которые не позволяют эффективно контролировать все бизнес-процессы со стороны руководства. Кроме того, излишне широкий ассортимент (не по наименованиям изделий, а по товарным группам) ведет к усложнению процесса принятия решений в отношении управления продукцией. Представляется, что специализация, которую осуществляло предприятие в середине 90-х годов ХХ века, более предпочтительна, чем такая диверсификация, которая сложилась в настоящее время.</w:t>
      </w:r>
    </w:p>
    <w:p w:rsidR="001D349E" w:rsidRPr="002E0F9E" w:rsidRDefault="00A749A7" w:rsidP="00045049">
      <w:pPr>
        <w:keepNext/>
        <w:widowControl w:val="0"/>
        <w:shd w:val="clear" w:color="auto" w:fill="FFFFFF"/>
        <w:tabs>
          <w:tab w:val="left" w:pos="2970"/>
        </w:tabs>
        <w:suppressAutoHyphens/>
        <w:spacing w:line="360" w:lineRule="auto"/>
        <w:ind w:firstLine="709"/>
        <w:jc w:val="both"/>
        <w:rPr>
          <w:sz w:val="28"/>
          <w:szCs w:val="29"/>
        </w:rPr>
      </w:pPr>
      <w:r w:rsidRPr="002E0F9E">
        <w:rPr>
          <w:sz w:val="28"/>
          <w:szCs w:val="29"/>
        </w:rPr>
        <w:t xml:space="preserve">Представляется, что необходимо учитывать оба поля - </w:t>
      </w:r>
      <w:r w:rsidR="001D349E" w:rsidRPr="002E0F9E">
        <w:rPr>
          <w:sz w:val="28"/>
          <w:szCs w:val="29"/>
        </w:rPr>
        <w:t>"</w:t>
      </w:r>
      <w:r w:rsidRPr="002E0F9E">
        <w:rPr>
          <w:sz w:val="28"/>
          <w:szCs w:val="29"/>
        </w:rPr>
        <w:t>Слабости и Возможности</w:t>
      </w:r>
      <w:r w:rsidR="001D349E" w:rsidRPr="002E0F9E">
        <w:rPr>
          <w:sz w:val="28"/>
          <w:szCs w:val="29"/>
        </w:rPr>
        <w:t>"</w:t>
      </w:r>
      <w:r w:rsidRPr="002E0F9E">
        <w:rPr>
          <w:sz w:val="28"/>
          <w:szCs w:val="29"/>
        </w:rPr>
        <w:t xml:space="preserve"> и</w:t>
      </w:r>
      <w:r w:rsidR="001D349E" w:rsidRPr="002E0F9E">
        <w:rPr>
          <w:sz w:val="28"/>
          <w:szCs w:val="29"/>
        </w:rPr>
        <w:t xml:space="preserve"> "</w:t>
      </w:r>
      <w:r w:rsidRPr="002E0F9E">
        <w:rPr>
          <w:sz w:val="28"/>
          <w:szCs w:val="29"/>
        </w:rPr>
        <w:t>Слабости и Угрозы</w:t>
      </w:r>
      <w:r w:rsidR="001D349E" w:rsidRPr="002E0F9E">
        <w:rPr>
          <w:sz w:val="28"/>
          <w:szCs w:val="29"/>
        </w:rPr>
        <w:t>"</w:t>
      </w:r>
      <w:r w:rsidRPr="002E0F9E">
        <w:rPr>
          <w:sz w:val="28"/>
          <w:szCs w:val="29"/>
        </w:rPr>
        <w:t xml:space="preserve"> - так как</w:t>
      </w:r>
      <w:r w:rsidR="001D349E" w:rsidRPr="002E0F9E">
        <w:rPr>
          <w:sz w:val="28"/>
          <w:szCs w:val="29"/>
        </w:rPr>
        <w:t xml:space="preserve"> </w:t>
      </w:r>
      <w:r w:rsidRPr="002E0F9E">
        <w:rPr>
          <w:sz w:val="28"/>
          <w:szCs w:val="29"/>
        </w:rPr>
        <w:t>стратегический анализ показывает, что факторы внешней среды для предприятия играют большую роль</w:t>
      </w:r>
      <w:r w:rsidR="001D349E" w:rsidRPr="002E0F9E">
        <w:rPr>
          <w:sz w:val="28"/>
          <w:szCs w:val="29"/>
        </w:rPr>
        <w:t xml:space="preserve"> </w:t>
      </w:r>
      <w:r w:rsidRPr="002E0F9E">
        <w:rPr>
          <w:sz w:val="28"/>
          <w:szCs w:val="29"/>
        </w:rPr>
        <w:t>и именно во внешней среде начинают формироваться невыгодные предприятию тенденции. Поэтому считаю необходимым отметить приоритетность одного из бизнес-направлений предприятия и обеспечения эффективного функционирования в первую очередь именно в нем. В условиях общего финансового кризиса как на мировом рынке, так и в России и при прогнозах его влияния на протяжении длительного периода на все сферы экономики предприятию необходимо осторожно подходить к реализации существующей стратегии и корректировать ее с учетом изменений во внешней среде. Сильные стороны самого предприятия также необходимо учитывать, так как только их предприятие может использовать при стратегическом управлении. В то же время следует отметить, что слабости предприятия в последние годы</w:t>
      </w:r>
      <w:r w:rsidR="001D349E" w:rsidRPr="002E0F9E">
        <w:rPr>
          <w:sz w:val="28"/>
          <w:szCs w:val="29"/>
        </w:rPr>
        <w:t xml:space="preserve"> </w:t>
      </w:r>
      <w:r w:rsidRPr="002E0F9E">
        <w:rPr>
          <w:sz w:val="28"/>
          <w:szCs w:val="29"/>
        </w:rPr>
        <w:t xml:space="preserve">становятся все более заметными и этот факт также необходимо учесть в случае, если руководство будет продолжать реализовывать стратегию по направлениям, представленным в квадрате </w:t>
      </w:r>
      <w:r w:rsidR="001D349E" w:rsidRPr="002E0F9E">
        <w:rPr>
          <w:sz w:val="28"/>
          <w:szCs w:val="29"/>
        </w:rPr>
        <w:t>"</w:t>
      </w:r>
      <w:r w:rsidRPr="002E0F9E">
        <w:rPr>
          <w:sz w:val="28"/>
          <w:szCs w:val="29"/>
        </w:rPr>
        <w:t>Слабости и Возможности</w:t>
      </w:r>
      <w:r w:rsidR="001D349E" w:rsidRPr="002E0F9E">
        <w:rPr>
          <w:sz w:val="28"/>
          <w:szCs w:val="29"/>
        </w:rPr>
        <w:t>"</w:t>
      </w:r>
      <w:r w:rsidRPr="002E0F9E">
        <w:rPr>
          <w:sz w:val="28"/>
          <w:szCs w:val="29"/>
        </w:rPr>
        <w:t>.</w:t>
      </w:r>
    </w:p>
    <w:p w:rsidR="001D349E" w:rsidRPr="002E0F9E" w:rsidRDefault="00A749A7" w:rsidP="00045049">
      <w:pPr>
        <w:keepNext/>
        <w:widowControl w:val="0"/>
        <w:suppressAutoHyphens/>
        <w:spacing w:line="360" w:lineRule="auto"/>
        <w:ind w:firstLine="709"/>
        <w:jc w:val="both"/>
        <w:rPr>
          <w:rStyle w:val="a5"/>
          <w:bCs/>
          <w:sz w:val="28"/>
        </w:rPr>
      </w:pPr>
      <w:r w:rsidRPr="002E0F9E">
        <w:rPr>
          <w:bCs/>
          <w:sz w:val="28"/>
        </w:rPr>
        <w:t>Для получения более полной картины деятельности предприятия необходимо провести анализ самого близкого окружения, то есть конкурентной среды.</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Обобщим выводы о состоянии и тенденциях развития стратегической среды предприятия (Приложение 4) .</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Таким образом, обобщение всего материала, полученного в результате стратегического анализа предприятия показывает, что состояние внешней среды предприятия неравномерно: факторы внешней макросреды существенны, и имеют существенное влияние на деятельность предприятия (4,2 балла из 5,0); факторы внешней микросреды имеют, относительно предприятия,</w:t>
      </w:r>
      <w:r w:rsidR="001D349E" w:rsidRPr="002E0F9E">
        <w:rPr>
          <w:sz w:val="28"/>
          <w:szCs w:val="28"/>
        </w:rPr>
        <w:t xml:space="preserve"> </w:t>
      </w:r>
      <w:r w:rsidRPr="002E0F9E">
        <w:rPr>
          <w:sz w:val="28"/>
          <w:szCs w:val="28"/>
        </w:rPr>
        <w:t>удовлетворительные показатели но негативную динамику. Кроме того,</w:t>
      </w:r>
      <w:r w:rsidR="001D349E" w:rsidRPr="002E0F9E">
        <w:rPr>
          <w:sz w:val="28"/>
          <w:szCs w:val="28"/>
        </w:rPr>
        <w:t xml:space="preserve"> </w:t>
      </w:r>
      <w:r w:rsidRPr="002E0F9E">
        <w:rPr>
          <w:sz w:val="28"/>
          <w:szCs w:val="28"/>
        </w:rPr>
        <w:t>предприятие не эффективно использует возможности взаимодействия с ближайшим окружением предприятия, а в последнее время и в ближайшем окружении формируются негативные тенденции развития. Также предприятие, обладая всеми необходимыми внутренними ресурсами недоиспользует их, что неэффективно для хозяйственной деятельности предприятия. Не уделяется внимание слабостям предприятия, которые расширяются, что может привести к проблемам с внутренними ресурсами в будущем.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Представляется, что именно такое состояние стратегической внешней среды предприятия</w:t>
      </w:r>
      <w:r w:rsidR="001D349E" w:rsidRPr="002E0F9E">
        <w:rPr>
          <w:sz w:val="28"/>
          <w:szCs w:val="28"/>
        </w:rPr>
        <w:t xml:space="preserve"> </w:t>
      </w:r>
      <w:r w:rsidRPr="002E0F9E">
        <w:rPr>
          <w:sz w:val="28"/>
          <w:szCs w:val="28"/>
        </w:rPr>
        <w:t>и</w:t>
      </w:r>
      <w:r w:rsidR="001D349E" w:rsidRPr="002E0F9E">
        <w:rPr>
          <w:sz w:val="28"/>
          <w:szCs w:val="28"/>
        </w:rPr>
        <w:t xml:space="preserve"> </w:t>
      </w:r>
      <w:r w:rsidRPr="002E0F9E">
        <w:rPr>
          <w:sz w:val="28"/>
          <w:szCs w:val="28"/>
        </w:rPr>
        <w:t>обусловило несоответствие выбранной предприятием стратегии и тенденциям развития на его целевых рынках. Проявляется недоучет собственных слабостей и ориентация на внешние возможности. Также можно выявить неадекватное восприятие руководством стратегического развития целевых рынков: как следует из анализа предприятие не корректирует стратегию при</w:t>
      </w:r>
      <w:r w:rsidR="001D349E" w:rsidRPr="002E0F9E">
        <w:rPr>
          <w:sz w:val="28"/>
          <w:szCs w:val="28"/>
        </w:rPr>
        <w:t xml:space="preserve"> </w:t>
      </w:r>
      <w:r w:rsidRPr="002E0F9E">
        <w:rPr>
          <w:sz w:val="28"/>
          <w:szCs w:val="28"/>
        </w:rPr>
        <w:t xml:space="preserve">изменении поведения внешних факторов, а усиливает собственное влияние на внешнее окружение. Например, предприятие в 2006-2008гг увеличивало затраты на продвижение </w:t>
      </w:r>
      <w:r w:rsidR="00CA07A8" w:rsidRPr="002E0F9E">
        <w:rPr>
          <w:sz w:val="28"/>
          <w:szCs w:val="28"/>
        </w:rPr>
        <w:t>резинотехнической</w:t>
      </w:r>
      <w:r w:rsidRPr="002E0F9E">
        <w:rPr>
          <w:sz w:val="28"/>
          <w:szCs w:val="28"/>
        </w:rPr>
        <w:t xml:space="preserve"> продукции потребительского назначения не учитывая, что рынок насыщен и требуется изменения самого продукта или поиск новых потребностей. Это привело к тому, что рентабельность данной группы продукции сократилась с 12,3% до 7,8%.</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Поскольку наиболее вероятным прогнозом развития можно считать взаимосвязь слабостей предприятия и внешних угроз, а слабым звеном, как было выявлено, является внутренняя среда предприятия, то следует отметить, что стратегическая среда показывает наличие внешнего кризиса. Однако это не является прямой причиной наличия фактического кризиса в организации. Для того, чтобы предприятие действительно вошло в кризис, необходимо, чтобы и внутренние элементы организации свидетельствовали об этом.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2. Анализ системы управления предприятием.</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Предприятие по своей организационно-юридической форме является Открытым Акционерным обществом. Все главные вопросы, включая направление деятельности, цели на предстоящий период, оценка эффективности функционирования и управления предприятием, относятся к компетенции Собрания Акционеров. Данное собрание проводится один раз в год. Между собраниями управление обществом осуществляет Правление и Генеральный директор.</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Общее руководство организацией осуществляет Собрание Акционеров. Оно определяет результат, определяющий главную цель организации на предстоящий период; избирает на должность генерального директора одного из учредителей или стороннего менеджера, подходящего по требуемым параметрам для организации; создает общие условия работы для персонала (определяет размер общего премиального фонда в % от прибыли для персонала, решает какие из нематериальных инструментов приемлемы для стимулирования труда работников предприятия); контролирует соответствие заданных год назад требований выполненным работам в окончившемся периоде и т.п.).</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Центральное руководство предприятием осуществляет генеральный директор. Он обеспечивает выполнение миссии организации и создает условия для достижения поставленной перед организацией цели. Для этого генеральный директор определяет</w:t>
      </w:r>
      <w:r w:rsidR="001D349E" w:rsidRPr="002E0F9E">
        <w:rPr>
          <w:rFonts w:ascii="Times New Roman" w:hAnsi="Times New Roman"/>
          <w:sz w:val="28"/>
          <w:szCs w:val="28"/>
        </w:rPr>
        <w:t xml:space="preserve"> </w:t>
      </w:r>
      <w:r w:rsidRPr="002E0F9E">
        <w:rPr>
          <w:rFonts w:ascii="Times New Roman" w:hAnsi="Times New Roman"/>
          <w:sz w:val="28"/>
          <w:szCs w:val="28"/>
        </w:rPr>
        <w:t>основные функции подразделений; организует</w:t>
      </w:r>
      <w:r w:rsidR="001D349E" w:rsidRPr="002E0F9E">
        <w:rPr>
          <w:rFonts w:ascii="Times New Roman" w:hAnsi="Times New Roman"/>
          <w:sz w:val="28"/>
          <w:szCs w:val="28"/>
        </w:rPr>
        <w:t xml:space="preserve"> </w:t>
      </w:r>
      <w:r w:rsidRPr="002E0F9E">
        <w:rPr>
          <w:rFonts w:ascii="Times New Roman" w:hAnsi="Times New Roman"/>
          <w:sz w:val="28"/>
          <w:szCs w:val="28"/>
        </w:rPr>
        <w:t>распределение функций по подразделениям; планирует основные и промежуточные цели деятельности подразделений на предстоящий период; создает условия работы для управляющих подразделений; контролирует управленческий процесс на уровне руководителей подразделений.</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Генеральный директор как орган текущего управления предприятием непосредственно координирует действия своих заместителей.</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К заместителям генерального директора можно отнести: технического директора; директора по экономике и финансам; директор по производству и маркетингу; коммерческий директор; директор по работе с персоналом и социальным вопросам; главный бухгалтер; заместителю генерального директора по качеству.</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xml:space="preserve">ОАО </w:t>
      </w:r>
      <w:r w:rsidR="001D349E" w:rsidRPr="002E0F9E">
        <w:rPr>
          <w:rFonts w:ascii="Times New Roman" w:hAnsi="Times New Roman"/>
          <w:sz w:val="28"/>
          <w:szCs w:val="28"/>
        </w:rPr>
        <w:t>"</w:t>
      </w:r>
      <w:r w:rsidRPr="002E0F9E">
        <w:rPr>
          <w:rFonts w:ascii="Times New Roman" w:hAnsi="Times New Roman"/>
          <w:sz w:val="28"/>
          <w:szCs w:val="28"/>
        </w:rPr>
        <w:t>БРТ</w:t>
      </w:r>
      <w:r w:rsidR="001D349E" w:rsidRPr="002E0F9E">
        <w:rPr>
          <w:rFonts w:ascii="Times New Roman" w:hAnsi="Times New Roman"/>
          <w:sz w:val="28"/>
          <w:szCs w:val="28"/>
        </w:rPr>
        <w:t>"</w:t>
      </w:r>
      <w:r w:rsidRPr="002E0F9E">
        <w:rPr>
          <w:rFonts w:ascii="Times New Roman" w:hAnsi="Times New Roman"/>
          <w:sz w:val="28"/>
          <w:szCs w:val="28"/>
        </w:rPr>
        <w:t xml:space="preserve"> в своей структуре содержит все основные и вспомогательные подразделения, что с одной стороны позволяет осуществлять централизованное руководство всеми необходимыми функциями, а также иметь контроль за деятельностью всех подразделений. С другой в настоящий момент на предприятии размеры линейных подразделений (в подчинении технического директора и директора по социальным вопросам) настолько велики, что процесс передачи управленческого воздействия по линейным коммуникациям замедляется и (за счет возникновения коммуникационных помех и барьеров) снижает свое качество.</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Увеличение линейных подразделений ведет к расширению организационной структуры по вертикали.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Количество необходимых вспомогательных функций также увеличивается, что ведет к расширению организационной структуры предприятия по горизонтали.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Следовательно, существующая линейно-функциональная организационная структура одновременно увеличивается как по вертикали, так и по горизонтали. Это можно увидеть при рассмотрении схемы организационной структуры </w:t>
      </w:r>
      <w:r w:rsidR="000F2126" w:rsidRPr="002E0F9E">
        <w:rPr>
          <w:sz w:val="28"/>
          <w:szCs w:val="28"/>
        </w:rPr>
        <w:t>(</w:t>
      </w:r>
      <w:r w:rsidRPr="002E0F9E">
        <w:rPr>
          <w:sz w:val="28"/>
          <w:szCs w:val="28"/>
        </w:rPr>
        <w:t>в Приложении 1</w:t>
      </w:r>
      <w:r w:rsidR="000F2126" w:rsidRPr="002E0F9E">
        <w:rPr>
          <w:sz w:val="28"/>
          <w:szCs w:val="28"/>
        </w:rPr>
        <w:t>)</w:t>
      </w:r>
      <w:r w:rsidRPr="002E0F9E">
        <w:rPr>
          <w:sz w:val="28"/>
          <w:szCs w:val="28"/>
        </w:rPr>
        <w:t>. Схема очень мелкая и еле-еле умещается на листе формата А4, используемого в административном документообороте (поскольку структура является организационно-распорядительным документом предприятия).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Насколько эффективна структура управления можно рассмотреть при помощи экономических показателей и коэффициентов.</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Эффективность системы или процесса управления предприятием в условиях рыночной экономики может быть определена исходя из показателей соотношения затрат на управление и дохода от его использования.</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В данном случае под эффективностью системы управления можно понимать показатели, характеризующие эффективность использования труда работников, непосредственно занятых в управленческой деятельности.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На исследуемом предприятии управленческий персонал представлен несколькими группами: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Менеджеры высшего звена;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Менеджеры среднего звена;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Работники административных (хозяйственных) отделов;</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Административно-производственные работники.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Все эти группы персонала взаимосвязаны друг с другом.</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Группа </w:t>
      </w:r>
      <w:r w:rsidR="001D349E" w:rsidRPr="002E0F9E">
        <w:rPr>
          <w:rFonts w:ascii="Times New Roman" w:hAnsi="Times New Roman"/>
          <w:sz w:val="28"/>
        </w:rPr>
        <w:t>"</w:t>
      </w:r>
      <w:r w:rsidRPr="002E0F9E">
        <w:rPr>
          <w:rFonts w:ascii="Times New Roman" w:hAnsi="Times New Roman"/>
          <w:sz w:val="28"/>
        </w:rPr>
        <w:t>Менеджеры высшего звена</w:t>
      </w:r>
      <w:r w:rsidR="001D349E" w:rsidRPr="002E0F9E">
        <w:rPr>
          <w:rFonts w:ascii="Times New Roman" w:hAnsi="Times New Roman"/>
          <w:sz w:val="28"/>
        </w:rPr>
        <w:t>"</w:t>
      </w:r>
      <w:r w:rsidRPr="002E0F9E">
        <w:rPr>
          <w:rFonts w:ascii="Times New Roman" w:hAnsi="Times New Roman"/>
          <w:sz w:val="28"/>
        </w:rPr>
        <w:t xml:space="preserve"> включает в себя следующие штатные единицы:</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-генеральный директор;</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исполнительный директор;</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заместители генерального директора;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директор по производству;</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коммерческий директор;</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юрконсульт (начальник юридического отдела)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Группа </w:t>
      </w:r>
      <w:r w:rsidR="001D349E" w:rsidRPr="002E0F9E">
        <w:rPr>
          <w:rFonts w:ascii="Times New Roman" w:hAnsi="Times New Roman"/>
          <w:sz w:val="28"/>
        </w:rPr>
        <w:t>"</w:t>
      </w:r>
      <w:r w:rsidRPr="002E0F9E">
        <w:rPr>
          <w:rFonts w:ascii="Times New Roman" w:hAnsi="Times New Roman"/>
          <w:sz w:val="28"/>
        </w:rPr>
        <w:t>Менеджеры среднего звена</w:t>
      </w:r>
      <w:r w:rsidR="001D349E" w:rsidRPr="002E0F9E">
        <w:rPr>
          <w:rFonts w:ascii="Times New Roman" w:hAnsi="Times New Roman"/>
          <w:sz w:val="28"/>
        </w:rPr>
        <w:t>"</w:t>
      </w:r>
      <w:r w:rsidRPr="002E0F9E">
        <w:rPr>
          <w:rFonts w:ascii="Times New Roman" w:hAnsi="Times New Roman"/>
          <w:sz w:val="28"/>
        </w:rPr>
        <w:t xml:space="preserve"> включает начальников отделов и служб, начальников производственных цехов, ведущих специалистов некоторых отделов (финансового, технологического, службы управления качества). В эту группу не включены начальники смен, участков, бригадиры.</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Группа </w:t>
      </w:r>
      <w:r w:rsidR="001D349E" w:rsidRPr="002E0F9E">
        <w:rPr>
          <w:rFonts w:ascii="Times New Roman" w:hAnsi="Times New Roman"/>
          <w:sz w:val="28"/>
        </w:rPr>
        <w:t>"</w:t>
      </w:r>
      <w:r w:rsidRPr="002E0F9E">
        <w:rPr>
          <w:rFonts w:ascii="Times New Roman" w:hAnsi="Times New Roman"/>
          <w:sz w:val="28"/>
        </w:rPr>
        <w:t>Работники административных (хозяйственных) отделов</w:t>
      </w:r>
      <w:r w:rsidR="001D349E" w:rsidRPr="002E0F9E">
        <w:rPr>
          <w:rFonts w:ascii="Times New Roman" w:hAnsi="Times New Roman"/>
          <w:sz w:val="28"/>
        </w:rPr>
        <w:t>"</w:t>
      </w:r>
      <w:r w:rsidRPr="002E0F9E">
        <w:rPr>
          <w:rFonts w:ascii="Times New Roman" w:hAnsi="Times New Roman"/>
          <w:sz w:val="28"/>
        </w:rPr>
        <w:t xml:space="preserve"> представляет собой всех работников административных и административно-хозяйственных служб предприятия, не относящихся непосредственно к производственному процессу. Сюда относятся такие службы, как финансово- экономические (бухгалтерия, экономическая служба, финансовый отдел, служба сбыта и маркетинга), технико-технологические (службы главного инженера, отдел технологов, служба качества и т.п.)</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Группа </w:t>
      </w:r>
      <w:r w:rsidR="001D349E" w:rsidRPr="002E0F9E">
        <w:rPr>
          <w:rFonts w:ascii="Times New Roman" w:hAnsi="Times New Roman"/>
          <w:sz w:val="28"/>
        </w:rPr>
        <w:t>"</w:t>
      </w:r>
      <w:r w:rsidRPr="002E0F9E">
        <w:rPr>
          <w:rFonts w:ascii="Times New Roman" w:hAnsi="Times New Roman"/>
          <w:sz w:val="28"/>
        </w:rPr>
        <w:t>Административно-производственные работники</w:t>
      </w:r>
      <w:r w:rsidR="001D349E" w:rsidRPr="002E0F9E">
        <w:rPr>
          <w:rFonts w:ascii="Times New Roman" w:hAnsi="Times New Roman"/>
          <w:sz w:val="28"/>
        </w:rPr>
        <w:t>"</w:t>
      </w:r>
      <w:r w:rsidRPr="002E0F9E">
        <w:rPr>
          <w:rFonts w:ascii="Times New Roman" w:hAnsi="Times New Roman"/>
          <w:sz w:val="28"/>
        </w:rPr>
        <w:t xml:space="preserve"> хотя и может быть частично отнесена к менеджерам среднего звена, все же должна быть выделена в самостоятельную группу. Причиной этого является то факт, что административные работники в производственном подразделении находятся в иных, чем в остальных подразделениях, взаимосвязях. Производственное подразделение имеет жесткую линейно-функциональную структуру, где на менеджерах различного уровня заключен большой объем полномочий, и в то же время относительно менеджеров среднего звена непроизводственных подразделений производственные менеджеры находятся на одну ступень ниже, хотя и не находятся в их подчинении.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Для того, чтобы оценить современное состояние системы управления предприятием рассмотрим динамику за 2008-2009гг.</w:t>
      </w:r>
    </w:p>
    <w:p w:rsidR="00E34AF8" w:rsidRPr="002E0F9E" w:rsidRDefault="00E34AF8" w:rsidP="00045049">
      <w:pPr>
        <w:pStyle w:val="ab"/>
        <w:keepNext/>
        <w:widowControl w:val="0"/>
        <w:suppressAutoHyphens/>
        <w:spacing w:line="360" w:lineRule="auto"/>
        <w:ind w:firstLine="709"/>
        <w:jc w:val="both"/>
        <w:rPr>
          <w:rFonts w:ascii="Times New Roman" w:hAnsi="Times New Roman"/>
          <w:sz w:val="28"/>
        </w:rPr>
      </w:pPr>
    </w:p>
    <w:p w:rsidR="00A749A7" w:rsidRPr="002E0F9E" w:rsidRDefault="00E17C4B" w:rsidP="00045049">
      <w:pPr>
        <w:pStyle w:val="ab"/>
        <w:keepNext/>
        <w:widowControl w:val="0"/>
        <w:suppressAutoHyphens/>
        <w:spacing w:line="360" w:lineRule="auto"/>
        <w:ind w:firstLine="709"/>
        <w:jc w:val="both"/>
        <w:rPr>
          <w:rFonts w:ascii="Times New Roman" w:hAnsi="Times New Roman"/>
          <w:sz w:val="28"/>
        </w:rPr>
      </w:pPr>
      <w:r>
        <w:rPr>
          <w:rFonts w:ascii="Times New Roman" w:hAnsi="Times New Roman"/>
          <w:sz w:val="28"/>
        </w:rPr>
        <w:pict>
          <v:shape id="_x0000_i1028" type="#_x0000_t75" style="width:151.5pt;height:126.75pt">
            <v:imagedata r:id="rId9" o:title=""/>
          </v:shape>
        </w:pict>
      </w:r>
      <w:r>
        <w:rPr>
          <w:rFonts w:ascii="Times New Roman" w:hAnsi="Times New Roman"/>
          <w:sz w:val="28"/>
        </w:rPr>
        <w:pict>
          <v:shape id="_x0000_i1029" type="#_x0000_t75" style="width:171.75pt;height:129pt">
            <v:imagedata r:id="rId10" o:title=""/>
          </v:shape>
        </w:pict>
      </w:r>
    </w:p>
    <w:p w:rsidR="00A749A7" w:rsidRPr="002E0F9E" w:rsidRDefault="0002683F" w:rsidP="00045049">
      <w:pPr>
        <w:pStyle w:val="ab"/>
        <w:keepNext/>
        <w:widowControl w:val="0"/>
        <w:suppressAutoHyphens/>
        <w:spacing w:line="360" w:lineRule="auto"/>
        <w:ind w:firstLine="709"/>
        <w:jc w:val="both"/>
        <w:rPr>
          <w:rFonts w:ascii="Times New Roman" w:hAnsi="Times New Roman"/>
          <w:sz w:val="28"/>
          <w:szCs w:val="24"/>
        </w:rPr>
      </w:pPr>
      <w:r w:rsidRPr="002E0F9E">
        <w:rPr>
          <w:rFonts w:ascii="Times New Roman" w:hAnsi="Times New Roman"/>
          <w:sz w:val="28"/>
          <w:szCs w:val="24"/>
        </w:rPr>
        <w:t>Рис.4</w:t>
      </w:r>
      <w:r w:rsidR="001D349E" w:rsidRPr="002E0F9E">
        <w:rPr>
          <w:rFonts w:ascii="Times New Roman" w:hAnsi="Times New Roman"/>
          <w:sz w:val="28"/>
          <w:szCs w:val="24"/>
        </w:rPr>
        <w:t xml:space="preserve"> </w:t>
      </w:r>
      <w:r w:rsidR="00A749A7" w:rsidRPr="002E0F9E">
        <w:rPr>
          <w:rFonts w:ascii="Times New Roman" w:hAnsi="Times New Roman"/>
          <w:sz w:val="28"/>
          <w:szCs w:val="24"/>
        </w:rPr>
        <w:t>Динамика структура</w:t>
      </w:r>
      <w:r w:rsidR="001D349E" w:rsidRPr="002E0F9E">
        <w:rPr>
          <w:rFonts w:ascii="Times New Roman" w:hAnsi="Times New Roman"/>
          <w:sz w:val="28"/>
          <w:szCs w:val="24"/>
        </w:rPr>
        <w:t xml:space="preserve"> </w:t>
      </w:r>
      <w:r w:rsidR="00A749A7" w:rsidRPr="002E0F9E">
        <w:rPr>
          <w:rFonts w:ascii="Times New Roman" w:hAnsi="Times New Roman"/>
          <w:sz w:val="28"/>
          <w:szCs w:val="24"/>
        </w:rPr>
        <w:t>персонала предприятия, занятого в системе управления</w:t>
      </w:r>
    </w:p>
    <w:p w:rsidR="00045049" w:rsidRDefault="00045049" w:rsidP="00045049">
      <w:pPr>
        <w:pStyle w:val="ab"/>
        <w:keepNext/>
        <w:widowControl w:val="0"/>
        <w:suppressAutoHyphens/>
        <w:spacing w:line="360" w:lineRule="auto"/>
        <w:ind w:firstLine="709"/>
        <w:jc w:val="both"/>
        <w:rPr>
          <w:rFonts w:ascii="Times New Roman" w:hAnsi="Times New Roman"/>
          <w:sz w:val="28"/>
          <w:szCs w:val="24"/>
        </w:rPr>
      </w:pP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Структура изменяется за последние два года незначительно: уменьшается удельный вес административно-хозяйственного персонала (на 1%) в пользу менеджеров среднего звена. Такая динамика обоснована и показывает ориентацию на наиболее продуктивное в системе управление звено- средний уровень менеджмента.</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Практически не меняется численность топ-менеджмента (9%) при одновременном сокращении на 3,7% управленческого персонала и на 7,0% персонала предприятия в целом за 2008-2009гг. Это неразумно, так как при снижении объемов принимаемых топ-менеджментном решений их численность не меняется.</w:t>
      </w:r>
    </w:p>
    <w:p w:rsidR="001D349E" w:rsidRPr="002E0F9E" w:rsidRDefault="001D349E" w:rsidP="00045049">
      <w:pPr>
        <w:pStyle w:val="ab"/>
        <w:keepNext/>
        <w:widowControl w:val="0"/>
        <w:suppressAutoHyphens/>
        <w:spacing w:line="360" w:lineRule="auto"/>
        <w:ind w:firstLine="709"/>
        <w:jc w:val="both"/>
        <w:rPr>
          <w:rFonts w:ascii="Times New Roman" w:hAnsi="Times New Roman"/>
          <w:sz w:val="28"/>
        </w:rPr>
      </w:pPr>
    </w:p>
    <w:p w:rsidR="00A749A7" w:rsidRPr="002E0F9E" w:rsidRDefault="00E17C4B" w:rsidP="00045049">
      <w:pPr>
        <w:pStyle w:val="ab"/>
        <w:keepNext/>
        <w:widowControl w:val="0"/>
        <w:suppressAutoHyphens/>
        <w:spacing w:line="360" w:lineRule="auto"/>
        <w:ind w:firstLine="709"/>
        <w:jc w:val="both"/>
        <w:rPr>
          <w:rFonts w:ascii="Times New Roman" w:hAnsi="Times New Roman"/>
          <w:sz w:val="28"/>
        </w:rPr>
      </w:pPr>
      <w:r>
        <w:rPr>
          <w:rFonts w:ascii="Times New Roman" w:hAnsi="Times New Roman"/>
          <w:sz w:val="28"/>
        </w:rPr>
        <w:pict>
          <v:shape id="_x0000_i1030" type="#_x0000_t75" style="width:362.25pt;height:138pt">
            <v:imagedata r:id="rId11" o:title=""/>
          </v:shape>
        </w:pict>
      </w:r>
    </w:p>
    <w:p w:rsidR="00A749A7" w:rsidRPr="002E0F9E" w:rsidRDefault="0002683F" w:rsidP="00045049">
      <w:pPr>
        <w:pStyle w:val="ab"/>
        <w:keepNext/>
        <w:widowControl w:val="0"/>
        <w:suppressAutoHyphens/>
        <w:spacing w:line="360" w:lineRule="auto"/>
        <w:ind w:firstLine="709"/>
        <w:jc w:val="both"/>
        <w:rPr>
          <w:rFonts w:ascii="Times New Roman" w:hAnsi="Times New Roman"/>
          <w:sz w:val="28"/>
          <w:szCs w:val="24"/>
        </w:rPr>
      </w:pPr>
      <w:r w:rsidRPr="002E0F9E">
        <w:rPr>
          <w:rFonts w:ascii="Times New Roman" w:hAnsi="Times New Roman"/>
          <w:sz w:val="28"/>
          <w:szCs w:val="24"/>
        </w:rPr>
        <w:t>Рис. 5</w:t>
      </w:r>
      <w:r w:rsidR="001D349E" w:rsidRPr="002E0F9E">
        <w:rPr>
          <w:rFonts w:ascii="Times New Roman" w:hAnsi="Times New Roman"/>
          <w:sz w:val="28"/>
          <w:szCs w:val="24"/>
        </w:rPr>
        <w:t xml:space="preserve"> </w:t>
      </w:r>
      <w:r w:rsidR="00A749A7" w:rsidRPr="002E0F9E">
        <w:rPr>
          <w:rFonts w:ascii="Times New Roman" w:hAnsi="Times New Roman"/>
          <w:sz w:val="28"/>
          <w:szCs w:val="24"/>
        </w:rPr>
        <w:t xml:space="preserve">Динамика доли управленческого персонала в обще численности персонала ОАО </w:t>
      </w:r>
      <w:r w:rsidR="001D349E" w:rsidRPr="002E0F9E">
        <w:rPr>
          <w:rFonts w:ascii="Times New Roman" w:hAnsi="Times New Roman"/>
          <w:sz w:val="28"/>
          <w:szCs w:val="24"/>
        </w:rPr>
        <w:t>"</w:t>
      </w:r>
      <w:r w:rsidR="00A749A7" w:rsidRPr="002E0F9E">
        <w:rPr>
          <w:rFonts w:ascii="Times New Roman" w:hAnsi="Times New Roman"/>
          <w:sz w:val="28"/>
          <w:szCs w:val="24"/>
        </w:rPr>
        <w:t>Балаковорезинотехника</w:t>
      </w:r>
      <w:r w:rsidR="001D349E" w:rsidRPr="002E0F9E">
        <w:rPr>
          <w:rFonts w:ascii="Times New Roman" w:hAnsi="Times New Roman"/>
          <w:sz w:val="28"/>
          <w:szCs w:val="24"/>
        </w:rPr>
        <w:t>"</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Как можно видеть, несмотря на то, что численность персонала сокращается (на 7,0%) и сокращается численность управленческого персонала (на 3,7%) удельный вес работников, занятых в системе управления предприятием растет на 1,1% (в относительном выражении на 5,8%).</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Численность персонала сокращается по причине снижения объемов производства и наличии основания прогнозировать на среднесрочный период снижения деловой активности предприятия. Поскольку снижается деловая активность предприятия, сокращается и объем принимаемым (особенно на высшем уровне управления) решений и управленческих коммуникаций. Это ведет к тому, что имеющийся объем управленческой работы может выполнять меньшее количество менеджеров. Как показал анализ сокращается в основном численность вспомогательных административных работников, а не менеджеров, что говорит о необоснованности такой политики. Предприятию необходима оптимизация структуры управления как с позиции общей численности занятых в управлении менеджеров, так и с точки зрения объема и сложности их деятельности. Если менеджеры низшего звена управления и при сокращающихся объемах производства должны принимать текущие решения по производственным процессам (причем эти решения принимаются в очень короткие, оперативные, сроки), то менеджеры среднего и особенно высшего звена такие решения принимают гораздо реже.</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Также следует учитывать и такой факт, как проблемы предприятия на рынках. Анализ стратегической среды ОАО </w:t>
      </w:r>
      <w:r w:rsidR="001D349E" w:rsidRPr="002E0F9E">
        <w:rPr>
          <w:rFonts w:ascii="Times New Roman" w:hAnsi="Times New Roman"/>
          <w:sz w:val="28"/>
        </w:rPr>
        <w:t>"</w:t>
      </w:r>
      <w:r w:rsidRPr="002E0F9E">
        <w:rPr>
          <w:rFonts w:ascii="Times New Roman" w:hAnsi="Times New Roman"/>
          <w:sz w:val="28"/>
        </w:rPr>
        <w:t>БРТ</w:t>
      </w:r>
      <w:r w:rsidR="001D349E" w:rsidRPr="002E0F9E">
        <w:rPr>
          <w:rFonts w:ascii="Times New Roman" w:hAnsi="Times New Roman"/>
          <w:sz w:val="28"/>
        </w:rPr>
        <w:t>"</w:t>
      </w:r>
      <w:r w:rsidRPr="002E0F9E">
        <w:rPr>
          <w:rFonts w:ascii="Times New Roman" w:hAnsi="Times New Roman"/>
          <w:sz w:val="28"/>
        </w:rPr>
        <w:t xml:space="preserve"> на протяжении длительного периода показывает, что такая слабая сторона предприятия, как неэффективные решения в отношении поведения предприятия на целевых рынках явилась одной из причин сложного положения предприятия, в которое оно попало в конце 2008 года. То, что зависимость от положения и динамики развития нескольких крупных предприятий-партнеров может привести к проблемам на самом ОАО </w:t>
      </w:r>
      <w:r w:rsidR="001D349E" w:rsidRPr="002E0F9E">
        <w:rPr>
          <w:rFonts w:ascii="Times New Roman" w:hAnsi="Times New Roman"/>
          <w:sz w:val="28"/>
        </w:rPr>
        <w:t>"</w:t>
      </w:r>
      <w:r w:rsidRPr="002E0F9E">
        <w:rPr>
          <w:rFonts w:ascii="Times New Roman" w:hAnsi="Times New Roman"/>
          <w:sz w:val="28"/>
        </w:rPr>
        <w:t>БРТ</w:t>
      </w:r>
      <w:r w:rsidR="001D349E" w:rsidRPr="002E0F9E">
        <w:rPr>
          <w:rFonts w:ascii="Times New Roman" w:hAnsi="Times New Roman"/>
          <w:sz w:val="28"/>
        </w:rPr>
        <w:t>"</w:t>
      </w:r>
      <w:r w:rsidRPr="002E0F9E">
        <w:rPr>
          <w:rFonts w:ascii="Times New Roman" w:hAnsi="Times New Roman"/>
          <w:sz w:val="28"/>
        </w:rPr>
        <w:t xml:space="preserve"> высший менеджмент знал всегда. При этом никаких мер по профилактике такого исхода ситуации не было принято. Это, как представляется, также является причиной возникновения на предприятии проблем и снижения объемов хозяйственной деятельности. Руководители предприятия и те менеджеры, которые принимали стратегические решения не учитывали множество факторов, которые в перспективе могли бы негативно повлиять на развитие предприятия и ориентировались на текущие потребности и возможности.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Все это позволяет говорить о том, что на исследуемом предприятии имеются внутренние проблемы построения структуры управления и формирования адекватной стратегии и политики управления предприятием. Поскольку за стратегию и политику управления предприятием отвечает высший уровень управления, то можно говорить о наличии внутрисистемного кризиса управления предприятием.</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Рассмотрим экономические показатели деятельности ОАО </w:t>
      </w:r>
      <w:r w:rsidR="001D349E" w:rsidRPr="002E0F9E">
        <w:rPr>
          <w:rFonts w:ascii="Times New Roman" w:hAnsi="Times New Roman"/>
          <w:sz w:val="28"/>
        </w:rPr>
        <w:t>"</w:t>
      </w:r>
      <w:r w:rsidRPr="002E0F9E">
        <w:rPr>
          <w:rFonts w:ascii="Times New Roman" w:hAnsi="Times New Roman"/>
          <w:sz w:val="28"/>
        </w:rPr>
        <w:t>БРТ</w:t>
      </w:r>
      <w:r w:rsidR="001D349E" w:rsidRPr="002E0F9E">
        <w:rPr>
          <w:rFonts w:ascii="Times New Roman" w:hAnsi="Times New Roman"/>
          <w:sz w:val="28"/>
        </w:rPr>
        <w:t>"</w:t>
      </w:r>
      <w:r w:rsidRPr="002E0F9E">
        <w:rPr>
          <w:rFonts w:ascii="Times New Roman" w:hAnsi="Times New Roman"/>
          <w:sz w:val="28"/>
        </w:rPr>
        <w:t xml:space="preserve"> в 2008-2009гг. Для оценки кризиса с экономической и финансовой точки зрения ретроспективная информация о предыдущих периодах важна. Однако динамика за три года, так как требует финансово-экономический анализ, в выявлении кризиса в настоящий момент не столь актуальна и более важны экономические (а особенно финансовые), формирующиеся в течение года. Поэтому экономические показатели будет рассматривать за период 2008-2009гг, а финансовые показатели за 2008г и 1- 4 кварталы 2009г (4 квартал по черновым формам №1 и №2 бухгалтерской отчетности) ( Приложени</w:t>
      </w:r>
      <w:r w:rsidR="004B3DC1" w:rsidRPr="002E0F9E">
        <w:rPr>
          <w:rFonts w:ascii="Times New Roman" w:hAnsi="Times New Roman"/>
          <w:sz w:val="28"/>
        </w:rPr>
        <w:t>е</w:t>
      </w:r>
      <w:r w:rsidRPr="002E0F9E">
        <w:rPr>
          <w:rFonts w:ascii="Times New Roman" w:hAnsi="Times New Roman"/>
          <w:sz w:val="28"/>
        </w:rPr>
        <w:t xml:space="preserve"> 2)</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Объем производства и реализации продукции снизился в 2009г существенно (первый показатель снизился на 54,7%, второй – на 47,9%). При этом себестоимость снизилась меньшими темпами, чем объемы производства и продаж (на 51,5% себестоимость производства и на 46,2% себестоимость продаж). Это является следствием того, что при сокращении объемов производства предприятие теряет эффекты, получаемые за счет масштаба производства и в результате увеличиваются удельные издержки на производство и реализацию продукции.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Показатели эффективности хозяйственной деятельности в целом снижаются, но остаются положительными (рентабельность продаж снижается на 15,8%, но остается на уровне выше 10%), что показывает хорошие для критической ситуации в российском автопроме тенденции. От реализации продукции предприятие получает прибыль (прибыль от реализации положительна и снижается пропорционально сокращению объемов производства и реализации на 56%), а прибыль, учитывающая все прочие финансовые операции в 2009г отрицательна, что связано с выплатой различных штрафов, пени, неустоек за просрочки финансовых платежей. Можно сказать, что именно в финансовой сфере предприятия имеются самые слабые позиции, а руководство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не предприняло мер по сглаживанию ожидаемых в 2009г финансовых проблем.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Несмотря на финансовые проблемы предприятие сократило численность персонала только на 7,01%, а средний размер зарплаты снизился (за счет снижения премиальных и других стимулирующих выплат) всего на 3,7%. Можно сказать, что данные меры позволили сохранить взаимосвязь между показателями производства и реализации и производительностью труда: показатель производительности труда сократился пропорционально объемам производства (на 51,4%), и даже чуть меньше, чем объем производства. Это означает, что имеющаяся численность персонала позволяет сохранять тенденции производства в сложившейся ситуации.</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Производственная база предприятия,</w:t>
      </w:r>
      <w:r w:rsidR="001D349E" w:rsidRPr="002E0F9E">
        <w:rPr>
          <w:sz w:val="28"/>
          <w:szCs w:val="28"/>
        </w:rPr>
        <w:t xml:space="preserve"> </w:t>
      </w:r>
      <w:r w:rsidRPr="002E0F9E">
        <w:rPr>
          <w:sz w:val="28"/>
          <w:szCs w:val="28"/>
        </w:rPr>
        <w:t xml:space="preserve">в определенной мере модернизируется, так как стоимость основных производственных фондов выросла в 2009г на 5,5%. Руководство несмотря на сложную финансовую ситуацию расширяет свою техническую базу, в то время, как большинство предприятий в настоящий момент замораживает все инвестиции в развитие производства. В данном случае необходимо анализировать, какие направления бизнеса подверглись модернизации. Поскольку в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имеется несколько направлений деятельности, модернизация оборудования по тому направлению, которое менее всего подверглось влиянию экономического кризиса была бы эффективной. В данном случае</w:t>
      </w:r>
      <w:r w:rsidR="001D349E" w:rsidRPr="002E0F9E">
        <w:rPr>
          <w:sz w:val="28"/>
          <w:szCs w:val="28"/>
        </w:rPr>
        <w:t xml:space="preserve"> </w:t>
      </w:r>
      <w:r w:rsidRPr="002E0F9E">
        <w:rPr>
          <w:sz w:val="28"/>
          <w:szCs w:val="28"/>
        </w:rPr>
        <w:t>такой анализ провести сложно, так как информация по основным фондам выделена в документации предприятия не по направлениям бизнеса, а по цехам, что не дает возможности провести оценку эффективности увеличения стоимости основных производственных фондом. В целом за счет сокращения объема реализации фондоотдача средств, вложенных в оборудование, снизилась на 50,6%.</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Дать однозначную оценку эффективности использования основных производственных фондов и других производственных ресурсов на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не представляется возможным, в связи с отсутствием четкой информации по данному направлению.</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Таким образом</w:t>
      </w:r>
      <w:r w:rsidR="004B3DC1" w:rsidRPr="002E0F9E">
        <w:rPr>
          <w:sz w:val="28"/>
          <w:szCs w:val="28"/>
        </w:rPr>
        <w:t>,</w:t>
      </w:r>
      <w:r w:rsidRPr="002E0F9E">
        <w:rPr>
          <w:sz w:val="28"/>
          <w:szCs w:val="28"/>
        </w:rPr>
        <w:t xml:space="preserve"> с экономической точки зрения четко выраженный кризис проследить не удается, так как при подготовке к негативным изменениям во внешней среде предприятие может сохранять минимально необходимые условия эффективности</w:t>
      </w:r>
      <w:r w:rsidR="001D349E" w:rsidRPr="002E0F9E">
        <w:rPr>
          <w:sz w:val="28"/>
          <w:szCs w:val="28"/>
        </w:rPr>
        <w:t xml:space="preserve"> </w:t>
      </w:r>
      <w:r w:rsidRPr="002E0F9E">
        <w:rPr>
          <w:sz w:val="28"/>
          <w:szCs w:val="28"/>
        </w:rPr>
        <w:t>своей производственно-хозяйственной деятельности, а в финансовой сфере имеются существенные проблемы.</w:t>
      </w:r>
    </w:p>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2.3 Оценка вероятности кризиса в финансовой сфере предприятия ОАО </w:t>
      </w:r>
      <w:r w:rsidR="001D349E" w:rsidRPr="002E0F9E">
        <w:rPr>
          <w:sz w:val="28"/>
          <w:szCs w:val="28"/>
        </w:rPr>
        <w:t>"</w:t>
      </w:r>
      <w:r w:rsidRPr="002E0F9E">
        <w:rPr>
          <w:sz w:val="28"/>
          <w:szCs w:val="28"/>
        </w:rPr>
        <w:t>БРТ</w:t>
      </w:r>
      <w:r w:rsidR="001D349E" w:rsidRPr="002E0F9E">
        <w:rPr>
          <w:sz w:val="28"/>
          <w:szCs w:val="28"/>
        </w:rPr>
        <w:t>"</w:t>
      </w:r>
    </w:p>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Проанализируем финансовые показатели и оценим вероятность возникновения финансового кризиса на предприятии.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Согласно ФЗ </w:t>
      </w:r>
      <w:r w:rsidR="001D349E" w:rsidRPr="002E0F9E">
        <w:rPr>
          <w:sz w:val="28"/>
          <w:szCs w:val="28"/>
        </w:rPr>
        <w:t>"</w:t>
      </w:r>
      <w:r w:rsidRPr="002E0F9E">
        <w:rPr>
          <w:sz w:val="28"/>
          <w:szCs w:val="28"/>
        </w:rPr>
        <w:t>О финансовой несостоятельности (банкротстве)</w:t>
      </w:r>
      <w:r w:rsidR="001D349E" w:rsidRPr="002E0F9E">
        <w:rPr>
          <w:sz w:val="28"/>
          <w:szCs w:val="28"/>
        </w:rPr>
        <w:t>"</w:t>
      </w:r>
      <w:r w:rsidRPr="002E0F9E">
        <w:rPr>
          <w:sz w:val="28"/>
          <w:szCs w:val="28"/>
        </w:rPr>
        <w:t xml:space="preserve"> от 27 сентября 2002 года если должник свыше трех месяцев не выполняет свои обязательства по денежным платежам и (или) обязанности по уплате обязательных платежей, тогда он может быть признан банкротом. Иначе говоря, если против предприятия не возбуждено дело о его банкротстве нельзя приравнивать финансовый кризис к возможному банкротству.</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данном случае исследуется не возможность банкротства и ликвидации предприятия, а степень проявления кризисов, особенно эволюционных.</w:t>
      </w:r>
    </w:p>
    <w:p w:rsidR="001D349E" w:rsidRPr="002E0F9E" w:rsidRDefault="00A749A7" w:rsidP="00045049">
      <w:pPr>
        <w:keepNext/>
        <w:widowControl w:val="0"/>
        <w:tabs>
          <w:tab w:val="num" w:pos="0"/>
        </w:tabs>
        <w:suppressAutoHyphens/>
        <w:spacing w:line="360" w:lineRule="auto"/>
        <w:ind w:firstLine="709"/>
        <w:jc w:val="both"/>
        <w:rPr>
          <w:sz w:val="28"/>
          <w:szCs w:val="28"/>
        </w:rPr>
      </w:pPr>
      <w:r w:rsidRPr="002E0F9E">
        <w:rPr>
          <w:sz w:val="28"/>
          <w:szCs w:val="28"/>
        </w:rPr>
        <w:t>Практика финансового менеджмента использует при оценке масштабов кризисного финансового состояния предприятия три принципиальных характеристики:</w:t>
      </w:r>
    </w:p>
    <w:p w:rsidR="001D349E" w:rsidRPr="002E0F9E" w:rsidRDefault="00A749A7" w:rsidP="00045049">
      <w:pPr>
        <w:keepNext/>
        <w:widowControl w:val="0"/>
        <w:numPr>
          <w:ilvl w:val="0"/>
          <w:numId w:val="9"/>
        </w:numPr>
        <w:suppressAutoHyphens/>
        <w:spacing w:line="360" w:lineRule="auto"/>
        <w:ind w:left="0" w:firstLine="709"/>
        <w:jc w:val="both"/>
        <w:rPr>
          <w:sz w:val="28"/>
          <w:szCs w:val="28"/>
        </w:rPr>
      </w:pPr>
      <w:r w:rsidRPr="002E0F9E">
        <w:rPr>
          <w:sz w:val="28"/>
          <w:szCs w:val="28"/>
        </w:rPr>
        <w:t>легкий финансовый кризис;</w:t>
      </w:r>
    </w:p>
    <w:p w:rsidR="001D349E" w:rsidRPr="002E0F9E" w:rsidRDefault="00A749A7" w:rsidP="00045049">
      <w:pPr>
        <w:keepNext/>
        <w:widowControl w:val="0"/>
        <w:numPr>
          <w:ilvl w:val="0"/>
          <w:numId w:val="9"/>
        </w:numPr>
        <w:suppressAutoHyphens/>
        <w:spacing w:line="360" w:lineRule="auto"/>
        <w:ind w:left="0" w:firstLine="709"/>
        <w:jc w:val="both"/>
        <w:rPr>
          <w:sz w:val="28"/>
          <w:szCs w:val="28"/>
        </w:rPr>
      </w:pPr>
      <w:r w:rsidRPr="002E0F9E">
        <w:rPr>
          <w:sz w:val="28"/>
          <w:szCs w:val="28"/>
        </w:rPr>
        <w:t>глубокий финансовый кризис;</w:t>
      </w:r>
    </w:p>
    <w:p w:rsidR="00A749A7" w:rsidRPr="002E0F9E" w:rsidRDefault="00A749A7" w:rsidP="00045049">
      <w:pPr>
        <w:keepNext/>
        <w:widowControl w:val="0"/>
        <w:numPr>
          <w:ilvl w:val="0"/>
          <w:numId w:val="9"/>
        </w:numPr>
        <w:suppressAutoHyphens/>
        <w:spacing w:line="360" w:lineRule="auto"/>
        <w:ind w:left="0" w:firstLine="709"/>
        <w:jc w:val="both"/>
        <w:rPr>
          <w:sz w:val="28"/>
          <w:szCs w:val="28"/>
        </w:rPr>
      </w:pPr>
      <w:r w:rsidRPr="002E0F9E">
        <w:rPr>
          <w:sz w:val="28"/>
          <w:szCs w:val="28"/>
        </w:rPr>
        <w:t>финансовая катастрофа.</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Рассмотрим критерии таблиц</w:t>
      </w:r>
      <w:r w:rsidR="00BD0874" w:rsidRPr="002E0F9E">
        <w:rPr>
          <w:sz w:val="28"/>
          <w:szCs w:val="28"/>
        </w:rPr>
        <w:t>ы (таб. в Приложении 5</w:t>
      </w:r>
      <w:r w:rsidRPr="002E0F9E">
        <w:rPr>
          <w:sz w:val="28"/>
          <w:szCs w:val="28"/>
        </w:rPr>
        <w:t>), на основании которой можно предварительно оценивать масштаб кризисного финансового состояния предприятия. В данной таблице анализируются только 4 показателя: чистый денежный поток, рыночная стоимость предприятия, состав финансовых обязательств предприятия по срочности погашения, состав текущих затрат предприятия. Это не полный перечень показателей которые могут анализироваться на этапе экспресс-диагностики, их количество может быть увеличено.</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Чистый денежный поток складывается из следующих элементов:</w:t>
      </w:r>
    </w:p>
    <w:p w:rsidR="00E34AF8" w:rsidRPr="002E0F9E" w:rsidRDefault="00E34AF8" w:rsidP="00045049">
      <w:pPr>
        <w:keepNext/>
        <w:widowControl w:val="0"/>
        <w:suppressAutoHyphens/>
        <w:spacing w:line="360" w:lineRule="auto"/>
        <w:ind w:firstLine="709"/>
        <w:jc w:val="both"/>
        <w:rPr>
          <w:sz w:val="28"/>
          <w:szCs w:val="28"/>
        </w:rPr>
      </w:pPr>
    </w:p>
    <w:p w:rsidR="00A749A7" w:rsidRPr="002E0F9E" w:rsidRDefault="00E17C4B" w:rsidP="00045049">
      <w:pPr>
        <w:keepNext/>
        <w:widowControl w:val="0"/>
        <w:suppressAutoHyphens/>
        <w:spacing w:line="360" w:lineRule="auto"/>
        <w:ind w:firstLine="709"/>
        <w:jc w:val="both"/>
        <w:rPr>
          <w:sz w:val="28"/>
          <w:szCs w:val="28"/>
        </w:rPr>
      </w:pPr>
      <w:r>
        <w:rPr>
          <w:sz w:val="28"/>
        </w:rPr>
        <w:pict>
          <v:shape id="_x0000_i1031" type="#_x0000_t75" style="width:363pt;height:166.5pt" o:allowoverlap="f">
            <v:imagedata r:id="rId12" o:title="" cropleft="8322f" cropright="8142f"/>
          </v:shape>
        </w:pict>
      </w:r>
    </w:p>
    <w:p w:rsidR="00E34AF8" w:rsidRPr="002E0F9E" w:rsidRDefault="00E34AF8" w:rsidP="00045049">
      <w:pPr>
        <w:keepNext/>
        <w:widowControl w:val="0"/>
        <w:suppressAutoHyphens/>
        <w:spacing w:line="360" w:lineRule="auto"/>
        <w:ind w:firstLine="709"/>
        <w:jc w:val="both"/>
        <w:rPr>
          <w:sz w:val="28"/>
          <w:szCs w:val="28"/>
          <w:lang w:val="en-US"/>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Рассмотрим динамику чистого денежного потока предприятия за 2008г и четыре квартала 2009г</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Для расчета составим таблицу (таб. </w:t>
      </w:r>
      <w:r w:rsidR="00BD0874" w:rsidRPr="002E0F9E">
        <w:rPr>
          <w:sz w:val="28"/>
          <w:szCs w:val="28"/>
        </w:rPr>
        <w:t>в Приложении 6</w:t>
      </w:r>
      <w:r w:rsidRPr="002E0F9E">
        <w:rPr>
          <w:sz w:val="28"/>
          <w:szCs w:val="28"/>
        </w:rPr>
        <w:t>)</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Как можно видеть, чистый денежный поток за последний год снижается и в 3 квартале 2009г становится отрицательным. Если учитывать, что это внутригодовая динамика, и в первом полугодии 2009г чистый денежный поток хоть и снижался, но был положительным, то основной результат будет получен по результатам 4 квартала. В целом следует отметить снижение чистого денежного потока.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Представляется, что если не произойдет никаких изменений чистый денежный поток и в будущем будет сокращаться.</w:t>
      </w:r>
    </w:p>
    <w:p w:rsidR="00E34AF8" w:rsidRPr="002E0F9E" w:rsidRDefault="00E34AF8" w:rsidP="00045049">
      <w:pPr>
        <w:keepNext/>
        <w:widowControl w:val="0"/>
        <w:suppressAutoHyphens/>
        <w:spacing w:line="360" w:lineRule="auto"/>
        <w:ind w:firstLine="709"/>
        <w:jc w:val="both"/>
        <w:rPr>
          <w:sz w:val="28"/>
          <w:szCs w:val="28"/>
        </w:rPr>
      </w:pPr>
    </w:p>
    <w:p w:rsidR="00A749A7" w:rsidRPr="002E0F9E" w:rsidRDefault="00736233" w:rsidP="00045049">
      <w:pPr>
        <w:keepNext/>
        <w:widowControl w:val="0"/>
        <w:suppressAutoHyphens/>
        <w:spacing w:line="360" w:lineRule="auto"/>
        <w:ind w:firstLine="709"/>
        <w:jc w:val="both"/>
        <w:rPr>
          <w:sz w:val="28"/>
        </w:rPr>
      </w:pPr>
      <w:r w:rsidRPr="002E0F9E">
        <w:rPr>
          <w:sz w:val="28"/>
          <w:szCs w:val="28"/>
        </w:rPr>
        <w:t>Таблица</w:t>
      </w:r>
      <w:r w:rsidR="001D349E" w:rsidRPr="002E0F9E">
        <w:rPr>
          <w:sz w:val="28"/>
          <w:szCs w:val="28"/>
        </w:rPr>
        <w:t xml:space="preserve"> </w:t>
      </w:r>
      <w:r w:rsidRPr="002E0F9E">
        <w:rPr>
          <w:sz w:val="28"/>
          <w:szCs w:val="28"/>
        </w:rPr>
        <w:t>2</w:t>
      </w:r>
      <w:r w:rsidR="00402A82" w:rsidRPr="002E0F9E">
        <w:rPr>
          <w:sz w:val="28"/>
          <w:szCs w:val="28"/>
        </w:rPr>
        <w:t xml:space="preserve"> </w:t>
      </w:r>
      <w:r w:rsidR="00A749A7" w:rsidRPr="002E0F9E">
        <w:rPr>
          <w:sz w:val="28"/>
        </w:rPr>
        <w:t>Параметры чистого денежного потока и вероятность кризиса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67"/>
        <w:gridCol w:w="2090"/>
        <w:gridCol w:w="2549"/>
        <w:gridCol w:w="2225"/>
      </w:tblGrid>
      <w:tr w:rsidR="00A749A7" w:rsidRPr="00335CE1" w:rsidTr="00335CE1">
        <w:tc>
          <w:tcPr>
            <w:tcW w:w="1667" w:type="dxa"/>
            <w:vMerge w:val="restart"/>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Показатель </w:t>
            </w:r>
          </w:p>
        </w:tc>
        <w:tc>
          <w:tcPr>
            <w:tcW w:w="6864" w:type="dxa"/>
            <w:gridSpan w:val="3"/>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Масштабы кризисного финансового состояния </w:t>
            </w:r>
          </w:p>
        </w:tc>
      </w:tr>
      <w:tr w:rsidR="00A749A7" w:rsidRPr="00335CE1" w:rsidTr="00335CE1">
        <w:tc>
          <w:tcPr>
            <w:tcW w:w="1667" w:type="dxa"/>
            <w:vMerge/>
            <w:shd w:val="clear" w:color="auto" w:fill="auto"/>
          </w:tcPr>
          <w:p w:rsidR="00A749A7" w:rsidRPr="00335CE1" w:rsidRDefault="00A749A7" w:rsidP="00335CE1">
            <w:pPr>
              <w:keepNext/>
              <w:widowControl w:val="0"/>
              <w:suppressAutoHyphens/>
              <w:spacing w:line="360" w:lineRule="auto"/>
              <w:rPr>
                <w:sz w:val="20"/>
              </w:rPr>
            </w:pPr>
          </w:p>
        </w:tc>
        <w:tc>
          <w:tcPr>
            <w:tcW w:w="2090"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2549"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1 полугодие 2009</w:t>
            </w:r>
          </w:p>
        </w:tc>
        <w:tc>
          <w:tcPr>
            <w:tcW w:w="222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3 квартал 2009г</w:t>
            </w:r>
          </w:p>
        </w:tc>
      </w:tr>
      <w:tr w:rsidR="00A749A7" w:rsidRPr="00335CE1" w:rsidTr="00335CE1">
        <w:tc>
          <w:tcPr>
            <w:tcW w:w="166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Чистый денежный поток</w:t>
            </w:r>
          </w:p>
        </w:tc>
        <w:tc>
          <w:tcPr>
            <w:tcW w:w="2090"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Положительное</w:t>
            </w:r>
            <w:r w:rsidR="001D349E" w:rsidRPr="00335CE1">
              <w:rPr>
                <w:sz w:val="20"/>
              </w:rPr>
              <w:t xml:space="preserve"> </w:t>
            </w:r>
            <w:r w:rsidRPr="00335CE1">
              <w:rPr>
                <w:sz w:val="20"/>
              </w:rPr>
              <w:t>значение чистого денежного потока</w:t>
            </w:r>
          </w:p>
        </w:tc>
        <w:tc>
          <w:tcPr>
            <w:tcW w:w="2549"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Положительное, но понижающееся значение чистого денежного потока</w:t>
            </w:r>
          </w:p>
        </w:tc>
        <w:tc>
          <w:tcPr>
            <w:tcW w:w="222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Отрицательное, и снижающееся значение чистого денежного потока</w:t>
            </w:r>
          </w:p>
        </w:tc>
      </w:tr>
      <w:tr w:rsidR="00A749A7" w:rsidRPr="00335CE1" w:rsidTr="00335CE1">
        <w:tc>
          <w:tcPr>
            <w:tcW w:w="166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Степень финансового кризиса</w:t>
            </w:r>
          </w:p>
        </w:tc>
        <w:tc>
          <w:tcPr>
            <w:tcW w:w="2090"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Отсутствие вероятности финансового кризиса</w:t>
            </w:r>
          </w:p>
        </w:tc>
        <w:tc>
          <w:tcPr>
            <w:tcW w:w="2549"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Вероятность</w:t>
            </w:r>
            <w:r w:rsidR="001D349E" w:rsidRPr="00335CE1">
              <w:rPr>
                <w:sz w:val="20"/>
              </w:rPr>
              <w:t xml:space="preserve"> </w:t>
            </w:r>
            <w:r w:rsidRPr="00335CE1">
              <w:rPr>
                <w:sz w:val="20"/>
              </w:rPr>
              <w:t>финансового кризиса</w:t>
            </w:r>
          </w:p>
        </w:tc>
        <w:tc>
          <w:tcPr>
            <w:tcW w:w="222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Легкий финансовый кризис</w:t>
            </w:r>
          </w:p>
        </w:tc>
      </w:tr>
    </w:tbl>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По одному показателю следует сделать вывод о том, что на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за счет проблем с финансовыми потоками (в первую очередь за счет дефицита собственного оборотного капитала) наблюдается вероятность наступления финансового кризиса. Однако в данный момент финансовый кризис четко идентифицирован быть не может.</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Рассмотрим динамику рыночной стоимости активов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Активы, участвующие в расчете, - это имущество акционерного общества, в состав которого включаются по балансовой стоимости следующие статьи.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состав активов, принимаемых к расчету, включаются: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внеоборотные активы, отражаемые в первом разделе бухгалтерского баланса (нематериальные активы, основные средства, незавершенное строительство, доходные вложения в материальные ценности, долгосрочные финансовые вложения, прочие внеоборотные активы);</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оборотные активы, отражаемые во втором разделе бухгалтерского баланса (запасы, налог на добавленную стоимость по приобретенным ценностям, дебиторская задолженность, краткосрочные финансовые вложения, денежные средства, прочие оборотные активы), за исключением стоимости в сумме фактических затрат на выкуп собственных акций, выкупленных акционерным обществом у акционеров для их последующей перепродажи или аннулирования, и задолженности участников (учредителей) по взносам в уставный капитал.</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Рыночная стоимость активов может быть определена сравнительным, доходным или затратным методом. В данном случае скорректируем статьи по активу баланса с учетом возможной рыночной стоимости имущества (затратный метод) и вероятности получения рыночной стоимости (сравнительный метод).</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Внеоборотные активы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включают в себя основные средства производственного и непроизводственного значения.</w:t>
      </w:r>
      <w:r w:rsidR="001D349E" w:rsidRPr="002E0F9E">
        <w:rPr>
          <w:sz w:val="28"/>
          <w:szCs w:val="28"/>
        </w:rPr>
        <w:t xml:space="preserve"> </w:t>
      </w:r>
      <w:r w:rsidRPr="002E0F9E">
        <w:rPr>
          <w:sz w:val="28"/>
          <w:szCs w:val="28"/>
        </w:rPr>
        <w:t>Основные средства предприятия не оценивались по сравнительным рыночным ценам, а большое количество наименований основных средств не позволяет провести оценку в рамках данного дипломного исследования. Поэтому воспользуемся остаточной стоимостью основных средств.</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 составе внеоборотных активов предприятия имеется незавершенное строительство. Рыночной оценке такие активы не были подвергнуты, однако разумно полагать, что стоимость незавершенного строительства зависит как от степени незавершенности и от степени взаимозависимости строительства с производственными мощностями. Представляется, что стоимость таких активов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может составлять не менее 50% стоимости.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Нематериальные активы представлены в виде имеющихся на предприятии лицензий и сертификатов, а также стоимости приобретенных программных продуктов. Поскольку практически все лицензии именные, продать их по какой-либо стоимости не представляется возможным, как и сертификаты. Стоимость программных продуктов также не может быть включена в рыночную оценку, так как создавались продукты специально для дано предприятия.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Таким образом, рыночная стоимость внеоборотных активов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может составить:</w:t>
      </w:r>
    </w:p>
    <w:p w:rsidR="00E34AF8" w:rsidRPr="002E0F9E" w:rsidRDefault="00E34AF8" w:rsidP="00045049">
      <w:pPr>
        <w:keepNext/>
        <w:widowControl w:val="0"/>
        <w:suppressAutoHyphens/>
        <w:spacing w:line="360" w:lineRule="auto"/>
        <w:ind w:firstLine="709"/>
        <w:jc w:val="both"/>
        <w:rPr>
          <w:sz w:val="28"/>
          <w:szCs w:val="28"/>
        </w:rPr>
      </w:pPr>
    </w:p>
    <w:p w:rsidR="00A749A7" w:rsidRPr="002E0F9E" w:rsidRDefault="00736233" w:rsidP="00045049">
      <w:pPr>
        <w:keepNext/>
        <w:widowControl w:val="0"/>
        <w:suppressAutoHyphens/>
        <w:spacing w:line="360" w:lineRule="auto"/>
        <w:ind w:firstLine="709"/>
        <w:jc w:val="both"/>
        <w:rPr>
          <w:sz w:val="28"/>
          <w:szCs w:val="28"/>
        </w:rPr>
      </w:pPr>
      <w:r w:rsidRPr="002E0F9E">
        <w:rPr>
          <w:sz w:val="28"/>
          <w:szCs w:val="28"/>
        </w:rPr>
        <w:t>Таблица</w:t>
      </w:r>
      <w:r w:rsidR="001D349E" w:rsidRPr="002E0F9E">
        <w:rPr>
          <w:sz w:val="28"/>
          <w:szCs w:val="28"/>
        </w:rPr>
        <w:t xml:space="preserve"> </w:t>
      </w:r>
      <w:r w:rsidRPr="002E0F9E">
        <w:rPr>
          <w:sz w:val="28"/>
          <w:szCs w:val="28"/>
        </w:rPr>
        <w:t>3</w:t>
      </w:r>
      <w:r w:rsidR="00402A82" w:rsidRPr="002E0F9E">
        <w:rPr>
          <w:sz w:val="28"/>
          <w:szCs w:val="28"/>
        </w:rPr>
        <w:t xml:space="preserve"> </w:t>
      </w:r>
      <w:r w:rsidR="00A749A7" w:rsidRPr="002E0F9E">
        <w:rPr>
          <w:sz w:val="28"/>
          <w:szCs w:val="28"/>
        </w:rPr>
        <w:t>Расчет рыночной стоимости внеоборотных активов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94"/>
        <w:gridCol w:w="2079"/>
        <w:gridCol w:w="2379"/>
      </w:tblGrid>
      <w:tr w:rsidR="00A749A7" w:rsidRPr="00335CE1" w:rsidTr="00335CE1">
        <w:tc>
          <w:tcPr>
            <w:tcW w:w="3794"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Статья внеоборотных активов</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3794"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Остаточная стоимость ОС </w:t>
            </w:r>
          </w:p>
        </w:tc>
        <w:tc>
          <w:tcPr>
            <w:tcW w:w="0" w:type="auto"/>
            <w:shd w:val="clear" w:color="auto" w:fill="auto"/>
          </w:tcPr>
          <w:p w:rsidR="001D349E" w:rsidRPr="00335CE1" w:rsidRDefault="00A749A7" w:rsidP="00335CE1">
            <w:pPr>
              <w:keepNext/>
              <w:widowControl w:val="0"/>
              <w:suppressAutoHyphens/>
              <w:spacing w:line="360" w:lineRule="auto"/>
              <w:rPr>
                <w:sz w:val="20"/>
              </w:rPr>
            </w:pPr>
            <w:r w:rsidRPr="00335CE1">
              <w:rPr>
                <w:sz w:val="20"/>
              </w:rPr>
              <w:t>930605,4</w:t>
            </w:r>
          </w:p>
          <w:p w:rsidR="00A749A7" w:rsidRPr="00335CE1" w:rsidRDefault="00A749A7" w:rsidP="00335CE1">
            <w:pPr>
              <w:keepNext/>
              <w:widowControl w:val="0"/>
              <w:suppressAutoHyphens/>
              <w:spacing w:line="360" w:lineRule="auto"/>
              <w:rPr>
                <w:sz w:val="20"/>
              </w:rPr>
            </w:pPr>
            <w:r w:rsidRPr="00335CE1">
              <w:rPr>
                <w:sz w:val="20"/>
              </w:rPr>
              <w:t>(на конец года)</w:t>
            </w:r>
          </w:p>
        </w:tc>
        <w:tc>
          <w:tcPr>
            <w:tcW w:w="0" w:type="auto"/>
            <w:shd w:val="clear" w:color="auto" w:fill="auto"/>
            <w:noWrap/>
          </w:tcPr>
          <w:p w:rsidR="001D349E" w:rsidRPr="00335CE1" w:rsidRDefault="00A749A7" w:rsidP="00335CE1">
            <w:pPr>
              <w:keepNext/>
              <w:widowControl w:val="0"/>
              <w:suppressAutoHyphens/>
              <w:spacing w:line="360" w:lineRule="auto"/>
              <w:rPr>
                <w:sz w:val="20"/>
              </w:rPr>
            </w:pPr>
            <w:r w:rsidRPr="00335CE1">
              <w:rPr>
                <w:sz w:val="20"/>
              </w:rPr>
              <w:t>981427,8</w:t>
            </w:r>
          </w:p>
          <w:p w:rsidR="00A749A7" w:rsidRPr="00335CE1" w:rsidRDefault="00A749A7" w:rsidP="00335CE1">
            <w:pPr>
              <w:keepNext/>
              <w:widowControl w:val="0"/>
              <w:suppressAutoHyphens/>
              <w:spacing w:line="360" w:lineRule="auto"/>
              <w:rPr>
                <w:sz w:val="20"/>
              </w:rPr>
            </w:pPr>
            <w:r w:rsidRPr="00335CE1">
              <w:rPr>
                <w:sz w:val="20"/>
              </w:rPr>
              <w:t>(на конец 3 квартала)</w:t>
            </w:r>
          </w:p>
        </w:tc>
      </w:tr>
      <w:tr w:rsidR="00A749A7" w:rsidRPr="00335CE1" w:rsidTr="00335CE1">
        <w:tc>
          <w:tcPr>
            <w:tcW w:w="3794"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Возможная стоимость незавершенного строительства, тыс. руб.</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232223*0,5= 116111,5</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158680,32*0,5 = 79340,16</w:t>
            </w:r>
          </w:p>
        </w:tc>
      </w:tr>
      <w:tr w:rsidR="00A749A7" w:rsidRPr="00335CE1" w:rsidTr="00335CE1">
        <w:tc>
          <w:tcPr>
            <w:tcW w:w="3794"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Итого</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1046716,9</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1060767,96</w:t>
            </w:r>
          </w:p>
        </w:tc>
      </w:tr>
    </w:tbl>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Рыночная стоимость внеоборотных активов за 2008-2009гг снижается.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Оборотные активы могут быть оценены по рыночной стоимости в следующем объеме: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Сырье, материалы – по полной покупной стоимости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Незавершенное строительство – 0</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НДС – по полной стоимости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Дебиторская задолженность до 3 месяцев – в полном объеме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Дебиторская задолженность свыше 3 месяцев (за минусом безнадежной на конец года задолженности) – половина стоимости.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Денежные средства и краткосрочные финансовые вложения – по полной стоимости.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Исходя из этого рыночная стоимость оборотных активов будет следующей:</w:t>
      </w:r>
    </w:p>
    <w:p w:rsidR="00E34AF8" w:rsidRPr="002E0F9E" w:rsidRDefault="00E34AF8" w:rsidP="00045049">
      <w:pPr>
        <w:keepNext/>
        <w:widowControl w:val="0"/>
        <w:suppressAutoHyphens/>
        <w:spacing w:line="360" w:lineRule="auto"/>
        <w:ind w:firstLine="709"/>
        <w:jc w:val="both"/>
        <w:rPr>
          <w:sz w:val="28"/>
          <w:szCs w:val="28"/>
        </w:rPr>
      </w:pPr>
    </w:p>
    <w:p w:rsidR="00A749A7" w:rsidRPr="002E0F9E" w:rsidRDefault="00736233" w:rsidP="00045049">
      <w:pPr>
        <w:keepNext/>
        <w:widowControl w:val="0"/>
        <w:suppressAutoHyphens/>
        <w:spacing w:line="360" w:lineRule="auto"/>
        <w:ind w:firstLine="709"/>
        <w:jc w:val="both"/>
        <w:rPr>
          <w:sz w:val="28"/>
          <w:szCs w:val="28"/>
        </w:rPr>
      </w:pPr>
      <w:r w:rsidRPr="002E0F9E">
        <w:rPr>
          <w:sz w:val="28"/>
          <w:szCs w:val="28"/>
        </w:rPr>
        <w:t>Таблица</w:t>
      </w:r>
      <w:r w:rsidR="001D349E" w:rsidRPr="002E0F9E">
        <w:rPr>
          <w:sz w:val="28"/>
          <w:szCs w:val="28"/>
        </w:rPr>
        <w:t xml:space="preserve"> </w:t>
      </w:r>
      <w:r w:rsidRPr="002E0F9E">
        <w:rPr>
          <w:sz w:val="28"/>
          <w:szCs w:val="28"/>
        </w:rPr>
        <w:t>4</w:t>
      </w:r>
      <w:r w:rsidR="00402A82" w:rsidRPr="002E0F9E">
        <w:rPr>
          <w:sz w:val="28"/>
          <w:szCs w:val="28"/>
        </w:rPr>
        <w:t xml:space="preserve"> </w:t>
      </w:r>
      <w:r w:rsidR="00A749A7" w:rsidRPr="002E0F9E">
        <w:rPr>
          <w:sz w:val="28"/>
          <w:szCs w:val="28"/>
        </w:rPr>
        <w:t>Расчет рыночной стоимости оборотных активов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880"/>
        <w:gridCol w:w="1166"/>
        <w:gridCol w:w="966"/>
      </w:tblGrid>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Статья оборотных активов</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Производственные запасы</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lang w:val="en-US"/>
              </w:rPr>
              <w:t>1042200</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583632</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НДС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lang w:val="en-US"/>
              </w:rPr>
              <w:t>31874</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1784</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Дебиторская задолженность (до 3 мес)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511580</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939372</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Дебиторская задолженность (свыше 3 мес)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767370</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838126,6</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В том числе безнадежная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38368,5</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69850,6</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Денежные средства</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lang w:val="en-US"/>
              </w:rPr>
              <w:t>25432</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19452</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Итого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1975586,75</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1928378</w:t>
            </w:r>
          </w:p>
        </w:tc>
      </w:tr>
    </w:tbl>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Общая стоимость активов предприятия, рассчитанная с учетом получения рыночной стоимости, составит:</w:t>
      </w:r>
    </w:p>
    <w:p w:rsidR="00402A82" w:rsidRPr="00CA07A8" w:rsidRDefault="00402A82" w:rsidP="00045049">
      <w:pPr>
        <w:keepNext/>
        <w:widowControl w:val="0"/>
        <w:suppressAutoHyphens/>
        <w:spacing w:line="360" w:lineRule="auto"/>
        <w:ind w:firstLine="709"/>
        <w:jc w:val="both"/>
        <w:rPr>
          <w:sz w:val="28"/>
          <w:szCs w:val="28"/>
        </w:rPr>
      </w:pPr>
    </w:p>
    <w:p w:rsidR="00A749A7" w:rsidRPr="002E0F9E" w:rsidRDefault="00736233" w:rsidP="00045049">
      <w:pPr>
        <w:keepNext/>
        <w:widowControl w:val="0"/>
        <w:suppressAutoHyphens/>
        <w:spacing w:line="360" w:lineRule="auto"/>
        <w:ind w:firstLine="709"/>
        <w:jc w:val="both"/>
        <w:rPr>
          <w:sz w:val="28"/>
          <w:szCs w:val="28"/>
        </w:rPr>
      </w:pPr>
      <w:r w:rsidRPr="002E0F9E">
        <w:rPr>
          <w:sz w:val="28"/>
          <w:szCs w:val="28"/>
        </w:rPr>
        <w:t>Таблица 5</w:t>
      </w:r>
      <w:r w:rsidR="00402A82" w:rsidRPr="002E0F9E">
        <w:rPr>
          <w:sz w:val="28"/>
          <w:szCs w:val="28"/>
        </w:rPr>
        <w:t xml:space="preserve"> </w:t>
      </w:r>
      <w:r w:rsidR="00A749A7" w:rsidRPr="002E0F9E">
        <w:rPr>
          <w:sz w:val="28"/>
          <w:szCs w:val="28"/>
        </w:rPr>
        <w:t>Расчет рыночной стоимости активов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666"/>
        <w:gridCol w:w="1166"/>
        <w:gridCol w:w="1166"/>
      </w:tblGrid>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Статья активов</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Остаточная стоимость ОС </w:t>
            </w:r>
          </w:p>
        </w:tc>
        <w:tc>
          <w:tcPr>
            <w:tcW w:w="0" w:type="auto"/>
            <w:shd w:val="clear" w:color="auto" w:fill="auto"/>
          </w:tcPr>
          <w:p w:rsidR="00A749A7" w:rsidRPr="00335CE1" w:rsidRDefault="00A749A7" w:rsidP="00335CE1">
            <w:pPr>
              <w:keepNext/>
              <w:widowControl w:val="0"/>
              <w:suppressAutoHyphens/>
              <w:spacing w:line="360" w:lineRule="auto"/>
              <w:rPr>
                <w:sz w:val="20"/>
                <w:lang w:val="en-US"/>
              </w:rPr>
            </w:pPr>
            <w:r w:rsidRPr="00335CE1">
              <w:rPr>
                <w:sz w:val="20"/>
              </w:rPr>
              <w:t>930605,4</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 xml:space="preserve">981427,8 </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Возможная стоимость незавершенного строительства, тыс. руб.</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116111,5</w:t>
            </w:r>
          </w:p>
        </w:tc>
        <w:tc>
          <w:tcPr>
            <w:tcW w:w="0" w:type="auto"/>
            <w:shd w:val="clear" w:color="auto" w:fill="auto"/>
            <w:noWrap/>
          </w:tcPr>
          <w:p w:rsidR="00A749A7" w:rsidRPr="00335CE1" w:rsidRDefault="00A749A7" w:rsidP="00335CE1">
            <w:pPr>
              <w:keepNext/>
              <w:widowControl w:val="0"/>
              <w:suppressAutoHyphens/>
              <w:spacing w:line="360" w:lineRule="auto"/>
              <w:rPr>
                <w:sz w:val="20"/>
                <w:lang w:val="en-US"/>
              </w:rPr>
            </w:pPr>
            <w:r w:rsidRPr="00335CE1">
              <w:rPr>
                <w:sz w:val="20"/>
              </w:rPr>
              <w:t>79340,16</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Производственные запасы</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lang w:val="en-US"/>
              </w:rPr>
              <w:t>1042200</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583632</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НДС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lang w:val="en-US"/>
              </w:rPr>
              <w:t>31874</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1784</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Дебиторская задолженность (до 3 мес)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511580</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939372</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Дебиторская задолженность (свыше 3 мес)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364500,75</w:t>
            </w:r>
          </w:p>
        </w:tc>
        <w:tc>
          <w:tcPr>
            <w:tcW w:w="0" w:type="auto"/>
            <w:shd w:val="clear" w:color="auto" w:fill="auto"/>
            <w:noWrap/>
          </w:tcPr>
          <w:p w:rsidR="00A749A7" w:rsidRPr="00335CE1" w:rsidRDefault="00A749A7" w:rsidP="00335CE1">
            <w:pPr>
              <w:keepNext/>
              <w:widowControl w:val="0"/>
              <w:suppressAutoHyphens/>
              <w:spacing w:line="360" w:lineRule="auto"/>
              <w:rPr>
                <w:sz w:val="20"/>
              </w:rPr>
            </w:pP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Денежные средства</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lang w:val="en-US"/>
              </w:rPr>
              <w:t>25432</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19452</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Итого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3022303,65</w:t>
            </w:r>
          </w:p>
        </w:tc>
        <w:tc>
          <w:tcPr>
            <w:tcW w:w="0" w:type="auto"/>
            <w:shd w:val="clear" w:color="auto" w:fill="auto"/>
            <w:noWrap/>
          </w:tcPr>
          <w:p w:rsidR="00A749A7" w:rsidRPr="00335CE1" w:rsidRDefault="00A749A7" w:rsidP="00335CE1">
            <w:pPr>
              <w:keepNext/>
              <w:widowControl w:val="0"/>
              <w:suppressAutoHyphens/>
              <w:spacing w:line="360" w:lineRule="auto"/>
              <w:rPr>
                <w:sz w:val="20"/>
              </w:rPr>
            </w:pPr>
            <w:r w:rsidRPr="00335CE1">
              <w:rPr>
                <w:sz w:val="20"/>
              </w:rPr>
              <w:t>2989145,96</w:t>
            </w:r>
          </w:p>
        </w:tc>
      </w:tr>
    </w:tbl>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Как можно видеть, рыночная стоимость активов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за 2008-2009гг снижается на 1,1%. Рассмотрим как динамика рыночной стоимости активов предприятия характеризует вероятность кризиса:</w:t>
      </w:r>
    </w:p>
    <w:p w:rsidR="001D349E" w:rsidRPr="002E0F9E" w:rsidRDefault="001D349E" w:rsidP="00045049">
      <w:pPr>
        <w:keepNext/>
        <w:widowControl w:val="0"/>
        <w:suppressAutoHyphens/>
        <w:spacing w:line="360" w:lineRule="auto"/>
        <w:ind w:firstLine="709"/>
        <w:jc w:val="both"/>
        <w:rPr>
          <w:sz w:val="28"/>
          <w:szCs w:val="28"/>
        </w:rPr>
      </w:pPr>
    </w:p>
    <w:p w:rsidR="00A749A7" w:rsidRPr="002E0F9E" w:rsidRDefault="00736233" w:rsidP="00045049">
      <w:pPr>
        <w:keepNext/>
        <w:widowControl w:val="0"/>
        <w:suppressAutoHyphens/>
        <w:spacing w:line="360" w:lineRule="auto"/>
        <w:ind w:firstLine="709"/>
        <w:jc w:val="both"/>
        <w:rPr>
          <w:sz w:val="28"/>
          <w:szCs w:val="28"/>
        </w:rPr>
      </w:pPr>
      <w:r w:rsidRPr="002E0F9E">
        <w:rPr>
          <w:sz w:val="28"/>
          <w:szCs w:val="28"/>
        </w:rPr>
        <w:t>Таблица</w:t>
      </w:r>
      <w:r w:rsidR="001D349E" w:rsidRPr="002E0F9E">
        <w:rPr>
          <w:sz w:val="28"/>
          <w:szCs w:val="28"/>
        </w:rPr>
        <w:t xml:space="preserve"> </w:t>
      </w:r>
      <w:r w:rsidRPr="002E0F9E">
        <w:rPr>
          <w:sz w:val="28"/>
          <w:szCs w:val="28"/>
        </w:rPr>
        <w:t>6</w:t>
      </w:r>
      <w:r w:rsidR="00402A82" w:rsidRPr="002E0F9E">
        <w:rPr>
          <w:sz w:val="28"/>
          <w:szCs w:val="28"/>
        </w:rPr>
        <w:t xml:space="preserve"> </w:t>
      </w:r>
      <w:r w:rsidR="00A749A7" w:rsidRPr="002E0F9E">
        <w:rPr>
          <w:sz w:val="28"/>
          <w:szCs w:val="28"/>
        </w:rPr>
        <w:t>Параметры рыночной стоимости активов предприятия и вероятность кризиса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44"/>
        <w:gridCol w:w="2410"/>
        <w:gridCol w:w="3167"/>
      </w:tblGrid>
      <w:tr w:rsidR="00A749A7" w:rsidRPr="00335CE1" w:rsidTr="00335CE1">
        <w:tc>
          <w:tcPr>
            <w:tcW w:w="2044" w:type="dxa"/>
            <w:vMerge w:val="restart"/>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Показатель </w:t>
            </w:r>
          </w:p>
        </w:tc>
        <w:tc>
          <w:tcPr>
            <w:tcW w:w="5577" w:type="dxa"/>
            <w:gridSpan w:val="2"/>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Масштабы кризисного финансового состояния </w:t>
            </w:r>
          </w:p>
        </w:tc>
      </w:tr>
      <w:tr w:rsidR="00A749A7" w:rsidRPr="00335CE1" w:rsidTr="00335CE1">
        <w:tc>
          <w:tcPr>
            <w:tcW w:w="2044" w:type="dxa"/>
            <w:vMerge/>
            <w:shd w:val="clear" w:color="auto" w:fill="auto"/>
          </w:tcPr>
          <w:p w:rsidR="00A749A7" w:rsidRPr="00335CE1" w:rsidRDefault="00A749A7" w:rsidP="00335CE1">
            <w:pPr>
              <w:keepNext/>
              <w:widowControl w:val="0"/>
              <w:suppressAutoHyphens/>
              <w:spacing w:line="360" w:lineRule="auto"/>
              <w:rPr>
                <w:sz w:val="20"/>
              </w:rPr>
            </w:pPr>
          </w:p>
        </w:tc>
        <w:tc>
          <w:tcPr>
            <w:tcW w:w="2410"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316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2044"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 Динамика рыночной стоимости активов</w:t>
            </w:r>
          </w:p>
        </w:tc>
        <w:tc>
          <w:tcPr>
            <w:tcW w:w="2410"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Рост</w:t>
            </w:r>
            <w:r w:rsidR="001D349E" w:rsidRPr="00335CE1">
              <w:rPr>
                <w:sz w:val="20"/>
              </w:rPr>
              <w:t xml:space="preserve"> </w:t>
            </w:r>
            <w:r w:rsidRPr="00335CE1">
              <w:rPr>
                <w:sz w:val="20"/>
              </w:rPr>
              <w:t>рыночной стоимости активов</w:t>
            </w:r>
          </w:p>
        </w:tc>
        <w:tc>
          <w:tcPr>
            <w:tcW w:w="316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Тенденция к снижению рыночной стоимости предприятия</w:t>
            </w:r>
          </w:p>
        </w:tc>
      </w:tr>
      <w:tr w:rsidR="00A749A7" w:rsidRPr="00335CE1" w:rsidTr="00335CE1">
        <w:tc>
          <w:tcPr>
            <w:tcW w:w="2044"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Степень финансового кризиса</w:t>
            </w:r>
          </w:p>
        </w:tc>
        <w:tc>
          <w:tcPr>
            <w:tcW w:w="2410"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Отсутствие вероятности финансового кризиса</w:t>
            </w:r>
          </w:p>
        </w:tc>
        <w:tc>
          <w:tcPr>
            <w:tcW w:w="3167" w:type="dxa"/>
            <w:shd w:val="clear" w:color="auto" w:fill="auto"/>
          </w:tcPr>
          <w:p w:rsidR="00A749A7" w:rsidRPr="00335CE1" w:rsidRDefault="00A749A7" w:rsidP="00335CE1">
            <w:pPr>
              <w:keepNext/>
              <w:widowControl w:val="0"/>
              <w:suppressAutoHyphens/>
              <w:spacing w:line="360" w:lineRule="auto"/>
              <w:rPr>
                <w:sz w:val="20"/>
                <w:lang w:val="en-US"/>
              </w:rPr>
            </w:pPr>
            <w:r w:rsidRPr="00335CE1">
              <w:rPr>
                <w:sz w:val="20"/>
              </w:rPr>
              <w:t>Глубокий финансовый кризис</w:t>
            </w:r>
          </w:p>
        </w:tc>
      </w:tr>
    </w:tbl>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Данный показатель не может четко охарактеризовать вероятность кризиса, так как в 2008г наблюдалась стабилизация и полное отсутствие вероятности финансового кризиса, а в 2009г по данному параметру можно констатировать уже глубокий финансовый кризис. Поскольку финансовый кризис не может сформироваться в течение одного года, представляется, что имеют место финансовые проблемы, связанные с рыночной ситуацией предприятия, но если в будущем эта динамика сохраниться вероятность наступления глубокого финансового кризиса не просто вероятна, а очевидна.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Рассмотрим состав финансовых обязательств предприятия по срочности погашения.</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Кредиторская задолженность в 2008 году снизилась на 61,2 млн. руб. и на 1.01.2009 г. составила 440,4 млн. руб. Задолженность по краткосрочным банковским кредитам увеличилась на</w:t>
      </w:r>
      <w:r w:rsidR="001D349E" w:rsidRPr="002E0F9E">
        <w:rPr>
          <w:sz w:val="28"/>
          <w:szCs w:val="28"/>
        </w:rPr>
        <w:t xml:space="preserve"> </w:t>
      </w:r>
      <w:r w:rsidRPr="002E0F9E">
        <w:rPr>
          <w:sz w:val="28"/>
          <w:szCs w:val="28"/>
        </w:rPr>
        <w:t>228,7 млн. руб. и на 1.01.2009 г. составила 733,7 млн. руб.</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По прогнозным данным на 2009г</w:t>
      </w:r>
      <w:r w:rsidR="001D349E" w:rsidRPr="002E0F9E">
        <w:rPr>
          <w:sz w:val="28"/>
          <w:szCs w:val="28"/>
        </w:rPr>
        <w:t xml:space="preserve"> </w:t>
      </w:r>
      <w:r w:rsidRPr="002E0F9E">
        <w:rPr>
          <w:sz w:val="28"/>
          <w:szCs w:val="28"/>
        </w:rPr>
        <w:t>кредиторская задолженность увеличилась на 89,06 млн. руб. (+20,2%) и на конец 2009г составит 529,46 млн. руб.</w:t>
      </w:r>
      <w:r w:rsidR="001D349E" w:rsidRPr="002E0F9E">
        <w:rPr>
          <w:sz w:val="28"/>
          <w:szCs w:val="28"/>
        </w:rPr>
        <w:t xml:space="preserve"> </w:t>
      </w:r>
      <w:r w:rsidRPr="002E0F9E">
        <w:rPr>
          <w:sz w:val="28"/>
          <w:szCs w:val="28"/>
        </w:rPr>
        <w:t>Задолженность по банковским кредитам выросла еще на 247,6 млн. руб. и на конец 2009г составит</w:t>
      </w:r>
      <w:r w:rsidRPr="002E0F9E">
        <w:rPr>
          <w:sz w:val="28"/>
        </w:rPr>
        <w:t xml:space="preserve"> </w:t>
      </w:r>
      <w:r w:rsidRPr="002E0F9E">
        <w:rPr>
          <w:sz w:val="28"/>
          <w:szCs w:val="28"/>
        </w:rPr>
        <w:t>981,3 млн. руб. долгосрочные кредиты предприятием в последние три года не привлекались.</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Долгосрочные источники заемного капитала представлены отложенными налоговыми обязательствами. Данный вид капитала вырос в 2009г на 1,9%</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Рассмотрим динамику и структуру заемного капитала:</w:t>
      </w:r>
    </w:p>
    <w:p w:rsidR="00E34AF8" w:rsidRPr="002E0F9E" w:rsidRDefault="00E34AF8" w:rsidP="00045049">
      <w:pPr>
        <w:pStyle w:val="ad"/>
        <w:keepNext/>
        <w:widowControl w:val="0"/>
        <w:suppressAutoHyphens/>
        <w:spacing w:after="0" w:line="360" w:lineRule="auto"/>
        <w:ind w:left="0" w:firstLine="709"/>
        <w:jc w:val="both"/>
        <w:rPr>
          <w:sz w:val="28"/>
          <w:szCs w:val="28"/>
        </w:rPr>
      </w:pPr>
    </w:p>
    <w:p w:rsidR="00A749A7" w:rsidRPr="002E0F9E" w:rsidRDefault="00736233" w:rsidP="00045049">
      <w:pPr>
        <w:pStyle w:val="ad"/>
        <w:keepNext/>
        <w:widowControl w:val="0"/>
        <w:suppressAutoHyphens/>
        <w:spacing w:after="0" w:line="360" w:lineRule="auto"/>
        <w:ind w:left="0" w:firstLine="709"/>
        <w:jc w:val="both"/>
        <w:rPr>
          <w:sz w:val="28"/>
          <w:szCs w:val="28"/>
        </w:rPr>
      </w:pPr>
      <w:r w:rsidRPr="002E0F9E">
        <w:rPr>
          <w:sz w:val="28"/>
          <w:szCs w:val="28"/>
        </w:rPr>
        <w:t>Таблица 7</w:t>
      </w:r>
      <w:r w:rsidR="00402A82" w:rsidRPr="002E0F9E">
        <w:rPr>
          <w:sz w:val="28"/>
          <w:szCs w:val="28"/>
        </w:rPr>
        <w:t xml:space="preserve"> </w:t>
      </w:r>
      <w:r w:rsidR="00A749A7" w:rsidRPr="002E0F9E">
        <w:rPr>
          <w:sz w:val="28"/>
          <w:szCs w:val="28"/>
        </w:rPr>
        <w:t>Динамика источников заемного капитала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35"/>
        <w:gridCol w:w="979"/>
        <w:gridCol w:w="1240"/>
        <w:gridCol w:w="929"/>
        <w:gridCol w:w="1240"/>
      </w:tblGrid>
      <w:tr w:rsidR="00A749A7" w:rsidRPr="00335CE1" w:rsidTr="00335CE1">
        <w:tc>
          <w:tcPr>
            <w:tcW w:w="3935" w:type="dxa"/>
            <w:vMerge w:val="restart"/>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 xml:space="preserve">Источник </w:t>
            </w:r>
          </w:p>
        </w:tc>
        <w:tc>
          <w:tcPr>
            <w:tcW w:w="0" w:type="auto"/>
            <w:gridSpan w:val="2"/>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2008</w:t>
            </w:r>
          </w:p>
        </w:tc>
        <w:tc>
          <w:tcPr>
            <w:tcW w:w="0" w:type="auto"/>
            <w:gridSpan w:val="2"/>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2009</w:t>
            </w:r>
          </w:p>
        </w:tc>
      </w:tr>
      <w:tr w:rsidR="00A749A7" w:rsidRPr="00335CE1" w:rsidTr="00335CE1">
        <w:tc>
          <w:tcPr>
            <w:tcW w:w="3935" w:type="dxa"/>
            <w:vMerge/>
            <w:shd w:val="clear" w:color="auto" w:fill="auto"/>
          </w:tcPr>
          <w:p w:rsidR="00A749A7" w:rsidRPr="00335CE1" w:rsidRDefault="00A749A7" w:rsidP="00335CE1">
            <w:pPr>
              <w:pStyle w:val="ad"/>
              <w:keepNext/>
              <w:widowControl w:val="0"/>
              <w:suppressAutoHyphens/>
              <w:spacing w:after="0" w:line="360" w:lineRule="auto"/>
              <w:ind w:left="0"/>
              <w:rPr>
                <w:sz w:val="20"/>
              </w:rPr>
            </w:pP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тыс. руб.</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В % к итогу</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тыс.руб.</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В % к итогу</w:t>
            </w:r>
          </w:p>
        </w:tc>
      </w:tr>
      <w:tr w:rsidR="00A749A7" w:rsidRPr="00335CE1" w:rsidTr="00335CE1">
        <w:tc>
          <w:tcPr>
            <w:tcW w:w="3935" w:type="dxa"/>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Кредиторская задолженность</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440400</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36,7</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529460</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34,4</w:t>
            </w:r>
          </w:p>
        </w:tc>
      </w:tr>
      <w:tr w:rsidR="00A749A7" w:rsidRPr="00335CE1" w:rsidTr="00335CE1">
        <w:tc>
          <w:tcPr>
            <w:tcW w:w="3935" w:type="dxa"/>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Кредиты банков</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733700</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61,1</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981300</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63,8</w:t>
            </w:r>
          </w:p>
        </w:tc>
      </w:tr>
      <w:tr w:rsidR="00A749A7" w:rsidRPr="00335CE1" w:rsidTr="00335CE1">
        <w:tc>
          <w:tcPr>
            <w:tcW w:w="3935" w:type="dxa"/>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Расчеты</w:t>
            </w:r>
            <w:r w:rsidR="001D349E" w:rsidRPr="00335CE1">
              <w:rPr>
                <w:sz w:val="20"/>
              </w:rPr>
              <w:t xml:space="preserve"> </w:t>
            </w:r>
            <w:r w:rsidRPr="00335CE1">
              <w:rPr>
                <w:sz w:val="20"/>
              </w:rPr>
              <w:t>по</w:t>
            </w:r>
            <w:r w:rsidR="001D349E" w:rsidRPr="00335CE1">
              <w:rPr>
                <w:sz w:val="20"/>
              </w:rPr>
              <w:t xml:space="preserve"> </w:t>
            </w:r>
            <w:r w:rsidRPr="00335CE1">
              <w:rPr>
                <w:sz w:val="20"/>
              </w:rPr>
              <w:t>дивидендам, доходы</w:t>
            </w:r>
            <w:r w:rsidR="001D349E" w:rsidRPr="00335CE1">
              <w:rPr>
                <w:sz w:val="20"/>
              </w:rPr>
              <w:t xml:space="preserve"> </w:t>
            </w:r>
            <w:r w:rsidRPr="00335CE1">
              <w:rPr>
                <w:sz w:val="20"/>
              </w:rPr>
              <w:t>будущих</w:t>
            </w:r>
            <w:r w:rsidR="001D349E" w:rsidRPr="00335CE1">
              <w:rPr>
                <w:sz w:val="20"/>
              </w:rPr>
              <w:t xml:space="preserve"> </w:t>
            </w:r>
            <w:r w:rsidRPr="00335CE1">
              <w:rPr>
                <w:sz w:val="20"/>
              </w:rPr>
              <w:t>периодов</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3554</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0,3</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3801</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0,3</w:t>
            </w:r>
          </w:p>
        </w:tc>
      </w:tr>
      <w:tr w:rsidR="00A749A7" w:rsidRPr="00335CE1" w:rsidTr="00335CE1">
        <w:tc>
          <w:tcPr>
            <w:tcW w:w="3935" w:type="dxa"/>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Долгосрочные источники</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22611</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1,9</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23041</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1,5</w:t>
            </w:r>
          </w:p>
        </w:tc>
      </w:tr>
      <w:tr w:rsidR="00A749A7" w:rsidRPr="00335CE1" w:rsidTr="00335CE1">
        <w:tc>
          <w:tcPr>
            <w:tcW w:w="3935" w:type="dxa"/>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Итого заемный капитал</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1200240</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100</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1537602</w:t>
            </w:r>
          </w:p>
        </w:tc>
        <w:tc>
          <w:tcPr>
            <w:tcW w:w="0" w:type="auto"/>
            <w:shd w:val="clear" w:color="auto" w:fill="auto"/>
          </w:tcPr>
          <w:p w:rsidR="00A749A7" w:rsidRPr="00335CE1" w:rsidRDefault="00A749A7" w:rsidP="00335CE1">
            <w:pPr>
              <w:pStyle w:val="ad"/>
              <w:keepNext/>
              <w:widowControl w:val="0"/>
              <w:suppressAutoHyphens/>
              <w:spacing w:after="0" w:line="360" w:lineRule="auto"/>
              <w:ind w:left="0"/>
              <w:rPr>
                <w:sz w:val="20"/>
              </w:rPr>
            </w:pPr>
            <w:r w:rsidRPr="00335CE1">
              <w:rPr>
                <w:sz w:val="20"/>
              </w:rPr>
              <w:t>100</w:t>
            </w:r>
          </w:p>
        </w:tc>
      </w:tr>
    </w:tbl>
    <w:p w:rsidR="00A749A7" w:rsidRPr="002E0F9E" w:rsidRDefault="00A749A7" w:rsidP="00045049">
      <w:pPr>
        <w:pStyle w:val="ad"/>
        <w:keepNext/>
        <w:widowControl w:val="0"/>
        <w:suppressAutoHyphens/>
        <w:spacing w:after="0" w:line="360" w:lineRule="auto"/>
        <w:ind w:left="0" w:firstLine="709"/>
        <w:jc w:val="both"/>
        <w:rPr>
          <w:sz w:val="28"/>
          <w:szCs w:val="28"/>
        </w:rPr>
      </w:pP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В целом заемный капитал увеличивается за 2008-2009гг на 28,1%, причем наиболее заметный рост наблюдается по банковским кредитам (+33,7%). За счет этого изменяется структура заемных источников капитала в пользу банковских кредитов. Учитывая, что данный источник для предприятия связан с постоянным ростом стоимости (пени, штрафы в случае просрочек), то следует отметить, что структура привлеченного капитала ухудшается в 2009г. Доля долгосрочных источников снижается с 1,9% до 1,5%. Предприятие снижает долю наиболее выгодных источников привлеченного капитала.</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Рассчитаем долю наиболее срочных финансовых обязательств (кредиторская задолженность и проценты по кредитам) в общей сумме капитала предприятия</w:t>
      </w:r>
    </w:p>
    <w:p w:rsidR="00402A82" w:rsidRPr="00CA07A8" w:rsidRDefault="00402A82" w:rsidP="00045049">
      <w:pPr>
        <w:pStyle w:val="ad"/>
        <w:keepNext/>
        <w:widowControl w:val="0"/>
        <w:suppressAutoHyphens/>
        <w:spacing w:after="0" w:line="360" w:lineRule="auto"/>
        <w:ind w:left="0" w:firstLine="709"/>
        <w:jc w:val="both"/>
        <w:rPr>
          <w:sz w:val="28"/>
          <w:szCs w:val="28"/>
        </w:rPr>
      </w:pPr>
    </w:p>
    <w:p w:rsidR="00A749A7" w:rsidRPr="002E0F9E" w:rsidRDefault="00A749A7" w:rsidP="00045049">
      <w:pPr>
        <w:pStyle w:val="ad"/>
        <w:keepNext/>
        <w:widowControl w:val="0"/>
        <w:suppressAutoHyphens/>
        <w:spacing w:after="0" w:line="360" w:lineRule="auto"/>
        <w:ind w:left="0" w:firstLine="709"/>
        <w:jc w:val="both"/>
        <w:rPr>
          <w:sz w:val="28"/>
        </w:rPr>
      </w:pPr>
      <w:r w:rsidRPr="002E0F9E">
        <w:rPr>
          <w:sz w:val="28"/>
          <w:szCs w:val="28"/>
        </w:rPr>
        <w:t>2008: 616488/</w:t>
      </w:r>
      <w:r w:rsidRPr="002E0F9E">
        <w:rPr>
          <w:sz w:val="28"/>
        </w:rPr>
        <w:t>4426552 = 13,9%</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rPr>
        <w:t>2009: 764972/ 4482190 = 17%</w:t>
      </w:r>
    </w:p>
    <w:p w:rsidR="00402A82" w:rsidRPr="00CA07A8" w:rsidRDefault="00402A82" w:rsidP="00045049">
      <w:pPr>
        <w:pStyle w:val="ad"/>
        <w:keepNext/>
        <w:widowControl w:val="0"/>
        <w:suppressAutoHyphens/>
        <w:spacing w:after="0" w:line="360" w:lineRule="auto"/>
        <w:ind w:left="0" w:firstLine="709"/>
        <w:jc w:val="both"/>
        <w:rPr>
          <w:sz w:val="28"/>
          <w:szCs w:val="28"/>
        </w:rPr>
      </w:pP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С учетом проведенных расчетов рассмотрим, как данный параметр характеризует вероятность кризиса</w:t>
      </w:r>
      <w:r w:rsidR="000F2126" w:rsidRPr="002E0F9E">
        <w:rPr>
          <w:sz w:val="28"/>
          <w:szCs w:val="28"/>
        </w:rPr>
        <w:t>:</w:t>
      </w:r>
    </w:p>
    <w:p w:rsidR="00E34AF8" w:rsidRPr="002E0F9E" w:rsidRDefault="00E34AF8" w:rsidP="00045049">
      <w:pPr>
        <w:pStyle w:val="ad"/>
        <w:keepNext/>
        <w:widowControl w:val="0"/>
        <w:suppressAutoHyphens/>
        <w:spacing w:after="0" w:line="360" w:lineRule="auto"/>
        <w:ind w:left="0" w:firstLine="709"/>
        <w:jc w:val="both"/>
        <w:rPr>
          <w:sz w:val="28"/>
          <w:szCs w:val="28"/>
        </w:rPr>
      </w:pPr>
    </w:p>
    <w:p w:rsidR="00A749A7" w:rsidRPr="002E0F9E" w:rsidRDefault="00736233" w:rsidP="00045049">
      <w:pPr>
        <w:pStyle w:val="ad"/>
        <w:keepNext/>
        <w:widowControl w:val="0"/>
        <w:suppressAutoHyphens/>
        <w:spacing w:after="0" w:line="360" w:lineRule="auto"/>
        <w:ind w:left="0" w:firstLine="709"/>
        <w:jc w:val="both"/>
        <w:rPr>
          <w:sz w:val="28"/>
          <w:szCs w:val="28"/>
        </w:rPr>
      </w:pPr>
      <w:r w:rsidRPr="002E0F9E">
        <w:rPr>
          <w:sz w:val="28"/>
          <w:szCs w:val="28"/>
        </w:rPr>
        <w:t>Таблица</w:t>
      </w:r>
      <w:r w:rsidR="001D349E" w:rsidRPr="002E0F9E">
        <w:rPr>
          <w:sz w:val="28"/>
          <w:szCs w:val="28"/>
        </w:rPr>
        <w:t xml:space="preserve"> </w:t>
      </w:r>
      <w:r w:rsidRPr="002E0F9E">
        <w:rPr>
          <w:sz w:val="28"/>
          <w:szCs w:val="28"/>
        </w:rPr>
        <w:t>8</w:t>
      </w:r>
      <w:r w:rsidR="00402A82" w:rsidRPr="002E0F9E">
        <w:rPr>
          <w:sz w:val="28"/>
          <w:szCs w:val="28"/>
        </w:rPr>
        <w:t xml:space="preserve"> </w:t>
      </w:r>
      <w:r w:rsidR="00A749A7" w:rsidRPr="002E0F9E">
        <w:rPr>
          <w:sz w:val="28"/>
          <w:szCs w:val="28"/>
        </w:rPr>
        <w:t>Параметры структуры заемного капитала предприятия и вероятность кризиса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48"/>
        <w:gridCol w:w="3057"/>
        <w:gridCol w:w="3057"/>
      </w:tblGrid>
      <w:tr w:rsidR="00A749A7" w:rsidRPr="00335CE1" w:rsidTr="00335CE1">
        <w:tc>
          <w:tcPr>
            <w:tcW w:w="0" w:type="auto"/>
            <w:vMerge w:val="restart"/>
            <w:shd w:val="clear" w:color="auto" w:fill="auto"/>
          </w:tcPr>
          <w:p w:rsidR="00A749A7" w:rsidRPr="00335CE1" w:rsidRDefault="00A749A7" w:rsidP="00335CE1">
            <w:pPr>
              <w:keepNext/>
              <w:widowControl w:val="0"/>
              <w:suppressAutoHyphens/>
              <w:spacing w:line="360" w:lineRule="auto"/>
              <w:rPr>
                <w:sz w:val="20"/>
              </w:rPr>
            </w:pPr>
            <w:r w:rsidRPr="00335CE1">
              <w:rPr>
                <w:sz w:val="20"/>
              </w:rPr>
              <w:t>Показатель</w:t>
            </w:r>
          </w:p>
        </w:tc>
        <w:tc>
          <w:tcPr>
            <w:tcW w:w="0" w:type="auto"/>
            <w:gridSpan w:val="2"/>
            <w:shd w:val="clear" w:color="auto" w:fill="auto"/>
          </w:tcPr>
          <w:p w:rsidR="00A749A7" w:rsidRPr="00335CE1" w:rsidRDefault="00A749A7" w:rsidP="00335CE1">
            <w:pPr>
              <w:keepNext/>
              <w:widowControl w:val="0"/>
              <w:suppressAutoHyphens/>
              <w:spacing w:line="360" w:lineRule="auto"/>
              <w:rPr>
                <w:sz w:val="20"/>
              </w:rPr>
            </w:pPr>
            <w:r w:rsidRPr="00335CE1">
              <w:rPr>
                <w:sz w:val="20"/>
              </w:rPr>
              <w:t>Масштабы кризисного финансового состояния</w:t>
            </w:r>
          </w:p>
        </w:tc>
      </w:tr>
      <w:tr w:rsidR="00A749A7" w:rsidRPr="00335CE1" w:rsidTr="00335CE1">
        <w:tc>
          <w:tcPr>
            <w:tcW w:w="0" w:type="auto"/>
            <w:vMerge/>
            <w:shd w:val="clear" w:color="auto" w:fill="auto"/>
          </w:tcPr>
          <w:p w:rsidR="00A749A7" w:rsidRPr="00335CE1" w:rsidRDefault="00A749A7" w:rsidP="00335CE1">
            <w:pPr>
              <w:keepNext/>
              <w:widowControl w:val="0"/>
              <w:suppressAutoHyphens/>
              <w:spacing w:line="360" w:lineRule="auto"/>
              <w:rPr>
                <w:sz w:val="20"/>
              </w:rPr>
            </w:pP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Состав финансовых обязательств предприятия по срочности погашения</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Повышение суммы и удельного веса краткосрочных финансовых обязательств</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Повышение суммы и удельного веса краткосрочных финансовых обязательств</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Степень финансового кризиса</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Легкий финансовый кризис</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Легкий финансовый кризис</w:t>
            </w:r>
          </w:p>
        </w:tc>
      </w:tr>
    </w:tbl>
    <w:p w:rsidR="00A749A7" w:rsidRPr="002E0F9E" w:rsidRDefault="00A749A7" w:rsidP="00045049">
      <w:pPr>
        <w:pStyle w:val="ad"/>
        <w:keepNext/>
        <w:widowControl w:val="0"/>
        <w:suppressAutoHyphens/>
        <w:spacing w:after="0" w:line="360" w:lineRule="auto"/>
        <w:ind w:left="0" w:firstLine="709"/>
        <w:jc w:val="both"/>
        <w:rPr>
          <w:sz w:val="28"/>
          <w:szCs w:val="28"/>
        </w:rPr>
      </w:pPr>
    </w:p>
    <w:p w:rsidR="001D349E"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xml:space="preserve">Как можно видеть, данный параметр определяет финансовую ситуацию на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как легкий финансовый кризис.</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xml:space="preserve">Рассмотрим состав текущих затрат предприятия, для чего проанализируем структуру себестоимости продукции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с позиции </w:t>
      </w:r>
      <w:r w:rsidR="001D349E" w:rsidRPr="002E0F9E">
        <w:rPr>
          <w:sz w:val="28"/>
          <w:szCs w:val="28"/>
        </w:rPr>
        <w:t>"</w:t>
      </w:r>
      <w:r w:rsidRPr="002E0F9E">
        <w:rPr>
          <w:sz w:val="28"/>
          <w:szCs w:val="28"/>
        </w:rPr>
        <w:t>постоянные – переменные затраты</w:t>
      </w:r>
      <w:r w:rsidR="001D349E" w:rsidRPr="002E0F9E">
        <w:rPr>
          <w:sz w:val="28"/>
          <w:szCs w:val="28"/>
        </w:rPr>
        <w:t>"</w:t>
      </w:r>
      <w:r w:rsidRPr="002E0F9E">
        <w:rPr>
          <w:sz w:val="28"/>
          <w:szCs w:val="28"/>
        </w:rPr>
        <w:t xml:space="preserve"> и динамики их элементов.</w:t>
      </w:r>
    </w:p>
    <w:p w:rsidR="00E34AF8" w:rsidRPr="002E0F9E" w:rsidRDefault="00E34AF8" w:rsidP="00045049">
      <w:pPr>
        <w:pStyle w:val="ad"/>
        <w:keepNext/>
        <w:widowControl w:val="0"/>
        <w:suppressAutoHyphens/>
        <w:spacing w:after="0" w:line="360" w:lineRule="auto"/>
        <w:ind w:left="0" w:firstLine="709"/>
        <w:jc w:val="both"/>
        <w:rPr>
          <w:sz w:val="28"/>
          <w:szCs w:val="28"/>
        </w:rPr>
      </w:pPr>
    </w:p>
    <w:p w:rsidR="00A749A7" w:rsidRPr="002E0F9E" w:rsidRDefault="00736233" w:rsidP="00045049">
      <w:pPr>
        <w:keepNext/>
        <w:widowControl w:val="0"/>
        <w:suppressAutoHyphens/>
        <w:spacing w:line="360" w:lineRule="auto"/>
        <w:ind w:firstLine="709"/>
        <w:jc w:val="both"/>
        <w:rPr>
          <w:sz w:val="28"/>
        </w:rPr>
      </w:pPr>
      <w:r w:rsidRPr="002E0F9E">
        <w:rPr>
          <w:sz w:val="28"/>
          <w:szCs w:val="28"/>
        </w:rPr>
        <w:t>Таблица</w:t>
      </w:r>
      <w:r w:rsidR="001D349E" w:rsidRPr="002E0F9E">
        <w:rPr>
          <w:sz w:val="28"/>
          <w:szCs w:val="28"/>
        </w:rPr>
        <w:t xml:space="preserve"> </w:t>
      </w:r>
      <w:r w:rsidRPr="002E0F9E">
        <w:rPr>
          <w:sz w:val="28"/>
          <w:szCs w:val="28"/>
        </w:rPr>
        <w:t>9</w:t>
      </w:r>
      <w:r w:rsidR="00402A82" w:rsidRPr="002E0F9E">
        <w:rPr>
          <w:sz w:val="28"/>
          <w:szCs w:val="28"/>
          <w:lang w:val="en-US"/>
        </w:rPr>
        <w:t xml:space="preserve"> </w:t>
      </w:r>
      <w:r w:rsidR="00A749A7" w:rsidRPr="002E0F9E">
        <w:rPr>
          <w:sz w:val="28"/>
          <w:szCs w:val="28"/>
        </w:rPr>
        <w:t>Структура издержек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44"/>
        <w:gridCol w:w="1266"/>
        <w:gridCol w:w="1240"/>
        <w:gridCol w:w="1166"/>
        <w:gridCol w:w="1240"/>
      </w:tblGrid>
      <w:tr w:rsidR="00A749A7" w:rsidRPr="00335CE1" w:rsidTr="00335CE1">
        <w:tc>
          <w:tcPr>
            <w:tcW w:w="0" w:type="auto"/>
            <w:vMerge w:val="restart"/>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Вид издержек </w:t>
            </w:r>
          </w:p>
        </w:tc>
        <w:tc>
          <w:tcPr>
            <w:tcW w:w="0" w:type="auto"/>
            <w:gridSpan w:val="2"/>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0" w:type="auto"/>
            <w:gridSpan w:val="2"/>
            <w:shd w:val="clear" w:color="auto" w:fill="auto"/>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0" w:type="auto"/>
            <w:vMerge/>
            <w:shd w:val="clear" w:color="auto" w:fill="auto"/>
          </w:tcPr>
          <w:p w:rsidR="00A749A7" w:rsidRPr="00335CE1" w:rsidRDefault="00A749A7" w:rsidP="00335CE1">
            <w:pPr>
              <w:keepNext/>
              <w:widowControl w:val="0"/>
              <w:suppressAutoHyphens/>
              <w:spacing w:line="360" w:lineRule="auto"/>
              <w:rPr>
                <w:sz w:val="20"/>
              </w:rPr>
            </w:pP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Тыс. руб.</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В % к итогу</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Тыс. руб.</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В % к итогу</w:t>
            </w:r>
          </w:p>
        </w:tc>
      </w:tr>
      <w:tr w:rsidR="00A749A7" w:rsidRPr="00335CE1" w:rsidTr="00335CE1">
        <w:tc>
          <w:tcPr>
            <w:tcW w:w="0" w:type="auto"/>
            <w:shd w:val="clear" w:color="auto" w:fill="auto"/>
          </w:tcPr>
          <w:p w:rsidR="001D349E" w:rsidRPr="00335CE1" w:rsidRDefault="00A749A7" w:rsidP="00335CE1">
            <w:pPr>
              <w:keepNext/>
              <w:widowControl w:val="0"/>
              <w:suppressAutoHyphens/>
              <w:spacing w:line="360" w:lineRule="auto"/>
              <w:rPr>
                <w:sz w:val="20"/>
              </w:rPr>
            </w:pPr>
            <w:r w:rsidRPr="00335CE1">
              <w:rPr>
                <w:sz w:val="20"/>
              </w:rPr>
              <w:t>Постоянные</w:t>
            </w:r>
          </w:p>
          <w:p w:rsidR="00A749A7" w:rsidRPr="00335CE1" w:rsidRDefault="00A749A7" w:rsidP="00335CE1">
            <w:pPr>
              <w:keepNext/>
              <w:widowControl w:val="0"/>
              <w:suppressAutoHyphens/>
              <w:spacing w:line="360" w:lineRule="auto"/>
              <w:rPr>
                <w:sz w:val="20"/>
              </w:rPr>
            </w:pPr>
            <w:r w:rsidRPr="00335CE1">
              <w:rPr>
                <w:sz w:val="20"/>
              </w:rPr>
              <w:t>В т.ч.</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1736725,9</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35</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1180014,08</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49</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Общезаводские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1141277,02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23</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650211,84</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27</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Общецеховые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446586,66</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9</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264901,12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11</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Коммерческие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148862,22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265080</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11</w:t>
            </w:r>
          </w:p>
        </w:tc>
      </w:tr>
      <w:tr w:rsidR="00A749A7" w:rsidRPr="00335CE1" w:rsidTr="00335CE1">
        <w:tc>
          <w:tcPr>
            <w:tcW w:w="0" w:type="auto"/>
            <w:shd w:val="clear" w:color="auto" w:fill="auto"/>
          </w:tcPr>
          <w:p w:rsidR="001D349E" w:rsidRPr="00335CE1" w:rsidRDefault="00A749A7" w:rsidP="00335CE1">
            <w:pPr>
              <w:keepNext/>
              <w:widowControl w:val="0"/>
              <w:suppressAutoHyphens/>
              <w:spacing w:line="360" w:lineRule="auto"/>
              <w:rPr>
                <w:sz w:val="20"/>
              </w:rPr>
            </w:pPr>
            <w:r w:rsidRPr="00335CE1">
              <w:rPr>
                <w:sz w:val="20"/>
              </w:rPr>
              <w:t>Переменные</w:t>
            </w:r>
          </w:p>
          <w:p w:rsidR="00A749A7" w:rsidRPr="00335CE1" w:rsidRDefault="00A749A7" w:rsidP="00335CE1">
            <w:pPr>
              <w:keepNext/>
              <w:widowControl w:val="0"/>
              <w:suppressAutoHyphens/>
              <w:spacing w:line="360" w:lineRule="auto"/>
              <w:rPr>
                <w:sz w:val="20"/>
              </w:rPr>
            </w:pPr>
            <w:r w:rsidRPr="00335CE1">
              <w:rPr>
                <w:sz w:val="20"/>
              </w:rPr>
              <w:t>в т.ч.</w:t>
            </w:r>
            <w:r w:rsidR="001D349E" w:rsidRPr="00335CE1">
              <w:rPr>
                <w:sz w:val="20"/>
              </w:rPr>
              <w:t xml:space="preserve">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3225348,1</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65</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1228177,92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51</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Цеховые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2838306,328</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57,2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1023481,6</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42,5</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Коммерческие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387041,772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7,8</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204696,32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8,5</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Полная себестоимость</w:t>
            </w:r>
          </w:p>
        </w:tc>
        <w:tc>
          <w:tcPr>
            <w:tcW w:w="0" w:type="auto"/>
            <w:shd w:val="clear" w:color="auto" w:fill="auto"/>
          </w:tcPr>
          <w:p w:rsidR="00A749A7" w:rsidRPr="00335CE1" w:rsidRDefault="00A749A7" w:rsidP="00335CE1">
            <w:pPr>
              <w:keepNext/>
              <w:widowControl w:val="0"/>
              <w:suppressAutoHyphens/>
              <w:autoSpaceDE w:val="0"/>
              <w:autoSpaceDN w:val="0"/>
              <w:adjustRightInd w:val="0"/>
              <w:spacing w:line="360" w:lineRule="auto"/>
              <w:rPr>
                <w:sz w:val="20"/>
              </w:rPr>
            </w:pPr>
            <w:r w:rsidRPr="00335CE1">
              <w:rPr>
                <w:sz w:val="20"/>
              </w:rPr>
              <w:t>4962074</w:t>
            </w:r>
          </w:p>
        </w:tc>
        <w:tc>
          <w:tcPr>
            <w:tcW w:w="0" w:type="auto"/>
            <w:shd w:val="clear" w:color="auto" w:fill="auto"/>
          </w:tcPr>
          <w:p w:rsidR="00A749A7" w:rsidRPr="00335CE1" w:rsidRDefault="00A749A7" w:rsidP="00335CE1">
            <w:pPr>
              <w:keepNext/>
              <w:widowControl w:val="0"/>
              <w:suppressAutoHyphens/>
              <w:autoSpaceDE w:val="0"/>
              <w:autoSpaceDN w:val="0"/>
              <w:adjustRightInd w:val="0"/>
              <w:spacing w:line="360" w:lineRule="auto"/>
              <w:rPr>
                <w:sz w:val="20"/>
              </w:rPr>
            </w:pPr>
            <w:r w:rsidRPr="00335CE1">
              <w:rPr>
                <w:sz w:val="20"/>
              </w:rPr>
              <w:t>100</w:t>
            </w:r>
          </w:p>
        </w:tc>
        <w:tc>
          <w:tcPr>
            <w:tcW w:w="0" w:type="auto"/>
            <w:shd w:val="clear" w:color="auto" w:fill="auto"/>
          </w:tcPr>
          <w:p w:rsidR="00A749A7" w:rsidRPr="00335CE1" w:rsidRDefault="00A749A7" w:rsidP="00335CE1">
            <w:pPr>
              <w:keepNext/>
              <w:widowControl w:val="0"/>
              <w:suppressAutoHyphens/>
              <w:autoSpaceDE w:val="0"/>
              <w:autoSpaceDN w:val="0"/>
              <w:adjustRightInd w:val="0"/>
              <w:spacing w:line="360" w:lineRule="auto"/>
              <w:rPr>
                <w:sz w:val="20"/>
              </w:rPr>
            </w:pPr>
            <w:r w:rsidRPr="00335CE1">
              <w:rPr>
                <w:sz w:val="20"/>
              </w:rPr>
              <w:t>2408192</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100</w:t>
            </w:r>
          </w:p>
        </w:tc>
      </w:tr>
    </w:tbl>
    <w:p w:rsidR="00A749A7" w:rsidRPr="002E0F9E" w:rsidRDefault="00A749A7" w:rsidP="00045049">
      <w:pPr>
        <w:pStyle w:val="ad"/>
        <w:keepNext/>
        <w:widowControl w:val="0"/>
        <w:suppressAutoHyphens/>
        <w:spacing w:after="0" w:line="360" w:lineRule="auto"/>
        <w:ind w:left="0" w:firstLine="709"/>
        <w:jc w:val="both"/>
        <w:rPr>
          <w:sz w:val="28"/>
          <w:szCs w:val="28"/>
        </w:rPr>
      </w:pP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Как можно видеть, в абсолютном выражении текущие затраты на производство продукции сокращаются (на 51,5%), однако структура затрат изменяется в пользу доли постоянных затрат (с 35% в 2008г до 49% в 2009г), что характерно для производственных предприятий резко снизивших объем производства. Негативной тенденцией следует признать увеличение постоянных затрат за счет роста коммерческих затрат.</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Предприятие в результате сокращения объемов сбыта продукции лишилось возможности использовать эффект масштаба производства и снижения тем самым удельного веса постоянных затрат. Маржа производимой продукции снижается, что уменьшает зону финансовой безопасности предприятия.</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xml:space="preserve">Состав затрат на производство и реализацию продукции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позволяет говорить о негативной динамике структуры себестоимости.</w:t>
      </w:r>
    </w:p>
    <w:p w:rsidR="00045049" w:rsidRDefault="00045049" w:rsidP="00045049">
      <w:pPr>
        <w:pStyle w:val="ad"/>
        <w:keepNext/>
        <w:widowControl w:val="0"/>
        <w:suppressAutoHyphens/>
        <w:spacing w:after="0" w:line="360" w:lineRule="auto"/>
        <w:ind w:left="0" w:firstLine="709"/>
        <w:jc w:val="both"/>
        <w:rPr>
          <w:sz w:val="28"/>
          <w:szCs w:val="28"/>
        </w:rPr>
      </w:pPr>
    </w:p>
    <w:p w:rsidR="00A749A7" w:rsidRPr="002E0F9E" w:rsidRDefault="00736233" w:rsidP="00045049">
      <w:pPr>
        <w:pStyle w:val="ad"/>
        <w:keepNext/>
        <w:widowControl w:val="0"/>
        <w:suppressAutoHyphens/>
        <w:spacing w:after="0" w:line="360" w:lineRule="auto"/>
        <w:ind w:left="0" w:firstLine="709"/>
        <w:jc w:val="both"/>
        <w:rPr>
          <w:sz w:val="28"/>
          <w:szCs w:val="28"/>
        </w:rPr>
      </w:pPr>
      <w:r w:rsidRPr="002E0F9E">
        <w:rPr>
          <w:sz w:val="28"/>
          <w:szCs w:val="28"/>
        </w:rPr>
        <w:t>Таблица</w:t>
      </w:r>
      <w:r w:rsidR="001D349E" w:rsidRPr="002E0F9E">
        <w:rPr>
          <w:sz w:val="28"/>
          <w:szCs w:val="28"/>
        </w:rPr>
        <w:t xml:space="preserve"> </w:t>
      </w:r>
      <w:r w:rsidRPr="002E0F9E">
        <w:rPr>
          <w:sz w:val="28"/>
          <w:szCs w:val="28"/>
        </w:rPr>
        <w:t>10</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Параметры состава затрат предприятия и</w:t>
      </w:r>
      <w:r w:rsidR="001D349E" w:rsidRPr="002E0F9E">
        <w:rPr>
          <w:sz w:val="28"/>
          <w:szCs w:val="28"/>
        </w:rPr>
        <w:t xml:space="preserve"> </w:t>
      </w:r>
      <w:r w:rsidRPr="002E0F9E">
        <w:rPr>
          <w:sz w:val="28"/>
          <w:szCs w:val="28"/>
        </w:rPr>
        <w:t>вероятность кризиса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26"/>
        <w:gridCol w:w="3105"/>
        <w:gridCol w:w="2931"/>
      </w:tblGrid>
      <w:tr w:rsidR="00A749A7" w:rsidRPr="00335CE1" w:rsidTr="00335CE1">
        <w:tc>
          <w:tcPr>
            <w:tcW w:w="0" w:type="auto"/>
            <w:vMerge w:val="restart"/>
            <w:shd w:val="clear" w:color="auto" w:fill="auto"/>
          </w:tcPr>
          <w:p w:rsidR="00A749A7" w:rsidRPr="00335CE1" w:rsidRDefault="00A749A7" w:rsidP="00335CE1">
            <w:pPr>
              <w:keepNext/>
              <w:widowControl w:val="0"/>
              <w:suppressAutoHyphens/>
              <w:spacing w:line="360" w:lineRule="auto"/>
              <w:rPr>
                <w:sz w:val="20"/>
              </w:rPr>
            </w:pPr>
            <w:r w:rsidRPr="00335CE1">
              <w:rPr>
                <w:sz w:val="20"/>
              </w:rPr>
              <w:t>Показатель</w:t>
            </w:r>
          </w:p>
        </w:tc>
        <w:tc>
          <w:tcPr>
            <w:tcW w:w="0" w:type="auto"/>
            <w:gridSpan w:val="2"/>
            <w:shd w:val="clear" w:color="auto" w:fill="auto"/>
          </w:tcPr>
          <w:p w:rsidR="00A749A7" w:rsidRPr="00335CE1" w:rsidRDefault="00A749A7" w:rsidP="00335CE1">
            <w:pPr>
              <w:keepNext/>
              <w:widowControl w:val="0"/>
              <w:suppressAutoHyphens/>
              <w:spacing w:line="360" w:lineRule="auto"/>
              <w:rPr>
                <w:sz w:val="20"/>
              </w:rPr>
            </w:pPr>
            <w:r w:rsidRPr="00335CE1">
              <w:rPr>
                <w:sz w:val="20"/>
              </w:rPr>
              <w:t>Масштабы кризисного финансового состояния</w:t>
            </w:r>
          </w:p>
        </w:tc>
      </w:tr>
      <w:tr w:rsidR="00A749A7" w:rsidRPr="00335CE1" w:rsidTr="00335CE1">
        <w:tc>
          <w:tcPr>
            <w:tcW w:w="0" w:type="auto"/>
            <w:vMerge/>
            <w:shd w:val="clear" w:color="auto" w:fill="auto"/>
          </w:tcPr>
          <w:p w:rsidR="00A749A7" w:rsidRPr="00335CE1" w:rsidRDefault="00A749A7" w:rsidP="00335CE1">
            <w:pPr>
              <w:keepNext/>
              <w:widowControl w:val="0"/>
              <w:suppressAutoHyphens/>
              <w:spacing w:line="360" w:lineRule="auto"/>
              <w:rPr>
                <w:sz w:val="20"/>
              </w:rPr>
            </w:pP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Состав текущих затрат предприятия</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Удовлетворительная структура затрат</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Тенденция к росту постоянных затрат</w:t>
            </w:r>
          </w:p>
        </w:tc>
      </w:tr>
      <w:tr w:rsidR="00A749A7" w:rsidRPr="00335CE1" w:rsidTr="00335CE1">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Степень финансового кризиса</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Отсутствие вероятности кризиса</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Легкий финансовый кризис</w:t>
            </w:r>
          </w:p>
        </w:tc>
      </w:tr>
    </w:tbl>
    <w:p w:rsidR="00045049" w:rsidRDefault="00045049" w:rsidP="00045049">
      <w:pPr>
        <w:pStyle w:val="ad"/>
        <w:keepNext/>
        <w:widowControl w:val="0"/>
        <w:suppressAutoHyphens/>
        <w:spacing w:after="0" w:line="360" w:lineRule="auto"/>
        <w:ind w:left="0" w:firstLine="709"/>
        <w:jc w:val="both"/>
        <w:rPr>
          <w:sz w:val="28"/>
        </w:rPr>
      </w:pP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Данный параметр показывает вероятность наступления легкого финансового кризиса, вследствие сокращения маржи от производства и реализации продукции.</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Сведем все полученные результаты вместе. Введем условные обозначения:</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 отсутствие вероятности кризиса</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легкий финансовый кризис</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Глубокий финансовый кризис</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 финансовая катастрофа</w:t>
      </w:r>
    </w:p>
    <w:p w:rsidR="00A749A7" w:rsidRPr="002E0F9E" w:rsidRDefault="00045049" w:rsidP="00045049">
      <w:pPr>
        <w:pStyle w:val="ad"/>
        <w:keepNext/>
        <w:widowControl w:val="0"/>
        <w:suppressAutoHyphens/>
        <w:spacing w:after="0" w:line="360" w:lineRule="auto"/>
        <w:ind w:left="0" w:firstLine="709"/>
        <w:jc w:val="both"/>
        <w:rPr>
          <w:sz w:val="28"/>
          <w:szCs w:val="28"/>
        </w:rPr>
      </w:pPr>
      <w:r>
        <w:rPr>
          <w:sz w:val="28"/>
          <w:szCs w:val="28"/>
        </w:rPr>
        <w:br w:type="page"/>
      </w:r>
      <w:r w:rsidR="00736233" w:rsidRPr="002E0F9E">
        <w:rPr>
          <w:sz w:val="28"/>
          <w:szCs w:val="28"/>
        </w:rPr>
        <w:t>Таблица</w:t>
      </w:r>
      <w:r w:rsidR="001D349E" w:rsidRPr="002E0F9E">
        <w:rPr>
          <w:sz w:val="28"/>
          <w:szCs w:val="28"/>
        </w:rPr>
        <w:t xml:space="preserve"> </w:t>
      </w:r>
      <w:r w:rsidR="00736233" w:rsidRPr="002E0F9E">
        <w:rPr>
          <w:sz w:val="28"/>
          <w:szCs w:val="28"/>
        </w:rPr>
        <w:t>11</w:t>
      </w:r>
      <w:r w:rsidR="00B76280" w:rsidRPr="002E0F9E">
        <w:rPr>
          <w:sz w:val="28"/>
          <w:szCs w:val="28"/>
        </w:rPr>
        <w:t xml:space="preserve"> </w:t>
      </w:r>
      <w:r w:rsidR="00A749A7" w:rsidRPr="002E0F9E">
        <w:rPr>
          <w:sz w:val="28"/>
          <w:szCs w:val="28"/>
        </w:rPr>
        <w:t>Итоги расчета параметров для оценки вероятности финансового кризиса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495"/>
        <w:gridCol w:w="620"/>
        <w:gridCol w:w="1988"/>
      </w:tblGrid>
      <w:tr w:rsidR="00A749A7" w:rsidRPr="00335CE1" w:rsidTr="00335CE1">
        <w:tc>
          <w:tcPr>
            <w:tcW w:w="5495" w:type="dxa"/>
            <w:vMerge w:val="restart"/>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Показатель </w:t>
            </w:r>
          </w:p>
        </w:tc>
        <w:tc>
          <w:tcPr>
            <w:tcW w:w="2608" w:type="dxa"/>
            <w:gridSpan w:val="2"/>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Масштабы кризисного финансового состояния </w:t>
            </w:r>
          </w:p>
        </w:tc>
      </w:tr>
      <w:tr w:rsidR="00A749A7" w:rsidRPr="00335CE1" w:rsidTr="00335CE1">
        <w:tc>
          <w:tcPr>
            <w:tcW w:w="5495" w:type="dxa"/>
            <w:vMerge/>
            <w:shd w:val="clear" w:color="auto" w:fill="auto"/>
          </w:tcPr>
          <w:p w:rsidR="00A749A7" w:rsidRPr="00335CE1" w:rsidRDefault="00A749A7" w:rsidP="00335CE1">
            <w:pPr>
              <w:keepNext/>
              <w:widowControl w:val="0"/>
              <w:suppressAutoHyphens/>
              <w:spacing w:line="360" w:lineRule="auto"/>
              <w:rPr>
                <w:sz w:val="20"/>
              </w:rPr>
            </w:pP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2008</w:t>
            </w:r>
          </w:p>
        </w:tc>
        <w:tc>
          <w:tcPr>
            <w:tcW w:w="197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2009</w:t>
            </w:r>
          </w:p>
        </w:tc>
      </w:tr>
      <w:tr w:rsidR="00A749A7" w:rsidRPr="00335CE1" w:rsidTr="00335CE1">
        <w:tc>
          <w:tcPr>
            <w:tcW w:w="549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Чистый денежный поток</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c>
          <w:tcPr>
            <w:tcW w:w="197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r>
      <w:tr w:rsidR="00A749A7" w:rsidRPr="00335CE1" w:rsidTr="00335CE1">
        <w:tc>
          <w:tcPr>
            <w:tcW w:w="549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Рыночная стоимость активов предприятия</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c>
          <w:tcPr>
            <w:tcW w:w="197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r>
      <w:tr w:rsidR="00A749A7" w:rsidRPr="00335CE1" w:rsidTr="00335CE1">
        <w:tc>
          <w:tcPr>
            <w:tcW w:w="549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Состав финансовых обязательств предприятия по срочности погашения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c>
          <w:tcPr>
            <w:tcW w:w="197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r>
      <w:tr w:rsidR="00A749A7" w:rsidRPr="00335CE1" w:rsidTr="00335CE1">
        <w:tc>
          <w:tcPr>
            <w:tcW w:w="549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 xml:space="preserve">Состав текущих затрат предприятия </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c>
          <w:tcPr>
            <w:tcW w:w="197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r>
      <w:tr w:rsidR="00A749A7" w:rsidRPr="00335CE1" w:rsidTr="00335CE1">
        <w:tc>
          <w:tcPr>
            <w:tcW w:w="5495"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Обобщенный результат</w:t>
            </w:r>
          </w:p>
        </w:tc>
        <w:tc>
          <w:tcPr>
            <w:tcW w:w="0" w:type="auto"/>
            <w:shd w:val="clear" w:color="auto" w:fill="auto"/>
          </w:tcPr>
          <w:p w:rsidR="00A749A7" w:rsidRPr="00335CE1" w:rsidRDefault="00A749A7" w:rsidP="00335CE1">
            <w:pPr>
              <w:keepNext/>
              <w:widowControl w:val="0"/>
              <w:suppressAutoHyphens/>
              <w:spacing w:line="360" w:lineRule="auto"/>
              <w:rPr>
                <w:sz w:val="20"/>
              </w:rPr>
            </w:pPr>
            <w:r w:rsidRPr="00335CE1">
              <w:rPr>
                <w:sz w:val="20"/>
              </w:rPr>
              <w:t>+</w:t>
            </w:r>
          </w:p>
        </w:tc>
        <w:tc>
          <w:tcPr>
            <w:tcW w:w="1977" w:type="dxa"/>
            <w:shd w:val="clear" w:color="auto" w:fill="auto"/>
          </w:tcPr>
          <w:p w:rsidR="00A749A7" w:rsidRPr="00335CE1" w:rsidRDefault="00A749A7" w:rsidP="00335CE1">
            <w:pPr>
              <w:keepNext/>
              <w:widowControl w:val="0"/>
              <w:suppressAutoHyphens/>
              <w:spacing w:line="360" w:lineRule="auto"/>
              <w:rPr>
                <w:sz w:val="20"/>
              </w:rPr>
            </w:pPr>
            <w:r w:rsidRPr="00335CE1">
              <w:rPr>
                <w:sz w:val="20"/>
              </w:rPr>
              <w:t>-(!- в перспективе)</w:t>
            </w:r>
          </w:p>
        </w:tc>
      </w:tr>
    </w:tbl>
    <w:p w:rsidR="00A749A7" w:rsidRPr="002E0F9E" w:rsidRDefault="00A749A7" w:rsidP="00045049">
      <w:pPr>
        <w:pStyle w:val="ad"/>
        <w:keepNext/>
        <w:widowControl w:val="0"/>
        <w:suppressAutoHyphens/>
        <w:spacing w:after="0" w:line="360" w:lineRule="auto"/>
        <w:ind w:left="0" w:firstLine="709"/>
        <w:jc w:val="both"/>
        <w:rPr>
          <w:sz w:val="28"/>
        </w:rPr>
      </w:pP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 xml:space="preserve">Обобщение результатов исследования показывают, что в 2009г на предприятии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может быть диагностирован легкий финансовый кризис. Однако если в 2008г хорошая динамика наблюдалась по четырем из пяти объектов наблюдения, то в 2009г динамика негативна, а по параметру </w:t>
      </w:r>
      <w:r w:rsidR="001D349E" w:rsidRPr="002E0F9E">
        <w:rPr>
          <w:sz w:val="28"/>
          <w:szCs w:val="28"/>
        </w:rPr>
        <w:t>"</w:t>
      </w:r>
      <w:r w:rsidRPr="002E0F9E">
        <w:rPr>
          <w:sz w:val="28"/>
          <w:szCs w:val="28"/>
        </w:rPr>
        <w:t>рыночная стоимость активов предприятия</w:t>
      </w:r>
      <w:r w:rsidR="001D349E" w:rsidRPr="002E0F9E">
        <w:rPr>
          <w:sz w:val="28"/>
          <w:szCs w:val="28"/>
        </w:rPr>
        <w:t>"</w:t>
      </w:r>
      <w:r w:rsidRPr="002E0F9E">
        <w:rPr>
          <w:sz w:val="28"/>
          <w:szCs w:val="28"/>
        </w:rPr>
        <w:t xml:space="preserve"> могут быть выявлен глубокие финансовые кризисные проявления. Поскольку основные факторы, негативно повлиявшие и влияющие в настоящий момент на финансовую сферу предприятия, находятся вне зоны влияния предприятия и связаны с узкой проблемой (отраслевая составляющая, обусловленная специализацией производственной деятельности предприятия и как следствие его кооперацией с автопромышленностью), то можно говорить о вероятности наступления в будущем финансового кризиса.</w:t>
      </w: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szCs w:val="28"/>
        </w:rPr>
        <w:t>В настоящий момент кризисные явления наблюдаются только в отдельных элементах финансовой сферы предприятия и при проведении соответствующих мероприятий могут быть предотвращены для дальнейшего развития.</w:t>
      </w:r>
    </w:p>
    <w:p w:rsidR="00A749A7" w:rsidRPr="002E0F9E" w:rsidRDefault="00A749A7" w:rsidP="00045049">
      <w:pPr>
        <w:pStyle w:val="ad"/>
        <w:keepNext/>
        <w:widowControl w:val="0"/>
        <w:suppressAutoHyphens/>
        <w:spacing w:after="0" w:line="360" w:lineRule="auto"/>
        <w:ind w:left="0" w:firstLine="709"/>
        <w:jc w:val="both"/>
        <w:rPr>
          <w:sz w:val="28"/>
          <w:szCs w:val="28"/>
        </w:rPr>
      </w:pPr>
    </w:p>
    <w:p w:rsidR="00A749A7" w:rsidRPr="002E0F9E" w:rsidRDefault="00E34AF8" w:rsidP="00045049">
      <w:pPr>
        <w:pStyle w:val="ad"/>
        <w:keepNext/>
        <w:widowControl w:val="0"/>
        <w:suppressAutoHyphens/>
        <w:spacing w:after="0" w:line="360" w:lineRule="auto"/>
        <w:ind w:left="0" w:firstLine="709"/>
        <w:jc w:val="both"/>
        <w:rPr>
          <w:sz w:val="28"/>
          <w:szCs w:val="28"/>
        </w:rPr>
      </w:pPr>
      <w:r w:rsidRPr="002E0F9E">
        <w:rPr>
          <w:sz w:val="28"/>
          <w:szCs w:val="28"/>
        </w:rPr>
        <w:br w:type="page"/>
      </w:r>
      <w:r w:rsidR="00A36714" w:rsidRPr="002E0F9E">
        <w:rPr>
          <w:sz w:val="28"/>
          <w:szCs w:val="28"/>
        </w:rPr>
        <w:t>3</w:t>
      </w:r>
      <w:r w:rsidR="00A749A7" w:rsidRPr="002E0F9E">
        <w:rPr>
          <w:sz w:val="28"/>
          <w:szCs w:val="28"/>
        </w:rPr>
        <w:t xml:space="preserve">. </w:t>
      </w:r>
      <w:r w:rsidR="00A36714" w:rsidRPr="002E0F9E">
        <w:rPr>
          <w:sz w:val="28"/>
          <w:szCs w:val="28"/>
        </w:rPr>
        <w:t>М</w:t>
      </w:r>
      <w:r w:rsidR="00A749A7" w:rsidRPr="002E0F9E">
        <w:rPr>
          <w:sz w:val="28"/>
          <w:szCs w:val="28"/>
        </w:rPr>
        <w:t>ероприяти</w:t>
      </w:r>
      <w:r w:rsidR="00A36714" w:rsidRPr="002E0F9E">
        <w:rPr>
          <w:sz w:val="28"/>
          <w:szCs w:val="28"/>
        </w:rPr>
        <w:t>я</w:t>
      </w:r>
      <w:r w:rsidR="00A749A7" w:rsidRPr="002E0F9E">
        <w:rPr>
          <w:sz w:val="28"/>
          <w:szCs w:val="28"/>
        </w:rPr>
        <w:t xml:space="preserve"> совершенствования системы управления ОАО </w:t>
      </w:r>
      <w:r w:rsidR="001D349E" w:rsidRPr="002E0F9E">
        <w:rPr>
          <w:sz w:val="28"/>
          <w:szCs w:val="28"/>
        </w:rPr>
        <w:t>"</w:t>
      </w:r>
      <w:r w:rsidR="00A749A7" w:rsidRPr="002E0F9E">
        <w:rPr>
          <w:sz w:val="28"/>
          <w:szCs w:val="28"/>
        </w:rPr>
        <w:t>Балаковорезинотехника</w:t>
      </w:r>
      <w:r w:rsidR="001D349E" w:rsidRPr="002E0F9E">
        <w:rPr>
          <w:sz w:val="28"/>
          <w:szCs w:val="28"/>
        </w:rPr>
        <w:t>"</w:t>
      </w:r>
      <w:r w:rsidR="00A749A7" w:rsidRPr="002E0F9E">
        <w:rPr>
          <w:sz w:val="28"/>
          <w:szCs w:val="28"/>
        </w:rPr>
        <w:t xml:space="preserve"> для выхода из кризиса</w:t>
      </w:r>
    </w:p>
    <w:p w:rsidR="00E34AF8" w:rsidRPr="002E0F9E" w:rsidRDefault="00E34AF8" w:rsidP="00045049">
      <w:pPr>
        <w:pStyle w:val="ad"/>
        <w:keepNext/>
        <w:widowControl w:val="0"/>
        <w:tabs>
          <w:tab w:val="left" w:pos="1455"/>
        </w:tabs>
        <w:suppressAutoHyphens/>
        <w:spacing w:after="0" w:line="360" w:lineRule="auto"/>
        <w:ind w:left="0" w:firstLine="709"/>
        <w:jc w:val="both"/>
        <w:rPr>
          <w:sz w:val="28"/>
          <w:szCs w:val="28"/>
        </w:rPr>
      </w:pPr>
    </w:p>
    <w:p w:rsidR="00A749A7" w:rsidRPr="002E0F9E" w:rsidRDefault="00A749A7" w:rsidP="00045049">
      <w:pPr>
        <w:pStyle w:val="ad"/>
        <w:keepNext/>
        <w:widowControl w:val="0"/>
        <w:tabs>
          <w:tab w:val="left" w:pos="1455"/>
        </w:tabs>
        <w:suppressAutoHyphens/>
        <w:spacing w:after="0" w:line="360" w:lineRule="auto"/>
        <w:ind w:left="0" w:firstLine="709"/>
        <w:jc w:val="both"/>
        <w:rPr>
          <w:sz w:val="28"/>
          <w:szCs w:val="28"/>
        </w:rPr>
      </w:pPr>
      <w:r w:rsidRPr="002E0F9E">
        <w:rPr>
          <w:sz w:val="28"/>
          <w:szCs w:val="28"/>
        </w:rPr>
        <w:t>3.1 Возможные направления совершенствования управления предприятием</w:t>
      </w:r>
    </w:p>
    <w:p w:rsidR="00A749A7" w:rsidRPr="002E0F9E" w:rsidRDefault="00A749A7" w:rsidP="00045049">
      <w:pPr>
        <w:pStyle w:val="ad"/>
        <w:keepNext/>
        <w:widowControl w:val="0"/>
        <w:tabs>
          <w:tab w:val="left" w:pos="1455"/>
        </w:tabs>
        <w:suppressAutoHyphens/>
        <w:spacing w:after="0" w:line="360" w:lineRule="auto"/>
        <w:ind w:left="0" w:firstLine="709"/>
        <w:jc w:val="both"/>
        <w:rPr>
          <w:sz w:val="28"/>
          <w:szCs w:val="28"/>
        </w:rPr>
      </w:pP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 настоящем исследовании была проведена диагностика возможных кризисных явлений на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В целях дальнейшей работы необходимо отметить такой аспект, как выявление множества сигналов (различной временной интенсивности) о вероятности или уже наступающего кризиса</w:t>
      </w:r>
      <w:r w:rsidR="001D349E" w:rsidRPr="002E0F9E">
        <w:rPr>
          <w:sz w:val="28"/>
          <w:szCs w:val="28"/>
        </w:rPr>
        <w:t xml:space="preserve"> </w:t>
      </w:r>
      <w:r w:rsidRPr="002E0F9E">
        <w:rPr>
          <w:sz w:val="28"/>
          <w:szCs w:val="28"/>
        </w:rPr>
        <w:t>в различных сферах управления предприятием. Эта интенсивность свидетельствует о том, что отсутствует одна точка (или период) времени, когда можно говорить о том, что на предприятии существует общеорганизационный кризис. В то же время сигналы показывают, что в различные периоды времени проявляются микрокризисы в отдельных функциональных сферах. Так, уже сейчас имеются кризисные явления в финансовой сфере, наблюдается зарождение кризиса в сфере сбыта и маркетинга.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Поскольку система управления представляет собой механизм координации и взаимодействия в масштабах всего предприятия всех его элементов, то, безусловно, функциональные кризисы отражаются на всей системе управления и за счет единого пространства проецируются на другие функциональные сферы (пока находящиеся в удовлетворительном</w:t>
      </w:r>
      <w:r w:rsidR="001D349E" w:rsidRPr="002E0F9E">
        <w:rPr>
          <w:sz w:val="28"/>
          <w:szCs w:val="28"/>
        </w:rPr>
        <w:t xml:space="preserve"> </w:t>
      </w:r>
      <w:r w:rsidRPr="002E0F9E">
        <w:rPr>
          <w:sz w:val="28"/>
          <w:szCs w:val="28"/>
        </w:rPr>
        <w:t>с точки зрения кризиса состоянии). Тем самым микрокризисы, возникающие в одной системе в разное время впоследствие приводят к общеорганизационному кризису, а система управления, если ее не изменять, не сможет эффективно управлять предприятием в этом кризисе.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Все это требует разработки не просто мер антикризисного управления, а формирование новой адаптивной системы управления, ориентированной на устранение последствий уже начавшихся кризисов и минимизирующих потери от кризисов, которые начнутся в ближайшее время, и на которые система отреагировать профилактически не успеет. Кроме того, такая система должна иметь четко выраженный стратегический характер, который позволит не ставить перспективные цели в зависимости от современного состояния, а управлять современным состоянием предприятия в зависимости от наиболее привлекательных перспективных целей.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Также следует выделить, в интересах кого необходимо совершенствовать управление предприятием. С точки зрения собственников, предприятие, в которое они вложили свои средства. Должно приносить прибыль независимо от состояния экономики или вероятности кризиса. Собственники готовы пожертвовать своими доходами для того, чтобы преодолеть кризис, только в краткосрочном периоде и если есть вероятность, что из кризиса предприятие будет выходит долго, а на рынке уже существуют альтернативные предложения по доходному вложению финансовых ресурсов, то собственники будут выходит из состава акционеров или принуждать к сокращению объемов предприятия или его реорганизации.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Менеджмент предприятия ориентирован на сохранение предприятия при любой ситуации и с любыми размерами, так как это позволяет продолжать осуществление им (менеджментом) своих функций и собственно, говоря продолжать свое существование в соответствии со своей сущностью и природой.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Работники предприятия также заинтересованы в сохранении предприятия. Причем для этой категории интересов антикризисной стратегии важен размер предприятия в процессе кризисного управления и после выхода из него. Работники при хорошо подготовленной и понятной программе антикризисных действий готовы на многие жертвы, если будут уверены, что сохранят свои рабочие места.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Исходя из этих трех основных</w:t>
      </w:r>
      <w:r w:rsidR="001D349E" w:rsidRPr="002E0F9E">
        <w:rPr>
          <w:sz w:val="28"/>
          <w:szCs w:val="28"/>
        </w:rPr>
        <w:t xml:space="preserve"> </w:t>
      </w:r>
      <w:r w:rsidRPr="002E0F9E">
        <w:rPr>
          <w:sz w:val="28"/>
          <w:szCs w:val="28"/>
        </w:rPr>
        <w:t>интересов, необходимо сформировать программу стратегически направленных действий, которые необходимо осуществлять в настоящий момент. Причем, эти действия должна одновременно быть направленными на ликвидацию негативных последствий микрокризисов.</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Сформулируем, положение предприятия относительно различных кризисных явлений в его системе.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1. Финансовая сфера. В данной сфере, как было выявлено в п.2.3,</w:t>
      </w:r>
      <w:r w:rsidR="001D349E" w:rsidRPr="002E0F9E">
        <w:rPr>
          <w:sz w:val="28"/>
          <w:szCs w:val="28"/>
        </w:rPr>
        <w:t xml:space="preserve"> </w:t>
      </w:r>
      <w:r w:rsidRPr="002E0F9E">
        <w:rPr>
          <w:sz w:val="28"/>
          <w:szCs w:val="28"/>
        </w:rPr>
        <w:t>уже можно говорить о наличии кризиса платежеспособности, причем уже развивающегося. Как мне кажется такую стадию развития финансового кризиса можно назвать хроническим кризисом, так как динамика неудовлетворительного состояния расчетов предприятия с кредиторами и дебиторов с предприятием наблюдается на протяжении трех лет, начиная с 2007г. Следовательно, данный микрокризис находится на 3 стадии своего развития.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2. Производственная сфера. Производство предприятия организовано в соответствии с требованиями технологических процессов, имеется необходимая инфраструктура и организовано планомерное обеспечение ресурсами. Все производственные подразделения сформированы достаточно давно и практически все аспекты их функционирования отработаны. В то же время для технического развития предприятие осуществляет модернизацию оборудования, что сопряжено с большими затратами, чем создание нового производственного комплекса. Это может в будущем привести к возникновению технологического кризиса, когда по определенным причинам дальнейшая модернизация будет невозможной (или экономически нецелесообразной), а полное обновление недоступным предприятию. Но в данный момент и в ближайшие три-пять лет кризиса в производственной сфере не прогнозируется.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3. Маркетинг и сбыт. В этой сфере уже давно назревает кризис, так как нарушен принцип первичности маркетинга по отношению ко всем остальным сферам управления. В основе управления предприятием лежит производственная сфера как основной объект управления, вокруг которого выстраивается система управления всеми другими сферами. Маркетинг воспринимается как набор эффективных инструментов по продвижению продукции на рынок, а также в качестве возможностей для изучения рынков. Однако делается это несистемно, только в случаях принятия конкретных управленческих решений,</w:t>
      </w:r>
      <w:r w:rsidR="001D349E" w:rsidRPr="002E0F9E">
        <w:rPr>
          <w:sz w:val="28"/>
          <w:szCs w:val="28"/>
        </w:rPr>
        <w:t xml:space="preserve"> </w:t>
      </w:r>
      <w:r w:rsidRPr="002E0F9E">
        <w:rPr>
          <w:sz w:val="28"/>
          <w:szCs w:val="28"/>
        </w:rPr>
        <w:t>нуждающихся в маркетинговой информации. Поскольку маркетингу не уделялось внимание никогда, то кризис в этой сфере назрел давно в силу необходимости маркетинга и его реального отсутствия. Поэтому можно предположить, что кризис в данной сфере находится на 3 хронической стадии.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4. Персонал. Предприятие обладает всеми необходимыми трудовыми ресурсами и в отношении основных групп персонала трудовой потенциал достаточен по количеству и качеству. Предприятие не испытывает потребности в дополнительном персонале, четко работает система кадрового менеджмента и реализуются все стадии этого функционального менеджмента. Кризис в сфере управления персоналом не прогнозируется, могут возникать только отдельные проблемы, но они, как представляется пока не ведут к кризисным проявлениям.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Таким образом, в функциональном разрезе имеются два вида кризисов – финансового и маркетингового.</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Также анализ в п.2.2 выявил, что незначительные проблемы в функциональных сферах накладываются на разрозненные проблемы, имеющиеся в системе управления предприятием, в результате чего устойчиво проявляются кризисные явления в самой системе управления. В первую очередь это отсутствие координирующих элементов в структуре управления, когда из-за отсутствия системы стратегического управления все управленческие процессы не имеют единой точки выхода. Конечные цели у разнородных управленческих процессов должны коррелировать между собой, а их результирующие показатели вести к достижению единой цели.</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Представляется, что именно стратегическая составляющая системы управления позволит координировать отдельные управленческие бизнес-процессы. При этом внедрение стратегического подхода в управлении предприятием должно предусматривать совместимость системы стратегического управления с системой оперативного управления – бюджетным управлением.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С учетом выявленных особенностей сформируем схему расстановки приоритетов при разработке антикризисного плана управления:</w:t>
      </w:r>
    </w:p>
    <w:p w:rsidR="00E34AF8" w:rsidRPr="002E0F9E" w:rsidRDefault="00E34AF8" w:rsidP="00045049">
      <w:pPr>
        <w:keepNext/>
        <w:widowControl w:val="0"/>
        <w:suppressAutoHyphens/>
        <w:spacing w:line="360" w:lineRule="auto"/>
        <w:ind w:firstLine="709"/>
        <w:jc w:val="both"/>
        <w:rPr>
          <w:sz w:val="28"/>
          <w:szCs w:val="28"/>
        </w:rPr>
      </w:pPr>
    </w:p>
    <w:p w:rsidR="001D349E" w:rsidRPr="002E0F9E" w:rsidRDefault="00E17C4B" w:rsidP="00045049">
      <w:pPr>
        <w:keepNext/>
        <w:widowControl w:val="0"/>
        <w:suppressAutoHyphens/>
        <w:spacing w:line="360" w:lineRule="auto"/>
        <w:ind w:firstLine="709"/>
        <w:jc w:val="both"/>
        <w:rPr>
          <w:sz w:val="28"/>
        </w:rPr>
      </w:pPr>
      <w:r>
        <w:rPr>
          <w:noProof/>
        </w:rPr>
        <w:pict>
          <v:group id="_x0000_s1087" editas="canvas" style="position:absolute;margin-left:0;margin-top:0;width:340.15pt;height:199.95pt;z-index:251658752;mso-position-horizontal-relative:char;mso-position-vertical-relative:line" coordorigin="2414,8718" coordsize="6507,3775">
            <o:lock v:ext="edit" aspectratio="t"/>
            <v:shape id="_x0000_s1088" type="#_x0000_t75" style="position:absolute;left:2414;top:8718;width:6507;height:3775" o:preferrelative="f">
              <v:fill o:detectmouseclick="t"/>
              <v:path o:extrusionok="t" o:connecttype="none"/>
            </v:shape>
            <v:rect id="_x0000_s1089" style="position:absolute;left:2420;top:8724;width:988;height:697">
              <v:textbox style="mso-next-textbox:#_x0000_s1089" inset="2.08281mm,1.0414mm,2.08281mm,1.0414mm">
                <w:txbxContent>
                  <w:p w:rsidR="00402A82" w:rsidRPr="00B76280" w:rsidRDefault="00402A82" w:rsidP="00A749A7">
                    <w:pPr>
                      <w:rPr>
                        <w:sz w:val="20"/>
                      </w:rPr>
                    </w:pPr>
                    <w:r w:rsidRPr="00B76280">
                      <w:rPr>
                        <w:sz w:val="20"/>
                      </w:rPr>
                      <w:t>Этап 1</w:t>
                    </w:r>
                  </w:p>
                </w:txbxContent>
              </v:textbox>
            </v:rect>
            <v:rect id="_x0000_s1090" style="position:absolute;left:3691;top:8724;width:5223;height:697">
              <v:textbox style="mso-next-textbox:#_x0000_s1090" inset="2.08281mm,1.0414mm,2.08281mm,1.0414mm">
                <w:txbxContent>
                  <w:p w:rsidR="00402A82" w:rsidRPr="00B76280" w:rsidRDefault="00402A82" w:rsidP="00A749A7">
                    <w:pPr>
                      <w:rPr>
                        <w:sz w:val="20"/>
                      </w:rPr>
                    </w:pPr>
                    <w:r w:rsidRPr="00B76280">
                      <w:rPr>
                        <w:sz w:val="20"/>
                      </w:rPr>
                      <w:t>Внесение изменений в управленческую документацию и организационную структуру</w:t>
                    </w:r>
                  </w:p>
                </w:txbxContent>
              </v:textbox>
            </v:rect>
            <v:rect id="_x0000_s1091" style="position:absolute;left:2420;top:9700;width:988;height:1114">
              <v:textbox style="mso-next-textbox:#_x0000_s1091" inset="2.08281mm,1.0414mm,2.08281mm,1.0414mm">
                <w:txbxContent>
                  <w:p w:rsidR="00402A82" w:rsidRPr="00B76280" w:rsidRDefault="00402A82" w:rsidP="00A749A7">
                    <w:pPr>
                      <w:rPr>
                        <w:sz w:val="20"/>
                      </w:rPr>
                    </w:pPr>
                    <w:r w:rsidRPr="00B76280">
                      <w:rPr>
                        <w:sz w:val="20"/>
                      </w:rPr>
                      <w:t>Этап 2</w:t>
                    </w:r>
                  </w:p>
                  <w:p w:rsidR="00402A82" w:rsidRPr="00B76280" w:rsidRDefault="00402A82" w:rsidP="00A749A7">
                    <w:pPr>
                      <w:rPr>
                        <w:sz w:val="20"/>
                      </w:rPr>
                    </w:pPr>
                  </w:p>
                  <w:p w:rsidR="00402A82" w:rsidRPr="00B76280" w:rsidRDefault="00402A82" w:rsidP="00A749A7">
                    <w:pPr>
                      <w:rPr>
                        <w:sz w:val="20"/>
                      </w:rPr>
                    </w:pPr>
                  </w:p>
                  <w:p w:rsidR="00402A82" w:rsidRPr="00B76280" w:rsidRDefault="00402A82" w:rsidP="00A749A7">
                    <w:pPr>
                      <w:rPr>
                        <w:sz w:val="20"/>
                      </w:rPr>
                    </w:pPr>
                    <w:r w:rsidRPr="00B76280">
                      <w:rPr>
                        <w:sz w:val="20"/>
                      </w:rPr>
                      <w:t>Этап 2</w:t>
                    </w:r>
                  </w:p>
                </w:txbxContent>
              </v:textbox>
            </v:rect>
            <v:rect id="_x0000_s1092" style="position:absolute;left:3691;top:9700;width:5223;height:418">
              <v:textbox style="mso-next-textbox:#_x0000_s1092" inset="2.08281mm,1.0414mm,2.08281mm,1.0414mm">
                <w:txbxContent>
                  <w:p w:rsidR="00402A82" w:rsidRPr="00B76280" w:rsidRDefault="00402A82" w:rsidP="00A749A7">
                    <w:pPr>
                      <w:rPr>
                        <w:sz w:val="20"/>
                      </w:rPr>
                    </w:pPr>
                    <w:r w:rsidRPr="00B76280">
                      <w:rPr>
                        <w:sz w:val="20"/>
                      </w:rPr>
                      <w:t xml:space="preserve">Выведение предприятия из зоны финансовой зависимости </w:t>
                    </w:r>
                  </w:p>
                </w:txbxContent>
              </v:textbox>
            </v:rect>
            <v:rect id="_x0000_s1093" style="position:absolute;left:3691;top:10257;width:5223;height:557">
              <v:textbox style="mso-next-textbox:#_x0000_s1093" inset="2.08281mm,1.0414mm,2.08281mm,1.0414mm">
                <w:txbxContent>
                  <w:p w:rsidR="00402A82" w:rsidRPr="00B76280" w:rsidRDefault="00402A82" w:rsidP="00A749A7">
                    <w:pPr>
                      <w:rPr>
                        <w:sz w:val="20"/>
                      </w:rPr>
                    </w:pPr>
                    <w:r w:rsidRPr="00B76280">
                      <w:rPr>
                        <w:sz w:val="20"/>
                      </w:rPr>
                      <w:t>Внедрение маркетингового подхода в управлении предприятием</w:t>
                    </w:r>
                  </w:p>
                </w:txbxContent>
              </v:textbox>
            </v:rect>
            <v:line id="_x0000_s1094" style="position:absolute" from="3408,9142" to="3691,9142">
              <v:stroke endarrow="block"/>
            </v:line>
            <v:line id="_x0000_s1095" style="position:absolute" from="3408,9978" to="3692,9979">
              <v:stroke endarrow="block"/>
            </v:line>
            <v:line id="_x0000_s1096" style="position:absolute" from="3408,10396" to="3693,10397">
              <v:stroke endarrow="block"/>
            </v:line>
            <v:rect id="_x0000_s1097" style="position:absolute;left:2420;top:11093;width:988;height:697">
              <v:textbox style="mso-next-textbox:#_x0000_s1097" inset="2.08281mm,1.0414mm,2.08281mm,1.0414mm">
                <w:txbxContent>
                  <w:p w:rsidR="00402A82" w:rsidRPr="00B76280" w:rsidRDefault="00402A82" w:rsidP="00A749A7">
                    <w:pPr>
                      <w:rPr>
                        <w:sz w:val="20"/>
                      </w:rPr>
                    </w:pPr>
                    <w:r w:rsidRPr="00B76280">
                      <w:rPr>
                        <w:sz w:val="20"/>
                      </w:rPr>
                      <w:t>Этап 3</w:t>
                    </w:r>
                  </w:p>
                </w:txbxContent>
              </v:textbox>
            </v:rect>
            <v:rect id="_x0000_s1098" style="position:absolute;left:3691;top:11093;width:5223;height:697">
              <v:textbox style="mso-next-textbox:#_x0000_s1098" inset="2.08281mm,1.0414mm,2.08281mm,1.0414mm">
                <w:txbxContent>
                  <w:p w:rsidR="00402A82" w:rsidRPr="00B76280" w:rsidRDefault="00402A82" w:rsidP="00A749A7">
                    <w:pPr>
                      <w:rPr>
                        <w:sz w:val="20"/>
                      </w:rPr>
                    </w:pPr>
                    <w:r w:rsidRPr="00B76280">
                      <w:rPr>
                        <w:sz w:val="20"/>
                      </w:rPr>
                      <w:t xml:space="preserve">Постановка стратегических целей. </w:t>
                    </w:r>
                  </w:p>
                  <w:p w:rsidR="00402A82" w:rsidRPr="00B76280" w:rsidRDefault="00402A82" w:rsidP="00A749A7">
                    <w:pPr>
                      <w:rPr>
                        <w:sz w:val="20"/>
                      </w:rPr>
                    </w:pPr>
                    <w:r w:rsidRPr="00B76280">
                      <w:rPr>
                        <w:sz w:val="20"/>
                      </w:rPr>
                      <w:t>Формирование стратегии предприятия</w:t>
                    </w:r>
                  </w:p>
                </w:txbxContent>
              </v:textbox>
            </v:rect>
            <v:rect id="_x0000_s1099" style="position:absolute;left:2420;top:12069;width:6494;height:418">
              <v:textbox style="mso-next-textbox:#_x0000_s1099" inset="2.08281mm,1.0414mm,2.08281mm,1.0414mm">
                <w:txbxContent>
                  <w:p w:rsidR="00402A82" w:rsidRPr="00B76280" w:rsidRDefault="00402A82" w:rsidP="00A749A7">
                    <w:pPr>
                      <w:rPr>
                        <w:sz w:val="18"/>
                        <w:szCs w:val="22"/>
                      </w:rPr>
                    </w:pPr>
                    <w:r w:rsidRPr="00B76280">
                      <w:rPr>
                        <w:sz w:val="18"/>
                        <w:szCs w:val="22"/>
                      </w:rPr>
                      <w:t>Разработка тактических планов реализации стратегии и профилактики кризисов</w:t>
                    </w:r>
                  </w:p>
                </w:txbxContent>
              </v:textbox>
            </v:rect>
            <v:line id="_x0000_s1100" style="position:absolute" from="3408,11372" to="3694,11373">
              <v:stroke endarrow="block"/>
            </v:line>
            <v:line id="_x0000_s1101" style="position:absolute" from="2985,11790" to="2985,12069">
              <v:stroke endarrow="block"/>
            </v:line>
          </v:group>
        </w:pict>
      </w:r>
      <w:r>
        <w:rPr>
          <w:sz w:val="28"/>
          <w:szCs w:val="28"/>
        </w:rPr>
        <w:pict>
          <v:shape id="_x0000_i1032" type="#_x0000_t75" style="width:340.5pt;height:200.25pt">
            <v:imagedata croptop="-65523f" cropbottom="65523f"/>
            <o:lock v:ext="edit" rotation="t" position="t"/>
          </v:shape>
        </w:pict>
      </w:r>
    </w:p>
    <w:p w:rsidR="00A749A7" w:rsidRPr="002E0F9E" w:rsidRDefault="00736233" w:rsidP="00045049">
      <w:pPr>
        <w:keepNext/>
        <w:widowControl w:val="0"/>
        <w:suppressAutoHyphens/>
        <w:spacing w:line="360" w:lineRule="auto"/>
        <w:ind w:firstLine="709"/>
        <w:jc w:val="both"/>
        <w:rPr>
          <w:sz w:val="28"/>
        </w:rPr>
      </w:pPr>
      <w:r w:rsidRPr="002E0F9E">
        <w:rPr>
          <w:sz w:val="28"/>
        </w:rPr>
        <w:t>Рис. 6</w:t>
      </w:r>
      <w:r w:rsidR="00A749A7" w:rsidRPr="002E0F9E">
        <w:rPr>
          <w:sz w:val="28"/>
        </w:rPr>
        <w:t xml:space="preserve"> . Схема постановки приоритетных задач оптимизации управления в кризисном периоде на ОАО </w:t>
      </w:r>
      <w:r w:rsidR="001D349E" w:rsidRPr="002E0F9E">
        <w:rPr>
          <w:sz w:val="28"/>
        </w:rPr>
        <w:t>"</w:t>
      </w:r>
      <w:r w:rsidR="00A749A7" w:rsidRPr="002E0F9E">
        <w:rPr>
          <w:sz w:val="28"/>
        </w:rPr>
        <w:t>БРТ</w:t>
      </w:r>
      <w:r w:rsidR="001D349E" w:rsidRPr="002E0F9E">
        <w:rPr>
          <w:sz w:val="28"/>
        </w:rPr>
        <w:t>"</w:t>
      </w:r>
    </w:p>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Таким образом, совершенствование управления предприятием должно начаться с корректировок управленческой документации в части регламентов и Положений о подразделениях, чтобы четко формализовать функции, передаваемые подчиненным.</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 предлагаемую программу должен входить комплекс мероприятий, направленных на восстановление финансовой незвисимости предприятия. Сроки для её осуществления крайне ограничены, как правило, это не более 12 месяцев. Это связано с тем, что у неплатежеспособного предприятия резервных фондов, как правило, нет, а финансовые вливания извне исключены. Поэтому в первую очередь необходимо проводить те мероприятия, которые позволят заполнить </w:t>
      </w:r>
      <w:r w:rsidR="001D349E" w:rsidRPr="002E0F9E">
        <w:rPr>
          <w:sz w:val="28"/>
          <w:szCs w:val="28"/>
        </w:rPr>
        <w:t>"</w:t>
      </w:r>
      <w:r w:rsidRPr="002E0F9E">
        <w:rPr>
          <w:sz w:val="28"/>
          <w:szCs w:val="28"/>
        </w:rPr>
        <w:t>кризисную яму</w:t>
      </w:r>
      <w:r w:rsidR="001D349E" w:rsidRPr="002E0F9E">
        <w:rPr>
          <w:sz w:val="28"/>
          <w:szCs w:val="28"/>
        </w:rPr>
        <w:t>"</w:t>
      </w:r>
      <w:r w:rsidRPr="002E0F9E">
        <w:rPr>
          <w:sz w:val="28"/>
          <w:szCs w:val="28"/>
        </w:rPr>
        <w:t>, во-первых, за счет увеличения поступлений денежных средств (максимизации) и, во-вторых, за счет уменьшения текущей потребности в оборотных средствах (экономии).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Увеличения денежных средств можно добиться двумя путями: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путем перевода активов предприятия в денежную форму;</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путем увеличения выручки от продажи.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Первый способ требует решительных шагов, так как связан со значительными потерями. Сюда относятся: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1. Продажа дебиторской задолженности.</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2.Продажа избыточных производственных запасов.</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3. Продажа инвестиций (деинвестирование) – остановка ведущихся инвестиционных проектов с продажей объектов незавершенного строительства и неустановленного оборудования, а также ликвидация участия в других предприятиях (продажа долей).</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4. Продажа нерентабельных производств и объектов непроизводственной сферы наиболее сложна и предполагает особый подход. Часть нерентабельных производственных объектов входит в основную технологическую цепочку предприятия. Поэтому невозможно корректно определить, какие из них имеет смысл сохранить, а какие в любом случае следует ликвидировать – это требует детального анализа, осуществимого только в рамках реструктуризации.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Вторым направлением, которое позволяет решать финансовые проблемы предприятия – увеличение выручки за счет стимулирования продаж.</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Одна из широко распространенных ошибок заключается в том, что в условиях кризиса многие компании пытаются увеличить приток поступления денежных средств, поднимая цену на продукцию без предварительного исследования рынка. Активизация продаж в ситуации кризиса должна выражаться в развитии отношений с существующими клиентами и привлечении новых, предложении рынку новой продукции, заключении контрактов на работу с давальческим сырьем, а также в пересмотре существующей системы скидок и льгот для покупателей.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Успешное существование фирмы на рынке товаров и услуг зависит, если не полностью, то во многом правильно организованного маркетинга, а значит – от работы отделов маркетинга и рекламы и в обычной ситуации можно было предложить предприятию создать внутри организационной структуры самостоятельное маркетинговое подразделение. Но в связи с кризисной ситуацией компании требуется оптимизация расходов – и первым делом сокращаются не только маркетинговые бюджеты, но и маркетологи. При таком </w:t>
      </w:r>
      <w:r w:rsidR="001D349E" w:rsidRPr="002E0F9E">
        <w:rPr>
          <w:sz w:val="28"/>
          <w:szCs w:val="28"/>
        </w:rPr>
        <w:t>"</w:t>
      </w:r>
      <w:r w:rsidRPr="002E0F9E">
        <w:rPr>
          <w:sz w:val="28"/>
          <w:szCs w:val="28"/>
        </w:rPr>
        <w:t>антикризисном маркетинге</w:t>
      </w:r>
      <w:r w:rsidR="001D349E" w:rsidRPr="002E0F9E">
        <w:rPr>
          <w:sz w:val="28"/>
          <w:szCs w:val="28"/>
        </w:rPr>
        <w:t>"</w:t>
      </w:r>
      <w:r w:rsidRPr="002E0F9E">
        <w:rPr>
          <w:sz w:val="28"/>
          <w:szCs w:val="28"/>
        </w:rPr>
        <w:t xml:space="preserve"> маркетинговые задачи у компаний и организаций должны остаться – ведь именно маркетинг позволяет обеспечить грамотное позиционирование компании на рынке, сэкономить бюджет предприятия, увеличить долю рынка и захватить новые рынки, что обеспечивает дифференциация товара. Маркетинг, управление и позиционирование – вот трио стратегии, с которого должно начинаться любое предприятие. Если нет позиционирования и нет маркетинга физически, а остается только управление, но не вполне ясно, как эти (пусть даже очень квалифицированные) менеджеры не допустят снижения продаж</w:t>
      </w:r>
      <w:r w:rsidR="001D349E" w:rsidRPr="002E0F9E">
        <w:rPr>
          <w:sz w:val="28"/>
          <w:szCs w:val="28"/>
        </w:rPr>
        <w:t xml:space="preserve"> </w:t>
      </w:r>
      <w:r w:rsidRPr="002E0F9E">
        <w:rPr>
          <w:sz w:val="28"/>
          <w:szCs w:val="28"/>
        </w:rPr>
        <w:t>Вашей фирмы в условиях кризиса, и смогут добиться лояльности клиента к организации и ее товарам и услугам.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исследуемой организации нет восприятия маркетинга как управленческой концепции, которая имеет отношение не к сбыту продукции или рекламе, а к управлению предприятием в целом.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 условиях экономического кризиса или финансового кризиса игра начинается абсолютно по другим правилам, и становятся востребованными такие понятия, как </w:t>
      </w:r>
      <w:r w:rsidR="001D349E" w:rsidRPr="002E0F9E">
        <w:rPr>
          <w:sz w:val="28"/>
          <w:szCs w:val="28"/>
        </w:rPr>
        <w:t>"</w:t>
      </w:r>
      <w:r w:rsidRPr="002E0F9E">
        <w:rPr>
          <w:sz w:val="28"/>
          <w:szCs w:val="28"/>
        </w:rPr>
        <w:t>антикризисный маркетинг</w:t>
      </w:r>
      <w:r w:rsidR="001D349E" w:rsidRPr="002E0F9E">
        <w:rPr>
          <w:sz w:val="28"/>
          <w:szCs w:val="28"/>
        </w:rPr>
        <w:t>"</w:t>
      </w:r>
      <w:r w:rsidRPr="002E0F9E">
        <w:rPr>
          <w:sz w:val="28"/>
          <w:szCs w:val="28"/>
        </w:rPr>
        <w:t xml:space="preserve"> и </w:t>
      </w:r>
      <w:r w:rsidR="001D349E" w:rsidRPr="002E0F9E">
        <w:rPr>
          <w:sz w:val="28"/>
          <w:szCs w:val="28"/>
        </w:rPr>
        <w:t>"</w:t>
      </w:r>
      <w:r w:rsidRPr="002E0F9E">
        <w:rPr>
          <w:sz w:val="28"/>
          <w:szCs w:val="28"/>
        </w:rPr>
        <w:t>антикризисное управление</w:t>
      </w:r>
      <w:r w:rsidR="001D349E" w:rsidRPr="002E0F9E">
        <w:rPr>
          <w:sz w:val="28"/>
          <w:szCs w:val="28"/>
        </w:rPr>
        <w:t>"</w:t>
      </w:r>
      <w:r w:rsidRPr="002E0F9E">
        <w:rPr>
          <w:sz w:val="28"/>
          <w:szCs w:val="28"/>
        </w:rPr>
        <w:t xml:space="preserve">, а понятие </w:t>
      </w:r>
      <w:r w:rsidR="001D349E" w:rsidRPr="002E0F9E">
        <w:rPr>
          <w:sz w:val="28"/>
          <w:szCs w:val="28"/>
        </w:rPr>
        <w:t>"</w:t>
      </w:r>
      <w:r w:rsidRPr="002E0F9E">
        <w:rPr>
          <w:sz w:val="28"/>
          <w:szCs w:val="28"/>
        </w:rPr>
        <w:t>кризис-менеджмент</w:t>
      </w:r>
      <w:r w:rsidR="001D349E" w:rsidRPr="002E0F9E">
        <w:rPr>
          <w:sz w:val="28"/>
          <w:szCs w:val="28"/>
        </w:rPr>
        <w:t>"</w:t>
      </w:r>
      <w:r w:rsidRPr="002E0F9E">
        <w:rPr>
          <w:sz w:val="28"/>
          <w:szCs w:val="28"/>
        </w:rPr>
        <w:t xml:space="preserve"> забывается, так как его относят не к финансовому кризису в стране, а к кризисной ситуации отдельно взятого предприятия.</w:t>
      </w:r>
      <w:r w:rsidR="001D349E" w:rsidRPr="002E0F9E">
        <w:rPr>
          <w:sz w:val="28"/>
          <w:szCs w:val="28"/>
        </w:rPr>
        <w:t xml:space="preserve"> </w:t>
      </w:r>
      <w:r w:rsidRPr="002E0F9E">
        <w:rPr>
          <w:sz w:val="28"/>
          <w:szCs w:val="28"/>
        </w:rPr>
        <w:t>Главное в кризисной ситуации – предложить потребителю основание купить у нашего предприятия, а не у конкурента, другими словами -</w:t>
      </w:r>
      <w:r w:rsidR="001D349E" w:rsidRPr="002E0F9E">
        <w:rPr>
          <w:sz w:val="28"/>
          <w:szCs w:val="28"/>
        </w:rPr>
        <w:t xml:space="preserve"> </w:t>
      </w:r>
      <w:r w:rsidRPr="002E0F9E">
        <w:rPr>
          <w:sz w:val="28"/>
          <w:szCs w:val="28"/>
        </w:rPr>
        <w:t>правильно провести дифференциацию и позиционирование продукта, компании или бренда. Управление кризисной ситуацией на предприятии всегда было непростой задачей для руководителей фирм в условиях снижения лояльности потребителей или клиентов, но есть инструменты, с помощью которых можно бороться с подобного рода ситуациями.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Для того, что начать включение маркетинга в систему управления можно порекомендовать реализовать следующие мероприятия.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1. Проведение ограниченного маркетингового исследования. Основная цель исследования – определение емкости рынка, оценка возможности увеличения объемов продаж и отпускных цен. Необходимо выявить и потребительские предпочтения, то есть ранжировать по степени значимости те характеристики товара, на которые обращают внимание покупатели. Это позволит отказаться от невостребованных характеристик, а следовательно, сократить затраты.</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2. Выделение группы товаров, приносящих компании наибольшую прибыль. Проводится ABC – анализ прибыльности продукции компании. Внимание менеджеров по продажам необходимо сосредоточить на первой группе (</w:t>
      </w:r>
      <w:r w:rsidR="001D349E" w:rsidRPr="002E0F9E">
        <w:rPr>
          <w:sz w:val="28"/>
          <w:szCs w:val="28"/>
        </w:rPr>
        <w:t>"</w:t>
      </w:r>
      <w:r w:rsidRPr="002E0F9E">
        <w:rPr>
          <w:sz w:val="28"/>
          <w:szCs w:val="28"/>
        </w:rPr>
        <w:t>А</w:t>
      </w:r>
      <w:r w:rsidR="001D349E" w:rsidRPr="002E0F9E">
        <w:rPr>
          <w:sz w:val="28"/>
          <w:szCs w:val="28"/>
        </w:rPr>
        <w:t>"</w:t>
      </w:r>
      <w:r w:rsidRPr="002E0F9E">
        <w:rPr>
          <w:sz w:val="28"/>
          <w:szCs w:val="28"/>
        </w:rPr>
        <w:t>) товаров. Для этого создается дифференцированная система мотивации, когда менеджеры получают различный процент от объема продаж по разным категориям товаров.</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3. Пересмотр ассортиментной и ценовой политик компании. Необходимо оценить точку безубыточности для каждой категории товаров и сопоставить ее с данными об объемах продаж за несколько предыдущих периодов. Если точка безубыточности выше объемов продаж какого-либо из наименований продукции, то следует пересмотреть ценовую политику в отношении этого товара или проанализировать возможность снятия его с производства.</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Именно маркетинг позволит, как мне кажется решить проблемы в других функциональных сферах и повысить качество управления предприятием.</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После того, как определены первостепенные задачи и меры по их выполнению возникает необходимость в построении стратегии предприятия, которая в процессе своей реализации также будет направлена на решение кризисных проблем и усиление системы управления.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Поиск путей выхода из кризиса связан с устранением причин, способствующих его возникновению, а процесс планирования этого выхода можно разделить на две основные стадии: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разработка антикризисной стратегии деятельности фирмы (антикризисное стратегическое планирование);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определение тактики реализации выбранной стратегии (оперативное планирование).</w:t>
      </w:r>
    </w:p>
    <w:p w:rsidR="00E34AF8" w:rsidRPr="00CA07A8" w:rsidRDefault="00A749A7" w:rsidP="00045049">
      <w:pPr>
        <w:keepNext/>
        <w:widowControl w:val="0"/>
        <w:suppressAutoHyphens/>
        <w:spacing w:line="360" w:lineRule="auto"/>
        <w:ind w:firstLine="709"/>
        <w:jc w:val="both"/>
        <w:rPr>
          <w:sz w:val="28"/>
          <w:szCs w:val="28"/>
        </w:rPr>
      </w:pPr>
      <w:r w:rsidRPr="002E0F9E">
        <w:rPr>
          <w:sz w:val="28"/>
          <w:szCs w:val="28"/>
        </w:rPr>
        <w:t>В процессе антикризисного стратегического планирования разрабатываются стратегии выхода организации из экономического кризиса (рисунок 9).</w:t>
      </w:r>
    </w:p>
    <w:p w:rsidR="00B76280" w:rsidRPr="00CA07A8" w:rsidRDefault="00B76280" w:rsidP="00045049">
      <w:pPr>
        <w:keepNext/>
        <w:widowControl w:val="0"/>
        <w:suppressAutoHyphens/>
        <w:spacing w:line="360" w:lineRule="auto"/>
        <w:ind w:firstLine="709"/>
        <w:jc w:val="both"/>
        <w:rPr>
          <w:sz w:val="28"/>
          <w:szCs w:val="28"/>
        </w:rPr>
      </w:pPr>
    </w:p>
    <w:p w:rsidR="00A749A7" w:rsidRPr="002E0F9E" w:rsidRDefault="00E17C4B" w:rsidP="00045049">
      <w:pPr>
        <w:keepNext/>
        <w:widowControl w:val="0"/>
        <w:suppressAutoHyphens/>
        <w:spacing w:line="360" w:lineRule="auto"/>
        <w:ind w:firstLine="709"/>
        <w:jc w:val="both"/>
        <w:rPr>
          <w:sz w:val="28"/>
        </w:rPr>
      </w:pPr>
      <w:r>
        <w:rPr>
          <w:sz w:val="28"/>
        </w:rPr>
        <w:pict>
          <v:shape id="_x0000_i1033" type="#_x0000_t75" style="width:348pt;height:248.25pt">
            <v:imagedata r:id="rId13" o:title=""/>
          </v:shape>
        </w:pict>
      </w:r>
    </w:p>
    <w:p w:rsidR="00A749A7" w:rsidRPr="002E0F9E" w:rsidRDefault="00736233" w:rsidP="00045049">
      <w:pPr>
        <w:keepNext/>
        <w:widowControl w:val="0"/>
        <w:suppressAutoHyphens/>
        <w:spacing w:line="360" w:lineRule="auto"/>
        <w:ind w:firstLine="709"/>
        <w:jc w:val="both"/>
        <w:rPr>
          <w:sz w:val="28"/>
        </w:rPr>
      </w:pPr>
      <w:r w:rsidRPr="002E0F9E">
        <w:rPr>
          <w:sz w:val="28"/>
        </w:rPr>
        <w:t>Рис. 7</w:t>
      </w:r>
      <w:r w:rsidR="00A749A7" w:rsidRPr="002E0F9E">
        <w:rPr>
          <w:sz w:val="28"/>
        </w:rPr>
        <w:t xml:space="preserve"> . Модель антикризисного стратегического управления предприятием</w:t>
      </w:r>
    </w:p>
    <w:p w:rsidR="00E34AF8" w:rsidRPr="002E0F9E" w:rsidRDefault="00E34AF8"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Тактическое планирование должно осуществляться в рамках выбранных стратегий. Оно имеет дело с решениями о том, как должны быть распределены ресурсы организации для достижения стратегических целей. Осуществление запланированных оперативных мероприятий по выходу из экономического кризиса, не связанных с целями, может привести к кратковременному улучшению финансового положения, но не позволит устранить глубинные причины кризисных явлений.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целом предлагаемый процесс антикризисного управления будет представлять собой замкнутый цикл: от разработки стратегии к составлению оперативных планов до реализации и контроля, и обратно – от результатов выполнения к пересмотру миссии. Это позволит адаптировать систему управления</w:t>
      </w:r>
      <w:r w:rsidR="001D349E" w:rsidRPr="002E0F9E">
        <w:rPr>
          <w:sz w:val="28"/>
          <w:szCs w:val="28"/>
        </w:rPr>
        <w:t xml:space="preserve"> </w:t>
      </w:r>
      <w:r w:rsidRPr="002E0F9E">
        <w:rPr>
          <w:sz w:val="28"/>
          <w:szCs w:val="28"/>
        </w:rPr>
        <w:t>к кризису и одновременно решать возникающие в связи с ним проблемы.</w:t>
      </w:r>
    </w:p>
    <w:p w:rsidR="00A749A7" w:rsidRPr="002E0F9E" w:rsidRDefault="00A749A7" w:rsidP="00045049">
      <w:pPr>
        <w:keepNext/>
        <w:widowControl w:val="0"/>
        <w:suppressAutoHyphens/>
        <w:spacing w:line="360" w:lineRule="auto"/>
        <w:ind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3.2 Реструктуризация системы управления и формирование устойчивой к кризису структуры управления предприятием</w:t>
      </w:r>
    </w:p>
    <w:p w:rsidR="00A749A7" w:rsidRPr="002E0F9E" w:rsidRDefault="00A749A7" w:rsidP="00045049">
      <w:pPr>
        <w:keepNext/>
        <w:widowControl w:val="0"/>
        <w:suppressAutoHyphens/>
        <w:spacing w:line="360" w:lineRule="auto"/>
        <w:ind w:firstLine="709"/>
        <w:jc w:val="both"/>
        <w:rPr>
          <w:sz w:val="28"/>
        </w:rPr>
      </w:pP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 настоящий момент для предприятия имеют актуальность вопросы не реструктуризации существующей системы, а приведение ее в то состояние, которое позволит реагировать на изменения как во внешней среде, так и внутри предприятия в настоящий кризисный период. Такая гибкая структура может быть построена при помощи изменения функционального характера организационной структуры предприятия.</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Предприятие имеет ряд вспомогательных структурных подразделений, занимающихся такой деятельностью как ремонтные работы, изготовление тары, производство инструментов и оснастки, транспортировка продукции предприятия и его ресурсов (сырья).</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xml:space="preserve">Ситуация усугубляется тем, что система мотивации труда, хорошо зарекомендовавшая себя в </w:t>
      </w:r>
      <w:r w:rsidR="001D349E" w:rsidRPr="002E0F9E">
        <w:rPr>
          <w:rFonts w:ascii="Times New Roman" w:hAnsi="Times New Roman"/>
          <w:sz w:val="28"/>
          <w:szCs w:val="28"/>
        </w:rPr>
        <w:t>"</w:t>
      </w:r>
      <w:r w:rsidRPr="002E0F9E">
        <w:rPr>
          <w:rFonts w:ascii="Times New Roman" w:hAnsi="Times New Roman"/>
          <w:sz w:val="28"/>
          <w:szCs w:val="28"/>
        </w:rPr>
        <w:t>спокойный</w:t>
      </w:r>
      <w:r w:rsidR="001D349E" w:rsidRPr="002E0F9E">
        <w:rPr>
          <w:rFonts w:ascii="Times New Roman" w:hAnsi="Times New Roman"/>
          <w:sz w:val="28"/>
          <w:szCs w:val="28"/>
        </w:rPr>
        <w:t>"</w:t>
      </w:r>
      <w:r w:rsidRPr="002E0F9E">
        <w:rPr>
          <w:rFonts w:ascii="Times New Roman" w:hAnsi="Times New Roman"/>
          <w:sz w:val="28"/>
          <w:szCs w:val="28"/>
        </w:rPr>
        <w:t xml:space="preserve"> период стала снижать свое действие в последний год. Производительность труда и его оплата вошли в противоречие из-за</w:t>
      </w:r>
      <w:r w:rsidR="001D349E" w:rsidRPr="002E0F9E">
        <w:rPr>
          <w:rFonts w:ascii="Times New Roman" w:hAnsi="Times New Roman"/>
          <w:sz w:val="28"/>
          <w:szCs w:val="28"/>
        </w:rPr>
        <w:t xml:space="preserve"> </w:t>
      </w:r>
      <w:r w:rsidRPr="002E0F9E">
        <w:rPr>
          <w:rFonts w:ascii="Times New Roman" w:hAnsi="Times New Roman"/>
          <w:sz w:val="28"/>
          <w:szCs w:val="28"/>
        </w:rPr>
        <w:t xml:space="preserve">интересов собственников, ориентированных на сокращение затрат любыми способами (в том числе и за счет сокращения зарплат и численности персонала). Естественно, что при этом заинтересованность в качестве продукции падала, люди стали работать </w:t>
      </w:r>
      <w:r w:rsidR="001D349E" w:rsidRPr="002E0F9E">
        <w:rPr>
          <w:rFonts w:ascii="Times New Roman" w:hAnsi="Times New Roman"/>
          <w:sz w:val="28"/>
          <w:szCs w:val="28"/>
        </w:rPr>
        <w:t>"</w:t>
      </w:r>
      <w:r w:rsidRPr="002E0F9E">
        <w:rPr>
          <w:rFonts w:ascii="Times New Roman" w:hAnsi="Times New Roman"/>
          <w:sz w:val="28"/>
          <w:szCs w:val="28"/>
        </w:rPr>
        <w:t>спустя рукава</w:t>
      </w:r>
      <w:r w:rsidR="001D349E" w:rsidRPr="002E0F9E">
        <w:rPr>
          <w:rFonts w:ascii="Times New Roman" w:hAnsi="Times New Roman"/>
          <w:sz w:val="28"/>
          <w:szCs w:val="28"/>
        </w:rPr>
        <w:t>"</w:t>
      </w:r>
      <w:r w:rsidRPr="002E0F9E">
        <w:rPr>
          <w:rFonts w:ascii="Times New Roman" w:hAnsi="Times New Roman"/>
          <w:sz w:val="28"/>
          <w:szCs w:val="28"/>
        </w:rPr>
        <w:t>.</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С учетом этого можно предложить следующие альтернативные варианты кризисной реорганизации: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переход на аренду с правом выкупа;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образование группы обществ с ограниченной ответственностью;</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создание самостоятельных хозрасчетных подразделений с различной степенью хозрасчетных отношений;</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создание центров финансовой ответственности.</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xml:space="preserve">В качестве организационной стратегии, предложенной в п.3.1, представляется наиболее целесообразным вариант создания акционерной материнской фирмы с сетью малых предприятий с плоской дивизиональной структурой по принципу – </w:t>
      </w:r>
      <w:r w:rsidR="001D349E" w:rsidRPr="002E0F9E">
        <w:rPr>
          <w:rFonts w:ascii="Times New Roman" w:hAnsi="Times New Roman"/>
          <w:sz w:val="28"/>
          <w:szCs w:val="28"/>
        </w:rPr>
        <w:t>"</w:t>
      </w:r>
      <w:r w:rsidRPr="002E0F9E">
        <w:rPr>
          <w:rFonts w:ascii="Times New Roman" w:hAnsi="Times New Roman"/>
          <w:sz w:val="28"/>
          <w:szCs w:val="28"/>
        </w:rPr>
        <w:t>базовый продукт, базовая технология</w:t>
      </w:r>
      <w:r w:rsidR="001D349E" w:rsidRPr="002E0F9E">
        <w:rPr>
          <w:rFonts w:ascii="Times New Roman" w:hAnsi="Times New Roman"/>
          <w:sz w:val="28"/>
          <w:szCs w:val="28"/>
        </w:rPr>
        <w:t>"</w:t>
      </w:r>
      <w:r w:rsidRPr="002E0F9E">
        <w:rPr>
          <w:rFonts w:ascii="Times New Roman" w:hAnsi="Times New Roman"/>
          <w:sz w:val="28"/>
          <w:szCs w:val="28"/>
        </w:rPr>
        <w:t>.</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xml:space="preserve">В материнской фирме ОАО </w:t>
      </w:r>
      <w:r w:rsidR="001D349E" w:rsidRPr="002E0F9E">
        <w:rPr>
          <w:rFonts w:ascii="Times New Roman" w:hAnsi="Times New Roman"/>
          <w:sz w:val="28"/>
          <w:szCs w:val="28"/>
        </w:rPr>
        <w:t>"</w:t>
      </w:r>
      <w:r w:rsidRPr="002E0F9E">
        <w:rPr>
          <w:rFonts w:ascii="Times New Roman" w:hAnsi="Times New Roman"/>
          <w:sz w:val="28"/>
          <w:szCs w:val="28"/>
        </w:rPr>
        <w:t>БРТ</w:t>
      </w:r>
      <w:r w:rsidR="001D349E" w:rsidRPr="002E0F9E">
        <w:rPr>
          <w:rFonts w:ascii="Times New Roman" w:hAnsi="Times New Roman"/>
          <w:sz w:val="28"/>
          <w:szCs w:val="28"/>
        </w:rPr>
        <w:t>"</w:t>
      </w:r>
      <w:r w:rsidRPr="002E0F9E">
        <w:rPr>
          <w:rFonts w:ascii="Times New Roman" w:hAnsi="Times New Roman"/>
          <w:sz w:val="28"/>
          <w:szCs w:val="28"/>
        </w:rPr>
        <w:t xml:space="preserve"> сосредоточиваются основной бизнес – выпуск пива, определяющей специализацию и конкурентоспособность предприятия, а также звенья стратегического управления объединением (экономического анализа и прогнозирования, разработки новой продукции, технического развития, внешнеэкономических контактов и др.). Все остальные производства выделить в дочерние компании по продуктовому принципу: кондитерская продукция, майонез, безалкогольные напитки)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Реализуемая программа позволит преодолеть и частично ослабить влияние ранее отмеченных трудностей, а именно:</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повысить управляемость производственными звеньями;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повысить приспособляемость к изменчивой внешней среде;</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добавить в перечень мотиваций, кроме повышения в малых предприятиях материальной заинтересованности, возможность реализации предпринимательской активности;</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повысить степень правовой определенности в деятельности малого бизнеса.</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С точки зрения преодоления кризиса такая реструктуризация позволила бы решить проблему с быстрыми (в случае необходимости) изменениями процесса управления и системы полномочий. Также такой вариант реструктуризации позволит (при сохранении общего контроля со стороны материнской компании) самостоятельно решать финансовые и маркетинговые проблемы в масштабах гораздо меньших, чем сейчас, что упрощает использование различных инструментов такого регулирования.</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Немаловажным преимуществом выбранного варианта является способность системы к дальнейшему развитию без коренных изменений принципов ее построения и регулирования.</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Структурные изменения будут осуществляться через делегирование прав и ответственности, изменение статуса подразделений, их мотивацию на повышение эффективности бизнеса, переговорный процесс для соблюдения балансов интересов.</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Второй вариант предполагает, что большая часть дочерних фирм находится на территории предприятия и не ограничена территориально. Площади им сдаются в аренду, а оборудование передается в уставный фонд создаваемых предприятий. Может быть и наоборот, когда помещение включается в уставный фонд, а оборудование передается в аренду.</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Взаимоотношения между дочерними и материнской фирмами определяются хозяйственными договорами, в которых определены обязанности, права и ответственность обеих сторон. Для повышения эффекта управления было создано объединение директоров. Это позволило материально заинтересовать людей в поддержании творческой атмосферы.</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 сеть малых предприятий с различным статусом входят условно определяемые группы предприятий:</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по выпуску конечной продукции, ранее выпускаемой предприятием,</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по выпуску компонентов или оказанию услуг материнской компании,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по выпуску новой продукции и оказанию новых услуг, в том числе дилерских.</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Однако при всех достоинствах малых предприятий часть цехов не переводится в статус юридических лиц. Это обусловлено неразвитостью рынка предложения многих необходимых услуг и недостатком подготовленных руководителей. Поэтому в структуре завода должна быть образована система центров финансовой ответственности (ЦФО) – подразделений, отвечающих за достижение определенного финансового результата своей деятельности. Создание первых ЦФО</w:t>
      </w:r>
      <w:r w:rsidR="001D349E" w:rsidRPr="002E0F9E">
        <w:rPr>
          <w:rFonts w:ascii="Times New Roman" w:hAnsi="Times New Roman"/>
          <w:sz w:val="28"/>
          <w:szCs w:val="28"/>
        </w:rPr>
        <w:t xml:space="preserve"> </w:t>
      </w:r>
      <w:r w:rsidRPr="002E0F9E">
        <w:rPr>
          <w:rFonts w:ascii="Times New Roman" w:hAnsi="Times New Roman"/>
          <w:sz w:val="28"/>
          <w:szCs w:val="28"/>
        </w:rPr>
        <w:t>связано с пассивным сопротивлением со стороны работников, поэтому проводя организационные изменения следует проводить одновременно мероприятия социальной поддержки работников.</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При таких условиях интерес работников к качеству выпускаемой продукции резко возрастет. Для закрепления своих позиций в завоеванной экономической нише и для ее расширения ЦФО помимо поставки продукции будут осуществлять ее сервисное обслуживание.</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Механизм взаимодействия следующий. Между ЦФО и офисом происходит купля-продажа услуг и продукции по внутренним ценам. Состояние взаимных финансовых расчетов отражается на лицевом счете в главной бухгалтерии. При переходе на новые экономические отношения ЦФО наделяются оборотными средствами. Степень свободы решений, предоставляемой ЦФО, растет по мере развития отношений и определяется во время переговоров. При этом инициатором расширения функций и прав могут выступить обе стороны. Вместе с тем имеются и ограничения. Так, получение материалов и выплата заработной платы возможны лишь при наличии средств на лицевом счете ЦФО. Конфликтные ситуации между фирмами разрешаются на Совете директоров, который играет роль третейского суда.</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Взаимоотношения администрации материнской компании с ЦФО также определяются договорами. Хотя ряд служб пока не должен быть реорганизован, в их обязанности включены новые функции. Увеличение объема работ компенсируется не за счет роста численности работников, а за счет других мер, в частности компьютеризации.</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При реализации задач по проведению структурных изменений иногда потребуется делать шаги в обратную сторону, т.е. не концентрировать функции, а дробить их. Так, в период резкого спада объемапродаж (из-за</w:t>
      </w:r>
      <w:r w:rsidR="001D349E" w:rsidRPr="002E0F9E">
        <w:rPr>
          <w:rFonts w:ascii="Times New Roman" w:hAnsi="Times New Roman"/>
          <w:sz w:val="28"/>
          <w:szCs w:val="28"/>
        </w:rPr>
        <w:t xml:space="preserve"> </w:t>
      </w:r>
      <w:r w:rsidRPr="002E0F9E">
        <w:rPr>
          <w:rFonts w:ascii="Times New Roman" w:hAnsi="Times New Roman"/>
          <w:sz w:val="28"/>
          <w:szCs w:val="28"/>
        </w:rPr>
        <w:t>проблем на потребительских рынках России, потребуется разделить функции заместителя генерального директора по общим вопросам и дополнительно ввести должность заместителя генерального директора по информации.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Оценивая действенность выбранной программы изменений в структуре управления, методов и последовательность ее реализации, можно сделать следующие выводы.</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xml:space="preserve">1. Будет создан некий финансово-промышленный </w:t>
      </w:r>
      <w:r w:rsidR="001D349E" w:rsidRPr="002E0F9E">
        <w:rPr>
          <w:rFonts w:ascii="Times New Roman" w:hAnsi="Times New Roman"/>
          <w:sz w:val="28"/>
          <w:szCs w:val="28"/>
        </w:rPr>
        <w:t>"</w:t>
      </w:r>
      <w:r w:rsidRPr="002E0F9E">
        <w:rPr>
          <w:rFonts w:ascii="Times New Roman" w:hAnsi="Times New Roman"/>
          <w:sz w:val="28"/>
          <w:szCs w:val="28"/>
        </w:rPr>
        <w:t>холдинг</w:t>
      </w:r>
      <w:r w:rsidR="001D349E" w:rsidRPr="002E0F9E">
        <w:rPr>
          <w:rFonts w:ascii="Times New Roman" w:hAnsi="Times New Roman"/>
          <w:sz w:val="28"/>
          <w:szCs w:val="28"/>
        </w:rPr>
        <w:t>"</w:t>
      </w:r>
      <w:r w:rsidRPr="002E0F9E">
        <w:rPr>
          <w:rFonts w:ascii="Times New Roman" w:hAnsi="Times New Roman"/>
          <w:sz w:val="28"/>
          <w:szCs w:val="28"/>
        </w:rPr>
        <w:t xml:space="preserve"> с горизонтальной системой управления – структура, отражающая систему ценностей, цели и задачи бизнеса и укомплектованная способными независимыми специалистами, в конкретную работу которых генеральный директор не вмешивается.</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Большинство из них будут являться самовоспроизводящимися целостными системами и самостоятельно вести свою финансово-хозяйственную деятельность. Это создаст условия для нормальной, устойчивой финансовой и товарной кооперации между ними.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2. Коренным образом изменится мотивация труда работников как материнской фирмы, так и ее дочерних предприятий.</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 xml:space="preserve">Работники предприятия в ходе такой децентрализации приобретут дополнительную мотивацию, выражающуюся взависимости оплаты их труда от объема произведенной и реализованной продукции, количества услуг как внешним, так и внутренним клиентам. Практически каждый член коллектива будет участвовать в прибылях (определяется процент в структуре заработной платы, зависящий отчистой прибыли предприятия), так как штат всех предприятий будет ограниченным. Материальная мотивация высококвалифицированных рабочих и руководителей низового звена, особенно ценных для </w:t>
      </w:r>
      <w:r w:rsidR="001D349E" w:rsidRPr="002E0F9E">
        <w:rPr>
          <w:rFonts w:ascii="Times New Roman" w:hAnsi="Times New Roman"/>
          <w:sz w:val="28"/>
          <w:szCs w:val="28"/>
        </w:rPr>
        <w:t>"</w:t>
      </w:r>
      <w:r w:rsidRPr="002E0F9E">
        <w:rPr>
          <w:rFonts w:ascii="Times New Roman" w:hAnsi="Times New Roman"/>
          <w:sz w:val="28"/>
          <w:szCs w:val="28"/>
        </w:rPr>
        <w:t>БРТ</w:t>
      </w:r>
      <w:r w:rsidR="001D349E" w:rsidRPr="002E0F9E">
        <w:rPr>
          <w:rFonts w:ascii="Times New Roman" w:hAnsi="Times New Roman"/>
          <w:sz w:val="28"/>
          <w:szCs w:val="28"/>
        </w:rPr>
        <w:t>"</w:t>
      </w:r>
      <w:r w:rsidRPr="002E0F9E">
        <w:rPr>
          <w:rFonts w:ascii="Times New Roman" w:hAnsi="Times New Roman"/>
          <w:sz w:val="28"/>
          <w:szCs w:val="28"/>
        </w:rPr>
        <w:t xml:space="preserve">, будет осуществляться через специальные фонды (типа </w:t>
      </w:r>
      <w:r w:rsidR="001D349E" w:rsidRPr="002E0F9E">
        <w:rPr>
          <w:rFonts w:ascii="Times New Roman" w:hAnsi="Times New Roman"/>
          <w:sz w:val="28"/>
          <w:szCs w:val="28"/>
        </w:rPr>
        <w:t>"</w:t>
      </w:r>
      <w:r w:rsidRPr="002E0F9E">
        <w:rPr>
          <w:rFonts w:ascii="Times New Roman" w:hAnsi="Times New Roman"/>
          <w:sz w:val="28"/>
          <w:szCs w:val="28"/>
        </w:rPr>
        <w:t>Золотой фонд</w:t>
      </w:r>
      <w:r w:rsidR="001D349E" w:rsidRPr="002E0F9E">
        <w:rPr>
          <w:rFonts w:ascii="Times New Roman" w:hAnsi="Times New Roman"/>
          <w:sz w:val="28"/>
          <w:szCs w:val="28"/>
        </w:rPr>
        <w:t>"</w:t>
      </w:r>
      <w:r w:rsidRPr="002E0F9E">
        <w:rPr>
          <w:rFonts w:ascii="Times New Roman" w:hAnsi="Times New Roman"/>
          <w:sz w:val="28"/>
          <w:szCs w:val="28"/>
        </w:rPr>
        <w:t>).</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Плоская структура управления даст возможность самостоятельно получать дополнительный доход предпринимательскому контингенту работников путем развития собственного бизнеса на базе материнской фирмы.</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3. У работников повысится осознание степени личной ответственности и стремление к саморазвитию.</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Процесс понимания важности и личной значимости в бизнесе фирмы идет в сознании работников одновременно с изменением структуры управления через постоянное информирование и тотальное профессионально-техническое и социально-психологическое обучение персонала, тренинги, привлечение людей к участию в разработке программ развития, бизнес-планов. Структурные изменения будут мотивировать работников предприятия идентифицировать себя со своей задачей и своим делом, воспринимать каждого сотрудника своего предприятия как своего личного клиента.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4. Будет создана адаптивная структура управления.</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Плоская структура предприятия позволит быстро и эффективно адаптироваться в быстро меняющихся экономических условиях. Существование в структуре малых предприятий, занимающихся научными разработками и разработками новой продукции, позволит в короткие сроки и при не слишком значительных материальных затратах внедрять в производство конкурентоспособную продукцию, пользующуюся спросом у потребителя. Такие малые предприятия будут способны самостоятельно и быстро переориентировать свое производство без риска больших потерь для материнской фирмы.</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5. Сохранение рабочих мест и создание дополнительных.</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Структурные изменения позволят предприятию избежать массового высвобождения численности работающих, что может наблюдаться в процессе простой реорганизации и что является одной из существенных проблем в условиях кризиса. Сеть дочерних фирм предопределит создание рабочих мест для рабочих и инженерно-технических работников. При этом разнообразные направления их деятельности позволят привлечь к новому бизнесу людей со стороны, т.е. создать новые рабочие места.</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6. Будет обеспечена возможность тиражирования положительного опыта реформирования.</w:t>
      </w:r>
    </w:p>
    <w:p w:rsidR="001D349E"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Любая организация находится в процессе непрерывных изменений, так как в противном случае ее способность к выживанию в динамичной обстановке ставится под угрозу. Изменения в организациях в одних случаях происходят целенаправленно на базе систематически разрабатываемых концепций запланированных усовершенствований, в других – носят скорее неформальный и адаптивный характер, когда организация оперативно приспосабливается к внешней среде путем модификации своего поведения.</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Таким образом, организационная структура не просто будет изменена, а изменена в первую очередь сама форма организации процессов управления предприятием. Самостоятельные предприятия получат новые каналы коммуникации с материнской фирмой, а в целом вся система управления может быть названа адаптивной, однако в какой мере в ней реализуется матричный, проектный или бригадный подход. Характерный для гибких структур в настоящий момент сказать практически невозможно, так как это сформируется на этапе построения межорганизационных взаимодействий и существенно зависит от собственников как материнской, так и дочерних фирм.</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Следует признать, что экономически практически невозможно рассчитать эффективность такого совершенствования системы управления предприятием: эта деятельность не может быть определена в настоящий момент ни с затратной, ни с доходной точки зрения. Тем более, что целью такого организационного изменения является вовсе не увеличении прибыли, а предотвращение проблем в управлении предприятием в целом и сокращении организационных потерь как в настоящий момент в условиях кризиса, так и в среднесрочной и долгосрочной перспективе.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Нет единого универсального рецепта для эффективного управления кризисом. Однако приведенные ниже принципы, если им следовать в комплексе, предлагают основу для принятия правильных решений.</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Перед предприятием, стремящимся выйти из кризиса, стоят две последовательные задачи: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 устранить последствия кризиса – восстановить платежеспособность и стабилизировать финансовое положение предприятия.</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устранить причины кризиса – разработать стратегию развития и провести на ее основе реструктуризацию предприятия с целью недопущения повторения кризисных явлений в будущем.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рамках данного раздела дипломного проекта была разработана схема и обоснованы приоритеты для управления предприятием в кризисном периоде для наиболее мягкого, но в то же время эффективного выхода из кризиса и постепенного преодоления его последствий.</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Основными зонами, с которых должно начаться изменение системы управления, можно считать восстановление финансового баланса (платежеспособности) и внедрения концепции маркетинга в принципы управления взамен инструментального восприятия этой функциональной сферы.</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Внедрение маркетинга и восстановление платежеспособности согласно разработанной схеме должно происходить параллельно, тем более, что в данном случае маркетинг будет выполнять еще и функцию восстановления платежеспособности за счет стимулирования продаж и улучшения темпов роста выручки.</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После изменений в функциональных зонах управления, мной предложена разработка стратегии управления одновременно как элемента антикризисного и последующего управления.</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части совершенствования структурных аспектов управления в условиях кризиса</w:t>
      </w:r>
      <w:r w:rsidR="001D349E" w:rsidRPr="002E0F9E">
        <w:rPr>
          <w:sz w:val="28"/>
          <w:szCs w:val="28"/>
        </w:rPr>
        <w:t xml:space="preserve"> </w:t>
      </w:r>
      <w:r w:rsidRPr="002E0F9E">
        <w:rPr>
          <w:sz w:val="28"/>
          <w:szCs w:val="28"/>
        </w:rPr>
        <w:t xml:space="preserve">предложено проведение реструктуризации системы управления при помощи набора альтернативных способов. В результате выбрано наиболее целесообразное для применения на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направление реструктуризации предприятия в виде разделения организационной структуры на множество мелких организаций, имеющих одного собственника (одних учредителей), по принципу специализации. Согласно такому подходу повысится качество взаимодействия функциональных сфер предприятия между собой, а самостоятельность каждого позволит использовать встроенные механизмы конкурентной борьбы (так как отдельные фирмы будут работать между собой на условиях коммерческого расчета, а значит в условиях рыночных отношений).</w:t>
      </w:r>
    </w:p>
    <w:p w:rsidR="001D349E" w:rsidRPr="002E0F9E" w:rsidRDefault="001D349E" w:rsidP="00045049">
      <w:pPr>
        <w:keepNext/>
        <w:widowControl w:val="0"/>
        <w:suppressAutoHyphens/>
        <w:spacing w:line="360" w:lineRule="auto"/>
        <w:ind w:firstLine="709"/>
        <w:jc w:val="both"/>
        <w:rPr>
          <w:sz w:val="28"/>
          <w:szCs w:val="28"/>
        </w:rPr>
      </w:pPr>
    </w:p>
    <w:p w:rsidR="00A749A7" w:rsidRPr="002E0F9E" w:rsidRDefault="00A749A7" w:rsidP="00045049">
      <w:pPr>
        <w:pStyle w:val="ad"/>
        <w:keepNext/>
        <w:widowControl w:val="0"/>
        <w:suppressAutoHyphens/>
        <w:spacing w:after="0" w:line="360" w:lineRule="auto"/>
        <w:ind w:left="0" w:firstLine="709"/>
        <w:jc w:val="both"/>
        <w:rPr>
          <w:sz w:val="28"/>
          <w:szCs w:val="28"/>
        </w:rPr>
      </w:pPr>
      <w:r w:rsidRPr="002E0F9E">
        <w:rPr>
          <w:sz w:val="28"/>
        </w:rPr>
        <w:br w:type="page"/>
      </w:r>
      <w:r w:rsidRPr="002E0F9E">
        <w:rPr>
          <w:sz w:val="28"/>
          <w:szCs w:val="28"/>
        </w:rPr>
        <w:t>ЗАКЛЮЧЕНИЕ</w:t>
      </w:r>
    </w:p>
    <w:p w:rsidR="00E34AF8" w:rsidRPr="002E0F9E" w:rsidRDefault="00E34AF8" w:rsidP="00045049">
      <w:pPr>
        <w:pStyle w:val="ad"/>
        <w:keepNext/>
        <w:widowControl w:val="0"/>
        <w:suppressAutoHyphens/>
        <w:spacing w:after="0" w:line="360" w:lineRule="auto"/>
        <w:ind w:left="0" w:firstLine="709"/>
        <w:jc w:val="both"/>
        <w:rPr>
          <w:sz w:val="28"/>
          <w:szCs w:val="28"/>
        </w:rPr>
      </w:pP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По результатам проведенного дипломного исследования необходимо подвести общие итоги и сделать выводы.</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Любая организация, начиная с момента своего возникновения, сталкивается с целым рядом проблем, которые могут спровоцировать острый кризис, сопровождающийся резким ухудшением показателей деятельности: ликвидности, платежеспособности, рентабельности, оборачиваемости оборотных средств, финансовой устойчивости. Рыночные формы хозяйствования в условиях жесткой конкуренции приводят к несостоятельности отдельных субъектов хозяйствования или к их временной неплатежеспособности. Кризисы могут возникнуть на любом из этапов жизненного цикла организации. Появление идеи, проектирование, планирование, строительство, освоение производственных мощностей, функционирование, развитие, упадок, закрытие или реорганизация — вот перечень этапов циклического развития организации. Она может пройти их полностью, а может и остановиться в своем развитии, не достигнув ощутимых результатов, прекратить свое существование.</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В п.1.1 выявлена сущность </w:t>
      </w:r>
      <w:r w:rsidR="001D349E" w:rsidRPr="002E0F9E">
        <w:rPr>
          <w:sz w:val="28"/>
          <w:szCs w:val="28"/>
        </w:rPr>
        <w:t>"</w:t>
      </w:r>
      <w:r w:rsidRPr="002E0F9E">
        <w:rPr>
          <w:sz w:val="28"/>
          <w:szCs w:val="28"/>
        </w:rPr>
        <w:t>кризиса</w:t>
      </w:r>
      <w:r w:rsidR="001D349E" w:rsidRPr="002E0F9E">
        <w:rPr>
          <w:sz w:val="28"/>
          <w:szCs w:val="28"/>
        </w:rPr>
        <w:t>"</w:t>
      </w:r>
      <w:r w:rsidRPr="002E0F9E">
        <w:rPr>
          <w:sz w:val="28"/>
          <w:szCs w:val="28"/>
        </w:rPr>
        <w:t xml:space="preserve"> как социально-экономического явления. Было определено, что существует огромное количество определений кризиса. Кризис, в переводе с греческого, означает </w:t>
      </w:r>
      <w:r w:rsidR="001D349E" w:rsidRPr="002E0F9E">
        <w:rPr>
          <w:sz w:val="28"/>
          <w:szCs w:val="28"/>
        </w:rPr>
        <w:t>"</w:t>
      </w:r>
      <w:r w:rsidRPr="002E0F9E">
        <w:rPr>
          <w:sz w:val="28"/>
          <w:szCs w:val="28"/>
        </w:rPr>
        <w:t>решение</w:t>
      </w:r>
      <w:r w:rsidR="001D349E" w:rsidRPr="002E0F9E">
        <w:rPr>
          <w:sz w:val="28"/>
          <w:szCs w:val="28"/>
        </w:rPr>
        <w:t>"</w:t>
      </w:r>
      <w:r w:rsidRPr="002E0F9E">
        <w:rPr>
          <w:sz w:val="28"/>
          <w:szCs w:val="28"/>
        </w:rPr>
        <w:t xml:space="preserve">, </w:t>
      </w:r>
      <w:r w:rsidR="001D349E" w:rsidRPr="002E0F9E">
        <w:rPr>
          <w:sz w:val="28"/>
          <w:szCs w:val="28"/>
        </w:rPr>
        <w:t>"</w:t>
      </w:r>
      <w:r w:rsidRPr="002E0F9E">
        <w:rPr>
          <w:sz w:val="28"/>
          <w:szCs w:val="28"/>
        </w:rPr>
        <w:t>поворотный пункт</w:t>
      </w:r>
      <w:r w:rsidR="001D349E" w:rsidRPr="002E0F9E">
        <w:rPr>
          <w:sz w:val="28"/>
          <w:szCs w:val="28"/>
        </w:rPr>
        <w:t>"</w:t>
      </w:r>
      <w:r w:rsidRPr="002E0F9E">
        <w:rPr>
          <w:sz w:val="28"/>
          <w:szCs w:val="28"/>
        </w:rPr>
        <w:t xml:space="preserve"> или </w:t>
      </w:r>
      <w:r w:rsidR="001D349E" w:rsidRPr="002E0F9E">
        <w:rPr>
          <w:sz w:val="28"/>
          <w:szCs w:val="28"/>
        </w:rPr>
        <w:t>"</w:t>
      </w:r>
      <w:r w:rsidRPr="002E0F9E">
        <w:rPr>
          <w:sz w:val="28"/>
          <w:szCs w:val="28"/>
        </w:rPr>
        <w:t>исход</w:t>
      </w:r>
      <w:r w:rsidR="001D349E" w:rsidRPr="002E0F9E">
        <w:rPr>
          <w:sz w:val="28"/>
          <w:szCs w:val="28"/>
        </w:rPr>
        <w:t>"</w:t>
      </w:r>
      <w:r w:rsidRPr="002E0F9E">
        <w:rPr>
          <w:sz w:val="28"/>
          <w:szCs w:val="28"/>
        </w:rPr>
        <w:t>. Экономический кризис в организации отражает ее тяжелое финансовое положение, которое характеризуется неудовлетворительным значением целого ряда показателей, и первым признаком является отрицательный финансовый результат - валовой убыток от деятельности, снижение уровня рентабельности или стремительное сокращение размера прибыли по периодам.</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Применительно к бизнесу кризис – это период нестабильности, ситуация, когда надвигаются серьезные перемены. При этом результат перемен может быть как крайне неблагоприятным, так и положительным. Но однозначно, что любой кризис представляет собой угрозу для выживания предприятия.</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В процессе исследования было выявлено, что существуют различные типологии кризиса, которые используют для его идентификации. Применительно к организации как субъекта экономических отношений наиболее важно деление кризисов и их причин на внешние и внутренние.</w:t>
      </w:r>
    </w:p>
    <w:p w:rsidR="00A749A7" w:rsidRPr="002E0F9E" w:rsidRDefault="00A749A7" w:rsidP="00045049">
      <w:pPr>
        <w:keepNext/>
        <w:widowControl w:val="0"/>
        <w:suppressAutoHyphens/>
        <w:spacing w:line="360" w:lineRule="auto"/>
        <w:ind w:firstLine="709"/>
        <w:jc w:val="both"/>
        <w:rPr>
          <w:sz w:val="28"/>
          <w:szCs w:val="28"/>
        </w:rPr>
      </w:pPr>
      <w:r w:rsidRPr="002E0F9E">
        <w:rPr>
          <w:sz w:val="28"/>
          <w:szCs w:val="28"/>
        </w:rPr>
        <w:t>В основе кризиса предприятия могут лежать разнообразные и многочисленные факторы, но большее влияние на состояние предприятия оказывают управленческие факторы. Именно неэффективность управления следует отнести к наиболее характерной для современных предприятий проблеме, препятствующей их эффективному функционированию в условиях сложившихся рыночных отношений.</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 xml:space="preserve">Для того чтобы эффективно кризис преодолеть необходимо выявлять не только причины кризиса, его характер, но и количественные параметры влияния на деятельность предприятия. В п.1.2 настоящего исследования проанализированы основные методы изучения кризисов и их диагностирования. Диагностика кризисов в организации - это совокупность методов, направленных на выявление проблем, слабых и </w:t>
      </w:r>
      <w:r w:rsidR="001D349E" w:rsidRPr="002E0F9E">
        <w:rPr>
          <w:sz w:val="28"/>
          <w:szCs w:val="28"/>
        </w:rPr>
        <w:t>"</w:t>
      </w:r>
      <w:r w:rsidRPr="002E0F9E">
        <w:rPr>
          <w:sz w:val="28"/>
          <w:szCs w:val="28"/>
        </w:rPr>
        <w:t>узких</w:t>
      </w:r>
      <w:r w:rsidR="001D349E" w:rsidRPr="002E0F9E">
        <w:rPr>
          <w:sz w:val="28"/>
          <w:szCs w:val="28"/>
        </w:rPr>
        <w:t>"</w:t>
      </w:r>
      <w:r w:rsidRPr="002E0F9E">
        <w:rPr>
          <w:sz w:val="28"/>
          <w:szCs w:val="28"/>
        </w:rPr>
        <w:t xml:space="preserve"> мест в системе управления, которые являются причинами неблагополучного финансового состояния и других негативных показателей деятельности. Диагностику можно понимать и как оценку деятельности компании с точки зрения получения общего управленческого эффекта, и как определение отклонений, существующих параметров системы от первоначально заданных, и как оценку функционирования организации в подвижной, изменяющейся внешней среде с целью предупреждения кризисов.</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Методы диагностики кризиса в организации включают: мониторинг внешней среды и системный анализ сигналов о возможных изменениях состояния и конкурентного статуса фирмы, аудит финансового состояния, анализ кредитной политики и задолженности компании, определение рисков, оценку текущего состояния организации и прогнозирование ее возможных состояний в будущем.</w:t>
      </w:r>
    </w:p>
    <w:p w:rsidR="001D349E" w:rsidRPr="002E0F9E" w:rsidRDefault="00A749A7" w:rsidP="00045049">
      <w:pPr>
        <w:keepNext/>
        <w:widowControl w:val="0"/>
        <w:suppressAutoHyphens/>
        <w:spacing w:line="360" w:lineRule="auto"/>
        <w:ind w:firstLine="709"/>
        <w:jc w:val="both"/>
        <w:rPr>
          <w:sz w:val="28"/>
          <w:szCs w:val="28"/>
        </w:rPr>
      </w:pPr>
      <w:r w:rsidRPr="002E0F9E">
        <w:rPr>
          <w:sz w:val="28"/>
          <w:szCs w:val="28"/>
        </w:rPr>
        <w:t>Инструменты диагностирования кризисного состояния, такие как: статистика, моделирование, прогнозирование, эксперимент, экспертиза, маркетинговые исследования и т. д., применяются в зависимости от типа кризиса и формы его проявления.</w:t>
      </w:r>
    </w:p>
    <w:p w:rsidR="001D349E"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Руководство большинства предприятий и фирм не имеет привычки анализировать собственную управленческую деятельность. В условиях кризиса эта привычка могла бы оказаться весьма полезной. Формирование антикризисной программы в отрыве от анализа управленческой практики невозможно. Неэффективное управление и сегодня является одной из наиболее распространенных внутренних причин, мешающих предприятиям в преодолении кризиса. И если до последнего времени сложившаяся в организации практика управления давала более или менее удовлетворительные результаты, то в изменившихся условиях ее несовершенство становится очевидным.</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В п.1.3 была обоснована необходимость изменения принципов управления в условиях кризиса. Выявлено, в частности, что низкое качество управления для большинства предприятий (да не только предприятий, но и органов государственного и муниципального управления) проявляется единообразно:</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нет четкости в определении целей, миссии, ценностей организации;</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много лишней документации, бюрократизация процесса управления;</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ошибки в реализации функций контроля (чрезмерный или ослабленный контроль);</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xml:space="preserve">- большой объем </w:t>
      </w:r>
      <w:r w:rsidR="001D349E" w:rsidRPr="002E0F9E">
        <w:rPr>
          <w:sz w:val="28"/>
          <w:szCs w:val="28"/>
        </w:rPr>
        <w:t>"</w:t>
      </w:r>
      <w:r w:rsidRPr="002E0F9E">
        <w:rPr>
          <w:sz w:val="28"/>
          <w:szCs w:val="28"/>
        </w:rPr>
        <w:t>текучки</w:t>
      </w:r>
      <w:r w:rsidR="001D349E" w:rsidRPr="002E0F9E">
        <w:rPr>
          <w:sz w:val="28"/>
          <w:szCs w:val="28"/>
        </w:rPr>
        <w:t>"</w:t>
      </w:r>
      <w:r w:rsidRPr="002E0F9E">
        <w:rPr>
          <w:sz w:val="28"/>
          <w:szCs w:val="28"/>
        </w:rPr>
        <w:t>, не дающей возможности для анализа ситуации и для работы на перспективу;</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дублирование в принятии решений.</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отсутствие у руководства предприятий четкой стратегии действий.</w:t>
      </w:r>
    </w:p>
    <w:p w:rsidR="00A749A7"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xml:space="preserve">На основании полученных в теоретической части выводов и с применением выявленных особенностей диагностики был проведен анализ деятельности предприятия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оценена кризисная ситуация и ее характеристики, рассмотрены показатели, характеризующие эффективность управления данным предприятием.</w:t>
      </w:r>
    </w:p>
    <w:p w:rsidR="001D349E" w:rsidRPr="002E0F9E" w:rsidRDefault="00A749A7" w:rsidP="00045049">
      <w:pPr>
        <w:keepNext/>
        <w:widowControl w:val="0"/>
        <w:tabs>
          <w:tab w:val="left" w:pos="940"/>
        </w:tabs>
        <w:suppressAutoHyphens/>
        <w:spacing w:line="360" w:lineRule="auto"/>
        <w:ind w:firstLine="709"/>
        <w:jc w:val="both"/>
        <w:rPr>
          <w:sz w:val="28"/>
          <w:szCs w:val="28"/>
        </w:rPr>
      </w:pPr>
      <w:r w:rsidRPr="002E0F9E">
        <w:rPr>
          <w:sz w:val="28"/>
          <w:szCs w:val="28"/>
        </w:rPr>
        <w:t xml:space="preserve">Проведенный в п.2.1 Организационно-экономический анализ показал, что предприятие имеет традиционную для крупного промышленного предприятия структуру экономических результатов. Проанализированные в динамике экономические показатели позволяют говорить о формирующихся кризисных явлениях в экономической сфере предприятия. В немалой степени такая тенденция складывается под негативным воздействием </w:t>
      </w:r>
      <w:r w:rsidR="00A20DC9" w:rsidRPr="002E0F9E">
        <w:rPr>
          <w:sz w:val="28"/>
          <w:szCs w:val="28"/>
        </w:rPr>
        <w:t>факторов внешней среды.</w:t>
      </w:r>
      <w:r w:rsidRPr="002E0F9E">
        <w:rPr>
          <w:sz w:val="28"/>
          <w:szCs w:val="28"/>
        </w:rPr>
        <w:t xml:space="preserve"> Применением метода РЕ</w:t>
      </w:r>
      <w:r w:rsidRPr="002E0F9E">
        <w:rPr>
          <w:sz w:val="28"/>
          <w:szCs w:val="28"/>
          <w:lang w:val="en-US"/>
        </w:rPr>
        <w:t>S</w:t>
      </w:r>
      <w:r w:rsidRPr="002E0F9E">
        <w:rPr>
          <w:sz w:val="28"/>
          <w:szCs w:val="28"/>
        </w:rPr>
        <w:t xml:space="preserve">Т и </w:t>
      </w:r>
      <w:r w:rsidRPr="002E0F9E">
        <w:rPr>
          <w:sz w:val="28"/>
          <w:szCs w:val="28"/>
          <w:lang w:val="en-US"/>
        </w:rPr>
        <w:t>SWOT</w:t>
      </w:r>
      <w:r w:rsidRPr="002E0F9E">
        <w:rPr>
          <w:sz w:val="28"/>
          <w:szCs w:val="28"/>
        </w:rPr>
        <w:t xml:space="preserve">-анализа подтвердило, что общие макроэкономические факторы оказывают в настоящий момент существенное влияние на деятельность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и создают условия для развития внутреннего кризиса на предприятии.</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Внутри предприятия анализ позволил выявить несколько угрожающих моментов, которые при неблагоприятном стечении обстоятельств в ближайшее время приведут к усилению кризисных явлений. Так, выявлено, что, обладая всеми необходимыми ресурсами, предприятие недостаточно эффективно их использует. Практически не используются возможности маркетинга как концепции управления, и имеется ориентация на использование отдельных маркетинговых инструментов для продвижения продукции. Отсутствует маркетинговая стратегия и предприятия, и отдельных продуктов. Это уже является проявлением зарождающегося кризиса, так как предприятие работает на рынках с очень сильной конкуренцией, но имеет пока практически монопольные позиции и уход в другие рыночные сегменты</w:t>
      </w:r>
      <w:r w:rsidR="001D349E" w:rsidRPr="002E0F9E">
        <w:rPr>
          <w:rFonts w:ascii="Times New Roman" w:hAnsi="Times New Roman"/>
          <w:sz w:val="28"/>
          <w:szCs w:val="28"/>
        </w:rPr>
        <w:t xml:space="preserve"> </w:t>
      </w:r>
      <w:r w:rsidRPr="002E0F9E">
        <w:rPr>
          <w:rFonts w:ascii="Times New Roman" w:hAnsi="Times New Roman"/>
          <w:sz w:val="28"/>
          <w:szCs w:val="28"/>
        </w:rPr>
        <w:t xml:space="preserve">не позволит получить конкурентные преимущества ОАО </w:t>
      </w:r>
      <w:r w:rsidR="001D349E" w:rsidRPr="002E0F9E">
        <w:rPr>
          <w:rFonts w:ascii="Times New Roman" w:hAnsi="Times New Roman"/>
          <w:sz w:val="28"/>
          <w:szCs w:val="28"/>
        </w:rPr>
        <w:t>"</w:t>
      </w:r>
      <w:r w:rsidRPr="002E0F9E">
        <w:rPr>
          <w:rFonts w:ascii="Times New Roman" w:hAnsi="Times New Roman"/>
          <w:sz w:val="28"/>
          <w:szCs w:val="28"/>
        </w:rPr>
        <w:t>БРТ</w:t>
      </w:r>
      <w:r w:rsidR="001D349E" w:rsidRPr="002E0F9E">
        <w:rPr>
          <w:rFonts w:ascii="Times New Roman" w:hAnsi="Times New Roman"/>
          <w:sz w:val="28"/>
          <w:szCs w:val="28"/>
        </w:rPr>
        <w:t>"</w:t>
      </w:r>
      <w:r w:rsidRPr="002E0F9E">
        <w:rPr>
          <w:rFonts w:ascii="Times New Roman" w:hAnsi="Times New Roman"/>
          <w:sz w:val="28"/>
          <w:szCs w:val="28"/>
        </w:rPr>
        <w:t>.</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 п.2.</w:t>
      </w:r>
      <w:r w:rsidR="00215A18" w:rsidRPr="002E0F9E">
        <w:rPr>
          <w:rFonts w:ascii="Times New Roman" w:hAnsi="Times New Roman"/>
          <w:sz w:val="28"/>
          <w:szCs w:val="28"/>
        </w:rPr>
        <w:t>2</w:t>
      </w:r>
      <w:r w:rsidRPr="002E0F9E">
        <w:rPr>
          <w:rFonts w:ascii="Times New Roman" w:hAnsi="Times New Roman"/>
          <w:sz w:val="28"/>
          <w:szCs w:val="28"/>
        </w:rPr>
        <w:t xml:space="preserve"> проведен анализ эффективности </w:t>
      </w:r>
      <w:r w:rsidR="00A20DC9" w:rsidRPr="002E0F9E">
        <w:rPr>
          <w:rFonts w:ascii="Times New Roman" w:hAnsi="Times New Roman"/>
          <w:sz w:val="28"/>
          <w:szCs w:val="28"/>
        </w:rPr>
        <w:t>системы управления предприятием</w:t>
      </w:r>
      <w:r w:rsidRPr="002E0F9E">
        <w:rPr>
          <w:rFonts w:ascii="Times New Roman" w:hAnsi="Times New Roman"/>
          <w:sz w:val="28"/>
          <w:szCs w:val="28"/>
        </w:rPr>
        <w:t>,</w:t>
      </w:r>
      <w:r w:rsidR="001D349E" w:rsidRPr="002E0F9E">
        <w:rPr>
          <w:rFonts w:ascii="Times New Roman" w:hAnsi="Times New Roman"/>
          <w:sz w:val="28"/>
          <w:szCs w:val="28"/>
        </w:rPr>
        <w:t xml:space="preserve"> </w:t>
      </w:r>
      <w:r w:rsidRPr="002E0F9E">
        <w:rPr>
          <w:rFonts w:ascii="Times New Roman" w:hAnsi="Times New Roman"/>
          <w:sz w:val="28"/>
          <w:szCs w:val="28"/>
        </w:rPr>
        <w:t>который показал, что в настоящий момент предприятие пока не имеет глубоких</w:t>
      </w:r>
      <w:r w:rsidR="001D349E" w:rsidRPr="002E0F9E">
        <w:rPr>
          <w:rFonts w:ascii="Times New Roman" w:hAnsi="Times New Roman"/>
          <w:sz w:val="28"/>
          <w:szCs w:val="28"/>
        </w:rPr>
        <w:t xml:space="preserve"> </w:t>
      </w:r>
      <w:r w:rsidRPr="002E0F9E">
        <w:rPr>
          <w:rFonts w:ascii="Times New Roman" w:hAnsi="Times New Roman"/>
          <w:sz w:val="28"/>
          <w:szCs w:val="28"/>
        </w:rPr>
        <w:t>проблем, однако с учетом того, что практически отсутствует система стратегического управления, данная структура уже не выдерживает объема функций и полномочий, которые следует распределять между нижестоящими уровнями и снижается качество регламентации управленческих функций. Можно прогнозировать начальные стадии формирования кризиса управленческой системы предприятия. Расчет экономических показателей свидетельствует о снижении эффективности менеджмента предприятия, причем с точки зрения отдачи от вложенных в систему управления средств.</w:t>
      </w:r>
    </w:p>
    <w:p w:rsidR="001D349E" w:rsidRPr="002E0F9E" w:rsidRDefault="00215A18"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 п.2.</w:t>
      </w:r>
      <w:r w:rsidR="00A20DC9" w:rsidRPr="002E0F9E">
        <w:rPr>
          <w:rFonts w:ascii="Times New Roman" w:hAnsi="Times New Roman"/>
          <w:sz w:val="28"/>
          <w:szCs w:val="28"/>
        </w:rPr>
        <w:t>3</w:t>
      </w:r>
      <w:r w:rsidRPr="002E0F9E">
        <w:rPr>
          <w:rFonts w:ascii="Times New Roman" w:hAnsi="Times New Roman"/>
          <w:sz w:val="28"/>
          <w:szCs w:val="28"/>
        </w:rPr>
        <w:t xml:space="preserve"> был проведен анализ финансового состояния, который показал, что в этой сфере управления предприятием имеются существенные проблемы, которые сигнализируют не просто о наличии кризисной ситуации, а о ее прогрессии во времени: уже более одного года предприятие является зависимым от заемных источников капитала и имеет негативную динамику основных финансовых коэффициентов.</w:t>
      </w:r>
    </w:p>
    <w:p w:rsidR="00A749A7" w:rsidRPr="002E0F9E" w:rsidRDefault="00A749A7" w:rsidP="00045049">
      <w:pPr>
        <w:pStyle w:val="ab"/>
        <w:keepNext/>
        <w:widowControl w:val="0"/>
        <w:suppressAutoHyphens/>
        <w:spacing w:line="360" w:lineRule="auto"/>
        <w:ind w:firstLine="709"/>
        <w:jc w:val="both"/>
        <w:rPr>
          <w:rFonts w:ascii="Times New Roman" w:hAnsi="Times New Roman"/>
          <w:sz w:val="28"/>
          <w:szCs w:val="28"/>
        </w:rPr>
      </w:pPr>
      <w:r w:rsidRPr="002E0F9E">
        <w:rPr>
          <w:rFonts w:ascii="Times New Roman" w:hAnsi="Times New Roman"/>
          <w:sz w:val="28"/>
          <w:szCs w:val="28"/>
        </w:rPr>
        <w:t>Все это позволило в главе 3 разработать программу действий по преодолению кризиса и управления предприятием в кризисном периоде как за счет внедрения принципов стратегического управления, так и за счет изменения организационной структуры предприятия. В п.3.1 предложена программа преодоления кризиса и формирование стратегии управления во времени (где начальной точкой является современный кризисный момент). В п.3.2 Предложены возможные пути совершенствования организационной структуры управления предприятием в пространстве.</w:t>
      </w:r>
    </w:p>
    <w:p w:rsidR="00A749A7" w:rsidRPr="002E0F9E" w:rsidRDefault="00A749A7" w:rsidP="00045049">
      <w:pPr>
        <w:pStyle w:val="ad"/>
        <w:keepNext/>
        <w:widowControl w:val="0"/>
        <w:suppressAutoHyphens/>
        <w:spacing w:after="0" w:line="360" w:lineRule="auto"/>
        <w:ind w:left="0" w:firstLine="709"/>
        <w:jc w:val="both"/>
        <w:rPr>
          <w:sz w:val="28"/>
        </w:rPr>
      </w:pPr>
    </w:p>
    <w:p w:rsidR="001D349E" w:rsidRPr="002E0F9E" w:rsidRDefault="00E34AF8" w:rsidP="00045049">
      <w:pPr>
        <w:keepNext/>
        <w:widowControl w:val="0"/>
        <w:tabs>
          <w:tab w:val="left" w:pos="1260"/>
        </w:tabs>
        <w:suppressAutoHyphens/>
        <w:autoSpaceDE w:val="0"/>
        <w:autoSpaceDN w:val="0"/>
        <w:adjustRightInd w:val="0"/>
        <w:spacing w:line="360" w:lineRule="auto"/>
        <w:ind w:firstLine="709"/>
        <w:jc w:val="both"/>
        <w:rPr>
          <w:sz w:val="28"/>
          <w:szCs w:val="28"/>
        </w:rPr>
      </w:pPr>
      <w:r w:rsidRPr="002E0F9E">
        <w:rPr>
          <w:sz w:val="28"/>
        </w:rPr>
        <w:br w:type="page"/>
      </w:r>
      <w:r w:rsidR="00331998" w:rsidRPr="002E0F9E">
        <w:rPr>
          <w:sz w:val="28"/>
          <w:szCs w:val="28"/>
        </w:rPr>
        <w:t>Список использованных источников</w:t>
      </w:r>
    </w:p>
    <w:p w:rsidR="00331998" w:rsidRPr="002E0F9E" w:rsidRDefault="00331998" w:rsidP="00045049">
      <w:pPr>
        <w:keepNext/>
        <w:widowControl w:val="0"/>
        <w:suppressAutoHyphens/>
        <w:autoSpaceDE w:val="0"/>
        <w:autoSpaceDN w:val="0"/>
        <w:adjustRightInd w:val="0"/>
        <w:spacing w:line="360" w:lineRule="auto"/>
        <w:rPr>
          <w:sz w:val="28"/>
          <w:szCs w:val="28"/>
        </w:rPr>
      </w:pP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1.Арбитражный процессуальный кодекс Российской Федерации от 24 июля 2002 г. № 95- ФЗ.</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2. Гражданский кодекс Российской Федерации ч.1 от 30 ноября 2004г.</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3.Кодекс Российской Федерации об административных правонарушениях от 30 декабря 2005 г. №195-ФЗ.</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4. Методические рекомендации по проведению экспертизы о наличии признаков фиктивного или преднамеренного банкротства, утвержденные распоряжением ФСДН РФ от 8 октября 2007 г.</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5. Методические указания по проведению анализа финансового состояния организаций, утвержденные приказом ФСФО от 23 января 2005 г. № 16.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6. Налоговый кодекс Российской Федерации</w:t>
      </w:r>
      <w:r w:rsidR="001D349E" w:rsidRPr="002E0F9E">
        <w:rPr>
          <w:sz w:val="28"/>
          <w:szCs w:val="28"/>
        </w:rPr>
        <w:t xml:space="preserve"> </w:t>
      </w:r>
      <w:r w:rsidRPr="002E0F9E">
        <w:rPr>
          <w:sz w:val="28"/>
          <w:szCs w:val="28"/>
        </w:rPr>
        <w:t>2008 г.</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7. Стандарты оценки, обязательные к применению субъектами оценочной деятельности, утвержденные постановлением Правительства РФ от 6 июля 2005 г. №519.</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8. Уголовный кодекс Российской Федерации от 13 июня 2006 г. №63- ФЗ.</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 xml:space="preserve">9. Федеральный закон от 24 июня 2007 г. №122-ФЗ </w:t>
      </w:r>
      <w:r w:rsidR="001D349E" w:rsidRPr="002E0F9E">
        <w:rPr>
          <w:sz w:val="28"/>
          <w:szCs w:val="28"/>
        </w:rPr>
        <w:t>"</w:t>
      </w:r>
      <w:r w:rsidRPr="002E0F9E">
        <w:rPr>
          <w:sz w:val="28"/>
          <w:szCs w:val="28"/>
        </w:rPr>
        <w:t>Об особенностях несостоятельности (банкротства) субъектов естественных монополий топливно- энергетического комплекса.</w:t>
      </w:r>
    </w:p>
    <w:p w:rsidR="001D349E"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 xml:space="preserve">10. Федеральный закон от 26 октября 2006 г. №127-ФЗ </w:t>
      </w:r>
      <w:r w:rsidR="001D349E" w:rsidRPr="002E0F9E">
        <w:rPr>
          <w:sz w:val="28"/>
          <w:szCs w:val="28"/>
        </w:rPr>
        <w:t>"</w:t>
      </w:r>
      <w:r w:rsidRPr="002E0F9E">
        <w:rPr>
          <w:sz w:val="28"/>
          <w:szCs w:val="28"/>
        </w:rPr>
        <w:t>О несостоятельности (банкротстве).</w:t>
      </w:r>
    </w:p>
    <w:p w:rsidR="001D349E" w:rsidRPr="002E0F9E" w:rsidRDefault="007259E8" w:rsidP="00045049">
      <w:pPr>
        <w:keepNext/>
        <w:widowControl w:val="0"/>
        <w:suppressAutoHyphens/>
        <w:spacing w:line="360" w:lineRule="auto"/>
        <w:rPr>
          <w:sz w:val="28"/>
          <w:szCs w:val="28"/>
        </w:rPr>
      </w:pPr>
      <w:r w:rsidRPr="002E0F9E">
        <w:rPr>
          <w:bCs/>
          <w:sz w:val="28"/>
          <w:szCs w:val="28"/>
        </w:rPr>
        <w:t>11.Ансофф</w:t>
      </w:r>
      <w:r w:rsidRPr="002E0F9E">
        <w:rPr>
          <w:sz w:val="28"/>
          <w:szCs w:val="28"/>
        </w:rPr>
        <w:t xml:space="preserve"> И. Стратегическое управление/ Под ред. Л.И. Евенко. Пер. с англ. − М.: Экономика, 2004.</w:t>
      </w:r>
    </w:p>
    <w:p w:rsidR="007259E8" w:rsidRPr="002E0F9E" w:rsidRDefault="007259E8" w:rsidP="00045049">
      <w:pPr>
        <w:keepNext/>
        <w:widowControl w:val="0"/>
        <w:suppressAutoHyphens/>
        <w:spacing w:line="360" w:lineRule="auto"/>
        <w:rPr>
          <w:sz w:val="28"/>
          <w:szCs w:val="28"/>
        </w:rPr>
      </w:pPr>
      <w:r w:rsidRPr="002E0F9E">
        <w:rPr>
          <w:bCs/>
          <w:sz w:val="28"/>
          <w:szCs w:val="28"/>
        </w:rPr>
        <w:t>12. Антикризисное</w:t>
      </w:r>
      <w:r w:rsidRPr="002E0F9E">
        <w:rPr>
          <w:sz w:val="28"/>
          <w:szCs w:val="28"/>
        </w:rPr>
        <w:t xml:space="preserve"> управление /под.ред. Короткова Э.М. − М.: ИНФРА−М, 2004.</w:t>
      </w:r>
      <w:r w:rsidR="001D349E" w:rsidRPr="002E0F9E">
        <w:rPr>
          <w:sz w:val="28"/>
          <w:szCs w:val="28"/>
        </w:rPr>
        <w:t xml:space="preserve"> </w:t>
      </w:r>
      <w:r w:rsidRPr="002E0F9E">
        <w:rPr>
          <w:sz w:val="28"/>
          <w:szCs w:val="28"/>
        </w:rPr>
        <w:t xml:space="preserve">13. </w:t>
      </w:r>
      <w:r w:rsidRPr="002E0F9E">
        <w:rPr>
          <w:bCs/>
          <w:sz w:val="28"/>
          <w:szCs w:val="28"/>
        </w:rPr>
        <w:t>Антикризисное</w:t>
      </w:r>
      <w:r w:rsidRPr="002E0F9E">
        <w:rPr>
          <w:sz w:val="28"/>
          <w:szCs w:val="28"/>
        </w:rPr>
        <w:t xml:space="preserve"> управление. Учебное пособие для технических вузов/под ред. Минаева Е.С. и Панагушина В.П. − М.: Приор, 2006.</w:t>
      </w:r>
    </w:p>
    <w:p w:rsidR="001D349E" w:rsidRPr="002E0F9E" w:rsidRDefault="007259E8" w:rsidP="00045049">
      <w:pPr>
        <w:keepNext/>
        <w:widowControl w:val="0"/>
        <w:numPr>
          <w:ilvl w:val="0"/>
          <w:numId w:val="15"/>
        </w:numPr>
        <w:suppressAutoHyphens/>
        <w:spacing w:line="360" w:lineRule="auto"/>
        <w:ind w:left="0" w:firstLine="0"/>
        <w:rPr>
          <w:sz w:val="28"/>
          <w:szCs w:val="28"/>
        </w:rPr>
      </w:pPr>
      <w:r w:rsidRPr="002E0F9E">
        <w:rPr>
          <w:bCs/>
          <w:sz w:val="28"/>
          <w:szCs w:val="28"/>
        </w:rPr>
        <w:t>Антикризисный</w:t>
      </w:r>
      <w:r w:rsidRPr="002E0F9E">
        <w:rPr>
          <w:sz w:val="28"/>
          <w:szCs w:val="28"/>
        </w:rPr>
        <w:t xml:space="preserve"> менеджмент /под.ред. проф. Грязновой А.Г. − М.: Ассоциация авторов и издателей "ТАНДЕМ". Издательство ЭКМОС, 2007.</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15. Балдин К.В., Быстров О.Ф., Медведева Е.А., Поздняков В. Я., Соколов М. М. Управление и инвестиции в промышленности: Учеб. пособие. Тамбов: ТГТУ, 2006.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16.</w:t>
      </w:r>
      <w:r w:rsidR="001D349E" w:rsidRPr="002E0F9E">
        <w:rPr>
          <w:sz w:val="28"/>
          <w:szCs w:val="28"/>
        </w:rPr>
        <w:t xml:space="preserve"> </w:t>
      </w:r>
      <w:r w:rsidRPr="002E0F9E">
        <w:rPr>
          <w:sz w:val="28"/>
          <w:szCs w:val="28"/>
        </w:rPr>
        <w:t>Балдин К.В., Быстров О.Ф., Медведева Е.А., Поздняков В. Я., Соколов М. М., Трубачева М. Д. Антикризисное управление. Тамбов: ТГТУ, 2006.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17.Белых В.С., Дубинчин А.А., Скуратовский М.Л. Правовые основы несостоятельности (банкротства). М.: Норма- ИНФРА- М, 2007.</w:t>
      </w:r>
    </w:p>
    <w:p w:rsidR="001D349E"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18. Белых Л.П., Федотова М.А. Реструктуризация предприятия. М.: ЮНИТИ, 2007.</w:t>
      </w:r>
    </w:p>
    <w:p w:rsidR="00331998" w:rsidRPr="002E0F9E" w:rsidRDefault="00331998" w:rsidP="00045049">
      <w:pPr>
        <w:pStyle w:val="a9"/>
        <w:keepNext/>
        <w:widowControl w:val="0"/>
        <w:suppressAutoHyphens/>
        <w:spacing w:after="0" w:line="360" w:lineRule="auto"/>
        <w:rPr>
          <w:sz w:val="28"/>
          <w:szCs w:val="28"/>
        </w:rPr>
      </w:pPr>
      <w:r w:rsidRPr="002E0F9E">
        <w:rPr>
          <w:sz w:val="28"/>
          <w:szCs w:val="28"/>
        </w:rPr>
        <w:t>19.Благова З.И., Формирование механизма выхода российской экономики из кризиса., СПб, 1999 г.;</w:t>
      </w:r>
    </w:p>
    <w:p w:rsidR="00331998" w:rsidRPr="002E0F9E" w:rsidRDefault="00331998" w:rsidP="00045049">
      <w:pPr>
        <w:keepNext/>
        <w:widowControl w:val="0"/>
        <w:suppressAutoHyphens/>
        <w:spacing w:line="360" w:lineRule="auto"/>
        <w:rPr>
          <w:sz w:val="28"/>
          <w:szCs w:val="28"/>
        </w:rPr>
      </w:pPr>
      <w:r w:rsidRPr="002E0F9E">
        <w:rPr>
          <w:bCs/>
          <w:sz w:val="28"/>
          <w:szCs w:val="28"/>
        </w:rPr>
        <w:t>20. Богачев</w:t>
      </w:r>
      <w:r w:rsidRPr="002E0F9E">
        <w:rPr>
          <w:sz w:val="28"/>
          <w:szCs w:val="28"/>
        </w:rPr>
        <w:t xml:space="preserve"> В.Ф. и др. Промышленность России: антикризисные стратегии предприятий. − СПб.:</w:t>
      </w:r>
      <w:r w:rsidR="007259E8" w:rsidRPr="002E0F9E">
        <w:rPr>
          <w:sz w:val="28"/>
          <w:szCs w:val="28"/>
        </w:rPr>
        <w:t xml:space="preserve"> Издательский дом </w:t>
      </w:r>
      <w:r w:rsidR="001D349E" w:rsidRPr="002E0F9E">
        <w:rPr>
          <w:sz w:val="28"/>
          <w:szCs w:val="28"/>
        </w:rPr>
        <w:t>"</w:t>
      </w:r>
      <w:r w:rsidR="007259E8" w:rsidRPr="002E0F9E">
        <w:rPr>
          <w:sz w:val="28"/>
          <w:szCs w:val="28"/>
        </w:rPr>
        <w:t>Коврус</w:t>
      </w:r>
      <w:r w:rsidR="001D349E" w:rsidRPr="002E0F9E">
        <w:rPr>
          <w:sz w:val="28"/>
          <w:szCs w:val="28"/>
        </w:rPr>
        <w:t>"</w:t>
      </w:r>
      <w:r w:rsidR="007259E8" w:rsidRPr="002E0F9E">
        <w:rPr>
          <w:sz w:val="28"/>
          <w:szCs w:val="28"/>
        </w:rPr>
        <w:t>, 2006</w:t>
      </w:r>
      <w:r w:rsidRPr="002E0F9E">
        <w:rPr>
          <w:sz w:val="28"/>
          <w:szCs w:val="28"/>
        </w:rPr>
        <w:t>. − 352с.</w:t>
      </w:r>
    </w:p>
    <w:p w:rsidR="001D349E"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21.</w:t>
      </w:r>
      <w:r w:rsidR="001D349E" w:rsidRPr="002E0F9E">
        <w:rPr>
          <w:sz w:val="28"/>
          <w:szCs w:val="28"/>
        </w:rPr>
        <w:t xml:space="preserve"> </w:t>
      </w:r>
      <w:r w:rsidRPr="002E0F9E">
        <w:rPr>
          <w:sz w:val="28"/>
          <w:szCs w:val="28"/>
        </w:rPr>
        <w:t xml:space="preserve">Бузановский С.С., Горелов Н.А., Титков А.С. Антикризисное управление: Учеб. пособие. СПб.: ООО </w:t>
      </w:r>
      <w:r w:rsidR="001D349E" w:rsidRPr="002E0F9E">
        <w:rPr>
          <w:sz w:val="28"/>
          <w:szCs w:val="28"/>
        </w:rPr>
        <w:t>"</w:t>
      </w:r>
      <w:r w:rsidRPr="002E0F9E">
        <w:rPr>
          <w:sz w:val="28"/>
          <w:szCs w:val="28"/>
        </w:rPr>
        <w:t>Валерии СПД</w:t>
      </w:r>
      <w:r w:rsidR="001D349E" w:rsidRPr="002E0F9E">
        <w:rPr>
          <w:sz w:val="28"/>
          <w:szCs w:val="28"/>
        </w:rPr>
        <w:t>"</w:t>
      </w:r>
      <w:r w:rsidRPr="002E0F9E">
        <w:rPr>
          <w:sz w:val="28"/>
          <w:szCs w:val="28"/>
        </w:rPr>
        <w:t>, 2008.</w:t>
      </w:r>
    </w:p>
    <w:p w:rsidR="001D349E" w:rsidRPr="002E0F9E" w:rsidRDefault="00331998" w:rsidP="00045049">
      <w:pPr>
        <w:pStyle w:val="af1"/>
        <w:keepNext/>
        <w:widowControl w:val="0"/>
        <w:suppressAutoHyphens/>
        <w:spacing w:line="360" w:lineRule="auto"/>
        <w:ind w:left="0" w:firstLine="0"/>
        <w:rPr>
          <w:rFonts w:ascii="Times New Roman" w:hAnsi="Times New Roman" w:cs="Times New Roman"/>
          <w:sz w:val="28"/>
          <w:szCs w:val="28"/>
          <w:lang w:val="ru-RU"/>
        </w:rPr>
      </w:pPr>
      <w:r w:rsidRPr="002E0F9E">
        <w:rPr>
          <w:rFonts w:ascii="Times New Roman" w:hAnsi="Times New Roman" w:cs="Times New Roman"/>
          <w:sz w:val="28"/>
          <w:szCs w:val="28"/>
          <w:lang w:val="ru-RU"/>
        </w:rPr>
        <w:t>22. Градецкий В.Г., Рачков М.Ю., Методические материалы по реструктуризации промышленных предприятий с целью повышения их эффективности в условиях современного рынка., Москва, 1999 г.;</w:t>
      </w:r>
    </w:p>
    <w:p w:rsidR="001D349E"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 xml:space="preserve">23. Дондуков А.Н., Рябцева Н.Б. Антикризисное управление и реструктуризация предприятий В Российской Федерации. М.: ИД </w:t>
      </w:r>
      <w:r w:rsidR="001D349E" w:rsidRPr="002E0F9E">
        <w:rPr>
          <w:sz w:val="28"/>
          <w:szCs w:val="28"/>
        </w:rPr>
        <w:t>"</w:t>
      </w:r>
      <w:r w:rsidRPr="002E0F9E">
        <w:rPr>
          <w:sz w:val="28"/>
          <w:szCs w:val="28"/>
        </w:rPr>
        <w:t>Грааль</w:t>
      </w:r>
      <w:r w:rsidR="001D349E" w:rsidRPr="002E0F9E">
        <w:rPr>
          <w:sz w:val="28"/>
          <w:szCs w:val="28"/>
        </w:rPr>
        <w:t>"</w:t>
      </w:r>
      <w:r w:rsidRPr="002E0F9E">
        <w:rPr>
          <w:sz w:val="28"/>
          <w:szCs w:val="28"/>
        </w:rPr>
        <w:t>, 2007.</w:t>
      </w:r>
    </w:p>
    <w:p w:rsidR="001D349E" w:rsidRPr="002E0F9E" w:rsidRDefault="00331998" w:rsidP="00045049">
      <w:pPr>
        <w:keepNext/>
        <w:widowControl w:val="0"/>
        <w:suppressAutoHyphens/>
        <w:spacing w:line="360" w:lineRule="auto"/>
        <w:rPr>
          <w:sz w:val="28"/>
          <w:szCs w:val="28"/>
        </w:rPr>
      </w:pPr>
      <w:r w:rsidRPr="002E0F9E">
        <w:rPr>
          <w:bCs/>
          <w:sz w:val="28"/>
          <w:szCs w:val="28"/>
        </w:rPr>
        <w:t>24.Иванов</w:t>
      </w:r>
      <w:r w:rsidRPr="002E0F9E">
        <w:rPr>
          <w:sz w:val="28"/>
          <w:szCs w:val="28"/>
        </w:rPr>
        <w:t xml:space="preserve"> В.Н., Выскребцев В.А. Правовые основы антикризисного управления в предпринимательской деятельности. − М.</w:t>
      </w:r>
      <w:r w:rsidR="007259E8" w:rsidRPr="002E0F9E">
        <w:rPr>
          <w:sz w:val="28"/>
          <w:szCs w:val="28"/>
        </w:rPr>
        <w:t xml:space="preserve">: </w:t>
      </w:r>
      <w:r w:rsidR="001D349E" w:rsidRPr="002E0F9E">
        <w:rPr>
          <w:sz w:val="28"/>
          <w:szCs w:val="28"/>
        </w:rPr>
        <w:t>"</w:t>
      </w:r>
      <w:r w:rsidR="007259E8" w:rsidRPr="002E0F9E">
        <w:rPr>
          <w:sz w:val="28"/>
          <w:szCs w:val="28"/>
        </w:rPr>
        <w:t>Макцентр. Издательство</w:t>
      </w:r>
      <w:r w:rsidR="001D349E" w:rsidRPr="002E0F9E">
        <w:rPr>
          <w:sz w:val="28"/>
          <w:szCs w:val="28"/>
        </w:rPr>
        <w:t>"</w:t>
      </w:r>
      <w:r w:rsidR="007259E8" w:rsidRPr="002E0F9E">
        <w:rPr>
          <w:sz w:val="28"/>
          <w:szCs w:val="28"/>
        </w:rPr>
        <w:t>, 2007</w:t>
      </w:r>
      <w:r w:rsidRPr="002E0F9E">
        <w:rPr>
          <w:sz w:val="28"/>
          <w:szCs w:val="28"/>
        </w:rPr>
        <w:t>.</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25. Козлов А.А. Экономический анализ основных направлений предупреждения банкротства предприятий. М.: Финансовая академия при Правительстве РФ, 2004.</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26. Кошкин В.И., Белых Л. П., Беляев С. Г. Антикризисное управление. М.: ИНФРА-М, 2004.</w:t>
      </w:r>
    </w:p>
    <w:p w:rsidR="00331998" w:rsidRPr="002E0F9E" w:rsidRDefault="00331998" w:rsidP="00045049">
      <w:pPr>
        <w:keepNext/>
        <w:widowControl w:val="0"/>
        <w:numPr>
          <w:ilvl w:val="0"/>
          <w:numId w:val="13"/>
        </w:numPr>
        <w:suppressAutoHyphens/>
        <w:spacing w:line="360" w:lineRule="auto"/>
        <w:ind w:left="0" w:firstLine="0"/>
        <w:rPr>
          <w:sz w:val="28"/>
          <w:szCs w:val="28"/>
        </w:rPr>
      </w:pPr>
      <w:r w:rsidRPr="002E0F9E">
        <w:rPr>
          <w:bCs/>
          <w:sz w:val="28"/>
          <w:szCs w:val="28"/>
        </w:rPr>
        <w:t>Максимова</w:t>
      </w:r>
      <w:r w:rsidRPr="002E0F9E">
        <w:rPr>
          <w:sz w:val="28"/>
          <w:szCs w:val="28"/>
        </w:rPr>
        <w:t xml:space="preserve"> И.В. Оценка конкурентоспособности промышленного предприятия − М. Мар</w:t>
      </w:r>
      <w:r w:rsidR="007259E8" w:rsidRPr="002E0F9E">
        <w:rPr>
          <w:sz w:val="28"/>
          <w:szCs w:val="28"/>
        </w:rPr>
        <w:t>кетинг, 2006.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28. Перфильев А. Б. Основные методики оценки финансового состояния российских предприятий и прогнозирование возможного банкротства по данным бухгалтерской отчетности. Ярославль: ЯРИПК, 2006.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29. Проблемы экономики и организации производственных и социальных систем: Новочеркасск: ЮРГТУ,2006.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30. Резник С.И. Экономико- правовой механизм преодоления несостоятельности предприятий. М,2005.</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 xml:space="preserve">31. Реформирование предприятий. Типовая программа. Методические рекомендации. Состояние и перспективы:Сб. документов. М.: ИЦ </w:t>
      </w:r>
      <w:r w:rsidR="001D349E" w:rsidRPr="002E0F9E">
        <w:rPr>
          <w:sz w:val="28"/>
          <w:szCs w:val="28"/>
        </w:rPr>
        <w:t>"</w:t>
      </w:r>
      <w:r w:rsidRPr="002E0F9E">
        <w:rPr>
          <w:sz w:val="28"/>
          <w:szCs w:val="28"/>
        </w:rPr>
        <w:t>Акционер</w:t>
      </w:r>
      <w:r w:rsidR="001D349E" w:rsidRPr="002E0F9E">
        <w:rPr>
          <w:sz w:val="28"/>
          <w:szCs w:val="28"/>
        </w:rPr>
        <w:t>"</w:t>
      </w:r>
      <w:r w:rsidRPr="002E0F9E">
        <w:rPr>
          <w:sz w:val="28"/>
          <w:szCs w:val="28"/>
        </w:rPr>
        <w:t>, 2004.</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32.</w:t>
      </w:r>
      <w:r w:rsidR="001D349E" w:rsidRPr="002E0F9E">
        <w:rPr>
          <w:sz w:val="28"/>
          <w:szCs w:val="28"/>
        </w:rPr>
        <w:t xml:space="preserve"> </w:t>
      </w:r>
      <w:r w:rsidRPr="002E0F9E">
        <w:rPr>
          <w:sz w:val="28"/>
          <w:szCs w:val="28"/>
        </w:rPr>
        <w:t>Савицкая Г.В. Анализ хозяйственной деятельности предприятия. Минск: Новое знание, 2004.</w:t>
      </w:r>
    </w:p>
    <w:p w:rsidR="001D349E"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33. Соколов М.М., Чагучиев М.Ч. Регионы, экономика и управление. М.: ЮНИТА-ДАНА, 2005.</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34. Тренев Н.Н. Предприятие и его структура: Диагностика. Управление. Оздоровление. М.: ПРИОР, 2006.</w:t>
      </w:r>
    </w:p>
    <w:p w:rsidR="00331998" w:rsidRPr="002E0F9E" w:rsidRDefault="00331998" w:rsidP="00045049">
      <w:pPr>
        <w:keepNext/>
        <w:widowControl w:val="0"/>
        <w:suppressAutoHyphens/>
        <w:spacing w:line="360" w:lineRule="auto"/>
        <w:rPr>
          <w:sz w:val="28"/>
          <w:szCs w:val="28"/>
        </w:rPr>
      </w:pPr>
      <w:r w:rsidRPr="002E0F9E">
        <w:rPr>
          <w:bCs/>
          <w:sz w:val="28"/>
          <w:szCs w:val="28"/>
        </w:rPr>
        <w:t>35.Финка</w:t>
      </w:r>
      <w:r w:rsidRPr="002E0F9E">
        <w:rPr>
          <w:sz w:val="28"/>
          <w:szCs w:val="28"/>
        </w:rPr>
        <w:t xml:space="preserve"> С. Кризис- ме</w:t>
      </w:r>
      <w:r w:rsidR="007259E8" w:rsidRPr="002E0F9E">
        <w:rPr>
          <w:sz w:val="28"/>
          <w:szCs w:val="28"/>
        </w:rPr>
        <w:t>неджмент. − М. Перспектива, 2004</w:t>
      </w:r>
      <w:r w:rsidRPr="002E0F9E">
        <w:rPr>
          <w:sz w:val="28"/>
          <w:szCs w:val="28"/>
        </w:rPr>
        <w:t>.</w:t>
      </w:r>
    </w:p>
    <w:p w:rsidR="00331998" w:rsidRPr="002E0F9E" w:rsidRDefault="00331998" w:rsidP="00045049">
      <w:pPr>
        <w:keepNext/>
        <w:widowControl w:val="0"/>
        <w:suppressAutoHyphens/>
        <w:spacing w:line="360" w:lineRule="auto"/>
        <w:rPr>
          <w:sz w:val="28"/>
          <w:szCs w:val="28"/>
        </w:rPr>
      </w:pPr>
      <w:r w:rsidRPr="002E0F9E">
        <w:rPr>
          <w:sz w:val="28"/>
          <w:szCs w:val="28"/>
        </w:rPr>
        <w:t>36. Хайдарова М.А. Показатели прогнозирования неплатежеспособности в организациях. М.: МАКС- Пресс, 2004.</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37. Шепеленко Г.И. Антикризисное управление предприятием и персоналом. Ростов н/Д: Март, 2006.</w:t>
      </w:r>
    </w:p>
    <w:p w:rsidR="00331998" w:rsidRPr="002E0F9E"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38. Шеремет А.Д., Негашев Е.В. Методика финансового анализа. М.: ИНФРА-М, 2008.</w:t>
      </w:r>
    </w:p>
    <w:p w:rsidR="00CA07A8" w:rsidRDefault="00331998" w:rsidP="00045049">
      <w:pPr>
        <w:keepNext/>
        <w:widowControl w:val="0"/>
        <w:suppressAutoHyphens/>
        <w:autoSpaceDE w:val="0"/>
        <w:autoSpaceDN w:val="0"/>
        <w:adjustRightInd w:val="0"/>
        <w:spacing w:line="360" w:lineRule="auto"/>
        <w:rPr>
          <w:sz w:val="28"/>
          <w:szCs w:val="28"/>
        </w:rPr>
      </w:pPr>
      <w:r w:rsidRPr="002E0F9E">
        <w:rPr>
          <w:sz w:val="28"/>
          <w:szCs w:val="28"/>
        </w:rPr>
        <w:t>39. Юн Г.Б. Антикризисное управление в российской</w:t>
      </w:r>
      <w:r w:rsidR="00CA07A8">
        <w:rPr>
          <w:sz w:val="28"/>
          <w:szCs w:val="28"/>
        </w:rPr>
        <w:t xml:space="preserve"> экономике. СПб.: СПбГУЭФ, 2006</w:t>
      </w:r>
    </w:p>
    <w:p w:rsidR="00CA07A8" w:rsidRDefault="00CA07A8" w:rsidP="00045049">
      <w:pPr>
        <w:keepNext/>
        <w:widowControl w:val="0"/>
        <w:suppressAutoHyphens/>
        <w:autoSpaceDE w:val="0"/>
        <w:autoSpaceDN w:val="0"/>
        <w:adjustRightInd w:val="0"/>
        <w:spacing w:line="360" w:lineRule="auto"/>
        <w:rPr>
          <w:sz w:val="28"/>
          <w:szCs w:val="28"/>
        </w:rPr>
      </w:pPr>
    </w:p>
    <w:p w:rsidR="001D349E" w:rsidRPr="002E0F9E" w:rsidRDefault="00CA07A8" w:rsidP="00045049">
      <w:pPr>
        <w:keepNext/>
        <w:widowControl w:val="0"/>
        <w:suppressAutoHyphens/>
        <w:autoSpaceDE w:val="0"/>
        <w:autoSpaceDN w:val="0"/>
        <w:adjustRightInd w:val="0"/>
        <w:spacing w:line="360" w:lineRule="auto"/>
        <w:ind w:firstLine="709"/>
        <w:rPr>
          <w:sz w:val="28"/>
          <w:szCs w:val="28"/>
        </w:rPr>
      </w:pPr>
      <w:r>
        <w:rPr>
          <w:sz w:val="28"/>
          <w:szCs w:val="28"/>
        </w:rPr>
        <w:br w:type="page"/>
      </w:r>
      <w:r w:rsidR="0002683F" w:rsidRPr="002E0F9E">
        <w:rPr>
          <w:sz w:val="28"/>
          <w:szCs w:val="28"/>
        </w:rPr>
        <w:t>ПРИЛОЖЕНИЕ 1</w:t>
      </w:r>
    </w:p>
    <w:p w:rsidR="00E34AF8" w:rsidRPr="002E0F9E" w:rsidRDefault="00E34AF8" w:rsidP="00045049">
      <w:pPr>
        <w:keepNext/>
        <w:widowControl w:val="0"/>
        <w:suppressAutoHyphens/>
        <w:spacing w:line="360" w:lineRule="auto"/>
        <w:ind w:firstLine="709"/>
        <w:jc w:val="both"/>
        <w:rPr>
          <w:sz w:val="28"/>
          <w:szCs w:val="28"/>
        </w:rPr>
      </w:pPr>
    </w:p>
    <w:p w:rsidR="00331998" w:rsidRPr="002E0F9E" w:rsidRDefault="0002683F" w:rsidP="00045049">
      <w:pPr>
        <w:keepNext/>
        <w:widowControl w:val="0"/>
        <w:suppressAutoHyphens/>
        <w:spacing w:line="360" w:lineRule="auto"/>
        <w:ind w:firstLine="709"/>
        <w:jc w:val="both"/>
        <w:rPr>
          <w:sz w:val="28"/>
          <w:szCs w:val="28"/>
        </w:rPr>
      </w:pPr>
      <w:r w:rsidRPr="002E0F9E">
        <w:rPr>
          <w:sz w:val="28"/>
          <w:szCs w:val="28"/>
        </w:rPr>
        <w:t xml:space="preserve">Схема организационной структуры управления ОАО </w:t>
      </w:r>
      <w:r w:rsidR="001D349E" w:rsidRPr="002E0F9E">
        <w:rPr>
          <w:sz w:val="28"/>
          <w:szCs w:val="28"/>
        </w:rPr>
        <w:t>"</w:t>
      </w:r>
      <w:r w:rsidRPr="002E0F9E">
        <w:rPr>
          <w:sz w:val="28"/>
          <w:szCs w:val="28"/>
        </w:rPr>
        <w:t>Балаковорезинотехника</w:t>
      </w:r>
      <w:r w:rsidR="001D349E" w:rsidRPr="002E0F9E">
        <w:rPr>
          <w:sz w:val="28"/>
          <w:szCs w:val="28"/>
        </w:rPr>
        <w:t>"</w:t>
      </w:r>
    </w:p>
    <w:p w:rsidR="00331998" w:rsidRPr="002E0F9E" w:rsidRDefault="00E17C4B" w:rsidP="00045049">
      <w:pPr>
        <w:keepNext/>
        <w:widowControl w:val="0"/>
        <w:suppressAutoHyphens/>
        <w:spacing w:line="360" w:lineRule="auto"/>
        <w:ind w:firstLine="709"/>
        <w:jc w:val="both"/>
        <w:rPr>
          <w:sz w:val="28"/>
          <w:szCs w:val="28"/>
        </w:rPr>
      </w:pPr>
      <w:r>
        <w:rPr>
          <w:sz w:val="28"/>
          <w:szCs w:val="28"/>
        </w:rPr>
        <w:pict>
          <v:shape id="_x0000_i1034" type="#_x0000_t75" style="width:405.75pt;height:568.5pt">
            <v:imagedata r:id="rId14" o:title=""/>
          </v:shape>
        </w:pict>
      </w:r>
    </w:p>
    <w:p w:rsidR="001D349E" w:rsidRPr="002E0F9E" w:rsidRDefault="001D349E" w:rsidP="00045049">
      <w:pPr>
        <w:keepNext/>
        <w:widowControl w:val="0"/>
        <w:tabs>
          <w:tab w:val="left" w:pos="960"/>
        </w:tabs>
        <w:suppressAutoHyphens/>
        <w:spacing w:line="360" w:lineRule="auto"/>
        <w:ind w:firstLine="709"/>
        <w:jc w:val="both"/>
        <w:rPr>
          <w:sz w:val="28"/>
          <w:szCs w:val="28"/>
        </w:rPr>
      </w:pPr>
    </w:p>
    <w:p w:rsidR="001D349E" w:rsidRPr="002E0F9E" w:rsidRDefault="00E34AF8" w:rsidP="00045049">
      <w:pPr>
        <w:keepNext/>
        <w:widowControl w:val="0"/>
        <w:tabs>
          <w:tab w:val="left" w:pos="960"/>
        </w:tabs>
        <w:suppressAutoHyphens/>
        <w:spacing w:line="360" w:lineRule="auto"/>
        <w:ind w:firstLine="709"/>
        <w:jc w:val="both"/>
        <w:rPr>
          <w:sz w:val="28"/>
          <w:szCs w:val="28"/>
        </w:rPr>
      </w:pPr>
      <w:r w:rsidRPr="002E0F9E">
        <w:rPr>
          <w:sz w:val="28"/>
          <w:szCs w:val="28"/>
        </w:rPr>
        <w:br w:type="page"/>
      </w:r>
      <w:r w:rsidR="00331998" w:rsidRPr="002E0F9E">
        <w:rPr>
          <w:sz w:val="28"/>
          <w:szCs w:val="28"/>
        </w:rPr>
        <w:t>ПРИЛОЖЕНИЕ 2</w:t>
      </w:r>
      <w:r w:rsidR="001D349E" w:rsidRPr="002E0F9E">
        <w:rPr>
          <w:sz w:val="28"/>
          <w:szCs w:val="28"/>
        </w:rPr>
        <w:t xml:space="preserve"> </w:t>
      </w:r>
    </w:p>
    <w:p w:rsidR="00045049" w:rsidRDefault="00045049" w:rsidP="00045049">
      <w:pPr>
        <w:pStyle w:val="ab"/>
        <w:keepNext/>
        <w:widowControl w:val="0"/>
        <w:suppressAutoHyphens/>
        <w:spacing w:line="360" w:lineRule="auto"/>
        <w:ind w:firstLine="709"/>
        <w:jc w:val="both"/>
        <w:rPr>
          <w:rFonts w:ascii="Times New Roman" w:hAnsi="Times New Roman"/>
          <w:sz w:val="28"/>
        </w:rPr>
      </w:pPr>
    </w:p>
    <w:p w:rsidR="0002683F" w:rsidRPr="002E0F9E" w:rsidRDefault="0002683F" w:rsidP="00045049">
      <w:pPr>
        <w:pStyle w:val="ab"/>
        <w:keepNext/>
        <w:widowControl w:val="0"/>
        <w:suppressAutoHyphens/>
        <w:spacing w:line="360" w:lineRule="auto"/>
        <w:ind w:firstLine="709"/>
        <w:jc w:val="both"/>
        <w:rPr>
          <w:rFonts w:ascii="Times New Roman" w:hAnsi="Times New Roman"/>
          <w:sz w:val="28"/>
        </w:rPr>
      </w:pPr>
      <w:r w:rsidRPr="002E0F9E">
        <w:rPr>
          <w:rFonts w:ascii="Times New Roman" w:hAnsi="Times New Roman"/>
          <w:sz w:val="28"/>
        </w:rPr>
        <w:t xml:space="preserve">Динамика основных технико-экономических показателей ОАО </w:t>
      </w:r>
      <w:r w:rsidR="001D349E" w:rsidRPr="002E0F9E">
        <w:rPr>
          <w:rFonts w:ascii="Times New Roman" w:hAnsi="Times New Roman"/>
          <w:sz w:val="28"/>
        </w:rPr>
        <w:t>"</w:t>
      </w:r>
      <w:r w:rsidRPr="002E0F9E">
        <w:rPr>
          <w:rFonts w:ascii="Times New Roman" w:hAnsi="Times New Roman"/>
          <w:sz w:val="28"/>
        </w:rPr>
        <w:t>БРТ</w:t>
      </w:r>
      <w:r w:rsidR="001D349E" w:rsidRPr="002E0F9E">
        <w:rPr>
          <w:rFonts w:ascii="Times New Roman" w:hAnsi="Times New Roman"/>
          <w:sz w:val="28"/>
        </w:rPr>
        <w:t xml:space="preserve">" </w:t>
      </w:r>
      <w:r w:rsidRPr="002E0F9E">
        <w:rPr>
          <w:rFonts w:ascii="Times New Roman" w:hAnsi="Times New Roman"/>
          <w:sz w:val="28"/>
        </w:rPr>
        <w:t>в 2008-2009гг</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77"/>
        <w:gridCol w:w="966"/>
        <w:gridCol w:w="966"/>
        <w:gridCol w:w="983"/>
        <w:gridCol w:w="833"/>
      </w:tblGrid>
      <w:tr w:rsidR="0002683F" w:rsidRPr="00335CE1" w:rsidTr="00335CE1">
        <w:tc>
          <w:tcPr>
            <w:tcW w:w="0" w:type="auto"/>
            <w:vMerge w:val="restart"/>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Показатели</w:t>
            </w:r>
          </w:p>
        </w:tc>
        <w:tc>
          <w:tcPr>
            <w:tcW w:w="0" w:type="auto"/>
            <w:vMerge w:val="restart"/>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2008</w:t>
            </w:r>
          </w:p>
        </w:tc>
        <w:tc>
          <w:tcPr>
            <w:tcW w:w="0" w:type="auto"/>
            <w:vMerge w:val="restart"/>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2009</w:t>
            </w:r>
          </w:p>
        </w:tc>
        <w:tc>
          <w:tcPr>
            <w:tcW w:w="0" w:type="auto"/>
            <w:gridSpan w:val="2"/>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Отклонение </w:t>
            </w:r>
          </w:p>
        </w:tc>
      </w:tr>
      <w:tr w:rsidR="0002683F" w:rsidRPr="00335CE1" w:rsidTr="00335CE1">
        <w:tc>
          <w:tcPr>
            <w:tcW w:w="0" w:type="auto"/>
            <w:vMerge/>
            <w:shd w:val="clear" w:color="auto" w:fill="auto"/>
          </w:tcPr>
          <w:p w:rsidR="0002683F" w:rsidRPr="00335CE1" w:rsidRDefault="0002683F" w:rsidP="00335CE1">
            <w:pPr>
              <w:keepNext/>
              <w:widowControl w:val="0"/>
              <w:suppressAutoHyphens/>
              <w:spacing w:line="360" w:lineRule="auto"/>
              <w:rPr>
                <w:sz w:val="20"/>
                <w:szCs w:val="28"/>
              </w:rPr>
            </w:pPr>
          </w:p>
        </w:tc>
        <w:tc>
          <w:tcPr>
            <w:tcW w:w="0" w:type="auto"/>
            <w:vMerge/>
            <w:shd w:val="clear" w:color="auto" w:fill="auto"/>
          </w:tcPr>
          <w:p w:rsidR="0002683F" w:rsidRPr="00335CE1" w:rsidRDefault="0002683F" w:rsidP="00335CE1">
            <w:pPr>
              <w:keepNext/>
              <w:widowControl w:val="0"/>
              <w:suppressAutoHyphens/>
              <w:spacing w:line="360" w:lineRule="auto"/>
              <w:rPr>
                <w:sz w:val="20"/>
                <w:szCs w:val="28"/>
              </w:rPr>
            </w:pPr>
          </w:p>
        </w:tc>
        <w:tc>
          <w:tcPr>
            <w:tcW w:w="0" w:type="auto"/>
            <w:vMerge/>
            <w:shd w:val="clear" w:color="auto" w:fill="auto"/>
          </w:tcPr>
          <w:p w:rsidR="0002683F" w:rsidRPr="00335CE1" w:rsidRDefault="0002683F" w:rsidP="00335CE1">
            <w:pPr>
              <w:keepNext/>
              <w:widowControl w:val="0"/>
              <w:suppressAutoHyphens/>
              <w:spacing w:line="360" w:lineRule="auto"/>
              <w:rPr>
                <w:sz w:val="20"/>
                <w:szCs w:val="28"/>
              </w:rPr>
            </w:pP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Абс.</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Отн.</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Объем ТП,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6051310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2736572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-3314738</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-54,7</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Объем РП,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6122400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3190346</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-2932054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-47,9</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Себестоимость ТП,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4962074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2408192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-2553882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-51,5</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Себестоимость РП,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5076702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2730430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-2346272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-46,2</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Стоимость ОПФ,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1551009</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1635713</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84704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+5,5</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Валовая прибыль,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1045698</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459916</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-585782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-56,02</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Налогооблагаемая прибыль, тыс.руб.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69790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-328818</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-398608</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-571,2</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Чистая прибыль,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23000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-281724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-304724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-1324,9</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Рентабельность производства, %</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-13,6</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-1071</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-871,4</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Рентабельность продаж, %</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17,1</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14,4</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-2,7</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-15,8</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Рентабельность ОПФ, %</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1,483</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-17,2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-18,683</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-1160</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Среднесписочная численность, чел.</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9652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8975</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-677</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-7,01</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Фонд заработной платы, тыс.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1109600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1068900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-40700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-3,7</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среднемесячная з/п, руб.</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9580,052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9924,791</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344,738</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3,6</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Фондоемкость, руб. </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0,253</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0,512</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+0,259</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+102,3</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Фондоотдача, руб. </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3,947</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1,950</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-1,997</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-50,6</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Фондовооруженность, тыс. руб./чел.</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160,693</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182,2521</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21,559</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13,4</w:t>
            </w:r>
          </w:p>
        </w:tc>
      </w:tr>
      <w:tr w:rsidR="0002683F" w:rsidRPr="00335CE1" w:rsidTr="00335CE1">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Производительность труда, тыс. руб./чел.</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626,949</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304,911</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-322,038</w:t>
            </w:r>
          </w:p>
        </w:tc>
        <w:tc>
          <w:tcPr>
            <w:tcW w:w="0" w:type="auto"/>
            <w:shd w:val="clear" w:color="auto" w:fill="auto"/>
            <w:noWrap/>
          </w:tcPr>
          <w:p w:rsidR="0002683F" w:rsidRPr="00335CE1" w:rsidRDefault="0002683F" w:rsidP="00335CE1">
            <w:pPr>
              <w:keepNext/>
              <w:widowControl w:val="0"/>
              <w:suppressAutoHyphens/>
              <w:spacing w:line="360" w:lineRule="auto"/>
              <w:rPr>
                <w:sz w:val="20"/>
                <w:szCs w:val="28"/>
              </w:rPr>
            </w:pPr>
            <w:r w:rsidRPr="00335CE1">
              <w:rPr>
                <w:sz w:val="20"/>
                <w:szCs w:val="28"/>
              </w:rPr>
              <w:t>-51,4</w:t>
            </w:r>
          </w:p>
        </w:tc>
      </w:tr>
    </w:tbl>
    <w:p w:rsidR="0002683F" w:rsidRPr="002E0F9E" w:rsidRDefault="0002683F" w:rsidP="00045049">
      <w:pPr>
        <w:pStyle w:val="ab"/>
        <w:keepNext/>
        <w:widowControl w:val="0"/>
        <w:suppressAutoHyphens/>
        <w:spacing w:line="360" w:lineRule="auto"/>
        <w:ind w:firstLine="709"/>
        <w:jc w:val="both"/>
        <w:rPr>
          <w:rFonts w:ascii="Times New Roman" w:hAnsi="Times New Roman"/>
          <w:sz w:val="28"/>
        </w:rPr>
      </w:pPr>
    </w:p>
    <w:p w:rsidR="0002683F" w:rsidRPr="002E0F9E" w:rsidRDefault="0002683F" w:rsidP="00045049">
      <w:pPr>
        <w:keepNext/>
        <w:widowControl w:val="0"/>
        <w:suppressAutoHyphens/>
        <w:spacing w:line="360" w:lineRule="auto"/>
        <w:ind w:firstLine="709"/>
        <w:jc w:val="both"/>
        <w:rPr>
          <w:sz w:val="28"/>
          <w:szCs w:val="28"/>
        </w:rPr>
      </w:pPr>
      <w:r w:rsidRPr="002E0F9E">
        <w:rPr>
          <w:sz w:val="28"/>
          <w:szCs w:val="28"/>
        </w:rPr>
        <w:br w:type="page"/>
        <w:t>ПРИЛОЖЕНИЕ 3</w:t>
      </w:r>
    </w:p>
    <w:p w:rsidR="001D349E" w:rsidRPr="002E0F9E" w:rsidRDefault="001D349E" w:rsidP="00045049">
      <w:pPr>
        <w:keepNext/>
        <w:widowControl w:val="0"/>
        <w:shd w:val="clear" w:color="auto" w:fill="FFFFFF"/>
        <w:suppressAutoHyphens/>
        <w:spacing w:line="360" w:lineRule="auto"/>
        <w:ind w:firstLine="709"/>
        <w:jc w:val="both"/>
        <w:rPr>
          <w:sz w:val="28"/>
          <w:szCs w:val="28"/>
          <w:lang w:val="en-US"/>
        </w:rPr>
      </w:pPr>
    </w:p>
    <w:p w:rsidR="0002683F" w:rsidRPr="002E0F9E" w:rsidRDefault="0002683F" w:rsidP="00045049">
      <w:pPr>
        <w:keepNext/>
        <w:widowControl w:val="0"/>
        <w:shd w:val="clear" w:color="auto" w:fill="FFFFFF"/>
        <w:suppressAutoHyphens/>
        <w:spacing w:line="360" w:lineRule="auto"/>
        <w:ind w:firstLine="709"/>
        <w:jc w:val="both"/>
        <w:rPr>
          <w:sz w:val="28"/>
          <w:szCs w:val="28"/>
        </w:rPr>
      </w:pPr>
      <w:r w:rsidRPr="002E0F9E">
        <w:rPr>
          <w:sz w:val="28"/>
          <w:szCs w:val="28"/>
        </w:rPr>
        <w:t xml:space="preserve">Матрица </w:t>
      </w:r>
      <w:r w:rsidRPr="002E0F9E">
        <w:rPr>
          <w:sz w:val="28"/>
          <w:szCs w:val="28"/>
          <w:lang w:val="en-US"/>
        </w:rPr>
        <w:t>SWOT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06"/>
        <w:gridCol w:w="2693"/>
        <w:gridCol w:w="2404"/>
      </w:tblGrid>
      <w:tr w:rsidR="0002683F" w:rsidRPr="00335CE1" w:rsidTr="00335CE1">
        <w:tc>
          <w:tcPr>
            <w:tcW w:w="4106" w:type="dxa"/>
            <w:vMerge w:val="restart"/>
            <w:shd w:val="clear" w:color="auto" w:fill="auto"/>
          </w:tcPr>
          <w:p w:rsidR="0002683F" w:rsidRPr="00335CE1" w:rsidRDefault="0002683F" w:rsidP="00335CE1">
            <w:pPr>
              <w:keepNext/>
              <w:widowControl w:val="0"/>
              <w:suppressAutoHyphens/>
              <w:spacing w:line="360" w:lineRule="auto"/>
              <w:rPr>
                <w:sz w:val="20"/>
              </w:rPr>
            </w:pPr>
          </w:p>
        </w:tc>
        <w:tc>
          <w:tcPr>
            <w:tcW w:w="2693"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3. Возможности (благоприятные факторы внешней среды)</w:t>
            </w:r>
          </w:p>
        </w:tc>
        <w:tc>
          <w:tcPr>
            <w:tcW w:w="2404"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4. Угрозы (противодействия внешней среды)</w:t>
            </w:r>
          </w:p>
        </w:tc>
      </w:tr>
      <w:tr w:rsidR="0002683F" w:rsidRPr="00335CE1" w:rsidTr="00335CE1">
        <w:tc>
          <w:tcPr>
            <w:tcW w:w="4106" w:type="dxa"/>
            <w:vMerge/>
            <w:shd w:val="clear" w:color="auto" w:fill="auto"/>
          </w:tcPr>
          <w:p w:rsidR="0002683F" w:rsidRPr="00335CE1" w:rsidRDefault="0002683F" w:rsidP="00335CE1">
            <w:pPr>
              <w:keepNext/>
              <w:widowControl w:val="0"/>
              <w:suppressAutoHyphens/>
              <w:spacing w:line="360" w:lineRule="auto"/>
              <w:rPr>
                <w:sz w:val="20"/>
              </w:rPr>
            </w:pPr>
          </w:p>
        </w:tc>
        <w:tc>
          <w:tcPr>
            <w:tcW w:w="2693"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3.1. Рост продаж автомобилей в России</w:t>
            </w:r>
          </w:p>
        </w:tc>
        <w:tc>
          <w:tcPr>
            <w:tcW w:w="2404"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4.1. Повышение</w:t>
            </w:r>
            <w:r w:rsidR="001D349E" w:rsidRPr="00335CE1">
              <w:rPr>
                <w:sz w:val="20"/>
              </w:rPr>
              <w:t xml:space="preserve"> </w:t>
            </w:r>
            <w:r w:rsidRPr="00335CE1">
              <w:rPr>
                <w:sz w:val="20"/>
              </w:rPr>
              <w:t xml:space="preserve">требований потребителей к качеству </w:t>
            </w:r>
            <w:r w:rsidR="00CA07A8" w:rsidRPr="00335CE1">
              <w:rPr>
                <w:sz w:val="20"/>
              </w:rPr>
              <w:t>резинотехнической</w:t>
            </w:r>
            <w:r w:rsidRPr="00335CE1">
              <w:rPr>
                <w:sz w:val="20"/>
              </w:rPr>
              <w:t xml:space="preserve"> продукции</w:t>
            </w:r>
          </w:p>
        </w:tc>
      </w:tr>
      <w:tr w:rsidR="0002683F" w:rsidRPr="00335CE1" w:rsidTr="00335CE1">
        <w:tc>
          <w:tcPr>
            <w:tcW w:w="4106" w:type="dxa"/>
            <w:vMerge/>
            <w:shd w:val="clear" w:color="auto" w:fill="auto"/>
          </w:tcPr>
          <w:p w:rsidR="0002683F" w:rsidRPr="00335CE1" w:rsidRDefault="0002683F" w:rsidP="00335CE1">
            <w:pPr>
              <w:keepNext/>
              <w:widowControl w:val="0"/>
              <w:suppressAutoHyphens/>
              <w:spacing w:line="360" w:lineRule="auto"/>
              <w:rPr>
                <w:sz w:val="20"/>
              </w:rPr>
            </w:pPr>
          </w:p>
        </w:tc>
        <w:tc>
          <w:tcPr>
            <w:tcW w:w="2693"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3.2.Создание долгосрочных хозяйственных связей с поставщиками и потребителями</w:t>
            </w:r>
          </w:p>
        </w:tc>
        <w:tc>
          <w:tcPr>
            <w:tcW w:w="2404"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4.2. Строительство заводов комплектующих самими автопроизводителями</w:t>
            </w:r>
          </w:p>
        </w:tc>
      </w:tr>
      <w:tr w:rsidR="0002683F" w:rsidRPr="00335CE1" w:rsidTr="00335CE1">
        <w:tc>
          <w:tcPr>
            <w:tcW w:w="4106" w:type="dxa"/>
            <w:vMerge/>
            <w:shd w:val="clear" w:color="auto" w:fill="auto"/>
          </w:tcPr>
          <w:p w:rsidR="0002683F" w:rsidRPr="00335CE1" w:rsidRDefault="0002683F" w:rsidP="00335CE1">
            <w:pPr>
              <w:keepNext/>
              <w:widowControl w:val="0"/>
              <w:suppressAutoHyphens/>
              <w:spacing w:line="360" w:lineRule="auto"/>
              <w:rPr>
                <w:sz w:val="20"/>
              </w:rPr>
            </w:pPr>
          </w:p>
        </w:tc>
        <w:tc>
          <w:tcPr>
            <w:tcW w:w="2693"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 xml:space="preserve">3.3. Участие в капитале коммерческого банка АКБ </w:t>
            </w:r>
            <w:r w:rsidR="001D349E" w:rsidRPr="00335CE1">
              <w:rPr>
                <w:sz w:val="20"/>
              </w:rPr>
              <w:t>"</w:t>
            </w:r>
            <w:r w:rsidRPr="00335CE1">
              <w:rPr>
                <w:sz w:val="20"/>
              </w:rPr>
              <w:t>София</w:t>
            </w:r>
            <w:r w:rsidR="001D349E" w:rsidRPr="00335CE1">
              <w:rPr>
                <w:sz w:val="20"/>
              </w:rPr>
              <w:t>"</w:t>
            </w:r>
            <w:r w:rsidRPr="00335CE1">
              <w:rPr>
                <w:sz w:val="20"/>
              </w:rPr>
              <w:t xml:space="preserve"> и возможности получения кредитов на выгодных условиях</w:t>
            </w:r>
          </w:p>
        </w:tc>
        <w:tc>
          <w:tcPr>
            <w:tcW w:w="2404"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4.3. ужесточение финансовых условий со стороны поставщиков</w:t>
            </w:r>
          </w:p>
        </w:tc>
      </w:tr>
      <w:tr w:rsidR="0002683F" w:rsidRPr="00335CE1" w:rsidTr="00335CE1">
        <w:tc>
          <w:tcPr>
            <w:tcW w:w="4106" w:type="dxa"/>
            <w:vMerge/>
            <w:shd w:val="clear" w:color="auto" w:fill="auto"/>
          </w:tcPr>
          <w:p w:rsidR="0002683F" w:rsidRPr="00335CE1" w:rsidRDefault="0002683F" w:rsidP="00335CE1">
            <w:pPr>
              <w:keepNext/>
              <w:widowControl w:val="0"/>
              <w:suppressAutoHyphens/>
              <w:spacing w:line="360" w:lineRule="auto"/>
              <w:rPr>
                <w:sz w:val="20"/>
              </w:rPr>
            </w:pPr>
          </w:p>
        </w:tc>
        <w:tc>
          <w:tcPr>
            <w:tcW w:w="2693"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 xml:space="preserve">3.4. Строительство на территории России автозаводов </w:t>
            </w:r>
          </w:p>
        </w:tc>
        <w:tc>
          <w:tcPr>
            <w:tcW w:w="2404"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4.4.</w:t>
            </w:r>
            <w:r w:rsidR="001D349E" w:rsidRPr="00335CE1">
              <w:rPr>
                <w:sz w:val="20"/>
              </w:rPr>
              <w:t xml:space="preserve"> </w:t>
            </w:r>
            <w:r w:rsidRPr="00335CE1">
              <w:rPr>
                <w:sz w:val="20"/>
              </w:rPr>
              <w:t>Зависимость от политики руководства предприятий-потребителей</w:t>
            </w: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1. Силы (преимущества предприятия)</w:t>
            </w:r>
          </w:p>
        </w:tc>
        <w:tc>
          <w:tcPr>
            <w:tcW w:w="5097" w:type="dxa"/>
            <w:gridSpan w:val="2"/>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1.1. большой производственный опыт</w:t>
            </w:r>
            <w:r w:rsidR="001D349E" w:rsidRPr="00335CE1">
              <w:rPr>
                <w:sz w:val="20"/>
              </w:rPr>
              <w:t xml:space="preserve"> </w:t>
            </w:r>
          </w:p>
        </w:tc>
        <w:tc>
          <w:tcPr>
            <w:tcW w:w="2693" w:type="dxa"/>
            <w:vMerge w:val="restart"/>
            <w:shd w:val="clear" w:color="auto" w:fill="auto"/>
          </w:tcPr>
          <w:p w:rsidR="001D349E" w:rsidRPr="00335CE1" w:rsidRDefault="0002683F" w:rsidP="00335CE1">
            <w:pPr>
              <w:keepNext/>
              <w:widowControl w:val="0"/>
              <w:suppressAutoHyphens/>
              <w:spacing w:line="360" w:lineRule="auto"/>
              <w:rPr>
                <w:sz w:val="20"/>
              </w:rPr>
            </w:pPr>
            <w:r w:rsidRPr="00335CE1">
              <w:rPr>
                <w:sz w:val="20"/>
              </w:rPr>
              <w:t xml:space="preserve"> 1. Увеличение доли предприятия на рынке комплектующих для автомобилей</w:t>
            </w:r>
          </w:p>
          <w:p w:rsidR="0002683F" w:rsidRPr="00335CE1" w:rsidRDefault="0002683F" w:rsidP="00335CE1">
            <w:pPr>
              <w:keepNext/>
              <w:widowControl w:val="0"/>
              <w:suppressAutoHyphens/>
              <w:spacing w:line="360" w:lineRule="auto"/>
              <w:rPr>
                <w:sz w:val="20"/>
              </w:rPr>
            </w:pPr>
            <w:r w:rsidRPr="00335CE1">
              <w:rPr>
                <w:sz w:val="20"/>
              </w:rPr>
              <w:t>2. Снижение внутренних издержек за счет масштаба производства и повышение рентабельности продукции</w:t>
            </w:r>
          </w:p>
          <w:p w:rsidR="0002683F" w:rsidRPr="00335CE1" w:rsidRDefault="0002683F" w:rsidP="00335CE1">
            <w:pPr>
              <w:keepNext/>
              <w:widowControl w:val="0"/>
              <w:suppressAutoHyphens/>
              <w:spacing w:line="360" w:lineRule="auto"/>
              <w:rPr>
                <w:sz w:val="20"/>
              </w:rPr>
            </w:pPr>
            <w:r w:rsidRPr="00335CE1">
              <w:rPr>
                <w:sz w:val="20"/>
              </w:rPr>
              <w:t>3. Получение контроля над всей вертикальной цепочкой поставок</w:t>
            </w:r>
          </w:p>
          <w:p w:rsidR="0002683F" w:rsidRPr="00335CE1" w:rsidRDefault="0002683F" w:rsidP="00335CE1">
            <w:pPr>
              <w:keepNext/>
              <w:widowControl w:val="0"/>
              <w:suppressAutoHyphens/>
              <w:spacing w:line="360" w:lineRule="auto"/>
              <w:rPr>
                <w:sz w:val="20"/>
              </w:rPr>
            </w:pPr>
            <w:r w:rsidRPr="00335CE1">
              <w:rPr>
                <w:sz w:val="20"/>
              </w:rPr>
              <w:t>4. Одновременное увеличение доли на непрофильных рынках</w:t>
            </w:r>
          </w:p>
          <w:p w:rsidR="0002683F" w:rsidRPr="00335CE1" w:rsidRDefault="0002683F" w:rsidP="00335CE1">
            <w:pPr>
              <w:keepNext/>
              <w:widowControl w:val="0"/>
              <w:suppressAutoHyphens/>
              <w:spacing w:line="360" w:lineRule="auto"/>
              <w:rPr>
                <w:sz w:val="20"/>
              </w:rPr>
            </w:pPr>
            <w:r w:rsidRPr="00335CE1">
              <w:rPr>
                <w:sz w:val="20"/>
              </w:rPr>
              <w:t>5. Возможности использования ценовой конкуренции</w:t>
            </w:r>
          </w:p>
        </w:tc>
        <w:tc>
          <w:tcPr>
            <w:tcW w:w="2404" w:type="dxa"/>
            <w:vMerge w:val="restart"/>
            <w:shd w:val="clear" w:color="auto" w:fill="auto"/>
          </w:tcPr>
          <w:p w:rsidR="0002683F" w:rsidRPr="00335CE1" w:rsidRDefault="0002683F" w:rsidP="00335CE1">
            <w:pPr>
              <w:keepNext/>
              <w:widowControl w:val="0"/>
              <w:suppressAutoHyphens/>
              <w:spacing w:line="360" w:lineRule="auto"/>
              <w:rPr>
                <w:sz w:val="20"/>
              </w:rPr>
            </w:pPr>
            <w:r w:rsidRPr="00335CE1">
              <w:rPr>
                <w:sz w:val="20"/>
              </w:rPr>
              <w:t>1. Сохранение существующей рыночной доли предприятия</w:t>
            </w:r>
          </w:p>
          <w:p w:rsidR="0002683F" w:rsidRPr="00335CE1" w:rsidRDefault="0002683F" w:rsidP="00335CE1">
            <w:pPr>
              <w:keepNext/>
              <w:widowControl w:val="0"/>
              <w:suppressAutoHyphens/>
              <w:spacing w:line="360" w:lineRule="auto"/>
              <w:rPr>
                <w:sz w:val="20"/>
              </w:rPr>
            </w:pPr>
            <w:r w:rsidRPr="00335CE1">
              <w:rPr>
                <w:sz w:val="20"/>
              </w:rPr>
              <w:t>2. Изменение структуры производства и расширение присутствия на других рынках</w:t>
            </w:r>
          </w:p>
          <w:p w:rsidR="0002683F" w:rsidRPr="00335CE1" w:rsidRDefault="0002683F" w:rsidP="00335CE1">
            <w:pPr>
              <w:keepNext/>
              <w:widowControl w:val="0"/>
              <w:suppressAutoHyphens/>
              <w:spacing w:line="360" w:lineRule="auto"/>
              <w:rPr>
                <w:sz w:val="20"/>
              </w:rPr>
            </w:pPr>
            <w:r w:rsidRPr="00335CE1">
              <w:rPr>
                <w:sz w:val="20"/>
              </w:rPr>
              <w:t>3. Снижение рентабельности продукции и доходности предприятия</w:t>
            </w:r>
            <w:r w:rsidR="001D349E" w:rsidRPr="00335CE1">
              <w:rPr>
                <w:sz w:val="20"/>
              </w:rPr>
              <w:t xml:space="preserve"> </w:t>
            </w:r>
            <w:r w:rsidRPr="00335CE1">
              <w:rPr>
                <w:sz w:val="20"/>
              </w:rPr>
              <w:t>при сохранении рыночных позиций на целевых рынках</w:t>
            </w:r>
          </w:p>
          <w:p w:rsidR="001D349E" w:rsidRPr="00335CE1" w:rsidRDefault="0002683F" w:rsidP="00335CE1">
            <w:pPr>
              <w:keepNext/>
              <w:widowControl w:val="0"/>
              <w:suppressAutoHyphens/>
              <w:spacing w:line="360" w:lineRule="auto"/>
              <w:rPr>
                <w:sz w:val="20"/>
              </w:rPr>
            </w:pPr>
            <w:r w:rsidRPr="00335CE1">
              <w:rPr>
                <w:sz w:val="20"/>
              </w:rPr>
              <w:t>4. Сокращение расходов для удержания рыночных позиций при одновременном увеличении затрат на качество</w:t>
            </w:r>
          </w:p>
          <w:p w:rsidR="0002683F" w:rsidRPr="00335CE1" w:rsidRDefault="0002683F" w:rsidP="00335CE1">
            <w:pPr>
              <w:keepNext/>
              <w:widowControl w:val="0"/>
              <w:suppressAutoHyphens/>
              <w:spacing w:line="360" w:lineRule="auto"/>
              <w:rPr>
                <w:sz w:val="20"/>
              </w:rPr>
            </w:pPr>
            <w:r w:rsidRPr="00335CE1">
              <w:rPr>
                <w:sz w:val="20"/>
              </w:rPr>
              <w:t>5. Расширение присутствия на рынках запасных частей для автомобилей.</w:t>
            </w: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1.2. наличие всех необходимых ресурсов и производственных факторов</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1.3. налаженная система поставок и распределения</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1.4 наличие сертифицированной системы управления качеством</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 xml:space="preserve">1.5 наличие возможностей для </w:t>
            </w:r>
            <w:r w:rsidR="00CA07A8" w:rsidRPr="00335CE1">
              <w:rPr>
                <w:sz w:val="20"/>
              </w:rPr>
              <w:t>производства различных видов</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1.5. отлаженный технологический процесс</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2. Слабости (недостатки предприятии)</w:t>
            </w:r>
          </w:p>
        </w:tc>
        <w:tc>
          <w:tcPr>
            <w:tcW w:w="5097" w:type="dxa"/>
            <w:gridSpan w:val="2"/>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2.1. Нескоординированность корпоративной и функциональных стратегий</w:t>
            </w:r>
          </w:p>
        </w:tc>
        <w:tc>
          <w:tcPr>
            <w:tcW w:w="2693" w:type="dxa"/>
            <w:vMerge w:val="restart"/>
            <w:shd w:val="clear" w:color="auto" w:fill="auto"/>
          </w:tcPr>
          <w:p w:rsidR="0002683F" w:rsidRPr="00335CE1" w:rsidRDefault="0002683F" w:rsidP="00335CE1">
            <w:pPr>
              <w:keepNext/>
              <w:widowControl w:val="0"/>
              <w:suppressAutoHyphens/>
              <w:spacing w:line="360" w:lineRule="auto"/>
              <w:rPr>
                <w:sz w:val="20"/>
              </w:rPr>
            </w:pPr>
            <w:r w:rsidRPr="00335CE1">
              <w:rPr>
                <w:sz w:val="20"/>
              </w:rPr>
              <w:t>1. Ориентация на стратегии по бизнес-направлениям и выявление наиболее привлекательного для расширения рынка</w:t>
            </w:r>
          </w:p>
          <w:p w:rsidR="0002683F" w:rsidRPr="00335CE1" w:rsidRDefault="0002683F" w:rsidP="00335CE1">
            <w:pPr>
              <w:keepNext/>
              <w:widowControl w:val="0"/>
              <w:suppressAutoHyphens/>
              <w:spacing w:line="360" w:lineRule="auto"/>
              <w:rPr>
                <w:sz w:val="20"/>
              </w:rPr>
            </w:pPr>
            <w:r w:rsidRPr="00335CE1">
              <w:rPr>
                <w:sz w:val="20"/>
              </w:rPr>
              <w:t>2. Сохранение объемов производства при снижении рентабельности (за счет роста постоянных издержек)</w:t>
            </w:r>
          </w:p>
          <w:p w:rsidR="0002683F" w:rsidRPr="00335CE1" w:rsidRDefault="0002683F" w:rsidP="00335CE1">
            <w:pPr>
              <w:keepNext/>
              <w:widowControl w:val="0"/>
              <w:suppressAutoHyphens/>
              <w:spacing w:line="360" w:lineRule="auto"/>
              <w:rPr>
                <w:sz w:val="20"/>
              </w:rPr>
            </w:pPr>
            <w:r w:rsidRPr="00335CE1">
              <w:rPr>
                <w:sz w:val="20"/>
              </w:rPr>
              <w:t>3. Поиск новых отраслей-потребителей</w:t>
            </w:r>
            <w:r w:rsidR="001D349E" w:rsidRPr="00335CE1">
              <w:rPr>
                <w:sz w:val="20"/>
              </w:rPr>
              <w:t xml:space="preserve"> </w:t>
            </w:r>
            <w:r w:rsidRPr="00335CE1">
              <w:rPr>
                <w:sz w:val="20"/>
              </w:rPr>
              <w:t>для загрузки производственных мощностей</w:t>
            </w:r>
            <w:r w:rsidR="001D349E" w:rsidRPr="00335CE1">
              <w:rPr>
                <w:sz w:val="20"/>
              </w:rPr>
              <w:t xml:space="preserve"> </w:t>
            </w:r>
          </w:p>
        </w:tc>
        <w:tc>
          <w:tcPr>
            <w:tcW w:w="2404" w:type="dxa"/>
            <w:vMerge w:val="restart"/>
            <w:shd w:val="clear" w:color="auto" w:fill="auto"/>
          </w:tcPr>
          <w:p w:rsidR="0002683F" w:rsidRPr="00335CE1" w:rsidRDefault="0002683F" w:rsidP="00335CE1">
            <w:pPr>
              <w:keepNext/>
              <w:widowControl w:val="0"/>
              <w:suppressAutoHyphens/>
              <w:spacing w:line="360" w:lineRule="auto"/>
              <w:rPr>
                <w:sz w:val="20"/>
              </w:rPr>
            </w:pPr>
            <w:r w:rsidRPr="00335CE1">
              <w:rPr>
                <w:sz w:val="20"/>
              </w:rPr>
              <w:t>1. Сокращение объемов деятельности и удержание рыночной позиции на одном из целевых рынков</w:t>
            </w:r>
          </w:p>
          <w:p w:rsidR="0002683F" w:rsidRPr="00335CE1" w:rsidRDefault="0002683F" w:rsidP="00335CE1">
            <w:pPr>
              <w:keepNext/>
              <w:widowControl w:val="0"/>
              <w:suppressAutoHyphens/>
              <w:spacing w:line="360" w:lineRule="auto"/>
              <w:rPr>
                <w:sz w:val="20"/>
              </w:rPr>
            </w:pPr>
            <w:r w:rsidRPr="00335CE1">
              <w:rPr>
                <w:sz w:val="20"/>
              </w:rPr>
              <w:t>2. Реструктуризация предприятия и выделение бизнес-направлений в отдельные подразделения</w:t>
            </w:r>
          </w:p>
          <w:p w:rsidR="0002683F" w:rsidRPr="00335CE1" w:rsidRDefault="0002683F" w:rsidP="00335CE1">
            <w:pPr>
              <w:keepNext/>
              <w:widowControl w:val="0"/>
              <w:suppressAutoHyphens/>
              <w:spacing w:line="360" w:lineRule="auto"/>
              <w:rPr>
                <w:sz w:val="20"/>
              </w:rPr>
            </w:pPr>
            <w:r w:rsidRPr="00335CE1">
              <w:rPr>
                <w:sz w:val="20"/>
              </w:rPr>
              <w:t>3. Ликвидация излишних сырьевых и товарных запасов за счет усиления сбытовых усилий на непрофильных рынках</w:t>
            </w:r>
          </w:p>
          <w:p w:rsidR="0002683F" w:rsidRPr="00335CE1" w:rsidRDefault="0002683F" w:rsidP="00335CE1">
            <w:pPr>
              <w:keepNext/>
              <w:widowControl w:val="0"/>
              <w:suppressAutoHyphens/>
              <w:spacing w:line="360" w:lineRule="auto"/>
              <w:rPr>
                <w:sz w:val="20"/>
              </w:rPr>
            </w:pPr>
            <w:r w:rsidRPr="00335CE1">
              <w:rPr>
                <w:sz w:val="20"/>
              </w:rPr>
              <w:t>4. Уход с рынка комплектующих для автомобилестроения при сокращении объемов производства запчастей для автомобилей до минимума</w:t>
            </w:r>
          </w:p>
          <w:p w:rsidR="0002683F" w:rsidRPr="00335CE1" w:rsidRDefault="0002683F" w:rsidP="00335CE1">
            <w:pPr>
              <w:keepNext/>
              <w:widowControl w:val="0"/>
              <w:suppressAutoHyphens/>
              <w:spacing w:line="360" w:lineRule="auto"/>
              <w:rPr>
                <w:sz w:val="20"/>
              </w:rPr>
            </w:pPr>
            <w:r w:rsidRPr="00335CE1">
              <w:rPr>
                <w:sz w:val="20"/>
              </w:rPr>
              <w:t>5. Увеличение расходов на маркетинговые исследования и обоснование объемов производства</w:t>
            </w: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 xml:space="preserve">2.2. Сложность контроля над ассортиментом при его широте </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 xml:space="preserve">2.3 Излишне загруженная структура управления предприятием, наличие большого числа функциональных подразделений </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 xml:space="preserve">2.3. Подчинение маркетингового подразделения производственным службам </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r w:rsidR="0002683F" w:rsidRPr="00335CE1" w:rsidTr="00335CE1">
        <w:tc>
          <w:tcPr>
            <w:tcW w:w="4106" w:type="dxa"/>
            <w:shd w:val="clear" w:color="auto" w:fill="auto"/>
          </w:tcPr>
          <w:p w:rsidR="0002683F" w:rsidRPr="00335CE1" w:rsidRDefault="0002683F" w:rsidP="00335CE1">
            <w:pPr>
              <w:keepNext/>
              <w:widowControl w:val="0"/>
              <w:suppressAutoHyphens/>
              <w:spacing w:line="360" w:lineRule="auto"/>
              <w:rPr>
                <w:sz w:val="20"/>
              </w:rPr>
            </w:pPr>
            <w:r w:rsidRPr="00335CE1">
              <w:rPr>
                <w:sz w:val="20"/>
              </w:rPr>
              <w:t>2.4 Большой объем оборотных активов, сложность их контроля</w:t>
            </w:r>
          </w:p>
        </w:tc>
        <w:tc>
          <w:tcPr>
            <w:tcW w:w="2693" w:type="dxa"/>
            <w:vMerge/>
            <w:shd w:val="clear" w:color="auto" w:fill="auto"/>
          </w:tcPr>
          <w:p w:rsidR="0002683F" w:rsidRPr="00335CE1" w:rsidRDefault="0002683F" w:rsidP="00335CE1">
            <w:pPr>
              <w:keepNext/>
              <w:widowControl w:val="0"/>
              <w:suppressAutoHyphens/>
              <w:spacing w:line="360" w:lineRule="auto"/>
              <w:rPr>
                <w:sz w:val="20"/>
              </w:rPr>
            </w:pPr>
          </w:p>
        </w:tc>
        <w:tc>
          <w:tcPr>
            <w:tcW w:w="2404" w:type="dxa"/>
            <w:vMerge/>
            <w:shd w:val="clear" w:color="auto" w:fill="auto"/>
          </w:tcPr>
          <w:p w:rsidR="0002683F" w:rsidRPr="00335CE1" w:rsidRDefault="0002683F" w:rsidP="00335CE1">
            <w:pPr>
              <w:keepNext/>
              <w:widowControl w:val="0"/>
              <w:suppressAutoHyphens/>
              <w:spacing w:line="360" w:lineRule="auto"/>
              <w:rPr>
                <w:sz w:val="20"/>
              </w:rPr>
            </w:pPr>
          </w:p>
        </w:tc>
      </w:tr>
    </w:tbl>
    <w:p w:rsidR="00E34AF8" w:rsidRPr="002E0F9E" w:rsidRDefault="00E34AF8" w:rsidP="00045049">
      <w:pPr>
        <w:keepNext/>
        <w:widowControl w:val="0"/>
        <w:tabs>
          <w:tab w:val="left" w:pos="7965"/>
        </w:tabs>
        <w:suppressAutoHyphens/>
        <w:spacing w:line="360" w:lineRule="auto"/>
        <w:ind w:firstLine="709"/>
        <w:jc w:val="both"/>
        <w:rPr>
          <w:sz w:val="28"/>
          <w:szCs w:val="28"/>
        </w:rPr>
      </w:pPr>
    </w:p>
    <w:p w:rsidR="0002683F" w:rsidRPr="002E0F9E" w:rsidRDefault="0002683F" w:rsidP="00045049">
      <w:pPr>
        <w:keepNext/>
        <w:widowControl w:val="0"/>
        <w:tabs>
          <w:tab w:val="left" w:pos="7965"/>
        </w:tabs>
        <w:suppressAutoHyphens/>
        <w:spacing w:line="360" w:lineRule="auto"/>
        <w:ind w:firstLine="709"/>
        <w:jc w:val="both"/>
        <w:rPr>
          <w:sz w:val="28"/>
          <w:szCs w:val="28"/>
        </w:rPr>
      </w:pPr>
      <w:r w:rsidRPr="002E0F9E">
        <w:rPr>
          <w:sz w:val="28"/>
          <w:szCs w:val="28"/>
        </w:rPr>
        <w:br w:type="page"/>
      </w:r>
      <w:r w:rsidR="001D349E" w:rsidRPr="002E0F9E">
        <w:rPr>
          <w:sz w:val="28"/>
          <w:szCs w:val="28"/>
        </w:rPr>
        <w:t xml:space="preserve"> </w:t>
      </w:r>
      <w:r w:rsidR="00A20DC9" w:rsidRPr="002E0F9E">
        <w:rPr>
          <w:sz w:val="28"/>
          <w:szCs w:val="28"/>
        </w:rPr>
        <w:t xml:space="preserve">ПРИЛОЖЕНИЕ </w:t>
      </w:r>
      <w:r w:rsidRPr="002E0F9E">
        <w:rPr>
          <w:sz w:val="28"/>
          <w:szCs w:val="28"/>
        </w:rPr>
        <w:t>4</w:t>
      </w:r>
    </w:p>
    <w:p w:rsidR="00E34AF8" w:rsidRPr="002E0F9E" w:rsidRDefault="00E34AF8" w:rsidP="00045049">
      <w:pPr>
        <w:keepNext/>
        <w:widowControl w:val="0"/>
        <w:suppressAutoHyphens/>
        <w:spacing w:line="360" w:lineRule="auto"/>
        <w:ind w:firstLine="709"/>
        <w:jc w:val="both"/>
        <w:rPr>
          <w:sz w:val="28"/>
          <w:szCs w:val="28"/>
        </w:rPr>
      </w:pPr>
    </w:p>
    <w:p w:rsidR="0002683F" w:rsidRPr="002E0F9E" w:rsidRDefault="0002683F" w:rsidP="00045049">
      <w:pPr>
        <w:keepNext/>
        <w:widowControl w:val="0"/>
        <w:suppressAutoHyphens/>
        <w:spacing w:line="360" w:lineRule="auto"/>
        <w:ind w:firstLine="709"/>
        <w:jc w:val="both"/>
        <w:rPr>
          <w:sz w:val="28"/>
          <w:szCs w:val="28"/>
        </w:rPr>
      </w:pPr>
      <w:r w:rsidRPr="002E0F9E">
        <w:rPr>
          <w:sz w:val="28"/>
          <w:szCs w:val="28"/>
        </w:rPr>
        <w:t>Обобщенная характеристика стратегической среды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52"/>
        <w:gridCol w:w="5610"/>
      </w:tblGrid>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Параметр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Характеристика</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 Состояние внешней макросреды</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Внешних факторов, которые могут негативно повлиять меньше по количеству чем позитивных, но они имеют больший удельный вес и большее значение чем позитивные</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2. Оценка взаимодействия предприятия с факторами внешней макросреды</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Предприятие находится под влиянием факторов внешней макросреды с высокой степенью воздействия. Может относительно своевременно реагировать на изменения, но не прогнозировать их</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3. Состояние внешней микросреды</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Удовлетворительное, имеются устойчивые взаимосвязи с поставщиками и покупателями, имеются развитые информационные связи</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4. Оценка взаимодействия предприятия с факторами внешней микросреды</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Неадекватное восприятие отношения партнеров к деятельности предприятия, неучет негативных тенденций в ближайшем окружении</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5. Наличие внутренних возможностей развития</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Предприятие обладает всеми необходимыми внутренними ресурсами и возможностями для их эффективного использования </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6. Внутренние слабости организации</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Слабости выражены четко, имеют эволюционный характер и в перспективе могут усилить свое негативное влияние</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7. Оценка использования внутренних возможностей и преодоления слабостей организации</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Предприятие использует имеющиеся ресурсы со средним уровнем эффективности и мало уделяет внимание слабостям не предотвращая их развитие в будущем</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8. Состояние отрасли, уровень конкуренции в ней</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Отрасль находится на этапе стабилизации на стадии зрелости</w:t>
            </w:r>
          </w:p>
          <w:p w:rsidR="0002683F" w:rsidRPr="00335CE1" w:rsidRDefault="0002683F" w:rsidP="00335CE1">
            <w:pPr>
              <w:keepNext/>
              <w:widowControl w:val="0"/>
              <w:suppressAutoHyphens/>
              <w:spacing w:line="360" w:lineRule="auto"/>
              <w:rPr>
                <w:sz w:val="20"/>
                <w:szCs w:val="28"/>
              </w:rPr>
            </w:pPr>
            <w:r w:rsidRPr="00335CE1">
              <w:rPr>
                <w:sz w:val="20"/>
                <w:szCs w:val="28"/>
              </w:rPr>
              <w:t>Уровень конкуренции в отрасли в целом средний и неравномерно распределен: для крупных предприятий конкурентная сила меньше, чем для мелких и средних</w:t>
            </w:r>
          </w:p>
          <w:p w:rsidR="0002683F" w:rsidRPr="00335CE1" w:rsidRDefault="0002683F" w:rsidP="00335CE1">
            <w:pPr>
              <w:keepNext/>
              <w:widowControl w:val="0"/>
              <w:suppressAutoHyphens/>
              <w:spacing w:line="360" w:lineRule="auto"/>
              <w:rPr>
                <w:sz w:val="20"/>
                <w:szCs w:val="28"/>
              </w:rPr>
            </w:pPr>
            <w:r w:rsidRPr="00335CE1">
              <w:rPr>
                <w:sz w:val="20"/>
                <w:szCs w:val="28"/>
              </w:rPr>
              <w:t xml:space="preserve">Существенное влияние покупателя на уровень конкуренции для крупных предприятий отрасли </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9. Уровень развития целевых рынков предприятия</w:t>
            </w:r>
          </w:p>
          <w:p w:rsidR="001D349E" w:rsidRPr="00335CE1" w:rsidRDefault="0002683F" w:rsidP="00335CE1">
            <w:pPr>
              <w:keepNext/>
              <w:widowControl w:val="0"/>
              <w:suppressAutoHyphens/>
              <w:spacing w:line="360" w:lineRule="auto"/>
              <w:rPr>
                <w:sz w:val="20"/>
                <w:szCs w:val="28"/>
              </w:rPr>
            </w:pPr>
            <w:r w:rsidRPr="00335CE1">
              <w:rPr>
                <w:sz w:val="20"/>
                <w:szCs w:val="28"/>
              </w:rPr>
              <w:t>1) рынок комплектующих для автопрома</w:t>
            </w:r>
          </w:p>
          <w:p w:rsidR="0002683F" w:rsidRPr="00335CE1" w:rsidRDefault="0002683F" w:rsidP="00335CE1">
            <w:pPr>
              <w:keepNext/>
              <w:widowControl w:val="0"/>
              <w:suppressAutoHyphens/>
              <w:spacing w:line="360" w:lineRule="auto"/>
              <w:rPr>
                <w:sz w:val="20"/>
                <w:szCs w:val="28"/>
              </w:rPr>
            </w:pPr>
            <w:r w:rsidRPr="00335CE1">
              <w:rPr>
                <w:sz w:val="20"/>
                <w:szCs w:val="28"/>
              </w:rPr>
              <w:t>2) потребительский рынок резино-технических изделий</w:t>
            </w:r>
          </w:p>
          <w:p w:rsidR="0002683F" w:rsidRPr="00335CE1" w:rsidRDefault="0002683F" w:rsidP="00335CE1">
            <w:pPr>
              <w:keepNext/>
              <w:widowControl w:val="0"/>
              <w:suppressAutoHyphens/>
              <w:spacing w:line="360" w:lineRule="auto"/>
              <w:rPr>
                <w:sz w:val="20"/>
                <w:szCs w:val="28"/>
              </w:rPr>
            </w:pPr>
            <w:r w:rsidRPr="00335CE1">
              <w:rPr>
                <w:sz w:val="20"/>
                <w:szCs w:val="28"/>
              </w:rPr>
              <w:t>3) рынок потребления резино-технических изделий прочими отраслями промышленности</w:t>
            </w:r>
          </w:p>
          <w:p w:rsidR="0002683F" w:rsidRPr="00335CE1" w:rsidRDefault="0002683F" w:rsidP="00335CE1">
            <w:pPr>
              <w:keepNext/>
              <w:widowControl w:val="0"/>
              <w:suppressAutoHyphens/>
              <w:spacing w:line="360" w:lineRule="auto"/>
              <w:rPr>
                <w:sz w:val="20"/>
                <w:szCs w:val="28"/>
              </w:rPr>
            </w:pPr>
            <w:r w:rsidRPr="00335CE1">
              <w:rPr>
                <w:sz w:val="20"/>
                <w:szCs w:val="28"/>
              </w:rPr>
              <w:t>4) рынок пищевой тары</w:t>
            </w:r>
          </w:p>
          <w:p w:rsidR="0002683F" w:rsidRPr="00335CE1" w:rsidRDefault="0002683F" w:rsidP="00335CE1">
            <w:pPr>
              <w:keepNext/>
              <w:widowControl w:val="0"/>
              <w:suppressAutoHyphens/>
              <w:spacing w:line="360" w:lineRule="auto"/>
              <w:rPr>
                <w:sz w:val="20"/>
                <w:szCs w:val="28"/>
              </w:rPr>
            </w:pPr>
            <w:r w:rsidRPr="00335CE1">
              <w:rPr>
                <w:sz w:val="20"/>
                <w:szCs w:val="28"/>
              </w:rPr>
              <w:t>5) рынок строительных материалов</w:t>
            </w: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6) рынок сырья для химических производств</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1) развит и находится на стадии зрелости (период стабильности)</w:t>
            </w:r>
          </w:p>
          <w:p w:rsidR="0002683F" w:rsidRPr="00335CE1" w:rsidRDefault="0002683F" w:rsidP="00335CE1">
            <w:pPr>
              <w:keepNext/>
              <w:widowControl w:val="0"/>
              <w:suppressAutoHyphens/>
              <w:spacing w:line="360" w:lineRule="auto"/>
              <w:rPr>
                <w:sz w:val="20"/>
                <w:szCs w:val="28"/>
              </w:rPr>
            </w:pPr>
            <w:r w:rsidRPr="00335CE1">
              <w:rPr>
                <w:sz w:val="20"/>
                <w:szCs w:val="28"/>
              </w:rPr>
              <w:t>2) развит и находится на стадии зрелости (период стабильности)</w:t>
            </w:r>
          </w:p>
          <w:p w:rsidR="0002683F" w:rsidRPr="00335CE1" w:rsidRDefault="0002683F" w:rsidP="00335CE1">
            <w:pPr>
              <w:keepNext/>
              <w:widowControl w:val="0"/>
              <w:suppressAutoHyphens/>
              <w:spacing w:line="360" w:lineRule="auto"/>
              <w:rPr>
                <w:sz w:val="20"/>
                <w:szCs w:val="28"/>
              </w:rPr>
            </w:pPr>
            <w:r w:rsidRPr="00335CE1">
              <w:rPr>
                <w:sz w:val="20"/>
                <w:szCs w:val="28"/>
              </w:rPr>
              <w:t>3) растет по отдельным отраслям и по отдельным стабилизируется</w:t>
            </w: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4) растет за счет возникновения новых продуктов питания</w:t>
            </w:r>
          </w:p>
          <w:p w:rsidR="0002683F" w:rsidRPr="00335CE1" w:rsidRDefault="0002683F" w:rsidP="00335CE1">
            <w:pPr>
              <w:keepNext/>
              <w:widowControl w:val="0"/>
              <w:suppressAutoHyphens/>
              <w:spacing w:line="360" w:lineRule="auto"/>
              <w:rPr>
                <w:sz w:val="20"/>
                <w:szCs w:val="28"/>
              </w:rPr>
            </w:pPr>
            <w:r w:rsidRPr="00335CE1">
              <w:rPr>
                <w:sz w:val="20"/>
                <w:szCs w:val="28"/>
              </w:rPr>
              <w:t>5) растет за счет возникновения новых технологий строительства</w:t>
            </w:r>
          </w:p>
          <w:p w:rsidR="0002683F" w:rsidRPr="00335CE1" w:rsidRDefault="0002683F" w:rsidP="00335CE1">
            <w:pPr>
              <w:keepNext/>
              <w:widowControl w:val="0"/>
              <w:suppressAutoHyphens/>
              <w:spacing w:line="360" w:lineRule="auto"/>
              <w:rPr>
                <w:sz w:val="20"/>
                <w:szCs w:val="28"/>
              </w:rPr>
            </w:pPr>
            <w:r w:rsidRPr="00335CE1">
              <w:rPr>
                <w:sz w:val="20"/>
                <w:szCs w:val="28"/>
              </w:rPr>
              <w:t>6) развит и находится на стадии зрелости (период закрепления)</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10. Реализуемая предприятием на рынках стратегия</w:t>
            </w:r>
          </w:p>
          <w:p w:rsidR="001D349E" w:rsidRPr="00335CE1" w:rsidRDefault="0002683F" w:rsidP="00335CE1">
            <w:pPr>
              <w:keepNext/>
              <w:widowControl w:val="0"/>
              <w:suppressAutoHyphens/>
              <w:spacing w:line="360" w:lineRule="auto"/>
              <w:rPr>
                <w:sz w:val="20"/>
                <w:szCs w:val="28"/>
              </w:rPr>
            </w:pPr>
            <w:r w:rsidRPr="00335CE1">
              <w:rPr>
                <w:sz w:val="20"/>
                <w:szCs w:val="28"/>
              </w:rPr>
              <w:t>1) рынок комплектующих для автопрома</w:t>
            </w:r>
          </w:p>
          <w:p w:rsidR="0002683F" w:rsidRPr="00335CE1" w:rsidRDefault="0002683F" w:rsidP="00335CE1">
            <w:pPr>
              <w:keepNext/>
              <w:widowControl w:val="0"/>
              <w:suppressAutoHyphens/>
              <w:spacing w:line="360" w:lineRule="auto"/>
              <w:rPr>
                <w:sz w:val="20"/>
                <w:szCs w:val="28"/>
              </w:rPr>
            </w:pPr>
            <w:r w:rsidRPr="00335CE1">
              <w:rPr>
                <w:sz w:val="20"/>
                <w:szCs w:val="28"/>
              </w:rPr>
              <w:t>2) потребительский рынок резино-технических изделий</w:t>
            </w:r>
          </w:p>
          <w:p w:rsidR="0002683F" w:rsidRPr="00335CE1" w:rsidRDefault="0002683F" w:rsidP="00335CE1">
            <w:pPr>
              <w:keepNext/>
              <w:widowControl w:val="0"/>
              <w:suppressAutoHyphens/>
              <w:spacing w:line="360" w:lineRule="auto"/>
              <w:rPr>
                <w:sz w:val="20"/>
                <w:szCs w:val="28"/>
              </w:rPr>
            </w:pPr>
            <w:r w:rsidRPr="00335CE1">
              <w:rPr>
                <w:sz w:val="20"/>
                <w:szCs w:val="28"/>
              </w:rPr>
              <w:t>3) рынок потребления резино-технических изделий прочими отраслями промышленности</w:t>
            </w:r>
          </w:p>
          <w:p w:rsidR="0002683F" w:rsidRPr="00335CE1" w:rsidRDefault="0002683F" w:rsidP="00335CE1">
            <w:pPr>
              <w:keepNext/>
              <w:widowControl w:val="0"/>
              <w:suppressAutoHyphens/>
              <w:spacing w:line="360" w:lineRule="auto"/>
              <w:rPr>
                <w:sz w:val="20"/>
                <w:szCs w:val="28"/>
              </w:rPr>
            </w:pPr>
            <w:r w:rsidRPr="00335CE1">
              <w:rPr>
                <w:sz w:val="20"/>
                <w:szCs w:val="28"/>
              </w:rPr>
              <w:t>4) рынок пищевой тары</w:t>
            </w:r>
          </w:p>
          <w:p w:rsidR="0002683F" w:rsidRPr="00335CE1" w:rsidRDefault="0002683F" w:rsidP="00335CE1">
            <w:pPr>
              <w:keepNext/>
              <w:widowControl w:val="0"/>
              <w:suppressAutoHyphens/>
              <w:spacing w:line="360" w:lineRule="auto"/>
              <w:rPr>
                <w:sz w:val="20"/>
                <w:szCs w:val="28"/>
              </w:rPr>
            </w:pPr>
            <w:r w:rsidRPr="00335CE1">
              <w:rPr>
                <w:sz w:val="20"/>
                <w:szCs w:val="28"/>
              </w:rPr>
              <w:t>5) рынок строительных материалов</w:t>
            </w:r>
          </w:p>
          <w:p w:rsidR="00B76280" w:rsidRPr="00335CE1" w:rsidRDefault="00B76280" w:rsidP="00335CE1">
            <w:pPr>
              <w:keepNext/>
              <w:widowControl w:val="0"/>
              <w:suppressAutoHyphens/>
              <w:spacing w:line="360" w:lineRule="auto"/>
              <w:rPr>
                <w:sz w:val="20"/>
                <w:szCs w:val="28"/>
              </w:rPr>
            </w:pPr>
          </w:p>
          <w:p w:rsidR="0002683F" w:rsidRPr="00335CE1" w:rsidRDefault="00B76280" w:rsidP="00335CE1">
            <w:pPr>
              <w:keepNext/>
              <w:widowControl w:val="0"/>
              <w:suppressAutoHyphens/>
              <w:spacing w:line="360" w:lineRule="auto"/>
              <w:rPr>
                <w:sz w:val="20"/>
                <w:szCs w:val="28"/>
              </w:rPr>
            </w:pPr>
            <w:r w:rsidRPr="00335CE1">
              <w:rPr>
                <w:sz w:val="20"/>
                <w:szCs w:val="28"/>
              </w:rPr>
              <w:t>6</w:t>
            </w:r>
            <w:r w:rsidR="0002683F" w:rsidRPr="00335CE1">
              <w:rPr>
                <w:sz w:val="20"/>
                <w:szCs w:val="28"/>
              </w:rPr>
              <w:t>) рынок сырья для химических производств</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1) стратегия глубокого проникновения на рынок</w:t>
            </w:r>
          </w:p>
          <w:p w:rsidR="00B76280" w:rsidRPr="00335CE1" w:rsidRDefault="00B76280"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2) стратегия расширения рыночной доли</w:t>
            </w: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3) стратегия глубокого проникновения на рынок</w:t>
            </w:r>
          </w:p>
          <w:p w:rsidR="0002683F" w:rsidRPr="00335CE1" w:rsidRDefault="0002683F" w:rsidP="00335CE1">
            <w:pPr>
              <w:keepNext/>
              <w:widowControl w:val="0"/>
              <w:suppressAutoHyphens/>
              <w:spacing w:line="360" w:lineRule="auto"/>
              <w:rPr>
                <w:sz w:val="20"/>
                <w:szCs w:val="28"/>
              </w:rPr>
            </w:pPr>
          </w:p>
          <w:p w:rsidR="00B76280" w:rsidRPr="00335CE1" w:rsidRDefault="00B76280"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4) стратегия глубокого проникновения на рынок</w:t>
            </w:r>
          </w:p>
          <w:p w:rsidR="0002683F" w:rsidRPr="00335CE1" w:rsidRDefault="0002683F" w:rsidP="00335CE1">
            <w:pPr>
              <w:keepNext/>
              <w:widowControl w:val="0"/>
              <w:suppressAutoHyphens/>
              <w:spacing w:line="360" w:lineRule="auto"/>
              <w:rPr>
                <w:sz w:val="20"/>
                <w:szCs w:val="28"/>
              </w:rPr>
            </w:pPr>
            <w:r w:rsidRPr="00335CE1">
              <w:rPr>
                <w:sz w:val="20"/>
                <w:szCs w:val="28"/>
              </w:rPr>
              <w:t>5) стратегия закрепления на рынке, поиск новых рыночных сегментов</w:t>
            </w:r>
          </w:p>
          <w:p w:rsidR="0002683F" w:rsidRPr="00335CE1" w:rsidRDefault="0002683F" w:rsidP="00335CE1">
            <w:pPr>
              <w:keepNext/>
              <w:widowControl w:val="0"/>
              <w:suppressAutoHyphens/>
              <w:spacing w:line="360" w:lineRule="auto"/>
              <w:rPr>
                <w:sz w:val="20"/>
                <w:szCs w:val="28"/>
              </w:rPr>
            </w:pPr>
            <w:r w:rsidRPr="00335CE1">
              <w:rPr>
                <w:sz w:val="20"/>
                <w:szCs w:val="28"/>
              </w:rPr>
              <w:t>6) стратегия глубокого проникновения на рынок</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11. Соответствие реализуемой стратегии состоянию стратегической среды предприятия</w:t>
            </w:r>
          </w:p>
          <w:p w:rsidR="001D349E" w:rsidRPr="00335CE1" w:rsidRDefault="0002683F" w:rsidP="00335CE1">
            <w:pPr>
              <w:keepNext/>
              <w:widowControl w:val="0"/>
              <w:suppressAutoHyphens/>
              <w:spacing w:line="360" w:lineRule="auto"/>
              <w:rPr>
                <w:sz w:val="20"/>
                <w:szCs w:val="28"/>
              </w:rPr>
            </w:pPr>
            <w:r w:rsidRPr="00335CE1">
              <w:rPr>
                <w:sz w:val="20"/>
                <w:szCs w:val="28"/>
              </w:rPr>
              <w:t>1) рынок комплектующих для автопрома</w:t>
            </w:r>
          </w:p>
          <w:p w:rsidR="0002683F" w:rsidRPr="00335CE1" w:rsidRDefault="0002683F" w:rsidP="00335CE1">
            <w:pPr>
              <w:keepNext/>
              <w:widowControl w:val="0"/>
              <w:suppressAutoHyphens/>
              <w:spacing w:line="360" w:lineRule="auto"/>
              <w:rPr>
                <w:sz w:val="20"/>
                <w:szCs w:val="28"/>
              </w:rPr>
            </w:pPr>
            <w:r w:rsidRPr="00335CE1">
              <w:rPr>
                <w:sz w:val="20"/>
                <w:szCs w:val="28"/>
              </w:rPr>
              <w:t>2) потребительский рынок резино-технических изделий</w:t>
            </w:r>
          </w:p>
          <w:p w:rsidR="0002683F" w:rsidRPr="00335CE1" w:rsidRDefault="0002683F" w:rsidP="00335CE1">
            <w:pPr>
              <w:keepNext/>
              <w:widowControl w:val="0"/>
              <w:suppressAutoHyphens/>
              <w:spacing w:line="360" w:lineRule="auto"/>
              <w:rPr>
                <w:sz w:val="20"/>
                <w:szCs w:val="28"/>
              </w:rPr>
            </w:pPr>
            <w:r w:rsidRPr="00335CE1">
              <w:rPr>
                <w:sz w:val="20"/>
                <w:szCs w:val="28"/>
              </w:rPr>
              <w:t>3) рынок потребления резино-технических изделий прочими отраслями промышленности</w:t>
            </w:r>
          </w:p>
          <w:p w:rsidR="0002683F" w:rsidRPr="00335CE1" w:rsidRDefault="0002683F" w:rsidP="00335CE1">
            <w:pPr>
              <w:keepNext/>
              <w:widowControl w:val="0"/>
              <w:suppressAutoHyphens/>
              <w:spacing w:line="360" w:lineRule="auto"/>
              <w:rPr>
                <w:sz w:val="20"/>
                <w:szCs w:val="28"/>
              </w:rPr>
            </w:pPr>
            <w:r w:rsidRPr="00335CE1">
              <w:rPr>
                <w:sz w:val="20"/>
                <w:szCs w:val="28"/>
              </w:rPr>
              <w:t>4) рынок пищевой тары</w:t>
            </w: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5) рынок строительных материалов</w:t>
            </w:r>
          </w:p>
          <w:p w:rsidR="0002683F" w:rsidRPr="00335CE1" w:rsidRDefault="0002683F" w:rsidP="00335CE1">
            <w:pPr>
              <w:keepNext/>
              <w:widowControl w:val="0"/>
              <w:suppressAutoHyphens/>
              <w:spacing w:line="360" w:lineRule="auto"/>
              <w:rPr>
                <w:sz w:val="20"/>
                <w:szCs w:val="28"/>
              </w:rPr>
            </w:pPr>
            <w:r w:rsidRPr="00335CE1">
              <w:rPr>
                <w:sz w:val="20"/>
                <w:szCs w:val="28"/>
              </w:rPr>
              <w:t>6) рынок сырья для химических производств</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1) не соответствует и в будущем неэффективна</w:t>
            </w:r>
          </w:p>
          <w:p w:rsidR="00B76280" w:rsidRPr="00335CE1" w:rsidRDefault="00B76280"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2) соответствует, но в будущем неэффективна</w:t>
            </w:r>
          </w:p>
          <w:p w:rsidR="00B76280" w:rsidRPr="00335CE1" w:rsidRDefault="00B76280"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3) соответствует и эффективна по отдельным отраслям</w:t>
            </w:r>
          </w:p>
          <w:p w:rsidR="0002683F" w:rsidRPr="00335CE1" w:rsidRDefault="0002683F" w:rsidP="00335CE1">
            <w:pPr>
              <w:keepNext/>
              <w:widowControl w:val="0"/>
              <w:suppressAutoHyphens/>
              <w:spacing w:line="360" w:lineRule="auto"/>
              <w:rPr>
                <w:sz w:val="20"/>
                <w:szCs w:val="28"/>
              </w:rPr>
            </w:pPr>
          </w:p>
          <w:p w:rsidR="00B76280" w:rsidRPr="00335CE1" w:rsidRDefault="00B76280" w:rsidP="00335CE1">
            <w:pPr>
              <w:keepNext/>
              <w:widowControl w:val="0"/>
              <w:suppressAutoHyphens/>
              <w:spacing w:line="360" w:lineRule="auto"/>
              <w:rPr>
                <w:sz w:val="20"/>
                <w:szCs w:val="28"/>
              </w:rPr>
            </w:pPr>
          </w:p>
          <w:p w:rsidR="0002683F" w:rsidRPr="00335CE1" w:rsidRDefault="0002683F" w:rsidP="00335CE1">
            <w:pPr>
              <w:keepNext/>
              <w:widowControl w:val="0"/>
              <w:suppressAutoHyphens/>
              <w:spacing w:line="360" w:lineRule="auto"/>
              <w:rPr>
                <w:sz w:val="20"/>
                <w:szCs w:val="28"/>
              </w:rPr>
            </w:pPr>
            <w:r w:rsidRPr="00335CE1">
              <w:rPr>
                <w:sz w:val="20"/>
                <w:szCs w:val="28"/>
              </w:rPr>
              <w:t>4) в целом соответствует, но требует расширения, а не глубокого проникновения</w:t>
            </w:r>
          </w:p>
          <w:p w:rsidR="0002683F" w:rsidRPr="00335CE1" w:rsidRDefault="0002683F" w:rsidP="00335CE1">
            <w:pPr>
              <w:keepNext/>
              <w:widowControl w:val="0"/>
              <w:suppressAutoHyphens/>
              <w:spacing w:line="360" w:lineRule="auto"/>
              <w:rPr>
                <w:sz w:val="20"/>
                <w:szCs w:val="28"/>
              </w:rPr>
            </w:pPr>
            <w:r w:rsidRPr="00335CE1">
              <w:rPr>
                <w:sz w:val="20"/>
                <w:szCs w:val="28"/>
              </w:rPr>
              <w:t>5) соответствует</w:t>
            </w:r>
          </w:p>
          <w:p w:rsidR="0002683F" w:rsidRPr="00335CE1" w:rsidRDefault="0002683F" w:rsidP="00335CE1">
            <w:pPr>
              <w:keepNext/>
              <w:widowControl w:val="0"/>
              <w:suppressAutoHyphens/>
              <w:spacing w:line="360" w:lineRule="auto"/>
              <w:rPr>
                <w:sz w:val="20"/>
                <w:szCs w:val="28"/>
              </w:rPr>
            </w:pPr>
            <w:r w:rsidRPr="00335CE1">
              <w:rPr>
                <w:sz w:val="20"/>
                <w:szCs w:val="28"/>
              </w:rPr>
              <w:t>6) не соответствует</w:t>
            </w:r>
          </w:p>
        </w:tc>
      </w:tr>
    </w:tbl>
    <w:p w:rsidR="0002683F" w:rsidRPr="002E0F9E" w:rsidRDefault="0002683F" w:rsidP="00045049">
      <w:pPr>
        <w:keepNext/>
        <w:widowControl w:val="0"/>
        <w:suppressAutoHyphens/>
        <w:spacing w:line="360" w:lineRule="auto"/>
        <w:ind w:firstLine="709"/>
        <w:jc w:val="both"/>
        <w:rPr>
          <w:sz w:val="28"/>
          <w:szCs w:val="28"/>
        </w:rPr>
      </w:pPr>
    </w:p>
    <w:p w:rsidR="0002683F" w:rsidRPr="002E0F9E" w:rsidRDefault="00E34AF8" w:rsidP="00045049">
      <w:pPr>
        <w:keepNext/>
        <w:widowControl w:val="0"/>
        <w:suppressAutoHyphens/>
        <w:spacing w:line="360" w:lineRule="auto"/>
        <w:ind w:firstLine="709"/>
        <w:jc w:val="both"/>
        <w:rPr>
          <w:sz w:val="28"/>
          <w:szCs w:val="28"/>
        </w:rPr>
      </w:pPr>
      <w:r w:rsidRPr="002E0F9E">
        <w:rPr>
          <w:sz w:val="28"/>
          <w:szCs w:val="28"/>
        </w:rPr>
        <w:br w:type="page"/>
      </w:r>
      <w:r w:rsidR="00A20DC9" w:rsidRPr="002E0F9E">
        <w:rPr>
          <w:sz w:val="28"/>
          <w:szCs w:val="28"/>
        </w:rPr>
        <w:t xml:space="preserve">ПРИЛОЖЕНИЕ </w:t>
      </w:r>
      <w:r w:rsidR="0002683F" w:rsidRPr="002E0F9E">
        <w:rPr>
          <w:sz w:val="28"/>
          <w:szCs w:val="28"/>
        </w:rPr>
        <w:t>5</w:t>
      </w:r>
    </w:p>
    <w:p w:rsidR="00E34AF8" w:rsidRPr="002E0F9E" w:rsidRDefault="00E34AF8" w:rsidP="00045049">
      <w:pPr>
        <w:keepNext/>
        <w:widowControl w:val="0"/>
        <w:suppressAutoHyphens/>
        <w:spacing w:line="360" w:lineRule="auto"/>
        <w:ind w:firstLine="709"/>
        <w:jc w:val="both"/>
        <w:rPr>
          <w:sz w:val="28"/>
          <w:szCs w:val="28"/>
          <w:lang w:val="en-US"/>
        </w:rPr>
      </w:pPr>
    </w:p>
    <w:p w:rsidR="0002683F" w:rsidRPr="002E0F9E" w:rsidRDefault="0002683F" w:rsidP="00045049">
      <w:pPr>
        <w:keepNext/>
        <w:widowControl w:val="0"/>
        <w:suppressAutoHyphens/>
        <w:spacing w:line="360" w:lineRule="auto"/>
        <w:ind w:firstLine="709"/>
        <w:jc w:val="both"/>
        <w:rPr>
          <w:sz w:val="28"/>
          <w:szCs w:val="28"/>
        </w:rPr>
      </w:pPr>
      <w:r w:rsidRPr="002E0F9E">
        <w:rPr>
          <w:sz w:val="28"/>
          <w:szCs w:val="28"/>
        </w:rPr>
        <w:t>Предварительная оценка масштабов кризисного финансового состояния предприятия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25"/>
        <w:gridCol w:w="2281"/>
        <w:gridCol w:w="2103"/>
        <w:gridCol w:w="2453"/>
      </w:tblGrid>
      <w:tr w:rsidR="0002683F" w:rsidRPr="00335CE1" w:rsidTr="00335CE1">
        <w:tc>
          <w:tcPr>
            <w:tcW w:w="0" w:type="auto"/>
            <w:vMerge w:val="restart"/>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Объекты наблюдения </w:t>
            </w:r>
          </w:p>
        </w:tc>
        <w:tc>
          <w:tcPr>
            <w:tcW w:w="0" w:type="auto"/>
            <w:gridSpan w:val="3"/>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Масштабы кризисного финансового состояния </w:t>
            </w:r>
          </w:p>
        </w:tc>
      </w:tr>
      <w:tr w:rsidR="0002683F" w:rsidRPr="00335CE1" w:rsidTr="00335CE1">
        <w:tc>
          <w:tcPr>
            <w:tcW w:w="0" w:type="auto"/>
            <w:vMerge/>
            <w:shd w:val="clear" w:color="auto" w:fill="auto"/>
          </w:tcPr>
          <w:p w:rsidR="0002683F" w:rsidRPr="00335CE1" w:rsidRDefault="0002683F" w:rsidP="00335CE1">
            <w:pPr>
              <w:keepNext/>
              <w:widowControl w:val="0"/>
              <w:suppressAutoHyphens/>
              <w:spacing w:line="360" w:lineRule="auto"/>
              <w:rPr>
                <w:sz w:val="20"/>
                <w:szCs w:val="28"/>
              </w:rPr>
            </w:pP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Легкий финансовый кризис</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Глубокий финансовый кризис</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Финансовая катастрофа</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Чистый денежный поток</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Снижение чистого денежного потока</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Отрицательное значение чистого денежного потока</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Резко отрицательное значение чистого денежного потока</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Рыночная стоимость активов предприятия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Стабилизация рыночной стоимости предприятия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Тенденция к снижению рыночной стоимости предприятия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Обвальное снижение рыночной стоимости предприятия </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Состав финансовых обязательств предприятия по срочности погашения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Повышение суммы и удельного веса краткосрочных финансовых обязательств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Высокий коэффициент неотложных финансовых обязательств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Чрезмерно высокий коэффициент неотложных финансовых обязательств </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Состав текущих затрат предприятия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Тенденция к росту постоянных затрат </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Высокий удельный вес постоянных затрат при снижении маржи</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Очень высокий</w:t>
            </w:r>
            <w:r w:rsidR="001D349E" w:rsidRPr="00335CE1">
              <w:rPr>
                <w:sz w:val="20"/>
                <w:szCs w:val="28"/>
              </w:rPr>
              <w:t xml:space="preserve"> </w:t>
            </w:r>
            <w:r w:rsidRPr="00335CE1">
              <w:rPr>
                <w:sz w:val="20"/>
                <w:szCs w:val="28"/>
              </w:rPr>
              <w:t xml:space="preserve">удельный вес постоянных при тенденции к росту общего уровня текущих затрат </w:t>
            </w:r>
          </w:p>
        </w:tc>
      </w:tr>
    </w:tbl>
    <w:p w:rsidR="001D349E" w:rsidRPr="002E0F9E" w:rsidRDefault="001D349E" w:rsidP="00045049">
      <w:pPr>
        <w:keepNext/>
        <w:widowControl w:val="0"/>
        <w:suppressAutoHyphens/>
        <w:spacing w:line="360" w:lineRule="auto"/>
        <w:ind w:firstLine="709"/>
        <w:jc w:val="both"/>
        <w:rPr>
          <w:sz w:val="28"/>
          <w:szCs w:val="28"/>
        </w:rPr>
      </w:pPr>
      <w:r w:rsidRPr="002E0F9E">
        <w:rPr>
          <w:sz w:val="28"/>
          <w:szCs w:val="28"/>
        </w:rPr>
        <w:t xml:space="preserve"> </w:t>
      </w:r>
    </w:p>
    <w:p w:rsidR="0002683F" w:rsidRPr="002E0F9E" w:rsidRDefault="00E34AF8" w:rsidP="00045049">
      <w:pPr>
        <w:keepNext/>
        <w:widowControl w:val="0"/>
        <w:suppressAutoHyphens/>
        <w:spacing w:line="360" w:lineRule="auto"/>
        <w:ind w:firstLine="709"/>
        <w:jc w:val="both"/>
        <w:rPr>
          <w:sz w:val="28"/>
          <w:szCs w:val="28"/>
        </w:rPr>
      </w:pPr>
      <w:r w:rsidRPr="002E0F9E">
        <w:rPr>
          <w:sz w:val="28"/>
          <w:szCs w:val="28"/>
        </w:rPr>
        <w:br w:type="page"/>
      </w:r>
      <w:r w:rsidR="00A20DC9" w:rsidRPr="002E0F9E">
        <w:rPr>
          <w:sz w:val="28"/>
          <w:szCs w:val="28"/>
        </w:rPr>
        <w:t>ПРИЛОЖЕНИЕ</w:t>
      </w:r>
      <w:r w:rsidR="0002683F" w:rsidRPr="002E0F9E">
        <w:rPr>
          <w:sz w:val="28"/>
          <w:szCs w:val="28"/>
        </w:rPr>
        <w:t xml:space="preserve"> 6</w:t>
      </w:r>
    </w:p>
    <w:p w:rsidR="00E34AF8" w:rsidRPr="002E0F9E" w:rsidRDefault="00E34AF8" w:rsidP="00045049">
      <w:pPr>
        <w:keepNext/>
        <w:widowControl w:val="0"/>
        <w:suppressAutoHyphens/>
        <w:spacing w:line="360" w:lineRule="auto"/>
        <w:ind w:firstLine="709"/>
        <w:jc w:val="both"/>
        <w:rPr>
          <w:sz w:val="28"/>
          <w:szCs w:val="28"/>
        </w:rPr>
      </w:pPr>
    </w:p>
    <w:p w:rsidR="0002683F" w:rsidRPr="002E0F9E" w:rsidRDefault="0002683F" w:rsidP="00045049">
      <w:pPr>
        <w:keepNext/>
        <w:widowControl w:val="0"/>
        <w:suppressAutoHyphens/>
        <w:spacing w:line="360" w:lineRule="auto"/>
        <w:ind w:firstLine="709"/>
        <w:jc w:val="both"/>
        <w:rPr>
          <w:sz w:val="28"/>
          <w:szCs w:val="28"/>
        </w:rPr>
      </w:pPr>
      <w:r w:rsidRPr="002E0F9E">
        <w:rPr>
          <w:sz w:val="28"/>
          <w:szCs w:val="28"/>
        </w:rPr>
        <w:t xml:space="preserve">Расчет чистого денежного потока ОАО </w:t>
      </w:r>
      <w:r w:rsidR="001D349E" w:rsidRPr="002E0F9E">
        <w:rPr>
          <w:sz w:val="28"/>
          <w:szCs w:val="28"/>
        </w:rPr>
        <w:t>"</w:t>
      </w:r>
      <w:r w:rsidRPr="002E0F9E">
        <w:rPr>
          <w:sz w:val="28"/>
          <w:szCs w:val="28"/>
        </w:rPr>
        <w:t>БРТ</w:t>
      </w:r>
      <w:r w:rsidR="001D349E" w:rsidRPr="002E0F9E">
        <w:rPr>
          <w:sz w:val="28"/>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32"/>
        <w:gridCol w:w="1166"/>
        <w:gridCol w:w="1166"/>
        <w:gridCol w:w="1166"/>
        <w:gridCol w:w="1166"/>
        <w:gridCol w:w="1166"/>
      </w:tblGrid>
      <w:tr w:rsidR="0002683F" w:rsidRPr="00335CE1" w:rsidTr="00335CE1">
        <w:tc>
          <w:tcPr>
            <w:tcW w:w="0" w:type="auto"/>
            <w:vMerge w:val="restart"/>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 xml:space="preserve">Показатель </w:t>
            </w:r>
          </w:p>
        </w:tc>
        <w:tc>
          <w:tcPr>
            <w:tcW w:w="0" w:type="auto"/>
            <w:vMerge w:val="restart"/>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За 2008г</w:t>
            </w:r>
          </w:p>
        </w:tc>
        <w:tc>
          <w:tcPr>
            <w:tcW w:w="0" w:type="auto"/>
            <w:gridSpan w:val="4"/>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2009г</w:t>
            </w:r>
          </w:p>
        </w:tc>
      </w:tr>
      <w:tr w:rsidR="0002683F" w:rsidRPr="00335CE1" w:rsidTr="00335CE1">
        <w:tc>
          <w:tcPr>
            <w:tcW w:w="0" w:type="auto"/>
            <w:vMerge/>
            <w:shd w:val="clear" w:color="auto" w:fill="auto"/>
          </w:tcPr>
          <w:p w:rsidR="0002683F" w:rsidRPr="00335CE1" w:rsidRDefault="0002683F" w:rsidP="00335CE1">
            <w:pPr>
              <w:keepNext/>
              <w:widowControl w:val="0"/>
              <w:suppressAutoHyphens/>
              <w:spacing w:line="360" w:lineRule="auto"/>
              <w:rPr>
                <w:sz w:val="20"/>
                <w:szCs w:val="28"/>
              </w:rPr>
            </w:pPr>
          </w:p>
        </w:tc>
        <w:tc>
          <w:tcPr>
            <w:tcW w:w="0" w:type="auto"/>
            <w:vMerge/>
            <w:shd w:val="clear" w:color="auto" w:fill="auto"/>
          </w:tcPr>
          <w:p w:rsidR="0002683F" w:rsidRPr="00335CE1" w:rsidRDefault="0002683F" w:rsidP="00335CE1">
            <w:pPr>
              <w:keepNext/>
              <w:widowControl w:val="0"/>
              <w:suppressAutoHyphens/>
              <w:spacing w:line="360" w:lineRule="auto"/>
              <w:rPr>
                <w:sz w:val="20"/>
                <w:szCs w:val="28"/>
              </w:rPr>
            </w:pPr>
          </w:p>
        </w:tc>
        <w:tc>
          <w:tcPr>
            <w:tcW w:w="0" w:type="auto"/>
            <w:shd w:val="clear" w:color="auto" w:fill="auto"/>
          </w:tcPr>
          <w:p w:rsidR="0002683F" w:rsidRPr="00335CE1" w:rsidRDefault="0002683F" w:rsidP="00335CE1">
            <w:pPr>
              <w:keepNext/>
              <w:widowControl w:val="0"/>
              <w:suppressAutoHyphens/>
              <w:spacing w:line="360" w:lineRule="auto"/>
              <w:rPr>
                <w:sz w:val="20"/>
                <w:szCs w:val="28"/>
                <w:lang w:val="en-US"/>
              </w:rPr>
            </w:pPr>
            <w:r w:rsidRPr="00335CE1">
              <w:rPr>
                <w:sz w:val="20"/>
                <w:szCs w:val="28"/>
              </w:rPr>
              <w:t>I</w:t>
            </w:r>
          </w:p>
        </w:tc>
        <w:tc>
          <w:tcPr>
            <w:tcW w:w="0" w:type="auto"/>
            <w:shd w:val="clear" w:color="auto" w:fill="auto"/>
          </w:tcPr>
          <w:p w:rsidR="0002683F" w:rsidRPr="00335CE1" w:rsidRDefault="0002683F" w:rsidP="00335CE1">
            <w:pPr>
              <w:keepNext/>
              <w:widowControl w:val="0"/>
              <w:suppressAutoHyphens/>
              <w:spacing w:line="360" w:lineRule="auto"/>
              <w:rPr>
                <w:sz w:val="20"/>
                <w:szCs w:val="28"/>
                <w:lang w:val="en-US"/>
              </w:rPr>
            </w:pPr>
            <w:r w:rsidRPr="00335CE1">
              <w:rPr>
                <w:sz w:val="20"/>
                <w:szCs w:val="28"/>
                <w:lang w:val="en-US"/>
              </w:rPr>
              <w:t>II</w:t>
            </w:r>
          </w:p>
        </w:tc>
        <w:tc>
          <w:tcPr>
            <w:tcW w:w="0" w:type="auto"/>
            <w:shd w:val="clear" w:color="auto" w:fill="auto"/>
          </w:tcPr>
          <w:p w:rsidR="0002683F" w:rsidRPr="00335CE1" w:rsidRDefault="0002683F" w:rsidP="00335CE1">
            <w:pPr>
              <w:keepNext/>
              <w:widowControl w:val="0"/>
              <w:suppressAutoHyphens/>
              <w:spacing w:line="360" w:lineRule="auto"/>
              <w:rPr>
                <w:sz w:val="20"/>
                <w:szCs w:val="28"/>
                <w:lang w:val="en-US"/>
              </w:rPr>
            </w:pPr>
            <w:r w:rsidRPr="00335CE1">
              <w:rPr>
                <w:sz w:val="20"/>
                <w:szCs w:val="28"/>
                <w:lang w:val="en-US"/>
              </w:rPr>
              <w:t>III</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lang w:val="en-US"/>
              </w:rPr>
              <w:t>IV</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Чистая прибыль после уплаты налогов</w:t>
            </w:r>
          </w:p>
          <w:p w:rsidR="0002683F" w:rsidRPr="00335CE1" w:rsidRDefault="0002683F" w:rsidP="00335CE1">
            <w:pPr>
              <w:keepNext/>
              <w:widowControl w:val="0"/>
              <w:suppressAutoHyphens/>
              <w:spacing w:line="360" w:lineRule="auto"/>
              <w:rPr>
                <w:sz w:val="20"/>
                <w:szCs w:val="28"/>
              </w:rPr>
            </w:pPr>
            <w:r w:rsidRPr="00335CE1">
              <w:rPr>
                <w:sz w:val="20"/>
                <w:szCs w:val="28"/>
              </w:rPr>
              <w:t>(по ф.№2 за период)</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23000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2750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-97506</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-199540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-281724</w:t>
            </w:r>
          </w:p>
        </w:tc>
      </w:tr>
      <w:tr w:rsidR="0002683F" w:rsidRPr="00335CE1" w:rsidTr="00335CE1">
        <w:tc>
          <w:tcPr>
            <w:tcW w:w="0" w:type="auto"/>
            <w:shd w:val="clear" w:color="auto" w:fill="auto"/>
          </w:tcPr>
          <w:p w:rsidR="001D349E" w:rsidRPr="00335CE1" w:rsidRDefault="0002683F" w:rsidP="00335CE1">
            <w:pPr>
              <w:keepNext/>
              <w:widowControl w:val="0"/>
              <w:suppressAutoHyphens/>
              <w:spacing w:line="360" w:lineRule="auto"/>
              <w:rPr>
                <w:sz w:val="20"/>
                <w:szCs w:val="28"/>
              </w:rPr>
            </w:pPr>
            <w:r w:rsidRPr="00335CE1">
              <w:rPr>
                <w:sz w:val="20"/>
                <w:szCs w:val="28"/>
              </w:rPr>
              <w:t>Амортизация</w:t>
            </w:r>
          </w:p>
          <w:p w:rsidR="0002683F" w:rsidRPr="00335CE1" w:rsidRDefault="0002683F" w:rsidP="00335CE1">
            <w:pPr>
              <w:keepNext/>
              <w:widowControl w:val="0"/>
              <w:suppressAutoHyphens/>
              <w:spacing w:line="360" w:lineRule="auto"/>
              <w:rPr>
                <w:sz w:val="20"/>
                <w:szCs w:val="28"/>
              </w:rPr>
            </w:pPr>
            <w:r w:rsidRPr="00335CE1">
              <w:rPr>
                <w:sz w:val="20"/>
                <w:szCs w:val="28"/>
              </w:rPr>
              <w:t xml:space="preserve">(раздел </w:t>
            </w:r>
            <w:r w:rsidRPr="00335CE1">
              <w:rPr>
                <w:sz w:val="20"/>
                <w:szCs w:val="28"/>
                <w:lang w:val="en-US"/>
              </w:rPr>
              <w:t>II</w:t>
            </w:r>
            <w:r w:rsidRPr="00335CE1">
              <w:rPr>
                <w:sz w:val="20"/>
                <w:szCs w:val="28"/>
              </w:rPr>
              <w:t xml:space="preserve"> ф.№5 за год)</w:t>
            </w:r>
          </w:p>
        </w:tc>
        <w:tc>
          <w:tcPr>
            <w:tcW w:w="0" w:type="auto"/>
            <w:shd w:val="clear" w:color="auto" w:fill="auto"/>
          </w:tcPr>
          <w:p w:rsidR="0002683F" w:rsidRPr="00335CE1" w:rsidRDefault="0002683F" w:rsidP="00335CE1">
            <w:pPr>
              <w:keepNext/>
              <w:widowControl w:val="0"/>
              <w:suppressAutoHyphens/>
              <w:spacing w:line="360" w:lineRule="auto"/>
              <w:rPr>
                <w:sz w:val="20"/>
                <w:szCs w:val="28"/>
                <w:lang w:val="en-US"/>
              </w:rPr>
            </w:pPr>
            <w:r w:rsidRPr="00335CE1">
              <w:rPr>
                <w:sz w:val="20"/>
                <w:szCs w:val="28"/>
              </w:rPr>
              <w:t>176815,026</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148820,473</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155835,625</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160322,277</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158664,161</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Изменение собственного оборотного капитала</w:t>
            </w:r>
          </w:p>
          <w:p w:rsidR="0002683F" w:rsidRPr="00335CE1" w:rsidRDefault="0002683F" w:rsidP="00335CE1">
            <w:pPr>
              <w:keepNext/>
              <w:widowControl w:val="0"/>
              <w:suppressAutoHyphens/>
              <w:spacing w:line="360" w:lineRule="auto"/>
              <w:rPr>
                <w:sz w:val="20"/>
                <w:szCs w:val="28"/>
              </w:rPr>
            </w:pPr>
            <w:r w:rsidRPr="00335CE1">
              <w:rPr>
                <w:sz w:val="20"/>
                <w:szCs w:val="28"/>
              </w:rPr>
              <w:t>(∆(стр.390-стр.-стр.190 ф.№1 за период))</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-13500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-39001</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-41541</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-52460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-57054</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Изменение инвестиций в основные средства</w:t>
            </w:r>
          </w:p>
          <w:p w:rsidR="0002683F" w:rsidRPr="00335CE1" w:rsidRDefault="0002683F" w:rsidP="00335CE1">
            <w:pPr>
              <w:keepNext/>
              <w:widowControl w:val="0"/>
              <w:suppressAutoHyphens/>
              <w:spacing w:line="360" w:lineRule="auto"/>
              <w:rPr>
                <w:sz w:val="20"/>
                <w:szCs w:val="28"/>
              </w:rPr>
            </w:pPr>
            <w:r w:rsidRPr="00335CE1">
              <w:rPr>
                <w:sz w:val="20"/>
                <w:szCs w:val="28"/>
              </w:rPr>
              <w:t>(разница сумм по стр. 120 ф№1 за год)</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-143062</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32187,52</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39150,44</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84932,6</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84700</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Изменение долгосрочной задолженности</w:t>
            </w:r>
          </w:p>
          <w:p w:rsidR="0002683F" w:rsidRPr="00335CE1" w:rsidRDefault="0002683F" w:rsidP="00335CE1">
            <w:pPr>
              <w:keepNext/>
              <w:widowControl w:val="0"/>
              <w:suppressAutoHyphens/>
              <w:spacing w:line="360" w:lineRule="auto"/>
              <w:rPr>
                <w:sz w:val="20"/>
                <w:szCs w:val="28"/>
              </w:rPr>
            </w:pPr>
            <w:r w:rsidRPr="00335CE1">
              <w:rPr>
                <w:sz w:val="20"/>
                <w:szCs w:val="28"/>
              </w:rPr>
              <w:t>(разница сумм по стр. 490 ф№1 за год)</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-2350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-13450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-14820</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-1516</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-1600</w:t>
            </w:r>
          </w:p>
        </w:tc>
      </w:tr>
      <w:tr w:rsidR="0002683F" w:rsidRPr="00335CE1" w:rsidTr="00335CE1">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Чистый денежный поток</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40903,026</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131306,993</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36696,145</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-8261,123</w:t>
            </w:r>
          </w:p>
        </w:tc>
        <w:tc>
          <w:tcPr>
            <w:tcW w:w="0" w:type="auto"/>
            <w:shd w:val="clear" w:color="auto" w:fill="auto"/>
          </w:tcPr>
          <w:p w:rsidR="0002683F" w:rsidRPr="00335CE1" w:rsidRDefault="0002683F" w:rsidP="00335CE1">
            <w:pPr>
              <w:keepNext/>
              <w:widowControl w:val="0"/>
              <w:suppressAutoHyphens/>
              <w:spacing w:line="360" w:lineRule="auto"/>
              <w:rPr>
                <w:sz w:val="20"/>
                <w:szCs w:val="28"/>
              </w:rPr>
            </w:pPr>
            <w:r w:rsidRPr="00335CE1">
              <w:rPr>
                <w:sz w:val="20"/>
                <w:szCs w:val="28"/>
              </w:rPr>
              <w:t>-97013,839</w:t>
            </w:r>
          </w:p>
        </w:tc>
      </w:tr>
    </w:tbl>
    <w:p w:rsidR="0002683F" w:rsidRPr="002E0F9E" w:rsidRDefault="0002683F" w:rsidP="00045049">
      <w:pPr>
        <w:keepNext/>
        <w:widowControl w:val="0"/>
        <w:suppressAutoHyphens/>
        <w:spacing w:line="360" w:lineRule="auto"/>
        <w:ind w:firstLine="709"/>
        <w:jc w:val="both"/>
        <w:rPr>
          <w:sz w:val="28"/>
          <w:szCs w:val="28"/>
        </w:rPr>
      </w:pPr>
    </w:p>
    <w:p w:rsidR="00A20DC9" w:rsidRPr="002E0F9E" w:rsidRDefault="0002683F" w:rsidP="00045049">
      <w:pPr>
        <w:pStyle w:val="ad"/>
        <w:keepNext/>
        <w:widowControl w:val="0"/>
        <w:suppressAutoHyphens/>
        <w:spacing w:after="0" w:line="360" w:lineRule="auto"/>
        <w:ind w:left="0" w:firstLine="709"/>
        <w:jc w:val="both"/>
        <w:rPr>
          <w:sz w:val="28"/>
          <w:szCs w:val="28"/>
          <w:lang w:val="en-US"/>
        </w:rPr>
      </w:pPr>
      <w:r w:rsidRPr="002E0F9E">
        <w:rPr>
          <w:sz w:val="28"/>
          <w:szCs w:val="28"/>
        </w:rPr>
        <w:br w:type="page"/>
      </w:r>
      <w:r w:rsidR="00A20DC9" w:rsidRPr="002E0F9E">
        <w:rPr>
          <w:sz w:val="28"/>
          <w:szCs w:val="28"/>
        </w:rPr>
        <w:t>ПРИЛОЖЕНИЕ 7</w:t>
      </w:r>
    </w:p>
    <w:p w:rsidR="00E34AF8" w:rsidRPr="002E0F9E" w:rsidRDefault="00E34AF8" w:rsidP="00045049">
      <w:pPr>
        <w:pStyle w:val="ad"/>
        <w:keepNext/>
        <w:widowControl w:val="0"/>
        <w:suppressAutoHyphens/>
        <w:spacing w:after="0" w:line="360" w:lineRule="auto"/>
        <w:ind w:left="0" w:firstLine="709"/>
        <w:jc w:val="both"/>
        <w:rPr>
          <w:sz w:val="28"/>
          <w:szCs w:val="28"/>
          <w:lang w:val="en-US"/>
        </w:rPr>
      </w:pPr>
    </w:p>
    <w:p w:rsidR="00A20DC9" w:rsidRPr="002E0F9E" w:rsidRDefault="00E17C4B" w:rsidP="00045049">
      <w:pPr>
        <w:pStyle w:val="23"/>
        <w:keepNext/>
        <w:widowControl w:val="0"/>
        <w:suppressAutoHyphens/>
        <w:spacing w:after="0" w:line="360" w:lineRule="auto"/>
        <w:ind w:left="0" w:firstLine="709"/>
        <w:jc w:val="both"/>
        <w:rPr>
          <w:sz w:val="28"/>
          <w:szCs w:val="20"/>
        </w:rPr>
      </w:pPr>
      <w:r>
        <w:rPr>
          <w:sz w:val="28"/>
        </w:rPr>
        <w:pict>
          <v:shape id="_x0000_i1035" type="#_x0000_t75" style="width:376.5pt;height:63.75pt" o:allowoverlap="f">
            <v:imagedata r:id="rId15" o:title="" cropbottom="8650f" cropright="4960f"/>
          </v:shape>
        </w:pict>
      </w:r>
    </w:p>
    <w:p w:rsidR="00E34AF8" w:rsidRPr="002E0F9E" w:rsidRDefault="00E34AF8" w:rsidP="00045049">
      <w:pPr>
        <w:pStyle w:val="23"/>
        <w:keepNext/>
        <w:widowControl w:val="0"/>
        <w:suppressAutoHyphens/>
        <w:spacing w:after="0" w:line="360" w:lineRule="auto"/>
        <w:ind w:left="0" w:firstLine="709"/>
        <w:jc w:val="both"/>
        <w:rPr>
          <w:sz w:val="28"/>
          <w:lang w:val="en-US"/>
        </w:rPr>
      </w:pPr>
    </w:p>
    <w:p w:rsidR="00A20DC9" w:rsidRPr="002E0F9E" w:rsidRDefault="00A20DC9" w:rsidP="00045049">
      <w:pPr>
        <w:pStyle w:val="23"/>
        <w:keepNext/>
        <w:widowControl w:val="0"/>
        <w:suppressAutoHyphens/>
        <w:spacing w:after="0" w:line="360" w:lineRule="auto"/>
        <w:ind w:left="0" w:firstLine="709"/>
        <w:jc w:val="center"/>
        <w:rPr>
          <w:sz w:val="28"/>
        </w:rPr>
      </w:pPr>
      <w:r w:rsidRPr="002E0F9E">
        <w:rPr>
          <w:sz w:val="28"/>
        </w:rPr>
        <w:t>ГОДОВОЙ ОТЧЕТ</w:t>
      </w:r>
    </w:p>
    <w:p w:rsidR="00A20DC9" w:rsidRPr="002E0F9E" w:rsidRDefault="00A20DC9" w:rsidP="00045049">
      <w:pPr>
        <w:pStyle w:val="23"/>
        <w:keepNext/>
        <w:widowControl w:val="0"/>
        <w:suppressAutoHyphens/>
        <w:spacing w:after="0" w:line="360" w:lineRule="auto"/>
        <w:ind w:left="0" w:firstLine="709"/>
        <w:jc w:val="center"/>
        <w:rPr>
          <w:sz w:val="28"/>
        </w:rPr>
      </w:pPr>
      <w:r w:rsidRPr="002E0F9E">
        <w:rPr>
          <w:sz w:val="28"/>
        </w:rPr>
        <w:t>ОТКРЫТОГО АКЦИОНЕРНОГО ОБЩЕСТВА</w:t>
      </w:r>
    </w:p>
    <w:p w:rsidR="00A20DC9" w:rsidRPr="002E0F9E" w:rsidRDefault="001D349E" w:rsidP="00045049">
      <w:pPr>
        <w:pStyle w:val="23"/>
        <w:keepNext/>
        <w:widowControl w:val="0"/>
        <w:suppressAutoHyphens/>
        <w:spacing w:after="0" w:line="360" w:lineRule="auto"/>
        <w:ind w:left="0" w:firstLine="709"/>
        <w:jc w:val="center"/>
        <w:rPr>
          <w:sz w:val="28"/>
        </w:rPr>
      </w:pPr>
      <w:r w:rsidRPr="002E0F9E">
        <w:rPr>
          <w:sz w:val="28"/>
        </w:rPr>
        <w:t>"</w:t>
      </w:r>
      <w:r w:rsidR="00A20DC9" w:rsidRPr="002E0F9E">
        <w:rPr>
          <w:sz w:val="28"/>
        </w:rPr>
        <w:t>БАЛАКОВОРЕЗИНОТЕХНИКА</w:t>
      </w:r>
      <w:r w:rsidRPr="002E0F9E">
        <w:rPr>
          <w:sz w:val="28"/>
        </w:rPr>
        <w:t>"</w:t>
      </w:r>
    </w:p>
    <w:p w:rsidR="00A20DC9" w:rsidRPr="002E0F9E" w:rsidRDefault="00A20DC9" w:rsidP="00045049">
      <w:pPr>
        <w:pStyle w:val="23"/>
        <w:keepNext/>
        <w:widowControl w:val="0"/>
        <w:suppressAutoHyphens/>
        <w:spacing w:after="0" w:line="360" w:lineRule="auto"/>
        <w:ind w:left="0" w:firstLine="709"/>
        <w:jc w:val="center"/>
        <w:rPr>
          <w:sz w:val="28"/>
        </w:rPr>
      </w:pPr>
      <w:r w:rsidRPr="002E0F9E">
        <w:rPr>
          <w:sz w:val="28"/>
        </w:rPr>
        <w:t>ЗА 2008 ГОД</w:t>
      </w:r>
    </w:p>
    <w:p w:rsidR="00A20DC9" w:rsidRPr="002E0F9E" w:rsidRDefault="00A20DC9" w:rsidP="00045049">
      <w:pPr>
        <w:pStyle w:val="23"/>
        <w:keepNext/>
        <w:widowControl w:val="0"/>
        <w:suppressAutoHyphens/>
        <w:spacing w:after="0" w:line="360" w:lineRule="auto"/>
        <w:ind w:left="0" w:firstLine="709"/>
        <w:jc w:val="center"/>
        <w:rPr>
          <w:sz w:val="28"/>
        </w:rPr>
      </w:pPr>
      <w:r w:rsidRPr="002E0F9E">
        <w:rPr>
          <w:sz w:val="28"/>
        </w:rPr>
        <w:t>г. Балаково</w:t>
      </w:r>
    </w:p>
    <w:p w:rsidR="00A20DC9" w:rsidRPr="002E0F9E" w:rsidRDefault="00A20DC9" w:rsidP="00045049">
      <w:pPr>
        <w:pStyle w:val="af0"/>
        <w:keepNext/>
        <w:widowControl w:val="0"/>
        <w:suppressAutoHyphens/>
        <w:spacing w:line="360" w:lineRule="auto"/>
        <w:ind w:firstLine="709"/>
        <w:rPr>
          <w:b w:val="0"/>
          <w:i w:val="0"/>
          <w:sz w:val="28"/>
        </w:rPr>
      </w:pPr>
      <w:r w:rsidRPr="002E0F9E">
        <w:rPr>
          <w:b w:val="0"/>
          <w:i w:val="0"/>
          <w:sz w:val="28"/>
        </w:rPr>
        <w:t>ОБЩИЕ СВЕДЕНИЯ ОБ ОБЩЕСТВЕ</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 прошлом Производственное объединение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 было основано в 1971 году, как предприятие по выпуску резинотехнических изделий.</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В соответствии с Указом Президента от 1.07.92 г. №`721 </w:t>
      </w:r>
      <w:r w:rsidR="001D349E" w:rsidRPr="002E0F9E">
        <w:rPr>
          <w:sz w:val="28"/>
          <w:szCs w:val="28"/>
        </w:rPr>
        <w:t>"</w:t>
      </w:r>
      <w:r w:rsidRPr="002E0F9E">
        <w:rPr>
          <w:sz w:val="28"/>
          <w:szCs w:val="28"/>
        </w:rPr>
        <w:t>Об организационных мерах по преобразованию государственных предприятий в акционерные общества</w:t>
      </w:r>
      <w:r w:rsidR="001D349E" w:rsidRPr="002E0F9E">
        <w:rPr>
          <w:sz w:val="28"/>
          <w:szCs w:val="28"/>
        </w:rPr>
        <w:t>"</w:t>
      </w:r>
      <w:r w:rsidRPr="002E0F9E">
        <w:rPr>
          <w:sz w:val="28"/>
          <w:szCs w:val="28"/>
        </w:rPr>
        <w:t xml:space="preserve">, распоряжением Госкомимущества России № 486-р от 30.09.92 г., решением Комитета по управлению имуществом Саратовской области от 13.04.93 г. № 735 Производственное объединение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преобразовано в Акционерное общество открытого типа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зарегистрировано Постановлением Администрации г.Балаково Саратовской области № 427 от 14.04.1993 года. ИНН – 6439010895.</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Шестая редакция Устава утверждена годовым Собранием акционеров 08.06.2006 г. и зарегистрирована МРИ ФНС России № 2 по Саратовской области (свидетельство серия 64 № 002144827)</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расположено по адресу: 413856, Российская федерация, Саратовская область, г. Балаково-16.</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С 25.06.2002 г.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зарегистрировано как коммерческая организация с</w:t>
      </w:r>
      <w:r w:rsidR="001D349E" w:rsidRPr="002E0F9E">
        <w:rPr>
          <w:sz w:val="28"/>
          <w:szCs w:val="28"/>
        </w:rPr>
        <w:t xml:space="preserve"> </w:t>
      </w:r>
      <w:r w:rsidRPr="002E0F9E">
        <w:rPr>
          <w:sz w:val="28"/>
          <w:szCs w:val="28"/>
        </w:rPr>
        <w:t>иностранными инвестициями (св-во № Р-20858.16 от 25.06.2002 года)</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На 1.01.2008 г. в реестре зарегистрировано 2 264 акционеров.</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На 1.01.2009 г. в реестре зарегистрировано 2 260 акционера.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2 259 акционера внесены в список акционеров, имеющих право на участие в годовом общем собрании 22.05.2009 года.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Акционером, владеющим более 5 % акций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на 1.01.2009 является Акционерная холдинговая компания </w:t>
      </w:r>
      <w:r w:rsidR="001D349E" w:rsidRPr="002E0F9E">
        <w:rPr>
          <w:sz w:val="28"/>
          <w:szCs w:val="28"/>
        </w:rPr>
        <w:t>"</w:t>
      </w:r>
      <w:r w:rsidRPr="002E0F9E">
        <w:rPr>
          <w:sz w:val="28"/>
          <w:szCs w:val="28"/>
        </w:rPr>
        <w:t>Эли Индастрис Холдинг С.А.</w:t>
      </w:r>
      <w:r w:rsidR="001D349E" w:rsidRPr="002E0F9E">
        <w:rPr>
          <w:sz w:val="28"/>
          <w:szCs w:val="28"/>
        </w:rPr>
        <w:t xml:space="preserve">" </w:t>
      </w:r>
      <w:r w:rsidRPr="002E0F9E">
        <w:rPr>
          <w:sz w:val="28"/>
          <w:szCs w:val="28"/>
        </w:rPr>
        <w:t>(93,5 %).</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В 2008 году аудитором</w:t>
      </w:r>
      <w:r w:rsidR="001D349E" w:rsidRPr="002E0F9E">
        <w:rPr>
          <w:sz w:val="28"/>
          <w:szCs w:val="28"/>
        </w:rPr>
        <w:t xml:space="preserve"> </w:t>
      </w:r>
      <w:r w:rsidRPr="002E0F9E">
        <w:rPr>
          <w:sz w:val="28"/>
          <w:szCs w:val="28"/>
        </w:rPr>
        <w:t xml:space="preserve">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является ООО </w:t>
      </w:r>
      <w:r w:rsidR="001D349E" w:rsidRPr="002E0F9E">
        <w:rPr>
          <w:sz w:val="28"/>
          <w:szCs w:val="28"/>
        </w:rPr>
        <w:t>"</w:t>
      </w:r>
      <w:r w:rsidRPr="002E0F9E">
        <w:rPr>
          <w:sz w:val="28"/>
          <w:szCs w:val="28"/>
        </w:rPr>
        <w:t>Вега-аудит</w:t>
      </w:r>
      <w:r w:rsidR="001D349E" w:rsidRPr="002E0F9E">
        <w:rPr>
          <w:sz w:val="28"/>
          <w:szCs w:val="28"/>
        </w:rPr>
        <w:t>"</w:t>
      </w:r>
      <w:r w:rsidRPr="002E0F9E">
        <w:rPr>
          <w:sz w:val="28"/>
          <w:szCs w:val="28"/>
        </w:rPr>
        <w:t>. Юридический адрес аудитора: 410022,</w:t>
      </w:r>
      <w:r w:rsidR="001D349E" w:rsidRPr="002E0F9E">
        <w:rPr>
          <w:sz w:val="28"/>
          <w:szCs w:val="28"/>
        </w:rPr>
        <w:t xml:space="preserve"> </w:t>
      </w:r>
      <w:r w:rsidRPr="002E0F9E">
        <w:rPr>
          <w:sz w:val="28"/>
          <w:szCs w:val="28"/>
        </w:rPr>
        <w:t xml:space="preserve">г. Саратов, ул. Азина, д. 55а, к. 11. Место нахождения аудитора: </w:t>
      </w:r>
      <w:smartTag w:uri="urn:schemas-microsoft-com:office:smarttags" w:element="metricconverter">
        <w:smartTagPr>
          <w:attr w:name="ProductID" w:val="410022, г"/>
        </w:smartTagPr>
        <w:r w:rsidRPr="002E0F9E">
          <w:rPr>
            <w:sz w:val="28"/>
            <w:szCs w:val="28"/>
          </w:rPr>
          <w:t>410022, г</w:t>
        </w:r>
      </w:smartTag>
      <w:r w:rsidRPr="002E0F9E">
        <w:rPr>
          <w:sz w:val="28"/>
          <w:szCs w:val="28"/>
        </w:rPr>
        <w:t>. Саратов, ул. Чернышевского, д. 100, оф. 216. Лицензия № Е 005411 от 09.12.2003 г.</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Реестродержатель – ОАО </w:t>
      </w:r>
      <w:r w:rsidR="001D349E" w:rsidRPr="002E0F9E">
        <w:rPr>
          <w:sz w:val="28"/>
          <w:szCs w:val="28"/>
        </w:rPr>
        <w:t>"</w:t>
      </w:r>
      <w:r w:rsidRPr="002E0F9E">
        <w:rPr>
          <w:sz w:val="28"/>
          <w:szCs w:val="28"/>
        </w:rPr>
        <w:t>РЕЕСТР</w:t>
      </w:r>
      <w:r w:rsidR="001D349E" w:rsidRPr="002E0F9E">
        <w:rPr>
          <w:sz w:val="28"/>
          <w:szCs w:val="28"/>
        </w:rPr>
        <w:t>"</w:t>
      </w:r>
      <w:r w:rsidRPr="002E0F9E">
        <w:rPr>
          <w:sz w:val="28"/>
          <w:szCs w:val="28"/>
        </w:rPr>
        <w:t xml:space="preserve"> г. Москва. Почтовый адрес: </w:t>
      </w:r>
      <w:smartTag w:uri="urn:schemas-microsoft-com:office:smarttags" w:element="metricconverter">
        <w:smartTagPr>
          <w:attr w:name="ProductID" w:val="129090 г"/>
        </w:smartTagPr>
        <w:r w:rsidRPr="002E0F9E">
          <w:rPr>
            <w:sz w:val="28"/>
            <w:szCs w:val="28"/>
          </w:rPr>
          <w:t>129090 г</w:t>
        </w:r>
      </w:smartTag>
      <w:r w:rsidRPr="002E0F9E">
        <w:rPr>
          <w:sz w:val="28"/>
          <w:szCs w:val="28"/>
        </w:rPr>
        <w:t>. Москва, Большой Балканский переулок д. 20 стр. 1. Лицензия № 10-000-1-00254 от 13.09.2002 г. без ограничения срока действия</w:t>
      </w:r>
      <w:r w:rsidR="001D349E" w:rsidRPr="002E0F9E">
        <w:rPr>
          <w:sz w:val="28"/>
          <w:szCs w:val="28"/>
        </w:rPr>
        <w:t xml:space="preserve"> </w:t>
      </w:r>
      <w:r w:rsidRPr="002E0F9E">
        <w:rPr>
          <w:sz w:val="28"/>
          <w:szCs w:val="28"/>
        </w:rPr>
        <w:t>выдана ФКЦБ.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Средствами массовой информации, в которых публикуется информация об Обществе, являются газеты </w:t>
      </w:r>
      <w:r w:rsidR="001D349E" w:rsidRPr="002E0F9E">
        <w:rPr>
          <w:sz w:val="28"/>
          <w:szCs w:val="28"/>
        </w:rPr>
        <w:t>"</w:t>
      </w:r>
      <w:r w:rsidRPr="002E0F9E">
        <w:rPr>
          <w:sz w:val="28"/>
          <w:szCs w:val="28"/>
        </w:rPr>
        <w:t>Прогресс</w:t>
      </w:r>
      <w:r w:rsidR="001D349E" w:rsidRPr="002E0F9E">
        <w:rPr>
          <w:sz w:val="28"/>
          <w:szCs w:val="28"/>
        </w:rPr>
        <w:t>"</w:t>
      </w:r>
      <w:r w:rsidRPr="002E0F9E">
        <w:rPr>
          <w:sz w:val="28"/>
          <w:szCs w:val="28"/>
        </w:rPr>
        <w:t>,</w:t>
      </w:r>
      <w:r w:rsidR="001D349E" w:rsidRPr="002E0F9E">
        <w:rPr>
          <w:sz w:val="28"/>
          <w:szCs w:val="28"/>
        </w:rPr>
        <w:t xml:space="preserve"> "</w:t>
      </w:r>
      <w:r w:rsidRPr="002E0F9E">
        <w:rPr>
          <w:sz w:val="28"/>
          <w:szCs w:val="28"/>
        </w:rPr>
        <w:t>Балаковские вести</w:t>
      </w:r>
      <w:r w:rsidR="001D349E" w:rsidRPr="002E0F9E">
        <w:rPr>
          <w:sz w:val="28"/>
          <w:szCs w:val="28"/>
        </w:rPr>
        <w:t>"</w:t>
      </w:r>
      <w:r w:rsidRPr="002E0F9E">
        <w:rPr>
          <w:sz w:val="28"/>
          <w:szCs w:val="28"/>
        </w:rPr>
        <w:t>.</w:t>
      </w:r>
    </w:p>
    <w:p w:rsidR="00A20DC9" w:rsidRPr="002E0F9E" w:rsidRDefault="00A20DC9" w:rsidP="00045049">
      <w:pPr>
        <w:pStyle w:val="1"/>
        <w:widowControl w:val="0"/>
        <w:numPr>
          <w:ilvl w:val="0"/>
          <w:numId w:val="0"/>
        </w:numPr>
        <w:tabs>
          <w:tab w:val="left" w:pos="708"/>
        </w:tabs>
        <w:suppressAutoHyphens/>
        <w:spacing w:line="360" w:lineRule="auto"/>
        <w:ind w:firstLine="709"/>
        <w:jc w:val="center"/>
        <w:rPr>
          <w:sz w:val="28"/>
        </w:rPr>
      </w:pPr>
      <w:r w:rsidRPr="002E0F9E">
        <w:rPr>
          <w:sz w:val="28"/>
        </w:rPr>
        <w:t>КОРПОРАТИВНЫЕ ДЕЙСТВИЯ</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Уставный капитал Общества, составляющий 1 120 907 (один миллион сто двадцать тысяч девятьсот семь) рублей, разделен на 17 934 512 (семнадцать миллионов девятьсот тридцать четыре тысячи пятьсот двенадцать) размещенных обыкновенных акций. Номинальная стоимость одной акции 0,0625 рубля.</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27.05.2008 г. было проведено годовое общее Собрание акционеров, на котором было принято решение выплатить дивиденды за 2007 год в размере 30 коп. на 1 акцию.</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Общее Собрание акционеров 27.05.2008 г. избрало Совет директоров в составе:</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Шутов Николай Васильевич – председатель Совета Директоров ОАО </w:t>
      </w:r>
      <w:r w:rsidR="001D349E" w:rsidRPr="002E0F9E">
        <w:rPr>
          <w:sz w:val="28"/>
          <w:szCs w:val="28"/>
        </w:rPr>
        <w:t>"</w:t>
      </w:r>
      <w:r w:rsidRPr="002E0F9E">
        <w:rPr>
          <w:sz w:val="28"/>
          <w:szCs w:val="28"/>
        </w:rPr>
        <w:t>БРТ</w:t>
      </w:r>
      <w:r w:rsidR="001D349E"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Ефремов Евгений Семенович – генеральный директор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Моисеенкова Светлана Николаевна – финансовый директор ООО </w:t>
      </w:r>
      <w:r w:rsidR="001D349E" w:rsidRPr="002E0F9E">
        <w:rPr>
          <w:sz w:val="28"/>
          <w:szCs w:val="28"/>
        </w:rPr>
        <w:t>"</w:t>
      </w:r>
      <w:r w:rsidRPr="002E0F9E">
        <w:rPr>
          <w:sz w:val="28"/>
          <w:szCs w:val="28"/>
        </w:rPr>
        <w:t>ГК Тадем</w:t>
      </w:r>
      <w:r w:rsidR="001D349E" w:rsidRPr="002E0F9E">
        <w:rPr>
          <w:sz w:val="28"/>
          <w:szCs w:val="28"/>
        </w:rPr>
        <w:t>"</w:t>
      </w:r>
      <w:r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Пожарова Татьяна Ивановна – генеральный директор ООО </w:t>
      </w:r>
      <w:r w:rsidR="001D349E" w:rsidRPr="002E0F9E">
        <w:rPr>
          <w:sz w:val="28"/>
          <w:szCs w:val="28"/>
        </w:rPr>
        <w:t>"</w:t>
      </w:r>
      <w:r w:rsidRPr="002E0F9E">
        <w:rPr>
          <w:sz w:val="28"/>
          <w:szCs w:val="28"/>
        </w:rPr>
        <w:t xml:space="preserve">ТД </w:t>
      </w:r>
      <w:r w:rsidR="001D349E" w:rsidRPr="002E0F9E">
        <w:rPr>
          <w:sz w:val="28"/>
          <w:szCs w:val="28"/>
        </w:rPr>
        <w:t>"</w:t>
      </w:r>
      <w:r w:rsidRPr="002E0F9E">
        <w:rPr>
          <w:sz w:val="28"/>
          <w:szCs w:val="28"/>
        </w:rPr>
        <w:t>МФ Тадем</w:t>
      </w:r>
      <w:r w:rsidR="001D349E" w:rsidRPr="002E0F9E">
        <w:rPr>
          <w:sz w:val="28"/>
          <w:szCs w:val="28"/>
        </w:rPr>
        <w:t>"</w:t>
      </w:r>
      <w:r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Булгач Михаил Абрамович – генеральный директор ООО </w:t>
      </w:r>
      <w:r w:rsidR="001D349E" w:rsidRPr="002E0F9E">
        <w:rPr>
          <w:sz w:val="28"/>
          <w:szCs w:val="28"/>
        </w:rPr>
        <w:t>"</w:t>
      </w:r>
      <w:r w:rsidRPr="002E0F9E">
        <w:rPr>
          <w:sz w:val="28"/>
          <w:szCs w:val="28"/>
        </w:rPr>
        <w:t>ГК Тадем</w:t>
      </w:r>
      <w:r w:rsidR="001D349E" w:rsidRPr="002E0F9E">
        <w:rPr>
          <w:sz w:val="28"/>
          <w:szCs w:val="28"/>
        </w:rPr>
        <w:t>"</w:t>
      </w:r>
      <w:r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Алексеева Ольга Владимировна – директор по персоналу и правовому обеспечению ООО </w:t>
      </w:r>
      <w:r w:rsidR="001D349E" w:rsidRPr="002E0F9E">
        <w:rPr>
          <w:sz w:val="28"/>
          <w:szCs w:val="28"/>
        </w:rPr>
        <w:t>"</w:t>
      </w:r>
      <w:r w:rsidRPr="002E0F9E">
        <w:rPr>
          <w:sz w:val="28"/>
          <w:szCs w:val="28"/>
        </w:rPr>
        <w:t>ГК Тадем</w:t>
      </w:r>
      <w:r w:rsidR="001D349E" w:rsidRPr="002E0F9E">
        <w:rPr>
          <w:sz w:val="28"/>
          <w:szCs w:val="28"/>
        </w:rPr>
        <w:t>"</w:t>
      </w:r>
      <w:r w:rsidRPr="002E0F9E">
        <w:rPr>
          <w:sz w:val="28"/>
          <w:szCs w:val="28"/>
        </w:rPr>
        <w:t>;</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Ермичев Сергей Петрович.</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В отчетном периоде проведено 32 заседания Совета директоров, рассмотрено более 120 вопросов.</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Общее Собрание акционеров 27.05.2008 года избрало ревизионную комиссию в составе:</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1.</w:t>
      </w:r>
      <w:r w:rsidR="001D349E" w:rsidRPr="002E0F9E">
        <w:rPr>
          <w:sz w:val="28"/>
          <w:szCs w:val="28"/>
        </w:rPr>
        <w:t xml:space="preserve"> </w:t>
      </w:r>
      <w:r w:rsidRPr="002E0F9E">
        <w:rPr>
          <w:sz w:val="28"/>
          <w:szCs w:val="28"/>
        </w:rPr>
        <w:t>Фролова Елена Ивановна;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2.</w:t>
      </w:r>
      <w:r w:rsidR="001D349E" w:rsidRPr="002E0F9E">
        <w:rPr>
          <w:sz w:val="28"/>
          <w:szCs w:val="28"/>
        </w:rPr>
        <w:t xml:space="preserve"> </w:t>
      </w:r>
      <w:r w:rsidRPr="002E0F9E">
        <w:rPr>
          <w:sz w:val="28"/>
          <w:szCs w:val="28"/>
        </w:rPr>
        <w:t>Маноха Светлана Владимировна;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3.</w:t>
      </w:r>
      <w:r w:rsidR="001D349E" w:rsidRPr="002E0F9E">
        <w:rPr>
          <w:sz w:val="28"/>
          <w:szCs w:val="28"/>
        </w:rPr>
        <w:t xml:space="preserve"> </w:t>
      </w:r>
      <w:r w:rsidRPr="002E0F9E">
        <w:rPr>
          <w:sz w:val="28"/>
          <w:szCs w:val="28"/>
        </w:rPr>
        <w:t>Лебедева Татьяна Ивановна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Уставный капитал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за отчетный год не менялся.</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В 2008 году акции Обществом не приобретались и не размещались. На ОАО </w:t>
      </w:r>
      <w:r w:rsidR="001D349E" w:rsidRPr="002E0F9E">
        <w:rPr>
          <w:sz w:val="28"/>
          <w:szCs w:val="28"/>
        </w:rPr>
        <w:t>"</w:t>
      </w:r>
      <w:r w:rsidRPr="002E0F9E">
        <w:rPr>
          <w:sz w:val="28"/>
          <w:szCs w:val="28"/>
        </w:rPr>
        <w:t>БРТ</w:t>
      </w:r>
      <w:r w:rsidR="001D349E" w:rsidRPr="002E0F9E">
        <w:rPr>
          <w:sz w:val="28"/>
          <w:szCs w:val="28"/>
        </w:rPr>
        <w:t>"</w:t>
      </w:r>
      <w:r w:rsidRPr="002E0F9E">
        <w:rPr>
          <w:sz w:val="28"/>
          <w:szCs w:val="28"/>
        </w:rPr>
        <w:t xml:space="preserve"> фонда акционирования работников предприятия нет.</w:t>
      </w:r>
    </w:p>
    <w:p w:rsidR="00A20DC9" w:rsidRPr="002E0F9E" w:rsidRDefault="00A20DC9" w:rsidP="00045049">
      <w:pPr>
        <w:keepNext/>
        <w:widowControl w:val="0"/>
        <w:suppressAutoHyphens/>
        <w:spacing w:line="360" w:lineRule="auto"/>
        <w:ind w:firstLine="709"/>
        <w:jc w:val="both"/>
        <w:rPr>
          <w:sz w:val="28"/>
        </w:rPr>
      </w:pPr>
    </w:p>
    <w:p w:rsidR="00A20DC9" w:rsidRPr="002E0F9E" w:rsidRDefault="00A20DC9" w:rsidP="00045049">
      <w:pPr>
        <w:pStyle w:val="23"/>
        <w:keepNext/>
        <w:widowControl w:val="0"/>
        <w:suppressAutoHyphens/>
        <w:spacing w:after="0" w:line="360" w:lineRule="auto"/>
        <w:ind w:left="0" w:firstLine="709"/>
        <w:jc w:val="both"/>
        <w:rPr>
          <w:sz w:val="28"/>
        </w:rPr>
      </w:pPr>
      <w:r w:rsidRPr="002E0F9E">
        <w:rPr>
          <w:sz w:val="28"/>
        </w:rPr>
        <w:t>Сведения о дочерних и зависимых хозяйственных обществах.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27"/>
        <w:gridCol w:w="2661"/>
        <w:gridCol w:w="3524"/>
        <w:gridCol w:w="1667"/>
      </w:tblGrid>
      <w:tr w:rsidR="00A20DC9" w:rsidRPr="00335CE1" w:rsidTr="00335CE1">
        <w:tc>
          <w:tcPr>
            <w:tcW w:w="0" w:type="auto"/>
            <w:shd w:val="clear" w:color="auto" w:fill="auto"/>
          </w:tcPr>
          <w:p w:rsidR="00A20DC9" w:rsidRPr="00335CE1" w:rsidRDefault="00A20DC9" w:rsidP="00335CE1">
            <w:pPr>
              <w:pStyle w:val="23"/>
              <w:keepNext/>
              <w:widowControl w:val="0"/>
              <w:suppressAutoHyphens/>
              <w:spacing w:after="0" w:line="360" w:lineRule="auto"/>
              <w:ind w:left="0"/>
              <w:rPr>
                <w:sz w:val="20"/>
              </w:rPr>
            </w:pPr>
            <w:r w:rsidRPr="00335CE1">
              <w:rPr>
                <w:sz w:val="20"/>
              </w:rPr>
              <w:t>№ п/п</w:t>
            </w:r>
          </w:p>
        </w:tc>
        <w:tc>
          <w:tcPr>
            <w:tcW w:w="0" w:type="auto"/>
            <w:shd w:val="clear" w:color="auto" w:fill="auto"/>
          </w:tcPr>
          <w:p w:rsidR="00A20DC9" w:rsidRPr="00335CE1" w:rsidRDefault="00A20DC9" w:rsidP="00335CE1">
            <w:pPr>
              <w:keepNext/>
              <w:widowControl w:val="0"/>
              <w:suppressAutoHyphens/>
              <w:spacing w:line="360" w:lineRule="auto"/>
              <w:rPr>
                <w:sz w:val="20"/>
                <w:szCs w:val="28"/>
                <w:lang w:val="en-US"/>
              </w:rPr>
            </w:pPr>
            <w:r w:rsidRPr="00335CE1">
              <w:rPr>
                <w:sz w:val="20"/>
                <w:szCs w:val="28"/>
              </w:rPr>
              <w:t>Наименование организации</w:t>
            </w:r>
          </w:p>
        </w:tc>
        <w:tc>
          <w:tcPr>
            <w:tcW w:w="3524" w:type="dxa"/>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 xml:space="preserve">Доли ОАО </w:t>
            </w:r>
            <w:r w:rsidR="001D349E" w:rsidRPr="00335CE1">
              <w:rPr>
                <w:sz w:val="20"/>
                <w:szCs w:val="28"/>
              </w:rPr>
              <w:t>"</w:t>
            </w:r>
            <w:r w:rsidRPr="00335CE1">
              <w:rPr>
                <w:sz w:val="20"/>
                <w:szCs w:val="28"/>
              </w:rPr>
              <w:t>БРТ</w:t>
            </w:r>
            <w:r w:rsidR="001D349E" w:rsidRPr="00335CE1">
              <w:rPr>
                <w:sz w:val="20"/>
                <w:szCs w:val="28"/>
              </w:rPr>
              <w:t>"</w:t>
            </w:r>
            <w:r w:rsidRPr="00335CE1">
              <w:rPr>
                <w:sz w:val="20"/>
                <w:szCs w:val="28"/>
              </w:rPr>
              <w:t xml:space="preserve"> в уставном</w:t>
            </w:r>
            <w:r w:rsidR="001D349E" w:rsidRPr="00335CE1">
              <w:rPr>
                <w:sz w:val="20"/>
                <w:szCs w:val="28"/>
              </w:rPr>
              <w:t xml:space="preserve"> </w:t>
            </w:r>
            <w:r w:rsidRPr="00335CE1">
              <w:rPr>
                <w:sz w:val="20"/>
                <w:szCs w:val="28"/>
              </w:rPr>
              <w:t>капитале по учредительным документам</w:t>
            </w:r>
            <w:r w:rsidR="001D349E" w:rsidRPr="00335CE1">
              <w:rPr>
                <w:sz w:val="20"/>
                <w:szCs w:val="28"/>
              </w:rPr>
              <w:t xml:space="preserve"> </w:t>
            </w:r>
            <w:r w:rsidRPr="00335CE1">
              <w:rPr>
                <w:sz w:val="20"/>
                <w:szCs w:val="28"/>
              </w:rPr>
              <w:t>(%)</w:t>
            </w:r>
          </w:p>
        </w:tc>
        <w:tc>
          <w:tcPr>
            <w:tcW w:w="0" w:type="auto"/>
            <w:shd w:val="clear" w:color="auto" w:fill="auto"/>
          </w:tcPr>
          <w:p w:rsidR="00A20DC9" w:rsidRPr="00335CE1" w:rsidRDefault="00A20DC9" w:rsidP="00335CE1">
            <w:pPr>
              <w:keepNext/>
              <w:widowControl w:val="0"/>
              <w:suppressAutoHyphens/>
              <w:spacing w:line="360" w:lineRule="auto"/>
              <w:rPr>
                <w:sz w:val="20"/>
                <w:szCs w:val="28"/>
                <w:lang w:val="en-US"/>
              </w:rPr>
            </w:pPr>
            <w:r w:rsidRPr="00335CE1">
              <w:rPr>
                <w:sz w:val="20"/>
                <w:szCs w:val="28"/>
              </w:rPr>
              <w:t>Принадлежность</w:t>
            </w:r>
          </w:p>
        </w:tc>
      </w:tr>
      <w:tr w:rsidR="00A20DC9" w:rsidRPr="00335CE1" w:rsidTr="00335CE1">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 xml:space="preserve">ООО </w:t>
            </w:r>
            <w:r w:rsidR="001D349E" w:rsidRPr="00335CE1">
              <w:rPr>
                <w:sz w:val="20"/>
                <w:szCs w:val="28"/>
              </w:rPr>
              <w:t>"</w:t>
            </w:r>
            <w:r w:rsidRPr="00335CE1">
              <w:rPr>
                <w:sz w:val="20"/>
                <w:szCs w:val="28"/>
              </w:rPr>
              <w:t>ЭХО</w:t>
            </w:r>
            <w:r w:rsidR="001D349E" w:rsidRPr="00335CE1">
              <w:rPr>
                <w:sz w:val="20"/>
                <w:szCs w:val="28"/>
              </w:rPr>
              <w:t>"</w:t>
            </w:r>
            <w:r w:rsidRPr="00335CE1">
              <w:rPr>
                <w:sz w:val="20"/>
                <w:szCs w:val="28"/>
              </w:rPr>
              <w:t xml:space="preserve"> г. Балаково</w:t>
            </w:r>
          </w:p>
        </w:tc>
        <w:tc>
          <w:tcPr>
            <w:tcW w:w="3524" w:type="dxa"/>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100,0</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Дочерние</w:t>
            </w:r>
          </w:p>
        </w:tc>
      </w:tr>
      <w:tr w:rsidR="00A20DC9" w:rsidRPr="00335CE1" w:rsidTr="00335CE1">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2.</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 xml:space="preserve">ООО </w:t>
            </w:r>
            <w:r w:rsidR="001D349E" w:rsidRPr="00335CE1">
              <w:rPr>
                <w:sz w:val="20"/>
                <w:szCs w:val="28"/>
              </w:rPr>
              <w:t>"</w:t>
            </w:r>
            <w:r w:rsidRPr="00335CE1">
              <w:rPr>
                <w:sz w:val="20"/>
                <w:szCs w:val="28"/>
              </w:rPr>
              <w:t>Маянгское</w:t>
            </w:r>
            <w:r w:rsidR="001D349E" w:rsidRPr="00335CE1">
              <w:rPr>
                <w:sz w:val="20"/>
                <w:szCs w:val="28"/>
              </w:rPr>
              <w:t xml:space="preserve">" </w:t>
            </w:r>
            <w:r w:rsidRPr="00335CE1">
              <w:rPr>
                <w:sz w:val="20"/>
                <w:szCs w:val="28"/>
              </w:rPr>
              <w:t>с. Маянга</w:t>
            </w:r>
          </w:p>
        </w:tc>
        <w:tc>
          <w:tcPr>
            <w:tcW w:w="3524" w:type="dxa"/>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100,0</w:t>
            </w:r>
          </w:p>
        </w:tc>
        <w:tc>
          <w:tcPr>
            <w:tcW w:w="0" w:type="auto"/>
            <w:shd w:val="clear" w:color="auto" w:fill="auto"/>
          </w:tcPr>
          <w:p w:rsidR="00A20DC9" w:rsidRPr="00335CE1" w:rsidRDefault="00A20DC9" w:rsidP="00335CE1">
            <w:pPr>
              <w:keepNext/>
              <w:widowControl w:val="0"/>
              <w:suppressAutoHyphens/>
              <w:spacing w:line="360" w:lineRule="auto"/>
              <w:rPr>
                <w:sz w:val="20"/>
                <w:szCs w:val="28"/>
                <w:lang w:val="en-US"/>
              </w:rPr>
            </w:pPr>
            <w:r w:rsidRPr="00335CE1">
              <w:rPr>
                <w:sz w:val="20"/>
                <w:szCs w:val="28"/>
              </w:rPr>
              <w:t>Дочерние</w:t>
            </w:r>
          </w:p>
        </w:tc>
      </w:tr>
      <w:tr w:rsidR="00A20DC9" w:rsidRPr="00335CE1" w:rsidTr="00335CE1">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 xml:space="preserve">АКБ </w:t>
            </w:r>
            <w:r w:rsidR="001D349E" w:rsidRPr="00335CE1">
              <w:rPr>
                <w:sz w:val="20"/>
                <w:szCs w:val="28"/>
              </w:rPr>
              <w:t>"</w:t>
            </w:r>
            <w:r w:rsidRPr="00335CE1">
              <w:rPr>
                <w:sz w:val="20"/>
                <w:szCs w:val="28"/>
              </w:rPr>
              <w:t>София</w:t>
            </w:r>
            <w:r w:rsidR="001D349E" w:rsidRPr="00335CE1">
              <w:rPr>
                <w:sz w:val="20"/>
                <w:szCs w:val="28"/>
              </w:rPr>
              <w:t>"</w:t>
            </w:r>
            <w:r w:rsidRPr="00335CE1">
              <w:rPr>
                <w:sz w:val="20"/>
                <w:szCs w:val="28"/>
              </w:rPr>
              <w:t xml:space="preserve"> г. Москва</w:t>
            </w:r>
          </w:p>
        </w:tc>
        <w:tc>
          <w:tcPr>
            <w:tcW w:w="3524" w:type="dxa"/>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16,13</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Зависимые</w:t>
            </w:r>
          </w:p>
        </w:tc>
      </w:tr>
    </w:tbl>
    <w:p w:rsidR="00045049" w:rsidRDefault="00045049" w:rsidP="00045049">
      <w:pPr>
        <w:pStyle w:val="ad"/>
        <w:keepNext/>
        <w:widowControl w:val="0"/>
        <w:suppressAutoHyphens/>
        <w:spacing w:after="0" w:line="360" w:lineRule="auto"/>
        <w:ind w:left="0" w:firstLine="709"/>
        <w:jc w:val="both"/>
        <w:rPr>
          <w:sz w:val="28"/>
          <w:szCs w:val="28"/>
        </w:rPr>
      </w:pPr>
    </w:p>
    <w:p w:rsidR="00A20DC9" w:rsidRPr="002E0F9E" w:rsidRDefault="00A20DC9" w:rsidP="00045049">
      <w:pPr>
        <w:pStyle w:val="ad"/>
        <w:keepNext/>
        <w:widowControl w:val="0"/>
        <w:suppressAutoHyphens/>
        <w:spacing w:after="0" w:line="360" w:lineRule="auto"/>
        <w:ind w:left="0" w:firstLine="709"/>
        <w:jc w:val="both"/>
        <w:rPr>
          <w:sz w:val="28"/>
          <w:szCs w:val="28"/>
        </w:rPr>
      </w:pPr>
      <w:r w:rsidRPr="002E0F9E">
        <w:rPr>
          <w:sz w:val="28"/>
          <w:szCs w:val="28"/>
        </w:rPr>
        <w:t>На годовом Собрании акционеров 27.05.2008 г. были одобрены следующие сделки, в совершении которых имеется заинтересованность:</w:t>
      </w:r>
    </w:p>
    <w:p w:rsidR="00A20DC9" w:rsidRPr="002E0F9E" w:rsidRDefault="00A20DC9" w:rsidP="00045049">
      <w:pPr>
        <w:pStyle w:val="ad"/>
        <w:keepNext/>
        <w:widowControl w:val="0"/>
        <w:numPr>
          <w:ilvl w:val="3"/>
          <w:numId w:val="11"/>
        </w:numPr>
        <w:suppressAutoHyphens/>
        <w:spacing w:after="0" w:line="360" w:lineRule="auto"/>
        <w:ind w:left="0" w:firstLine="709"/>
        <w:jc w:val="both"/>
        <w:rPr>
          <w:sz w:val="28"/>
          <w:szCs w:val="28"/>
        </w:rPr>
      </w:pPr>
      <w:r w:rsidRPr="002E0F9E">
        <w:rPr>
          <w:sz w:val="28"/>
          <w:szCs w:val="28"/>
        </w:rPr>
        <w:t xml:space="preserve">Дополнительное соглашение № 3 от 10.12.2007 г. к Генеральному договору поставки сырья с ООО </w:t>
      </w:r>
      <w:r w:rsidR="001D349E" w:rsidRPr="002E0F9E">
        <w:rPr>
          <w:sz w:val="28"/>
          <w:szCs w:val="28"/>
        </w:rPr>
        <w:t>"</w:t>
      </w:r>
      <w:r w:rsidRPr="002E0F9E">
        <w:rPr>
          <w:sz w:val="28"/>
          <w:szCs w:val="28"/>
        </w:rPr>
        <w:t>Автоформ</w:t>
      </w:r>
      <w:r w:rsidR="001D349E" w:rsidRPr="002E0F9E">
        <w:rPr>
          <w:sz w:val="28"/>
          <w:szCs w:val="28"/>
        </w:rPr>
        <w:t>"</w:t>
      </w:r>
      <w:r w:rsidRPr="002E0F9E">
        <w:rPr>
          <w:sz w:val="28"/>
          <w:szCs w:val="28"/>
        </w:rPr>
        <w:t xml:space="preserve"> ориентировочно на сумму в пределах 4 млрд. руб. с НДС.</w:t>
      </w:r>
    </w:p>
    <w:p w:rsidR="00A20DC9" w:rsidRPr="002E0F9E" w:rsidRDefault="00A20DC9" w:rsidP="00045049">
      <w:pPr>
        <w:pStyle w:val="ad"/>
        <w:keepNext/>
        <w:widowControl w:val="0"/>
        <w:numPr>
          <w:ilvl w:val="3"/>
          <w:numId w:val="11"/>
        </w:numPr>
        <w:suppressAutoHyphens/>
        <w:spacing w:after="0" w:line="360" w:lineRule="auto"/>
        <w:ind w:left="0" w:firstLine="709"/>
        <w:jc w:val="both"/>
        <w:rPr>
          <w:sz w:val="28"/>
          <w:szCs w:val="28"/>
        </w:rPr>
      </w:pPr>
      <w:r w:rsidRPr="002E0F9E">
        <w:rPr>
          <w:sz w:val="28"/>
          <w:szCs w:val="28"/>
        </w:rPr>
        <w:t xml:space="preserve">Дополнительное соглашение № 1 от 24.12.2007 г. к контракту поставки продукции с ООО </w:t>
      </w:r>
      <w:r w:rsidR="001D349E" w:rsidRPr="002E0F9E">
        <w:rPr>
          <w:sz w:val="28"/>
          <w:szCs w:val="28"/>
        </w:rPr>
        <w:t>"</w:t>
      </w:r>
      <w:r w:rsidRPr="002E0F9E">
        <w:rPr>
          <w:sz w:val="28"/>
          <w:szCs w:val="28"/>
        </w:rPr>
        <w:t>Автоформ</w:t>
      </w:r>
      <w:r w:rsidR="001D349E" w:rsidRPr="002E0F9E">
        <w:rPr>
          <w:sz w:val="28"/>
          <w:szCs w:val="28"/>
        </w:rPr>
        <w:t>"</w:t>
      </w:r>
      <w:r w:rsidRPr="002E0F9E">
        <w:rPr>
          <w:sz w:val="28"/>
          <w:szCs w:val="28"/>
        </w:rPr>
        <w:t xml:space="preserve"> ориентировочно на сумму 1705,1 млн. руб. с НДС.</w:t>
      </w:r>
    </w:p>
    <w:p w:rsidR="00A20DC9" w:rsidRPr="002E0F9E" w:rsidRDefault="00A20DC9" w:rsidP="00045049">
      <w:pPr>
        <w:pStyle w:val="ad"/>
        <w:keepNext/>
        <w:widowControl w:val="0"/>
        <w:numPr>
          <w:ilvl w:val="3"/>
          <w:numId w:val="11"/>
        </w:numPr>
        <w:suppressAutoHyphens/>
        <w:spacing w:after="0" w:line="360" w:lineRule="auto"/>
        <w:ind w:left="0" w:firstLine="709"/>
        <w:jc w:val="both"/>
        <w:rPr>
          <w:sz w:val="28"/>
          <w:szCs w:val="28"/>
        </w:rPr>
      </w:pPr>
      <w:r w:rsidRPr="002E0F9E">
        <w:rPr>
          <w:sz w:val="28"/>
          <w:szCs w:val="28"/>
        </w:rPr>
        <w:t xml:space="preserve">Дополнительное соглашение № 2 от 03.08.2007 г. к контракту поставки продукции с ЗАО </w:t>
      </w:r>
      <w:r w:rsidR="001D349E" w:rsidRPr="002E0F9E">
        <w:rPr>
          <w:sz w:val="28"/>
          <w:szCs w:val="28"/>
        </w:rPr>
        <w:t>"</w:t>
      </w:r>
      <w:r w:rsidRPr="002E0F9E">
        <w:rPr>
          <w:sz w:val="28"/>
          <w:szCs w:val="28"/>
        </w:rPr>
        <w:t>Волжскрезинотехника</w:t>
      </w:r>
      <w:r w:rsidR="001D349E" w:rsidRPr="002E0F9E">
        <w:rPr>
          <w:sz w:val="28"/>
          <w:szCs w:val="28"/>
        </w:rPr>
        <w:t>"</w:t>
      </w:r>
      <w:r w:rsidRPr="002E0F9E">
        <w:rPr>
          <w:sz w:val="28"/>
          <w:szCs w:val="28"/>
        </w:rPr>
        <w:t xml:space="preserve"> на сумму 1248,9 тыс. руб. с НДС.</w:t>
      </w:r>
    </w:p>
    <w:p w:rsidR="00A20DC9" w:rsidRPr="002E0F9E" w:rsidRDefault="00A20DC9" w:rsidP="00045049">
      <w:pPr>
        <w:pStyle w:val="ad"/>
        <w:keepNext/>
        <w:widowControl w:val="0"/>
        <w:numPr>
          <w:ilvl w:val="3"/>
          <w:numId w:val="11"/>
        </w:numPr>
        <w:suppressAutoHyphens/>
        <w:spacing w:after="0" w:line="360" w:lineRule="auto"/>
        <w:ind w:left="0" w:firstLine="709"/>
        <w:jc w:val="both"/>
        <w:rPr>
          <w:sz w:val="28"/>
          <w:szCs w:val="28"/>
        </w:rPr>
      </w:pPr>
      <w:r w:rsidRPr="002E0F9E">
        <w:rPr>
          <w:sz w:val="28"/>
          <w:szCs w:val="28"/>
        </w:rPr>
        <w:t xml:space="preserve">Договоры поручительства, которые могут быть совершены в будущем между ЗАО </w:t>
      </w:r>
      <w:r w:rsidR="001D349E" w:rsidRPr="002E0F9E">
        <w:rPr>
          <w:sz w:val="28"/>
          <w:szCs w:val="28"/>
        </w:rPr>
        <w:t>"</w:t>
      </w:r>
      <w:r w:rsidRPr="002E0F9E">
        <w:rPr>
          <w:sz w:val="28"/>
          <w:szCs w:val="28"/>
        </w:rPr>
        <w:t>ЮниКредит Банк</w:t>
      </w:r>
      <w:r w:rsidR="001D349E" w:rsidRPr="002E0F9E">
        <w:rPr>
          <w:sz w:val="28"/>
          <w:szCs w:val="28"/>
        </w:rPr>
        <w:t>"</w:t>
      </w:r>
      <w:r w:rsidRPr="002E0F9E">
        <w:rPr>
          <w:sz w:val="28"/>
          <w:szCs w:val="28"/>
        </w:rPr>
        <w:t xml:space="preserve"> г. Москва и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 интересах ОАО </w:t>
      </w:r>
      <w:r w:rsidR="001D349E" w:rsidRPr="002E0F9E">
        <w:rPr>
          <w:sz w:val="28"/>
          <w:szCs w:val="28"/>
        </w:rPr>
        <w:t>"</w:t>
      </w:r>
      <w:r w:rsidRPr="002E0F9E">
        <w:rPr>
          <w:sz w:val="28"/>
          <w:szCs w:val="28"/>
        </w:rPr>
        <w:t>Завод им. А.М. Тарасова</w:t>
      </w:r>
      <w:r w:rsidR="001D349E" w:rsidRPr="002E0F9E">
        <w:rPr>
          <w:sz w:val="28"/>
          <w:szCs w:val="28"/>
        </w:rPr>
        <w:t>"</w:t>
      </w:r>
      <w:r w:rsidRPr="002E0F9E">
        <w:rPr>
          <w:sz w:val="28"/>
          <w:szCs w:val="28"/>
        </w:rPr>
        <w:t xml:space="preserve"> с предельной суммой поручительства до 200 млн. руб. каждый.</w:t>
      </w:r>
    </w:p>
    <w:p w:rsidR="00A20DC9" w:rsidRPr="002E0F9E" w:rsidRDefault="00A20DC9" w:rsidP="00045049">
      <w:pPr>
        <w:pStyle w:val="ad"/>
        <w:keepNext/>
        <w:widowControl w:val="0"/>
        <w:numPr>
          <w:ilvl w:val="3"/>
          <w:numId w:val="11"/>
        </w:numPr>
        <w:suppressAutoHyphens/>
        <w:spacing w:after="0" w:line="360" w:lineRule="auto"/>
        <w:ind w:left="0" w:firstLine="709"/>
        <w:jc w:val="both"/>
        <w:rPr>
          <w:sz w:val="28"/>
          <w:szCs w:val="28"/>
        </w:rPr>
      </w:pPr>
      <w:r w:rsidRPr="002E0F9E">
        <w:rPr>
          <w:sz w:val="28"/>
          <w:szCs w:val="28"/>
        </w:rPr>
        <w:t xml:space="preserve">Договоры поручительства, которые могут быть совершены в будущем между Акционерным коммерческим Сбербанком РФ в лице Поволжского банка Сбербанка РФ и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в интересах ОАО </w:t>
      </w:r>
      <w:r w:rsidR="001D349E" w:rsidRPr="002E0F9E">
        <w:rPr>
          <w:sz w:val="28"/>
          <w:szCs w:val="28"/>
        </w:rPr>
        <w:t>"</w:t>
      </w:r>
      <w:r w:rsidRPr="002E0F9E">
        <w:rPr>
          <w:sz w:val="28"/>
          <w:szCs w:val="28"/>
        </w:rPr>
        <w:t>Завод им. А.М. Тарасова</w:t>
      </w:r>
      <w:r w:rsidR="001D349E" w:rsidRPr="002E0F9E">
        <w:rPr>
          <w:sz w:val="28"/>
          <w:szCs w:val="28"/>
        </w:rPr>
        <w:t>"</w:t>
      </w:r>
      <w:r w:rsidRPr="002E0F9E">
        <w:rPr>
          <w:sz w:val="28"/>
          <w:szCs w:val="28"/>
        </w:rPr>
        <w:t xml:space="preserve"> с предельной суммой поручительства до 75 млн. руб. каждый.</w:t>
      </w:r>
    </w:p>
    <w:p w:rsidR="00A20DC9" w:rsidRPr="002E0F9E" w:rsidRDefault="00A20DC9" w:rsidP="00045049">
      <w:pPr>
        <w:pStyle w:val="ad"/>
        <w:keepNext/>
        <w:widowControl w:val="0"/>
        <w:suppressAutoHyphens/>
        <w:spacing w:after="0" w:line="360" w:lineRule="auto"/>
        <w:ind w:left="0" w:firstLine="709"/>
        <w:jc w:val="both"/>
        <w:rPr>
          <w:sz w:val="28"/>
          <w:szCs w:val="28"/>
        </w:rPr>
      </w:pPr>
      <w:r w:rsidRPr="002E0F9E">
        <w:rPr>
          <w:sz w:val="28"/>
          <w:szCs w:val="28"/>
        </w:rPr>
        <w:t>В 2008 году Обществом предъявлено претензий и исков в количестве 108 на сумму 22056,8 тыс. руб., из них взыскано на общую сумму 16422,3 тыс. руб.</w:t>
      </w:r>
    </w:p>
    <w:p w:rsidR="00A20DC9" w:rsidRPr="002E0F9E" w:rsidRDefault="00A20DC9" w:rsidP="00045049">
      <w:pPr>
        <w:pStyle w:val="ad"/>
        <w:keepNext/>
        <w:widowControl w:val="0"/>
        <w:suppressAutoHyphens/>
        <w:spacing w:after="0" w:line="360" w:lineRule="auto"/>
        <w:ind w:left="0" w:firstLine="709"/>
        <w:jc w:val="both"/>
        <w:rPr>
          <w:sz w:val="28"/>
          <w:szCs w:val="28"/>
        </w:rPr>
      </w:pPr>
      <w:r w:rsidRPr="002E0F9E">
        <w:rPr>
          <w:sz w:val="28"/>
          <w:szCs w:val="28"/>
        </w:rPr>
        <w:t>Обществу в 2008 году было предъявлено претензий и исков в количестве 988 на сумму 26985,7 тыс. руб., из них удовлетворено по 461 претензиям и искам на сумму 7838,7 тыс. руб.</w:t>
      </w:r>
    </w:p>
    <w:p w:rsidR="00A20DC9" w:rsidRPr="002E0F9E" w:rsidRDefault="00A20DC9" w:rsidP="00045049">
      <w:pPr>
        <w:pStyle w:val="af0"/>
        <w:keepNext/>
        <w:widowControl w:val="0"/>
        <w:suppressAutoHyphens/>
        <w:spacing w:line="360" w:lineRule="auto"/>
        <w:ind w:firstLine="709"/>
        <w:rPr>
          <w:b w:val="0"/>
          <w:i w:val="0"/>
          <w:sz w:val="28"/>
        </w:rPr>
      </w:pPr>
      <w:r w:rsidRPr="002E0F9E">
        <w:rPr>
          <w:b w:val="0"/>
          <w:i w:val="0"/>
          <w:sz w:val="28"/>
        </w:rPr>
        <w:t>ФИНАНСОВО-ХОЗЯЙСТВЕННАЯ</w:t>
      </w:r>
      <w:r w:rsidR="001D349E" w:rsidRPr="002E0F9E">
        <w:rPr>
          <w:b w:val="0"/>
          <w:i w:val="0"/>
          <w:sz w:val="28"/>
        </w:rPr>
        <w:t xml:space="preserve"> </w:t>
      </w:r>
      <w:r w:rsidRPr="002E0F9E">
        <w:rPr>
          <w:b w:val="0"/>
          <w:i w:val="0"/>
          <w:sz w:val="28"/>
        </w:rPr>
        <w:t>ДЕЯТЕЛЬНОСТЬ</w:t>
      </w:r>
      <w:r w:rsidR="001D349E" w:rsidRPr="002E0F9E">
        <w:rPr>
          <w:b w:val="0"/>
          <w:i w:val="0"/>
          <w:sz w:val="28"/>
        </w:rPr>
        <w:t xml:space="preserve"> </w:t>
      </w:r>
      <w:r w:rsidRPr="002E0F9E">
        <w:rPr>
          <w:b w:val="0"/>
          <w:i w:val="0"/>
          <w:sz w:val="28"/>
        </w:rPr>
        <w:t>ОБЩЕСТВА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В отрасли производства резинотехнических изделий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занимает ведущее место.</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Основным видом деятельности Общества является</w:t>
      </w:r>
      <w:r w:rsidR="001D349E" w:rsidRPr="002E0F9E">
        <w:rPr>
          <w:sz w:val="28"/>
          <w:szCs w:val="28"/>
        </w:rPr>
        <w:t xml:space="preserve"> </w:t>
      </w:r>
      <w:r w:rsidRPr="002E0F9E">
        <w:rPr>
          <w:sz w:val="28"/>
          <w:szCs w:val="28"/>
        </w:rPr>
        <w:t>производство формовых и неформовых резинотехнических изделий, ремней вентиляторных и плоскозубчатых, рукавов резинотканевых, автоковров, шумопоглощающих текстильно-битумных изделий,</w:t>
      </w:r>
      <w:r w:rsidR="001D349E" w:rsidRPr="002E0F9E">
        <w:rPr>
          <w:sz w:val="28"/>
          <w:szCs w:val="28"/>
        </w:rPr>
        <w:t xml:space="preserve"> </w:t>
      </w:r>
      <w:r w:rsidRPr="002E0F9E">
        <w:rPr>
          <w:sz w:val="28"/>
          <w:szCs w:val="28"/>
        </w:rPr>
        <w:t>клея резинового, мембран резинотканевых, резины сырой товарной, кровельного материала и</w:t>
      </w:r>
      <w:r w:rsidR="001D349E" w:rsidRPr="002E0F9E">
        <w:rPr>
          <w:sz w:val="28"/>
          <w:szCs w:val="28"/>
        </w:rPr>
        <w:t xml:space="preserve"> </w:t>
      </w:r>
      <w:r w:rsidRPr="002E0F9E">
        <w:rPr>
          <w:sz w:val="28"/>
          <w:szCs w:val="28"/>
        </w:rPr>
        <w:t>др.</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Среднемесячный</w:t>
      </w:r>
      <w:r w:rsidR="001D349E" w:rsidRPr="002E0F9E">
        <w:rPr>
          <w:sz w:val="28"/>
          <w:szCs w:val="28"/>
        </w:rPr>
        <w:t xml:space="preserve"> </w:t>
      </w:r>
      <w:r w:rsidRPr="002E0F9E">
        <w:rPr>
          <w:sz w:val="28"/>
          <w:szCs w:val="28"/>
        </w:rPr>
        <w:t>объем</w:t>
      </w:r>
      <w:r w:rsidR="001D349E" w:rsidRPr="002E0F9E">
        <w:rPr>
          <w:sz w:val="28"/>
          <w:szCs w:val="28"/>
        </w:rPr>
        <w:t xml:space="preserve"> </w:t>
      </w:r>
      <w:r w:rsidRPr="002E0F9E">
        <w:rPr>
          <w:sz w:val="28"/>
          <w:szCs w:val="28"/>
        </w:rPr>
        <w:t>производства</w:t>
      </w:r>
      <w:r w:rsidR="001D349E" w:rsidRPr="002E0F9E">
        <w:rPr>
          <w:sz w:val="28"/>
          <w:szCs w:val="28"/>
        </w:rPr>
        <w:t xml:space="preserve"> </w:t>
      </w:r>
      <w:r w:rsidRPr="002E0F9E">
        <w:rPr>
          <w:sz w:val="28"/>
          <w:szCs w:val="28"/>
        </w:rPr>
        <w:t>-</w:t>
      </w:r>
      <w:r w:rsidR="001D349E" w:rsidRPr="002E0F9E">
        <w:rPr>
          <w:sz w:val="28"/>
          <w:szCs w:val="28"/>
        </w:rPr>
        <w:t xml:space="preserve"> </w:t>
      </w:r>
      <w:r w:rsidRPr="002E0F9E">
        <w:rPr>
          <w:sz w:val="28"/>
          <w:szCs w:val="28"/>
        </w:rPr>
        <w:t>более 400 млн.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Географически сферы деятельности общества широки: в первую очередь, это регионы России, а также Белоруссия, Казахстан, Украина, Греция, Венгрия, Болгария</w:t>
      </w:r>
      <w:r w:rsidR="001D349E" w:rsidRPr="002E0F9E">
        <w:rPr>
          <w:sz w:val="28"/>
          <w:szCs w:val="28"/>
        </w:rPr>
        <w:t xml:space="preserve"> </w:t>
      </w:r>
      <w:r w:rsidRPr="002E0F9E">
        <w:rPr>
          <w:sz w:val="28"/>
          <w:szCs w:val="28"/>
        </w:rPr>
        <w:t>и другие страны ближнего и дальнего зарубежья.</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Номенклатура</w:t>
      </w:r>
      <w:r w:rsidR="001D349E" w:rsidRPr="002E0F9E">
        <w:rPr>
          <w:sz w:val="28"/>
          <w:szCs w:val="28"/>
        </w:rPr>
        <w:t xml:space="preserve"> </w:t>
      </w:r>
      <w:r w:rsidRPr="002E0F9E">
        <w:rPr>
          <w:sz w:val="28"/>
          <w:szCs w:val="28"/>
        </w:rPr>
        <w:t>выпускаемой</w:t>
      </w:r>
      <w:r w:rsidR="001D349E" w:rsidRPr="002E0F9E">
        <w:rPr>
          <w:sz w:val="28"/>
          <w:szCs w:val="28"/>
        </w:rPr>
        <w:t xml:space="preserve"> </w:t>
      </w:r>
      <w:r w:rsidRPr="002E0F9E">
        <w:rPr>
          <w:sz w:val="28"/>
          <w:szCs w:val="28"/>
        </w:rPr>
        <w:t>предприятием</w:t>
      </w:r>
      <w:r w:rsidR="001D349E" w:rsidRPr="002E0F9E">
        <w:rPr>
          <w:sz w:val="28"/>
          <w:szCs w:val="28"/>
        </w:rPr>
        <w:t xml:space="preserve"> </w:t>
      </w:r>
      <w:r w:rsidRPr="002E0F9E">
        <w:rPr>
          <w:sz w:val="28"/>
          <w:szCs w:val="28"/>
        </w:rPr>
        <w:t>продукции</w:t>
      </w:r>
      <w:r w:rsidR="001D349E" w:rsidRPr="002E0F9E">
        <w:rPr>
          <w:sz w:val="28"/>
          <w:szCs w:val="28"/>
        </w:rPr>
        <w:t xml:space="preserve"> </w:t>
      </w:r>
      <w:r w:rsidRPr="002E0F9E">
        <w:rPr>
          <w:sz w:val="28"/>
          <w:szCs w:val="28"/>
        </w:rPr>
        <w:t>рассчитана</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основном на</w:t>
      </w:r>
      <w:r w:rsidR="001D349E" w:rsidRPr="002E0F9E">
        <w:rPr>
          <w:sz w:val="28"/>
          <w:szCs w:val="28"/>
        </w:rPr>
        <w:t xml:space="preserve"> </w:t>
      </w:r>
      <w:r w:rsidRPr="002E0F9E">
        <w:rPr>
          <w:sz w:val="28"/>
          <w:szCs w:val="28"/>
        </w:rPr>
        <w:t>снабжение</w:t>
      </w:r>
      <w:r w:rsidR="001D349E" w:rsidRPr="002E0F9E">
        <w:rPr>
          <w:sz w:val="28"/>
          <w:szCs w:val="28"/>
        </w:rPr>
        <w:t xml:space="preserve"> </w:t>
      </w:r>
      <w:r w:rsidRPr="002E0F9E">
        <w:rPr>
          <w:sz w:val="28"/>
          <w:szCs w:val="28"/>
        </w:rPr>
        <w:t>конвейеров</w:t>
      </w:r>
      <w:r w:rsidR="001D349E" w:rsidRPr="002E0F9E">
        <w:rPr>
          <w:sz w:val="28"/>
          <w:szCs w:val="28"/>
        </w:rPr>
        <w:t xml:space="preserve"> </w:t>
      </w:r>
      <w:r w:rsidRPr="002E0F9E">
        <w:rPr>
          <w:sz w:val="28"/>
          <w:szCs w:val="28"/>
        </w:rPr>
        <w:t>ВАЗа,</w:t>
      </w:r>
      <w:r w:rsidR="001D349E" w:rsidRPr="002E0F9E">
        <w:rPr>
          <w:sz w:val="28"/>
          <w:szCs w:val="28"/>
        </w:rPr>
        <w:t xml:space="preserve"> </w:t>
      </w:r>
      <w:r w:rsidRPr="002E0F9E">
        <w:rPr>
          <w:sz w:val="28"/>
          <w:szCs w:val="28"/>
        </w:rPr>
        <w:t>КамАЗа,</w:t>
      </w:r>
      <w:r w:rsidR="001D349E" w:rsidRPr="002E0F9E">
        <w:rPr>
          <w:sz w:val="28"/>
          <w:szCs w:val="28"/>
        </w:rPr>
        <w:t xml:space="preserve"> </w:t>
      </w:r>
      <w:r w:rsidRPr="002E0F9E">
        <w:rPr>
          <w:sz w:val="28"/>
          <w:szCs w:val="28"/>
        </w:rPr>
        <w:t>ГАЗа и</w:t>
      </w:r>
      <w:r w:rsidR="001D349E" w:rsidRPr="002E0F9E">
        <w:rPr>
          <w:sz w:val="28"/>
          <w:szCs w:val="28"/>
        </w:rPr>
        <w:t xml:space="preserve"> </w:t>
      </w:r>
      <w:r w:rsidRPr="002E0F9E">
        <w:rPr>
          <w:sz w:val="28"/>
          <w:szCs w:val="28"/>
        </w:rPr>
        <w:t>других</w:t>
      </w:r>
      <w:r w:rsidR="001D349E" w:rsidRPr="002E0F9E">
        <w:rPr>
          <w:sz w:val="28"/>
          <w:szCs w:val="28"/>
        </w:rPr>
        <w:t xml:space="preserve"> </w:t>
      </w:r>
      <w:r w:rsidRPr="002E0F9E">
        <w:rPr>
          <w:sz w:val="28"/>
          <w:szCs w:val="28"/>
        </w:rPr>
        <w:t>предприятий</w:t>
      </w:r>
      <w:r w:rsidR="001D349E" w:rsidRPr="002E0F9E">
        <w:rPr>
          <w:sz w:val="28"/>
          <w:szCs w:val="28"/>
        </w:rPr>
        <w:t xml:space="preserve"> </w:t>
      </w:r>
      <w:r w:rsidRPr="002E0F9E">
        <w:rPr>
          <w:sz w:val="28"/>
          <w:szCs w:val="28"/>
        </w:rPr>
        <w:t>машиностроения. Однако в последние годы Общество развивает альтернативные производства, прежде всего это продукция для МПС, кровельные материалы.</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На рынке резинотехнических изделий действуют конкурирующие фирмы, крупнейшие из них – ОАО </w:t>
      </w:r>
      <w:r w:rsidR="001D349E" w:rsidRPr="002E0F9E">
        <w:rPr>
          <w:sz w:val="28"/>
          <w:szCs w:val="28"/>
        </w:rPr>
        <w:t>"</w:t>
      </w:r>
      <w:r w:rsidRPr="002E0F9E">
        <w:rPr>
          <w:sz w:val="28"/>
          <w:szCs w:val="28"/>
        </w:rPr>
        <w:t>Уралэластотехника</w:t>
      </w:r>
      <w:r w:rsidR="001D349E" w:rsidRPr="002E0F9E">
        <w:rPr>
          <w:sz w:val="28"/>
          <w:szCs w:val="28"/>
        </w:rPr>
        <w:t>"</w:t>
      </w:r>
      <w:r w:rsidRPr="002E0F9E">
        <w:rPr>
          <w:sz w:val="28"/>
          <w:szCs w:val="28"/>
        </w:rPr>
        <w:t xml:space="preserve">, ЗАО </w:t>
      </w:r>
      <w:r w:rsidR="001D349E" w:rsidRPr="002E0F9E">
        <w:rPr>
          <w:sz w:val="28"/>
          <w:szCs w:val="28"/>
        </w:rPr>
        <w:t>"</w:t>
      </w:r>
      <w:r w:rsidRPr="002E0F9E">
        <w:rPr>
          <w:sz w:val="28"/>
          <w:szCs w:val="28"/>
        </w:rPr>
        <w:t>Электрон-плюс</w:t>
      </w:r>
      <w:r w:rsidR="001D349E" w:rsidRPr="002E0F9E">
        <w:rPr>
          <w:sz w:val="28"/>
          <w:szCs w:val="28"/>
        </w:rPr>
        <w:t>"</w:t>
      </w:r>
      <w:r w:rsidRPr="002E0F9E">
        <w:rPr>
          <w:sz w:val="28"/>
          <w:szCs w:val="28"/>
        </w:rPr>
        <w:t xml:space="preserve">, ООО </w:t>
      </w:r>
      <w:r w:rsidR="001D349E" w:rsidRPr="002E0F9E">
        <w:rPr>
          <w:sz w:val="28"/>
          <w:szCs w:val="28"/>
        </w:rPr>
        <w:t>"</w:t>
      </w:r>
      <w:r w:rsidRPr="002E0F9E">
        <w:rPr>
          <w:sz w:val="28"/>
          <w:szCs w:val="28"/>
        </w:rPr>
        <w:t>Элад</w:t>
      </w:r>
      <w:r w:rsidR="001D349E" w:rsidRPr="002E0F9E">
        <w:rPr>
          <w:sz w:val="28"/>
          <w:szCs w:val="28"/>
        </w:rPr>
        <w:t>"</w:t>
      </w:r>
      <w:r w:rsidRPr="002E0F9E">
        <w:rPr>
          <w:sz w:val="28"/>
          <w:szCs w:val="28"/>
        </w:rPr>
        <w:t xml:space="preserve">, ООО </w:t>
      </w:r>
      <w:r w:rsidR="001D349E" w:rsidRPr="002E0F9E">
        <w:rPr>
          <w:sz w:val="28"/>
          <w:szCs w:val="28"/>
        </w:rPr>
        <w:t>"</w:t>
      </w:r>
      <w:r w:rsidRPr="002E0F9E">
        <w:rPr>
          <w:sz w:val="28"/>
          <w:szCs w:val="28"/>
        </w:rPr>
        <w:t>Автотехника и К</w:t>
      </w:r>
      <w:r w:rsidR="001D349E" w:rsidRPr="002E0F9E">
        <w:rPr>
          <w:sz w:val="28"/>
          <w:szCs w:val="28"/>
        </w:rPr>
        <w:t>"</w:t>
      </w:r>
      <w:r w:rsidRPr="002E0F9E">
        <w:rPr>
          <w:sz w:val="28"/>
          <w:szCs w:val="28"/>
        </w:rPr>
        <w:t xml:space="preserve">, ЗАО </w:t>
      </w:r>
      <w:r w:rsidR="001D349E" w:rsidRPr="002E0F9E">
        <w:rPr>
          <w:sz w:val="28"/>
          <w:szCs w:val="28"/>
        </w:rPr>
        <w:t>"</w:t>
      </w:r>
      <w:r w:rsidRPr="002E0F9E">
        <w:rPr>
          <w:sz w:val="28"/>
          <w:szCs w:val="28"/>
        </w:rPr>
        <w:t>Химформ</w:t>
      </w:r>
      <w:r w:rsidR="001D349E" w:rsidRPr="002E0F9E">
        <w:rPr>
          <w:sz w:val="28"/>
          <w:szCs w:val="28"/>
        </w:rPr>
        <w:t>"</w:t>
      </w:r>
      <w:r w:rsidRPr="002E0F9E">
        <w:rPr>
          <w:sz w:val="28"/>
          <w:szCs w:val="28"/>
        </w:rPr>
        <w:t xml:space="preserve">, ООО </w:t>
      </w:r>
      <w:r w:rsidR="001D349E" w:rsidRPr="002E0F9E">
        <w:rPr>
          <w:sz w:val="28"/>
          <w:szCs w:val="28"/>
        </w:rPr>
        <w:t>"</w:t>
      </w:r>
      <w:r w:rsidRPr="002E0F9E">
        <w:rPr>
          <w:sz w:val="28"/>
          <w:szCs w:val="28"/>
        </w:rPr>
        <w:t>Стандартпласт</w:t>
      </w:r>
      <w:r w:rsidR="001D349E" w:rsidRPr="002E0F9E">
        <w:rPr>
          <w:sz w:val="28"/>
          <w:szCs w:val="28"/>
        </w:rPr>
        <w:t>"</w:t>
      </w:r>
      <w:r w:rsidRPr="002E0F9E">
        <w:rPr>
          <w:sz w:val="28"/>
          <w:szCs w:val="28"/>
        </w:rPr>
        <w:t xml:space="preserve">, ООО </w:t>
      </w:r>
      <w:r w:rsidR="001D349E" w:rsidRPr="002E0F9E">
        <w:rPr>
          <w:sz w:val="28"/>
          <w:szCs w:val="28"/>
        </w:rPr>
        <w:t>"</w:t>
      </w:r>
      <w:r w:rsidRPr="002E0F9E">
        <w:rPr>
          <w:sz w:val="28"/>
          <w:szCs w:val="28"/>
        </w:rPr>
        <w:t>Саморим-ПК</w:t>
      </w:r>
      <w:r w:rsidR="001D349E" w:rsidRPr="002E0F9E">
        <w:rPr>
          <w:sz w:val="28"/>
          <w:szCs w:val="28"/>
        </w:rPr>
        <w:t>"</w:t>
      </w:r>
      <w:r w:rsidRPr="002E0F9E">
        <w:rPr>
          <w:sz w:val="28"/>
          <w:szCs w:val="28"/>
        </w:rPr>
        <w:t xml:space="preserve"> и др.</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Товарная</w:t>
      </w:r>
      <w:r w:rsidR="001D349E" w:rsidRPr="002E0F9E">
        <w:rPr>
          <w:sz w:val="28"/>
          <w:szCs w:val="28"/>
        </w:rPr>
        <w:t xml:space="preserve"> </w:t>
      </w:r>
      <w:r w:rsidRPr="002E0F9E">
        <w:rPr>
          <w:sz w:val="28"/>
          <w:szCs w:val="28"/>
        </w:rPr>
        <w:t xml:space="preserve">продукция за </w:t>
      </w:r>
      <w:smartTag w:uri="urn:schemas-microsoft-com:office:smarttags" w:element="metricconverter">
        <w:smartTagPr>
          <w:attr w:name="ProductID" w:val="2008 г"/>
        </w:smartTagPr>
        <w:r w:rsidRPr="002E0F9E">
          <w:rPr>
            <w:sz w:val="28"/>
            <w:szCs w:val="28"/>
          </w:rPr>
          <w:t>2008 г</w:t>
        </w:r>
      </w:smartTag>
      <w:r w:rsidRPr="002E0F9E">
        <w:rPr>
          <w:sz w:val="28"/>
          <w:szCs w:val="28"/>
        </w:rPr>
        <w:t>. в действующих ценах составила 5 473 млн. руб., что составило 85,5 % от плана производства товарной продукции. Изменение объемов</w:t>
      </w:r>
      <w:r w:rsidR="001D349E" w:rsidRPr="002E0F9E">
        <w:rPr>
          <w:sz w:val="28"/>
          <w:szCs w:val="28"/>
        </w:rPr>
        <w:t xml:space="preserve"> </w:t>
      </w:r>
      <w:r w:rsidRPr="002E0F9E">
        <w:rPr>
          <w:sz w:val="28"/>
          <w:szCs w:val="28"/>
        </w:rPr>
        <w:t>производства в сопоставимых ценах</w:t>
      </w:r>
      <w:r w:rsidR="001D349E" w:rsidRPr="002E0F9E">
        <w:rPr>
          <w:sz w:val="28"/>
          <w:szCs w:val="28"/>
        </w:rPr>
        <w:t xml:space="preserve"> </w:t>
      </w:r>
      <w:r w:rsidRPr="002E0F9E">
        <w:rPr>
          <w:sz w:val="28"/>
          <w:szCs w:val="28"/>
        </w:rPr>
        <w:t>составило 90,4 % к уровню 2007 года.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Объем товарной продукции в ценах реализации составил 6 027 млн. руб. Выручка от общей</w:t>
      </w:r>
      <w:r w:rsidR="001D349E" w:rsidRPr="002E0F9E">
        <w:rPr>
          <w:sz w:val="28"/>
          <w:szCs w:val="28"/>
        </w:rPr>
        <w:t xml:space="preserve"> </w:t>
      </w:r>
      <w:r w:rsidRPr="002E0F9E">
        <w:rPr>
          <w:sz w:val="28"/>
          <w:szCs w:val="28"/>
        </w:rPr>
        <w:t>реализации</w:t>
      </w:r>
      <w:r w:rsidR="001D349E" w:rsidRPr="002E0F9E">
        <w:rPr>
          <w:sz w:val="28"/>
          <w:szCs w:val="28"/>
        </w:rPr>
        <w:t xml:space="preserve"> </w:t>
      </w:r>
      <w:r w:rsidRPr="002E0F9E">
        <w:rPr>
          <w:sz w:val="28"/>
          <w:szCs w:val="28"/>
        </w:rPr>
        <w:t>всей</w:t>
      </w:r>
      <w:r w:rsidR="001D349E" w:rsidRPr="002E0F9E">
        <w:rPr>
          <w:sz w:val="28"/>
          <w:szCs w:val="28"/>
        </w:rPr>
        <w:t xml:space="preserve"> </w:t>
      </w:r>
      <w:r w:rsidRPr="002E0F9E">
        <w:rPr>
          <w:sz w:val="28"/>
          <w:szCs w:val="28"/>
        </w:rPr>
        <w:t>продукции</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2008 году</w:t>
      </w:r>
      <w:r w:rsidR="001D349E" w:rsidRPr="002E0F9E">
        <w:rPr>
          <w:sz w:val="28"/>
          <w:szCs w:val="28"/>
        </w:rPr>
        <w:t xml:space="preserve"> </w:t>
      </w:r>
      <w:r w:rsidRPr="002E0F9E">
        <w:rPr>
          <w:sz w:val="28"/>
          <w:szCs w:val="28"/>
        </w:rPr>
        <w:t>составила 6 282</w:t>
      </w:r>
      <w:r w:rsidR="001D349E" w:rsidRPr="002E0F9E">
        <w:rPr>
          <w:sz w:val="28"/>
          <w:szCs w:val="28"/>
        </w:rPr>
        <w:t xml:space="preserve"> </w:t>
      </w:r>
      <w:r w:rsidRPr="002E0F9E">
        <w:rPr>
          <w:sz w:val="28"/>
          <w:szCs w:val="28"/>
        </w:rPr>
        <w:t>млн. руб.,</w:t>
      </w:r>
      <w:r w:rsidR="001D349E" w:rsidRPr="002E0F9E">
        <w:rPr>
          <w:sz w:val="28"/>
          <w:szCs w:val="28"/>
        </w:rPr>
        <w:t xml:space="preserve"> </w:t>
      </w:r>
      <w:r w:rsidRPr="002E0F9E">
        <w:rPr>
          <w:sz w:val="28"/>
          <w:szCs w:val="28"/>
        </w:rPr>
        <w:t xml:space="preserve">в </w:t>
      </w:r>
      <w:smartTag w:uri="urn:schemas-microsoft-com:office:smarttags" w:element="metricconverter">
        <w:smartTagPr>
          <w:attr w:name="ProductID" w:val="2007 г"/>
        </w:smartTagPr>
        <w:r w:rsidRPr="002E0F9E">
          <w:rPr>
            <w:sz w:val="28"/>
            <w:szCs w:val="28"/>
          </w:rPr>
          <w:t>2007 г</w:t>
        </w:r>
      </w:smartTag>
      <w:r w:rsidRPr="002E0F9E">
        <w:rPr>
          <w:sz w:val="28"/>
          <w:szCs w:val="28"/>
        </w:rPr>
        <w:t>. – 6 310 млн. руб.</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В</w:t>
      </w:r>
      <w:r w:rsidR="001D349E" w:rsidRPr="002E0F9E">
        <w:rPr>
          <w:sz w:val="28"/>
          <w:szCs w:val="28"/>
        </w:rPr>
        <w:t xml:space="preserve"> </w:t>
      </w:r>
      <w:r w:rsidRPr="002E0F9E">
        <w:rPr>
          <w:sz w:val="28"/>
          <w:szCs w:val="28"/>
        </w:rPr>
        <w:t>целом</w:t>
      </w:r>
      <w:r w:rsidR="001D349E" w:rsidRPr="002E0F9E">
        <w:rPr>
          <w:sz w:val="28"/>
          <w:szCs w:val="28"/>
        </w:rPr>
        <w:t xml:space="preserve"> </w:t>
      </w:r>
      <w:r w:rsidRPr="002E0F9E">
        <w:rPr>
          <w:sz w:val="28"/>
          <w:szCs w:val="28"/>
        </w:rPr>
        <w:t>по</w:t>
      </w:r>
      <w:r w:rsidR="001D349E" w:rsidRPr="002E0F9E">
        <w:rPr>
          <w:sz w:val="28"/>
          <w:szCs w:val="28"/>
        </w:rPr>
        <w:t xml:space="preserve"> </w:t>
      </w:r>
      <w:r w:rsidRPr="002E0F9E">
        <w:rPr>
          <w:sz w:val="28"/>
          <w:szCs w:val="28"/>
        </w:rPr>
        <w:t>итогам</w:t>
      </w:r>
      <w:r w:rsidR="001D349E" w:rsidRPr="002E0F9E">
        <w:rPr>
          <w:sz w:val="28"/>
          <w:szCs w:val="28"/>
        </w:rPr>
        <w:t xml:space="preserve"> </w:t>
      </w:r>
      <w:r w:rsidRPr="002E0F9E">
        <w:rPr>
          <w:sz w:val="28"/>
          <w:szCs w:val="28"/>
        </w:rPr>
        <w:t>работы</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2008 году</w:t>
      </w:r>
      <w:r w:rsidR="001D349E" w:rsidRPr="002E0F9E">
        <w:rPr>
          <w:sz w:val="28"/>
          <w:szCs w:val="28"/>
        </w:rPr>
        <w:t xml:space="preserve"> </w:t>
      </w:r>
      <w:r w:rsidRPr="002E0F9E">
        <w:rPr>
          <w:sz w:val="28"/>
          <w:szCs w:val="28"/>
        </w:rPr>
        <w:t>финансовую</w:t>
      </w:r>
      <w:r w:rsidR="001D349E" w:rsidRPr="002E0F9E">
        <w:rPr>
          <w:sz w:val="28"/>
          <w:szCs w:val="28"/>
        </w:rPr>
        <w:t xml:space="preserve"> </w:t>
      </w:r>
      <w:r w:rsidRPr="002E0F9E">
        <w:rPr>
          <w:sz w:val="28"/>
          <w:szCs w:val="28"/>
        </w:rPr>
        <w:t>ситуацию</w:t>
      </w:r>
      <w:r w:rsidR="001D349E" w:rsidRPr="002E0F9E">
        <w:rPr>
          <w:sz w:val="28"/>
          <w:szCs w:val="28"/>
        </w:rPr>
        <w:t xml:space="preserve"> </w:t>
      </w:r>
      <w:r w:rsidRPr="002E0F9E">
        <w:rPr>
          <w:sz w:val="28"/>
          <w:szCs w:val="28"/>
        </w:rPr>
        <w:t>на</w:t>
      </w:r>
      <w:r w:rsidR="001D349E" w:rsidRPr="002E0F9E">
        <w:rPr>
          <w:sz w:val="28"/>
          <w:szCs w:val="28"/>
        </w:rPr>
        <w:t xml:space="preserve"> </w:t>
      </w:r>
      <w:r w:rsidRPr="002E0F9E">
        <w:rPr>
          <w:sz w:val="28"/>
          <w:szCs w:val="28"/>
        </w:rPr>
        <w:t>предприятии</w:t>
      </w:r>
      <w:r w:rsidR="001D349E" w:rsidRPr="002E0F9E">
        <w:rPr>
          <w:sz w:val="28"/>
          <w:szCs w:val="28"/>
        </w:rPr>
        <w:t xml:space="preserve"> </w:t>
      </w:r>
      <w:r w:rsidRPr="002E0F9E">
        <w:rPr>
          <w:sz w:val="28"/>
          <w:szCs w:val="28"/>
        </w:rPr>
        <w:t>можно</w:t>
      </w:r>
      <w:r w:rsidR="001D349E" w:rsidRPr="002E0F9E">
        <w:rPr>
          <w:sz w:val="28"/>
          <w:szCs w:val="28"/>
        </w:rPr>
        <w:t xml:space="preserve"> </w:t>
      </w:r>
      <w:r w:rsidRPr="002E0F9E">
        <w:rPr>
          <w:sz w:val="28"/>
          <w:szCs w:val="28"/>
        </w:rPr>
        <w:t>охарактеризовать</w:t>
      </w:r>
      <w:r w:rsidR="001D349E" w:rsidRPr="002E0F9E">
        <w:rPr>
          <w:sz w:val="28"/>
          <w:szCs w:val="28"/>
        </w:rPr>
        <w:t xml:space="preserve"> </w:t>
      </w:r>
      <w:r w:rsidRPr="002E0F9E">
        <w:rPr>
          <w:sz w:val="28"/>
          <w:szCs w:val="28"/>
        </w:rPr>
        <w:t>как</w:t>
      </w:r>
      <w:r w:rsidR="001D349E" w:rsidRPr="002E0F9E">
        <w:rPr>
          <w:sz w:val="28"/>
          <w:szCs w:val="28"/>
        </w:rPr>
        <w:t xml:space="preserve"> </w:t>
      </w:r>
      <w:r w:rsidRPr="002E0F9E">
        <w:rPr>
          <w:sz w:val="28"/>
          <w:szCs w:val="28"/>
        </w:rPr>
        <w:t>относительно устойчивую. Имущественная масса Общества за отчетный год увеличилась на 265,6 млн.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Стоимость чистых</w:t>
      </w:r>
      <w:r w:rsidR="001D349E" w:rsidRPr="002E0F9E">
        <w:rPr>
          <w:sz w:val="28"/>
          <w:szCs w:val="28"/>
        </w:rPr>
        <w:t xml:space="preserve"> </w:t>
      </w:r>
      <w:r w:rsidRPr="002E0F9E">
        <w:rPr>
          <w:sz w:val="28"/>
          <w:szCs w:val="28"/>
        </w:rPr>
        <w:t xml:space="preserve">активов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увеличилась на 0,98 % или 31 млн. руб. и 1.01.2009 г. составила 3 226 млн.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Дебиторская задолженность на 1.01.2009 г.</w:t>
      </w:r>
      <w:r w:rsidR="001D349E" w:rsidRPr="002E0F9E">
        <w:rPr>
          <w:sz w:val="28"/>
          <w:szCs w:val="28"/>
        </w:rPr>
        <w:t xml:space="preserve"> </w:t>
      </w:r>
      <w:r w:rsidRPr="002E0F9E">
        <w:rPr>
          <w:sz w:val="28"/>
          <w:szCs w:val="28"/>
        </w:rPr>
        <w:t>составила 1279,0 млн. руб. В отчетном году она увеличилась на 294,4 млн. руб. за счет увеличения дебиторской задолженности покупателей и заказчиков.</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Кредиторская задолженность в 2008 году снизилась на 61,2 млн. руб. и на 1.01.2009 г. составила 440,4 млн. руб. Задолженность по краткосрочным банковским кредитам увеличилась на</w:t>
      </w:r>
      <w:r w:rsidR="001D349E" w:rsidRPr="002E0F9E">
        <w:rPr>
          <w:sz w:val="28"/>
          <w:szCs w:val="28"/>
        </w:rPr>
        <w:t xml:space="preserve"> </w:t>
      </w:r>
      <w:r w:rsidRPr="002E0F9E">
        <w:rPr>
          <w:sz w:val="28"/>
          <w:szCs w:val="28"/>
        </w:rPr>
        <w:t>228,7 млн. руб. и на 1.01.2009 г. составила 733,7 млн. руб.</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Рассчитанный коэффициент уровня кредиторской задолженности – 3,7 намного превышает его рекомендуемое значение (1,0), что свидетельствует о достаточности имущества предприятия для покрытия всех его обязательств.</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xml:space="preserve">В 2008 году для ОАО </w:t>
      </w:r>
      <w:r w:rsidR="001D349E" w:rsidRPr="002E0F9E">
        <w:rPr>
          <w:sz w:val="28"/>
          <w:szCs w:val="28"/>
        </w:rPr>
        <w:t>"</w:t>
      </w:r>
      <w:r w:rsidRPr="002E0F9E">
        <w:rPr>
          <w:sz w:val="28"/>
          <w:szCs w:val="28"/>
        </w:rPr>
        <w:t>Балаковорезинотехника</w:t>
      </w:r>
      <w:r w:rsidR="001D349E" w:rsidRPr="002E0F9E">
        <w:rPr>
          <w:sz w:val="28"/>
          <w:szCs w:val="28"/>
        </w:rPr>
        <w:t>"</w:t>
      </w:r>
      <w:r w:rsidRPr="002E0F9E">
        <w:rPr>
          <w:sz w:val="28"/>
          <w:szCs w:val="28"/>
        </w:rPr>
        <w:t xml:space="preserve"> было характерно повышение степени обеспеченности обязательств предприятия его оборотными активами (коэффициента текущей ликвидности). Сложившийся коэффициент свидетельствует о том, что обязательства предприятия были обеспечены оборотным капиталом</w:t>
      </w:r>
      <w:r w:rsidR="001D349E" w:rsidRPr="002E0F9E">
        <w:rPr>
          <w:sz w:val="28"/>
          <w:szCs w:val="28"/>
        </w:rPr>
        <w:t xml:space="preserve"> </w:t>
      </w:r>
      <w:r w:rsidRPr="002E0F9E">
        <w:rPr>
          <w:sz w:val="28"/>
          <w:szCs w:val="28"/>
        </w:rPr>
        <w:t>по состоянию на 1.01.2009 г. - на 172 %.</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По итогам работы в 2008 году получено прибыли 36 609 тыс. руб., что меньше плана на 74,8 %.</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В отчетном году снизились и показатели рентабельности: совокупных активов, текущих активов, собственного капитала, рентабельности продаж. Этому способствовали:</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опережающий рост цен на сырье и материалы по сравнению с ростом цен на производимую предприятием продукцию;</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повышение уровня конкуренции;</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мировой финансовый кризис.</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Сумма начисленных и уплаченных</w:t>
      </w:r>
      <w:r w:rsidR="001D349E" w:rsidRPr="002E0F9E">
        <w:rPr>
          <w:sz w:val="28"/>
          <w:szCs w:val="28"/>
        </w:rPr>
        <w:t xml:space="preserve"> </w:t>
      </w:r>
      <w:r w:rsidRPr="002E0F9E">
        <w:rPr>
          <w:sz w:val="28"/>
          <w:szCs w:val="28"/>
        </w:rPr>
        <w:t>Обществом</w:t>
      </w:r>
      <w:r w:rsidR="001D349E" w:rsidRPr="002E0F9E">
        <w:rPr>
          <w:sz w:val="28"/>
          <w:szCs w:val="28"/>
        </w:rPr>
        <w:t xml:space="preserve"> </w:t>
      </w:r>
      <w:r w:rsidRPr="002E0F9E">
        <w:rPr>
          <w:sz w:val="28"/>
          <w:szCs w:val="28"/>
        </w:rPr>
        <w:t>налогов</w:t>
      </w:r>
      <w:r w:rsidR="001D349E" w:rsidRPr="002E0F9E">
        <w:rPr>
          <w:sz w:val="28"/>
          <w:szCs w:val="28"/>
        </w:rPr>
        <w:t xml:space="preserve"> </w:t>
      </w:r>
      <w:r w:rsidRPr="002E0F9E">
        <w:rPr>
          <w:sz w:val="28"/>
          <w:szCs w:val="28"/>
        </w:rPr>
        <w:t>и</w:t>
      </w:r>
      <w:r w:rsidR="001D349E" w:rsidRPr="002E0F9E">
        <w:rPr>
          <w:sz w:val="28"/>
          <w:szCs w:val="28"/>
        </w:rPr>
        <w:t xml:space="preserve"> </w:t>
      </w:r>
      <w:r w:rsidRPr="002E0F9E">
        <w:rPr>
          <w:sz w:val="28"/>
          <w:szCs w:val="28"/>
        </w:rPr>
        <w:t>сборов</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бюджет и внебюджетные фонды составила</w:t>
      </w:r>
      <w:r w:rsidR="001D349E" w:rsidRPr="002E0F9E">
        <w:rPr>
          <w:sz w:val="28"/>
          <w:szCs w:val="28"/>
        </w:rPr>
        <w:t xml:space="preserve"> </w:t>
      </w:r>
      <w:r w:rsidRPr="002E0F9E">
        <w:rPr>
          <w:sz w:val="28"/>
          <w:szCs w:val="28"/>
        </w:rPr>
        <w:t>в 2008 году</w:t>
      </w:r>
      <w:r w:rsidR="001D349E" w:rsidRPr="002E0F9E">
        <w:rPr>
          <w:sz w:val="28"/>
          <w:szCs w:val="28"/>
        </w:rPr>
        <w:t xml:space="preserve"> </w:t>
      </w:r>
      <w:r w:rsidRPr="002E0F9E">
        <w:rPr>
          <w:sz w:val="28"/>
          <w:szCs w:val="28"/>
        </w:rPr>
        <w:t>714,6 и 584,1</w:t>
      </w:r>
      <w:r w:rsidR="001D349E" w:rsidRPr="002E0F9E">
        <w:rPr>
          <w:sz w:val="28"/>
          <w:szCs w:val="28"/>
        </w:rPr>
        <w:t xml:space="preserve"> </w:t>
      </w:r>
      <w:r w:rsidRPr="002E0F9E">
        <w:rPr>
          <w:sz w:val="28"/>
          <w:szCs w:val="28"/>
        </w:rPr>
        <w:t>млн. руб. соответственно.</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Среднесписочная</w:t>
      </w:r>
      <w:r w:rsidR="001D349E" w:rsidRPr="002E0F9E">
        <w:rPr>
          <w:sz w:val="28"/>
          <w:szCs w:val="28"/>
        </w:rPr>
        <w:t xml:space="preserve"> </w:t>
      </w:r>
      <w:r w:rsidRPr="002E0F9E">
        <w:rPr>
          <w:sz w:val="28"/>
          <w:szCs w:val="28"/>
        </w:rPr>
        <w:t>численность</w:t>
      </w:r>
      <w:r w:rsidR="001D349E" w:rsidRPr="002E0F9E">
        <w:rPr>
          <w:sz w:val="28"/>
          <w:szCs w:val="28"/>
        </w:rPr>
        <w:t xml:space="preserve"> </w:t>
      </w:r>
      <w:r w:rsidRPr="002E0F9E">
        <w:rPr>
          <w:sz w:val="28"/>
          <w:szCs w:val="28"/>
        </w:rPr>
        <w:t>персонала</w:t>
      </w:r>
      <w:r w:rsidR="001D349E" w:rsidRPr="002E0F9E">
        <w:rPr>
          <w:sz w:val="28"/>
          <w:szCs w:val="28"/>
        </w:rPr>
        <w:t xml:space="preserve"> </w:t>
      </w:r>
      <w:r w:rsidRPr="002E0F9E">
        <w:rPr>
          <w:sz w:val="28"/>
          <w:szCs w:val="28"/>
        </w:rPr>
        <w:t>ОАО</w:t>
      </w:r>
      <w:r w:rsidR="001D349E" w:rsidRPr="002E0F9E">
        <w:rPr>
          <w:sz w:val="28"/>
          <w:szCs w:val="28"/>
        </w:rPr>
        <w:t xml:space="preserve"> </w:t>
      </w:r>
      <w:r w:rsidRPr="002E0F9E">
        <w:rPr>
          <w:sz w:val="28"/>
          <w:szCs w:val="28"/>
        </w:rPr>
        <w:t>"БРТ"</w:t>
      </w:r>
      <w:r w:rsidR="001D349E" w:rsidRPr="002E0F9E">
        <w:rPr>
          <w:sz w:val="28"/>
          <w:szCs w:val="28"/>
        </w:rPr>
        <w:t xml:space="preserve"> </w:t>
      </w:r>
      <w:r w:rsidRPr="002E0F9E">
        <w:rPr>
          <w:sz w:val="28"/>
          <w:szCs w:val="28"/>
        </w:rPr>
        <w:t>за</w:t>
      </w:r>
      <w:r w:rsidR="001D349E" w:rsidRPr="002E0F9E">
        <w:rPr>
          <w:sz w:val="28"/>
          <w:szCs w:val="28"/>
        </w:rPr>
        <w:t xml:space="preserve"> </w:t>
      </w:r>
      <w:smartTag w:uri="urn:schemas-microsoft-com:office:smarttags" w:element="metricconverter">
        <w:smartTagPr>
          <w:attr w:name="ProductID" w:val="2008 г"/>
        </w:smartTagPr>
        <w:r w:rsidRPr="002E0F9E">
          <w:rPr>
            <w:sz w:val="28"/>
            <w:szCs w:val="28"/>
          </w:rPr>
          <w:t>2008 г</w:t>
        </w:r>
      </w:smartTag>
      <w:r w:rsidRPr="002E0F9E">
        <w:rPr>
          <w:sz w:val="28"/>
          <w:szCs w:val="28"/>
        </w:rPr>
        <w:t>.</w:t>
      </w:r>
      <w:r w:rsidR="001D349E" w:rsidRPr="002E0F9E">
        <w:rPr>
          <w:sz w:val="28"/>
          <w:szCs w:val="28"/>
        </w:rPr>
        <w:t xml:space="preserve"> </w:t>
      </w:r>
      <w:r w:rsidRPr="002E0F9E">
        <w:rPr>
          <w:sz w:val="28"/>
          <w:szCs w:val="28"/>
        </w:rPr>
        <w:t>составила 9 118 человек,</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т.ч. промышленно-производственный персонал (ППП) – 8 975 человека.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Фонд</w:t>
      </w:r>
      <w:r w:rsidR="001D349E" w:rsidRPr="002E0F9E">
        <w:rPr>
          <w:sz w:val="28"/>
          <w:szCs w:val="28"/>
        </w:rPr>
        <w:t xml:space="preserve"> </w:t>
      </w:r>
      <w:r w:rsidRPr="002E0F9E">
        <w:rPr>
          <w:sz w:val="28"/>
          <w:szCs w:val="28"/>
        </w:rPr>
        <w:t>заработной</w:t>
      </w:r>
      <w:r w:rsidR="001D349E" w:rsidRPr="002E0F9E">
        <w:rPr>
          <w:sz w:val="28"/>
          <w:szCs w:val="28"/>
        </w:rPr>
        <w:t xml:space="preserve"> </w:t>
      </w:r>
      <w:r w:rsidRPr="002E0F9E">
        <w:rPr>
          <w:sz w:val="28"/>
          <w:szCs w:val="28"/>
        </w:rPr>
        <w:t>платы</w:t>
      </w:r>
      <w:r w:rsidR="001D349E" w:rsidRPr="002E0F9E">
        <w:rPr>
          <w:sz w:val="28"/>
          <w:szCs w:val="28"/>
        </w:rPr>
        <w:t xml:space="preserve"> </w:t>
      </w:r>
      <w:r w:rsidRPr="002E0F9E">
        <w:rPr>
          <w:sz w:val="28"/>
          <w:szCs w:val="28"/>
        </w:rPr>
        <w:t>использован</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сумме</w:t>
      </w:r>
      <w:r w:rsidR="001D349E" w:rsidRPr="002E0F9E">
        <w:rPr>
          <w:sz w:val="28"/>
          <w:szCs w:val="28"/>
        </w:rPr>
        <w:t xml:space="preserve"> </w:t>
      </w:r>
      <w:r w:rsidRPr="002E0F9E">
        <w:rPr>
          <w:sz w:val="28"/>
          <w:szCs w:val="28"/>
        </w:rPr>
        <w:t>1 181,4 млн. руб.,</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т.ч.</w:t>
      </w:r>
      <w:r w:rsidR="001D349E" w:rsidRPr="002E0F9E">
        <w:rPr>
          <w:sz w:val="28"/>
          <w:szCs w:val="28"/>
        </w:rPr>
        <w:t xml:space="preserve"> </w:t>
      </w:r>
      <w:r w:rsidRPr="002E0F9E">
        <w:rPr>
          <w:sz w:val="28"/>
          <w:szCs w:val="28"/>
        </w:rPr>
        <w:t>ППП</w:t>
      </w:r>
      <w:r w:rsidR="001D349E" w:rsidRPr="002E0F9E">
        <w:rPr>
          <w:sz w:val="28"/>
          <w:szCs w:val="28"/>
        </w:rPr>
        <w:t xml:space="preserve"> </w:t>
      </w:r>
      <w:r w:rsidRPr="002E0F9E">
        <w:rPr>
          <w:sz w:val="28"/>
          <w:szCs w:val="28"/>
        </w:rPr>
        <w:t>-</w:t>
      </w:r>
      <w:r w:rsidR="001D349E" w:rsidRPr="002E0F9E">
        <w:rPr>
          <w:sz w:val="28"/>
          <w:szCs w:val="28"/>
        </w:rPr>
        <w:t xml:space="preserve"> </w:t>
      </w:r>
      <w:r w:rsidRPr="002E0F9E">
        <w:rPr>
          <w:sz w:val="28"/>
          <w:szCs w:val="28"/>
        </w:rPr>
        <w:t>1 168,9 млн.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Среднемесячная</w:t>
      </w:r>
      <w:r w:rsidR="001D349E" w:rsidRPr="002E0F9E">
        <w:rPr>
          <w:sz w:val="28"/>
          <w:szCs w:val="28"/>
        </w:rPr>
        <w:t xml:space="preserve"> </w:t>
      </w:r>
      <w:r w:rsidRPr="002E0F9E">
        <w:rPr>
          <w:sz w:val="28"/>
          <w:szCs w:val="28"/>
        </w:rPr>
        <w:t>зарплата</w:t>
      </w:r>
      <w:r w:rsidR="001D349E" w:rsidRPr="002E0F9E">
        <w:rPr>
          <w:sz w:val="28"/>
          <w:szCs w:val="28"/>
        </w:rPr>
        <w:t xml:space="preserve"> </w:t>
      </w:r>
      <w:r w:rsidRPr="002E0F9E">
        <w:rPr>
          <w:sz w:val="28"/>
          <w:szCs w:val="28"/>
        </w:rPr>
        <w:t>одного</w:t>
      </w:r>
      <w:r w:rsidR="001D349E" w:rsidRPr="002E0F9E">
        <w:rPr>
          <w:sz w:val="28"/>
          <w:szCs w:val="28"/>
        </w:rPr>
        <w:t xml:space="preserve"> </w:t>
      </w:r>
      <w:r w:rsidRPr="002E0F9E">
        <w:rPr>
          <w:sz w:val="28"/>
          <w:szCs w:val="28"/>
        </w:rPr>
        <w:t>работающего</w:t>
      </w:r>
      <w:r w:rsidR="001D349E" w:rsidRPr="002E0F9E">
        <w:rPr>
          <w:sz w:val="28"/>
          <w:szCs w:val="28"/>
        </w:rPr>
        <w:t xml:space="preserve"> </w:t>
      </w:r>
      <w:r w:rsidRPr="002E0F9E">
        <w:rPr>
          <w:sz w:val="28"/>
          <w:szCs w:val="28"/>
        </w:rPr>
        <w:t>составила</w:t>
      </w:r>
      <w:r w:rsidR="001D349E" w:rsidRPr="002E0F9E">
        <w:rPr>
          <w:sz w:val="28"/>
          <w:szCs w:val="28"/>
        </w:rPr>
        <w:t xml:space="preserve"> </w:t>
      </w:r>
      <w:r w:rsidRPr="002E0F9E">
        <w:rPr>
          <w:sz w:val="28"/>
          <w:szCs w:val="28"/>
        </w:rPr>
        <w:t>10753,7 руб.,</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т.ч.</w:t>
      </w:r>
      <w:r w:rsidR="001D349E" w:rsidRPr="002E0F9E">
        <w:rPr>
          <w:sz w:val="28"/>
          <w:szCs w:val="28"/>
        </w:rPr>
        <w:t xml:space="preserve"> </w:t>
      </w:r>
      <w:r w:rsidRPr="002E0F9E">
        <w:rPr>
          <w:sz w:val="28"/>
          <w:szCs w:val="28"/>
        </w:rPr>
        <w:t>ППП</w:t>
      </w:r>
      <w:r w:rsidR="001D349E" w:rsidRPr="002E0F9E">
        <w:rPr>
          <w:sz w:val="28"/>
          <w:szCs w:val="28"/>
        </w:rPr>
        <w:t xml:space="preserve"> </w:t>
      </w:r>
      <w:r w:rsidRPr="002E0F9E">
        <w:rPr>
          <w:sz w:val="28"/>
          <w:szCs w:val="28"/>
        </w:rPr>
        <w:t>-</w:t>
      </w:r>
      <w:r w:rsidR="001D349E" w:rsidRPr="002E0F9E">
        <w:rPr>
          <w:sz w:val="28"/>
          <w:szCs w:val="28"/>
        </w:rPr>
        <w:t xml:space="preserve"> </w:t>
      </w:r>
      <w:r w:rsidRPr="002E0F9E">
        <w:rPr>
          <w:sz w:val="28"/>
          <w:szCs w:val="28"/>
        </w:rPr>
        <w:t>10810,1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За отчетный период отделом подготовки кадров планировалось обучение в порядке подготовки, переподготовки и повышения квалификации персонала, в том числе и по СМК и</w:t>
      </w:r>
      <w:r w:rsidR="001D349E" w:rsidRPr="002E0F9E">
        <w:rPr>
          <w:sz w:val="28"/>
          <w:szCs w:val="28"/>
        </w:rPr>
        <w:t xml:space="preserve"> </w:t>
      </w:r>
      <w:r w:rsidRPr="002E0F9E">
        <w:rPr>
          <w:sz w:val="28"/>
          <w:szCs w:val="28"/>
        </w:rPr>
        <w:t>по СЭМ 3 871</w:t>
      </w:r>
      <w:r w:rsidR="001D349E" w:rsidRPr="002E0F9E">
        <w:rPr>
          <w:sz w:val="28"/>
          <w:szCs w:val="28"/>
        </w:rPr>
        <w:t xml:space="preserve"> </w:t>
      </w:r>
      <w:r w:rsidRPr="002E0F9E">
        <w:rPr>
          <w:sz w:val="28"/>
          <w:szCs w:val="28"/>
        </w:rPr>
        <w:t>человек,</w:t>
      </w:r>
      <w:r w:rsidR="001D349E" w:rsidRPr="002E0F9E">
        <w:rPr>
          <w:sz w:val="28"/>
          <w:szCs w:val="28"/>
        </w:rPr>
        <w:t xml:space="preserve"> </w:t>
      </w:r>
      <w:r w:rsidRPr="002E0F9E">
        <w:rPr>
          <w:sz w:val="28"/>
          <w:szCs w:val="28"/>
        </w:rPr>
        <w:t>фактически</w:t>
      </w:r>
      <w:r w:rsidR="001D349E" w:rsidRPr="002E0F9E">
        <w:rPr>
          <w:sz w:val="28"/>
          <w:szCs w:val="28"/>
        </w:rPr>
        <w:t xml:space="preserve"> </w:t>
      </w:r>
      <w:r w:rsidRPr="002E0F9E">
        <w:rPr>
          <w:sz w:val="28"/>
          <w:szCs w:val="28"/>
        </w:rPr>
        <w:t>обучено 3 154</w:t>
      </w:r>
      <w:r w:rsidR="001D349E" w:rsidRPr="002E0F9E">
        <w:rPr>
          <w:sz w:val="28"/>
          <w:szCs w:val="28"/>
        </w:rPr>
        <w:t xml:space="preserve"> </w:t>
      </w:r>
      <w:r w:rsidRPr="002E0F9E">
        <w:rPr>
          <w:sz w:val="28"/>
          <w:szCs w:val="28"/>
        </w:rPr>
        <w:t>человек, что составляет 82 %.</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Проведено 418 заседаний квалификационных комиссий, на которых аттестовано 1 807 работников по различным заводским профессиям.</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Без отрыва от производства прошли обучение 586 руководителей и специалистов и 163 рабочих по системе менеджмента качества, 170 руководителей и специалистов и 65 рабочих прошли обучение по системе экологического менеджмента.</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С отрывом от производства повысили свою квалификацию 305 работников предприятия, из них 123 руководителей и специалистов,</w:t>
      </w:r>
      <w:r w:rsidR="001D349E" w:rsidRPr="002E0F9E">
        <w:rPr>
          <w:sz w:val="28"/>
          <w:szCs w:val="28"/>
        </w:rPr>
        <w:t xml:space="preserve"> </w:t>
      </w:r>
      <w:r w:rsidRPr="002E0F9E">
        <w:rPr>
          <w:sz w:val="28"/>
          <w:szCs w:val="28"/>
        </w:rPr>
        <w:t>182 рабочих.</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В 2008 году была организованна производственная практика учащихся колледжей и лицеев</w:t>
      </w:r>
      <w:r w:rsidR="001D349E" w:rsidRPr="002E0F9E">
        <w:rPr>
          <w:sz w:val="28"/>
          <w:szCs w:val="28"/>
        </w:rPr>
        <w:t xml:space="preserve"> </w:t>
      </w:r>
      <w:r w:rsidRPr="002E0F9E">
        <w:rPr>
          <w:sz w:val="28"/>
          <w:szCs w:val="28"/>
        </w:rPr>
        <w:t>– 121 человека, техникума – 101 человек, ВУЗов – 115 человек.</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В Соглашение по охране труда на 2008 год внесено 23 предложений, улучшающих условия труда, повышающих уровень безопасности на предприятии. Всего затрачено на выполнение данных мероприятий 38410,8 тыс.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Обществом в отчетном периоде были осуществлены следующие природоохранные платежи - плата за загрязнение окружающей среды в целом составила 1920 тыс. руб., в том числе:</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за выбросы в атмосферу от стационарных источников – 622 тыс.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за выбросы в атмосферу от передвижных источников</w:t>
      </w:r>
      <w:r w:rsidR="001D349E" w:rsidRPr="002E0F9E">
        <w:rPr>
          <w:sz w:val="28"/>
          <w:szCs w:val="28"/>
        </w:rPr>
        <w:t xml:space="preserve"> </w:t>
      </w:r>
      <w:r w:rsidRPr="002E0F9E">
        <w:rPr>
          <w:sz w:val="28"/>
          <w:szCs w:val="28"/>
        </w:rPr>
        <w:t>- 13 тыс.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за размещение отходов – 1 285 тыс.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Платежи</w:t>
      </w:r>
      <w:r w:rsidR="001D349E" w:rsidRPr="002E0F9E">
        <w:rPr>
          <w:sz w:val="28"/>
          <w:szCs w:val="28"/>
        </w:rPr>
        <w:t xml:space="preserve"> </w:t>
      </w:r>
      <w:r w:rsidRPr="002E0F9E">
        <w:rPr>
          <w:sz w:val="28"/>
          <w:szCs w:val="28"/>
        </w:rPr>
        <w:t>за</w:t>
      </w:r>
      <w:r w:rsidR="001D349E" w:rsidRPr="002E0F9E">
        <w:rPr>
          <w:sz w:val="28"/>
          <w:szCs w:val="28"/>
        </w:rPr>
        <w:t xml:space="preserve"> </w:t>
      </w:r>
      <w:r w:rsidRPr="002E0F9E">
        <w:rPr>
          <w:sz w:val="28"/>
          <w:szCs w:val="28"/>
        </w:rPr>
        <w:t>природные</w:t>
      </w:r>
      <w:r w:rsidR="001D349E" w:rsidRPr="002E0F9E">
        <w:rPr>
          <w:sz w:val="28"/>
          <w:szCs w:val="28"/>
        </w:rPr>
        <w:t xml:space="preserve"> </w:t>
      </w:r>
      <w:r w:rsidRPr="002E0F9E">
        <w:rPr>
          <w:sz w:val="28"/>
          <w:szCs w:val="28"/>
        </w:rPr>
        <w:t>ресурсы</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отчетном</w:t>
      </w:r>
      <w:r w:rsidR="001D349E" w:rsidRPr="002E0F9E">
        <w:rPr>
          <w:sz w:val="28"/>
          <w:szCs w:val="28"/>
        </w:rPr>
        <w:t xml:space="preserve"> </w:t>
      </w:r>
      <w:r w:rsidRPr="002E0F9E">
        <w:rPr>
          <w:sz w:val="28"/>
          <w:szCs w:val="28"/>
        </w:rPr>
        <w:t>году</w:t>
      </w:r>
      <w:r w:rsidR="001D349E" w:rsidRPr="002E0F9E">
        <w:rPr>
          <w:sz w:val="28"/>
          <w:szCs w:val="28"/>
        </w:rPr>
        <w:t xml:space="preserve"> </w:t>
      </w:r>
      <w:r w:rsidRPr="002E0F9E">
        <w:rPr>
          <w:sz w:val="28"/>
          <w:szCs w:val="28"/>
        </w:rPr>
        <w:t>составили всего:</w:t>
      </w:r>
      <w:r w:rsidR="001D349E" w:rsidRPr="002E0F9E">
        <w:rPr>
          <w:sz w:val="28"/>
          <w:szCs w:val="28"/>
        </w:rPr>
        <w:t xml:space="preserve"> </w:t>
      </w:r>
      <w:r w:rsidRPr="002E0F9E">
        <w:rPr>
          <w:sz w:val="28"/>
          <w:szCs w:val="28"/>
        </w:rPr>
        <w:t>37 307 тыс. руб.</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в том числе:</w:t>
      </w:r>
      <w:r w:rsidR="001D349E" w:rsidRPr="002E0F9E">
        <w:rPr>
          <w:sz w:val="28"/>
          <w:szCs w:val="28"/>
        </w:rPr>
        <w:t xml:space="preserve"> </w:t>
      </w:r>
      <w:r w:rsidRPr="002E0F9E">
        <w:rPr>
          <w:sz w:val="28"/>
          <w:szCs w:val="28"/>
        </w:rPr>
        <w:t>- налог на землю</w:t>
      </w:r>
      <w:r w:rsidR="001D349E" w:rsidRPr="002E0F9E">
        <w:rPr>
          <w:sz w:val="28"/>
          <w:szCs w:val="28"/>
        </w:rPr>
        <w:t xml:space="preserve"> </w:t>
      </w:r>
      <w:r w:rsidRPr="002E0F9E">
        <w:rPr>
          <w:sz w:val="28"/>
          <w:szCs w:val="28"/>
        </w:rPr>
        <w:t>-</w:t>
      </w:r>
      <w:r w:rsidR="001D349E" w:rsidRPr="002E0F9E">
        <w:rPr>
          <w:sz w:val="28"/>
          <w:szCs w:val="28"/>
        </w:rPr>
        <w:t xml:space="preserve"> </w:t>
      </w:r>
      <w:r w:rsidRPr="002E0F9E">
        <w:rPr>
          <w:sz w:val="28"/>
          <w:szCs w:val="28"/>
        </w:rPr>
        <w:t>36 526</w:t>
      </w:r>
      <w:r w:rsidR="001D349E" w:rsidRPr="002E0F9E">
        <w:rPr>
          <w:sz w:val="28"/>
          <w:szCs w:val="28"/>
        </w:rPr>
        <w:t xml:space="preserve"> </w:t>
      </w:r>
      <w:r w:rsidRPr="002E0F9E">
        <w:rPr>
          <w:sz w:val="28"/>
          <w:szCs w:val="28"/>
        </w:rPr>
        <w:t>тыс. руб.</w:t>
      </w:r>
    </w:p>
    <w:p w:rsidR="001D349E" w:rsidRPr="002E0F9E" w:rsidRDefault="00A20DC9" w:rsidP="00045049">
      <w:pPr>
        <w:keepNext/>
        <w:widowControl w:val="0"/>
        <w:suppressAutoHyphens/>
        <w:spacing w:line="360" w:lineRule="auto"/>
        <w:ind w:firstLine="709"/>
        <w:jc w:val="both"/>
        <w:rPr>
          <w:sz w:val="28"/>
          <w:szCs w:val="28"/>
        </w:rPr>
      </w:pPr>
      <w:r w:rsidRPr="002E0F9E">
        <w:rPr>
          <w:sz w:val="28"/>
          <w:szCs w:val="28"/>
        </w:rPr>
        <w:t>- налог на добычу полезных ископаемых</w:t>
      </w:r>
      <w:r w:rsidR="001D349E" w:rsidRPr="002E0F9E">
        <w:rPr>
          <w:sz w:val="28"/>
          <w:szCs w:val="28"/>
        </w:rPr>
        <w:t xml:space="preserve"> </w:t>
      </w:r>
      <w:r w:rsidRPr="002E0F9E">
        <w:rPr>
          <w:sz w:val="28"/>
          <w:szCs w:val="28"/>
        </w:rPr>
        <w:t>-</w:t>
      </w:r>
      <w:r w:rsidR="001D349E" w:rsidRPr="002E0F9E">
        <w:rPr>
          <w:sz w:val="28"/>
          <w:szCs w:val="28"/>
        </w:rPr>
        <w:t xml:space="preserve"> </w:t>
      </w:r>
      <w:r w:rsidRPr="002E0F9E">
        <w:rPr>
          <w:sz w:val="28"/>
          <w:szCs w:val="28"/>
        </w:rPr>
        <w:t>165 тыс.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 плата за воду</w:t>
      </w:r>
      <w:r w:rsidR="001D349E" w:rsidRPr="002E0F9E">
        <w:rPr>
          <w:sz w:val="28"/>
          <w:szCs w:val="28"/>
        </w:rPr>
        <w:t xml:space="preserve"> </w:t>
      </w:r>
      <w:r w:rsidRPr="002E0F9E">
        <w:rPr>
          <w:sz w:val="28"/>
          <w:szCs w:val="28"/>
        </w:rPr>
        <w:t>-</w:t>
      </w:r>
      <w:r w:rsidR="001D349E" w:rsidRPr="002E0F9E">
        <w:rPr>
          <w:sz w:val="28"/>
          <w:szCs w:val="28"/>
        </w:rPr>
        <w:t xml:space="preserve"> </w:t>
      </w:r>
      <w:r w:rsidRPr="002E0F9E">
        <w:rPr>
          <w:sz w:val="28"/>
          <w:szCs w:val="28"/>
        </w:rPr>
        <w:t>616 тыс. руб.</w:t>
      </w:r>
    </w:p>
    <w:p w:rsidR="00A20DC9" w:rsidRPr="002E0F9E" w:rsidRDefault="00A20DC9" w:rsidP="00045049">
      <w:pPr>
        <w:keepNext/>
        <w:widowControl w:val="0"/>
        <w:suppressAutoHyphens/>
        <w:spacing w:line="360" w:lineRule="auto"/>
        <w:ind w:firstLine="709"/>
        <w:jc w:val="both"/>
        <w:rPr>
          <w:sz w:val="28"/>
          <w:szCs w:val="28"/>
        </w:rPr>
      </w:pPr>
      <w:r w:rsidRPr="002E0F9E">
        <w:rPr>
          <w:sz w:val="28"/>
          <w:szCs w:val="28"/>
        </w:rPr>
        <w:t>Платежей</w:t>
      </w:r>
      <w:r w:rsidR="001D349E" w:rsidRPr="002E0F9E">
        <w:rPr>
          <w:sz w:val="28"/>
          <w:szCs w:val="28"/>
        </w:rPr>
        <w:t xml:space="preserve"> </w:t>
      </w:r>
      <w:r w:rsidRPr="002E0F9E">
        <w:rPr>
          <w:sz w:val="28"/>
          <w:szCs w:val="28"/>
        </w:rPr>
        <w:t>за</w:t>
      </w:r>
      <w:r w:rsidR="001D349E" w:rsidRPr="002E0F9E">
        <w:rPr>
          <w:sz w:val="28"/>
          <w:szCs w:val="28"/>
        </w:rPr>
        <w:t xml:space="preserve"> </w:t>
      </w:r>
      <w:r w:rsidRPr="002E0F9E">
        <w:rPr>
          <w:sz w:val="28"/>
          <w:szCs w:val="28"/>
        </w:rPr>
        <w:t>нарушение</w:t>
      </w:r>
      <w:r w:rsidR="001D349E" w:rsidRPr="002E0F9E">
        <w:rPr>
          <w:sz w:val="28"/>
          <w:szCs w:val="28"/>
        </w:rPr>
        <w:t xml:space="preserve"> </w:t>
      </w:r>
      <w:r w:rsidRPr="002E0F9E">
        <w:rPr>
          <w:sz w:val="28"/>
          <w:szCs w:val="28"/>
        </w:rPr>
        <w:t>природоохранного</w:t>
      </w:r>
      <w:r w:rsidR="001D349E" w:rsidRPr="002E0F9E">
        <w:rPr>
          <w:sz w:val="28"/>
          <w:szCs w:val="28"/>
        </w:rPr>
        <w:t xml:space="preserve"> </w:t>
      </w:r>
      <w:r w:rsidRPr="002E0F9E">
        <w:rPr>
          <w:sz w:val="28"/>
          <w:szCs w:val="28"/>
        </w:rPr>
        <w:t>законодательства</w:t>
      </w:r>
      <w:r w:rsidR="001D349E" w:rsidRPr="002E0F9E">
        <w:rPr>
          <w:sz w:val="28"/>
          <w:szCs w:val="28"/>
        </w:rPr>
        <w:t xml:space="preserve"> </w:t>
      </w:r>
      <w:r w:rsidRPr="002E0F9E">
        <w:rPr>
          <w:sz w:val="28"/>
          <w:szCs w:val="28"/>
        </w:rPr>
        <w:t>в</w:t>
      </w:r>
      <w:r w:rsidR="001D349E" w:rsidRPr="002E0F9E">
        <w:rPr>
          <w:sz w:val="28"/>
          <w:szCs w:val="28"/>
        </w:rPr>
        <w:t xml:space="preserve"> </w:t>
      </w:r>
      <w:r w:rsidRPr="002E0F9E">
        <w:rPr>
          <w:sz w:val="28"/>
          <w:szCs w:val="28"/>
        </w:rPr>
        <w:t>2008</w:t>
      </w:r>
      <w:r w:rsidR="001D349E" w:rsidRPr="002E0F9E">
        <w:rPr>
          <w:sz w:val="28"/>
          <w:szCs w:val="28"/>
        </w:rPr>
        <w:t xml:space="preserve"> </w:t>
      </w:r>
      <w:r w:rsidRPr="002E0F9E">
        <w:rPr>
          <w:sz w:val="28"/>
          <w:szCs w:val="28"/>
        </w:rPr>
        <w:t>году</w:t>
      </w:r>
      <w:r w:rsidR="001D349E" w:rsidRPr="002E0F9E">
        <w:rPr>
          <w:sz w:val="28"/>
          <w:szCs w:val="28"/>
        </w:rPr>
        <w:t xml:space="preserve"> </w:t>
      </w:r>
      <w:r w:rsidRPr="002E0F9E">
        <w:rPr>
          <w:sz w:val="28"/>
          <w:szCs w:val="28"/>
        </w:rPr>
        <w:t>не было.</w:t>
      </w:r>
    </w:p>
    <w:p w:rsidR="00A20DC9" w:rsidRPr="002E0F9E" w:rsidRDefault="00E34AF8" w:rsidP="00045049">
      <w:pPr>
        <w:pStyle w:val="ad"/>
        <w:keepNext/>
        <w:widowControl w:val="0"/>
        <w:suppressAutoHyphens/>
        <w:spacing w:after="0" w:line="360" w:lineRule="auto"/>
        <w:ind w:left="0" w:firstLine="709"/>
        <w:jc w:val="center"/>
        <w:rPr>
          <w:sz w:val="28"/>
        </w:rPr>
      </w:pPr>
      <w:r w:rsidRPr="002E0F9E">
        <w:rPr>
          <w:sz w:val="28"/>
        </w:rPr>
        <w:t>ПЕРСПЕКТИВЫ РАЗВИТИЯ ОБЩЕСТВА</w:t>
      </w:r>
    </w:p>
    <w:p w:rsidR="00A20DC9" w:rsidRPr="002E0F9E" w:rsidRDefault="00A20DC9" w:rsidP="00045049">
      <w:pPr>
        <w:pStyle w:val="af0"/>
        <w:keepNext/>
        <w:widowControl w:val="0"/>
        <w:suppressAutoHyphens/>
        <w:spacing w:line="360" w:lineRule="auto"/>
        <w:ind w:firstLine="709"/>
        <w:jc w:val="both"/>
        <w:rPr>
          <w:b w:val="0"/>
          <w:i w:val="0"/>
          <w:sz w:val="28"/>
        </w:rPr>
      </w:pPr>
      <w:r w:rsidRPr="002E0F9E">
        <w:rPr>
          <w:b w:val="0"/>
          <w:i w:val="0"/>
          <w:sz w:val="28"/>
        </w:rPr>
        <w:t>В условиях</w:t>
      </w:r>
      <w:r w:rsidR="001D349E" w:rsidRPr="002E0F9E">
        <w:rPr>
          <w:b w:val="0"/>
          <w:i w:val="0"/>
          <w:sz w:val="28"/>
        </w:rPr>
        <w:t xml:space="preserve"> </w:t>
      </w:r>
      <w:r w:rsidRPr="002E0F9E">
        <w:rPr>
          <w:b w:val="0"/>
          <w:i w:val="0"/>
          <w:sz w:val="28"/>
        </w:rPr>
        <w:t xml:space="preserve">мирового финансового кризиса, который привел к обвалу производства на отечественных автозаводах и соответственно потребности в автокомпонентах, руководство ОАО </w:t>
      </w:r>
      <w:r w:rsidR="001D349E" w:rsidRPr="002E0F9E">
        <w:rPr>
          <w:b w:val="0"/>
          <w:i w:val="0"/>
          <w:sz w:val="28"/>
        </w:rPr>
        <w:t>"</w:t>
      </w:r>
      <w:r w:rsidRPr="002E0F9E">
        <w:rPr>
          <w:b w:val="0"/>
          <w:i w:val="0"/>
          <w:sz w:val="28"/>
        </w:rPr>
        <w:t>Балаковорезинотехника</w:t>
      </w:r>
      <w:r w:rsidR="001D349E" w:rsidRPr="002E0F9E">
        <w:rPr>
          <w:b w:val="0"/>
          <w:i w:val="0"/>
          <w:sz w:val="28"/>
        </w:rPr>
        <w:t>"</w:t>
      </w:r>
      <w:r w:rsidRPr="002E0F9E">
        <w:rPr>
          <w:b w:val="0"/>
          <w:i w:val="0"/>
          <w:sz w:val="28"/>
        </w:rPr>
        <w:t xml:space="preserve"> планирует проводить планомерную политику по освоению деталей не только для предприятий автомпрома, но и выход на новые рынки.</w:t>
      </w:r>
    </w:p>
    <w:p w:rsidR="00E34AF8" w:rsidRPr="002E0F9E" w:rsidRDefault="00E34AF8" w:rsidP="00045049">
      <w:pPr>
        <w:pStyle w:val="af0"/>
        <w:keepNext/>
        <w:widowControl w:val="0"/>
        <w:suppressAutoHyphens/>
        <w:spacing w:line="360" w:lineRule="auto"/>
        <w:ind w:firstLine="709"/>
        <w:jc w:val="both"/>
        <w:rPr>
          <w:b w:val="0"/>
          <w:i w:val="0"/>
          <w:sz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6"/>
        <w:gridCol w:w="2215"/>
        <w:gridCol w:w="941"/>
        <w:gridCol w:w="1116"/>
      </w:tblGrid>
      <w:tr w:rsidR="00A20DC9" w:rsidRPr="00335CE1" w:rsidTr="00335CE1">
        <w:tc>
          <w:tcPr>
            <w:tcW w:w="0" w:type="auto"/>
            <w:vMerge w:val="restart"/>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w:t>
            </w:r>
          </w:p>
        </w:tc>
        <w:tc>
          <w:tcPr>
            <w:tcW w:w="0" w:type="auto"/>
            <w:vMerge w:val="restart"/>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Потребители</w:t>
            </w:r>
          </w:p>
        </w:tc>
        <w:tc>
          <w:tcPr>
            <w:tcW w:w="0" w:type="auto"/>
            <w:gridSpan w:val="2"/>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 xml:space="preserve"> 2009 год</w:t>
            </w:r>
          </w:p>
        </w:tc>
      </w:tr>
      <w:tr w:rsidR="00A20DC9" w:rsidRPr="00335CE1" w:rsidTr="00335CE1">
        <w:tc>
          <w:tcPr>
            <w:tcW w:w="0" w:type="auto"/>
            <w:vMerge/>
            <w:shd w:val="clear" w:color="auto" w:fill="auto"/>
          </w:tcPr>
          <w:p w:rsidR="00A20DC9" w:rsidRPr="00335CE1" w:rsidRDefault="00A20DC9" w:rsidP="00335CE1">
            <w:pPr>
              <w:keepNext/>
              <w:widowControl w:val="0"/>
              <w:suppressAutoHyphens/>
              <w:spacing w:line="360" w:lineRule="auto"/>
              <w:rPr>
                <w:sz w:val="20"/>
                <w:szCs w:val="28"/>
              </w:rPr>
            </w:pPr>
          </w:p>
        </w:tc>
        <w:tc>
          <w:tcPr>
            <w:tcW w:w="0" w:type="auto"/>
            <w:vMerge/>
            <w:shd w:val="clear" w:color="auto" w:fill="auto"/>
          </w:tcPr>
          <w:p w:rsidR="00A20DC9" w:rsidRPr="00335CE1" w:rsidRDefault="00A20DC9" w:rsidP="00335CE1">
            <w:pPr>
              <w:keepNext/>
              <w:widowControl w:val="0"/>
              <w:suppressAutoHyphens/>
              <w:spacing w:line="360" w:lineRule="auto"/>
              <w:rPr>
                <w:sz w:val="20"/>
                <w:szCs w:val="28"/>
              </w:rPr>
            </w:pP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кол.</w:t>
            </w:r>
            <w:r w:rsidRPr="00335CE1">
              <w:rPr>
                <w:sz w:val="20"/>
                <w:szCs w:val="28"/>
                <w:lang w:val="en-US"/>
              </w:rPr>
              <w:t xml:space="preserve"> </w:t>
            </w:r>
            <w:r w:rsidRPr="00335CE1">
              <w:rPr>
                <w:sz w:val="20"/>
                <w:szCs w:val="28"/>
              </w:rPr>
              <w:t>дет.</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 xml:space="preserve">тыс. руб. </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АВТОВАЗ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85</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58 937,51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ДжиЭМ-АВТОВАЗ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5</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6 281,91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АВТОВАЗАГРЕГАТ</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10</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4 165,59</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4</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Кинельагропласт</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1 488,30</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5</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ЗКС</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105,15</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6</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ЗЗГТ</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11 171,01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7</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АВТОПРОМАГРЕГАТ</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13 043,99</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8</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ЗМЗ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4 182,19</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9</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ОАО "КАМАЗ"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24</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14 978,48</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10</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ОАО "УАЗ"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9</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426,80</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ООО "Соллерс"</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6 196,41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ЛиАЗ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237,50</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ОАО "РААЗ"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214,65</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14</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ЗАО "ЗАЗ"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10</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12 066,41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15</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Тагаз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30</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1 445,43</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16</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ОАО "Иж-Авто"</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7 110,05</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17</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УЗ-ДЭУ АВТО</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3 759,11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18</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АВТОФОРМ</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17</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1 433,10</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19</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РСМ</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27</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656,96</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20</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DOT</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82,77</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21</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МАЗ</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82,44</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22</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КЗТА</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72,00</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23</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ММЗ им. Вавилова</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4,91</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24</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Прогресс</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86,32</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25</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РАУТ Дубна</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1</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2 869,49</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26</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Тайпан</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7 323,66</w:t>
            </w:r>
          </w:p>
        </w:tc>
      </w:tr>
      <w:tr w:rsidR="00A20DC9" w:rsidRPr="00335CE1" w:rsidTr="00335CE1">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27</w:t>
            </w:r>
          </w:p>
        </w:tc>
        <w:tc>
          <w:tcPr>
            <w:tcW w:w="0" w:type="auto"/>
            <w:shd w:val="clear" w:color="auto" w:fill="auto"/>
          </w:tcPr>
          <w:p w:rsidR="00A20DC9" w:rsidRPr="00335CE1" w:rsidRDefault="00A20DC9" w:rsidP="00335CE1">
            <w:pPr>
              <w:keepNext/>
              <w:widowControl w:val="0"/>
              <w:suppressAutoHyphens/>
              <w:spacing w:line="360" w:lineRule="auto"/>
              <w:rPr>
                <w:sz w:val="20"/>
                <w:szCs w:val="28"/>
              </w:rPr>
            </w:pPr>
            <w:r w:rsidRPr="00335CE1">
              <w:rPr>
                <w:sz w:val="20"/>
                <w:szCs w:val="28"/>
              </w:rPr>
              <w:t>ТМЗ Тихорецк</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w:t>
            </w:r>
          </w:p>
        </w:tc>
        <w:tc>
          <w:tcPr>
            <w:tcW w:w="0" w:type="auto"/>
            <w:shd w:val="clear" w:color="auto" w:fill="auto"/>
            <w:noWrap/>
          </w:tcPr>
          <w:p w:rsidR="00A20DC9" w:rsidRPr="00335CE1" w:rsidRDefault="00A20DC9" w:rsidP="00335CE1">
            <w:pPr>
              <w:keepNext/>
              <w:widowControl w:val="0"/>
              <w:suppressAutoHyphens/>
              <w:spacing w:line="360" w:lineRule="auto"/>
              <w:rPr>
                <w:sz w:val="20"/>
                <w:szCs w:val="28"/>
              </w:rPr>
            </w:pPr>
            <w:r w:rsidRPr="00335CE1">
              <w:rPr>
                <w:sz w:val="20"/>
                <w:szCs w:val="28"/>
              </w:rPr>
              <w:t>35,43</w:t>
            </w:r>
          </w:p>
        </w:tc>
      </w:tr>
      <w:tr w:rsidR="00A20DC9" w:rsidRPr="00335CE1" w:rsidTr="00335CE1">
        <w:tc>
          <w:tcPr>
            <w:tcW w:w="0" w:type="auto"/>
            <w:gridSpan w:val="2"/>
            <w:shd w:val="clear" w:color="auto" w:fill="auto"/>
            <w:noWrap/>
          </w:tcPr>
          <w:p w:rsidR="00A20DC9" w:rsidRPr="00335CE1" w:rsidRDefault="00A20DC9" w:rsidP="00335CE1">
            <w:pPr>
              <w:keepNext/>
              <w:widowControl w:val="0"/>
              <w:suppressAutoHyphens/>
              <w:spacing w:line="360" w:lineRule="auto"/>
              <w:rPr>
                <w:bCs/>
                <w:sz w:val="20"/>
                <w:szCs w:val="28"/>
              </w:rPr>
            </w:pPr>
            <w:r w:rsidRPr="00335CE1">
              <w:rPr>
                <w:bCs/>
                <w:sz w:val="20"/>
                <w:szCs w:val="28"/>
              </w:rPr>
              <w:t>Итого:</w:t>
            </w:r>
          </w:p>
        </w:tc>
        <w:tc>
          <w:tcPr>
            <w:tcW w:w="0" w:type="auto"/>
            <w:shd w:val="clear" w:color="auto" w:fill="auto"/>
            <w:noWrap/>
          </w:tcPr>
          <w:p w:rsidR="00A20DC9" w:rsidRPr="00335CE1" w:rsidRDefault="00A20DC9" w:rsidP="00335CE1">
            <w:pPr>
              <w:keepNext/>
              <w:widowControl w:val="0"/>
              <w:suppressAutoHyphens/>
              <w:spacing w:line="360" w:lineRule="auto"/>
              <w:rPr>
                <w:bCs/>
                <w:sz w:val="20"/>
                <w:szCs w:val="28"/>
              </w:rPr>
            </w:pPr>
            <w:r w:rsidRPr="00335CE1">
              <w:rPr>
                <w:bCs/>
                <w:sz w:val="20"/>
                <w:szCs w:val="28"/>
              </w:rPr>
              <w:t>288</w:t>
            </w:r>
          </w:p>
        </w:tc>
        <w:tc>
          <w:tcPr>
            <w:tcW w:w="0" w:type="auto"/>
            <w:shd w:val="clear" w:color="auto" w:fill="auto"/>
            <w:noWrap/>
          </w:tcPr>
          <w:p w:rsidR="00A20DC9" w:rsidRPr="00335CE1" w:rsidRDefault="00A20DC9" w:rsidP="00335CE1">
            <w:pPr>
              <w:keepNext/>
              <w:widowControl w:val="0"/>
              <w:suppressAutoHyphens/>
              <w:spacing w:line="360" w:lineRule="auto"/>
              <w:rPr>
                <w:bCs/>
                <w:sz w:val="20"/>
                <w:szCs w:val="28"/>
              </w:rPr>
            </w:pPr>
            <w:r w:rsidRPr="00335CE1">
              <w:rPr>
                <w:bCs/>
                <w:sz w:val="20"/>
                <w:szCs w:val="28"/>
              </w:rPr>
              <w:t>159 424,27</w:t>
            </w:r>
          </w:p>
        </w:tc>
      </w:tr>
    </w:tbl>
    <w:p w:rsidR="00A20DC9" w:rsidRPr="002E0F9E" w:rsidRDefault="00A20DC9" w:rsidP="00045049">
      <w:pPr>
        <w:pStyle w:val="a9"/>
        <w:keepNext/>
        <w:widowControl w:val="0"/>
        <w:tabs>
          <w:tab w:val="left" w:pos="4370"/>
        </w:tabs>
        <w:suppressAutoHyphens/>
        <w:spacing w:after="0" w:line="360" w:lineRule="auto"/>
        <w:ind w:firstLine="709"/>
        <w:jc w:val="both"/>
        <w:rPr>
          <w:sz w:val="28"/>
          <w:szCs w:val="20"/>
        </w:rPr>
      </w:pPr>
    </w:p>
    <w:p w:rsidR="00A20DC9" w:rsidRPr="002E0F9E" w:rsidRDefault="00A20DC9" w:rsidP="00045049">
      <w:pPr>
        <w:pStyle w:val="a9"/>
        <w:keepNext/>
        <w:widowControl w:val="0"/>
        <w:tabs>
          <w:tab w:val="left" w:pos="4370"/>
        </w:tabs>
        <w:suppressAutoHyphens/>
        <w:spacing w:after="0" w:line="360" w:lineRule="auto"/>
        <w:ind w:firstLine="709"/>
        <w:jc w:val="both"/>
        <w:rPr>
          <w:sz w:val="28"/>
        </w:rPr>
      </w:pPr>
      <w:r w:rsidRPr="002E0F9E">
        <w:rPr>
          <w:sz w:val="28"/>
        </w:rPr>
        <w:t>Генеральный директор</w:t>
      </w:r>
      <w:r w:rsidR="001D349E" w:rsidRPr="002E0F9E">
        <w:rPr>
          <w:sz w:val="28"/>
        </w:rPr>
        <w:t xml:space="preserve"> </w:t>
      </w:r>
      <w:r w:rsidR="00B76280" w:rsidRPr="002E0F9E">
        <w:rPr>
          <w:sz w:val="28"/>
        </w:rPr>
        <w:tab/>
      </w:r>
      <w:r w:rsidR="00B76280" w:rsidRPr="002E0F9E">
        <w:rPr>
          <w:sz w:val="28"/>
        </w:rPr>
        <w:tab/>
      </w:r>
      <w:r w:rsidR="00B76280" w:rsidRPr="002E0F9E">
        <w:rPr>
          <w:sz w:val="28"/>
        </w:rPr>
        <w:tab/>
      </w:r>
      <w:r w:rsidR="00B76280" w:rsidRPr="002E0F9E">
        <w:rPr>
          <w:sz w:val="28"/>
        </w:rPr>
        <w:tab/>
      </w:r>
      <w:r w:rsidRPr="002E0F9E">
        <w:rPr>
          <w:sz w:val="28"/>
        </w:rPr>
        <w:t>Е.С. Ефремов</w:t>
      </w:r>
    </w:p>
    <w:p w:rsidR="00A20DC9" w:rsidRPr="002E0F9E" w:rsidRDefault="00A20DC9" w:rsidP="00045049">
      <w:pPr>
        <w:pStyle w:val="af0"/>
        <w:keepNext/>
        <w:widowControl w:val="0"/>
        <w:suppressAutoHyphens/>
        <w:spacing w:line="360" w:lineRule="auto"/>
        <w:ind w:firstLine="709"/>
        <w:jc w:val="both"/>
        <w:rPr>
          <w:b w:val="0"/>
          <w:i w:val="0"/>
          <w:sz w:val="28"/>
        </w:rPr>
      </w:pPr>
      <w:r w:rsidRPr="002E0F9E">
        <w:rPr>
          <w:b w:val="0"/>
          <w:i w:val="0"/>
          <w:sz w:val="28"/>
        </w:rPr>
        <w:t>Директор по экономике и финансам</w:t>
      </w:r>
      <w:r w:rsidR="001D349E" w:rsidRPr="002E0F9E">
        <w:rPr>
          <w:b w:val="0"/>
          <w:i w:val="0"/>
          <w:sz w:val="28"/>
        </w:rPr>
        <w:t xml:space="preserve"> </w:t>
      </w:r>
      <w:r w:rsidR="00B76280" w:rsidRPr="002E0F9E">
        <w:rPr>
          <w:b w:val="0"/>
          <w:i w:val="0"/>
          <w:sz w:val="28"/>
        </w:rPr>
        <w:tab/>
      </w:r>
      <w:r w:rsidR="00B76280" w:rsidRPr="002E0F9E">
        <w:rPr>
          <w:b w:val="0"/>
          <w:i w:val="0"/>
          <w:sz w:val="28"/>
        </w:rPr>
        <w:tab/>
      </w:r>
      <w:r w:rsidRPr="002E0F9E">
        <w:rPr>
          <w:b w:val="0"/>
          <w:i w:val="0"/>
          <w:sz w:val="28"/>
        </w:rPr>
        <w:t>А.В. Козин</w:t>
      </w:r>
    </w:p>
    <w:p w:rsidR="00A20DC9" w:rsidRPr="002E0F9E" w:rsidRDefault="00A20DC9" w:rsidP="00045049">
      <w:pPr>
        <w:pStyle w:val="af0"/>
        <w:keepNext/>
        <w:widowControl w:val="0"/>
        <w:suppressAutoHyphens/>
        <w:spacing w:line="360" w:lineRule="auto"/>
        <w:ind w:firstLine="709"/>
        <w:jc w:val="both"/>
        <w:rPr>
          <w:b w:val="0"/>
          <w:i w:val="0"/>
          <w:sz w:val="28"/>
        </w:rPr>
      </w:pPr>
      <w:r w:rsidRPr="002E0F9E">
        <w:rPr>
          <w:b w:val="0"/>
          <w:i w:val="0"/>
          <w:sz w:val="28"/>
        </w:rPr>
        <w:t>Главный бухгалтер</w:t>
      </w:r>
      <w:r w:rsidR="00B76280" w:rsidRPr="002E0F9E">
        <w:rPr>
          <w:b w:val="0"/>
          <w:i w:val="0"/>
          <w:sz w:val="28"/>
        </w:rPr>
        <w:tab/>
      </w:r>
      <w:r w:rsidR="00B76280" w:rsidRPr="002E0F9E">
        <w:rPr>
          <w:b w:val="0"/>
          <w:i w:val="0"/>
          <w:sz w:val="28"/>
        </w:rPr>
        <w:tab/>
      </w:r>
      <w:r w:rsidR="00B76280" w:rsidRPr="002E0F9E">
        <w:rPr>
          <w:b w:val="0"/>
          <w:i w:val="0"/>
          <w:sz w:val="28"/>
        </w:rPr>
        <w:tab/>
      </w:r>
      <w:r w:rsidR="00B76280" w:rsidRPr="002E0F9E">
        <w:rPr>
          <w:b w:val="0"/>
          <w:i w:val="0"/>
          <w:sz w:val="28"/>
        </w:rPr>
        <w:tab/>
      </w:r>
      <w:r w:rsidR="00B76280" w:rsidRPr="002E0F9E">
        <w:rPr>
          <w:b w:val="0"/>
          <w:i w:val="0"/>
          <w:sz w:val="28"/>
        </w:rPr>
        <w:tab/>
      </w:r>
      <w:r w:rsidRPr="002E0F9E">
        <w:rPr>
          <w:b w:val="0"/>
          <w:i w:val="0"/>
          <w:sz w:val="28"/>
        </w:rPr>
        <w:t>Н.В. Гудименко</w:t>
      </w:r>
    </w:p>
    <w:p w:rsidR="00A20DC9" w:rsidRPr="002E0F9E" w:rsidRDefault="00A20DC9" w:rsidP="00045049">
      <w:pPr>
        <w:pStyle w:val="af0"/>
        <w:keepNext/>
        <w:widowControl w:val="0"/>
        <w:suppressAutoHyphens/>
        <w:spacing w:line="360" w:lineRule="auto"/>
        <w:ind w:firstLine="709"/>
        <w:jc w:val="both"/>
        <w:rPr>
          <w:b w:val="0"/>
          <w:i w:val="0"/>
          <w:sz w:val="28"/>
        </w:rPr>
      </w:pPr>
    </w:p>
    <w:p w:rsidR="00A20DC9" w:rsidRPr="002E0F9E" w:rsidRDefault="00A20DC9" w:rsidP="00045049">
      <w:pPr>
        <w:pStyle w:val="af0"/>
        <w:keepNext/>
        <w:widowControl w:val="0"/>
        <w:suppressAutoHyphens/>
        <w:spacing w:line="360" w:lineRule="auto"/>
        <w:ind w:firstLine="709"/>
        <w:rPr>
          <w:b w:val="0"/>
          <w:i w:val="0"/>
          <w:sz w:val="28"/>
        </w:rPr>
      </w:pPr>
      <w:r w:rsidRPr="002E0F9E">
        <w:rPr>
          <w:b w:val="0"/>
          <w:i w:val="0"/>
          <w:sz w:val="28"/>
        </w:rPr>
        <w:t>ОСНОВНЫЕ</w:t>
      </w:r>
      <w:r w:rsidR="001D349E" w:rsidRPr="002E0F9E">
        <w:rPr>
          <w:b w:val="0"/>
          <w:i w:val="0"/>
          <w:sz w:val="28"/>
        </w:rPr>
        <w:t xml:space="preserve"> </w:t>
      </w:r>
      <w:r w:rsidRPr="002E0F9E">
        <w:rPr>
          <w:b w:val="0"/>
          <w:i w:val="0"/>
          <w:sz w:val="28"/>
        </w:rPr>
        <w:t>ФИНАНСОВО-ЭКОНОМИЧЕСКИЕ</w:t>
      </w:r>
      <w:r w:rsidR="001D349E" w:rsidRPr="002E0F9E">
        <w:rPr>
          <w:b w:val="0"/>
          <w:i w:val="0"/>
          <w:sz w:val="28"/>
        </w:rPr>
        <w:t xml:space="preserve"> </w:t>
      </w:r>
      <w:r w:rsidRPr="002E0F9E">
        <w:rPr>
          <w:b w:val="0"/>
          <w:i w:val="0"/>
          <w:sz w:val="28"/>
        </w:rPr>
        <w:t>ПОКАЗАТЕЛИ</w:t>
      </w:r>
      <w:r w:rsidR="00E34AF8" w:rsidRPr="002E0F9E">
        <w:rPr>
          <w:b w:val="0"/>
          <w:i w:val="0"/>
          <w:sz w:val="28"/>
        </w:rPr>
        <w:t xml:space="preserve"> </w:t>
      </w:r>
      <w:r w:rsidRPr="002E0F9E">
        <w:rPr>
          <w:b w:val="0"/>
          <w:i w:val="0"/>
          <w:sz w:val="28"/>
        </w:rPr>
        <w:t>ОАО</w:t>
      </w:r>
      <w:r w:rsidR="001D349E" w:rsidRPr="002E0F9E">
        <w:rPr>
          <w:b w:val="0"/>
          <w:i w:val="0"/>
          <w:sz w:val="28"/>
        </w:rPr>
        <w:t xml:space="preserve"> </w:t>
      </w:r>
      <w:r w:rsidRPr="002E0F9E">
        <w:rPr>
          <w:b w:val="0"/>
          <w:i w:val="0"/>
          <w:sz w:val="28"/>
        </w:rPr>
        <w:t>"БРТ"</w:t>
      </w:r>
      <w:r w:rsidR="001D349E" w:rsidRPr="002E0F9E">
        <w:rPr>
          <w:b w:val="0"/>
          <w:i w:val="0"/>
          <w:sz w:val="28"/>
        </w:rPr>
        <w:t xml:space="preserve"> </w:t>
      </w:r>
      <w:r w:rsidRPr="002E0F9E">
        <w:rPr>
          <w:b w:val="0"/>
          <w:i w:val="0"/>
          <w:sz w:val="28"/>
        </w:rPr>
        <w:t>ЗА</w:t>
      </w:r>
      <w:r w:rsidR="001D349E" w:rsidRPr="002E0F9E">
        <w:rPr>
          <w:b w:val="0"/>
          <w:i w:val="0"/>
          <w:sz w:val="28"/>
        </w:rPr>
        <w:t xml:space="preserve"> </w:t>
      </w:r>
      <w:smartTag w:uri="urn:schemas-microsoft-com:office:smarttags" w:element="metricconverter">
        <w:smartTagPr>
          <w:attr w:name="ProductID" w:val="2008 г"/>
        </w:smartTagPr>
        <w:r w:rsidRPr="002E0F9E">
          <w:rPr>
            <w:b w:val="0"/>
            <w:i w:val="0"/>
            <w:sz w:val="28"/>
          </w:rPr>
          <w:t>2008 г</w:t>
        </w:r>
      </w:smartTag>
      <w:r w:rsidRPr="002E0F9E">
        <w:rPr>
          <w:b w:val="0"/>
          <w:i w:val="0"/>
          <w:sz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27"/>
        <w:gridCol w:w="5766"/>
        <w:gridCol w:w="1867"/>
      </w:tblGrid>
      <w:tr w:rsidR="00A20DC9" w:rsidRPr="00335CE1" w:rsidTr="00335CE1">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w:t>
            </w:r>
            <w:r w:rsidR="001D349E" w:rsidRPr="00335CE1">
              <w:rPr>
                <w:b w:val="0"/>
                <w:i w:val="0"/>
                <w:sz w:val="20"/>
              </w:rPr>
              <w:t xml:space="preserve"> </w:t>
            </w:r>
            <w:r w:rsidRPr="00335CE1">
              <w:rPr>
                <w:b w:val="0"/>
                <w:i w:val="0"/>
                <w:sz w:val="20"/>
              </w:rPr>
              <w:t>п/п</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Наименование</w:t>
            </w:r>
            <w:r w:rsidR="001D349E" w:rsidRPr="00335CE1">
              <w:rPr>
                <w:b w:val="0"/>
                <w:i w:val="0"/>
                <w:sz w:val="20"/>
              </w:rPr>
              <w:t xml:space="preserve"> </w:t>
            </w:r>
            <w:r w:rsidRPr="00335CE1">
              <w:rPr>
                <w:b w:val="0"/>
                <w:i w:val="0"/>
                <w:sz w:val="20"/>
              </w:rPr>
              <w:t>показателей</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Значение,</w:t>
            </w:r>
            <w:r w:rsidR="001D349E" w:rsidRPr="00335CE1">
              <w:rPr>
                <w:b w:val="0"/>
                <w:i w:val="0"/>
                <w:sz w:val="20"/>
              </w:rPr>
              <w:t xml:space="preserve"> </w:t>
            </w:r>
            <w:r w:rsidRPr="00335CE1">
              <w:rPr>
                <w:b w:val="0"/>
                <w:i w:val="0"/>
                <w:sz w:val="20"/>
              </w:rPr>
              <w:t>тыс. руб.</w:t>
            </w:r>
          </w:p>
        </w:tc>
      </w:tr>
      <w:tr w:rsidR="00A20DC9" w:rsidRPr="00335CE1" w:rsidTr="00335CE1">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2</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3</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4</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5</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6</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7</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8</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9</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10</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Выручка</w:t>
            </w:r>
            <w:r w:rsidR="001D349E" w:rsidRPr="00335CE1">
              <w:rPr>
                <w:b w:val="0"/>
                <w:i w:val="0"/>
                <w:sz w:val="20"/>
              </w:rPr>
              <w:t xml:space="preserve"> </w:t>
            </w:r>
            <w:r w:rsidRPr="00335CE1">
              <w:rPr>
                <w:b w:val="0"/>
                <w:i w:val="0"/>
                <w:sz w:val="20"/>
              </w:rPr>
              <w:t>от</w:t>
            </w:r>
            <w:r w:rsidR="001D349E" w:rsidRPr="00335CE1">
              <w:rPr>
                <w:b w:val="0"/>
                <w:i w:val="0"/>
                <w:sz w:val="20"/>
              </w:rPr>
              <w:t xml:space="preserve"> </w:t>
            </w:r>
            <w:r w:rsidRPr="00335CE1">
              <w:rPr>
                <w:b w:val="0"/>
                <w:i w:val="0"/>
                <w:sz w:val="20"/>
              </w:rPr>
              <w:t>реализации</w:t>
            </w:r>
            <w:r w:rsidR="001D349E" w:rsidRPr="00335CE1">
              <w:rPr>
                <w:b w:val="0"/>
                <w:i w:val="0"/>
                <w:sz w:val="20"/>
              </w:rPr>
              <w:t xml:space="preserve"> </w:t>
            </w:r>
            <w:r w:rsidRPr="00335CE1">
              <w:rPr>
                <w:b w:val="0"/>
                <w:i w:val="0"/>
                <w:sz w:val="20"/>
              </w:rPr>
              <w:t>товаров,</w:t>
            </w:r>
            <w:r w:rsidR="001D349E" w:rsidRPr="00335CE1">
              <w:rPr>
                <w:b w:val="0"/>
                <w:i w:val="0"/>
                <w:sz w:val="20"/>
              </w:rPr>
              <w:t xml:space="preserve"> </w:t>
            </w:r>
            <w:r w:rsidRPr="00335CE1">
              <w:rPr>
                <w:b w:val="0"/>
                <w:i w:val="0"/>
                <w:sz w:val="20"/>
              </w:rPr>
              <w:t>продукции,</w:t>
            </w:r>
            <w:r w:rsidR="001D349E" w:rsidRPr="00335CE1">
              <w:rPr>
                <w:b w:val="0"/>
                <w:i w:val="0"/>
                <w:sz w:val="20"/>
              </w:rPr>
              <w:t xml:space="preserve"> </w:t>
            </w:r>
            <w:r w:rsidRPr="00335CE1">
              <w:rPr>
                <w:b w:val="0"/>
                <w:i w:val="0"/>
                <w:sz w:val="20"/>
              </w:rPr>
              <w:t>работ,</w:t>
            </w:r>
            <w:r w:rsidR="001D349E" w:rsidRPr="00335CE1">
              <w:rPr>
                <w:b w:val="0"/>
                <w:i w:val="0"/>
                <w:sz w:val="20"/>
              </w:rPr>
              <w:t xml:space="preserve"> </w:t>
            </w:r>
            <w:r w:rsidRPr="00335CE1">
              <w:rPr>
                <w:b w:val="0"/>
                <w:i w:val="0"/>
                <w:sz w:val="20"/>
              </w:rPr>
              <w:t>услуг</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Себестоимость</w:t>
            </w:r>
            <w:r w:rsidR="001D349E" w:rsidRPr="00335CE1">
              <w:rPr>
                <w:b w:val="0"/>
                <w:i w:val="0"/>
                <w:sz w:val="20"/>
              </w:rPr>
              <w:t xml:space="preserve"> </w:t>
            </w:r>
            <w:r w:rsidRPr="00335CE1">
              <w:rPr>
                <w:b w:val="0"/>
                <w:i w:val="0"/>
                <w:sz w:val="20"/>
              </w:rPr>
              <w:t>реализации</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Прибыль</w:t>
            </w:r>
            <w:r w:rsidR="001D349E" w:rsidRPr="00335CE1">
              <w:rPr>
                <w:b w:val="0"/>
                <w:i w:val="0"/>
                <w:sz w:val="20"/>
              </w:rPr>
              <w:t xml:space="preserve"> </w:t>
            </w:r>
            <w:r w:rsidRPr="00335CE1">
              <w:rPr>
                <w:b w:val="0"/>
                <w:i w:val="0"/>
                <w:sz w:val="20"/>
              </w:rPr>
              <w:t>от</w:t>
            </w:r>
            <w:r w:rsidR="001D349E" w:rsidRPr="00335CE1">
              <w:rPr>
                <w:b w:val="0"/>
                <w:i w:val="0"/>
                <w:sz w:val="20"/>
              </w:rPr>
              <w:t xml:space="preserve"> </w:t>
            </w:r>
            <w:r w:rsidRPr="00335CE1">
              <w:rPr>
                <w:b w:val="0"/>
                <w:i w:val="0"/>
                <w:sz w:val="20"/>
              </w:rPr>
              <w:t>реализации</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Проценты к получению</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Проценты</w:t>
            </w:r>
            <w:r w:rsidR="001D349E" w:rsidRPr="00335CE1">
              <w:rPr>
                <w:b w:val="0"/>
                <w:i w:val="0"/>
                <w:sz w:val="20"/>
              </w:rPr>
              <w:t xml:space="preserve"> </w:t>
            </w:r>
            <w:r w:rsidRPr="00335CE1">
              <w:rPr>
                <w:b w:val="0"/>
                <w:i w:val="0"/>
                <w:sz w:val="20"/>
              </w:rPr>
              <w:t>к</w:t>
            </w:r>
            <w:r w:rsidR="001D349E" w:rsidRPr="00335CE1">
              <w:rPr>
                <w:b w:val="0"/>
                <w:i w:val="0"/>
                <w:sz w:val="20"/>
              </w:rPr>
              <w:t xml:space="preserve"> </w:t>
            </w:r>
            <w:r w:rsidRPr="00335CE1">
              <w:rPr>
                <w:b w:val="0"/>
                <w:i w:val="0"/>
                <w:sz w:val="20"/>
              </w:rPr>
              <w:t>уплате</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Прочие</w:t>
            </w:r>
            <w:r w:rsidR="001D349E" w:rsidRPr="00335CE1">
              <w:rPr>
                <w:b w:val="0"/>
                <w:i w:val="0"/>
                <w:sz w:val="20"/>
              </w:rPr>
              <w:t xml:space="preserve"> </w:t>
            </w:r>
            <w:r w:rsidRPr="00335CE1">
              <w:rPr>
                <w:b w:val="0"/>
                <w:i w:val="0"/>
                <w:sz w:val="20"/>
              </w:rPr>
              <w:t>доходы</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Прочие</w:t>
            </w:r>
            <w:r w:rsidR="001D349E" w:rsidRPr="00335CE1">
              <w:rPr>
                <w:b w:val="0"/>
                <w:i w:val="0"/>
                <w:sz w:val="20"/>
              </w:rPr>
              <w:t xml:space="preserve"> </w:t>
            </w:r>
            <w:r w:rsidRPr="00335CE1">
              <w:rPr>
                <w:b w:val="0"/>
                <w:i w:val="0"/>
                <w:sz w:val="20"/>
              </w:rPr>
              <w:t>расходы</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Балансовая</w:t>
            </w:r>
            <w:r w:rsidR="001D349E" w:rsidRPr="00335CE1">
              <w:rPr>
                <w:b w:val="0"/>
                <w:i w:val="0"/>
                <w:sz w:val="20"/>
              </w:rPr>
              <w:t xml:space="preserve"> </w:t>
            </w:r>
            <w:r w:rsidRPr="00335CE1">
              <w:rPr>
                <w:b w:val="0"/>
                <w:i w:val="0"/>
                <w:sz w:val="20"/>
              </w:rPr>
              <w:t>прибыль</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Налог</w:t>
            </w:r>
            <w:r w:rsidR="001D349E" w:rsidRPr="00335CE1">
              <w:rPr>
                <w:b w:val="0"/>
                <w:i w:val="0"/>
                <w:sz w:val="20"/>
              </w:rPr>
              <w:t xml:space="preserve"> </w:t>
            </w:r>
            <w:r w:rsidRPr="00335CE1">
              <w:rPr>
                <w:b w:val="0"/>
                <w:i w:val="0"/>
                <w:sz w:val="20"/>
              </w:rPr>
              <w:t>на</w:t>
            </w:r>
            <w:r w:rsidR="001D349E" w:rsidRPr="00335CE1">
              <w:rPr>
                <w:b w:val="0"/>
                <w:i w:val="0"/>
                <w:sz w:val="20"/>
              </w:rPr>
              <w:t xml:space="preserve"> </w:t>
            </w:r>
            <w:r w:rsidRPr="00335CE1">
              <w:rPr>
                <w:b w:val="0"/>
                <w:i w:val="0"/>
                <w:sz w:val="20"/>
              </w:rPr>
              <w:t>прибыль и иные аналогичные платежи</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Чистая</w:t>
            </w:r>
            <w:r w:rsidR="001D349E" w:rsidRPr="00335CE1">
              <w:rPr>
                <w:b w:val="0"/>
                <w:i w:val="0"/>
                <w:sz w:val="20"/>
              </w:rPr>
              <w:t xml:space="preserve"> </w:t>
            </w:r>
            <w:r w:rsidRPr="00335CE1">
              <w:rPr>
                <w:b w:val="0"/>
                <w:i w:val="0"/>
                <w:sz w:val="20"/>
              </w:rPr>
              <w:t>прибыль</w:t>
            </w:r>
            <w:r w:rsidR="001D349E" w:rsidRPr="00335CE1">
              <w:rPr>
                <w:b w:val="0"/>
                <w:i w:val="0"/>
                <w:sz w:val="20"/>
              </w:rPr>
              <w:t xml:space="preserve"> </w:t>
            </w:r>
            <w:r w:rsidRPr="00335CE1">
              <w:rPr>
                <w:b w:val="0"/>
                <w:i w:val="0"/>
                <w:sz w:val="20"/>
              </w:rPr>
              <w:t>(нераспределенная</w:t>
            </w:r>
            <w:r w:rsidR="001D349E" w:rsidRPr="00335CE1">
              <w:rPr>
                <w:b w:val="0"/>
                <w:i w:val="0"/>
                <w:sz w:val="20"/>
              </w:rPr>
              <w:t xml:space="preserve"> </w:t>
            </w:r>
            <w:r w:rsidRPr="00335CE1">
              <w:rPr>
                <w:b w:val="0"/>
                <w:i w:val="0"/>
                <w:sz w:val="20"/>
              </w:rPr>
              <w:t>прибыль</w:t>
            </w:r>
            <w:r w:rsidR="001D349E" w:rsidRPr="00335CE1">
              <w:rPr>
                <w:b w:val="0"/>
                <w:i w:val="0"/>
                <w:sz w:val="20"/>
              </w:rPr>
              <w:t xml:space="preserve"> </w:t>
            </w:r>
            <w:r w:rsidRPr="00335CE1">
              <w:rPr>
                <w:b w:val="0"/>
                <w:i w:val="0"/>
                <w:sz w:val="20"/>
              </w:rPr>
              <w:t>отчетного</w:t>
            </w:r>
            <w:r w:rsidR="001D349E" w:rsidRPr="00335CE1">
              <w:rPr>
                <w:b w:val="0"/>
                <w:i w:val="0"/>
                <w:sz w:val="20"/>
              </w:rPr>
              <w:t xml:space="preserve"> </w:t>
            </w:r>
            <w:r w:rsidRPr="00335CE1">
              <w:rPr>
                <w:b w:val="0"/>
                <w:i w:val="0"/>
                <w:sz w:val="20"/>
              </w:rPr>
              <w:t>периода)</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6282 095</w:t>
            </w:r>
          </w:p>
          <w:p w:rsidR="00A20DC9" w:rsidRPr="00335CE1" w:rsidRDefault="00A20DC9" w:rsidP="00335CE1">
            <w:pPr>
              <w:pStyle w:val="af0"/>
              <w:keepNext/>
              <w:widowControl w:val="0"/>
              <w:suppressAutoHyphens/>
              <w:spacing w:line="360" w:lineRule="auto"/>
              <w:jc w:val="left"/>
              <w:rPr>
                <w:b w:val="0"/>
                <w:i w:val="0"/>
                <w:sz w:val="20"/>
                <w:lang w:val="en-US"/>
              </w:rPr>
            </w:pPr>
            <w:r w:rsidRPr="00335CE1">
              <w:rPr>
                <w:b w:val="0"/>
                <w:i w:val="0"/>
                <w:sz w:val="20"/>
              </w:rPr>
              <w:t>6</w:t>
            </w:r>
            <w:r w:rsidRPr="00335CE1">
              <w:rPr>
                <w:b w:val="0"/>
                <w:i w:val="0"/>
                <w:sz w:val="20"/>
                <w:lang w:val="en-US"/>
              </w:rPr>
              <w:t>012 316</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269 779</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244</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79 710</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11 590</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112 463</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89 440</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52 831</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36 609</w:t>
            </w:r>
          </w:p>
        </w:tc>
      </w:tr>
    </w:tbl>
    <w:p w:rsidR="00A20DC9" w:rsidRPr="002E0F9E" w:rsidRDefault="00A20DC9" w:rsidP="00045049">
      <w:pPr>
        <w:pStyle w:val="af0"/>
        <w:keepNext/>
        <w:widowControl w:val="0"/>
        <w:suppressAutoHyphens/>
        <w:spacing w:line="360" w:lineRule="auto"/>
        <w:ind w:firstLine="709"/>
        <w:jc w:val="both"/>
        <w:rPr>
          <w:b w:val="0"/>
          <w:i w:val="0"/>
          <w:sz w:val="28"/>
        </w:rPr>
      </w:pPr>
    </w:p>
    <w:p w:rsidR="00A20DC9" w:rsidRPr="002E0F9E" w:rsidRDefault="00A20DC9" w:rsidP="00045049">
      <w:pPr>
        <w:pStyle w:val="af0"/>
        <w:keepNext/>
        <w:widowControl w:val="0"/>
        <w:suppressAutoHyphens/>
        <w:spacing w:line="360" w:lineRule="auto"/>
        <w:ind w:firstLine="709"/>
        <w:jc w:val="both"/>
        <w:rPr>
          <w:b w:val="0"/>
          <w:i w:val="0"/>
          <w:sz w:val="28"/>
        </w:rPr>
      </w:pPr>
      <w:r w:rsidRPr="002E0F9E">
        <w:rPr>
          <w:b w:val="0"/>
          <w:i w:val="0"/>
          <w:sz w:val="28"/>
        </w:rPr>
        <w:t>РАСПРЕДЕЛЕНИЕ</w:t>
      </w:r>
      <w:r w:rsidR="001D349E" w:rsidRPr="002E0F9E">
        <w:rPr>
          <w:b w:val="0"/>
          <w:i w:val="0"/>
          <w:sz w:val="28"/>
        </w:rPr>
        <w:t xml:space="preserve"> </w:t>
      </w:r>
      <w:r w:rsidRPr="002E0F9E">
        <w:rPr>
          <w:b w:val="0"/>
          <w:i w:val="0"/>
          <w:sz w:val="28"/>
        </w:rPr>
        <w:t>ПРИБЫЛИ</w:t>
      </w:r>
      <w:r w:rsidR="001D349E" w:rsidRPr="002E0F9E">
        <w:rPr>
          <w:b w:val="0"/>
          <w:i w:val="0"/>
          <w:sz w:val="28"/>
        </w:rPr>
        <w:t xml:space="preserve"> </w:t>
      </w:r>
      <w:r w:rsidRPr="002E0F9E">
        <w:rPr>
          <w:b w:val="0"/>
          <w:i w:val="0"/>
          <w:sz w:val="28"/>
        </w:rPr>
        <w:t>ЗА</w:t>
      </w:r>
      <w:r w:rsidR="001D349E" w:rsidRPr="002E0F9E">
        <w:rPr>
          <w:b w:val="0"/>
          <w:i w:val="0"/>
          <w:sz w:val="28"/>
        </w:rPr>
        <w:t xml:space="preserve"> </w:t>
      </w:r>
      <w:smartTag w:uri="urn:schemas-microsoft-com:office:smarttags" w:element="metricconverter">
        <w:smartTagPr>
          <w:attr w:name="ProductID" w:val="2008 г"/>
        </w:smartTagPr>
        <w:r w:rsidRPr="002E0F9E">
          <w:rPr>
            <w:b w:val="0"/>
            <w:i w:val="0"/>
            <w:sz w:val="28"/>
          </w:rPr>
          <w:t>2008 г</w:t>
        </w:r>
      </w:smartTag>
      <w:r w:rsidRPr="002E0F9E">
        <w:rPr>
          <w:b w:val="0"/>
          <w:i w:val="0"/>
          <w:sz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27"/>
        <w:gridCol w:w="5193"/>
        <w:gridCol w:w="1867"/>
      </w:tblGrid>
      <w:tr w:rsidR="00A20DC9" w:rsidRPr="00335CE1" w:rsidTr="00335CE1">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w:t>
            </w:r>
            <w:r w:rsidR="001D349E" w:rsidRPr="00335CE1">
              <w:rPr>
                <w:b w:val="0"/>
                <w:i w:val="0"/>
                <w:sz w:val="20"/>
              </w:rPr>
              <w:t xml:space="preserve"> </w:t>
            </w:r>
            <w:r w:rsidRPr="00335CE1">
              <w:rPr>
                <w:b w:val="0"/>
                <w:i w:val="0"/>
                <w:sz w:val="20"/>
              </w:rPr>
              <w:t>п/п</w:t>
            </w:r>
          </w:p>
        </w:tc>
        <w:tc>
          <w:tcPr>
            <w:tcW w:w="5193" w:type="dxa"/>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Наименование</w:t>
            </w:r>
            <w:r w:rsidR="001D349E" w:rsidRPr="00335CE1">
              <w:rPr>
                <w:b w:val="0"/>
                <w:i w:val="0"/>
                <w:sz w:val="20"/>
              </w:rPr>
              <w:t xml:space="preserve"> </w:t>
            </w:r>
            <w:r w:rsidRPr="00335CE1">
              <w:rPr>
                <w:b w:val="0"/>
                <w:i w:val="0"/>
                <w:sz w:val="20"/>
              </w:rPr>
              <w:t>показателей</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Значение,</w:t>
            </w:r>
            <w:r w:rsidR="001D349E" w:rsidRPr="00335CE1">
              <w:rPr>
                <w:b w:val="0"/>
                <w:i w:val="0"/>
                <w:sz w:val="20"/>
              </w:rPr>
              <w:t xml:space="preserve"> </w:t>
            </w:r>
            <w:r w:rsidRPr="00335CE1">
              <w:rPr>
                <w:b w:val="0"/>
                <w:i w:val="0"/>
                <w:sz w:val="20"/>
              </w:rPr>
              <w:t>тыс. руб.</w:t>
            </w:r>
          </w:p>
        </w:tc>
      </w:tr>
      <w:tr w:rsidR="00A20DC9" w:rsidRPr="00335CE1" w:rsidTr="00335CE1">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w:t>
            </w:r>
          </w:p>
        </w:tc>
        <w:tc>
          <w:tcPr>
            <w:tcW w:w="5193" w:type="dxa"/>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Нераспределенная</w:t>
            </w:r>
            <w:r w:rsidR="001D349E" w:rsidRPr="00335CE1">
              <w:rPr>
                <w:b w:val="0"/>
                <w:i w:val="0"/>
                <w:sz w:val="20"/>
              </w:rPr>
              <w:t xml:space="preserve"> </w:t>
            </w:r>
            <w:r w:rsidRPr="00335CE1">
              <w:rPr>
                <w:b w:val="0"/>
                <w:i w:val="0"/>
                <w:sz w:val="20"/>
              </w:rPr>
              <w:t>прибыль</w:t>
            </w:r>
            <w:r w:rsidR="001D349E" w:rsidRPr="00335CE1">
              <w:rPr>
                <w:b w:val="0"/>
                <w:i w:val="0"/>
                <w:sz w:val="20"/>
              </w:rPr>
              <w:t xml:space="preserve"> </w:t>
            </w:r>
            <w:smartTag w:uri="urn:schemas-microsoft-com:office:smarttags" w:element="metricconverter">
              <w:smartTagPr>
                <w:attr w:name="ProductID" w:val="2008 г"/>
              </w:smartTagPr>
              <w:r w:rsidRPr="00335CE1">
                <w:rPr>
                  <w:b w:val="0"/>
                  <w:i w:val="0"/>
                  <w:sz w:val="20"/>
                </w:rPr>
                <w:t>2008 г</w:t>
              </w:r>
            </w:smartTag>
            <w:r w:rsidRPr="00335CE1">
              <w:rPr>
                <w:b w:val="0"/>
                <w:i w:val="0"/>
                <w:sz w:val="20"/>
              </w:rPr>
              <w:t>.</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36 609</w:t>
            </w:r>
          </w:p>
        </w:tc>
      </w:tr>
      <w:tr w:rsidR="00A20DC9" w:rsidRPr="00335CE1" w:rsidTr="00335CE1">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2.</w:t>
            </w:r>
          </w:p>
        </w:tc>
        <w:tc>
          <w:tcPr>
            <w:tcW w:w="5193" w:type="dxa"/>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 xml:space="preserve">Выплаты дивидендов за </w:t>
            </w:r>
            <w:smartTag w:uri="urn:schemas-microsoft-com:office:smarttags" w:element="metricconverter">
              <w:smartTagPr>
                <w:attr w:name="ProductID" w:val="2008 г"/>
              </w:smartTagPr>
              <w:r w:rsidRPr="00335CE1">
                <w:rPr>
                  <w:b w:val="0"/>
                  <w:i w:val="0"/>
                  <w:sz w:val="20"/>
                </w:rPr>
                <w:t>2008 г</w:t>
              </w:r>
            </w:smartTag>
            <w:r w:rsidRPr="00335CE1">
              <w:rPr>
                <w:b w:val="0"/>
                <w:i w:val="0"/>
                <w:sz w:val="20"/>
              </w:rPr>
              <w:t>.</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Приобретение оборудования (по инвестиционному плану развития производства и прочее вспомогательное оборудование)</w:t>
            </w:r>
          </w:p>
        </w:tc>
        <w:tc>
          <w:tcPr>
            <w:tcW w:w="0" w:type="auto"/>
            <w:shd w:val="clear" w:color="auto" w:fill="auto"/>
          </w:tcPr>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5 380</w:t>
            </w:r>
          </w:p>
          <w:p w:rsidR="00A20DC9" w:rsidRPr="00335CE1" w:rsidRDefault="00A20DC9" w:rsidP="00335CE1">
            <w:pPr>
              <w:pStyle w:val="af0"/>
              <w:keepNext/>
              <w:widowControl w:val="0"/>
              <w:suppressAutoHyphens/>
              <w:spacing w:line="360" w:lineRule="auto"/>
              <w:jc w:val="left"/>
              <w:rPr>
                <w:b w:val="0"/>
                <w:i w:val="0"/>
                <w:sz w:val="20"/>
              </w:rPr>
            </w:pPr>
            <w:r w:rsidRPr="00335CE1">
              <w:rPr>
                <w:b w:val="0"/>
                <w:i w:val="0"/>
                <w:sz w:val="20"/>
              </w:rPr>
              <w:t>14 349</w:t>
            </w:r>
          </w:p>
          <w:p w:rsidR="00A20DC9" w:rsidRPr="00335CE1" w:rsidRDefault="00A20DC9" w:rsidP="00335CE1">
            <w:pPr>
              <w:pStyle w:val="af0"/>
              <w:keepNext/>
              <w:widowControl w:val="0"/>
              <w:suppressAutoHyphens/>
              <w:spacing w:line="360" w:lineRule="auto"/>
              <w:jc w:val="left"/>
              <w:rPr>
                <w:b w:val="0"/>
                <w:i w:val="0"/>
                <w:sz w:val="20"/>
                <w:lang w:val="en-US"/>
              </w:rPr>
            </w:pPr>
            <w:r w:rsidRPr="00335CE1">
              <w:rPr>
                <w:b w:val="0"/>
                <w:i w:val="0"/>
                <w:sz w:val="20"/>
              </w:rPr>
              <w:t>16 880</w:t>
            </w:r>
          </w:p>
        </w:tc>
      </w:tr>
    </w:tbl>
    <w:p w:rsidR="00A20DC9" w:rsidRPr="002E0F9E" w:rsidRDefault="00A20DC9" w:rsidP="00045049">
      <w:pPr>
        <w:pStyle w:val="af0"/>
        <w:keepNext/>
        <w:widowControl w:val="0"/>
        <w:suppressAutoHyphens/>
        <w:spacing w:line="360" w:lineRule="auto"/>
        <w:ind w:firstLine="709"/>
        <w:jc w:val="both"/>
        <w:rPr>
          <w:b w:val="0"/>
          <w:i w:val="0"/>
          <w:sz w:val="28"/>
        </w:rPr>
      </w:pPr>
    </w:p>
    <w:p w:rsidR="00A20DC9" w:rsidRPr="002E0F9E" w:rsidRDefault="00A20DC9" w:rsidP="00045049">
      <w:pPr>
        <w:pStyle w:val="af0"/>
        <w:keepNext/>
        <w:widowControl w:val="0"/>
        <w:suppressAutoHyphens/>
        <w:spacing w:line="360" w:lineRule="auto"/>
        <w:ind w:firstLine="709"/>
        <w:jc w:val="both"/>
        <w:rPr>
          <w:b w:val="0"/>
          <w:i w:val="0"/>
          <w:sz w:val="28"/>
          <w:szCs w:val="28"/>
        </w:rPr>
      </w:pPr>
      <w:r w:rsidRPr="002E0F9E">
        <w:rPr>
          <w:b w:val="0"/>
          <w:i w:val="0"/>
          <w:sz w:val="28"/>
          <w:szCs w:val="28"/>
        </w:rPr>
        <w:t>Директор</w:t>
      </w:r>
      <w:r w:rsidR="001D349E" w:rsidRPr="002E0F9E">
        <w:rPr>
          <w:b w:val="0"/>
          <w:i w:val="0"/>
          <w:sz w:val="28"/>
          <w:szCs w:val="28"/>
        </w:rPr>
        <w:t xml:space="preserve"> </w:t>
      </w:r>
      <w:r w:rsidRPr="002E0F9E">
        <w:rPr>
          <w:b w:val="0"/>
          <w:i w:val="0"/>
          <w:sz w:val="28"/>
          <w:szCs w:val="28"/>
        </w:rPr>
        <w:t>по</w:t>
      </w:r>
      <w:r w:rsidR="001D349E" w:rsidRPr="002E0F9E">
        <w:rPr>
          <w:b w:val="0"/>
          <w:i w:val="0"/>
          <w:sz w:val="28"/>
          <w:szCs w:val="28"/>
        </w:rPr>
        <w:t xml:space="preserve"> </w:t>
      </w:r>
      <w:r w:rsidRPr="002E0F9E">
        <w:rPr>
          <w:b w:val="0"/>
          <w:i w:val="0"/>
          <w:sz w:val="28"/>
          <w:szCs w:val="28"/>
        </w:rPr>
        <w:t>экономике</w:t>
      </w:r>
      <w:r w:rsidR="001D349E" w:rsidRPr="002E0F9E">
        <w:rPr>
          <w:b w:val="0"/>
          <w:i w:val="0"/>
          <w:sz w:val="28"/>
          <w:szCs w:val="28"/>
        </w:rPr>
        <w:t xml:space="preserve"> </w:t>
      </w:r>
      <w:r w:rsidRPr="002E0F9E">
        <w:rPr>
          <w:b w:val="0"/>
          <w:i w:val="0"/>
          <w:sz w:val="28"/>
          <w:szCs w:val="28"/>
        </w:rPr>
        <w:t>и</w:t>
      </w:r>
      <w:r w:rsidR="001D349E" w:rsidRPr="002E0F9E">
        <w:rPr>
          <w:b w:val="0"/>
          <w:i w:val="0"/>
          <w:sz w:val="28"/>
          <w:szCs w:val="28"/>
        </w:rPr>
        <w:t xml:space="preserve"> </w:t>
      </w:r>
      <w:r w:rsidRPr="002E0F9E">
        <w:rPr>
          <w:b w:val="0"/>
          <w:i w:val="0"/>
          <w:sz w:val="28"/>
          <w:szCs w:val="28"/>
        </w:rPr>
        <w:t>финансам</w:t>
      </w:r>
      <w:r w:rsidR="001D349E" w:rsidRPr="002E0F9E">
        <w:rPr>
          <w:b w:val="0"/>
          <w:i w:val="0"/>
          <w:sz w:val="28"/>
          <w:szCs w:val="28"/>
        </w:rPr>
        <w:t xml:space="preserve"> </w:t>
      </w:r>
      <w:r w:rsidRPr="002E0F9E">
        <w:rPr>
          <w:b w:val="0"/>
          <w:i w:val="0"/>
          <w:sz w:val="28"/>
          <w:szCs w:val="28"/>
        </w:rPr>
        <w:t>А.В. Козин</w:t>
      </w:r>
    </w:p>
    <w:p w:rsidR="00A20DC9" w:rsidRPr="002E0F9E" w:rsidRDefault="00A20DC9" w:rsidP="00045049">
      <w:pPr>
        <w:pStyle w:val="af0"/>
        <w:keepNext/>
        <w:widowControl w:val="0"/>
        <w:suppressAutoHyphens/>
        <w:spacing w:line="360" w:lineRule="auto"/>
        <w:ind w:firstLine="709"/>
        <w:rPr>
          <w:b w:val="0"/>
          <w:i w:val="0"/>
          <w:sz w:val="28"/>
        </w:rPr>
      </w:pPr>
      <w:r w:rsidRPr="002E0F9E">
        <w:rPr>
          <w:b w:val="0"/>
          <w:i w:val="0"/>
          <w:sz w:val="28"/>
        </w:rPr>
        <w:t>БАЛАНС</w:t>
      </w:r>
      <w:r w:rsidR="001D349E" w:rsidRPr="002E0F9E">
        <w:rPr>
          <w:b w:val="0"/>
          <w:i w:val="0"/>
          <w:sz w:val="28"/>
        </w:rPr>
        <w:t xml:space="preserve"> </w:t>
      </w:r>
      <w:r w:rsidRPr="002E0F9E">
        <w:rPr>
          <w:b w:val="0"/>
          <w:i w:val="0"/>
          <w:sz w:val="28"/>
        </w:rPr>
        <w:t>ОАО</w:t>
      </w:r>
      <w:r w:rsidR="001D349E" w:rsidRPr="002E0F9E">
        <w:rPr>
          <w:b w:val="0"/>
          <w:i w:val="0"/>
          <w:sz w:val="28"/>
        </w:rPr>
        <w:t xml:space="preserve"> "</w:t>
      </w:r>
      <w:r w:rsidRPr="002E0F9E">
        <w:rPr>
          <w:b w:val="0"/>
          <w:i w:val="0"/>
          <w:sz w:val="28"/>
        </w:rPr>
        <w:t>Балаковорезинотехника</w:t>
      </w:r>
      <w:r w:rsidR="001D349E" w:rsidRPr="002E0F9E">
        <w:rPr>
          <w:b w:val="0"/>
          <w:i w:val="0"/>
          <w:sz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77"/>
        <w:gridCol w:w="3516"/>
        <w:gridCol w:w="1343"/>
        <w:gridCol w:w="1382"/>
        <w:gridCol w:w="766"/>
      </w:tblGrid>
      <w:tr w:rsidR="00A20DC9" w:rsidRPr="00335CE1" w:rsidTr="00335CE1">
        <w:tc>
          <w:tcPr>
            <w:tcW w:w="0" w:type="auto"/>
            <w:shd w:val="clear" w:color="auto" w:fill="auto"/>
          </w:tcPr>
          <w:p w:rsidR="00A20DC9" w:rsidRPr="00335CE1" w:rsidRDefault="001D349E" w:rsidP="00335CE1">
            <w:pPr>
              <w:keepNext/>
              <w:widowControl w:val="0"/>
              <w:suppressAutoHyphens/>
              <w:spacing w:line="360" w:lineRule="auto"/>
              <w:rPr>
                <w:sz w:val="20"/>
              </w:rPr>
            </w:pPr>
            <w:r w:rsidRPr="00335CE1">
              <w:rPr>
                <w:sz w:val="20"/>
              </w:rPr>
              <w:t xml:space="preserve"> </w:t>
            </w:r>
            <w:r w:rsidR="00A20DC9" w:rsidRPr="00335CE1">
              <w:rPr>
                <w:sz w:val="20"/>
              </w:rPr>
              <w:t>№</w:t>
            </w:r>
            <w:r w:rsidRPr="00335CE1">
              <w:rPr>
                <w:sz w:val="20"/>
              </w:rPr>
              <w:t xml:space="preserve"> </w:t>
            </w:r>
            <w:r w:rsidR="00A20DC9" w:rsidRPr="00335CE1">
              <w:rPr>
                <w:sz w:val="20"/>
              </w:rPr>
              <w:t>п/п</w:t>
            </w:r>
          </w:p>
        </w:tc>
        <w:tc>
          <w:tcPr>
            <w:tcW w:w="0" w:type="auto"/>
            <w:shd w:val="clear" w:color="auto" w:fill="auto"/>
          </w:tcPr>
          <w:p w:rsidR="00A20DC9" w:rsidRPr="00335CE1" w:rsidRDefault="00A20DC9" w:rsidP="00335CE1">
            <w:pPr>
              <w:keepNext/>
              <w:widowControl w:val="0"/>
              <w:suppressAutoHyphens/>
              <w:spacing w:line="360" w:lineRule="auto"/>
              <w:rPr>
                <w:sz w:val="20"/>
              </w:rPr>
            </w:pPr>
            <w:r w:rsidRPr="00335CE1">
              <w:rPr>
                <w:sz w:val="20"/>
              </w:rPr>
              <w:t>АКТИВ</w:t>
            </w:r>
          </w:p>
        </w:tc>
        <w:tc>
          <w:tcPr>
            <w:tcW w:w="1343"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на</w:t>
            </w:r>
            <w:r w:rsidR="001D349E" w:rsidRPr="00335CE1">
              <w:rPr>
                <w:sz w:val="20"/>
              </w:rPr>
              <w:t xml:space="preserve"> </w:t>
            </w:r>
            <w:r w:rsidRPr="00335CE1">
              <w:rPr>
                <w:sz w:val="20"/>
              </w:rPr>
              <w:t>1.01.0</w:t>
            </w:r>
            <w:r w:rsidRPr="00335CE1">
              <w:rPr>
                <w:sz w:val="20"/>
                <w:lang w:val="en-US"/>
              </w:rPr>
              <w:t>8</w:t>
            </w:r>
            <w:r w:rsidRPr="00335CE1">
              <w:rPr>
                <w:sz w:val="20"/>
              </w:rPr>
              <w:t xml:space="preserve"> г.,</w:t>
            </w:r>
            <w:r w:rsidR="001D349E" w:rsidRPr="00335CE1">
              <w:rPr>
                <w:sz w:val="20"/>
              </w:rPr>
              <w:t xml:space="preserve"> </w:t>
            </w:r>
            <w:r w:rsidRPr="00335CE1">
              <w:rPr>
                <w:sz w:val="20"/>
              </w:rPr>
              <w:t>тыс. руб.</w:t>
            </w:r>
          </w:p>
        </w:tc>
        <w:tc>
          <w:tcPr>
            <w:tcW w:w="1382"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на</w:t>
            </w:r>
            <w:r w:rsidR="001D349E" w:rsidRPr="00335CE1">
              <w:rPr>
                <w:sz w:val="20"/>
              </w:rPr>
              <w:t xml:space="preserve"> </w:t>
            </w:r>
            <w:r w:rsidRPr="00335CE1">
              <w:rPr>
                <w:sz w:val="20"/>
              </w:rPr>
              <w:t>1.01.0</w:t>
            </w:r>
            <w:r w:rsidRPr="00335CE1">
              <w:rPr>
                <w:sz w:val="20"/>
                <w:lang w:val="en-US"/>
              </w:rPr>
              <w:t>9</w:t>
            </w:r>
            <w:r w:rsidRPr="00335CE1">
              <w:rPr>
                <w:sz w:val="20"/>
              </w:rPr>
              <w:t xml:space="preserve"> г.,</w:t>
            </w:r>
            <w:r w:rsidR="001D349E" w:rsidRPr="00335CE1">
              <w:rPr>
                <w:sz w:val="20"/>
              </w:rPr>
              <w:t xml:space="preserve"> </w:t>
            </w:r>
            <w:r w:rsidRPr="00335CE1">
              <w:rPr>
                <w:sz w:val="20"/>
              </w:rPr>
              <w:t>тыс. руб.</w:t>
            </w:r>
          </w:p>
        </w:tc>
        <w:tc>
          <w:tcPr>
            <w:tcW w:w="0" w:type="auto"/>
            <w:shd w:val="clear" w:color="auto" w:fill="auto"/>
          </w:tcPr>
          <w:p w:rsidR="00B76280" w:rsidRPr="00335CE1" w:rsidRDefault="00B76280" w:rsidP="00335CE1">
            <w:pPr>
              <w:keepNext/>
              <w:widowControl w:val="0"/>
              <w:suppressAutoHyphens/>
              <w:spacing w:line="360" w:lineRule="auto"/>
              <w:rPr>
                <w:sz w:val="20"/>
                <w:lang w:val="en-US"/>
              </w:rPr>
            </w:pPr>
          </w:p>
          <w:p w:rsidR="00A20DC9" w:rsidRPr="00335CE1" w:rsidRDefault="00A20DC9" w:rsidP="00335CE1">
            <w:pPr>
              <w:keepNext/>
              <w:widowControl w:val="0"/>
              <w:suppressAutoHyphens/>
              <w:spacing w:line="360" w:lineRule="auto"/>
              <w:rPr>
                <w:sz w:val="20"/>
              </w:rPr>
            </w:pPr>
            <w:r w:rsidRPr="00335CE1">
              <w:rPr>
                <w:sz w:val="20"/>
              </w:rPr>
              <w:t>%</w:t>
            </w:r>
            <w:r w:rsidR="001D349E" w:rsidRPr="00335CE1">
              <w:rPr>
                <w:sz w:val="20"/>
              </w:rPr>
              <w:t xml:space="preserve"> </w:t>
            </w:r>
          </w:p>
        </w:tc>
      </w:tr>
      <w:tr w:rsidR="00A20DC9" w:rsidRPr="00335CE1" w:rsidTr="00335CE1">
        <w:tc>
          <w:tcPr>
            <w:tcW w:w="0" w:type="auto"/>
            <w:shd w:val="clear" w:color="auto" w:fill="auto"/>
          </w:tcPr>
          <w:p w:rsidR="00A20DC9" w:rsidRPr="00335CE1" w:rsidRDefault="00A20DC9" w:rsidP="00335CE1">
            <w:pPr>
              <w:pStyle w:val="1"/>
              <w:widowControl w:val="0"/>
              <w:numPr>
                <w:ilvl w:val="0"/>
                <w:numId w:val="0"/>
              </w:numPr>
              <w:tabs>
                <w:tab w:val="left" w:pos="708"/>
              </w:tabs>
              <w:suppressAutoHyphens/>
              <w:spacing w:line="360" w:lineRule="auto"/>
              <w:rPr>
                <w:sz w:val="20"/>
              </w:rPr>
            </w:pPr>
            <w:r w:rsidRPr="00335CE1">
              <w:rPr>
                <w:sz w:val="20"/>
              </w:rPr>
              <w:t>I</w:t>
            </w:r>
          </w:p>
          <w:p w:rsidR="00A20DC9" w:rsidRPr="00335CE1" w:rsidRDefault="00A20DC9" w:rsidP="00335CE1">
            <w:pPr>
              <w:pStyle w:val="a9"/>
              <w:keepNext/>
              <w:widowControl w:val="0"/>
              <w:suppressAutoHyphens/>
              <w:spacing w:after="0" w:line="360" w:lineRule="auto"/>
              <w:rPr>
                <w:sz w:val="20"/>
              </w:rPr>
            </w:pPr>
            <w:r w:rsidRPr="00335CE1">
              <w:rPr>
                <w:sz w:val="20"/>
              </w:rPr>
              <w:t>1.1</w:t>
            </w:r>
          </w:p>
          <w:p w:rsidR="00A20DC9" w:rsidRPr="00335CE1" w:rsidRDefault="00A20DC9" w:rsidP="00335CE1">
            <w:pPr>
              <w:pStyle w:val="a9"/>
              <w:keepNext/>
              <w:widowControl w:val="0"/>
              <w:suppressAutoHyphens/>
              <w:spacing w:after="0" w:line="360" w:lineRule="auto"/>
              <w:rPr>
                <w:sz w:val="20"/>
              </w:rPr>
            </w:pPr>
            <w:r w:rsidRPr="00335CE1">
              <w:rPr>
                <w:sz w:val="20"/>
              </w:rPr>
              <w:t>1.2</w:t>
            </w:r>
          </w:p>
          <w:p w:rsidR="00A20DC9" w:rsidRPr="00335CE1" w:rsidRDefault="00A20DC9" w:rsidP="00335CE1">
            <w:pPr>
              <w:keepNext/>
              <w:widowControl w:val="0"/>
              <w:suppressAutoHyphens/>
              <w:spacing w:line="360" w:lineRule="auto"/>
              <w:rPr>
                <w:sz w:val="20"/>
              </w:rPr>
            </w:pPr>
            <w:r w:rsidRPr="00335CE1">
              <w:rPr>
                <w:sz w:val="20"/>
              </w:rPr>
              <w:t>1.3</w:t>
            </w:r>
          </w:p>
          <w:p w:rsidR="00A20DC9" w:rsidRPr="00335CE1" w:rsidRDefault="00A20DC9" w:rsidP="00335CE1">
            <w:pPr>
              <w:keepNext/>
              <w:widowControl w:val="0"/>
              <w:suppressAutoHyphens/>
              <w:spacing w:line="360" w:lineRule="auto"/>
              <w:rPr>
                <w:sz w:val="20"/>
              </w:rPr>
            </w:pPr>
            <w:r w:rsidRPr="00335CE1">
              <w:rPr>
                <w:sz w:val="20"/>
              </w:rPr>
              <w:t>1.4</w:t>
            </w:r>
          </w:p>
          <w:p w:rsidR="00A20DC9" w:rsidRPr="00335CE1" w:rsidRDefault="00A20DC9" w:rsidP="00335CE1">
            <w:pPr>
              <w:keepNext/>
              <w:widowControl w:val="0"/>
              <w:suppressAutoHyphens/>
              <w:spacing w:line="360" w:lineRule="auto"/>
              <w:rPr>
                <w:sz w:val="20"/>
              </w:rPr>
            </w:pPr>
            <w:r w:rsidRPr="00335CE1">
              <w:rPr>
                <w:sz w:val="20"/>
              </w:rPr>
              <w:t>1.5</w:t>
            </w:r>
          </w:p>
          <w:p w:rsidR="00A20DC9" w:rsidRPr="00335CE1" w:rsidRDefault="00A20DC9" w:rsidP="00335CE1">
            <w:pPr>
              <w:keepNext/>
              <w:widowControl w:val="0"/>
              <w:suppressAutoHyphens/>
              <w:spacing w:line="360" w:lineRule="auto"/>
              <w:rPr>
                <w:sz w:val="20"/>
              </w:rPr>
            </w:pPr>
            <w:r w:rsidRPr="00335CE1">
              <w:rPr>
                <w:sz w:val="20"/>
              </w:rPr>
              <w:t>1.6</w:t>
            </w:r>
          </w:p>
        </w:tc>
        <w:tc>
          <w:tcPr>
            <w:tcW w:w="0" w:type="auto"/>
            <w:shd w:val="clear" w:color="auto" w:fill="auto"/>
          </w:tcPr>
          <w:p w:rsidR="00A20DC9" w:rsidRPr="00335CE1" w:rsidRDefault="00A20DC9" w:rsidP="00335CE1">
            <w:pPr>
              <w:pStyle w:val="2"/>
              <w:widowControl w:val="0"/>
              <w:numPr>
                <w:ilvl w:val="0"/>
                <w:numId w:val="0"/>
              </w:numPr>
              <w:tabs>
                <w:tab w:val="left" w:pos="708"/>
              </w:tabs>
              <w:suppressAutoHyphens/>
              <w:spacing w:line="360" w:lineRule="auto"/>
              <w:jc w:val="left"/>
              <w:rPr>
                <w:sz w:val="20"/>
              </w:rPr>
            </w:pPr>
            <w:r w:rsidRPr="00335CE1">
              <w:rPr>
                <w:sz w:val="20"/>
              </w:rPr>
              <w:t>Внеоборотные</w:t>
            </w:r>
            <w:r w:rsidR="001D349E" w:rsidRPr="00335CE1">
              <w:rPr>
                <w:sz w:val="20"/>
              </w:rPr>
              <w:t xml:space="preserve"> </w:t>
            </w:r>
            <w:r w:rsidRPr="00335CE1">
              <w:rPr>
                <w:sz w:val="20"/>
              </w:rPr>
              <w:t>активы</w:t>
            </w:r>
          </w:p>
          <w:p w:rsidR="00A20DC9" w:rsidRPr="00335CE1" w:rsidRDefault="00A20DC9" w:rsidP="00335CE1">
            <w:pPr>
              <w:pStyle w:val="a9"/>
              <w:keepNext/>
              <w:widowControl w:val="0"/>
              <w:suppressAutoHyphens/>
              <w:spacing w:after="0" w:line="360" w:lineRule="auto"/>
              <w:rPr>
                <w:sz w:val="20"/>
              </w:rPr>
            </w:pPr>
            <w:r w:rsidRPr="00335CE1">
              <w:rPr>
                <w:sz w:val="20"/>
              </w:rPr>
              <w:t>Нематериальные</w:t>
            </w:r>
            <w:r w:rsidR="001D349E" w:rsidRPr="00335CE1">
              <w:rPr>
                <w:sz w:val="20"/>
              </w:rPr>
              <w:t xml:space="preserve"> </w:t>
            </w:r>
            <w:r w:rsidRPr="00335CE1">
              <w:rPr>
                <w:sz w:val="20"/>
              </w:rPr>
              <w:t>активы</w:t>
            </w:r>
          </w:p>
          <w:p w:rsidR="00A20DC9" w:rsidRPr="00335CE1" w:rsidRDefault="00A20DC9" w:rsidP="00335CE1">
            <w:pPr>
              <w:pStyle w:val="a9"/>
              <w:keepNext/>
              <w:widowControl w:val="0"/>
              <w:suppressAutoHyphens/>
              <w:spacing w:after="0" w:line="360" w:lineRule="auto"/>
              <w:rPr>
                <w:sz w:val="20"/>
              </w:rPr>
            </w:pPr>
            <w:r w:rsidRPr="00335CE1">
              <w:rPr>
                <w:sz w:val="20"/>
              </w:rPr>
              <w:t>Основные</w:t>
            </w:r>
            <w:r w:rsidR="001D349E" w:rsidRPr="00335CE1">
              <w:rPr>
                <w:sz w:val="20"/>
              </w:rPr>
              <w:t xml:space="preserve"> </w:t>
            </w:r>
            <w:r w:rsidRPr="00335CE1">
              <w:rPr>
                <w:sz w:val="20"/>
              </w:rPr>
              <w:t>средства</w:t>
            </w:r>
          </w:p>
          <w:p w:rsidR="00A20DC9" w:rsidRPr="00335CE1" w:rsidRDefault="00A20DC9" w:rsidP="00335CE1">
            <w:pPr>
              <w:pStyle w:val="a9"/>
              <w:keepNext/>
              <w:widowControl w:val="0"/>
              <w:suppressAutoHyphens/>
              <w:spacing w:after="0" w:line="360" w:lineRule="auto"/>
              <w:rPr>
                <w:sz w:val="20"/>
              </w:rPr>
            </w:pPr>
            <w:r w:rsidRPr="00335CE1">
              <w:rPr>
                <w:sz w:val="20"/>
              </w:rPr>
              <w:t>Незавершенное</w:t>
            </w:r>
            <w:r w:rsidR="001D349E" w:rsidRPr="00335CE1">
              <w:rPr>
                <w:sz w:val="20"/>
              </w:rPr>
              <w:t xml:space="preserve"> </w:t>
            </w:r>
            <w:r w:rsidRPr="00335CE1">
              <w:rPr>
                <w:sz w:val="20"/>
              </w:rPr>
              <w:t>строительство</w:t>
            </w:r>
          </w:p>
          <w:p w:rsidR="00A20DC9" w:rsidRPr="00335CE1" w:rsidRDefault="00A20DC9" w:rsidP="00335CE1">
            <w:pPr>
              <w:pStyle w:val="a9"/>
              <w:keepNext/>
              <w:widowControl w:val="0"/>
              <w:suppressAutoHyphens/>
              <w:spacing w:after="0" w:line="360" w:lineRule="auto"/>
              <w:rPr>
                <w:sz w:val="20"/>
              </w:rPr>
            </w:pPr>
            <w:r w:rsidRPr="00335CE1">
              <w:rPr>
                <w:sz w:val="20"/>
              </w:rPr>
              <w:t>Долгосрочные</w:t>
            </w:r>
            <w:r w:rsidR="001D349E" w:rsidRPr="00335CE1">
              <w:rPr>
                <w:sz w:val="20"/>
              </w:rPr>
              <w:t xml:space="preserve"> </w:t>
            </w:r>
            <w:r w:rsidRPr="00335CE1">
              <w:rPr>
                <w:sz w:val="20"/>
              </w:rPr>
              <w:t>финансовые</w:t>
            </w:r>
            <w:r w:rsidR="001D349E" w:rsidRPr="00335CE1">
              <w:rPr>
                <w:sz w:val="20"/>
              </w:rPr>
              <w:t xml:space="preserve"> </w:t>
            </w:r>
            <w:r w:rsidRPr="00335CE1">
              <w:rPr>
                <w:sz w:val="20"/>
              </w:rPr>
              <w:t>вложения</w:t>
            </w:r>
          </w:p>
          <w:p w:rsidR="00A20DC9" w:rsidRPr="00335CE1" w:rsidRDefault="00A20DC9" w:rsidP="00335CE1">
            <w:pPr>
              <w:pStyle w:val="a9"/>
              <w:keepNext/>
              <w:widowControl w:val="0"/>
              <w:suppressAutoHyphens/>
              <w:spacing w:after="0" w:line="360" w:lineRule="auto"/>
              <w:rPr>
                <w:sz w:val="20"/>
              </w:rPr>
            </w:pPr>
            <w:r w:rsidRPr="00335CE1">
              <w:rPr>
                <w:sz w:val="20"/>
              </w:rPr>
              <w:t>Отложенные налоговые</w:t>
            </w:r>
            <w:r w:rsidR="001D349E" w:rsidRPr="00335CE1">
              <w:rPr>
                <w:sz w:val="20"/>
              </w:rPr>
              <w:t xml:space="preserve"> </w:t>
            </w:r>
            <w:r w:rsidRPr="00335CE1">
              <w:rPr>
                <w:sz w:val="20"/>
              </w:rPr>
              <w:t>активы</w:t>
            </w:r>
          </w:p>
          <w:p w:rsidR="00A20DC9" w:rsidRPr="00335CE1" w:rsidRDefault="00A20DC9" w:rsidP="00335CE1">
            <w:pPr>
              <w:pStyle w:val="a9"/>
              <w:keepNext/>
              <w:widowControl w:val="0"/>
              <w:suppressAutoHyphens/>
              <w:spacing w:after="0" w:line="360" w:lineRule="auto"/>
              <w:rPr>
                <w:sz w:val="20"/>
              </w:rPr>
            </w:pPr>
            <w:r w:rsidRPr="00335CE1">
              <w:rPr>
                <w:sz w:val="20"/>
              </w:rPr>
              <w:t>Прочие внеоборотные активы</w:t>
            </w:r>
          </w:p>
          <w:p w:rsidR="00A20DC9" w:rsidRPr="00335CE1" w:rsidRDefault="00A20DC9" w:rsidP="00335CE1">
            <w:pPr>
              <w:keepNext/>
              <w:widowControl w:val="0"/>
              <w:suppressAutoHyphens/>
              <w:spacing w:line="360" w:lineRule="auto"/>
              <w:rPr>
                <w:sz w:val="20"/>
              </w:rPr>
            </w:pPr>
            <w:r w:rsidRPr="00335CE1">
              <w:rPr>
                <w:sz w:val="20"/>
              </w:rPr>
              <w:t>Итого</w:t>
            </w:r>
            <w:r w:rsidR="001D349E" w:rsidRPr="00335CE1">
              <w:rPr>
                <w:sz w:val="20"/>
              </w:rPr>
              <w:t xml:space="preserve"> </w:t>
            </w:r>
            <w:r w:rsidRPr="00335CE1">
              <w:rPr>
                <w:sz w:val="20"/>
              </w:rPr>
              <w:t>по</w:t>
            </w:r>
            <w:r w:rsidR="001D349E" w:rsidRPr="00335CE1">
              <w:rPr>
                <w:sz w:val="20"/>
              </w:rPr>
              <w:t xml:space="preserve"> </w:t>
            </w:r>
            <w:r w:rsidRPr="00335CE1">
              <w:rPr>
                <w:sz w:val="20"/>
              </w:rPr>
              <w:t>разделу</w:t>
            </w:r>
            <w:r w:rsidR="001D349E" w:rsidRPr="00335CE1">
              <w:rPr>
                <w:sz w:val="20"/>
              </w:rPr>
              <w:t xml:space="preserve"> </w:t>
            </w:r>
            <w:r w:rsidRPr="00335CE1">
              <w:rPr>
                <w:sz w:val="20"/>
                <w:lang w:val="en-US"/>
              </w:rPr>
              <w:t>I</w:t>
            </w:r>
          </w:p>
        </w:tc>
        <w:tc>
          <w:tcPr>
            <w:tcW w:w="1343" w:type="dxa"/>
            <w:shd w:val="clear" w:color="auto" w:fill="auto"/>
          </w:tcPr>
          <w:p w:rsidR="00B76280" w:rsidRPr="00335CE1" w:rsidRDefault="00B76280"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lang w:val="en-US"/>
              </w:rPr>
            </w:pPr>
            <w:r w:rsidRPr="00335CE1">
              <w:rPr>
                <w:sz w:val="20"/>
                <w:lang w:val="en-US"/>
              </w:rPr>
              <w:t>32</w:t>
            </w:r>
          </w:p>
          <w:p w:rsidR="00A20DC9" w:rsidRPr="00335CE1" w:rsidRDefault="00A20DC9" w:rsidP="00335CE1">
            <w:pPr>
              <w:keepNext/>
              <w:widowControl w:val="0"/>
              <w:suppressAutoHyphens/>
              <w:spacing w:line="360" w:lineRule="auto"/>
              <w:rPr>
                <w:sz w:val="20"/>
                <w:lang w:val="en-US"/>
              </w:rPr>
            </w:pPr>
            <w:r w:rsidRPr="00335CE1">
              <w:rPr>
                <w:sz w:val="20"/>
                <w:lang w:val="en-US"/>
              </w:rPr>
              <w:t>1694 071</w:t>
            </w:r>
          </w:p>
          <w:p w:rsidR="00A20DC9" w:rsidRPr="00335CE1" w:rsidRDefault="00A20DC9" w:rsidP="00335CE1">
            <w:pPr>
              <w:keepNext/>
              <w:widowControl w:val="0"/>
              <w:suppressAutoHyphens/>
              <w:spacing w:line="360" w:lineRule="auto"/>
              <w:rPr>
                <w:sz w:val="20"/>
                <w:lang w:val="en-US"/>
              </w:rPr>
            </w:pPr>
            <w:r w:rsidRPr="00335CE1">
              <w:rPr>
                <w:sz w:val="20"/>
                <w:lang w:val="en-US"/>
              </w:rPr>
              <w:t>195 878</w:t>
            </w:r>
          </w:p>
          <w:p w:rsidR="00A20DC9" w:rsidRPr="00335CE1" w:rsidRDefault="00A20DC9" w:rsidP="00335CE1">
            <w:pPr>
              <w:keepNext/>
              <w:widowControl w:val="0"/>
              <w:suppressAutoHyphens/>
              <w:spacing w:line="360" w:lineRule="auto"/>
              <w:rPr>
                <w:sz w:val="20"/>
                <w:lang w:val="en-US"/>
              </w:rPr>
            </w:pPr>
            <w:r w:rsidRPr="00335CE1">
              <w:rPr>
                <w:sz w:val="20"/>
              </w:rPr>
              <w:t xml:space="preserve">162 </w:t>
            </w:r>
            <w:r w:rsidRPr="00335CE1">
              <w:rPr>
                <w:sz w:val="20"/>
                <w:lang w:val="en-US"/>
              </w:rPr>
              <w:t>466</w:t>
            </w:r>
          </w:p>
          <w:p w:rsidR="00A20DC9" w:rsidRPr="00335CE1" w:rsidRDefault="00A20DC9" w:rsidP="00335CE1">
            <w:pPr>
              <w:keepNext/>
              <w:widowControl w:val="0"/>
              <w:suppressAutoHyphens/>
              <w:spacing w:line="360" w:lineRule="auto"/>
              <w:rPr>
                <w:sz w:val="20"/>
                <w:lang w:val="en-US"/>
              </w:rPr>
            </w:pPr>
            <w:r w:rsidRPr="00335CE1">
              <w:rPr>
                <w:sz w:val="20"/>
                <w:lang w:val="en-US"/>
              </w:rPr>
              <w:t>149</w:t>
            </w:r>
          </w:p>
          <w:p w:rsidR="00A20DC9" w:rsidRPr="00335CE1" w:rsidRDefault="00A20DC9" w:rsidP="00335CE1">
            <w:pPr>
              <w:keepNext/>
              <w:widowControl w:val="0"/>
              <w:suppressAutoHyphens/>
              <w:spacing w:line="360" w:lineRule="auto"/>
              <w:rPr>
                <w:sz w:val="20"/>
                <w:lang w:val="en-US"/>
              </w:rPr>
            </w:pPr>
            <w:r w:rsidRPr="00335CE1">
              <w:rPr>
                <w:sz w:val="20"/>
                <w:lang w:val="en-US"/>
              </w:rPr>
              <w:t>13 716</w:t>
            </w:r>
          </w:p>
          <w:p w:rsidR="00A20DC9" w:rsidRPr="00335CE1" w:rsidRDefault="00A20DC9" w:rsidP="00335CE1">
            <w:pPr>
              <w:keepNext/>
              <w:widowControl w:val="0"/>
              <w:suppressAutoHyphens/>
              <w:spacing w:line="360" w:lineRule="auto"/>
              <w:rPr>
                <w:sz w:val="20"/>
                <w:lang w:val="en-US"/>
              </w:rPr>
            </w:pPr>
            <w:r w:rsidRPr="00335CE1">
              <w:rPr>
                <w:sz w:val="20"/>
              </w:rPr>
              <w:t xml:space="preserve">2 </w:t>
            </w:r>
            <w:r w:rsidRPr="00335CE1">
              <w:rPr>
                <w:sz w:val="20"/>
                <w:lang w:val="en-US"/>
              </w:rPr>
              <w:t>066 312</w:t>
            </w:r>
          </w:p>
        </w:tc>
        <w:tc>
          <w:tcPr>
            <w:tcW w:w="1382" w:type="dxa"/>
            <w:shd w:val="clear" w:color="auto" w:fill="auto"/>
          </w:tcPr>
          <w:p w:rsidR="00B76280" w:rsidRPr="00335CE1" w:rsidRDefault="00B76280" w:rsidP="00335CE1">
            <w:pPr>
              <w:keepNext/>
              <w:widowControl w:val="0"/>
              <w:suppressAutoHyphens/>
              <w:spacing w:line="360" w:lineRule="auto"/>
              <w:rPr>
                <w:sz w:val="20"/>
                <w:lang w:val="en-US"/>
              </w:rPr>
            </w:pPr>
          </w:p>
          <w:p w:rsidR="00A20DC9" w:rsidRPr="00335CE1" w:rsidRDefault="00A20DC9" w:rsidP="00335CE1">
            <w:pPr>
              <w:keepNext/>
              <w:widowControl w:val="0"/>
              <w:suppressAutoHyphens/>
              <w:spacing w:line="360" w:lineRule="auto"/>
              <w:rPr>
                <w:sz w:val="20"/>
                <w:lang w:val="en-US"/>
              </w:rPr>
            </w:pPr>
            <w:r w:rsidRPr="00335CE1">
              <w:rPr>
                <w:sz w:val="20"/>
                <w:lang w:val="en-US"/>
              </w:rPr>
              <w:t>38</w:t>
            </w:r>
          </w:p>
          <w:p w:rsidR="00A20DC9" w:rsidRPr="00335CE1" w:rsidRDefault="00A20DC9" w:rsidP="00335CE1">
            <w:pPr>
              <w:keepNext/>
              <w:widowControl w:val="0"/>
              <w:suppressAutoHyphens/>
              <w:spacing w:line="360" w:lineRule="auto"/>
              <w:rPr>
                <w:sz w:val="20"/>
                <w:lang w:val="en-US"/>
              </w:rPr>
            </w:pPr>
            <w:r w:rsidRPr="00335CE1">
              <w:rPr>
                <w:sz w:val="20"/>
                <w:lang w:val="en-US"/>
              </w:rPr>
              <w:t>1635713</w:t>
            </w:r>
          </w:p>
          <w:p w:rsidR="00A20DC9" w:rsidRPr="00335CE1" w:rsidRDefault="00A20DC9" w:rsidP="00335CE1">
            <w:pPr>
              <w:keepNext/>
              <w:widowControl w:val="0"/>
              <w:suppressAutoHyphens/>
              <w:spacing w:line="360" w:lineRule="auto"/>
              <w:rPr>
                <w:sz w:val="20"/>
                <w:lang w:val="en-US"/>
              </w:rPr>
            </w:pPr>
            <w:r w:rsidRPr="00335CE1">
              <w:rPr>
                <w:sz w:val="20"/>
                <w:lang w:val="en-US"/>
              </w:rPr>
              <w:t>232223</w:t>
            </w:r>
          </w:p>
          <w:p w:rsidR="00A20DC9" w:rsidRPr="00335CE1" w:rsidRDefault="00A20DC9" w:rsidP="00335CE1">
            <w:pPr>
              <w:keepNext/>
              <w:widowControl w:val="0"/>
              <w:suppressAutoHyphens/>
              <w:spacing w:line="360" w:lineRule="auto"/>
              <w:rPr>
                <w:sz w:val="20"/>
                <w:lang w:val="en-US"/>
              </w:rPr>
            </w:pPr>
            <w:r w:rsidRPr="00335CE1">
              <w:rPr>
                <w:sz w:val="20"/>
                <w:lang w:val="en-US"/>
              </w:rPr>
              <w:t>162466</w:t>
            </w:r>
          </w:p>
          <w:p w:rsidR="00A20DC9" w:rsidRPr="00335CE1" w:rsidRDefault="00A20DC9" w:rsidP="00335CE1">
            <w:pPr>
              <w:keepNext/>
              <w:widowControl w:val="0"/>
              <w:suppressAutoHyphens/>
              <w:spacing w:line="360" w:lineRule="auto"/>
              <w:rPr>
                <w:sz w:val="20"/>
                <w:lang w:val="en-US"/>
              </w:rPr>
            </w:pPr>
            <w:r w:rsidRPr="00335CE1">
              <w:rPr>
                <w:sz w:val="20"/>
                <w:lang w:val="en-US"/>
              </w:rPr>
              <w:t>146</w:t>
            </w:r>
          </w:p>
          <w:p w:rsidR="00A20DC9" w:rsidRPr="00335CE1" w:rsidRDefault="00A20DC9" w:rsidP="00335CE1">
            <w:pPr>
              <w:keepNext/>
              <w:widowControl w:val="0"/>
              <w:suppressAutoHyphens/>
              <w:spacing w:line="360" w:lineRule="auto"/>
              <w:rPr>
                <w:sz w:val="20"/>
                <w:lang w:val="en-US"/>
              </w:rPr>
            </w:pPr>
            <w:r w:rsidRPr="00335CE1">
              <w:rPr>
                <w:sz w:val="20"/>
                <w:lang w:val="en-US"/>
              </w:rPr>
              <w:t>17332</w:t>
            </w:r>
          </w:p>
          <w:p w:rsidR="00A20DC9" w:rsidRPr="00335CE1" w:rsidRDefault="00A20DC9" w:rsidP="00335CE1">
            <w:pPr>
              <w:keepNext/>
              <w:widowControl w:val="0"/>
              <w:suppressAutoHyphens/>
              <w:spacing w:line="360" w:lineRule="auto"/>
              <w:rPr>
                <w:sz w:val="20"/>
                <w:lang w:val="en-US"/>
              </w:rPr>
            </w:pPr>
            <w:r w:rsidRPr="00335CE1">
              <w:rPr>
                <w:sz w:val="20"/>
                <w:lang w:val="en-US"/>
              </w:rPr>
              <w:t>2047918</w:t>
            </w:r>
          </w:p>
        </w:tc>
        <w:tc>
          <w:tcPr>
            <w:tcW w:w="0" w:type="auto"/>
            <w:shd w:val="clear" w:color="auto" w:fill="auto"/>
          </w:tcPr>
          <w:p w:rsidR="00A20DC9" w:rsidRPr="00335CE1" w:rsidRDefault="00A20DC9" w:rsidP="00335CE1">
            <w:pPr>
              <w:keepNext/>
              <w:widowControl w:val="0"/>
              <w:tabs>
                <w:tab w:val="left" w:pos="1520"/>
              </w:tabs>
              <w:suppressAutoHyphens/>
              <w:spacing w:line="360" w:lineRule="auto"/>
              <w:rPr>
                <w:sz w:val="20"/>
              </w:rPr>
            </w:pPr>
            <w:r w:rsidRPr="00335CE1">
              <w:rPr>
                <w:sz w:val="20"/>
                <w:lang w:val="en-US"/>
              </w:rPr>
              <w:t>118</w:t>
            </w:r>
            <w:r w:rsidRPr="00335CE1">
              <w:rPr>
                <w:sz w:val="20"/>
              </w:rPr>
              <w:t>,75</w:t>
            </w:r>
          </w:p>
          <w:p w:rsidR="00A20DC9" w:rsidRPr="00335CE1" w:rsidRDefault="00A20DC9" w:rsidP="00335CE1">
            <w:pPr>
              <w:keepNext/>
              <w:widowControl w:val="0"/>
              <w:tabs>
                <w:tab w:val="left" w:pos="1520"/>
              </w:tabs>
              <w:suppressAutoHyphens/>
              <w:spacing w:line="360" w:lineRule="auto"/>
              <w:rPr>
                <w:sz w:val="20"/>
              </w:rPr>
            </w:pPr>
            <w:r w:rsidRPr="00335CE1">
              <w:rPr>
                <w:sz w:val="20"/>
              </w:rPr>
              <w:t>96,56</w:t>
            </w:r>
          </w:p>
          <w:p w:rsidR="00A20DC9" w:rsidRPr="00335CE1" w:rsidRDefault="00A20DC9" w:rsidP="00335CE1">
            <w:pPr>
              <w:keepNext/>
              <w:widowControl w:val="0"/>
              <w:tabs>
                <w:tab w:val="left" w:pos="1520"/>
              </w:tabs>
              <w:suppressAutoHyphens/>
              <w:spacing w:line="360" w:lineRule="auto"/>
              <w:rPr>
                <w:sz w:val="20"/>
              </w:rPr>
            </w:pPr>
            <w:r w:rsidRPr="00335CE1">
              <w:rPr>
                <w:sz w:val="20"/>
              </w:rPr>
              <w:t>118,55</w:t>
            </w:r>
          </w:p>
          <w:p w:rsidR="00A20DC9" w:rsidRPr="00335CE1" w:rsidRDefault="00A20DC9" w:rsidP="00335CE1">
            <w:pPr>
              <w:keepNext/>
              <w:widowControl w:val="0"/>
              <w:tabs>
                <w:tab w:val="left" w:pos="1520"/>
              </w:tabs>
              <w:suppressAutoHyphens/>
              <w:spacing w:line="360" w:lineRule="auto"/>
              <w:rPr>
                <w:sz w:val="20"/>
              </w:rPr>
            </w:pPr>
            <w:r w:rsidRPr="00335CE1">
              <w:rPr>
                <w:sz w:val="20"/>
              </w:rPr>
              <w:t>100,00</w:t>
            </w:r>
          </w:p>
          <w:p w:rsidR="00A20DC9" w:rsidRPr="00335CE1" w:rsidRDefault="00A20DC9" w:rsidP="00335CE1">
            <w:pPr>
              <w:keepNext/>
              <w:widowControl w:val="0"/>
              <w:tabs>
                <w:tab w:val="left" w:pos="1520"/>
              </w:tabs>
              <w:suppressAutoHyphens/>
              <w:spacing w:line="360" w:lineRule="auto"/>
              <w:rPr>
                <w:sz w:val="20"/>
              </w:rPr>
            </w:pPr>
            <w:r w:rsidRPr="00335CE1">
              <w:rPr>
                <w:sz w:val="20"/>
              </w:rPr>
              <w:t>97,99</w:t>
            </w:r>
          </w:p>
          <w:p w:rsidR="00A20DC9" w:rsidRPr="00335CE1" w:rsidRDefault="00A20DC9" w:rsidP="00335CE1">
            <w:pPr>
              <w:keepNext/>
              <w:widowControl w:val="0"/>
              <w:tabs>
                <w:tab w:val="left" w:pos="1520"/>
              </w:tabs>
              <w:suppressAutoHyphens/>
              <w:spacing w:line="360" w:lineRule="auto"/>
              <w:rPr>
                <w:sz w:val="20"/>
              </w:rPr>
            </w:pPr>
            <w:r w:rsidRPr="00335CE1">
              <w:rPr>
                <w:sz w:val="20"/>
              </w:rPr>
              <w:t>126,36</w:t>
            </w:r>
          </w:p>
          <w:p w:rsidR="00A20DC9" w:rsidRPr="00335CE1" w:rsidRDefault="00A20DC9" w:rsidP="00335CE1">
            <w:pPr>
              <w:keepNext/>
              <w:widowControl w:val="0"/>
              <w:tabs>
                <w:tab w:val="left" w:pos="1520"/>
              </w:tabs>
              <w:suppressAutoHyphens/>
              <w:spacing w:line="360" w:lineRule="auto"/>
              <w:rPr>
                <w:sz w:val="20"/>
              </w:rPr>
            </w:pPr>
            <w:r w:rsidRPr="00335CE1">
              <w:rPr>
                <w:sz w:val="20"/>
              </w:rPr>
              <w:t>99,11</w:t>
            </w:r>
          </w:p>
        </w:tc>
      </w:tr>
      <w:tr w:rsidR="00A20DC9" w:rsidRPr="00335CE1" w:rsidTr="00335CE1">
        <w:tc>
          <w:tcPr>
            <w:tcW w:w="0" w:type="auto"/>
            <w:shd w:val="clear" w:color="auto" w:fill="auto"/>
          </w:tcPr>
          <w:p w:rsidR="00A20DC9" w:rsidRPr="00335CE1" w:rsidRDefault="00A20DC9" w:rsidP="00335CE1">
            <w:pPr>
              <w:pStyle w:val="1"/>
              <w:widowControl w:val="0"/>
              <w:numPr>
                <w:ilvl w:val="0"/>
                <w:numId w:val="0"/>
              </w:numPr>
              <w:tabs>
                <w:tab w:val="left" w:pos="708"/>
              </w:tabs>
              <w:suppressAutoHyphens/>
              <w:spacing w:line="360" w:lineRule="auto"/>
              <w:rPr>
                <w:sz w:val="20"/>
              </w:rPr>
            </w:pPr>
            <w:r w:rsidRPr="00335CE1">
              <w:rPr>
                <w:sz w:val="20"/>
              </w:rPr>
              <w:t>II</w:t>
            </w:r>
          </w:p>
          <w:p w:rsidR="00A20DC9" w:rsidRPr="00335CE1" w:rsidRDefault="00A20DC9" w:rsidP="00335CE1">
            <w:pPr>
              <w:keepNext/>
              <w:widowControl w:val="0"/>
              <w:suppressAutoHyphens/>
              <w:spacing w:line="360" w:lineRule="auto"/>
              <w:rPr>
                <w:sz w:val="20"/>
              </w:rPr>
            </w:pPr>
            <w:r w:rsidRPr="00335CE1">
              <w:rPr>
                <w:sz w:val="20"/>
              </w:rPr>
              <w:t>2.1</w:t>
            </w:r>
          </w:p>
          <w:p w:rsidR="00A20DC9" w:rsidRPr="00335CE1" w:rsidRDefault="00A20DC9" w:rsidP="00335CE1">
            <w:pPr>
              <w:keepNext/>
              <w:widowControl w:val="0"/>
              <w:suppressAutoHyphens/>
              <w:spacing w:line="360" w:lineRule="auto"/>
              <w:rPr>
                <w:sz w:val="20"/>
              </w:rPr>
            </w:pPr>
            <w:r w:rsidRPr="00335CE1">
              <w:rPr>
                <w:sz w:val="20"/>
              </w:rPr>
              <w:t>2.2</w:t>
            </w:r>
          </w:p>
          <w:p w:rsidR="00A20DC9" w:rsidRPr="00335CE1" w:rsidRDefault="00A20DC9" w:rsidP="00335CE1">
            <w:pPr>
              <w:keepNext/>
              <w:widowControl w:val="0"/>
              <w:suppressAutoHyphens/>
              <w:spacing w:line="360" w:lineRule="auto"/>
              <w:rPr>
                <w:sz w:val="20"/>
              </w:rPr>
            </w:pPr>
            <w:r w:rsidRPr="00335CE1">
              <w:rPr>
                <w:sz w:val="20"/>
              </w:rPr>
              <w:t>2.3</w:t>
            </w:r>
          </w:p>
          <w:p w:rsidR="00A20DC9" w:rsidRPr="00335CE1" w:rsidRDefault="00A20DC9" w:rsidP="00335CE1">
            <w:pPr>
              <w:keepNext/>
              <w:widowControl w:val="0"/>
              <w:suppressAutoHyphens/>
              <w:spacing w:line="360" w:lineRule="auto"/>
              <w:rPr>
                <w:sz w:val="20"/>
              </w:rPr>
            </w:pPr>
            <w:r w:rsidRPr="00335CE1">
              <w:rPr>
                <w:sz w:val="20"/>
              </w:rPr>
              <w:t>2.4</w:t>
            </w:r>
          </w:p>
          <w:p w:rsidR="00A20DC9" w:rsidRPr="00335CE1" w:rsidRDefault="00A20DC9" w:rsidP="00335CE1">
            <w:pPr>
              <w:keepNext/>
              <w:widowControl w:val="0"/>
              <w:suppressAutoHyphens/>
              <w:spacing w:line="360" w:lineRule="auto"/>
              <w:rPr>
                <w:sz w:val="20"/>
              </w:rPr>
            </w:pPr>
            <w:r w:rsidRPr="00335CE1">
              <w:rPr>
                <w:sz w:val="20"/>
              </w:rPr>
              <w:t>2.5</w:t>
            </w:r>
          </w:p>
          <w:p w:rsidR="00A20DC9" w:rsidRPr="00335CE1" w:rsidRDefault="00A20DC9" w:rsidP="00335CE1">
            <w:pPr>
              <w:keepNext/>
              <w:widowControl w:val="0"/>
              <w:suppressAutoHyphens/>
              <w:spacing w:line="360" w:lineRule="auto"/>
              <w:rPr>
                <w:sz w:val="20"/>
              </w:rPr>
            </w:pPr>
            <w:r w:rsidRPr="00335CE1">
              <w:rPr>
                <w:sz w:val="20"/>
              </w:rPr>
              <w:t>2.6</w:t>
            </w:r>
          </w:p>
        </w:tc>
        <w:tc>
          <w:tcPr>
            <w:tcW w:w="0" w:type="auto"/>
            <w:shd w:val="clear" w:color="auto" w:fill="auto"/>
          </w:tcPr>
          <w:p w:rsidR="00A20DC9" w:rsidRPr="00335CE1" w:rsidRDefault="00A20DC9" w:rsidP="00335CE1">
            <w:pPr>
              <w:pStyle w:val="2"/>
              <w:widowControl w:val="0"/>
              <w:numPr>
                <w:ilvl w:val="0"/>
                <w:numId w:val="0"/>
              </w:numPr>
              <w:tabs>
                <w:tab w:val="left" w:pos="708"/>
              </w:tabs>
              <w:suppressAutoHyphens/>
              <w:spacing w:line="360" w:lineRule="auto"/>
              <w:jc w:val="left"/>
              <w:rPr>
                <w:sz w:val="20"/>
              </w:rPr>
            </w:pPr>
            <w:r w:rsidRPr="00335CE1">
              <w:rPr>
                <w:sz w:val="20"/>
              </w:rPr>
              <w:t>Оборотные</w:t>
            </w:r>
            <w:r w:rsidR="001D349E" w:rsidRPr="00335CE1">
              <w:rPr>
                <w:sz w:val="20"/>
              </w:rPr>
              <w:t xml:space="preserve"> </w:t>
            </w:r>
            <w:r w:rsidRPr="00335CE1">
              <w:rPr>
                <w:sz w:val="20"/>
              </w:rPr>
              <w:t>активы</w:t>
            </w:r>
          </w:p>
          <w:p w:rsidR="00A20DC9" w:rsidRPr="00335CE1" w:rsidRDefault="00A20DC9" w:rsidP="00335CE1">
            <w:pPr>
              <w:pStyle w:val="3"/>
              <w:widowControl w:val="0"/>
              <w:numPr>
                <w:ilvl w:val="0"/>
                <w:numId w:val="0"/>
              </w:numPr>
              <w:tabs>
                <w:tab w:val="left" w:pos="708"/>
              </w:tabs>
              <w:suppressAutoHyphens/>
              <w:spacing w:line="360" w:lineRule="auto"/>
              <w:jc w:val="left"/>
              <w:rPr>
                <w:color w:val="auto"/>
                <w:sz w:val="20"/>
              </w:rPr>
            </w:pPr>
            <w:r w:rsidRPr="00335CE1">
              <w:rPr>
                <w:color w:val="auto"/>
                <w:sz w:val="20"/>
              </w:rPr>
              <w:t>Запасы</w:t>
            </w:r>
          </w:p>
          <w:p w:rsidR="00A20DC9" w:rsidRPr="00335CE1" w:rsidRDefault="00A20DC9" w:rsidP="00335CE1">
            <w:pPr>
              <w:keepNext/>
              <w:widowControl w:val="0"/>
              <w:suppressAutoHyphens/>
              <w:spacing w:line="360" w:lineRule="auto"/>
              <w:rPr>
                <w:sz w:val="20"/>
              </w:rPr>
            </w:pPr>
            <w:r w:rsidRPr="00335CE1">
              <w:rPr>
                <w:sz w:val="20"/>
              </w:rPr>
              <w:t>НДС</w:t>
            </w:r>
          </w:p>
          <w:p w:rsidR="00A20DC9" w:rsidRPr="00335CE1" w:rsidRDefault="00A20DC9" w:rsidP="00335CE1">
            <w:pPr>
              <w:keepNext/>
              <w:widowControl w:val="0"/>
              <w:suppressAutoHyphens/>
              <w:spacing w:line="360" w:lineRule="auto"/>
              <w:rPr>
                <w:sz w:val="20"/>
              </w:rPr>
            </w:pPr>
            <w:r w:rsidRPr="00335CE1">
              <w:rPr>
                <w:sz w:val="20"/>
              </w:rPr>
              <w:t>Дебиторская</w:t>
            </w:r>
            <w:r w:rsidR="001D349E" w:rsidRPr="00335CE1">
              <w:rPr>
                <w:sz w:val="20"/>
              </w:rPr>
              <w:t xml:space="preserve"> </w:t>
            </w:r>
            <w:r w:rsidRPr="00335CE1">
              <w:rPr>
                <w:sz w:val="20"/>
              </w:rPr>
              <w:t>задолженность</w:t>
            </w:r>
          </w:p>
          <w:p w:rsidR="00A20DC9" w:rsidRPr="00335CE1" w:rsidRDefault="00A20DC9" w:rsidP="00335CE1">
            <w:pPr>
              <w:keepNext/>
              <w:widowControl w:val="0"/>
              <w:suppressAutoHyphens/>
              <w:spacing w:line="360" w:lineRule="auto"/>
              <w:rPr>
                <w:sz w:val="20"/>
              </w:rPr>
            </w:pPr>
            <w:r w:rsidRPr="00335CE1">
              <w:rPr>
                <w:sz w:val="20"/>
              </w:rPr>
              <w:t>Краткосрочные</w:t>
            </w:r>
            <w:r w:rsidR="001D349E" w:rsidRPr="00335CE1">
              <w:rPr>
                <w:sz w:val="20"/>
              </w:rPr>
              <w:t xml:space="preserve"> </w:t>
            </w:r>
            <w:r w:rsidRPr="00335CE1">
              <w:rPr>
                <w:sz w:val="20"/>
              </w:rPr>
              <w:t>финансовые</w:t>
            </w:r>
            <w:r w:rsidR="001D349E" w:rsidRPr="00335CE1">
              <w:rPr>
                <w:sz w:val="20"/>
              </w:rPr>
              <w:t xml:space="preserve"> </w:t>
            </w:r>
            <w:r w:rsidRPr="00335CE1">
              <w:rPr>
                <w:sz w:val="20"/>
              </w:rPr>
              <w:t>вложения</w:t>
            </w:r>
          </w:p>
          <w:p w:rsidR="00A20DC9" w:rsidRPr="00335CE1" w:rsidRDefault="00A20DC9" w:rsidP="00335CE1">
            <w:pPr>
              <w:keepNext/>
              <w:widowControl w:val="0"/>
              <w:suppressAutoHyphens/>
              <w:spacing w:line="360" w:lineRule="auto"/>
              <w:rPr>
                <w:sz w:val="20"/>
              </w:rPr>
            </w:pPr>
            <w:r w:rsidRPr="00335CE1">
              <w:rPr>
                <w:sz w:val="20"/>
              </w:rPr>
              <w:t>Денежные</w:t>
            </w:r>
            <w:r w:rsidR="001D349E" w:rsidRPr="00335CE1">
              <w:rPr>
                <w:sz w:val="20"/>
              </w:rPr>
              <w:t xml:space="preserve"> </w:t>
            </w:r>
            <w:r w:rsidRPr="00335CE1">
              <w:rPr>
                <w:sz w:val="20"/>
              </w:rPr>
              <w:t>средства</w:t>
            </w:r>
          </w:p>
          <w:p w:rsidR="00A20DC9" w:rsidRPr="00335CE1" w:rsidRDefault="00A20DC9" w:rsidP="00335CE1">
            <w:pPr>
              <w:pStyle w:val="a9"/>
              <w:keepNext/>
              <w:widowControl w:val="0"/>
              <w:suppressAutoHyphens/>
              <w:spacing w:after="0" w:line="360" w:lineRule="auto"/>
              <w:rPr>
                <w:sz w:val="20"/>
              </w:rPr>
            </w:pPr>
            <w:r w:rsidRPr="00335CE1">
              <w:rPr>
                <w:sz w:val="20"/>
              </w:rPr>
              <w:t>Прочие оборотные</w:t>
            </w:r>
            <w:r w:rsidR="00B76280" w:rsidRPr="00335CE1">
              <w:rPr>
                <w:sz w:val="20"/>
              </w:rPr>
              <w:t xml:space="preserve"> </w:t>
            </w:r>
            <w:r w:rsidRPr="00335CE1">
              <w:rPr>
                <w:sz w:val="20"/>
              </w:rPr>
              <w:t>активы</w:t>
            </w:r>
          </w:p>
          <w:p w:rsidR="00A20DC9" w:rsidRPr="00335CE1" w:rsidRDefault="00A20DC9" w:rsidP="00335CE1">
            <w:pPr>
              <w:keepNext/>
              <w:widowControl w:val="0"/>
              <w:suppressAutoHyphens/>
              <w:spacing w:line="360" w:lineRule="auto"/>
              <w:rPr>
                <w:sz w:val="20"/>
              </w:rPr>
            </w:pPr>
            <w:r w:rsidRPr="00335CE1">
              <w:rPr>
                <w:sz w:val="20"/>
              </w:rPr>
              <w:t>Итого</w:t>
            </w:r>
            <w:r w:rsidR="001D349E" w:rsidRPr="00335CE1">
              <w:rPr>
                <w:sz w:val="20"/>
              </w:rPr>
              <w:t xml:space="preserve"> </w:t>
            </w:r>
            <w:r w:rsidRPr="00335CE1">
              <w:rPr>
                <w:sz w:val="20"/>
              </w:rPr>
              <w:t>по</w:t>
            </w:r>
            <w:r w:rsidR="001D349E" w:rsidRPr="00335CE1">
              <w:rPr>
                <w:sz w:val="20"/>
              </w:rPr>
              <w:t xml:space="preserve"> </w:t>
            </w:r>
            <w:r w:rsidRPr="00335CE1">
              <w:rPr>
                <w:sz w:val="20"/>
              </w:rPr>
              <w:t>разделу</w:t>
            </w:r>
            <w:r w:rsidR="001D349E" w:rsidRPr="00335CE1">
              <w:rPr>
                <w:sz w:val="20"/>
              </w:rPr>
              <w:t xml:space="preserve"> </w:t>
            </w:r>
            <w:r w:rsidRPr="00335CE1">
              <w:rPr>
                <w:sz w:val="20"/>
                <w:lang w:val="en-US"/>
              </w:rPr>
              <w:t>II</w:t>
            </w:r>
          </w:p>
        </w:tc>
        <w:tc>
          <w:tcPr>
            <w:tcW w:w="1343"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lang w:val="en-US"/>
              </w:rPr>
            </w:pPr>
            <w:r w:rsidRPr="00335CE1">
              <w:rPr>
                <w:sz w:val="20"/>
                <w:lang w:val="en-US"/>
              </w:rPr>
              <w:t>1068 646</w:t>
            </w:r>
          </w:p>
          <w:p w:rsidR="00A20DC9" w:rsidRPr="00335CE1" w:rsidRDefault="00A20DC9" w:rsidP="00335CE1">
            <w:pPr>
              <w:keepNext/>
              <w:widowControl w:val="0"/>
              <w:suppressAutoHyphens/>
              <w:spacing w:line="360" w:lineRule="auto"/>
              <w:rPr>
                <w:sz w:val="20"/>
                <w:lang w:val="en-US"/>
              </w:rPr>
            </w:pPr>
            <w:r w:rsidRPr="00335CE1">
              <w:rPr>
                <w:sz w:val="20"/>
                <w:lang w:val="en-US"/>
              </w:rPr>
              <w:t>38 001</w:t>
            </w:r>
          </w:p>
          <w:p w:rsidR="00A20DC9" w:rsidRPr="00335CE1" w:rsidRDefault="00A20DC9" w:rsidP="00335CE1">
            <w:pPr>
              <w:keepNext/>
              <w:widowControl w:val="0"/>
              <w:suppressAutoHyphens/>
              <w:spacing w:line="360" w:lineRule="auto"/>
              <w:rPr>
                <w:sz w:val="20"/>
                <w:lang w:val="en-US"/>
              </w:rPr>
            </w:pPr>
            <w:r w:rsidRPr="00335CE1">
              <w:rPr>
                <w:sz w:val="20"/>
                <w:lang w:val="en-US"/>
              </w:rPr>
              <w:t>984 537</w:t>
            </w:r>
          </w:p>
          <w:p w:rsidR="00A20DC9" w:rsidRPr="00335CE1" w:rsidRDefault="00A20DC9" w:rsidP="00335CE1">
            <w:pPr>
              <w:keepNext/>
              <w:widowControl w:val="0"/>
              <w:suppressAutoHyphens/>
              <w:spacing w:line="360" w:lineRule="auto"/>
              <w:rPr>
                <w:sz w:val="20"/>
                <w:lang w:val="en-US"/>
              </w:rPr>
            </w:pPr>
            <w:r w:rsidRPr="00335CE1">
              <w:rPr>
                <w:sz w:val="20"/>
              </w:rPr>
              <w:t>-</w:t>
            </w:r>
          </w:p>
          <w:p w:rsidR="00A20DC9" w:rsidRPr="00335CE1" w:rsidRDefault="00A20DC9" w:rsidP="00335CE1">
            <w:pPr>
              <w:keepNext/>
              <w:widowControl w:val="0"/>
              <w:suppressAutoHyphens/>
              <w:spacing w:line="360" w:lineRule="auto"/>
              <w:rPr>
                <w:sz w:val="20"/>
                <w:lang w:val="en-US"/>
              </w:rPr>
            </w:pPr>
            <w:r w:rsidRPr="00335CE1">
              <w:rPr>
                <w:sz w:val="20"/>
                <w:lang w:val="en-US"/>
              </w:rPr>
              <w:t>3 278</w:t>
            </w:r>
          </w:p>
          <w:p w:rsidR="00A20DC9" w:rsidRPr="00335CE1" w:rsidRDefault="00A20DC9" w:rsidP="00335CE1">
            <w:pPr>
              <w:keepNext/>
              <w:widowControl w:val="0"/>
              <w:suppressAutoHyphens/>
              <w:spacing w:line="360" w:lineRule="auto"/>
              <w:rPr>
                <w:sz w:val="20"/>
                <w:lang w:val="en-US"/>
              </w:rPr>
            </w:pPr>
            <w:r w:rsidRPr="00335CE1">
              <w:rPr>
                <w:sz w:val="20"/>
                <w:lang w:val="en-US"/>
              </w:rPr>
              <w:t>178</w:t>
            </w:r>
          </w:p>
          <w:p w:rsidR="00A20DC9" w:rsidRPr="00335CE1" w:rsidRDefault="00A20DC9" w:rsidP="00335CE1">
            <w:pPr>
              <w:keepNext/>
              <w:widowControl w:val="0"/>
              <w:suppressAutoHyphens/>
              <w:spacing w:line="360" w:lineRule="auto"/>
              <w:rPr>
                <w:sz w:val="20"/>
                <w:lang w:val="en-US"/>
              </w:rPr>
            </w:pPr>
            <w:r w:rsidRPr="00335CE1">
              <w:rPr>
                <w:sz w:val="20"/>
                <w:lang w:val="en-US"/>
              </w:rPr>
              <w:t>2094640</w:t>
            </w:r>
          </w:p>
        </w:tc>
        <w:tc>
          <w:tcPr>
            <w:tcW w:w="1382" w:type="dxa"/>
            <w:shd w:val="clear" w:color="auto" w:fill="auto"/>
          </w:tcPr>
          <w:p w:rsidR="00A20DC9" w:rsidRPr="00335CE1" w:rsidRDefault="00A20DC9" w:rsidP="00335CE1">
            <w:pPr>
              <w:keepNext/>
              <w:widowControl w:val="0"/>
              <w:suppressAutoHyphens/>
              <w:spacing w:line="360" w:lineRule="auto"/>
              <w:rPr>
                <w:sz w:val="20"/>
                <w:lang w:val="en-US"/>
              </w:rPr>
            </w:pPr>
          </w:p>
          <w:p w:rsidR="00A20DC9" w:rsidRPr="00335CE1" w:rsidRDefault="00A20DC9" w:rsidP="00335CE1">
            <w:pPr>
              <w:keepNext/>
              <w:widowControl w:val="0"/>
              <w:suppressAutoHyphens/>
              <w:spacing w:line="360" w:lineRule="auto"/>
              <w:rPr>
                <w:sz w:val="20"/>
                <w:lang w:val="en-US"/>
              </w:rPr>
            </w:pPr>
            <w:r w:rsidRPr="00335CE1">
              <w:rPr>
                <w:sz w:val="20"/>
                <w:lang w:val="en-US"/>
              </w:rPr>
              <w:t>1042200</w:t>
            </w:r>
          </w:p>
          <w:p w:rsidR="00A20DC9" w:rsidRPr="00335CE1" w:rsidRDefault="00A20DC9" w:rsidP="00335CE1">
            <w:pPr>
              <w:keepNext/>
              <w:widowControl w:val="0"/>
              <w:suppressAutoHyphens/>
              <w:spacing w:line="360" w:lineRule="auto"/>
              <w:rPr>
                <w:sz w:val="20"/>
                <w:lang w:val="en-US"/>
              </w:rPr>
            </w:pPr>
            <w:r w:rsidRPr="00335CE1">
              <w:rPr>
                <w:sz w:val="20"/>
                <w:lang w:val="en-US"/>
              </w:rPr>
              <w:t>31874</w:t>
            </w:r>
          </w:p>
          <w:p w:rsidR="00A20DC9" w:rsidRPr="00335CE1" w:rsidRDefault="00A20DC9" w:rsidP="00335CE1">
            <w:pPr>
              <w:keepNext/>
              <w:widowControl w:val="0"/>
              <w:suppressAutoHyphens/>
              <w:spacing w:line="360" w:lineRule="auto"/>
              <w:rPr>
                <w:sz w:val="20"/>
                <w:lang w:val="en-US"/>
              </w:rPr>
            </w:pPr>
            <w:r w:rsidRPr="00335CE1">
              <w:rPr>
                <w:sz w:val="20"/>
                <w:lang w:val="en-US"/>
              </w:rPr>
              <w:t>1278950</w:t>
            </w:r>
          </w:p>
          <w:p w:rsidR="00A20DC9" w:rsidRPr="00335CE1" w:rsidRDefault="00A20DC9" w:rsidP="00335CE1">
            <w:pPr>
              <w:keepNext/>
              <w:widowControl w:val="0"/>
              <w:suppressAutoHyphens/>
              <w:spacing w:line="360" w:lineRule="auto"/>
              <w:rPr>
                <w:sz w:val="20"/>
                <w:lang w:val="en-US"/>
              </w:rPr>
            </w:pPr>
            <w:r w:rsidRPr="00335CE1">
              <w:rPr>
                <w:sz w:val="20"/>
                <w:lang w:val="en-US"/>
              </w:rPr>
              <w:t>-</w:t>
            </w:r>
          </w:p>
          <w:p w:rsidR="00A20DC9" w:rsidRPr="00335CE1" w:rsidRDefault="00A20DC9" w:rsidP="00335CE1">
            <w:pPr>
              <w:keepNext/>
              <w:widowControl w:val="0"/>
              <w:suppressAutoHyphens/>
              <w:spacing w:line="360" w:lineRule="auto"/>
              <w:rPr>
                <w:sz w:val="20"/>
                <w:lang w:val="en-US"/>
              </w:rPr>
            </w:pPr>
            <w:r w:rsidRPr="00335CE1">
              <w:rPr>
                <w:sz w:val="20"/>
                <w:lang w:val="en-US"/>
              </w:rPr>
              <w:t>25432</w:t>
            </w:r>
          </w:p>
          <w:p w:rsidR="00A20DC9" w:rsidRPr="00335CE1" w:rsidRDefault="00A20DC9" w:rsidP="00335CE1">
            <w:pPr>
              <w:keepNext/>
              <w:widowControl w:val="0"/>
              <w:suppressAutoHyphens/>
              <w:spacing w:line="360" w:lineRule="auto"/>
              <w:rPr>
                <w:sz w:val="20"/>
                <w:lang w:val="en-US"/>
              </w:rPr>
            </w:pPr>
            <w:r w:rsidRPr="00335CE1">
              <w:rPr>
                <w:sz w:val="20"/>
                <w:lang w:val="en-US"/>
              </w:rPr>
              <w:t>178</w:t>
            </w:r>
          </w:p>
          <w:p w:rsidR="00A20DC9" w:rsidRPr="00335CE1" w:rsidRDefault="00A20DC9" w:rsidP="00335CE1">
            <w:pPr>
              <w:keepNext/>
              <w:widowControl w:val="0"/>
              <w:suppressAutoHyphens/>
              <w:spacing w:line="360" w:lineRule="auto"/>
              <w:rPr>
                <w:sz w:val="20"/>
                <w:lang w:val="en-US"/>
              </w:rPr>
            </w:pPr>
            <w:r w:rsidRPr="00335CE1">
              <w:rPr>
                <w:sz w:val="20"/>
                <w:lang w:val="en-US"/>
              </w:rPr>
              <w:t>2378634</w:t>
            </w:r>
          </w:p>
        </w:tc>
        <w:tc>
          <w:tcPr>
            <w:tcW w:w="0" w:type="auto"/>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97,53</w:t>
            </w:r>
          </w:p>
          <w:p w:rsidR="00A20DC9" w:rsidRPr="00335CE1" w:rsidRDefault="00A20DC9" w:rsidP="00335CE1">
            <w:pPr>
              <w:keepNext/>
              <w:widowControl w:val="0"/>
              <w:suppressAutoHyphens/>
              <w:spacing w:line="360" w:lineRule="auto"/>
              <w:rPr>
                <w:sz w:val="20"/>
              </w:rPr>
            </w:pPr>
            <w:r w:rsidRPr="00335CE1">
              <w:rPr>
                <w:sz w:val="20"/>
              </w:rPr>
              <w:t>83,88</w:t>
            </w:r>
          </w:p>
          <w:p w:rsidR="00A20DC9" w:rsidRPr="00335CE1" w:rsidRDefault="00A20DC9" w:rsidP="00335CE1">
            <w:pPr>
              <w:keepNext/>
              <w:widowControl w:val="0"/>
              <w:suppressAutoHyphens/>
              <w:spacing w:line="360" w:lineRule="auto"/>
              <w:rPr>
                <w:sz w:val="20"/>
              </w:rPr>
            </w:pPr>
            <w:r w:rsidRPr="00335CE1">
              <w:rPr>
                <w:sz w:val="20"/>
              </w:rPr>
              <w:t>129,90</w:t>
            </w:r>
          </w:p>
          <w:p w:rsidR="00A20DC9" w:rsidRPr="00335CE1" w:rsidRDefault="00A20DC9" w:rsidP="00335CE1">
            <w:pPr>
              <w:keepNext/>
              <w:widowControl w:val="0"/>
              <w:suppressAutoHyphens/>
              <w:spacing w:line="360" w:lineRule="auto"/>
              <w:rPr>
                <w:sz w:val="20"/>
                <w:lang w:val="en-US"/>
              </w:rPr>
            </w:pPr>
            <w:r w:rsidRPr="00335CE1">
              <w:rPr>
                <w:sz w:val="20"/>
              </w:rPr>
              <w:t>-</w:t>
            </w:r>
          </w:p>
          <w:p w:rsidR="00A20DC9" w:rsidRPr="00335CE1" w:rsidRDefault="00A20DC9" w:rsidP="00335CE1">
            <w:pPr>
              <w:keepNext/>
              <w:widowControl w:val="0"/>
              <w:suppressAutoHyphens/>
              <w:spacing w:line="360" w:lineRule="auto"/>
              <w:rPr>
                <w:sz w:val="20"/>
              </w:rPr>
            </w:pPr>
            <w:r w:rsidRPr="00335CE1">
              <w:rPr>
                <w:sz w:val="20"/>
              </w:rPr>
              <w:t>775,84</w:t>
            </w:r>
          </w:p>
          <w:p w:rsidR="00A20DC9" w:rsidRPr="00335CE1" w:rsidRDefault="00A20DC9" w:rsidP="00335CE1">
            <w:pPr>
              <w:keepNext/>
              <w:widowControl w:val="0"/>
              <w:suppressAutoHyphens/>
              <w:spacing w:line="360" w:lineRule="auto"/>
              <w:rPr>
                <w:sz w:val="20"/>
              </w:rPr>
            </w:pPr>
            <w:r w:rsidRPr="00335CE1">
              <w:rPr>
                <w:sz w:val="20"/>
              </w:rPr>
              <w:t>100,00</w:t>
            </w:r>
          </w:p>
          <w:p w:rsidR="00A20DC9" w:rsidRPr="00335CE1" w:rsidRDefault="00A20DC9" w:rsidP="00335CE1">
            <w:pPr>
              <w:keepNext/>
              <w:widowControl w:val="0"/>
              <w:suppressAutoHyphens/>
              <w:spacing w:line="360" w:lineRule="auto"/>
              <w:rPr>
                <w:sz w:val="20"/>
              </w:rPr>
            </w:pPr>
            <w:r w:rsidRPr="00335CE1">
              <w:rPr>
                <w:sz w:val="20"/>
              </w:rPr>
              <w:t>113,56</w:t>
            </w:r>
          </w:p>
        </w:tc>
      </w:tr>
      <w:tr w:rsidR="00A20DC9" w:rsidRPr="00335CE1" w:rsidTr="00335CE1">
        <w:tc>
          <w:tcPr>
            <w:tcW w:w="0" w:type="auto"/>
            <w:shd w:val="clear" w:color="auto" w:fill="auto"/>
          </w:tcPr>
          <w:p w:rsidR="00A20DC9" w:rsidRPr="00335CE1" w:rsidRDefault="00A20DC9" w:rsidP="00335CE1">
            <w:pPr>
              <w:keepNext/>
              <w:widowControl w:val="0"/>
              <w:suppressAutoHyphens/>
              <w:spacing w:line="360" w:lineRule="auto"/>
              <w:rPr>
                <w:sz w:val="20"/>
              </w:rPr>
            </w:pPr>
          </w:p>
        </w:tc>
        <w:tc>
          <w:tcPr>
            <w:tcW w:w="0" w:type="auto"/>
            <w:shd w:val="clear" w:color="auto" w:fill="auto"/>
          </w:tcPr>
          <w:p w:rsidR="00A20DC9" w:rsidRPr="00335CE1" w:rsidRDefault="00A20DC9" w:rsidP="00335CE1">
            <w:pPr>
              <w:pStyle w:val="2"/>
              <w:widowControl w:val="0"/>
              <w:numPr>
                <w:ilvl w:val="0"/>
                <w:numId w:val="0"/>
              </w:numPr>
              <w:tabs>
                <w:tab w:val="left" w:pos="708"/>
              </w:tabs>
              <w:suppressAutoHyphens/>
              <w:spacing w:line="360" w:lineRule="auto"/>
              <w:jc w:val="left"/>
              <w:rPr>
                <w:sz w:val="20"/>
              </w:rPr>
            </w:pPr>
            <w:r w:rsidRPr="00335CE1">
              <w:rPr>
                <w:sz w:val="20"/>
              </w:rPr>
              <w:t>БАЛАНС</w:t>
            </w:r>
          </w:p>
        </w:tc>
        <w:tc>
          <w:tcPr>
            <w:tcW w:w="1343" w:type="dxa"/>
            <w:shd w:val="clear" w:color="auto" w:fill="auto"/>
          </w:tcPr>
          <w:p w:rsidR="00A20DC9" w:rsidRPr="00335CE1" w:rsidRDefault="00A20DC9" w:rsidP="00335CE1">
            <w:pPr>
              <w:keepNext/>
              <w:widowControl w:val="0"/>
              <w:tabs>
                <w:tab w:val="left" w:pos="1380"/>
              </w:tabs>
              <w:suppressAutoHyphens/>
              <w:spacing w:line="360" w:lineRule="auto"/>
              <w:rPr>
                <w:sz w:val="20"/>
              </w:rPr>
            </w:pPr>
            <w:r w:rsidRPr="00335CE1">
              <w:rPr>
                <w:sz w:val="20"/>
              </w:rPr>
              <w:t xml:space="preserve">4 </w:t>
            </w:r>
            <w:r w:rsidRPr="00335CE1">
              <w:rPr>
                <w:sz w:val="20"/>
                <w:lang w:val="en-US"/>
              </w:rPr>
              <w:t>160952</w:t>
            </w:r>
          </w:p>
        </w:tc>
        <w:tc>
          <w:tcPr>
            <w:tcW w:w="1382" w:type="dxa"/>
            <w:shd w:val="clear" w:color="auto" w:fill="auto"/>
          </w:tcPr>
          <w:p w:rsidR="00A20DC9" w:rsidRPr="00335CE1" w:rsidRDefault="00A20DC9" w:rsidP="00335CE1">
            <w:pPr>
              <w:keepNext/>
              <w:widowControl w:val="0"/>
              <w:tabs>
                <w:tab w:val="left" w:pos="1380"/>
              </w:tabs>
              <w:suppressAutoHyphens/>
              <w:spacing w:line="360" w:lineRule="auto"/>
              <w:rPr>
                <w:sz w:val="20"/>
                <w:lang w:val="en-US"/>
              </w:rPr>
            </w:pPr>
            <w:r w:rsidRPr="00335CE1">
              <w:rPr>
                <w:sz w:val="20"/>
                <w:lang w:val="en-US"/>
              </w:rPr>
              <w:t>4426552</w:t>
            </w:r>
          </w:p>
        </w:tc>
        <w:tc>
          <w:tcPr>
            <w:tcW w:w="0" w:type="auto"/>
            <w:shd w:val="clear" w:color="auto" w:fill="auto"/>
          </w:tcPr>
          <w:p w:rsidR="00A20DC9" w:rsidRPr="00335CE1" w:rsidRDefault="00A20DC9" w:rsidP="00335CE1">
            <w:pPr>
              <w:keepNext/>
              <w:widowControl w:val="0"/>
              <w:suppressAutoHyphens/>
              <w:spacing w:line="360" w:lineRule="auto"/>
              <w:rPr>
                <w:sz w:val="20"/>
              </w:rPr>
            </w:pPr>
            <w:r w:rsidRPr="00335CE1">
              <w:rPr>
                <w:sz w:val="20"/>
              </w:rPr>
              <w:t>106,38</w:t>
            </w:r>
          </w:p>
        </w:tc>
      </w:tr>
    </w:tbl>
    <w:p w:rsidR="00A20DC9" w:rsidRPr="002E0F9E" w:rsidRDefault="00A20DC9" w:rsidP="00045049">
      <w:pPr>
        <w:pStyle w:val="af0"/>
        <w:keepNext/>
        <w:widowControl w:val="0"/>
        <w:suppressAutoHyphens/>
        <w:spacing w:line="360" w:lineRule="auto"/>
        <w:ind w:firstLine="709"/>
        <w:jc w:val="both"/>
        <w:rPr>
          <w:b w:val="0"/>
          <w:i w:val="0"/>
          <w:sz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72"/>
        <w:gridCol w:w="3547"/>
        <w:gridCol w:w="1473"/>
        <w:gridCol w:w="1417"/>
        <w:gridCol w:w="766"/>
      </w:tblGrid>
      <w:tr w:rsidR="00A20DC9" w:rsidRPr="00335CE1" w:rsidTr="00335CE1">
        <w:tc>
          <w:tcPr>
            <w:tcW w:w="672"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w:t>
            </w:r>
            <w:r w:rsidR="001D349E" w:rsidRPr="00335CE1">
              <w:rPr>
                <w:sz w:val="20"/>
              </w:rPr>
              <w:t xml:space="preserve"> </w:t>
            </w:r>
            <w:r w:rsidRPr="00335CE1">
              <w:rPr>
                <w:sz w:val="20"/>
              </w:rPr>
              <w:t>п/п</w:t>
            </w:r>
          </w:p>
        </w:tc>
        <w:tc>
          <w:tcPr>
            <w:tcW w:w="3547"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ПАССИВ</w:t>
            </w:r>
          </w:p>
        </w:tc>
        <w:tc>
          <w:tcPr>
            <w:tcW w:w="1473"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на</w:t>
            </w:r>
            <w:r w:rsidR="001D349E" w:rsidRPr="00335CE1">
              <w:rPr>
                <w:sz w:val="20"/>
              </w:rPr>
              <w:t xml:space="preserve"> </w:t>
            </w:r>
            <w:r w:rsidRPr="00335CE1">
              <w:rPr>
                <w:sz w:val="20"/>
              </w:rPr>
              <w:t>1.01.0</w:t>
            </w:r>
            <w:r w:rsidRPr="00335CE1">
              <w:rPr>
                <w:sz w:val="20"/>
                <w:lang w:val="en-US"/>
              </w:rPr>
              <w:t>8</w:t>
            </w:r>
            <w:r w:rsidRPr="00335CE1">
              <w:rPr>
                <w:sz w:val="20"/>
              </w:rPr>
              <w:t xml:space="preserve"> г.,</w:t>
            </w:r>
            <w:r w:rsidR="001D349E" w:rsidRPr="00335CE1">
              <w:rPr>
                <w:sz w:val="20"/>
              </w:rPr>
              <w:t xml:space="preserve"> </w:t>
            </w:r>
            <w:r w:rsidRPr="00335CE1">
              <w:rPr>
                <w:sz w:val="20"/>
              </w:rPr>
              <w:t>тыс. руб.</w:t>
            </w:r>
          </w:p>
        </w:tc>
        <w:tc>
          <w:tcPr>
            <w:tcW w:w="1417"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на</w:t>
            </w:r>
            <w:r w:rsidR="001D349E" w:rsidRPr="00335CE1">
              <w:rPr>
                <w:sz w:val="20"/>
              </w:rPr>
              <w:t xml:space="preserve"> </w:t>
            </w:r>
            <w:r w:rsidRPr="00335CE1">
              <w:rPr>
                <w:sz w:val="20"/>
              </w:rPr>
              <w:t>1.01.09 г.,</w:t>
            </w:r>
            <w:r w:rsidR="001D349E" w:rsidRPr="00335CE1">
              <w:rPr>
                <w:sz w:val="20"/>
              </w:rPr>
              <w:t xml:space="preserve"> </w:t>
            </w:r>
            <w:r w:rsidRPr="00335CE1">
              <w:rPr>
                <w:sz w:val="20"/>
              </w:rPr>
              <w:t>тыс. руб.</w:t>
            </w:r>
          </w:p>
        </w:tc>
        <w:tc>
          <w:tcPr>
            <w:tcW w:w="0" w:type="auto"/>
            <w:shd w:val="clear" w:color="auto" w:fill="auto"/>
          </w:tcPr>
          <w:p w:rsidR="00A20DC9" w:rsidRPr="00335CE1" w:rsidRDefault="00A20DC9" w:rsidP="00335CE1">
            <w:pPr>
              <w:keepNext/>
              <w:widowControl w:val="0"/>
              <w:suppressAutoHyphens/>
              <w:spacing w:line="360" w:lineRule="auto"/>
              <w:rPr>
                <w:sz w:val="20"/>
              </w:rPr>
            </w:pPr>
            <w:r w:rsidRPr="00335CE1">
              <w:rPr>
                <w:sz w:val="20"/>
              </w:rPr>
              <w:t>%</w:t>
            </w:r>
            <w:r w:rsidR="001D349E" w:rsidRPr="00335CE1">
              <w:rPr>
                <w:sz w:val="20"/>
              </w:rPr>
              <w:t xml:space="preserve"> </w:t>
            </w:r>
          </w:p>
        </w:tc>
      </w:tr>
      <w:tr w:rsidR="00A20DC9" w:rsidRPr="00335CE1" w:rsidTr="00335CE1">
        <w:tc>
          <w:tcPr>
            <w:tcW w:w="672" w:type="dxa"/>
            <w:shd w:val="clear" w:color="auto" w:fill="auto"/>
          </w:tcPr>
          <w:p w:rsidR="00A20DC9" w:rsidRPr="00335CE1" w:rsidRDefault="00A20DC9" w:rsidP="00335CE1">
            <w:pPr>
              <w:keepNext/>
              <w:widowControl w:val="0"/>
              <w:suppressAutoHyphens/>
              <w:spacing w:line="360" w:lineRule="auto"/>
              <w:rPr>
                <w:sz w:val="20"/>
              </w:rPr>
            </w:pPr>
            <w:r w:rsidRPr="00335CE1">
              <w:rPr>
                <w:sz w:val="20"/>
                <w:lang w:val="en-US"/>
              </w:rPr>
              <w:t>III</w:t>
            </w:r>
          </w:p>
          <w:p w:rsidR="00A20DC9" w:rsidRPr="00335CE1" w:rsidRDefault="00A20DC9" w:rsidP="00335CE1">
            <w:pPr>
              <w:keepNext/>
              <w:widowControl w:val="0"/>
              <w:suppressAutoHyphens/>
              <w:spacing w:line="360" w:lineRule="auto"/>
              <w:rPr>
                <w:sz w:val="20"/>
              </w:rPr>
            </w:pPr>
            <w:r w:rsidRPr="00335CE1">
              <w:rPr>
                <w:sz w:val="20"/>
              </w:rPr>
              <w:t>3.1</w:t>
            </w:r>
          </w:p>
          <w:p w:rsidR="00A20DC9" w:rsidRPr="00335CE1" w:rsidRDefault="00A20DC9" w:rsidP="00335CE1">
            <w:pPr>
              <w:keepNext/>
              <w:widowControl w:val="0"/>
              <w:suppressAutoHyphens/>
              <w:spacing w:line="360" w:lineRule="auto"/>
              <w:rPr>
                <w:sz w:val="20"/>
              </w:rPr>
            </w:pPr>
            <w:r w:rsidRPr="00335CE1">
              <w:rPr>
                <w:sz w:val="20"/>
              </w:rPr>
              <w:t>3.2</w:t>
            </w:r>
          </w:p>
          <w:p w:rsidR="00A20DC9" w:rsidRPr="00335CE1" w:rsidRDefault="00A20DC9" w:rsidP="00335CE1">
            <w:pPr>
              <w:keepNext/>
              <w:widowControl w:val="0"/>
              <w:suppressAutoHyphens/>
              <w:spacing w:line="360" w:lineRule="auto"/>
              <w:rPr>
                <w:sz w:val="20"/>
              </w:rPr>
            </w:pPr>
            <w:r w:rsidRPr="00335CE1">
              <w:rPr>
                <w:sz w:val="20"/>
              </w:rPr>
              <w:t>3.3</w:t>
            </w:r>
          </w:p>
          <w:p w:rsidR="00A20DC9" w:rsidRPr="00335CE1" w:rsidRDefault="00A20DC9" w:rsidP="00335CE1">
            <w:pPr>
              <w:keepNext/>
              <w:widowControl w:val="0"/>
              <w:suppressAutoHyphens/>
              <w:spacing w:line="360" w:lineRule="auto"/>
              <w:rPr>
                <w:sz w:val="20"/>
              </w:rPr>
            </w:pPr>
            <w:r w:rsidRPr="00335CE1">
              <w:rPr>
                <w:sz w:val="20"/>
              </w:rPr>
              <w:t>3.4</w:t>
            </w:r>
          </w:p>
        </w:tc>
        <w:tc>
          <w:tcPr>
            <w:tcW w:w="3547" w:type="dxa"/>
            <w:shd w:val="clear" w:color="auto" w:fill="auto"/>
          </w:tcPr>
          <w:p w:rsidR="00A20DC9" w:rsidRPr="00335CE1" w:rsidRDefault="00A20DC9" w:rsidP="00335CE1">
            <w:pPr>
              <w:pStyle w:val="2"/>
              <w:widowControl w:val="0"/>
              <w:numPr>
                <w:ilvl w:val="0"/>
                <w:numId w:val="0"/>
              </w:numPr>
              <w:tabs>
                <w:tab w:val="left" w:pos="708"/>
              </w:tabs>
              <w:suppressAutoHyphens/>
              <w:spacing w:line="360" w:lineRule="auto"/>
              <w:jc w:val="left"/>
              <w:rPr>
                <w:sz w:val="20"/>
              </w:rPr>
            </w:pPr>
            <w:r w:rsidRPr="00335CE1">
              <w:rPr>
                <w:sz w:val="20"/>
              </w:rPr>
              <w:t>Капитал</w:t>
            </w:r>
            <w:r w:rsidR="001D349E" w:rsidRPr="00335CE1">
              <w:rPr>
                <w:sz w:val="20"/>
              </w:rPr>
              <w:t xml:space="preserve"> </w:t>
            </w:r>
            <w:r w:rsidRPr="00335CE1">
              <w:rPr>
                <w:sz w:val="20"/>
              </w:rPr>
              <w:t>и</w:t>
            </w:r>
            <w:r w:rsidR="001D349E" w:rsidRPr="00335CE1">
              <w:rPr>
                <w:sz w:val="20"/>
              </w:rPr>
              <w:t xml:space="preserve"> </w:t>
            </w:r>
            <w:r w:rsidRPr="00335CE1">
              <w:rPr>
                <w:sz w:val="20"/>
              </w:rPr>
              <w:t>резервы</w:t>
            </w:r>
          </w:p>
          <w:p w:rsidR="00A20DC9" w:rsidRPr="00335CE1" w:rsidRDefault="00A20DC9" w:rsidP="00335CE1">
            <w:pPr>
              <w:pStyle w:val="3"/>
              <w:widowControl w:val="0"/>
              <w:numPr>
                <w:ilvl w:val="0"/>
                <w:numId w:val="0"/>
              </w:numPr>
              <w:tabs>
                <w:tab w:val="left" w:pos="708"/>
              </w:tabs>
              <w:suppressAutoHyphens/>
              <w:spacing w:line="360" w:lineRule="auto"/>
              <w:jc w:val="left"/>
              <w:rPr>
                <w:color w:val="auto"/>
                <w:sz w:val="20"/>
              </w:rPr>
            </w:pPr>
            <w:r w:rsidRPr="00335CE1">
              <w:rPr>
                <w:color w:val="auto"/>
                <w:sz w:val="20"/>
              </w:rPr>
              <w:t>Уставный</w:t>
            </w:r>
            <w:r w:rsidR="001D349E" w:rsidRPr="00335CE1">
              <w:rPr>
                <w:color w:val="auto"/>
                <w:sz w:val="20"/>
              </w:rPr>
              <w:t xml:space="preserve"> </w:t>
            </w:r>
            <w:r w:rsidRPr="00335CE1">
              <w:rPr>
                <w:color w:val="auto"/>
                <w:sz w:val="20"/>
              </w:rPr>
              <w:t>капитал</w:t>
            </w:r>
          </w:p>
          <w:p w:rsidR="00A20DC9" w:rsidRPr="00335CE1" w:rsidRDefault="00A20DC9" w:rsidP="00335CE1">
            <w:pPr>
              <w:keepNext/>
              <w:widowControl w:val="0"/>
              <w:suppressAutoHyphens/>
              <w:spacing w:line="360" w:lineRule="auto"/>
              <w:rPr>
                <w:sz w:val="20"/>
              </w:rPr>
            </w:pPr>
            <w:r w:rsidRPr="00335CE1">
              <w:rPr>
                <w:sz w:val="20"/>
              </w:rPr>
              <w:t>Добавочный</w:t>
            </w:r>
            <w:r w:rsidR="001D349E" w:rsidRPr="00335CE1">
              <w:rPr>
                <w:sz w:val="20"/>
              </w:rPr>
              <w:t xml:space="preserve"> </w:t>
            </w:r>
            <w:r w:rsidRPr="00335CE1">
              <w:rPr>
                <w:sz w:val="20"/>
              </w:rPr>
              <w:t>капитал</w:t>
            </w:r>
          </w:p>
          <w:p w:rsidR="001D349E" w:rsidRPr="00335CE1" w:rsidRDefault="00A20DC9" w:rsidP="00335CE1">
            <w:pPr>
              <w:keepNext/>
              <w:widowControl w:val="0"/>
              <w:suppressAutoHyphens/>
              <w:spacing w:line="360" w:lineRule="auto"/>
              <w:rPr>
                <w:sz w:val="20"/>
              </w:rPr>
            </w:pPr>
            <w:r w:rsidRPr="00335CE1">
              <w:rPr>
                <w:sz w:val="20"/>
              </w:rPr>
              <w:t>Резервный</w:t>
            </w:r>
            <w:r w:rsidR="001D349E" w:rsidRPr="00335CE1">
              <w:rPr>
                <w:sz w:val="20"/>
              </w:rPr>
              <w:t xml:space="preserve"> </w:t>
            </w:r>
            <w:r w:rsidRPr="00335CE1">
              <w:rPr>
                <w:sz w:val="20"/>
              </w:rPr>
              <w:t>капитал</w:t>
            </w:r>
          </w:p>
          <w:p w:rsidR="00A20DC9" w:rsidRPr="00335CE1" w:rsidRDefault="00A20DC9" w:rsidP="00335CE1">
            <w:pPr>
              <w:keepNext/>
              <w:widowControl w:val="0"/>
              <w:suppressAutoHyphens/>
              <w:spacing w:line="360" w:lineRule="auto"/>
              <w:rPr>
                <w:sz w:val="20"/>
              </w:rPr>
            </w:pPr>
            <w:r w:rsidRPr="00335CE1">
              <w:rPr>
                <w:sz w:val="20"/>
              </w:rPr>
              <w:t>Нераспределенная</w:t>
            </w:r>
            <w:r w:rsidR="001D349E" w:rsidRPr="00335CE1">
              <w:rPr>
                <w:sz w:val="20"/>
              </w:rPr>
              <w:t xml:space="preserve"> </w:t>
            </w:r>
            <w:r w:rsidRPr="00335CE1">
              <w:rPr>
                <w:sz w:val="20"/>
              </w:rPr>
              <w:t>прибыль</w:t>
            </w:r>
          </w:p>
          <w:p w:rsidR="00A20DC9" w:rsidRPr="00335CE1" w:rsidRDefault="00A20DC9" w:rsidP="00335CE1">
            <w:pPr>
              <w:keepNext/>
              <w:widowControl w:val="0"/>
              <w:suppressAutoHyphens/>
              <w:spacing w:line="360" w:lineRule="auto"/>
              <w:rPr>
                <w:sz w:val="20"/>
              </w:rPr>
            </w:pPr>
            <w:r w:rsidRPr="00335CE1">
              <w:rPr>
                <w:sz w:val="20"/>
              </w:rPr>
              <w:t>в т.ч. нераспределенная прибыль отчетного года</w:t>
            </w:r>
          </w:p>
          <w:p w:rsidR="00A20DC9" w:rsidRPr="00335CE1" w:rsidRDefault="00A20DC9" w:rsidP="00335CE1">
            <w:pPr>
              <w:keepNext/>
              <w:widowControl w:val="0"/>
              <w:suppressAutoHyphens/>
              <w:spacing w:line="360" w:lineRule="auto"/>
              <w:rPr>
                <w:sz w:val="20"/>
              </w:rPr>
            </w:pPr>
            <w:r w:rsidRPr="00335CE1">
              <w:rPr>
                <w:sz w:val="20"/>
              </w:rPr>
              <w:t>Итого</w:t>
            </w:r>
            <w:r w:rsidR="001D349E" w:rsidRPr="00335CE1">
              <w:rPr>
                <w:sz w:val="20"/>
              </w:rPr>
              <w:t xml:space="preserve"> </w:t>
            </w:r>
            <w:r w:rsidRPr="00335CE1">
              <w:rPr>
                <w:sz w:val="20"/>
              </w:rPr>
              <w:t>по</w:t>
            </w:r>
            <w:r w:rsidR="001D349E" w:rsidRPr="00335CE1">
              <w:rPr>
                <w:sz w:val="20"/>
              </w:rPr>
              <w:t xml:space="preserve"> </w:t>
            </w:r>
            <w:r w:rsidRPr="00335CE1">
              <w:rPr>
                <w:sz w:val="20"/>
              </w:rPr>
              <w:t>разделу</w:t>
            </w:r>
            <w:r w:rsidR="001D349E" w:rsidRPr="00335CE1">
              <w:rPr>
                <w:sz w:val="20"/>
              </w:rPr>
              <w:t xml:space="preserve"> </w:t>
            </w:r>
            <w:r w:rsidRPr="00335CE1">
              <w:rPr>
                <w:sz w:val="20"/>
                <w:lang w:val="en-US"/>
              </w:rPr>
              <w:t>III</w:t>
            </w:r>
          </w:p>
        </w:tc>
        <w:tc>
          <w:tcPr>
            <w:tcW w:w="1473"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1 121</w:t>
            </w:r>
          </w:p>
          <w:p w:rsidR="00A20DC9" w:rsidRPr="00335CE1" w:rsidRDefault="00A20DC9" w:rsidP="00335CE1">
            <w:pPr>
              <w:keepNext/>
              <w:widowControl w:val="0"/>
              <w:suppressAutoHyphens/>
              <w:spacing w:line="360" w:lineRule="auto"/>
              <w:rPr>
                <w:sz w:val="20"/>
              </w:rPr>
            </w:pPr>
            <w:r w:rsidRPr="00335CE1">
              <w:rPr>
                <w:sz w:val="20"/>
              </w:rPr>
              <w:t>121 630</w:t>
            </w:r>
          </w:p>
          <w:p w:rsidR="00A20DC9" w:rsidRPr="00335CE1" w:rsidRDefault="00A20DC9" w:rsidP="00335CE1">
            <w:pPr>
              <w:keepNext/>
              <w:widowControl w:val="0"/>
              <w:suppressAutoHyphens/>
              <w:spacing w:line="360" w:lineRule="auto"/>
              <w:rPr>
                <w:sz w:val="20"/>
              </w:rPr>
            </w:pPr>
            <w:r w:rsidRPr="00335CE1">
              <w:rPr>
                <w:sz w:val="20"/>
              </w:rPr>
              <w:t>280</w:t>
            </w:r>
          </w:p>
          <w:p w:rsidR="00A20DC9" w:rsidRPr="00335CE1" w:rsidRDefault="00A20DC9" w:rsidP="00335CE1">
            <w:pPr>
              <w:keepNext/>
              <w:widowControl w:val="0"/>
              <w:suppressAutoHyphens/>
              <w:spacing w:line="360" w:lineRule="auto"/>
              <w:rPr>
                <w:sz w:val="20"/>
              </w:rPr>
            </w:pPr>
            <w:r w:rsidRPr="00335CE1">
              <w:rPr>
                <w:sz w:val="20"/>
              </w:rPr>
              <w:t>3072 052</w:t>
            </w:r>
          </w:p>
          <w:p w:rsidR="00A20DC9" w:rsidRPr="00335CE1" w:rsidRDefault="00A20DC9" w:rsidP="00335CE1">
            <w:pPr>
              <w:keepNext/>
              <w:widowControl w:val="0"/>
              <w:suppressAutoHyphens/>
              <w:spacing w:line="360" w:lineRule="auto"/>
              <w:rPr>
                <w:sz w:val="20"/>
                <w:lang w:val="en-US"/>
              </w:rPr>
            </w:pPr>
            <w:r w:rsidRPr="00335CE1">
              <w:rPr>
                <w:sz w:val="20"/>
              </w:rPr>
              <w:t>-</w:t>
            </w:r>
          </w:p>
          <w:p w:rsidR="00B76280" w:rsidRPr="00335CE1" w:rsidRDefault="00B76280" w:rsidP="00335CE1">
            <w:pPr>
              <w:keepNext/>
              <w:widowControl w:val="0"/>
              <w:suppressAutoHyphens/>
              <w:spacing w:line="360" w:lineRule="auto"/>
              <w:rPr>
                <w:sz w:val="20"/>
                <w:lang w:val="en-US"/>
              </w:rPr>
            </w:pPr>
          </w:p>
          <w:p w:rsidR="00A20DC9" w:rsidRPr="00335CE1" w:rsidRDefault="00A20DC9" w:rsidP="00335CE1">
            <w:pPr>
              <w:keepNext/>
              <w:widowControl w:val="0"/>
              <w:suppressAutoHyphens/>
              <w:spacing w:line="360" w:lineRule="auto"/>
              <w:rPr>
                <w:sz w:val="20"/>
              </w:rPr>
            </w:pPr>
            <w:r w:rsidRPr="00335CE1">
              <w:rPr>
                <w:sz w:val="20"/>
              </w:rPr>
              <w:t>3 195083</w:t>
            </w:r>
          </w:p>
        </w:tc>
        <w:tc>
          <w:tcPr>
            <w:tcW w:w="1417"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1121</w:t>
            </w:r>
          </w:p>
          <w:p w:rsidR="00A20DC9" w:rsidRPr="00335CE1" w:rsidRDefault="00A20DC9" w:rsidP="00335CE1">
            <w:pPr>
              <w:keepNext/>
              <w:widowControl w:val="0"/>
              <w:suppressAutoHyphens/>
              <w:spacing w:line="360" w:lineRule="auto"/>
              <w:rPr>
                <w:sz w:val="20"/>
              </w:rPr>
            </w:pPr>
            <w:r w:rsidRPr="00335CE1">
              <w:rPr>
                <w:sz w:val="20"/>
              </w:rPr>
              <w:t>121630</w:t>
            </w:r>
          </w:p>
          <w:p w:rsidR="00A20DC9" w:rsidRPr="00335CE1" w:rsidRDefault="00A20DC9" w:rsidP="00335CE1">
            <w:pPr>
              <w:keepNext/>
              <w:widowControl w:val="0"/>
              <w:suppressAutoHyphens/>
              <w:spacing w:line="360" w:lineRule="auto"/>
              <w:rPr>
                <w:sz w:val="20"/>
              </w:rPr>
            </w:pPr>
            <w:r w:rsidRPr="00335CE1">
              <w:rPr>
                <w:sz w:val="20"/>
              </w:rPr>
              <w:t>280</w:t>
            </w:r>
          </w:p>
          <w:p w:rsidR="00A20DC9" w:rsidRPr="00335CE1" w:rsidRDefault="00A20DC9" w:rsidP="00335CE1">
            <w:pPr>
              <w:keepNext/>
              <w:widowControl w:val="0"/>
              <w:suppressAutoHyphens/>
              <w:spacing w:line="360" w:lineRule="auto"/>
              <w:rPr>
                <w:sz w:val="20"/>
              </w:rPr>
            </w:pPr>
            <w:r w:rsidRPr="00335CE1">
              <w:rPr>
                <w:sz w:val="20"/>
              </w:rPr>
              <w:t>3103281</w:t>
            </w:r>
          </w:p>
          <w:p w:rsidR="00A20DC9" w:rsidRPr="00335CE1" w:rsidRDefault="00A20DC9" w:rsidP="00335CE1">
            <w:pPr>
              <w:keepNext/>
              <w:widowControl w:val="0"/>
              <w:suppressAutoHyphens/>
              <w:spacing w:line="360" w:lineRule="auto"/>
              <w:rPr>
                <w:sz w:val="20"/>
              </w:rPr>
            </w:pPr>
            <w:r w:rsidRPr="00335CE1">
              <w:rPr>
                <w:sz w:val="20"/>
              </w:rPr>
              <w:t>36609</w:t>
            </w:r>
          </w:p>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3226312</w:t>
            </w:r>
          </w:p>
        </w:tc>
        <w:tc>
          <w:tcPr>
            <w:tcW w:w="0" w:type="auto"/>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100,00</w:t>
            </w:r>
          </w:p>
          <w:p w:rsidR="00A20DC9" w:rsidRPr="00335CE1" w:rsidRDefault="00A20DC9" w:rsidP="00335CE1">
            <w:pPr>
              <w:keepNext/>
              <w:widowControl w:val="0"/>
              <w:suppressAutoHyphens/>
              <w:spacing w:line="360" w:lineRule="auto"/>
              <w:rPr>
                <w:sz w:val="20"/>
              </w:rPr>
            </w:pPr>
            <w:r w:rsidRPr="00335CE1">
              <w:rPr>
                <w:sz w:val="20"/>
              </w:rPr>
              <w:t>100,00</w:t>
            </w:r>
          </w:p>
          <w:p w:rsidR="00A20DC9" w:rsidRPr="00335CE1" w:rsidRDefault="00A20DC9" w:rsidP="00335CE1">
            <w:pPr>
              <w:keepNext/>
              <w:widowControl w:val="0"/>
              <w:suppressAutoHyphens/>
              <w:spacing w:line="360" w:lineRule="auto"/>
              <w:rPr>
                <w:sz w:val="20"/>
              </w:rPr>
            </w:pPr>
            <w:r w:rsidRPr="00335CE1">
              <w:rPr>
                <w:sz w:val="20"/>
              </w:rPr>
              <w:t>100,00</w:t>
            </w:r>
          </w:p>
          <w:p w:rsidR="00A20DC9" w:rsidRPr="00335CE1" w:rsidRDefault="00A20DC9" w:rsidP="00335CE1">
            <w:pPr>
              <w:keepNext/>
              <w:widowControl w:val="0"/>
              <w:suppressAutoHyphens/>
              <w:spacing w:line="360" w:lineRule="auto"/>
              <w:rPr>
                <w:sz w:val="20"/>
              </w:rPr>
            </w:pPr>
            <w:r w:rsidRPr="00335CE1">
              <w:rPr>
                <w:sz w:val="20"/>
              </w:rPr>
              <w:t>101,02</w:t>
            </w: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100,98</w:t>
            </w:r>
          </w:p>
        </w:tc>
      </w:tr>
      <w:tr w:rsidR="00A20DC9" w:rsidRPr="00335CE1" w:rsidTr="00335CE1">
        <w:tc>
          <w:tcPr>
            <w:tcW w:w="672" w:type="dxa"/>
            <w:shd w:val="clear" w:color="auto" w:fill="auto"/>
          </w:tcPr>
          <w:p w:rsidR="00A20DC9" w:rsidRPr="00335CE1" w:rsidRDefault="00A20DC9" w:rsidP="00335CE1">
            <w:pPr>
              <w:keepNext/>
              <w:widowControl w:val="0"/>
              <w:suppressAutoHyphens/>
              <w:spacing w:line="360" w:lineRule="auto"/>
              <w:rPr>
                <w:sz w:val="20"/>
              </w:rPr>
            </w:pPr>
            <w:r w:rsidRPr="00335CE1">
              <w:rPr>
                <w:sz w:val="20"/>
                <w:lang w:val="en-US"/>
              </w:rPr>
              <w:t>IV</w:t>
            </w:r>
          </w:p>
          <w:p w:rsidR="00A20DC9" w:rsidRPr="00335CE1" w:rsidRDefault="00A20DC9" w:rsidP="00335CE1">
            <w:pPr>
              <w:keepNext/>
              <w:widowControl w:val="0"/>
              <w:suppressAutoHyphens/>
              <w:spacing w:line="360" w:lineRule="auto"/>
              <w:rPr>
                <w:sz w:val="20"/>
              </w:rPr>
            </w:pPr>
            <w:r w:rsidRPr="00335CE1">
              <w:rPr>
                <w:sz w:val="20"/>
              </w:rPr>
              <w:t>4.1</w:t>
            </w:r>
          </w:p>
        </w:tc>
        <w:tc>
          <w:tcPr>
            <w:tcW w:w="3547" w:type="dxa"/>
            <w:shd w:val="clear" w:color="auto" w:fill="auto"/>
          </w:tcPr>
          <w:p w:rsidR="00A20DC9" w:rsidRPr="00335CE1" w:rsidRDefault="00A20DC9" w:rsidP="00335CE1">
            <w:pPr>
              <w:pStyle w:val="2"/>
              <w:widowControl w:val="0"/>
              <w:numPr>
                <w:ilvl w:val="0"/>
                <w:numId w:val="0"/>
              </w:numPr>
              <w:tabs>
                <w:tab w:val="left" w:pos="708"/>
              </w:tabs>
              <w:suppressAutoHyphens/>
              <w:spacing w:line="360" w:lineRule="auto"/>
              <w:jc w:val="left"/>
              <w:rPr>
                <w:sz w:val="20"/>
              </w:rPr>
            </w:pPr>
            <w:r w:rsidRPr="00335CE1">
              <w:rPr>
                <w:sz w:val="20"/>
              </w:rPr>
              <w:t>Долгосрочные</w:t>
            </w:r>
            <w:r w:rsidR="001D349E" w:rsidRPr="00335CE1">
              <w:rPr>
                <w:sz w:val="20"/>
              </w:rPr>
              <w:t xml:space="preserve"> </w:t>
            </w:r>
            <w:r w:rsidRPr="00335CE1">
              <w:rPr>
                <w:sz w:val="20"/>
              </w:rPr>
              <w:t>пассивы</w:t>
            </w:r>
          </w:p>
          <w:p w:rsidR="00A20DC9" w:rsidRPr="00335CE1" w:rsidRDefault="00A20DC9" w:rsidP="00335CE1">
            <w:pPr>
              <w:keepNext/>
              <w:widowControl w:val="0"/>
              <w:suppressAutoHyphens/>
              <w:spacing w:line="360" w:lineRule="auto"/>
              <w:rPr>
                <w:sz w:val="20"/>
              </w:rPr>
            </w:pPr>
            <w:r w:rsidRPr="00335CE1">
              <w:rPr>
                <w:sz w:val="20"/>
              </w:rPr>
              <w:t>Отложенные налоговые обязательства</w:t>
            </w:r>
          </w:p>
          <w:p w:rsidR="00A20DC9" w:rsidRPr="00335CE1" w:rsidRDefault="00A20DC9" w:rsidP="00335CE1">
            <w:pPr>
              <w:keepNext/>
              <w:widowControl w:val="0"/>
              <w:suppressAutoHyphens/>
              <w:spacing w:line="360" w:lineRule="auto"/>
              <w:rPr>
                <w:sz w:val="20"/>
              </w:rPr>
            </w:pPr>
            <w:r w:rsidRPr="00335CE1">
              <w:rPr>
                <w:sz w:val="20"/>
              </w:rPr>
              <w:t>Итого</w:t>
            </w:r>
            <w:r w:rsidR="001D349E" w:rsidRPr="00335CE1">
              <w:rPr>
                <w:sz w:val="20"/>
              </w:rPr>
              <w:t xml:space="preserve"> </w:t>
            </w:r>
            <w:r w:rsidRPr="00335CE1">
              <w:rPr>
                <w:sz w:val="20"/>
              </w:rPr>
              <w:t>по</w:t>
            </w:r>
            <w:r w:rsidR="001D349E" w:rsidRPr="00335CE1">
              <w:rPr>
                <w:sz w:val="20"/>
              </w:rPr>
              <w:t xml:space="preserve"> </w:t>
            </w:r>
            <w:r w:rsidRPr="00335CE1">
              <w:rPr>
                <w:sz w:val="20"/>
              </w:rPr>
              <w:t>разделу</w:t>
            </w:r>
            <w:r w:rsidR="001D349E" w:rsidRPr="00335CE1">
              <w:rPr>
                <w:sz w:val="20"/>
              </w:rPr>
              <w:t xml:space="preserve"> </w:t>
            </w:r>
            <w:r w:rsidRPr="00335CE1">
              <w:rPr>
                <w:sz w:val="20"/>
                <w:lang w:val="en-US"/>
              </w:rPr>
              <w:t>IV</w:t>
            </w:r>
          </w:p>
        </w:tc>
        <w:tc>
          <w:tcPr>
            <w:tcW w:w="1473"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24 058</w:t>
            </w:r>
          </w:p>
          <w:p w:rsidR="00A20DC9" w:rsidRPr="00335CE1" w:rsidRDefault="00A20DC9" w:rsidP="00335CE1">
            <w:pPr>
              <w:keepNext/>
              <w:widowControl w:val="0"/>
              <w:suppressAutoHyphens/>
              <w:spacing w:line="360" w:lineRule="auto"/>
              <w:rPr>
                <w:sz w:val="20"/>
              </w:rPr>
            </w:pPr>
            <w:r w:rsidRPr="00335CE1">
              <w:rPr>
                <w:sz w:val="20"/>
              </w:rPr>
              <w:t>24058</w:t>
            </w:r>
          </w:p>
        </w:tc>
        <w:tc>
          <w:tcPr>
            <w:tcW w:w="1417"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22611</w:t>
            </w:r>
          </w:p>
          <w:p w:rsidR="00A20DC9" w:rsidRPr="00335CE1" w:rsidRDefault="00A20DC9" w:rsidP="00335CE1">
            <w:pPr>
              <w:keepNext/>
              <w:widowControl w:val="0"/>
              <w:suppressAutoHyphens/>
              <w:spacing w:line="360" w:lineRule="auto"/>
              <w:rPr>
                <w:sz w:val="20"/>
              </w:rPr>
            </w:pPr>
            <w:r w:rsidRPr="00335CE1">
              <w:rPr>
                <w:sz w:val="20"/>
              </w:rPr>
              <w:t>22611</w:t>
            </w:r>
          </w:p>
        </w:tc>
        <w:tc>
          <w:tcPr>
            <w:tcW w:w="0" w:type="auto"/>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93,99</w:t>
            </w:r>
          </w:p>
          <w:p w:rsidR="00A20DC9" w:rsidRPr="00335CE1" w:rsidRDefault="00A20DC9" w:rsidP="00335CE1">
            <w:pPr>
              <w:keepNext/>
              <w:widowControl w:val="0"/>
              <w:suppressAutoHyphens/>
              <w:spacing w:line="360" w:lineRule="auto"/>
              <w:rPr>
                <w:sz w:val="20"/>
              </w:rPr>
            </w:pPr>
            <w:r w:rsidRPr="00335CE1">
              <w:rPr>
                <w:sz w:val="20"/>
              </w:rPr>
              <w:t>93,99</w:t>
            </w:r>
          </w:p>
        </w:tc>
      </w:tr>
      <w:tr w:rsidR="00A20DC9" w:rsidRPr="00335CE1" w:rsidTr="00335CE1">
        <w:tc>
          <w:tcPr>
            <w:tcW w:w="672" w:type="dxa"/>
            <w:shd w:val="clear" w:color="auto" w:fill="auto"/>
          </w:tcPr>
          <w:p w:rsidR="00A20DC9" w:rsidRPr="00335CE1" w:rsidRDefault="00A20DC9" w:rsidP="00335CE1">
            <w:pPr>
              <w:pStyle w:val="1"/>
              <w:widowControl w:val="0"/>
              <w:numPr>
                <w:ilvl w:val="0"/>
                <w:numId w:val="0"/>
              </w:numPr>
              <w:tabs>
                <w:tab w:val="left" w:pos="708"/>
              </w:tabs>
              <w:suppressAutoHyphens/>
              <w:spacing w:line="360" w:lineRule="auto"/>
              <w:rPr>
                <w:sz w:val="20"/>
              </w:rPr>
            </w:pPr>
            <w:r w:rsidRPr="00335CE1">
              <w:rPr>
                <w:sz w:val="20"/>
              </w:rPr>
              <w:t>V</w:t>
            </w:r>
          </w:p>
          <w:p w:rsidR="00A20DC9" w:rsidRPr="00335CE1" w:rsidRDefault="00A20DC9" w:rsidP="00335CE1">
            <w:pPr>
              <w:keepNext/>
              <w:widowControl w:val="0"/>
              <w:suppressAutoHyphens/>
              <w:spacing w:line="360" w:lineRule="auto"/>
              <w:rPr>
                <w:sz w:val="20"/>
              </w:rPr>
            </w:pPr>
            <w:r w:rsidRPr="00335CE1">
              <w:rPr>
                <w:sz w:val="20"/>
              </w:rPr>
              <w:t>5.1</w:t>
            </w:r>
          </w:p>
          <w:p w:rsidR="00A20DC9" w:rsidRPr="00335CE1" w:rsidRDefault="00A20DC9" w:rsidP="00335CE1">
            <w:pPr>
              <w:keepNext/>
              <w:widowControl w:val="0"/>
              <w:suppressAutoHyphens/>
              <w:spacing w:line="360" w:lineRule="auto"/>
              <w:rPr>
                <w:sz w:val="20"/>
              </w:rPr>
            </w:pPr>
            <w:r w:rsidRPr="00335CE1">
              <w:rPr>
                <w:sz w:val="20"/>
              </w:rPr>
              <w:t>5.2</w:t>
            </w:r>
          </w:p>
          <w:p w:rsidR="00A20DC9" w:rsidRPr="00335CE1" w:rsidRDefault="00A20DC9" w:rsidP="00335CE1">
            <w:pPr>
              <w:keepNext/>
              <w:widowControl w:val="0"/>
              <w:suppressAutoHyphens/>
              <w:spacing w:line="360" w:lineRule="auto"/>
              <w:rPr>
                <w:sz w:val="20"/>
              </w:rPr>
            </w:pPr>
            <w:r w:rsidRPr="00335CE1">
              <w:rPr>
                <w:sz w:val="20"/>
              </w:rPr>
              <w:t>5.3</w:t>
            </w:r>
          </w:p>
          <w:p w:rsidR="00A20DC9" w:rsidRPr="00335CE1" w:rsidRDefault="00A20DC9" w:rsidP="00335CE1">
            <w:pPr>
              <w:keepNext/>
              <w:widowControl w:val="0"/>
              <w:suppressAutoHyphens/>
              <w:spacing w:line="360" w:lineRule="auto"/>
              <w:rPr>
                <w:sz w:val="20"/>
              </w:rPr>
            </w:pPr>
            <w:r w:rsidRPr="00335CE1">
              <w:rPr>
                <w:sz w:val="20"/>
              </w:rPr>
              <w:t>5.4</w:t>
            </w:r>
          </w:p>
          <w:p w:rsidR="00A20DC9" w:rsidRPr="00335CE1" w:rsidRDefault="00A20DC9" w:rsidP="00335CE1">
            <w:pPr>
              <w:keepNext/>
              <w:widowControl w:val="0"/>
              <w:suppressAutoHyphens/>
              <w:spacing w:line="360" w:lineRule="auto"/>
              <w:rPr>
                <w:sz w:val="20"/>
              </w:rPr>
            </w:pPr>
            <w:r w:rsidRPr="00335CE1">
              <w:rPr>
                <w:sz w:val="20"/>
              </w:rPr>
              <w:t>5.5</w:t>
            </w:r>
          </w:p>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5.6</w:t>
            </w:r>
          </w:p>
        </w:tc>
        <w:tc>
          <w:tcPr>
            <w:tcW w:w="3547" w:type="dxa"/>
            <w:shd w:val="clear" w:color="auto" w:fill="auto"/>
          </w:tcPr>
          <w:p w:rsidR="00A20DC9" w:rsidRPr="00335CE1" w:rsidRDefault="00A20DC9" w:rsidP="00335CE1">
            <w:pPr>
              <w:pStyle w:val="a9"/>
              <w:keepNext/>
              <w:widowControl w:val="0"/>
              <w:suppressAutoHyphens/>
              <w:spacing w:after="0" w:line="360" w:lineRule="auto"/>
              <w:rPr>
                <w:sz w:val="20"/>
              </w:rPr>
            </w:pPr>
            <w:r w:rsidRPr="00335CE1">
              <w:rPr>
                <w:sz w:val="20"/>
              </w:rPr>
              <w:t>Краткосрочные пассивы</w:t>
            </w:r>
          </w:p>
          <w:p w:rsidR="00A20DC9" w:rsidRPr="00335CE1" w:rsidRDefault="00A20DC9" w:rsidP="00335CE1">
            <w:pPr>
              <w:pStyle w:val="3"/>
              <w:widowControl w:val="0"/>
              <w:numPr>
                <w:ilvl w:val="0"/>
                <w:numId w:val="0"/>
              </w:numPr>
              <w:tabs>
                <w:tab w:val="left" w:pos="708"/>
              </w:tabs>
              <w:suppressAutoHyphens/>
              <w:spacing w:line="360" w:lineRule="auto"/>
              <w:jc w:val="left"/>
              <w:rPr>
                <w:color w:val="auto"/>
                <w:sz w:val="20"/>
              </w:rPr>
            </w:pPr>
            <w:r w:rsidRPr="00335CE1">
              <w:rPr>
                <w:color w:val="auto"/>
                <w:sz w:val="20"/>
              </w:rPr>
              <w:t>Заемные</w:t>
            </w:r>
            <w:r w:rsidR="001D349E" w:rsidRPr="00335CE1">
              <w:rPr>
                <w:color w:val="auto"/>
                <w:sz w:val="20"/>
              </w:rPr>
              <w:t xml:space="preserve"> </w:t>
            </w:r>
            <w:r w:rsidRPr="00335CE1">
              <w:rPr>
                <w:color w:val="auto"/>
                <w:sz w:val="20"/>
              </w:rPr>
              <w:t>средства</w:t>
            </w:r>
          </w:p>
          <w:p w:rsidR="001D349E" w:rsidRPr="00335CE1" w:rsidRDefault="00A20DC9" w:rsidP="00335CE1">
            <w:pPr>
              <w:keepNext/>
              <w:widowControl w:val="0"/>
              <w:suppressAutoHyphens/>
              <w:spacing w:line="360" w:lineRule="auto"/>
              <w:rPr>
                <w:sz w:val="20"/>
              </w:rPr>
            </w:pPr>
            <w:r w:rsidRPr="00335CE1">
              <w:rPr>
                <w:sz w:val="20"/>
              </w:rPr>
              <w:t>Кредиторская</w:t>
            </w:r>
            <w:r w:rsidR="001D349E" w:rsidRPr="00335CE1">
              <w:rPr>
                <w:sz w:val="20"/>
              </w:rPr>
              <w:t xml:space="preserve"> </w:t>
            </w:r>
            <w:r w:rsidRPr="00335CE1">
              <w:rPr>
                <w:sz w:val="20"/>
              </w:rPr>
              <w:t>задолженность</w:t>
            </w:r>
          </w:p>
          <w:p w:rsidR="00A20DC9" w:rsidRPr="00335CE1" w:rsidRDefault="00A20DC9" w:rsidP="00335CE1">
            <w:pPr>
              <w:keepNext/>
              <w:widowControl w:val="0"/>
              <w:suppressAutoHyphens/>
              <w:spacing w:line="360" w:lineRule="auto"/>
              <w:rPr>
                <w:sz w:val="20"/>
              </w:rPr>
            </w:pPr>
            <w:r w:rsidRPr="00335CE1">
              <w:rPr>
                <w:sz w:val="20"/>
              </w:rPr>
              <w:t>Расчеты</w:t>
            </w:r>
            <w:r w:rsidR="001D349E" w:rsidRPr="00335CE1">
              <w:rPr>
                <w:sz w:val="20"/>
              </w:rPr>
              <w:t xml:space="preserve"> </w:t>
            </w:r>
            <w:r w:rsidRPr="00335CE1">
              <w:rPr>
                <w:sz w:val="20"/>
              </w:rPr>
              <w:t>по</w:t>
            </w:r>
            <w:r w:rsidR="001D349E" w:rsidRPr="00335CE1">
              <w:rPr>
                <w:sz w:val="20"/>
              </w:rPr>
              <w:t xml:space="preserve"> </w:t>
            </w:r>
            <w:r w:rsidRPr="00335CE1">
              <w:rPr>
                <w:sz w:val="20"/>
              </w:rPr>
              <w:t>дивидендам</w:t>
            </w:r>
          </w:p>
          <w:p w:rsidR="00A20DC9" w:rsidRPr="00335CE1" w:rsidRDefault="00A20DC9" w:rsidP="00335CE1">
            <w:pPr>
              <w:keepNext/>
              <w:widowControl w:val="0"/>
              <w:suppressAutoHyphens/>
              <w:spacing w:line="360" w:lineRule="auto"/>
              <w:rPr>
                <w:sz w:val="20"/>
              </w:rPr>
            </w:pPr>
            <w:r w:rsidRPr="00335CE1">
              <w:rPr>
                <w:sz w:val="20"/>
              </w:rPr>
              <w:t>Доходы</w:t>
            </w:r>
            <w:r w:rsidR="001D349E" w:rsidRPr="00335CE1">
              <w:rPr>
                <w:sz w:val="20"/>
              </w:rPr>
              <w:t xml:space="preserve"> </w:t>
            </w:r>
            <w:r w:rsidRPr="00335CE1">
              <w:rPr>
                <w:sz w:val="20"/>
              </w:rPr>
              <w:t>будущих</w:t>
            </w:r>
            <w:r w:rsidR="001D349E" w:rsidRPr="00335CE1">
              <w:rPr>
                <w:sz w:val="20"/>
              </w:rPr>
              <w:t xml:space="preserve"> </w:t>
            </w:r>
            <w:r w:rsidRPr="00335CE1">
              <w:rPr>
                <w:sz w:val="20"/>
              </w:rPr>
              <w:t>периодов</w:t>
            </w:r>
          </w:p>
          <w:p w:rsidR="00A20DC9" w:rsidRPr="00335CE1" w:rsidRDefault="00A20DC9" w:rsidP="00335CE1">
            <w:pPr>
              <w:keepNext/>
              <w:widowControl w:val="0"/>
              <w:suppressAutoHyphens/>
              <w:spacing w:line="360" w:lineRule="auto"/>
              <w:rPr>
                <w:sz w:val="20"/>
              </w:rPr>
            </w:pPr>
            <w:r w:rsidRPr="00335CE1">
              <w:rPr>
                <w:sz w:val="20"/>
              </w:rPr>
              <w:t>Резервы</w:t>
            </w:r>
            <w:r w:rsidR="001D349E" w:rsidRPr="00335CE1">
              <w:rPr>
                <w:sz w:val="20"/>
              </w:rPr>
              <w:t xml:space="preserve"> </w:t>
            </w:r>
            <w:r w:rsidRPr="00335CE1">
              <w:rPr>
                <w:sz w:val="20"/>
              </w:rPr>
              <w:t>предстоящих</w:t>
            </w:r>
            <w:r w:rsidR="001D349E" w:rsidRPr="00335CE1">
              <w:rPr>
                <w:sz w:val="20"/>
              </w:rPr>
              <w:t xml:space="preserve"> </w:t>
            </w:r>
            <w:r w:rsidRPr="00335CE1">
              <w:rPr>
                <w:sz w:val="20"/>
              </w:rPr>
              <w:t>расходов</w:t>
            </w:r>
            <w:r w:rsidR="001D349E" w:rsidRPr="00335CE1">
              <w:rPr>
                <w:sz w:val="20"/>
              </w:rPr>
              <w:t xml:space="preserve"> </w:t>
            </w:r>
            <w:r w:rsidRPr="00335CE1">
              <w:rPr>
                <w:sz w:val="20"/>
              </w:rPr>
              <w:t>и</w:t>
            </w:r>
            <w:r w:rsidR="001D349E" w:rsidRPr="00335CE1">
              <w:rPr>
                <w:sz w:val="20"/>
              </w:rPr>
              <w:t xml:space="preserve"> </w:t>
            </w:r>
            <w:r w:rsidRPr="00335CE1">
              <w:rPr>
                <w:sz w:val="20"/>
              </w:rPr>
              <w:t>платежей</w:t>
            </w:r>
          </w:p>
          <w:p w:rsidR="001D349E" w:rsidRPr="00335CE1" w:rsidRDefault="00A20DC9" w:rsidP="00335CE1">
            <w:pPr>
              <w:keepNext/>
              <w:widowControl w:val="0"/>
              <w:suppressAutoHyphens/>
              <w:spacing w:line="360" w:lineRule="auto"/>
              <w:rPr>
                <w:sz w:val="20"/>
              </w:rPr>
            </w:pPr>
            <w:r w:rsidRPr="00335CE1">
              <w:rPr>
                <w:sz w:val="20"/>
              </w:rPr>
              <w:t>Прочие</w:t>
            </w:r>
            <w:r w:rsidR="001D349E" w:rsidRPr="00335CE1">
              <w:rPr>
                <w:sz w:val="20"/>
              </w:rPr>
              <w:t xml:space="preserve"> </w:t>
            </w:r>
            <w:r w:rsidRPr="00335CE1">
              <w:rPr>
                <w:sz w:val="20"/>
              </w:rPr>
              <w:t>краткосрочные</w:t>
            </w:r>
            <w:r w:rsidR="001D349E" w:rsidRPr="00335CE1">
              <w:rPr>
                <w:sz w:val="20"/>
              </w:rPr>
              <w:t xml:space="preserve"> </w:t>
            </w:r>
            <w:r w:rsidRPr="00335CE1">
              <w:rPr>
                <w:sz w:val="20"/>
              </w:rPr>
              <w:t>пассивы</w:t>
            </w:r>
          </w:p>
          <w:p w:rsidR="00A20DC9" w:rsidRPr="00335CE1" w:rsidRDefault="00A20DC9" w:rsidP="00335CE1">
            <w:pPr>
              <w:keepNext/>
              <w:widowControl w:val="0"/>
              <w:suppressAutoHyphens/>
              <w:spacing w:line="360" w:lineRule="auto"/>
              <w:rPr>
                <w:sz w:val="20"/>
              </w:rPr>
            </w:pPr>
            <w:r w:rsidRPr="00335CE1">
              <w:rPr>
                <w:sz w:val="20"/>
              </w:rPr>
              <w:t>Итого</w:t>
            </w:r>
            <w:r w:rsidR="001D349E" w:rsidRPr="00335CE1">
              <w:rPr>
                <w:sz w:val="20"/>
              </w:rPr>
              <w:t xml:space="preserve"> </w:t>
            </w:r>
            <w:r w:rsidRPr="00335CE1">
              <w:rPr>
                <w:sz w:val="20"/>
              </w:rPr>
              <w:t>по</w:t>
            </w:r>
            <w:r w:rsidR="001D349E" w:rsidRPr="00335CE1">
              <w:rPr>
                <w:sz w:val="20"/>
              </w:rPr>
              <w:t xml:space="preserve"> </w:t>
            </w:r>
            <w:r w:rsidRPr="00335CE1">
              <w:rPr>
                <w:sz w:val="20"/>
              </w:rPr>
              <w:t>разделу</w:t>
            </w:r>
            <w:r w:rsidR="001D349E" w:rsidRPr="00335CE1">
              <w:rPr>
                <w:sz w:val="20"/>
              </w:rPr>
              <w:t xml:space="preserve"> </w:t>
            </w:r>
            <w:r w:rsidRPr="00335CE1">
              <w:rPr>
                <w:sz w:val="20"/>
                <w:lang w:val="en-US"/>
              </w:rPr>
              <w:t>V</w:t>
            </w:r>
          </w:p>
        </w:tc>
        <w:tc>
          <w:tcPr>
            <w:tcW w:w="1473"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504 925</w:t>
            </w:r>
          </w:p>
          <w:p w:rsidR="00A20DC9" w:rsidRPr="00335CE1" w:rsidRDefault="00A20DC9" w:rsidP="00335CE1">
            <w:pPr>
              <w:keepNext/>
              <w:widowControl w:val="0"/>
              <w:suppressAutoHyphens/>
              <w:spacing w:line="360" w:lineRule="auto"/>
              <w:rPr>
                <w:sz w:val="20"/>
              </w:rPr>
            </w:pPr>
            <w:r w:rsidRPr="00335CE1">
              <w:rPr>
                <w:sz w:val="20"/>
              </w:rPr>
              <w:t>433 379</w:t>
            </w:r>
          </w:p>
          <w:p w:rsidR="00A20DC9" w:rsidRPr="00335CE1" w:rsidRDefault="00A20DC9" w:rsidP="00335CE1">
            <w:pPr>
              <w:keepNext/>
              <w:widowControl w:val="0"/>
              <w:suppressAutoHyphens/>
              <w:spacing w:line="360" w:lineRule="auto"/>
              <w:rPr>
                <w:sz w:val="20"/>
              </w:rPr>
            </w:pPr>
            <w:r w:rsidRPr="00335CE1">
              <w:rPr>
                <w:sz w:val="20"/>
              </w:rPr>
              <w:t>3 467</w:t>
            </w:r>
          </w:p>
          <w:p w:rsidR="00A20DC9" w:rsidRPr="00335CE1" w:rsidRDefault="00A20DC9" w:rsidP="00335CE1">
            <w:pPr>
              <w:keepNext/>
              <w:widowControl w:val="0"/>
              <w:suppressAutoHyphens/>
              <w:spacing w:line="360" w:lineRule="auto"/>
              <w:rPr>
                <w:sz w:val="20"/>
              </w:rPr>
            </w:pPr>
            <w:r w:rsidRPr="00335CE1">
              <w:rPr>
                <w:sz w:val="20"/>
              </w:rPr>
              <w:t>40</w:t>
            </w: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r w:rsidRPr="00335CE1">
              <w:rPr>
                <w:sz w:val="20"/>
              </w:rPr>
              <w:t>941811</w:t>
            </w:r>
          </w:p>
        </w:tc>
        <w:tc>
          <w:tcPr>
            <w:tcW w:w="1417" w:type="dxa"/>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733671</w:t>
            </w:r>
          </w:p>
          <w:p w:rsidR="00A20DC9" w:rsidRPr="00335CE1" w:rsidRDefault="00A20DC9" w:rsidP="00335CE1">
            <w:pPr>
              <w:keepNext/>
              <w:widowControl w:val="0"/>
              <w:suppressAutoHyphens/>
              <w:spacing w:line="360" w:lineRule="auto"/>
              <w:rPr>
                <w:sz w:val="20"/>
              </w:rPr>
            </w:pPr>
            <w:r w:rsidRPr="00335CE1">
              <w:rPr>
                <w:sz w:val="20"/>
              </w:rPr>
              <w:t>440404</w:t>
            </w:r>
          </w:p>
          <w:p w:rsidR="00A20DC9" w:rsidRPr="00335CE1" w:rsidRDefault="00A20DC9" w:rsidP="00335CE1">
            <w:pPr>
              <w:keepNext/>
              <w:widowControl w:val="0"/>
              <w:suppressAutoHyphens/>
              <w:spacing w:line="360" w:lineRule="auto"/>
              <w:rPr>
                <w:sz w:val="20"/>
              </w:rPr>
            </w:pPr>
            <w:r w:rsidRPr="00335CE1">
              <w:rPr>
                <w:sz w:val="20"/>
              </w:rPr>
              <w:t>3517</w:t>
            </w:r>
          </w:p>
          <w:p w:rsidR="00A20DC9" w:rsidRPr="00335CE1" w:rsidRDefault="00A20DC9" w:rsidP="00335CE1">
            <w:pPr>
              <w:keepNext/>
              <w:widowControl w:val="0"/>
              <w:suppressAutoHyphens/>
              <w:spacing w:line="360" w:lineRule="auto"/>
              <w:rPr>
                <w:sz w:val="20"/>
              </w:rPr>
            </w:pPr>
            <w:r w:rsidRPr="00335CE1">
              <w:rPr>
                <w:sz w:val="20"/>
              </w:rPr>
              <w:t>37</w:t>
            </w: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r w:rsidRPr="00335CE1">
              <w:rPr>
                <w:sz w:val="20"/>
              </w:rPr>
              <w:t>1177629</w:t>
            </w:r>
          </w:p>
        </w:tc>
        <w:tc>
          <w:tcPr>
            <w:tcW w:w="0" w:type="auto"/>
            <w:shd w:val="clear" w:color="auto" w:fill="auto"/>
          </w:tcPr>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145,30</w:t>
            </w:r>
          </w:p>
          <w:p w:rsidR="00A20DC9" w:rsidRPr="00335CE1" w:rsidRDefault="00A20DC9" w:rsidP="00335CE1">
            <w:pPr>
              <w:keepNext/>
              <w:widowControl w:val="0"/>
              <w:suppressAutoHyphens/>
              <w:spacing w:line="360" w:lineRule="auto"/>
              <w:rPr>
                <w:sz w:val="20"/>
              </w:rPr>
            </w:pPr>
            <w:r w:rsidRPr="00335CE1">
              <w:rPr>
                <w:sz w:val="20"/>
              </w:rPr>
              <w:t>101,62</w:t>
            </w:r>
          </w:p>
          <w:p w:rsidR="00A20DC9" w:rsidRPr="00335CE1" w:rsidRDefault="00A20DC9" w:rsidP="00335CE1">
            <w:pPr>
              <w:keepNext/>
              <w:widowControl w:val="0"/>
              <w:suppressAutoHyphens/>
              <w:spacing w:line="360" w:lineRule="auto"/>
              <w:rPr>
                <w:sz w:val="20"/>
              </w:rPr>
            </w:pPr>
            <w:r w:rsidRPr="00335CE1">
              <w:rPr>
                <w:sz w:val="20"/>
              </w:rPr>
              <w:t>101,44</w:t>
            </w:r>
          </w:p>
          <w:p w:rsidR="00A20DC9" w:rsidRPr="00335CE1" w:rsidRDefault="00A20DC9" w:rsidP="00335CE1">
            <w:pPr>
              <w:keepNext/>
              <w:widowControl w:val="0"/>
              <w:suppressAutoHyphens/>
              <w:spacing w:line="360" w:lineRule="auto"/>
              <w:rPr>
                <w:sz w:val="20"/>
              </w:rPr>
            </w:pPr>
            <w:r w:rsidRPr="00335CE1">
              <w:rPr>
                <w:sz w:val="20"/>
              </w:rPr>
              <w:t>92,50</w:t>
            </w: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p>
          <w:p w:rsidR="00A20DC9" w:rsidRPr="00335CE1" w:rsidRDefault="00A20DC9" w:rsidP="00335CE1">
            <w:pPr>
              <w:keepNext/>
              <w:widowControl w:val="0"/>
              <w:suppressAutoHyphens/>
              <w:spacing w:line="360" w:lineRule="auto"/>
              <w:rPr>
                <w:sz w:val="20"/>
              </w:rPr>
            </w:pPr>
            <w:r w:rsidRPr="00335CE1">
              <w:rPr>
                <w:sz w:val="20"/>
              </w:rPr>
              <w:t>-</w:t>
            </w:r>
          </w:p>
          <w:p w:rsidR="00A20DC9" w:rsidRPr="00335CE1" w:rsidRDefault="00A20DC9" w:rsidP="00335CE1">
            <w:pPr>
              <w:keepNext/>
              <w:widowControl w:val="0"/>
              <w:suppressAutoHyphens/>
              <w:spacing w:line="360" w:lineRule="auto"/>
              <w:rPr>
                <w:sz w:val="20"/>
              </w:rPr>
            </w:pPr>
            <w:r w:rsidRPr="00335CE1">
              <w:rPr>
                <w:sz w:val="20"/>
              </w:rPr>
              <w:t>125,04</w:t>
            </w:r>
          </w:p>
        </w:tc>
      </w:tr>
      <w:tr w:rsidR="00A20DC9" w:rsidRPr="00335CE1" w:rsidTr="00335CE1">
        <w:tc>
          <w:tcPr>
            <w:tcW w:w="672" w:type="dxa"/>
            <w:shd w:val="clear" w:color="auto" w:fill="auto"/>
          </w:tcPr>
          <w:p w:rsidR="00A20DC9" w:rsidRPr="00335CE1" w:rsidRDefault="00A20DC9" w:rsidP="00335CE1">
            <w:pPr>
              <w:keepNext/>
              <w:widowControl w:val="0"/>
              <w:suppressAutoHyphens/>
              <w:spacing w:line="360" w:lineRule="auto"/>
              <w:rPr>
                <w:sz w:val="20"/>
              </w:rPr>
            </w:pPr>
          </w:p>
        </w:tc>
        <w:tc>
          <w:tcPr>
            <w:tcW w:w="3547" w:type="dxa"/>
            <w:shd w:val="clear" w:color="auto" w:fill="auto"/>
          </w:tcPr>
          <w:p w:rsidR="00A20DC9" w:rsidRPr="00335CE1" w:rsidRDefault="00A20DC9" w:rsidP="00335CE1">
            <w:pPr>
              <w:pStyle w:val="6"/>
              <w:widowControl w:val="0"/>
              <w:suppressAutoHyphens/>
              <w:spacing w:line="360" w:lineRule="auto"/>
              <w:rPr>
                <w:b w:val="0"/>
                <w:color w:val="auto"/>
                <w:sz w:val="20"/>
              </w:rPr>
            </w:pPr>
            <w:r w:rsidRPr="00335CE1">
              <w:rPr>
                <w:b w:val="0"/>
                <w:color w:val="auto"/>
                <w:sz w:val="20"/>
              </w:rPr>
              <w:t>БАЛАНС</w:t>
            </w:r>
          </w:p>
        </w:tc>
        <w:tc>
          <w:tcPr>
            <w:tcW w:w="1473"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4 160 952</w:t>
            </w:r>
          </w:p>
        </w:tc>
        <w:tc>
          <w:tcPr>
            <w:tcW w:w="1417" w:type="dxa"/>
            <w:shd w:val="clear" w:color="auto" w:fill="auto"/>
          </w:tcPr>
          <w:p w:rsidR="00A20DC9" w:rsidRPr="00335CE1" w:rsidRDefault="00A20DC9" w:rsidP="00335CE1">
            <w:pPr>
              <w:keepNext/>
              <w:widowControl w:val="0"/>
              <w:suppressAutoHyphens/>
              <w:spacing w:line="360" w:lineRule="auto"/>
              <w:rPr>
                <w:sz w:val="20"/>
              </w:rPr>
            </w:pPr>
            <w:r w:rsidRPr="00335CE1">
              <w:rPr>
                <w:sz w:val="20"/>
              </w:rPr>
              <w:t>4426 552</w:t>
            </w:r>
          </w:p>
        </w:tc>
        <w:tc>
          <w:tcPr>
            <w:tcW w:w="0" w:type="auto"/>
            <w:shd w:val="clear" w:color="auto" w:fill="auto"/>
          </w:tcPr>
          <w:p w:rsidR="00A20DC9" w:rsidRPr="00335CE1" w:rsidRDefault="00A20DC9" w:rsidP="00335CE1">
            <w:pPr>
              <w:keepNext/>
              <w:widowControl w:val="0"/>
              <w:suppressAutoHyphens/>
              <w:spacing w:line="360" w:lineRule="auto"/>
              <w:rPr>
                <w:sz w:val="20"/>
              </w:rPr>
            </w:pPr>
            <w:r w:rsidRPr="00335CE1">
              <w:rPr>
                <w:sz w:val="20"/>
              </w:rPr>
              <w:t>106,38</w:t>
            </w:r>
          </w:p>
        </w:tc>
      </w:tr>
    </w:tbl>
    <w:p w:rsidR="00A20DC9" w:rsidRPr="002E0F9E" w:rsidRDefault="00A20DC9" w:rsidP="00045049">
      <w:pPr>
        <w:pStyle w:val="af0"/>
        <w:keepNext/>
        <w:widowControl w:val="0"/>
        <w:suppressAutoHyphens/>
        <w:spacing w:line="360" w:lineRule="auto"/>
        <w:ind w:firstLine="709"/>
        <w:jc w:val="both"/>
        <w:rPr>
          <w:b w:val="0"/>
          <w:i w:val="0"/>
          <w:sz w:val="28"/>
        </w:rPr>
      </w:pPr>
    </w:p>
    <w:p w:rsidR="00A20DC9" w:rsidRPr="002E0F9E" w:rsidRDefault="00A20DC9" w:rsidP="00045049">
      <w:pPr>
        <w:pStyle w:val="af0"/>
        <w:keepNext/>
        <w:widowControl w:val="0"/>
        <w:suppressAutoHyphens/>
        <w:spacing w:line="360" w:lineRule="auto"/>
        <w:ind w:firstLine="709"/>
        <w:jc w:val="both"/>
        <w:rPr>
          <w:b w:val="0"/>
          <w:i w:val="0"/>
          <w:sz w:val="28"/>
          <w:szCs w:val="28"/>
        </w:rPr>
      </w:pPr>
      <w:r w:rsidRPr="002E0F9E">
        <w:rPr>
          <w:b w:val="0"/>
          <w:i w:val="0"/>
          <w:sz w:val="28"/>
          <w:szCs w:val="28"/>
        </w:rPr>
        <w:t>Генеральный директор</w:t>
      </w:r>
      <w:r w:rsidR="002E0F9E" w:rsidRPr="002E0F9E">
        <w:rPr>
          <w:b w:val="0"/>
          <w:i w:val="0"/>
          <w:sz w:val="28"/>
          <w:szCs w:val="28"/>
        </w:rPr>
        <w:tab/>
      </w:r>
      <w:r w:rsidR="002E0F9E" w:rsidRPr="002E0F9E">
        <w:rPr>
          <w:b w:val="0"/>
          <w:i w:val="0"/>
          <w:sz w:val="28"/>
          <w:szCs w:val="28"/>
        </w:rPr>
        <w:tab/>
      </w:r>
      <w:r w:rsidR="002E0F9E" w:rsidRPr="002E0F9E">
        <w:rPr>
          <w:b w:val="0"/>
          <w:i w:val="0"/>
          <w:sz w:val="28"/>
          <w:szCs w:val="28"/>
        </w:rPr>
        <w:tab/>
      </w:r>
      <w:r w:rsidR="002E0F9E" w:rsidRPr="002E0F9E">
        <w:rPr>
          <w:b w:val="0"/>
          <w:i w:val="0"/>
          <w:sz w:val="28"/>
          <w:szCs w:val="28"/>
        </w:rPr>
        <w:tab/>
      </w:r>
      <w:r w:rsidR="002E0F9E" w:rsidRPr="002E0F9E">
        <w:rPr>
          <w:b w:val="0"/>
          <w:i w:val="0"/>
          <w:sz w:val="28"/>
          <w:szCs w:val="28"/>
        </w:rPr>
        <w:tab/>
      </w:r>
      <w:r w:rsidR="002E0F9E" w:rsidRPr="002E0F9E">
        <w:rPr>
          <w:b w:val="0"/>
          <w:i w:val="0"/>
          <w:sz w:val="28"/>
          <w:szCs w:val="28"/>
        </w:rPr>
        <w:tab/>
      </w:r>
      <w:r w:rsidRPr="002E0F9E">
        <w:rPr>
          <w:b w:val="0"/>
          <w:i w:val="0"/>
          <w:sz w:val="28"/>
          <w:szCs w:val="28"/>
        </w:rPr>
        <w:t>Е.С. Ефремов</w:t>
      </w:r>
    </w:p>
    <w:p w:rsidR="001D349E" w:rsidRPr="002E0F9E" w:rsidRDefault="00A20DC9" w:rsidP="00045049">
      <w:pPr>
        <w:pStyle w:val="af0"/>
        <w:keepNext/>
        <w:widowControl w:val="0"/>
        <w:suppressAutoHyphens/>
        <w:spacing w:line="360" w:lineRule="auto"/>
        <w:ind w:firstLine="709"/>
        <w:jc w:val="both"/>
        <w:rPr>
          <w:b w:val="0"/>
          <w:i w:val="0"/>
          <w:sz w:val="28"/>
          <w:szCs w:val="28"/>
        </w:rPr>
      </w:pPr>
      <w:r w:rsidRPr="002E0F9E">
        <w:rPr>
          <w:b w:val="0"/>
          <w:i w:val="0"/>
          <w:sz w:val="28"/>
          <w:szCs w:val="28"/>
        </w:rPr>
        <w:t>Главный бухгалтер</w:t>
      </w:r>
      <w:r w:rsidR="002E0F9E">
        <w:rPr>
          <w:b w:val="0"/>
          <w:i w:val="0"/>
          <w:sz w:val="28"/>
          <w:szCs w:val="28"/>
        </w:rPr>
        <w:tab/>
      </w:r>
      <w:r w:rsidR="002E0F9E">
        <w:rPr>
          <w:b w:val="0"/>
          <w:i w:val="0"/>
          <w:sz w:val="28"/>
          <w:szCs w:val="28"/>
        </w:rPr>
        <w:tab/>
      </w:r>
      <w:r w:rsidR="002E0F9E">
        <w:rPr>
          <w:b w:val="0"/>
          <w:i w:val="0"/>
          <w:sz w:val="28"/>
          <w:szCs w:val="28"/>
        </w:rPr>
        <w:tab/>
      </w:r>
      <w:r w:rsidR="002E0F9E">
        <w:rPr>
          <w:b w:val="0"/>
          <w:i w:val="0"/>
          <w:sz w:val="28"/>
          <w:szCs w:val="28"/>
        </w:rPr>
        <w:tab/>
      </w:r>
      <w:r w:rsidR="002E0F9E">
        <w:rPr>
          <w:b w:val="0"/>
          <w:i w:val="0"/>
          <w:sz w:val="28"/>
          <w:szCs w:val="28"/>
        </w:rPr>
        <w:tab/>
      </w:r>
      <w:r w:rsidR="002E0F9E">
        <w:rPr>
          <w:b w:val="0"/>
          <w:i w:val="0"/>
          <w:sz w:val="28"/>
          <w:szCs w:val="28"/>
        </w:rPr>
        <w:tab/>
      </w:r>
      <w:r w:rsidRPr="002E0F9E">
        <w:rPr>
          <w:b w:val="0"/>
          <w:i w:val="0"/>
          <w:sz w:val="28"/>
          <w:szCs w:val="28"/>
        </w:rPr>
        <w:t>Н.В. Гудименко</w:t>
      </w:r>
      <w:r w:rsidR="001D349E" w:rsidRPr="002E0F9E">
        <w:rPr>
          <w:b w:val="0"/>
          <w:i w:val="0"/>
          <w:sz w:val="28"/>
          <w:szCs w:val="28"/>
        </w:rPr>
        <w:t xml:space="preserve"> </w:t>
      </w:r>
      <w:bookmarkStart w:id="0" w:name="_GoBack"/>
      <w:bookmarkEnd w:id="0"/>
    </w:p>
    <w:sectPr w:rsidR="001D349E" w:rsidRPr="002E0F9E" w:rsidSect="001D349E">
      <w:footerReference w:type="even" r:id="rId16"/>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CE1" w:rsidRDefault="00335CE1">
      <w:r>
        <w:separator/>
      </w:r>
    </w:p>
  </w:endnote>
  <w:endnote w:type="continuationSeparator" w:id="0">
    <w:p w:rsidR="00335CE1" w:rsidRDefault="0033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A82" w:rsidRDefault="00402A82" w:rsidP="00AD7DDA">
    <w:pPr>
      <w:pStyle w:val="a6"/>
      <w:framePr w:wrap="around" w:vAnchor="text" w:hAnchor="margin" w:xAlign="center" w:y="1"/>
      <w:rPr>
        <w:rStyle w:val="a8"/>
      </w:rPr>
    </w:pPr>
  </w:p>
  <w:p w:rsidR="00402A82" w:rsidRDefault="00402A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CE1" w:rsidRDefault="00335CE1">
      <w:r>
        <w:separator/>
      </w:r>
    </w:p>
  </w:footnote>
  <w:footnote w:type="continuationSeparator" w:id="0">
    <w:p w:rsidR="00335CE1" w:rsidRDefault="00335C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86"/>
    <w:multiLevelType w:val="multilevel"/>
    <w:tmpl w:val="04190023"/>
    <w:lvl w:ilvl="0">
      <w:start w:val="1"/>
      <w:numFmt w:val="upperRoman"/>
      <w:pStyle w:val="1"/>
      <w:lvlText w:val="Статья %1."/>
      <w:lvlJc w:val="left"/>
      <w:pPr>
        <w:tabs>
          <w:tab w:val="num" w:pos="1800"/>
        </w:tabs>
      </w:pPr>
      <w:rPr>
        <w:rFonts w:cs="Times New Roman"/>
      </w:rPr>
    </w:lvl>
    <w:lvl w:ilvl="1">
      <w:start w:val="1"/>
      <w:numFmt w:val="decimalZero"/>
      <w:pStyle w:val="2"/>
      <w:isLgl/>
      <w:lvlText w:val="Раздел %1.%2"/>
      <w:lvlJc w:val="left"/>
      <w:pPr>
        <w:tabs>
          <w:tab w:val="num" w:pos="1723"/>
        </w:tabs>
        <w:ind w:left="283"/>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
    <w:nsid w:val="07102BA6"/>
    <w:multiLevelType w:val="multilevel"/>
    <w:tmpl w:val="799E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D4646"/>
    <w:multiLevelType w:val="hybridMultilevel"/>
    <w:tmpl w:val="9A7E45BC"/>
    <w:lvl w:ilvl="0" w:tplc="CA7439CA">
      <w:start w:val="14"/>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6BC65B7"/>
    <w:multiLevelType w:val="hybridMultilevel"/>
    <w:tmpl w:val="C602F7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9365C6D"/>
    <w:multiLevelType w:val="hybridMultilevel"/>
    <w:tmpl w:val="8CFC00B0"/>
    <w:lvl w:ilvl="0" w:tplc="0419000F">
      <w:start w:val="2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D532A0A"/>
    <w:multiLevelType w:val="multilevel"/>
    <w:tmpl w:val="C6FA06B0"/>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644"/>
        </w:tabs>
        <w:ind w:left="644"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
    <w:nsid w:val="3284353F"/>
    <w:multiLevelType w:val="multilevel"/>
    <w:tmpl w:val="FE22F68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342E0CC4"/>
    <w:multiLevelType w:val="hybridMultilevel"/>
    <w:tmpl w:val="8ADA3160"/>
    <w:lvl w:ilvl="0" w:tplc="0419000F">
      <w:start w:val="1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9B34CB8"/>
    <w:multiLevelType w:val="hybridMultilevel"/>
    <w:tmpl w:val="6B90CBCC"/>
    <w:lvl w:ilvl="0" w:tplc="4A1C721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9">
    <w:nsid w:val="491C691A"/>
    <w:multiLevelType w:val="hybridMultilevel"/>
    <w:tmpl w:val="794E089E"/>
    <w:lvl w:ilvl="0" w:tplc="CFAA3FEE">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4C761FFE"/>
    <w:multiLevelType w:val="hybridMultilevel"/>
    <w:tmpl w:val="6C4409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CE54398"/>
    <w:multiLevelType w:val="multilevel"/>
    <w:tmpl w:val="E0FA664E"/>
    <w:lvl w:ilvl="0">
      <w:start w:val="1"/>
      <w:numFmt w:val="decimal"/>
      <w:lvlText w:val="%1."/>
      <w:lvlJc w:val="left"/>
      <w:pPr>
        <w:tabs>
          <w:tab w:val="num" w:pos="1849"/>
        </w:tabs>
        <w:ind w:left="1849" w:hanging="114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2">
    <w:nsid w:val="56A94AC7"/>
    <w:multiLevelType w:val="hybridMultilevel"/>
    <w:tmpl w:val="0D76D8D4"/>
    <w:lvl w:ilvl="0" w:tplc="13B097EE">
      <w:start w:val="1"/>
      <w:numFmt w:val="bullet"/>
      <w:lvlText w:val="-"/>
      <w:lvlJc w:val="left"/>
      <w:pPr>
        <w:tabs>
          <w:tab w:val="num" w:pos="709"/>
        </w:tabs>
        <w:ind w:left="709"/>
      </w:pPr>
      <w:rPr>
        <w:rFonts w:ascii="Tahoma" w:hAnsi="Tahoma"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662D254A"/>
    <w:multiLevelType w:val="hybridMultilevel"/>
    <w:tmpl w:val="A99679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F5723E8"/>
    <w:multiLevelType w:val="hybridMultilevel"/>
    <w:tmpl w:val="5BB24B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F822012"/>
    <w:multiLevelType w:val="hybridMultilevel"/>
    <w:tmpl w:val="8FA63810"/>
    <w:lvl w:ilvl="0" w:tplc="9F82B342">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0"/>
  </w:num>
  <w:num w:numId="4">
    <w:abstractNumId w:val="15"/>
  </w:num>
  <w:num w:numId="5">
    <w:abstractNumId w:val="14"/>
  </w:num>
  <w:num w:numId="6">
    <w:abstractNumId w:val="3"/>
  </w:num>
  <w:num w:numId="7">
    <w:abstractNumId w:val="8"/>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9"/>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2EBC"/>
    <w:rsid w:val="0002683F"/>
    <w:rsid w:val="00042EBC"/>
    <w:rsid w:val="00045049"/>
    <w:rsid w:val="000F2126"/>
    <w:rsid w:val="00126957"/>
    <w:rsid w:val="001D349E"/>
    <w:rsid w:val="00215A18"/>
    <w:rsid w:val="002A0F5A"/>
    <w:rsid w:val="002E0F9E"/>
    <w:rsid w:val="00331998"/>
    <w:rsid w:val="00335CE1"/>
    <w:rsid w:val="003442CA"/>
    <w:rsid w:val="00354F32"/>
    <w:rsid w:val="00402A82"/>
    <w:rsid w:val="004208FA"/>
    <w:rsid w:val="004247BB"/>
    <w:rsid w:val="00452F07"/>
    <w:rsid w:val="0046030D"/>
    <w:rsid w:val="004967B1"/>
    <w:rsid w:val="004B3DC1"/>
    <w:rsid w:val="006500E1"/>
    <w:rsid w:val="006B279C"/>
    <w:rsid w:val="007259E8"/>
    <w:rsid w:val="00736233"/>
    <w:rsid w:val="00781C53"/>
    <w:rsid w:val="008A6AE1"/>
    <w:rsid w:val="00950074"/>
    <w:rsid w:val="00A20DC9"/>
    <w:rsid w:val="00A36714"/>
    <w:rsid w:val="00A45FC7"/>
    <w:rsid w:val="00A749A7"/>
    <w:rsid w:val="00AA759F"/>
    <w:rsid w:val="00AD7DDA"/>
    <w:rsid w:val="00B22FD2"/>
    <w:rsid w:val="00B45D82"/>
    <w:rsid w:val="00B76280"/>
    <w:rsid w:val="00BC62EB"/>
    <w:rsid w:val="00BD0874"/>
    <w:rsid w:val="00BD3986"/>
    <w:rsid w:val="00BE7F16"/>
    <w:rsid w:val="00C00901"/>
    <w:rsid w:val="00C65D2B"/>
    <w:rsid w:val="00CA07A8"/>
    <w:rsid w:val="00CF4D00"/>
    <w:rsid w:val="00D33F49"/>
    <w:rsid w:val="00E047EE"/>
    <w:rsid w:val="00E17C4B"/>
    <w:rsid w:val="00E34AF8"/>
    <w:rsid w:val="00E67780"/>
    <w:rsid w:val="00F5700D"/>
    <w:rsid w:val="00F87842"/>
    <w:rsid w:val="00FA2E37"/>
    <w:rsid w:val="00FA79A2"/>
    <w:rsid w:val="00FC1193"/>
    <w:rsid w:val="00FF3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4"/>
    <o:shapelayout v:ext="edit">
      <o:idmap v:ext="edit" data="1"/>
    </o:shapelayout>
  </w:shapeDefaults>
  <w:decimalSymbol w:val=","/>
  <w:listSeparator w:val=";"/>
  <w14:defaultImageDpi w14:val="0"/>
  <w15:chartTrackingRefBased/>
  <w15:docId w15:val="{C1229A83-3AA2-469A-91EB-1BDC4920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2EBC"/>
    <w:rPr>
      <w:sz w:val="24"/>
      <w:szCs w:val="24"/>
    </w:rPr>
  </w:style>
  <w:style w:type="paragraph" w:styleId="1">
    <w:name w:val="heading 1"/>
    <w:basedOn w:val="a"/>
    <w:next w:val="a"/>
    <w:link w:val="10"/>
    <w:uiPriority w:val="9"/>
    <w:qFormat/>
    <w:rsid w:val="00A20DC9"/>
    <w:pPr>
      <w:keepNext/>
      <w:numPr>
        <w:numId w:val="10"/>
      </w:numPr>
      <w:outlineLvl w:val="0"/>
    </w:pPr>
    <w:rPr>
      <w:sz w:val="36"/>
      <w:szCs w:val="20"/>
    </w:rPr>
  </w:style>
  <w:style w:type="paragraph" w:styleId="2">
    <w:name w:val="heading 2"/>
    <w:basedOn w:val="a"/>
    <w:next w:val="a"/>
    <w:link w:val="20"/>
    <w:uiPriority w:val="9"/>
    <w:qFormat/>
    <w:rsid w:val="00A20DC9"/>
    <w:pPr>
      <w:keepNext/>
      <w:numPr>
        <w:ilvl w:val="1"/>
        <w:numId w:val="10"/>
      </w:numPr>
      <w:jc w:val="both"/>
      <w:outlineLvl w:val="1"/>
    </w:pPr>
    <w:rPr>
      <w:sz w:val="28"/>
      <w:szCs w:val="20"/>
    </w:rPr>
  </w:style>
  <w:style w:type="paragraph" w:styleId="3">
    <w:name w:val="heading 3"/>
    <w:basedOn w:val="a"/>
    <w:next w:val="a"/>
    <w:link w:val="30"/>
    <w:uiPriority w:val="9"/>
    <w:qFormat/>
    <w:rsid w:val="00A20DC9"/>
    <w:pPr>
      <w:keepNext/>
      <w:numPr>
        <w:ilvl w:val="2"/>
        <w:numId w:val="10"/>
      </w:numPr>
      <w:jc w:val="both"/>
      <w:outlineLvl w:val="2"/>
    </w:pPr>
    <w:rPr>
      <w:color w:val="0000FF"/>
      <w:sz w:val="28"/>
      <w:szCs w:val="20"/>
    </w:rPr>
  </w:style>
  <w:style w:type="paragraph" w:styleId="4">
    <w:name w:val="heading 4"/>
    <w:basedOn w:val="a"/>
    <w:next w:val="a"/>
    <w:link w:val="40"/>
    <w:uiPriority w:val="9"/>
    <w:qFormat/>
    <w:rsid w:val="00A20DC9"/>
    <w:pPr>
      <w:keepNext/>
      <w:numPr>
        <w:ilvl w:val="3"/>
        <w:numId w:val="10"/>
      </w:numPr>
      <w:snapToGrid w:val="0"/>
      <w:outlineLvl w:val="3"/>
    </w:pPr>
    <w:rPr>
      <w:rFonts w:ascii="Arial" w:hAnsi="Arial"/>
      <w:b/>
      <w:color w:val="000000"/>
      <w:sz w:val="28"/>
      <w:szCs w:val="20"/>
    </w:rPr>
  </w:style>
  <w:style w:type="paragraph" w:styleId="5">
    <w:name w:val="heading 5"/>
    <w:basedOn w:val="a"/>
    <w:next w:val="a"/>
    <w:link w:val="50"/>
    <w:uiPriority w:val="9"/>
    <w:qFormat/>
    <w:rsid w:val="00A20DC9"/>
    <w:pPr>
      <w:keepNext/>
      <w:numPr>
        <w:ilvl w:val="4"/>
        <w:numId w:val="10"/>
      </w:numPr>
      <w:outlineLvl w:val="4"/>
    </w:pPr>
    <w:rPr>
      <w:i/>
      <w:color w:val="000000"/>
      <w:sz w:val="28"/>
      <w:szCs w:val="20"/>
    </w:rPr>
  </w:style>
  <w:style w:type="paragraph" w:styleId="6">
    <w:name w:val="heading 6"/>
    <w:basedOn w:val="a"/>
    <w:next w:val="a"/>
    <w:link w:val="60"/>
    <w:uiPriority w:val="9"/>
    <w:qFormat/>
    <w:rsid w:val="00A20DC9"/>
    <w:pPr>
      <w:keepNext/>
      <w:outlineLvl w:val="5"/>
    </w:pPr>
    <w:rPr>
      <w:b/>
      <w:color w:val="000000"/>
      <w:sz w:val="28"/>
      <w:szCs w:val="20"/>
    </w:rPr>
  </w:style>
  <w:style w:type="paragraph" w:styleId="8">
    <w:name w:val="heading 8"/>
    <w:basedOn w:val="a"/>
    <w:next w:val="a"/>
    <w:link w:val="80"/>
    <w:uiPriority w:val="9"/>
    <w:qFormat/>
    <w:rsid w:val="00A20DC9"/>
    <w:pPr>
      <w:keepNext/>
      <w:numPr>
        <w:ilvl w:val="7"/>
        <w:numId w:val="10"/>
      </w:numPr>
      <w:jc w:val="both"/>
      <w:outlineLvl w:val="7"/>
    </w:pPr>
    <w:rPr>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21">
    <w:name w:val="Body Text 2"/>
    <w:basedOn w:val="a"/>
    <w:link w:val="22"/>
    <w:uiPriority w:val="99"/>
    <w:rsid w:val="00042EBC"/>
    <w:pPr>
      <w:ind w:firstLine="720"/>
      <w:jc w:val="both"/>
    </w:pPr>
  </w:style>
  <w:style w:type="character" w:customStyle="1" w:styleId="22">
    <w:name w:val="Основной текст 2 Знак"/>
    <w:link w:val="21"/>
    <w:uiPriority w:val="99"/>
    <w:semiHidden/>
    <w:locked/>
    <w:rPr>
      <w:rFonts w:cs="Times New Roman"/>
      <w:sz w:val="24"/>
      <w:szCs w:val="24"/>
    </w:rPr>
  </w:style>
  <w:style w:type="paragraph" w:styleId="a3">
    <w:name w:val="footnote text"/>
    <w:basedOn w:val="a"/>
    <w:link w:val="a4"/>
    <w:uiPriority w:val="99"/>
    <w:semiHidden/>
    <w:rsid w:val="00042EBC"/>
    <w:rPr>
      <w:sz w:val="20"/>
      <w:szCs w:val="20"/>
    </w:rPr>
  </w:style>
  <w:style w:type="character" w:customStyle="1" w:styleId="a4">
    <w:name w:val="Текст сноски Знак"/>
    <w:link w:val="a3"/>
    <w:uiPriority w:val="99"/>
    <w:semiHidden/>
    <w:locked/>
    <w:rPr>
      <w:rFonts w:cs="Times New Roman"/>
    </w:rPr>
  </w:style>
  <w:style w:type="character" w:styleId="a5">
    <w:name w:val="footnote reference"/>
    <w:uiPriority w:val="99"/>
    <w:semiHidden/>
    <w:rsid w:val="00042EBC"/>
    <w:rPr>
      <w:rFonts w:cs="Times New Roman"/>
      <w:vertAlign w:val="superscript"/>
    </w:rPr>
  </w:style>
  <w:style w:type="paragraph" w:styleId="a6">
    <w:name w:val="footer"/>
    <w:basedOn w:val="a"/>
    <w:link w:val="a7"/>
    <w:uiPriority w:val="99"/>
    <w:rsid w:val="00042EBC"/>
    <w:pPr>
      <w:tabs>
        <w:tab w:val="center" w:pos="4677"/>
        <w:tab w:val="right" w:pos="9355"/>
      </w:tabs>
    </w:pPr>
  </w:style>
  <w:style w:type="character" w:customStyle="1" w:styleId="a7">
    <w:name w:val="Нижний колонтитул Знак"/>
    <w:link w:val="a6"/>
    <w:uiPriority w:val="99"/>
    <w:semiHidden/>
    <w:locked/>
    <w:rPr>
      <w:rFonts w:cs="Times New Roman"/>
      <w:sz w:val="24"/>
      <w:szCs w:val="24"/>
    </w:rPr>
  </w:style>
  <w:style w:type="character" w:styleId="a8">
    <w:name w:val="page number"/>
    <w:uiPriority w:val="99"/>
    <w:rsid w:val="00042EBC"/>
    <w:rPr>
      <w:rFonts w:cs="Times New Roman"/>
    </w:rPr>
  </w:style>
  <w:style w:type="paragraph" w:styleId="a9">
    <w:name w:val="Body Text"/>
    <w:basedOn w:val="a"/>
    <w:link w:val="aa"/>
    <w:uiPriority w:val="99"/>
    <w:rsid w:val="00A749A7"/>
    <w:pPr>
      <w:spacing w:after="120"/>
    </w:pPr>
  </w:style>
  <w:style w:type="character" w:customStyle="1" w:styleId="aa">
    <w:name w:val="Основной текст Знак"/>
    <w:link w:val="a9"/>
    <w:uiPriority w:val="99"/>
    <w:semiHidden/>
    <w:locked/>
    <w:rPr>
      <w:rFonts w:cs="Times New Roman"/>
      <w:sz w:val="24"/>
      <w:szCs w:val="24"/>
    </w:rPr>
  </w:style>
  <w:style w:type="paragraph" w:styleId="ab">
    <w:name w:val="Plain Text"/>
    <w:basedOn w:val="a"/>
    <w:link w:val="ac"/>
    <w:uiPriority w:val="99"/>
    <w:rsid w:val="00A749A7"/>
    <w:rPr>
      <w:rFonts w:ascii="Courier New" w:hAnsi="Courier New"/>
      <w:sz w:val="20"/>
      <w:szCs w:val="20"/>
    </w:rPr>
  </w:style>
  <w:style w:type="character" w:customStyle="1" w:styleId="ac">
    <w:name w:val="Текст Знак"/>
    <w:link w:val="ab"/>
    <w:uiPriority w:val="99"/>
    <w:semiHidden/>
    <w:locked/>
    <w:rPr>
      <w:rFonts w:ascii="Courier New" w:hAnsi="Courier New" w:cs="Courier New"/>
    </w:rPr>
  </w:style>
  <w:style w:type="paragraph" w:styleId="ad">
    <w:name w:val="Body Text Indent"/>
    <w:basedOn w:val="a"/>
    <w:link w:val="ae"/>
    <w:uiPriority w:val="99"/>
    <w:rsid w:val="00A749A7"/>
    <w:pPr>
      <w:spacing w:after="120"/>
      <w:ind w:left="283"/>
    </w:pPr>
  </w:style>
  <w:style w:type="character" w:customStyle="1" w:styleId="ae">
    <w:name w:val="Основной текст с отступом Знак"/>
    <w:link w:val="ad"/>
    <w:uiPriority w:val="99"/>
    <w:semiHidden/>
    <w:locked/>
    <w:rPr>
      <w:rFonts w:cs="Times New Roman"/>
      <w:sz w:val="24"/>
      <w:szCs w:val="24"/>
    </w:rPr>
  </w:style>
  <w:style w:type="table" w:styleId="af">
    <w:name w:val="Table Grid"/>
    <w:basedOn w:val="a1"/>
    <w:uiPriority w:val="59"/>
    <w:rsid w:val="000268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rsid w:val="00A20DC9"/>
    <w:pPr>
      <w:spacing w:after="120" w:line="480" w:lineRule="auto"/>
      <w:ind w:left="283"/>
    </w:pPr>
  </w:style>
  <w:style w:type="character" w:customStyle="1" w:styleId="24">
    <w:name w:val="Основной текст с отступом 2 Знак"/>
    <w:link w:val="23"/>
    <w:uiPriority w:val="99"/>
    <w:semiHidden/>
    <w:locked/>
    <w:rPr>
      <w:rFonts w:cs="Times New Roman"/>
      <w:sz w:val="24"/>
      <w:szCs w:val="24"/>
    </w:rPr>
  </w:style>
  <w:style w:type="paragraph" w:styleId="31">
    <w:name w:val="Body Text Indent 3"/>
    <w:basedOn w:val="a"/>
    <w:link w:val="32"/>
    <w:uiPriority w:val="99"/>
    <w:rsid w:val="00A20DC9"/>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paragraph" w:styleId="af0">
    <w:name w:val="caption"/>
    <w:basedOn w:val="a"/>
    <w:uiPriority w:val="35"/>
    <w:qFormat/>
    <w:rsid w:val="00A20DC9"/>
    <w:pPr>
      <w:jc w:val="center"/>
    </w:pPr>
    <w:rPr>
      <w:b/>
      <w:i/>
      <w:sz w:val="40"/>
      <w:szCs w:val="20"/>
    </w:rPr>
  </w:style>
  <w:style w:type="paragraph" w:styleId="af1">
    <w:name w:val="List"/>
    <w:basedOn w:val="a"/>
    <w:uiPriority w:val="99"/>
    <w:rsid w:val="00331998"/>
    <w:pPr>
      <w:ind w:left="283" w:hanging="283"/>
    </w:pPr>
    <w:rPr>
      <w:rFonts w:ascii="MS Sans Serif" w:hAnsi="MS Sans Serif" w:cs="MS Sans Serif"/>
      <w:sz w:val="20"/>
      <w:szCs w:val="20"/>
      <w:lang w:val="en-US"/>
    </w:rPr>
  </w:style>
  <w:style w:type="paragraph" w:styleId="af2">
    <w:name w:val="header"/>
    <w:basedOn w:val="a"/>
    <w:link w:val="af3"/>
    <w:uiPriority w:val="99"/>
    <w:rsid w:val="001D349E"/>
    <w:pPr>
      <w:tabs>
        <w:tab w:val="center" w:pos="4677"/>
        <w:tab w:val="right" w:pos="9355"/>
      </w:tabs>
    </w:pPr>
  </w:style>
  <w:style w:type="character" w:customStyle="1" w:styleId="af3">
    <w:name w:val="Верхний колонтитул Знак"/>
    <w:link w:val="af2"/>
    <w:uiPriority w:val="99"/>
    <w:locked/>
    <w:rsid w:val="001D349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8C1F-E965-4563-8AB1-31E1DD23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23737</Words>
  <Characters>135307</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158727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Диман</dc:creator>
  <cp:keywords/>
  <dc:description/>
  <cp:lastModifiedBy>admin</cp:lastModifiedBy>
  <cp:revision>2</cp:revision>
  <cp:lastPrinted>2010-01-18T20:22:00Z</cp:lastPrinted>
  <dcterms:created xsi:type="dcterms:W3CDTF">2014-02-23T09:40:00Z</dcterms:created>
  <dcterms:modified xsi:type="dcterms:W3CDTF">2014-02-23T09:40:00Z</dcterms:modified>
</cp:coreProperties>
</file>