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A3" w:rsidRDefault="00F374A3" w:rsidP="00B618F7">
      <w:pPr>
        <w:widowControl w:val="0"/>
        <w:tabs>
          <w:tab w:val="left" w:pos="8931"/>
          <w:tab w:val="left" w:pos="10632"/>
        </w:tabs>
        <w:ind w:right="-1333"/>
        <w:jc w:val="center"/>
        <w:rPr>
          <w:b/>
          <w:bCs/>
          <w:sz w:val="28"/>
          <w:szCs w:val="28"/>
        </w:rPr>
      </w:pPr>
      <w:r>
        <w:rPr>
          <w:b/>
          <w:bCs/>
          <w:sz w:val="28"/>
          <w:szCs w:val="28"/>
        </w:rPr>
        <w:t>ОГЛАВЛЕНИЕ</w:t>
      </w:r>
    </w:p>
    <w:p w:rsidR="00F374A3" w:rsidRDefault="00F374A3" w:rsidP="00F374A3">
      <w:pPr>
        <w:widowControl w:val="0"/>
        <w:tabs>
          <w:tab w:val="left" w:pos="8931"/>
          <w:tab w:val="left" w:pos="10632"/>
        </w:tabs>
        <w:ind w:right="-1"/>
        <w:jc w:val="both"/>
        <w:rPr>
          <w:b/>
          <w:bCs/>
          <w:sz w:val="28"/>
          <w:szCs w:val="28"/>
        </w:rPr>
      </w:pPr>
    </w:p>
    <w:p w:rsidR="00F374A3" w:rsidRDefault="00F374A3" w:rsidP="00F374A3">
      <w:pPr>
        <w:widowControl w:val="0"/>
        <w:tabs>
          <w:tab w:val="left" w:pos="8931"/>
          <w:tab w:val="left" w:pos="10632"/>
        </w:tabs>
        <w:ind w:right="-1"/>
        <w:jc w:val="both"/>
        <w:rPr>
          <w:b/>
          <w:bCs/>
          <w:sz w:val="28"/>
          <w:szCs w:val="28"/>
        </w:rPr>
      </w:pPr>
    </w:p>
    <w:p w:rsidR="00F374A3" w:rsidRDefault="00F374A3" w:rsidP="00F374A3">
      <w:pPr>
        <w:widowControl w:val="0"/>
        <w:tabs>
          <w:tab w:val="left" w:pos="8931"/>
          <w:tab w:val="left" w:pos="10632"/>
        </w:tabs>
        <w:ind w:right="-1"/>
        <w:rPr>
          <w:i/>
          <w:iCs/>
          <w:sz w:val="28"/>
          <w:szCs w:val="28"/>
        </w:rPr>
      </w:pPr>
      <w:r>
        <w:rPr>
          <w:i/>
          <w:iCs/>
          <w:sz w:val="28"/>
          <w:szCs w:val="28"/>
        </w:rPr>
        <w:t>ВВЕДЕНИЕ</w:t>
      </w:r>
    </w:p>
    <w:p w:rsidR="00F374A3" w:rsidRDefault="00F374A3" w:rsidP="00F374A3">
      <w:pPr>
        <w:widowControl w:val="0"/>
        <w:tabs>
          <w:tab w:val="left" w:pos="8931"/>
          <w:tab w:val="left" w:pos="10632"/>
        </w:tabs>
        <w:ind w:right="-1"/>
        <w:rPr>
          <w:i/>
          <w:iCs/>
          <w:sz w:val="28"/>
          <w:szCs w:val="28"/>
        </w:rPr>
      </w:pPr>
      <w:r>
        <w:rPr>
          <w:i/>
          <w:iCs/>
          <w:sz w:val="28"/>
          <w:szCs w:val="28"/>
        </w:rPr>
        <w:t xml:space="preserve">1.СОЦИАЛЬНО-ЭКОНОМИЧЕСКАЯ ПОЛИТИКА ГОСУДАРСТВА </w:t>
      </w:r>
    </w:p>
    <w:p w:rsidR="00F374A3" w:rsidRDefault="00F374A3" w:rsidP="00F374A3">
      <w:pPr>
        <w:widowControl w:val="0"/>
        <w:tabs>
          <w:tab w:val="left" w:pos="8931"/>
          <w:tab w:val="left" w:pos="10632"/>
        </w:tabs>
        <w:ind w:right="-1"/>
        <w:rPr>
          <w:i/>
          <w:iCs/>
          <w:sz w:val="28"/>
          <w:szCs w:val="28"/>
        </w:rPr>
      </w:pPr>
      <w:r>
        <w:rPr>
          <w:i/>
          <w:iCs/>
          <w:sz w:val="28"/>
          <w:szCs w:val="28"/>
        </w:rPr>
        <w:t xml:space="preserve">  И РАЗВИТИЕ ТРЕТЬЕГО СЕКТОРА</w:t>
      </w:r>
    </w:p>
    <w:p w:rsidR="00F374A3" w:rsidRDefault="00F374A3" w:rsidP="00F374A3">
      <w:pPr>
        <w:widowControl w:val="0"/>
        <w:tabs>
          <w:tab w:val="left" w:pos="8931"/>
          <w:tab w:val="left" w:pos="10632"/>
        </w:tabs>
        <w:ind w:right="-1"/>
        <w:rPr>
          <w:i/>
          <w:iCs/>
          <w:sz w:val="28"/>
          <w:szCs w:val="28"/>
        </w:rPr>
      </w:pPr>
      <w:r>
        <w:rPr>
          <w:i/>
          <w:iCs/>
          <w:sz w:val="28"/>
          <w:szCs w:val="28"/>
        </w:rPr>
        <w:t>1.1.Введение понятия  « Третий  сектор »</w:t>
      </w:r>
    </w:p>
    <w:p w:rsidR="00F374A3" w:rsidRDefault="00F374A3" w:rsidP="00F374A3">
      <w:pPr>
        <w:widowControl w:val="0"/>
        <w:tabs>
          <w:tab w:val="left" w:pos="10348"/>
          <w:tab w:val="left" w:pos="10632"/>
        </w:tabs>
        <w:ind w:right="-1"/>
        <w:rPr>
          <w:i/>
          <w:iCs/>
          <w:sz w:val="28"/>
          <w:szCs w:val="28"/>
        </w:rPr>
      </w:pPr>
      <w:r>
        <w:rPr>
          <w:i/>
          <w:iCs/>
          <w:sz w:val="28"/>
          <w:szCs w:val="28"/>
        </w:rPr>
        <w:t>1.2.Причины заинтересованности государства и органов местного</w:t>
      </w:r>
    </w:p>
    <w:p w:rsidR="00F374A3" w:rsidRDefault="00F374A3" w:rsidP="00F374A3">
      <w:pPr>
        <w:widowControl w:val="0"/>
        <w:tabs>
          <w:tab w:val="center" w:pos="-2268"/>
          <w:tab w:val="left" w:pos="10632"/>
        </w:tabs>
        <w:ind w:right="-1"/>
        <w:rPr>
          <w:i/>
          <w:iCs/>
          <w:sz w:val="28"/>
          <w:szCs w:val="28"/>
        </w:rPr>
      </w:pPr>
      <w:r>
        <w:rPr>
          <w:i/>
          <w:iCs/>
          <w:sz w:val="28"/>
          <w:szCs w:val="28"/>
        </w:rPr>
        <w:t xml:space="preserve">      самоуправления во взаимодействии с Третьим сектором1.3.Возможные формы поддержки и сотрудничества государ</w:t>
      </w:r>
      <w:r>
        <w:rPr>
          <w:i/>
          <w:iCs/>
          <w:sz w:val="28"/>
          <w:szCs w:val="28"/>
        </w:rPr>
        <w:softHyphen/>
        <w:t xml:space="preserve">ственных и       </w:t>
      </w:r>
    </w:p>
    <w:p w:rsidR="00F374A3" w:rsidRDefault="00F374A3" w:rsidP="00F374A3">
      <w:pPr>
        <w:widowControl w:val="0"/>
        <w:numPr>
          <w:ilvl w:val="12"/>
          <w:numId w:val="0"/>
        </w:numPr>
        <w:tabs>
          <w:tab w:val="left" w:pos="8931"/>
          <w:tab w:val="left" w:pos="10632"/>
        </w:tabs>
        <w:ind w:right="-1"/>
        <w:rPr>
          <w:i/>
          <w:iCs/>
          <w:sz w:val="28"/>
          <w:szCs w:val="28"/>
        </w:rPr>
      </w:pPr>
      <w:r>
        <w:rPr>
          <w:i/>
          <w:iCs/>
          <w:sz w:val="28"/>
          <w:szCs w:val="28"/>
        </w:rPr>
        <w:t xml:space="preserve">   муниципальных органов с независимыми некоммерческими  </w:t>
      </w:r>
    </w:p>
    <w:p w:rsidR="00F374A3" w:rsidRDefault="00F374A3" w:rsidP="00F374A3">
      <w:pPr>
        <w:widowControl w:val="0"/>
        <w:numPr>
          <w:ilvl w:val="12"/>
          <w:numId w:val="0"/>
        </w:numPr>
        <w:tabs>
          <w:tab w:val="left" w:pos="8931"/>
          <w:tab w:val="left" w:pos="10632"/>
        </w:tabs>
        <w:ind w:right="-1"/>
        <w:rPr>
          <w:i/>
          <w:iCs/>
          <w:sz w:val="28"/>
          <w:szCs w:val="28"/>
        </w:rPr>
      </w:pPr>
      <w:r>
        <w:rPr>
          <w:i/>
          <w:iCs/>
          <w:sz w:val="28"/>
          <w:szCs w:val="28"/>
        </w:rPr>
        <w:t xml:space="preserve">  организациями</w:t>
      </w:r>
    </w:p>
    <w:p w:rsidR="00B618F7" w:rsidRDefault="00F374A3" w:rsidP="00F374A3">
      <w:pPr>
        <w:widowControl w:val="0"/>
        <w:tabs>
          <w:tab w:val="left" w:pos="10348"/>
          <w:tab w:val="left" w:pos="10632"/>
        </w:tabs>
        <w:ind w:right="-284"/>
        <w:rPr>
          <w:i/>
          <w:iCs/>
          <w:sz w:val="28"/>
          <w:szCs w:val="28"/>
        </w:rPr>
      </w:pPr>
      <w:r>
        <w:rPr>
          <w:i/>
          <w:iCs/>
          <w:sz w:val="28"/>
          <w:szCs w:val="28"/>
        </w:rPr>
        <w:t xml:space="preserve">1.4.Третий сектор и цели государственной политики </w:t>
      </w:r>
    </w:p>
    <w:p w:rsidR="00B618F7" w:rsidRDefault="00F374A3" w:rsidP="00F374A3">
      <w:pPr>
        <w:widowControl w:val="0"/>
        <w:tabs>
          <w:tab w:val="left" w:pos="10348"/>
          <w:tab w:val="left" w:pos="10632"/>
        </w:tabs>
        <w:ind w:right="-284"/>
        <w:rPr>
          <w:i/>
          <w:iCs/>
          <w:sz w:val="28"/>
          <w:szCs w:val="28"/>
        </w:rPr>
      </w:pPr>
      <w:r>
        <w:rPr>
          <w:i/>
          <w:iCs/>
          <w:sz w:val="28"/>
          <w:szCs w:val="28"/>
        </w:rPr>
        <w:t xml:space="preserve">1.5.Правовое положение некоммерческих организаций </w:t>
      </w:r>
    </w:p>
    <w:p w:rsidR="00F374A3" w:rsidRDefault="00F374A3" w:rsidP="00F374A3">
      <w:pPr>
        <w:widowControl w:val="0"/>
        <w:tabs>
          <w:tab w:val="left" w:pos="10348"/>
          <w:tab w:val="left" w:pos="10632"/>
        </w:tabs>
        <w:ind w:right="-284"/>
        <w:rPr>
          <w:i/>
          <w:iCs/>
          <w:sz w:val="28"/>
          <w:szCs w:val="28"/>
        </w:rPr>
      </w:pPr>
      <w:r>
        <w:rPr>
          <w:i/>
          <w:iCs/>
          <w:sz w:val="28"/>
          <w:szCs w:val="28"/>
        </w:rPr>
        <w:t xml:space="preserve">1.6.Управление и контроль в некоммерческих организациях </w:t>
      </w:r>
    </w:p>
    <w:p w:rsidR="00F374A3" w:rsidRDefault="00F374A3" w:rsidP="00F374A3">
      <w:pPr>
        <w:widowControl w:val="0"/>
        <w:tabs>
          <w:tab w:val="left" w:pos="8931"/>
          <w:tab w:val="left" w:pos="10632"/>
        </w:tabs>
        <w:ind w:right="-1"/>
        <w:rPr>
          <w:i/>
          <w:iCs/>
          <w:sz w:val="28"/>
          <w:szCs w:val="28"/>
        </w:rPr>
      </w:pPr>
      <w:r>
        <w:rPr>
          <w:i/>
          <w:iCs/>
          <w:sz w:val="28"/>
          <w:szCs w:val="28"/>
        </w:rPr>
        <w:t xml:space="preserve">1.7.Государственная регистрация, учет и отчетность </w:t>
      </w:r>
    </w:p>
    <w:p w:rsidR="00F374A3" w:rsidRDefault="00F374A3" w:rsidP="00F374A3">
      <w:pPr>
        <w:widowControl w:val="0"/>
        <w:tabs>
          <w:tab w:val="left" w:pos="8931"/>
          <w:tab w:val="left" w:pos="10632"/>
        </w:tabs>
        <w:ind w:left="2" w:right="-1"/>
        <w:rPr>
          <w:i/>
          <w:iCs/>
          <w:sz w:val="28"/>
          <w:szCs w:val="28"/>
        </w:rPr>
      </w:pPr>
      <w:r>
        <w:rPr>
          <w:i/>
          <w:iCs/>
          <w:sz w:val="28"/>
          <w:szCs w:val="28"/>
        </w:rPr>
        <w:t>1.8.Основные принципы налогообложения неком</w:t>
      </w:r>
      <w:r>
        <w:rPr>
          <w:i/>
          <w:iCs/>
          <w:sz w:val="28"/>
          <w:szCs w:val="28"/>
        </w:rPr>
        <w:softHyphen/>
        <w:t xml:space="preserve">мерческих организаций </w:t>
      </w:r>
    </w:p>
    <w:p w:rsidR="00F374A3" w:rsidRDefault="00F374A3" w:rsidP="00F374A3">
      <w:pPr>
        <w:widowControl w:val="0"/>
        <w:tabs>
          <w:tab w:val="left" w:pos="8931"/>
          <w:tab w:val="left" w:pos="10632"/>
        </w:tabs>
        <w:ind w:left="2" w:right="-1"/>
        <w:rPr>
          <w:i/>
          <w:iCs/>
          <w:sz w:val="28"/>
          <w:szCs w:val="28"/>
        </w:rPr>
      </w:pPr>
      <w:r>
        <w:rPr>
          <w:i/>
          <w:iCs/>
          <w:sz w:val="28"/>
          <w:szCs w:val="28"/>
        </w:rPr>
        <w:t xml:space="preserve">1.9.Налоговые льготы организациям Третьего сектора </w:t>
      </w:r>
    </w:p>
    <w:p w:rsidR="00F374A3" w:rsidRDefault="00F374A3" w:rsidP="00F374A3">
      <w:pPr>
        <w:widowControl w:val="0"/>
        <w:tabs>
          <w:tab w:val="left" w:pos="8931"/>
          <w:tab w:val="left" w:pos="10632"/>
        </w:tabs>
        <w:ind w:right="-1"/>
        <w:rPr>
          <w:i/>
          <w:iCs/>
          <w:sz w:val="28"/>
          <w:szCs w:val="28"/>
        </w:rPr>
      </w:pPr>
      <w:r>
        <w:rPr>
          <w:i/>
          <w:iCs/>
          <w:sz w:val="28"/>
          <w:szCs w:val="28"/>
        </w:rPr>
        <w:t>2.ПРИВЛЕЧЕНИЕ ОРГАНИЗАЦИЙ ТРЕТЬЕГО СЕК</w:t>
      </w:r>
      <w:r>
        <w:rPr>
          <w:i/>
          <w:iCs/>
          <w:sz w:val="28"/>
          <w:szCs w:val="28"/>
        </w:rPr>
        <w:softHyphen/>
        <w:t>ТОРА К  РАЗРАБОТКЕ И РЕАЛИЗАЦИИ ГОСУДАРСТ</w:t>
      </w:r>
      <w:r>
        <w:rPr>
          <w:i/>
          <w:iCs/>
          <w:sz w:val="28"/>
          <w:szCs w:val="28"/>
        </w:rPr>
        <w:softHyphen/>
        <w:t>ВЕННЫХ И МУНИЦИПАЛЬНЫХ</w:t>
      </w:r>
    </w:p>
    <w:p w:rsidR="00F374A3" w:rsidRDefault="00F374A3" w:rsidP="00F374A3">
      <w:pPr>
        <w:widowControl w:val="0"/>
        <w:tabs>
          <w:tab w:val="left" w:pos="8931"/>
          <w:tab w:val="left" w:pos="10632"/>
        </w:tabs>
        <w:ind w:right="-284"/>
        <w:rPr>
          <w:i/>
          <w:iCs/>
          <w:sz w:val="28"/>
          <w:szCs w:val="28"/>
        </w:rPr>
      </w:pPr>
      <w:r>
        <w:rPr>
          <w:i/>
          <w:iCs/>
          <w:sz w:val="28"/>
          <w:szCs w:val="28"/>
        </w:rPr>
        <w:t>ПРОГРАММ</w:t>
      </w:r>
    </w:p>
    <w:p w:rsidR="00F374A3" w:rsidRDefault="00F374A3" w:rsidP="00F374A3">
      <w:pPr>
        <w:widowControl w:val="0"/>
        <w:tabs>
          <w:tab w:val="left" w:pos="8931"/>
          <w:tab w:val="left" w:pos="10632"/>
        </w:tabs>
        <w:ind w:right="-143"/>
        <w:rPr>
          <w:i/>
          <w:iCs/>
          <w:sz w:val="28"/>
          <w:szCs w:val="28"/>
        </w:rPr>
      </w:pPr>
      <w:r>
        <w:rPr>
          <w:i/>
          <w:iCs/>
          <w:sz w:val="28"/>
          <w:szCs w:val="28"/>
        </w:rPr>
        <w:t>2.1.Третий сектор и цели государственных и  муниципальных   социальных программ</w:t>
      </w:r>
    </w:p>
    <w:p w:rsidR="00F374A3" w:rsidRDefault="00F374A3" w:rsidP="00F374A3">
      <w:pPr>
        <w:widowControl w:val="0"/>
        <w:tabs>
          <w:tab w:val="left" w:pos="8931"/>
          <w:tab w:val="left" w:pos="10632"/>
        </w:tabs>
        <w:ind w:right="-1"/>
        <w:rPr>
          <w:i/>
          <w:iCs/>
          <w:sz w:val="28"/>
          <w:szCs w:val="28"/>
        </w:rPr>
      </w:pPr>
      <w:r>
        <w:rPr>
          <w:i/>
          <w:iCs/>
          <w:sz w:val="28"/>
          <w:szCs w:val="28"/>
        </w:rPr>
        <w:t>2.2.Координация деятельности и совместная разработка программ</w:t>
      </w:r>
    </w:p>
    <w:p w:rsidR="00F374A3" w:rsidRDefault="00F374A3" w:rsidP="00F374A3">
      <w:pPr>
        <w:widowControl w:val="0"/>
        <w:tabs>
          <w:tab w:val="left" w:pos="8931"/>
          <w:tab w:val="left" w:pos="10632"/>
        </w:tabs>
        <w:ind w:right="-1"/>
        <w:rPr>
          <w:i/>
          <w:iCs/>
          <w:sz w:val="28"/>
          <w:szCs w:val="28"/>
        </w:rPr>
      </w:pPr>
      <w:r>
        <w:rPr>
          <w:i/>
          <w:iCs/>
          <w:sz w:val="28"/>
          <w:szCs w:val="28"/>
        </w:rPr>
        <w:t>2.3. Размещение заказа на выполнение социальных услуг</w:t>
      </w:r>
    </w:p>
    <w:p w:rsidR="00F374A3" w:rsidRDefault="00F374A3" w:rsidP="00F374A3">
      <w:pPr>
        <w:ind w:right="-1"/>
        <w:rPr>
          <w:i/>
          <w:iCs/>
          <w:sz w:val="28"/>
          <w:szCs w:val="28"/>
        </w:rPr>
      </w:pPr>
      <w:r>
        <w:rPr>
          <w:i/>
          <w:iCs/>
          <w:sz w:val="28"/>
          <w:szCs w:val="28"/>
        </w:rPr>
        <w:t>2.4. Поддержка проектов и программ некоммерческих организаций</w:t>
      </w:r>
    </w:p>
    <w:p w:rsidR="00F374A3" w:rsidRDefault="00F374A3" w:rsidP="00F374A3">
      <w:pPr>
        <w:widowControl w:val="0"/>
        <w:tabs>
          <w:tab w:val="left" w:pos="8931"/>
          <w:tab w:val="left" w:pos="10632"/>
        </w:tabs>
        <w:ind w:right="-1"/>
        <w:rPr>
          <w:i/>
          <w:iCs/>
          <w:sz w:val="28"/>
          <w:szCs w:val="28"/>
        </w:rPr>
      </w:pPr>
      <w:r>
        <w:rPr>
          <w:i/>
          <w:iCs/>
          <w:sz w:val="28"/>
          <w:szCs w:val="28"/>
        </w:rPr>
        <w:t>3.ПРЕДЛОЖЕНИЯ ПО СОЗДАНИЮ КООРДИНАЦИОННОГО СОВЕТА НЕКОММЕРЧЕСКИХ ОРГАНИЗАЦИЙ И ОРГАНОВ ГОСУДАРСТВЕННОЙ ВЛАСТИ</w:t>
      </w:r>
    </w:p>
    <w:p w:rsidR="00F374A3" w:rsidRDefault="00F374A3" w:rsidP="00F374A3">
      <w:pPr>
        <w:widowControl w:val="0"/>
        <w:tabs>
          <w:tab w:val="left" w:pos="8931"/>
          <w:tab w:val="left" w:pos="10632"/>
        </w:tabs>
        <w:ind w:right="-1"/>
        <w:rPr>
          <w:i/>
          <w:iCs/>
          <w:sz w:val="28"/>
          <w:szCs w:val="28"/>
        </w:rPr>
      </w:pPr>
      <w:r>
        <w:rPr>
          <w:i/>
          <w:iCs/>
          <w:sz w:val="28"/>
          <w:szCs w:val="28"/>
        </w:rPr>
        <w:t xml:space="preserve">3.1.Возможный состав организационных форм взаимодействия </w:t>
      </w:r>
    </w:p>
    <w:p w:rsidR="00F374A3" w:rsidRDefault="00F374A3" w:rsidP="00F374A3">
      <w:pPr>
        <w:widowControl w:val="0"/>
        <w:tabs>
          <w:tab w:val="left" w:pos="8931"/>
          <w:tab w:val="left" w:pos="10632"/>
        </w:tabs>
        <w:ind w:right="-1"/>
        <w:rPr>
          <w:i/>
          <w:iCs/>
          <w:sz w:val="28"/>
          <w:szCs w:val="28"/>
        </w:rPr>
      </w:pPr>
      <w:r>
        <w:rPr>
          <w:i/>
          <w:iCs/>
          <w:sz w:val="28"/>
          <w:szCs w:val="28"/>
        </w:rPr>
        <w:t xml:space="preserve">     государственных и муниципальных органов с организациями Третьего </w:t>
      </w:r>
    </w:p>
    <w:p w:rsidR="00F374A3" w:rsidRDefault="00F374A3" w:rsidP="00F374A3">
      <w:pPr>
        <w:widowControl w:val="0"/>
        <w:tabs>
          <w:tab w:val="left" w:pos="8931"/>
          <w:tab w:val="left" w:pos="10632"/>
        </w:tabs>
        <w:ind w:right="-1"/>
        <w:rPr>
          <w:i/>
          <w:iCs/>
          <w:sz w:val="28"/>
          <w:szCs w:val="28"/>
        </w:rPr>
      </w:pPr>
      <w:r>
        <w:rPr>
          <w:i/>
          <w:iCs/>
          <w:sz w:val="28"/>
          <w:szCs w:val="28"/>
        </w:rPr>
        <w:t xml:space="preserve">     сектора</w:t>
      </w:r>
    </w:p>
    <w:p w:rsidR="00F374A3" w:rsidRDefault="00F374A3" w:rsidP="00F374A3">
      <w:pPr>
        <w:ind w:right="-1"/>
        <w:rPr>
          <w:i/>
          <w:iCs/>
          <w:sz w:val="28"/>
          <w:szCs w:val="28"/>
        </w:rPr>
      </w:pPr>
      <w:r>
        <w:rPr>
          <w:i/>
          <w:iCs/>
          <w:noProof/>
          <w:sz w:val="28"/>
          <w:szCs w:val="28"/>
        </w:rPr>
        <w:t>3.2.Предложения по созданию</w:t>
      </w:r>
      <w:r>
        <w:rPr>
          <w:i/>
          <w:iCs/>
          <w:sz w:val="28"/>
          <w:szCs w:val="28"/>
        </w:rPr>
        <w:t xml:space="preserve"> Координационного Совета некоммерческих </w:t>
      </w:r>
    </w:p>
    <w:p w:rsidR="00F374A3" w:rsidRDefault="00F374A3" w:rsidP="00F374A3">
      <w:pPr>
        <w:ind w:right="-1"/>
        <w:rPr>
          <w:i/>
          <w:iCs/>
          <w:sz w:val="28"/>
          <w:szCs w:val="28"/>
        </w:rPr>
      </w:pPr>
      <w:r>
        <w:rPr>
          <w:i/>
          <w:iCs/>
          <w:sz w:val="28"/>
          <w:szCs w:val="28"/>
        </w:rPr>
        <w:t xml:space="preserve">     организаций и органов государственной власти</w:t>
      </w:r>
    </w:p>
    <w:p w:rsidR="00F374A3" w:rsidRDefault="00F374A3" w:rsidP="00F374A3">
      <w:pPr>
        <w:widowControl w:val="0"/>
        <w:tabs>
          <w:tab w:val="left" w:pos="8931"/>
          <w:tab w:val="left" w:pos="10632"/>
        </w:tabs>
        <w:ind w:right="-1"/>
        <w:rPr>
          <w:i/>
          <w:iCs/>
          <w:sz w:val="28"/>
          <w:szCs w:val="28"/>
        </w:rPr>
      </w:pPr>
      <w:r>
        <w:rPr>
          <w:i/>
          <w:iCs/>
          <w:sz w:val="28"/>
          <w:szCs w:val="28"/>
        </w:rPr>
        <w:t>3.3.Характеристика программных средств</w:t>
      </w:r>
    </w:p>
    <w:p w:rsidR="00F374A3" w:rsidRDefault="00F374A3" w:rsidP="00F374A3">
      <w:pPr>
        <w:widowControl w:val="0"/>
        <w:tabs>
          <w:tab w:val="left" w:pos="8931"/>
          <w:tab w:val="left" w:pos="10632"/>
        </w:tabs>
        <w:ind w:right="-1"/>
        <w:rPr>
          <w:i/>
          <w:iCs/>
          <w:sz w:val="28"/>
          <w:szCs w:val="28"/>
        </w:rPr>
      </w:pPr>
      <w:r>
        <w:rPr>
          <w:i/>
          <w:iCs/>
          <w:sz w:val="28"/>
          <w:szCs w:val="28"/>
        </w:rPr>
        <w:t>3.4.База данных по общественному движению</w:t>
      </w:r>
    </w:p>
    <w:p w:rsidR="00F374A3" w:rsidRDefault="00F374A3" w:rsidP="00F374A3">
      <w:pPr>
        <w:ind w:right="-1"/>
        <w:rPr>
          <w:i/>
          <w:iCs/>
          <w:sz w:val="28"/>
          <w:szCs w:val="28"/>
        </w:rPr>
      </w:pPr>
      <w:r>
        <w:rPr>
          <w:i/>
          <w:iCs/>
          <w:sz w:val="28"/>
          <w:szCs w:val="28"/>
        </w:rPr>
        <w:t>4.ЭКОНОМИЧЕСКАЯ ЧАСТЬ</w:t>
      </w:r>
    </w:p>
    <w:p w:rsidR="00F374A3" w:rsidRDefault="00F374A3" w:rsidP="00F374A3">
      <w:pPr>
        <w:ind w:right="-1"/>
        <w:rPr>
          <w:i/>
          <w:iCs/>
          <w:sz w:val="28"/>
          <w:szCs w:val="28"/>
        </w:rPr>
      </w:pPr>
      <w:r>
        <w:rPr>
          <w:i/>
          <w:iCs/>
          <w:sz w:val="28"/>
          <w:szCs w:val="28"/>
        </w:rPr>
        <w:t>5.БЕЗОПАСНОСТЬ ЖИЗНЕДЕЯТЕЛЬНОСТИ</w:t>
      </w:r>
    </w:p>
    <w:p w:rsidR="00F374A3" w:rsidRDefault="00F374A3" w:rsidP="00F374A3">
      <w:pPr>
        <w:ind w:right="-1"/>
        <w:rPr>
          <w:i/>
          <w:iCs/>
          <w:sz w:val="28"/>
          <w:szCs w:val="28"/>
        </w:rPr>
      </w:pPr>
      <w:r>
        <w:rPr>
          <w:i/>
          <w:iCs/>
          <w:sz w:val="28"/>
          <w:szCs w:val="28"/>
        </w:rPr>
        <w:t>ЗАКЛЮЧЕНИЕ</w:t>
      </w:r>
    </w:p>
    <w:p w:rsidR="00B618F7" w:rsidRDefault="00F374A3" w:rsidP="00F374A3">
      <w:pPr>
        <w:ind w:right="-1"/>
        <w:rPr>
          <w:i/>
          <w:iCs/>
          <w:sz w:val="28"/>
          <w:szCs w:val="28"/>
        </w:rPr>
      </w:pPr>
      <w:r>
        <w:rPr>
          <w:i/>
          <w:iCs/>
          <w:sz w:val="28"/>
          <w:szCs w:val="28"/>
        </w:rPr>
        <w:t>СПИСОК ЛИТЕРАТУРЫ</w:t>
      </w:r>
    </w:p>
    <w:p w:rsidR="00F374A3" w:rsidRDefault="00F374A3" w:rsidP="00F374A3">
      <w:pPr>
        <w:ind w:right="-1"/>
        <w:rPr>
          <w:i/>
          <w:iCs/>
          <w:sz w:val="28"/>
          <w:szCs w:val="28"/>
        </w:rPr>
        <w:sectPr w:rsidR="00F374A3">
          <w:pgSz w:w="11907" w:h="16840" w:code="9"/>
          <w:pgMar w:top="1134" w:right="851" w:bottom="1134" w:left="1701" w:header="720" w:footer="720" w:gutter="0"/>
          <w:cols w:space="720"/>
        </w:sectPr>
      </w:pPr>
      <w:r>
        <w:rPr>
          <w:i/>
          <w:iCs/>
          <w:sz w:val="28"/>
          <w:szCs w:val="28"/>
        </w:rPr>
        <w:t>ПРИЛОЖЕНИЯ</w:t>
      </w:r>
    </w:p>
    <w:p w:rsidR="00F374A3" w:rsidRDefault="00F374A3" w:rsidP="00F374A3">
      <w:pPr>
        <w:ind w:right="-1"/>
        <w:rPr>
          <w:i/>
          <w:iCs/>
          <w:sz w:val="28"/>
          <w:szCs w:val="28"/>
        </w:rPr>
      </w:pPr>
    </w:p>
    <w:p w:rsidR="00F374A3" w:rsidRDefault="00F374A3" w:rsidP="00F374A3">
      <w:pPr>
        <w:spacing w:line="360" w:lineRule="auto"/>
        <w:rPr>
          <w:b/>
          <w:bCs/>
          <w:i/>
          <w:iCs/>
          <w:sz w:val="32"/>
          <w:szCs w:val="32"/>
        </w:rPr>
      </w:pPr>
      <w:r>
        <w:rPr>
          <w:rFonts w:ascii="Arial" w:hAnsi="Arial" w:cs="Arial"/>
          <w:i/>
          <w:iCs/>
          <w:sz w:val="26"/>
          <w:szCs w:val="26"/>
        </w:rPr>
        <w:t xml:space="preserve"> </w:t>
      </w:r>
      <w:r>
        <w:rPr>
          <w:b/>
          <w:bCs/>
          <w:i/>
          <w:iCs/>
          <w:sz w:val="28"/>
          <w:szCs w:val="28"/>
        </w:rPr>
        <w:t>ВВЕДЕНИЕ</w:t>
      </w:r>
    </w:p>
    <w:p w:rsidR="00F374A3" w:rsidRDefault="00F374A3" w:rsidP="00F374A3">
      <w:pPr>
        <w:spacing w:line="360" w:lineRule="auto"/>
        <w:ind w:right="-483"/>
        <w:rPr>
          <w:rFonts w:ascii="Arial" w:hAnsi="Arial" w:cs="Arial"/>
          <w:i/>
          <w:iCs/>
          <w:sz w:val="26"/>
          <w:szCs w:val="26"/>
        </w:rPr>
      </w:pP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Негосударственные некоммерческие организации ( организации Третьего  сектора ) играют важнейшую созидательную роль в формировании современного гражданского общества в России</w:t>
      </w:r>
      <w:r w:rsidRPr="00F374A3">
        <w:rPr>
          <w:rFonts w:ascii="Arial" w:hAnsi="Arial" w:cs="Arial"/>
          <w:i/>
          <w:iCs/>
          <w:sz w:val="26"/>
          <w:szCs w:val="26"/>
        </w:rPr>
        <w:t>,</w:t>
      </w:r>
      <w:r>
        <w:rPr>
          <w:rFonts w:ascii="Arial" w:hAnsi="Arial" w:cs="Arial"/>
          <w:i/>
          <w:iCs/>
          <w:sz w:val="26"/>
          <w:szCs w:val="26"/>
        </w:rPr>
        <w:t xml:space="preserve"> становлении демократии</w:t>
      </w:r>
      <w:r w:rsidRPr="00F374A3">
        <w:rPr>
          <w:rFonts w:ascii="Arial" w:hAnsi="Arial" w:cs="Arial"/>
          <w:i/>
          <w:iCs/>
          <w:sz w:val="26"/>
          <w:szCs w:val="26"/>
        </w:rPr>
        <w:t>,</w:t>
      </w:r>
      <w:r>
        <w:rPr>
          <w:rFonts w:ascii="Arial" w:hAnsi="Arial" w:cs="Arial"/>
          <w:i/>
          <w:iCs/>
          <w:sz w:val="26"/>
          <w:szCs w:val="26"/>
        </w:rPr>
        <w:t xml:space="preserve"> защите прав и свобод граждан</w:t>
      </w:r>
      <w:r w:rsidRPr="00F374A3">
        <w:rPr>
          <w:rFonts w:ascii="Arial" w:hAnsi="Arial" w:cs="Arial"/>
          <w:i/>
          <w:iCs/>
          <w:sz w:val="26"/>
          <w:szCs w:val="26"/>
        </w:rPr>
        <w:t>.</w:t>
      </w:r>
      <w:r>
        <w:rPr>
          <w:rFonts w:ascii="Arial" w:hAnsi="Arial" w:cs="Arial"/>
          <w:i/>
          <w:iCs/>
          <w:sz w:val="26"/>
          <w:szCs w:val="26"/>
        </w:rPr>
        <w:t xml:space="preserve"> Все более заметным становится их вклад в решение общенациональных  и региональных задач </w:t>
      </w:r>
      <w:r w:rsidRPr="00F374A3">
        <w:rPr>
          <w:rFonts w:ascii="Arial" w:hAnsi="Arial" w:cs="Arial"/>
          <w:i/>
          <w:iCs/>
          <w:sz w:val="26"/>
          <w:szCs w:val="26"/>
        </w:rPr>
        <w:t>,</w:t>
      </w:r>
      <w:r>
        <w:rPr>
          <w:rFonts w:ascii="Arial" w:hAnsi="Arial" w:cs="Arial"/>
          <w:i/>
          <w:iCs/>
          <w:sz w:val="26"/>
          <w:szCs w:val="26"/>
        </w:rPr>
        <w:t xml:space="preserve"> связанных с развитием экономики , социальной защитой населения</w:t>
      </w:r>
      <w:r w:rsidRPr="00F374A3">
        <w:rPr>
          <w:rFonts w:ascii="Arial" w:hAnsi="Arial" w:cs="Arial"/>
          <w:i/>
          <w:iCs/>
          <w:sz w:val="26"/>
          <w:szCs w:val="26"/>
        </w:rPr>
        <w:t>.</w:t>
      </w:r>
      <w:r>
        <w:rPr>
          <w:rFonts w:ascii="Arial" w:hAnsi="Arial" w:cs="Arial"/>
          <w:i/>
          <w:iCs/>
          <w:sz w:val="26"/>
          <w:szCs w:val="26"/>
        </w:rPr>
        <w:t xml:space="preserve"> Влияние формирующегося Третьего сектора на социальную и экономическую ситуацию в стране непосредственно зависит от взаимодействия негосударственных организаций с представительными и исполнительными органами государства</w:t>
      </w:r>
      <w:r w:rsidRPr="00F374A3">
        <w:rPr>
          <w:rFonts w:ascii="Arial" w:hAnsi="Arial" w:cs="Arial"/>
          <w:i/>
          <w:iCs/>
          <w:sz w:val="26"/>
          <w:szCs w:val="26"/>
        </w:rPr>
        <w:t>,</w:t>
      </w:r>
      <w:r>
        <w:rPr>
          <w:rFonts w:ascii="Arial" w:hAnsi="Arial" w:cs="Arial"/>
          <w:i/>
          <w:iCs/>
          <w:sz w:val="26"/>
          <w:szCs w:val="26"/>
        </w:rPr>
        <w:t xml:space="preserve"> а также органами местного самоуправления</w:t>
      </w:r>
      <w:r w:rsidRPr="00F374A3">
        <w:rPr>
          <w:rFonts w:ascii="Arial" w:hAnsi="Arial" w:cs="Arial"/>
          <w:i/>
          <w:iCs/>
          <w:sz w:val="26"/>
          <w:szCs w:val="26"/>
        </w:rPr>
        <w:t>.</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Многие ак</w:t>
      </w:r>
      <w:r>
        <w:rPr>
          <w:rFonts w:ascii="Arial" w:hAnsi="Arial" w:cs="Arial"/>
          <w:i/>
          <w:iCs/>
          <w:sz w:val="26"/>
          <w:szCs w:val="26"/>
        </w:rPr>
        <w:softHyphen/>
        <w:t>туальные сегодня вопросы, связанные с коренными преобразования</w:t>
      </w:r>
      <w:r>
        <w:rPr>
          <w:rFonts w:ascii="Arial" w:hAnsi="Arial" w:cs="Arial"/>
          <w:i/>
          <w:iCs/>
          <w:sz w:val="26"/>
          <w:szCs w:val="26"/>
        </w:rPr>
        <w:softHyphen/>
        <w:t>ми в экономике и политике, формированием принципиально новых взаимоотношений между государством и обществом, касаются всех организаций третьего сектора, и решать их надо совместными уси</w:t>
      </w:r>
      <w:r>
        <w:rPr>
          <w:rFonts w:ascii="Arial" w:hAnsi="Arial" w:cs="Arial"/>
          <w:i/>
          <w:iCs/>
          <w:sz w:val="26"/>
          <w:szCs w:val="26"/>
        </w:rPr>
        <w:softHyphen/>
        <w:t>лиями, учитывая интересы многих сторон.</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Когда происхо</w:t>
      </w:r>
      <w:r>
        <w:rPr>
          <w:rFonts w:ascii="Arial" w:hAnsi="Arial" w:cs="Arial"/>
          <w:i/>
          <w:iCs/>
          <w:sz w:val="26"/>
          <w:szCs w:val="26"/>
        </w:rPr>
        <w:softHyphen/>
        <w:t>дят быстрые и существенные изменения очень важно, чтобы положи</w:t>
      </w:r>
      <w:r>
        <w:rPr>
          <w:rFonts w:ascii="Arial" w:hAnsi="Arial" w:cs="Arial"/>
          <w:i/>
          <w:iCs/>
          <w:sz w:val="26"/>
          <w:szCs w:val="26"/>
        </w:rPr>
        <w:softHyphen/>
        <w:t>тельный опыт, накопленный одними группами организаций Третьего сектора во взаимоотношениях с государством и муниципальными ор</w:t>
      </w:r>
      <w:r>
        <w:rPr>
          <w:rFonts w:ascii="Arial" w:hAnsi="Arial" w:cs="Arial"/>
          <w:i/>
          <w:iCs/>
          <w:sz w:val="26"/>
          <w:szCs w:val="26"/>
        </w:rPr>
        <w:softHyphen/>
        <w:t>ганами, в короткие сроки становился достоянием всех его групп .</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Для решения этих проблем предлагается создание Координационного Совета некоммерческих организаций и органов государственной власти , основными целями которого будут являться осуществление и развитие взаимодействия органов государственной власти и органов местного самоуправления с организациями Третьего сектора , обеспечение и совершенствование государственной и муниципальной поддержки этих организаций . </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Эффективная и плодотворная работа Координационного Совета требует обеспечения достоверной и своевременной информацией о развитии некоммерческого сектора на территории иркутской области.</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Эта задача может быть решена посредством создания и использования базы данных, содержащей сведения об участниках общественного движения г.Иркутска и Иркутской области.</w:t>
      </w:r>
    </w:p>
    <w:p w:rsidR="00F374A3" w:rsidRDefault="00F374A3" w:rsidP="00F374A3">
      <w:pPr>
        <w:widowControl w:val="0"/>
        <w:tabs>
          <w:tab w:val="left" w:pos="8931"/>
          <w:tab w:val="left" w:pos="10632"/>
        </w:tabs>
        <w:spacing w:line="360" w:lineRule="auto"/>
        <w:ind w:right="-483" w:firstLine="567"/>
        <w:jc w:val="both"/>
        <w:rPr>
          <w:rFonts w:ascii="Arial" w:hAnsi="Arial" w:cs="Arial"/>
          <w:i/>
          <w:iCs/>
          <w:sz w:val="26"/>
          <w:szCs w:val="26"/>
        </w:rPr>
      </w:pPr>
      <w:r>
        <w:rPr>
          <w:rFonts w:ascii="Arial" w:hAnsi="Arial" w:cs="Arial"/>
          <w:i/>
          <w:iCs/>
          <w:sz w:val="26"/>
          <w:szCs w:val="26"/>
        </w:rPr>
        <w:t xml:space="preserve">       В дипломном проекте рассмотрены важнейшие аспекты региональной и местной политики в отношении Третьего сектора , возможные формы поддержки государственными органами общественных организаций согласно законодательству  РФ . </w:t>
      </w:r>
    </w:p>
    <w:p w:rsidR="00F374A3" w:rsidRDefault="00F374A3" w:rsidP="00F374A3">
      <w:pPr>
        <w:widowControl w:val="0"/>
        <w:tabs>
          <w:tab w:val="left" w:pos="8931"/>
          <w:tab w:val="left" w:pos="10632"/>
        </w:tabs>
        <w:spacing w:line="360" w:lineRule="auto"/>
        <w:ind w:right="-483"/>
        <w:jc w:val="both"/>
        <w:rPr>
          <w:rFonts w:ascii="Arial" w:hAnsi="Arial" w:cs="Arial"/>
          <w:i/>
          <w:iCs/>
          <w:sz w:val="26"/>
          <w:szCs w:val="26"/>
        </w:rPr>
      </w:pPr>
    </w:p>
    <w:p w:rsidR="00F374A3" w:rsidRDefault="00F374A3" w:rsidP="00F374A3">
      <w:pPr>
        <w:widowControl w:val="0"/>
        <w:tabs>
          <w:tab w:val="left" w:pos="8931"/>
          <w:tab w:val="left" w:pos="10632"/>
        </w:tabs>
        <w:spacing w:line="360" w:lineRule="auto"/>
        <w:ind w:right="-483"/>
        <w:jc w:val="both"/>
        <w:rPr>
          <w:rFonts w:ascii="Arial" w:hAnsi="Arial" w:cs="Arial"/>
          <w:i/>
          <w:iCs/>
          <w:sz w:val="26"/>
          <w:szCs w:val="26"/>
        </w:rPr>
      </w:pPr>
    </w:p>
    <w:p w:rsidR="00F374A3" w:rsidRDefault="00F374A3" w:rsidP="00F374A3">
      <w:pPr>
        <w:spacing w:line="360" w:lineRule="auto"/>
        <w:ind w:right="-483"/>
        <w:jc w:val="center"/>
        <w:rPr>
          <w:rFonts w:ascii="Arial" w:hAnsi="Arial" w:cs="Arial"/>
          <w:i/>
          <w:iCs/>
          <w:sz w:val="26"/>
          <w:szCs w:val="26"/>
        </w:rPr>
      </w:pPr>
    </w:p>
    <w:p w:rsidR="00F374A3" w:rsidRDefault="00F374A3" w:rsidP="00F374A3">
      <w:pPr>
        <w:widowControl w:val="0"/>
        <w:tabs>
          <w:tab w:val="left" w:pos="8931"/>
          <w:tab w:val="left" w:pos="10632"/>
        </w:tabs>
        <w:spacing w:line="360" w:lineRule="auto"/>
        <w:ind w:right="-483"/>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jc w:val="center"/>
        <w:rPr>
          <w:b/>
          <w:bCs/>
          <w:i/>
          <w:iCs/>
          <w:sz w:val="32"/>
          <w:szCs w:val="32"/>
        </w:rPr>
      </w:pPr>
      <w:r>
        <w:br w:type="page"/>
      </w:r>
      <w:r>
        <w:rPr>
          <w:b/>
          <w:bCs/>
          <w:i/>
          <w:iCs/>
          <w:sz w:val="32"/>
          <w:szCs w:val="32"/>
        </w:rPr>
        <w:t>Глава1</w:t>
      </w:r>
    </w:p>
    <w:p w:rsidR="00F374A3" w:rsidRDefault="00F374A3" w:rsidP="00F374A3">
      <w:pPr>
        <w:widowControl w:val="0"/>
        <w:tabs>
          <w:tab w:val="left" w:pos="8931"/>
          <w:tab w:val="left" w:pos="9498"/>
          <w:tab w:val="left" w:pos="10632"/>
        </w:tabs>
        <w:spacing w:line="360" w:lineRule="auto"/>
        <w:ind w:left="284" w:right="-568" w:firstLine="567"/>
        <w:jc w:val="both"/>
        <w:rPr>
          <w:b/>
          <w:bCs/>
          <w:i/>
          <w:iCs/>
          <w:sz w:val="26"/>
          <w:szCs w:val="26"/>
        </w:rPr>
      </w:pPr>
    </w:p>
    <w:p w:rsidR="00F374A3" w:rsidRDefault="00F374A3" w:rsidP="00F374A3">
      <w:pPr>
        <w:widowControl w:val="0"/>
        <w:tabs>
          <w:tab w:val="left" w:pos="8931"/>
          <w:tab w:val="left" w:pos="9498"/>
          <w:tab w:val="left" w:pos="10632"/>
        </w:tabs>
        <w:spacing w:line="360" w:lineRule="auto"/>
        <w:ind w:left="284" w:right="-568" w:firstLine="567"/>
        <w:jc w:val="both"/>
        <w:rPr>
          <w:b/>
          <w:bCs/>
          <w:i/>
          <w:iCs/>
          <w:sz w:val="26"/>
          <w:szCs w:val="26"/>
        </w:rPr>
      </w:pPr>
    </w:p>
    <w:p w:rsidR="00F374A3" w:rsidRDefault="00F374A3" w:rsidP="00F374A3">
      <w:pPr>
        <w:widowControl w:val="0"/>
        <w:tabs>
          <w:tab w:val="left" w:pos="8931"/>
          <w:tab w:val="left" w:pos="9498"/>
          <w:tab w:val="left" w:pos="10632"/>
        </w:tabs>
        <w:spacing w:line="360" w:lineRule="auto"/>
        <w:ind w:left="284" w:right="-568" w:firstLine="567"/>
        <w:jc w:val="both"/>
        <w:rPr>
          <w:b/>
          <w:bCs/>
          <w:i/>
          <w:iCs/>
          <w:sz w:val="26"/>
          <w:szCs w:val="26"/>
        </w:rPr>
      </w:pPr>
    </w:p>
    <w:p w:rsidR="00F374A3" w:rsidRDefault="00F374A3" w:rsidP="00F374A3">
      <w:pPr>
        <w:widowControl w:val="0"/>
        <w:tabs>
          <w:tab w:val="left" w:pos="9498"/>
          <w:tab w:val="left" w:pos="9781"/>
          <w:tab w:val="left" w:pos="10632"/>
        </w:tabs>
        <w:spacing w:line="360" w:lineRule="auto"/>
        <w:ind w:right="-568"/>
        <w:jc w:val="center"/>
        <w:rPr>
          <w:b/>
          <w:bCs/>
          <w:i/>
          <w:iCs/>
          <w:sz w:val="32"/>
          <w:szCs w:val="32"/>
        </w:rPr>
      </w:pPr>
      <w:r>
        <w:rPr>
          <w:b/>
          <w:bCs/>
          <w:i/>
          <w:iCs/>
          <w:sz w:val="32"/>
          <w:szCs w:val="32"/>
        </w:rPr>
        <w:t xml:space="preserve">                СОЦИАЛЬНО-ЭКОНОМИЧЕСКАЯ ПОЛИТИКА </w:t>
      </w:r>
    </w:p>
    <w:p w:rsidR="00F374A3" w:rsidRDefault="00F374A3" w:rsidP="00F374A3">
      <w:pPr>
        <w:widowControl w:val="0"/>
        <w:tabs>
          <w:tab w:val="left" w:pos="9498"/>
          <w:tab w:val="left" w:pos="9781"/>
          <w:tab w:val="left" w:pos="10632"/>
        </w:tabs>
        <w:spacing w:line="360" w:lineRule="auto"/>
        <w:ind w:left="284" w:right="-568" w:firstLine="567"/>
        <w:jc w:val="center"/>
        <w:rPr>
          <w:b/>
          <w:bCs/>
          <w:i/>
          <w:iCs/>
          <w:sz w:val="26"/>
          <w:szCs w:val="26"/>
        </w:rPr>
      </w:pPr>
      <w:r>
        <w:rPr>
          <w:b/>
          <w:bCs/>
          <w:i/>
          <w:iCs/>
          <w:sz w:val="32"/>
          <w:szCs w:val="32"/>
        </w:rPr>
        <w:t>ГОСУДАРСТВА  И  РАЗВИТИЕ  ТРЕТЬЕГО  СЕКТОРА</w:t>
      </w:r>
    </w:p>
    <w:p w:rsidR="00F374A3" w:rsidRDefault="00F374A3" w:rsidP="00F374A3">
      <w:pPr>
        <w:widowControl w:val="0"/>
        <w:numPr>
          <w:ilvl w:val="0"/>
          <w:numId w:val="1"/>
        </w:numPr>
        <w:tabs>
          <w:tab w:val="left" w:pos="9498"/>
          <w:tab w:val="left" w:pos="10632"/>
        </w:tabs>
        <w:spacing w:line="360" w:lineRule="auto"/>
        <w:ind w:left="0" w:right="-568" w:firstLine="567"/>
        <w:jc w:val="center"/>
        <w:rPr>
          <w:b/>
          <w:bCs/>
          <w:i/>
          <w:iCs/>
          <w:sz w:val="32"/>
          <w:szCs w:val="32"/>
        </w:rPr>
      </w:pPr>
      <w:r>
        <w:rPr>
          <w:b/>
          <w:bCs/>
          <w:i/>
          <w:iCs/>
          <w:sz w:val="32"/>
          <w:szCs w:val="32"/>
        </w:rPr>
        <w:t>Введение  понятия  « Третий  сектор »</w:t>
      </w:r>
    </w:p>
    <w:p w:rsidR="00F374A3" w:rsidRDefault="00F374A3" w:rsidP="00F374A3">
      <w:pPr>
        <w:widowControl w:val="0"/>
        <w:tabs>
          <w:tab w:val="left" w:pos="9498"/>
          <w:tab w:val="left" w:pos="10632"/>
        </w:tabs>
        <w:spacing w:line="360" w:lineRule="auto"/>
        <w:ind w:right="-568" w:firstLine="567"/>
        <w:jc w:val="center"/>
        <w:rPr>
          <w:b/>
          <w:bCs/>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формировании гражданского общества и решении важнейших социальных проблем значительную роль играют негосударственные некоммерческие организации, образующие так называемый «Третий сектор».</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Федеральный закон «О некоммерческих организациях» признаёт в качестве некоммерческой организацию, не имеющую извлечение прибыли в качестве основной цели своей деятельности и не распределяющую полученную прибыль между участниками.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Термин «Третий сектор» является на сегодняшний день общепризнанным в мировой практике обозначением некоммерческих, благотворительных инициатив (первый сектор - государственный, второй сектор - коммерческий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p>
    <w:p w:rsidR="00F374A3" w:rsidRDefault="00F374A3" w:rsidP="00F374A3">
      <w:pPr>
        <w:widowControl w:val="0"/>
        <w:numPr>
          <w:ilvl w:val="0"/>
          <w:numId w:val="2"/>
        </w:numPr>
        <w:tabs>
          <w:tab w:val="left" w:pos="9498"/>
          <w:tab w:val="left" w:pos="10632"/>
        </w:tabs>
        <w:spacing w:before="160"/>
        <w:ind w:left="0" w:right="-568" w:firstLine="567"/>
        <w:jc w:val="center"/>
        <w:rPr>
          <w:b/>
          <w:bCs/>
          <w:i/>
          <w:iCs/>
          <w:sz w:val="32"/>
          <w:szCs w:val="32"/>
        </w:rPr>
      </w:pPr>
      <w:r>
        <w:rPr>
          <w:b/>
          <w:bCs/>
          <w:i/>
          <w:iCs/>
          <w:sz w:val="32"/>
          <w:szCs w:val="32"/>
        </w:rPr>
        <w:t>Причины заинтересованности государства и органов</w:t>
      </w:r>
    </w:p>
    <w:p w:rsidR="00F374A3" w:rsidRDefault="00F374A3" w:rsidP="00F374A3">
      <w:pPr>
        <w:widowControl w:val="0"/>
        <w:tabs>
          <w:tab w:val="left" w:pos="9498"/>
          <w:tab w:val="left" w:pos="10632"/>
        </w:tabs>
        <w:spacing w:before="160"/>
        <w:ind w:right="-568" w:firstLine="567"/>
        <w:jc w:val="center"/>
        <w:rPr>
          <w:b/>
          <w:bCs/>
          <w:i/>
          <w:iCs/>
          <w:sz w:val="32"/>
          <w:szCs w:val="32"/>
        </w:rPr>
      </w:pPr>
      <w:r>
        <w:rPr>
          <w:b/>
          <w:bCs/>
          <w:i/>
          <w:iCs/>
          <w:sz w:val="32"/>
          <w:szCs w:val="32"/>
        </w:rPr>
        <w:t xml:space="preserve"> местного самоуправления во взаимодействии</w:t>
      </w:r>
    </w:p>
    <w:p w:rsidR="00F374A3" w:rsidRDefault="00F374A3" w:rsidP="00F374A3">
      <w:pPr>
        <w:widowControl w:val="0"/>
        <w:tabs>
          <w:tab w:val="left" w:pos="9498"/>
          <w:tab w:val="left" w:pos="10632"/>
        </w:tabs>
        <w:spacing w:before="160"/>
        <w:ind w:right="-568" w:firstLine="567"/>
        <w:jc w:val="center"/>
        <w:rPr>
          <w:b/>
          <w:bCs/>
          <w:i/>
          <w:iCs/>
          <w:sz w:val="32"/>
          <w:szCs w:val="32"/>
        </w:rPr>
      </w:pPr>
      <w:r>
        <w:rPr>
          <w:b/>
          <w:bCs/>
          <w:i/>
          <w:iCs/>
          <w:sz w:val="32"/>
          <w:szCs w:val="32"/>
        </w:rPr>
        <w:t xml:space="preserve"> с Третьим сектором</w:t>
      </w:r>
    </w:p>
    <w:p w:rsidR="00F374A3" w:rsidRDefault="00F374A3" w:rsidP="00F374A3">
      <w:pPr>
        <w:widowControl w:val="0"/>
        <w:tabs>
          <w:tab w:val="left" w:pos="9498"/>
          <w:tab w:val="left" w:pos="10632"/>
        </w:tabs>
        <w:spacing w:before="160" w:line="360" w:lineRule="auto"/>
        <w:ind w:right="-568" w:firstLine="567"/>
        <w:jc w:val="center"/>
        <w:rPr>
          <w:b/>
          <w:bCs/>
          <w:i/>
          <w:iCs/>
          <w:sz w:val="26"/>
          <w:szCs w:val="26"/>
        </w:rPr>
      </w:pPr>
    </w:p>
    <w:p w:rsidR="00F374A3" w:rsidRDefault="00F374A3" w:rsidP="00F374A3">
      <w:pPr>
        <w:widowControl w:val="0"/>
        <w:tabs>
          <w:tab w:val="left" w:pos="9498"/>
          <w:tab w:val="left" w:pos="10632"/>
        </w:tabs>
        <w:spacing w:before="80" w:line="360" w:lineRule="auto"/>
        <w:ind w:right="-568" w:firstLine="567"/>
        <w:jc w:val="both"/>
        <w:rPr>
          <w:rFonts w:ascii="Arial" w:hAnsi="Arial" w:cs="Arial"/>
          <w:i/>
          <w:iCs/>
          <w:sz w:val="26"/>
          <w:szCs w:val="26"/>
        </w:rPr>
      </w:pPr>
      <w:r w:rsidRPr="00F374A3">
        <w:rPr>
          <w:rFonts w:ascii="Arial" w:hAnsi="Arial" w:cs="Arial"/>
          <w:b/>
          <w:bCs/>
          <w:i/>
          <w:iCs/>
          <w:sz w:val="26"/>
          <w:szCs w:val="26"/>
        </w:rPr>
        <w:t>1</w:t>
      </w:r>
      <w:r>
        <w:rPr>
          <w:rFonts w:ascii="Arial" w:hAnsi="Arial" w:cs="Arial"/>
          <w:b/>
          <w:bCs/>
          <w:i/>
          <w:iCs/>
          <w:sz w:val="26"/>
          <w:szCs w:val="26"/>
        </w:rPr>
        <w:t>.</w:t>
      </w:r>
      <w:r>
        <w:rPr>
          <w:rFonts w:ascii="Arial" w:hAnsi="Arial" w:cs="Arial"/>
          <w:i/>
          <w:iCs/>
          <w:sz w:val="26"/>
          <w:szCs w:val="26"/>
        </w:rPr>
        <w:t xml:space="preserve"> Большинство государственных некоммерческих органи</w:t>
      </w:r>
      <w:r>
        <w:rPr>
          <w:rFonts w:ascii="Arial" w:hAnsi="Arial" w:cs="Arial"/>
          <w:i/>
          <w:iCs/>
          <w:sz w:val="26"/>
          <w:szCs w:val="26"/>
        </w:rPr>
        <w:softHyphen/>
        <w:t>заций созданы для решения тех же самых задач, с которыми повсе</w:t>
      </w:r>
      <w:r>
        <w:rPr>
          <w:rFonts w:ascii="Arial" w:hAnsi="Arial" w:cs="Arial"/>
          <w:i/>
          <w:iCs/>
          <w:sz w:val="26"/>
          <w:szCs w:val="26"/>
        </w:rPr>
        <w:softHyphen/>
        <w:t>дневно имеют дело государственные и муниципальные органы. Это забота о малообеспеченных, больных, социально неблагополучных гражданах, содействие воспитанию и образованию детей и подрост</w:t>
      </w:r>
      <w:r>
        <w:rPr>
          <w:rFonts w:ascii="Arial" w:hAnsi="Arial" w:cs="Arial"/>
          <w:i/>
          <w:iCs/>
          <w:sz w:val="26"/>
          <w:szCs w:val="26"/>
        </w:rPr>
        <w:softHyphen/>
        <w:t xml:space="preserve">ков, сохранение и развитие культуры, реальная защита прав и свобод, гарантированных Конституцией Российской Федерации, и многое другое из того, что не может быть обеспечено на чисто коммерческой, рыночной основе. Существование Третьего сектора прежде всего тем и обусловлено, что наиболее активные члены общества стремятся внести свой вклад в решение стоящих перед ним проблем, не только </w:t>
      </w:r>
      <w:bookmarkStart w:id="0" w:name="OCRUncertain005"/>
      <w:r>
        <w:rPr>
          <w:rFonts w:ascii="Arial" w:hAnsi="Arial" w:cs="Arial"/>
          <w:i/>
          <w:iCs/>
          <w:sz w:val="26"/>
          <w:szCs w:val="26"/>
        </w:rPr>
        <w:t>выполняя</w:t>
      </w:r>
      <w:bookmarkEnd w:id="0"/>
      <w:r>
        <w:rPr>
          <w:rFonts w:ascii="Arial" w:hAnsi="Arial" w:cs="Arial"/>
          <w:i/>
          <w:iCs/>
          <w:sz w:val="26"/>
          <w:szCs w:val="26"/>
        </w:rPr>
        <w:t xml:space="preserve"> прямые обязанности, возлагаемые государством на всех граждан, но и делая нечто «сверх обязанностей», добровольно. В этой связи очевидна необходимость объединения и координации усилий.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2.</w:t>
      </w:r>
      <w:r>
        <w:rPr>
          <w:rFonts w:ascii="Arial" w:hAnsi="Arial" w:cs="Arial"/>
          <w:i/>
          <w:iCs/>
          <w:sz w:val="26"/>
          <w:szCs w:val="26"/>
        </w:rPr>
        <w:t xml:space="preserve"> В ряде случаев Третий сектор действует успешнее и эко</w:t>
      </w:r>
      <w:r>
        <w:rPr>
          <w:rFonts w:ascii="Arial" w:hAnsi="Arial" w:cs="Arial"/>
          <w:i/>
          <w:iCs/>
          <w:sz w:val="26"/>
          <w:szCs w:val="26"/>
        </w:rPr>
        <w:softHyphen/>
        <w:t>номичнее, чем государственные учреждения. Это показы</w:t>
      </w:r>
      <w:r>
        <w:rPr>
          <w:rFonts w:ascii="Arial" w:hAnsi="Arial" w:cs="Arial"/>
          <w:i/>
          <w:iCs/>
          <w:sz w:val="26"/>
          <w:szCs w:val="26"/>
        </w:rPr>
        <w:softHyphen/>
        <w:t>вают исследования, проводившиеся во многих странах. В результате го</w:t>
      </w:r>
      <w:r>
        <w:rPr>
          <w:rFonts w:ascii="Arial" w:hAnsi="Arial" w:cs="Arial"/>
          <w:i/>
          <w:iCs/>
          <w:sz w:val="26"/>
          <w:szCs w:val="26"/>
        </w:rPr>
        <w:softHyphen/>
        <w:t>сударству нередко оказывается выгоднее передавать средства независи</w:t>
      </w:r>
      <w:r>
        <w:rPr>
          <w:rFonts w:ascii="Arial" w:hAnsi="Arial" w:cs="Arial"/>
          <w:i/>
          <w:iCs/>
          <w:sz w:val="26"/>
          <w:szCs w:val="26"/>
        </w:rPr>
        <w:softHyphen/>
        <w:t>мым некоммерческим организациям, разумеется, в обмен на четкие, конкретные и контролируемые обязательства с их стороны, чем созда</w:t>
      </w:r>
      <w:r>
        <w:rPr>
          <w:rFonts w:ascii="Arial" w:hAnsi="Arial" w:cs="Arial"/>
          <w:i/>
          <w:iCs/>
          <w:sz w:val="26"/>
          <w:szCs w:val="26"/>
        </w:rPr>
        <w:softHyphen/>
        <w:t>вать дополнительные организации. Так, в США в 80-е годы в Третий сектор направлялось более трети всех расходов на социально-культурные нужды, в том числе более половины всех федеральных рас</w:t>
      </w:r>
      <w:r>
        <w:rPr>
          <w:rFonts w:ascii="Arial" w:hAnsi="Arial" w:cs="Arial"/>
          <w:i/>
          <w:iCs/>
          <w:sz w:val="26"/>
          <w:szCs w:val="26"/>
        </w:rPr>
        <w:softHyphen/>
        <w:t>ходов на социальное вспомо</w:t>
      </w:r>
      <w:bookmarkStart w:id="1" w:name="OCRUncertain006"/>
      <w:r>
        <w:rPr>
          <w:rFonts w:ascii="Arial" w:hAnsi="Arial" w:cs="Arial"/>
          <w:i/>
          <w:iCs/>
          <w:sz w:val="26"/>
          <w:szCs w:val="26"/>
        </w:rPr>
        <w:t>щ</w:t>
      </w:r>
      <w:bookmarkEnd w:id="1"/>
      <w:r>
        <w:rPr>
          <w:rFonts w:ascii="Arial" w:hAnsi="Arial" w:cs="Arial"/>
          <w:i/>
          <w:iCs/>
          <w:sz w:val="26"/>
          <w:szCs w:val="26"/>
        </w:rPr>
        <w:t>ествование, культуру, науку и гуманитар</w:t>
      </w:r>
      <w:r>
        <w:rPr>
          <w:rFonts w:ascii="Arial" w:hAnsi="Arial" w:cs="Arial"/>
          <w:i/>
          <w:iCs/>
          <w:sz w:val="26"/>
          <w:szCs w:val="26"/>
        </w:rPr>
        <w:softHyphen/>
        <w:t>ные цели</w:t>
      </w:r>
      <w:bookmarkStart w:id="2" w:name="OCRUncertain007"/>
      <w:r>
        <w:rPr>
          <w:rFonts w:ascii="Arial" w:hAnsi="Arial" w:cs="Arial"/>
          <w:i/>
          <w:iCs/>
          <w:sz w:val="26"/>
          <w:szCs w:val="26"/>
        </w:rPr>
        <w:t>.</w:t>
      </w:r>
      <w:bookmarkEnd w:id="2"/>
      <w:r>
        <w:rPr>
          <w:rFonts w:ascii="Arial" w:hAnsi="Arial" w:cs="Arial"/>
          <w:i/>
          <w:iCs/>
          <w:sz w:val="26"/>
          <w:szCs w:val="26"/>
        </w:rPr>
        <w:t xml:space="preserve"> Конкретный анализ показывает, что выгоды бюджетного финансирования независимых некоммерческих организаций особенно велики, когда налицо хотя бы одно из следующих двух условий: имеется возможность привлечь к работе добровольцев, и решаемая задача не совсем стандартна, требуется нешаблонный подход к конкретной кате</w:t>
      </w:r>
      <w:r>
        <w:rPr>
          <w:rFonts w:ascii="Arial" w:hAnsi="Arial" w:cs="Arial"/>
          <w:i/>
          <w:iCs/>
          <w:sz w:val="26"/>
          <w:szCs w:val="26"/>
        </w:rPr>
        <w:softHyphen/>
        <w:t>гории получателей услуг, глубокая индивидуализация деятельности. Таким образом, сотрудничество государства и органов местного самоуправления с организациями Третьего сектора способно служить важным фактором повышения эффективности использования средств, в особенности вы</w:t>
      </w:r>
      <w:r>
        <w:rPr>
          <w:rFonts w:ascii="Arial" w:hAnsi="Arial" w:cs="Arial"/>
          <w:i/>
          <w:iCs/>
          <w:sz w:val="26"/>
          <w:szCs w:val="26"/>
        </w:rPr>
        <w:softHyphen/>
        <w:t>деляемых на социальные нужды.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3.</w:t>
      </w:r>
      <w:r>
        <w:rPr>
          <w:rFonts w:ascii="Arial" w:hAnsi="Arial" w:cs="Arial"/>
          <w:i/>
          <w:iCs/>
          <w:sz w:val="26"/>
          <w:szCs w:val="26"/>
        </w:rPr>
        <w:t xml:space="preserve"> Само по себе укрепление демократического государства и развитие местного самоуправления решающим образом зависит от формирования современного гражданского об</w:t>
      </w:r>
      <w:bookmarkStart w:id="3" w:name="OCRUncertain014"/>
      <w:r>
        <w:rPr>
          <w:rFonts w:ascii="Arial" w:hAnsi="Arial" w:cs="Arial"/>
          <w:i/>
          <w:iCs/>
          <w:sz w:val="26"/>
          <w:szCs w:val="26"/>
        </w:rPr>
        <w:t>щ</w:t>
      </w:r>
      <w:bookmarkEnd w:id="3"/>
      <w:r>
        <w:rPr>
          <w:rFonts w:ascii="Arial" w:hAnsi="Arial" w:cs="Arial"/>
          <w:i/>
          <w:iCs/>
          <w:sz w:val="26"/>
          <w:szCs w:val="26"/>
        </w:rPr>
        <w:t>ества. Речь идет о раз</w:t>
      </w:r>
      <w:r>
        <w:rPr>
          <w:rFonts w:ascii="Arial" w:hAnsi="Arial" w:cs="Arial"/>
          <w:i/>
          <w:iCs/>
          <w:sz w:val="26"/>
          <w:szCs w:val="26"/>
        </w:rPr>
        <w:softHyphen/>
        <w:t>нообразных формах цивилизованного взаимодействия граждан, их добровольного участия в общественных делах. В роли «несущих кон</w:t>
      </w:r>
      <w:r>
        <w:rPr>
          <w:rFonts w:ascii="Arial" w:hAnsi="Arial" w:cs="Arial"/>
          <w:i/>
          <w:iCs/>
          <w:sz w:val="26"/>
          <w:szCs w:val="26"/>
        </w:rPr>
        <w:softHyphen/>
        <w:t>струкций» гражданского общества выступают именно организации Третьего сектора. Чем теснее и плодотворнее контакты государства с этим сектором, тем лучше взаимопонимание власти и общества и тем менее вероятно их взаимное отчуждение.</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Закономерно, что в "Программе социальных реформ в Российской Федерации на период</w:t>
      </w:r>
      <w:r>
        <w:rPr>
          <w:rFonts w:ascii="Arial" w:hAnsi="Arial" w:cs="Arial"/>
          <w:i/>
          <w:iCs/>
          <w:noProof/>
          <w:sz w:val="26"/>
          <w:szCs w:val="26"/>
        </w:rPr>
        <w:t xml:space="preserve"> 1996-2000</w:t>
      </w:r>
      <w:r>
        <w:rPr>
          <w:rFonts w:ascii="Arial" w:hAnsi="Arial" w:cs="Arial"/>
          <w:i/>
          <w:iCs/>
          <w:sz w:val="26"/>
          <w:szCs w:val="26"/>
        </w:rPr>
        <w:t xml:space="preserve"> годов" в числе первоочередных мер названо "определение порядка взаимодействия в области социальной политики между органами власти, общественными и коммерческими организациями".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В то же время Третий сектор нуждается в моральной и материаль</w:t>
      </w:r>
      <w:r>
        <w:rPr>
          <w:rFonts w:ascii="Arial" w:hAnsi="Arial" w:cs="Arial"/>
          <w:i/>
          <w:iCs/>
          <w:sz w:val="26"/>
          <w:szCs w:val="26"/>
        </w:rPr>
        <w:softHyphen/>
        <w:t>ной поддержке со стороны государства и органов местного само</w:t>
      </w:r>
      <w:r>
        <w:rPr>
          <w:rFonts w:ascii="Arial" w:hAnsi="Arial" w:cs="Arial"/>
          <w:i/>
          <w:iCs/>
          <w:sz w:val="26"/>
          <w:szCs w:val="26"/>
        </w:rPr>
        <w:softHyphen/>
        <w:t>управления. Достаточно типичный пример: добровольцы готовы объ</w:t>
      </w:r>
      <w:r>
        <w:rPr>
          <w:rFonts w:ascii="Arial" w:hAnsi="Arial" w:cs="Arial"/>
          <w:i/>
          <w:iCs/>
          <w:sz w:val="26"/>
          <w:szCs w:val="26"/>
        </w:rPr>
        <w:softHyphen/>
        <w:t>единить усилия и средства для помощи какой-либо категории нуж</w:t>
      </w:r>
      <w:r>
        <w:rPr>
          <w:rFonts w:ascii="Arial" w:hAnsi="Arial" w:cs="Arial"/>
          <w:i/>
          <w:iCs/>
          <w:sz w:val="26"/>
          <w:szCs w:val="26"/>
        </w:rPr>
        <w:softHyphen/>
        <w:t>дающихся, но им трудно оплачивать аренду необходимого для работы помещения по ставкам, установленным для коммерческих организа</w:t>
      </w:r>
      <w:r>
        <w:rPr>
          <w:rFonts w:ascii="Arial" w:hAnsi="Arial" w:cs="Arial"/>
          <w:i/>
          <w:iCs/>
          <w:sz w:val="26"/>
          <w:szCs w:val="26"/>
        </w:rPr>
        <w:softHyphen/>
        <w:t>ций, и платить налоги. Предоставление им льгот способно обеспечить достижение цели, на которую в противном случае пришлось бы затра</w:t>
      </w:r>
      <w:r>
        <w:rPr>
          <w:rFonts w:ascii="Arial" w:hAnsi="Arial" w:cs="Arial"/>
          <w:i/>
          <w:iCs/>
          <w:sz w:val="26"/>
          <w:szCs w:val="26"/>
        </w:rPr>
        <w:softHyphen/>
        <w:t>тить больше средств из регионального или городского бюджета.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Не менее важна заинтересованность подлинных организаций Тре</w:t>
      </w:r>
      <w:r>
        <w:rPr>
          <w:rFonts w:ascii="Arial" w:hAnsi="Arial" w:cs="Arial"/>
          <w:i/>
          <w:iCs/>
          <w:sz w:val="26"/>
          <w:szCs w:val="26"/>
        </w:rPr>
        <w:softHyphen/>
        <w:t>тьего сектора в действенном контроле со стороны государственных и муниципальных органов. Такой контроль гарантирует отсутствие зло</w:t>
      </w:r>
      <w:r>
        <w:rPr>
          <w:rFonts w:ascii="Arial" w:hAnsi="Arial" w:cs="Arial"/>
          <w:i/>
          <w:iCs/>
          <w:sz w:val="26"/>
          <w:szCs w:val="26"/>
        </w:rPr>
        <w:softHyphen/>
        <w:t>употреблений, которые препятствуют выполнению функций, взятых на себя некоммерческими организациями, и снижают их престиж.</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Деятельность большинства некоммерческих, в том числе благотво</w:t>
      </w:r>
      <w:r>
        <w:rPr>
          <w:rFonts w:ascii="Arial" w:hAnsi="Arial" w:cs="Arial"/>
          <w:i/>
          <w:iCs/>
          <w:sz w:val="26"/>
          <w:szCs w:val="26"/>
        </w:rPr>
        <w:softHyphen/>
        <w:t>рительных, организаций нацелена на решение насущных проблем конкретного населенного пункта или региона. Немалый вклад в ре</w:t>
      </w:r>
      <w:r>
        <w:rPr>
          <w:rFonts w:ascii="Arial" w:hAnsi="Arial" w:cs="Arial"/>
          <w:i/>
          <w:iCs/>
          <w:sz w:val="26"/>
          <w:szCs w:val="26"/>
        </w:rPr>
        <w:softHyphen/>
        <w:t>шение этих проблем вносят также региональные и местные отделения некоммерческих организаций, действующих в масштабе всей Россий</w:t>
      </w:r>
      <w:r>
        <w:rPr>
          <w:rFonts w:ascii="Arial" w:hAnsi="Arial" w:cs="Arial"/>
          <w:i/>
          <w:iCs/>
          <w:sz w:val="26"/>
          <w:szCs w:val="26"/>
        </w:rPr>
        <w:softHyphen/>
        <w:t>ской Федерации. Третий сектор успешнее развивается там, где пред</w:t>
      </w:r>
      <w:r>
        <w:rPr>
          <w:rFonts w:ascii="Arial" w:hAnsi="Arial" w:cs="Arial"/>
          <w:i/>
          <w:iCs/>
          <w:sz w:val="26"/>
          <w:szCs w:val="26"/>
        </w:rPr>
        <w:softHyphen/>
        <w:t>ставительны</w:t>
      </w:r>
      <w:bookmarkStart w:id="4" w:name="OCRUncertain015"/>
      <w:r>
        <w:rPr>
          <w:rFonts w:ascii="Arial" w:hAnsi="Arial" w:cs="Arial"/>
          <w:i/>
          <w:iCs/>
          <w:sz w:val="26"/>
          <w:szCs w:val="26"/>
        </w:rPr>
        <w:t>е</w:t>
      </w:r>
      <w:bookmarkEnd w:id="4"/>
      <w:r>
        <w:rPr>
          <w:rFonts w:ascii="Arial" w:hAnsi="Arial" w:cs="Arial"/>
          <w:i/>
          <w:iCs/>
          <w:sz w:val="26"/>
          <w:szCs w:val="26"/>
        </w:rPr>
        <w:t xml:space="preserve"> и исполнительные органы субъектов Федерации, органы местного самоуправления ориентируют и стимулируют некоммерче</w:t>
      </w:r>
      <w:r>
        <w:rPr>
          <w:rFonts w:ascii="Arial" w:hAnsi="Arial" w:cs="Arial"/>
          <w:i/>
          <w:iCs/>
          <w:sz w:val="26"/>
          <w:szCs w:val="26"/>
        </w:rPr>
        <w:softHyphen/>
        <w:t>ские организации, не допуская вместе с тем неоправданного вмеша</w:t>
      </w:r>
      <w:r>
        <w:rPr>
          <w:rFonts w:ascii="Arial" w:hAnsi="Arial" w:cs="Arial"/>
          <w:i/>
          <w:iCs/>
          <w:sz w:val="26"/>
          <w:szCs w:val="26"/>
        </w:rPr>
        <w:softHyphen/>
        <w:t>тельства в их деятельность.</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before="160" w:line="360" w:lineRule="auto"/>
        <w:ind w:right="-568" w:firstLine="567"/>
        <w:jc w:val="both"/>
        <w:rPr>
          <w:rFonts w:ascii="Arial" w:hAnsi="Arial" w:cs="Arial"/>
          <w:b/>
          <w:bCs/>
          <w:i/>
          <w:iCs/>
          <w:sz w:val="26"/>
          <w:szCs w:val="26"/>
        </w:rPr>
      </w:pPr>
    </w:p>
    <w:p w:rsidR="00F374A3" w:rsidRDefault="00F374A3" w:rsidP="00F374A3">
      <w:pPr>
        <w:widowControl w:val="0"/>
        <w:numPr>
          <w:ilvl w:val="0"/>
          <w:numId w:val="3"/>
        </w:numPr>
        <w:tabs>
          <w:tab w:val="left" w:pos="9498"/>
          <w:tab w:val="left" w:pos="10632"/>
        </w:tabs>
        <w:spacing w:before="160" w:line="360" w:lineRule="auto"/>
        <w:ind w:left="0" w:right="-568" w:firstLine="567"/>
        <w:jc w:val="center"/>
        <w:rPr>
          <w:b/>
          <w:bCs/>
          <w:i/>
          <w:iCs/>
          <w:sz w:val="26"/>
          <w:szCs w:val="26"/>
        </w:rPr>
      </w:pPr>
      <w:r>
        <w:rPr>
          <w:b/>
          <w:bCs/>
          <w:i/>
          <w:iCs/>
          <w:sz w:val="32"/>
          <w:szCs w:val="32"/>
        </w:rPr>
        <w:t>Возможные формы поддержки и сотрудничества           государ</w:t>
      </w:r>
      <w:r>
        <w:rPr>
          <w:b/>
          <w:bCs/>
          <w:i/>
          <w:iCs/>
          <w:sz w:val="32"/>
          <w:szCs w:val="32"/>
        </w:rPr>
        <w:softHyphen/>
        <w:t>ственных и муниципальных органов с независимыми некоммерческими организациями</w:t>
      </w:r>
      <w:r>
        <w:rPr>
          <w:b/>
          <w:bCs/>
          <w:i/>
          <w:iCs/>
          <w:sz w:val="26"/>
          <w:szCs w:val="26"/>
        </w:rPr>
        <w:t>.</w:t>
      </w:r>
    </w:p>
    <w:p w:rsidR="00F374A3" w:rsidRDefault="00F374A3" w:rsidP="00F374A3">
      <w:pPr>
        <w:widowControl w:val="0"/>
        <w:tabs>
          <w:tab w:val="left" w:pos="9498"/>
          <w:tab w:val="left" w:pos="10632"/>
        </w:tabs>
        <w:spacing w:before="160" w:line="360" w:lineRule="auto"/>
        <w:ind w:right="-568" w:firstLine="567"/>
        <w:jc w:val="center"/>
        <w:rPr>
          <w:b/>
          <w:bCs/>
          <w:i/>
          <w:iCs/>
          <w:sz w:val="26"/>
          <w:szCs w:val="26"/>
        </w:rPr>
      </w:pPr>
    </w:p>
    <w:p w:rsidR="00F374A3" w:rsidRDefault="00F374A3" w:rsidP="00F374A3">
      <w:pPr>
        <w:widowControl w:val="0"/>
        <w:tabs>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Перечень таких форм применительно ко всем некоммерческим организациям предусмотрен статьей</w:t>
      </w:r>
      <w:r>
        <w:rPr>
          <w:rFonts w:ascii="Arial" w:hAnsi="Arial" w:cs="Arial"/>
          <w:i/>
          <w:iCs/>
          <w:noProof/>
          <w:sz w:val="26"/>
          <w:szCs w:val="26"/>
        </w:rPr>
        <w:t xml:space="preserve"> 31</w:t>
      </w:r>
      <w:r>
        <w:rPr>
          <w:rFonts w:ascii="Arial" w:hAnsi="Arial" w:cs="Arial"/>
          <w:i/>
          <w:iCs/>
          <w:sz w:val="26"/>
          <w:szCs w:val="26"/>
        </w:rPr>
        <w:t xml:space="preserve"> Федерального закона «О не</w:t>
      </w:r>
      <w:r>
        <w:rPr>
          <w:rFonts w:ascii="Arial" w:hAnsi="Arial" w:cs="Arial"/>
          <w:i/>
          <w:iCs/>
          <w:sz w:val="26"/>
          <w:szCs w:val="26"/>
        </w:rPr>
        <w:softHyphen/>
        <w:t xml:space="preserve">коммерческих организациях» (Приложение 1) </w:t>
      </w:r>
      <w:r>
        <w:rPr>
          <w:rFonts w:ascii="Arial" w:hAnsi="Arial" w:cs="Arial"/>
          <w:i/>
          <w:iCs/>
          <w:noProof/>
          <w:sz w:val="26"/>
          <w:szCs w:val="26"/>
        </w:rPr>
        <w:t>.</w:t>
      </w:r>
      <w:r>
        <w:rPr>
          <w:rFonts w:ascii="Arial" w:hAnsi="Arial" w:cs="Arial"/>
          <w:i/>
          <w:iCs/>
          <w:sz w:val="26"/>
          <w:szCs w:val="26"/>
        </w:rPr>
        <w:t xml:space="preserve"> Кроме того, для об</w:t>
      </w:r>
      <w:r>
        <w:rPr>
          <w:rFonts w:ascii="Arial" w:hAnsi="Arial" w:cs="Arial"/>
          <w:i/>
          <w:iCs/>
          <w:sz w:val="26"/>
          <w:szCs w:val="26"/>
        </w:rPr>
        <w:softHyphen/>
        <w:t>щественных объединений такой перечень дан в статье</w:t>
      </w:r>
      <w:r>
        <w:rPr>
          <w:rFonts w:ascii="Arial" w:hAnsi="Arial" w:cs="Arial"/>
          <w:i/>
          <w:iCs/>
          <w:noProof/>
          <w:sz w:val="26"/>
          <w:szCs w:val="26"/>
        </w:rPr>
        <w:t xml:space="preserve"> 17</w:t>
      </w:r>
      <w:r>
        <w:rPr>
          <w:rFonts w:ascii="Arial" w:hAnsi="Arial" w:cs="Arial"/>
          <w:i/>
          <w:iCs/>
          <w:sz w:val="26"/>
          <w:szCs w:val="26"/>
        </w:rPr>
        <w:t xml:space="preserve"> Федерально</w:t>
      </w:r>
      <w:r>
        <w:rPr>
          <w:rFonts w:ascii="Arial" w:hAnsi="Arial" w:cs="Arial"/>
          <w:i/>
          <w:iCs/>
          <w:sz w:val="26"/>
          <w:szCs w:val="26"/>
        </w:rPr>
        <w:softHyphen/>
        <w:t xml:space="preserve">го закона «Об общественных объединениях» (Приложение 2) </w:t>
      </w:r>
      <w:r>
        <w:rPr>
          <w:rFonts w:ascii="Arial" w:hAnsi="Arial" w:cs="Arial"/>
          <w:i/>
          <w:iCs/>
          <w:noProof/>
          <w:sz w:val="26"/>
          <w:szCs w:val="26"/>
        </w:rPr>
        <w:t>,</w:t>
      </w:r>
      <w:r>
        <w:rPr>
          <w:rFonts w:ascii="Arial" w:hAnsi="Arial" w:cs="Arial"/>
          <w:i/>
          <w:iCs/>
          <w:sz w:val="26"/>
          <w:szCs w:val="26"/>
        </w:rPr>
        <w:t xml:space="preserve"> а д</w:t>
      </w:r>
      <w:bookmarkStart w:id="5" w:name="OCRUncertain017"/>
      <w:r>
        <w:rPr>
          <w:rFonts w:ascii="Arial" w:hAnsi="Arial" w:cs="Arial"/>
          <w:i/>
          <w:iCs/>
          <w:sz w:val="26"/>
          <w:szCs w:val="26"/>
        </w:rPr>
        <w:t>л</w:t>
      </w:r>
      <w:bookmarkEnd w:id="5"/>
      <w:r>
        <w:rPr>
          <w:rFonts w:ascii="Arial" w:hAnsi="Arial" w:cs="Arial"/>
          <w:i/>
          <w:iCs/>
          <w:sz w:val="26"/>
          <w:szCs w:val="26"/>
        </w:rPr>
        <w:t>я благотворительных организаций</w:t>
      </w:r>
      <w:r>
        <w:rPr>
          <w:rFonts w:ascii="Arial" w:hAnsi="Arial" w:cs="Arial"/>
          <w:i/>
          <w:iCs/>
          <w:noProof/>
          <w:sz w:val="26"/>
          <w:szCs w:val="26"/>
        </w:rPr>
        <w:t xml:space="preserve"> -</w:t>
      </w:r>
      <w:r>
        <w:rPr>
          <w:rFonts w:ascii="Arial" w:hAnsi="Arial" w:cs="Arial"/>
          <w:i/>
          <w:iCs/>
          <w:sz w:val="26"/>
          <w:szCs w:val="26"/>
        </w:rPr>
        <w:t xml:space="preserve"> в статье</w:t>
      </w:r>
      <w:r>
        <w:rPr>
          <w:rFonts w:ascii="Arial" w:hAnsi="Arial" w:cs="Arial"/>
          <w:i/>
          <w:iCs/>
          <w:noProof/>
          <w:sz w:val="26"/>
          <w:szCs w:val="26"/>
        </w:rPr>
        <w:t xml:space="preserve"> 18</w:t>
      </w:r>
      <w:r>
        <w:rPr>
          <w:rFonts w:ascii="Arial" w:hAnsi="Arial" w:cs="Arial"/>
          <w:i/>
          <w:iCs/>
          <w:sz w:val="26"/>
          <w:szCs w:val="26"/>
        </w:rPr>
        <w:t xml:space="preserve"> Федерального закона «О благотворительной деятельности и благотворительных организациях» (Приложение 3)</w:t>
      </w:r>
      <w:r>
        <w:rPr>
          <w:rFonts w:ascii="Arial" w:hAnsi="Arial" w:cs="Arial"/>
          <w:i/>
          <w:iCs/>
          <w:noProof/>
          <w:sz w:val="26"/>
          <w:szCs w:val="26"/>
        </w:rPr>
        <w:t>,</w:t>
      </w:r>
      <w:r>
        <w:rPr>
          <w:rFonts w:ascii="Arial" w:hAnsi="Arial" w:cs="Arial"/>
          <w:i/>
          <w:iCs/>
          <w:sz w:val="26"/>
          <w:szCs w:val="26"/>
        </w:rPr>
        <w:t xml:space="preserve"> а также в ряде законов о благотворительной дея</w:t>
      </w:r>
      <w:r>
        <w:rPr>
          <w:rFonts w:ascii="Arial" w:hAnsi="Arial" w:cs="Arial"/>
          <w:i/>
          <w:iCs/>
          <w:sz w:val="26"/>
          <w:szCs w:val="26"/>
        </w:rPr>
        <w:softHyphen/>
        <w:t>тельности, принятых субъектами Российской Федерации. Широкий круг форм государственной поддержки молодежных и детских обще</w:t>
      </w:r>
      <w:r>
        <w:rPr>
          <w:rFonts w:ascii="Arial" w:hAnsi="Arial" w:cs="Arial"/>
          <w:i/>
          <w:iCs/>
          <w:sz w:val="26"/>
          <w:szCs w:val="26"/>
        </w:rPr>
        <w:softHyphen/>
        <w:t>ственных объединений предусмотрен главой</w:t>
      </w:r>
      <w:r>
        <w:rPr>
          <w:rFonts w:ascii="Arial" w:hAnsi="Arial" w:cs="Arial"/>
          <w:i/>
          <w:iCs/>
          <w:noProof/>
          <w:sz w:val="26"/>
          <w:szCs w:val="26"/>
        </w:rPr>
        <w:t xml:space="preserve"> II</w:t>
      </w:r>
      <w:r>
        <w:rPr>
          <w:rFonts w:ascii="Arial" w:hAnsi="Arial" w:cs="Arial"/>
          <w:i/>
          <w:iCs/>
          <w:sz w:val="26"/>
          <w:szCs w:val="26"/>
        </w:rPr>
        <w:t xml:space="preserve"> Федерального закона «О государственной поддержке молодежных и детских общественных объединений» и принятыми в соответствии с ним законами субъектов РФ.</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i/>
          <w:iCs/>
          <w:sz w:val="26"/>
          <w:szCs w:val="26"/>
        </w:rPr>
        <w:t xml:space="preserve">     Анализ этих перечней позволяет выделить </w:t>
      </w:r>
      <w:r>
        <w:rPr>
          <w:rFonts w:ascii="Arial" w:hAnsi="Arial" w:cs="Arial"/>
          <w:b/>
          <w:bCs/>
          <w:i/>
          <w:iCs/>
          <w:sz w:val="26"/>
          <w:szCs w:val="26"/>
        </w:rPr>
        <w:t>два типа форм поддержки и сотрудни</w:t>
      </w:r>
      <w:r>
        <w:rPr>
          <w:rFonts w:ascii="Arial" w:hAnsi="Arial" w:cs="Arial"/>
          <w:b/>
          <w:bCs/>
          <w:i/>
          <w:iCs/>
          <w:sz w:val="26"/>
          <w:szCs w:val="26"/>
        </w:rPr>
        <w:softHyphen/>
        <w:t>чества государственных и муниципальных органов с организациями Третьего сектора: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noProof/>
          <w:sz w:val="26"/>
          <w:szCs w:val="26"/>
        </w:rPr>
        <w:t>1</w:t>
      </w:r>
      <w:r>
        <w:rPr>
          <w:rFonts w:ascii="Arial" w:hAnsi="Arial" w:cs="Arial"/>
          <w:i/>
          <w:iCs/>
          <w:noProof/>
          <w:sz w:val="26"/>
          <w:szCs w:val="26"/>
        </w:rPr>
        <w:t>.</w:t>
      </w:r>
      <w:r>
        <w:rPr>
          <w:rFonts w:ascii="Arial" w:hAnsi="Arial" w:cs="Arial"/>
          <w:i/>
          <w:iCs/>
          <w:sz w:val="26"/>
          <w:szCs w:val="26"/>
        </w:rPr>
        <w:t xml:space="preserve"> Поддержка функционирования и развития независимых неком</w:t>
      </w:r>
      <w:r>
        <w:rPr>
          <w:rFonts w:ascii="Arial" w:hAnsi="Arial" w:cs="Arial"/>
          <w:i/>
          <w:iCs/>
          <w:sz w:val="26"/>
          <w:szCs w:val="26"/>
        </w:rPr>
        <w:softHyphen/>
        <w:t>мерческих организаций, осуществления и совершенствования их уставной деятельности. К данному типу относятся следующие формы: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предоставление независимым некоммерческим организациям налоговых льгот;</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предоставление налоговых льгот лицам, оказывающим мате</w:t>
      </w:r>
      <w:r>
        <w:rPr>
          <w:rFonts w:ascii="Arial" w:hAnsi="Arial" w:cs="Arial"/>
          <w:i/>
          <w:iCs/>
          <w:sz w:val="26"/>
          <w:szCs w:val="26"/>
        </w:rPr>
        <w:softHyphen/>
        <w:t>риальную поддержку    организациям Третьего сектора;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предоставление независимым некоммерческим организа</w:t>
      </w:r>
      <w:bookmarkStart w:id="6" w:name="OCRUncertain018"/>
      <w:r>
        <w:rPr>
          <w:rFonts w:ascii="Arial" w:hAnsi="Arial" w:cs="Arial"/>
          <w:i/>
          <w:iCs/>
          <w:sz w:val="26"/>
          <w:szCs w:val="26"/>
        </w:rPr>
        <w:t>ц</w:t>
      </w:r>
      <w:bookmarkEnd w:id="6"/>
      <w:r>
        <w:rPr>
          <w:rFonts w:ascii="Arial" w:hAnsi="Arial" w:cs="Arial"/>
          <w:i/>
          <w:iCs/>
          <w:sz w:val="26"/>
          <w:szCs w:val="26"/>
        </w:rPr>
        <w:t>иям льгот неналогового    характера (по аренде помещений и т.п.);</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бюджетное финансирование (субсидирование) отдельных ви</w:t>
      </w:r>
      <w:r>
        <w:rPr>
          <w:rFonts w:ascii="Arial" w:hAnsi="Arial" w:cs="Arial"/>
          <w:i/>
          <w:iCs/>
          <w:sz w:val="26"/>
          <w:szCs w:val="26"/>
        </w:rPr>
        <w:softHyphen/>
        <w:t>дов расходов организаций   Третьего сектора (например, выделение средств на ремонт помещений, на оплату услуг  связи, на обучение кадров и т.д.);</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безвозмездная передача государственного или муниципального имущества (зданий,  сооружений, технических средств и т.п.) в соб</w:t>
      </w:r>
      <w:r>
        <w:rPr>
          <w:rFonts w:ascii="Arial" w:hAnsi="Arial" w:cs="Arial"/>
          <w:i/>
          <w:iCs/>
          <w:sz w:val="26"/>
          <w:szCs w:val="26"/>
        </w:rPr>
        <w:softHyphen/>
        <w:t>ственность независимым некоммерческим    организациям;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 xml:space="preserve"> предоставление льготных кредитов;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информационная, консультационная помощь и другие формы поддержки.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noProof/>
          <w:sz w:val="26"/>
          <w:szCs w:val="26"/>
        </w:rPr>
        <w:t>2</w:t>
      </w:r>
      <w:r>
        <w:rPr>
          <w:rFonts w:ascii="Arial" w:hAnsi="Arial" w:cs="Arial"/>
          <w:i/>
          <w:iCs/>
          <w:noProof/>
          <w:sz w:val="26"/>
          <w:szCs w:val="26"/>
        </w:rPr>
        <w:t>.</w:t>
      </w:r>
      <w:r>
        <w:rPr>
          <w:rFonts w:ascii="Arial" w:hAnsi="Arial" w:cs="Arial"/>
          <w:i/>
          <w:iCs/>
          <w:sz w:val="26"/>
          <w:szCs w:val="26"/>
        </w:rPr>
        <w:t xml:space="preserve"> Привлечение независимых некоммерческих организаций к раз</w:t>
      </w:r>
      <w:r>
        <w:rPr>
          <w:rFonts w:ascii="Arial" w:hAnsi="Arial" w:cs="Arial"/>
          <w:i/>
          <w:iCs/>
          <w:sz w:val="26"/>
          <w:szCs w:val="26"/>
        </w:rPr>
        <w:softHyphen/>
        <w:t>работке и реализации государственных и муниципальных программ. Здесь выделяются такие формы, как:</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координация деятельности и совместная разработка программ;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размещение заказов на выполнение социальных услуг;</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поддержка проектов и программ независимых некоммерческих организаций в рамках   государственных и муниципальных программ.</w:t>
      </w:r>
    </w:p>
    <w:p w:rsidR="00F374A3" w:rsidRDefault="00F374A3" w:rsidP="00F374A3">
      <w:pPr>
        <w:widowControl w:val="0"/>
        <w:tabs>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Предоставление Третьему сектору государственных и муниципаль</w:t>
      </w:r>
      <w:r>
        <w:rPr>
          <w:rFonts w:ascii="Arial" w:hAnsi="Arial" w:cs="Arial"/>
          <w:i/>
          <w:iCs/>
          <w:sz w:val="26"/>
          <w:szCs w:val="26"/>
        </w:rPr>
        <w:softHyphen/>
        <w:t xml:space="preserve">ных средств может носить прямой и косвенный характер (прямое и косвенное финансирование Третьего сектора). </w:t>
      </w:r>
      <w:r>
        <w:rPr>
          <w:rFonts w:ascii="Arial" w:hAnsi="Arial" w:cs="Arial"/>
          <w:b/>
          <w:bCs/>
          <w:i/>
          <w:iCs/>
          <w:sz w:val="26"/>
          <w:szCs w:val="26"/>
        </w:rPr>
        <w:t>Прямое финансирова</w:t>
      </w:r>
      <w:r>
        <w:rPr>
          <w:rFonts w:ascii="Arial" w:hAnsi="Arial" w:cs="Arial"/>
          <w:b/>
          <w:bCs/>
          <w:i/>
          <w:iCs/>
          <w:sz w:val="26"/>
          <w:szCs w:val="26"/>
        </w:rPr>
        <w:softHyphen/>
        <w:t>ние</w:t>
      </w:r>
      <w:r>
        <w:rPr>
          <w:rFonts w:ascii="Arial" w:hAnsi="Arial" w:cs="Arial"/>
          <w:i/>
          <w:iCs/>
          <w:noProof/>
          <w:sz w:val="26"/>
          <w:szCs w:val="26"/>
        </w:rPr>
        <w:t xml:space="preserve"> -</w:t>
      </w:r>
      <w:r>
        <w:rPr>
          <w:rFonts w:ascii="Arial" w:hAnsi="Arial" w:cs="Arial"/>
          <w:i/>
          <w:iCs/>
          <w:sz w:val="26"/>
          <w:szCs w:val="26"/>
        </w:rPr>
        <w:t xml:space="preserve"> это, например, оплата некоммерческой организации выполняе</w:t>
      </w:r>
      <w:r>
        <w:rPr>
          <w:rFonts w:ascii="Arial" w:hAnsi="Arial" w:cs="Arial"/>
          <w:i/>
          <w:iCs/>
          <w:sz w:val="26"/>
          <w:szCs w:val="26"/>
        </w:rPr>
        <w:softHyphen/>
        <w:t xml:space="preserve">мого ею социального заказа. </w:t>
      </w:r>
      <w:r>
        <w:rPr>
          <w:rFonts w:ascii="Arial" w:hAnsi="Arial" w:cs="Arial"/>
          <w:b/>
          <w:bCs/>
          <w:i/>
          <w:iCs/>
          <w:sz w:val="26"/>
          <w:szCs w:val="26"/>
        </w:rPr>
        <w:t>Косвенным финансированием</w:t>
      </w:r>
      <w:r>
        <w:rPr>
          <w:rFonts w:ascii="Arial" w:hAnsi="Arial" w:cs="Arial"/>
          <w:i/>
          <w:iCs/>
          <w:sz w:val="26"/>
          <w:szCs w:val="26"/>
        </w:rPr>
        <w:t xml:space="preserve"> является предоставление льгот, то есть освобождение от части платежей, </w:t>
      </w:r>
      <w:bookmarkStart w:id="7" w:name="OCRUncertain019"/>
      <w:r>
        <w:rPr>
          <w:rFonts w:ascii="Arial" w:hAnsi="Arial" w:cs="Arial"/>
          <w:i/>
          <w:iCs/>
          <w:sz w:val="26"/>
          <w:szCs w:val="26"/>
        </w:rPr>
        <w:t>глав</w:t>
      </w:r>
      <w:bookmarkStart w:id="8" w:name="OCRUncertain020"/>
      <w:bookmarkEnd w:id="7"/>
      <w:r>
        <w:rPr>
          <w:rFonts w:ascii="Arial" w:hAnsi="Arial" w:cs="Arial"/>
          <w:i/>
          <w:iCs/>
          <w:sz w:val="26"/>
          <w:szCs w:val="26"/>
        </w:rPr>
        <w:t>ным</w:t>
      </w:r>
      <w:bookmarkEnd w:id="8"/>
      <w:r>
        <w:rPr>
          <w:rFonts w:ascii="Arial" w:hAnsi="Arial" w:cs="Arial"/>
          <w:i/>
          <w:iCs/>
          <w:sz w:val="26"/>
          <w:szCs w:val="26"/>
        </w:rPr>
        <w:t xml:space="preserve"> образом налоговых, а также иных обязательств, которые органи</w:t>
      </w:r>
      <w:r>
        <w:rPr>
          <w:rFonts w:ascii="Arial" w:hAnsi="Arial" w:cs="Arial"/>
          <w:i/>
          <w:iCs/>
          <w:sz w:val="26"/>
          <w:szCs w:val="26"/>
        </w:rPr>
        <w:softHyphen/>
        <w:t>зация должна была бы в противном случае нести по отношению к го</w:t>
      </w:r>
      <w:r>
        <w:rPr>
          <w:rFonts w:ascii="Arial" w:hAnsi="Arial" w:cs="Arial"/>
          <w:i/>
          <w:iCs/>
          <w:sz w:val="26"/>
          <w:szCs w:val="26"/>
        </w:rPr>
        <w:softHyphen/>
        <w:t>сударственным и муниципальным органам.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Косвенное финансирование ориентировано, как правило, на не</w:t>
      </w:r>
      <w:r>
        <w:rPr>
          <w:rFonts w:ascii="Arial" w:hAnsi="Arial" w:cs="Arial"/>
          <w:i/>
          <w:iCs/>
          <w:sz w:val="26"/>
          <w:szCs w:val="26"/>
        </w:rPr>
        <w:softHyphen/>
        <w:t>коммерческий сектор в целом или на довольно широкие группы орга</w:t>
      </w:r>
      <w:r>
        <w:rPr>
          <w:rFonts w:ascii="Arial" w:hAnsi="Arial" w:cs="Arial"/>
          <w:i/>
          <w:iCs/>
          <w:sz w:val="26"/>
          <w:szCs w:val="26"/>
        </w:rPr>
        <w:softHyphen/>
        <w:t>низаций: благотворительные организации, организации здравоохране</w:t>
      </w:r>
      <w:r>
        <w:rPr>
          <w:rFonts w:ascii="Arial" w:hAnsi="Arial" w:cs="Arial"/>
          <w:i/>
          <w:iCs/>
          <w:sz w:val="26"/>
          <w:szCs w:val="26"/>
        </w:rPr>
        <w:softHyphen/>
        <w:t xml:space="preserve">ния, образования, культуры и т. </w:t>
      </w:r>
      <w:bookmarkStart w:id="9" w:name="OCRUncertain021"/>
      <w:r>
        <w:rPr>
          <w:rFonts w:ascii="Arial" w:hAnsi="Arial" w:cs="Arial"/>
          <w:i/>
          <w:iCs/>
          <w:sz w:val="26"/>
          <w:szCs w:val="26"/>
        </w:rPr>
        <w:t>п.</w:t>
      </w:r>
      <w:bookmarkEnd w:id="9"/>
      <w:r>
        <w:rPr>
          <w:rFonts w:ascii="Arial" w:hAnsi="Arial" w:cs="Arial"/>
          <w:i/>
          <w:iCs/>
          <w:sz w:val="26"/>
          <w:szCs w:val="26"/>
        </w:rPr>
        <w:t xml:space="preserve"> В рамках таких групп получают поддержку «многие и разные</w:t>
      </w:r>
      <w:bookmarkStart w:id="10" w:name="OCRUncertain022"/>
      <w:r>
        <w:rPr>
          <w:rFonts w:ascii="Arial" w:hAnsi="Arial" w:cs="Arial"/>
          <w:i/>
          <w:iCs/>
          <w:sz w:val="26"/>
          <w:szCs w:val="26"/>
        </w:rPr>
        <w:t>»:</w:t>
      </w:r>
      <w:bookmarkEnd w:id="10"/>
      <w:r>
        <w:rPr>
          <w:rFonts w:ascii="Arial" w:hAnsi="Arial" w:cs="Arial"/>
          <w:i/>
          <w:iCs/>
          <w:sz w:val="26"/>
          <w:szCs w:val="26"/>
        </w:rPr>
        <w:t xml:space="preserve"> организации, осуществляющие весьма различные виды деятельности, использующие традиционные и нетра</w:t>
      </w:r>
      <w:r>
        <w:rPr>
          <w:rFonts w:ascii="Arial" w:hAnsi="Arial" w:cs="Arial"/>
          <w:i/>
          <w:iCs/>
          <w:sz w:val="26"/>
          <w:szCs w:val="26"/>
        </w:rPr>
        <w:softHyphen/>
        <w:t>диционные формы и методы работы, существующие относительно давно и вновь созданные организации. Таким образом, косвенное финансирование</w:t>
      </w:r>
      <w:r>
        <w:rPr>
          <w:rFonts w:ascii="Arial" w:hAnsi="Arial" w:cs="Arial"/>
          <w:i/>
          <w:iCs/>
          <w:noProof/>
          <w:sz w:val="26"/>
          <w:szCs w:val="26"/>
        </w:rPr>
        <w:t xml:space="preserve"> -</w:t>
      </w:r>
      <w:r>
        <w:rPr>
          <w:rFonts w:ascii="Arial" w:hAnsi="Arial" w:cs="Arial"/>
          <w:i/>
          <w:iCs/>
          <w:sz w:val="26"/>
          <w:szCs w:val="26"/>
        </w:rPr>
        <w:t xml:space="preserve"> это фактор развития Третьего сектора, роста числа и увеличения разнообразия составляющих его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Указанные свойства косвенного финанси</w:t>
      </w:r>
      <w:r>
        <w:rPr>
          <w:rFonts w:ascii="Arial" w:hAnsi="Arial" w:cs="Arial"/>
          <w:i/>
          <w:iCs/>
          <w:sz w:val="26"/>
          <w:szCs w:val="26"/>
        </w:rPr>
        <w:softHyphen/>
        <w:t>рования проявляются только в том случае, когда льготы предоставля</w:t>
      </w:r>
      <w:r>
        <w:rPr>
          <w:rFonts w:ascii="Arial" w:hAnsi="Arial" w:cs="Arial"/>
          <w:i/>
          <w:iCs/>
          <w:sz w:val="26"/>
          <w:szCs w:val="26"/>
        </w:rPr>
        <w:softHyphen/>
        <w:t>ются категориям организаций, а не в индивидуальном порядке. Важно также, чтобы льготы были достаточно стабильными и не подверга</w:t>
      </w:r>
      <w:r>
        <w:rPr>
          <w:rFonts w:ascii="Arial" w:hAnsi="Arial" w:cs="Arial"/>
          <w:i/>
          <w:iCs/>
          <w:sz w:val="26"/>
          <w:szCs w:val="26"/>
        </w:rPr>
        <w:softHyphen/>
        <w:t>лись частым пересмотрам.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Прямое финансирование связано с достижением конкретной цели, решением конкретной проблемы, с детальным сопоставлением нали</w:t>
      </w:r>
      <w:r>
        <w:rPr>
          <w:rFonts w:ascii="Arial" w:hAnsi="Arial" w:cs="Arial"/>
          <w:i/>
          <w:iCs/>
          <w:sz w:val="26"/>
          <w:szCs w:val="26"/>
        </w:rPr>
        <w:softHyphen/>
        <w:t>чия и потребностей в финансовых средствах. Такое финансирование предполагает индивидуальный подход. Вместе с тем, для того, чтобы у государственного или муниципального органа была возможность обоснованного выбора независимых некоммерче</w:t>
      </w:r>
      <w:r>
        <w:rPr>
          <w:rFonts w:ascii="Arial" w:hAnsi="Arial" w:cs="Arial"/>
          <w:i/>
          <w:iCs/>
          <w:sz w:val="26"/>
          <w:szCs w:val="26"/>
        </w:rPr>
        <w:softHyphen/>
        <w:t xml:space="preserve">ских организаций для их привлечения к реализации стоящих перед этим органом целей, круг таких организаций должен быть достаточно широк и разнообразен, чему способствует косвенное финансирование Третьего сектора.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numPr>
          <w:ilvl w:val="0"/>
          <w:numId w:val="4"/>
        </w:numPr>
        <w:tabs>
          <w:tab w:val="left" w:pos="9498"/>
          <w:tab w:val="left" w:pos="10632"/>
        </w:tabs>
        <w:spacing w:before="280" w:line="360" w:lineRule="auto"/>
        <w:ind w:left="0" w:right="-568" w:firstLine="567"/>
        <w:jc w:val="center"/>
        <w:rPr>
          <w:rFonts w:ascii="Arial" w:hAnsi="Arial" w:cs="Arial"/>
          <w:b/>
          <w:bCs/>
          <w:i/>
          <w:iCs/>
          <w:sz w:val="26"/>
          <w:szCs w:val="26"/>
        </w:rPr>
      </w:pPr>
      <w:r>
        <w:rPr>
          <w:b/>
          <w:bCs/>
          <w:i/>
          <w:iCs/>
          <w:sz w:val="32"/>
          <w:szCs w:val="32"/>
        </w:rPr>
        <w:t>Третий сектор и цели государственной политики</w:t>
      </w:r>
    </w:p>
    <w:p w:rsidR="00F374A3" w:rsidRDefault="00F374A3" w:rsidP="00F374A3">
      <w:pPr>
        <w:widowControl w:val="0"/>
        <w:tabs>
          <w:tab w:val="left" w:pos="9498"/>
          <w:tab w:val="left" w:pos="10632"/>
        </w:tabs>
        <w:spacing w:before="280" w:line="360" w:lineRule="auto"/>
        <w:ind w:right="-568" w:firstLine="567"/>
        <w:jc w:val="center"/>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noProof/>
          <w:sz w:val="26"/>
          <w:szCs w:val="26"/>
        </w:rPr>
      </w:pPr>
      <w:r>
        <w:rPr>
          <w:rFonts w:ascii="Arial" w:hAnsi="Arial" w:cs="Arial"/>
          <w:i/>
          <w:iCs/>
          <w:sz w:val="26"/>
          <w:szCs w:val="26"/>
        </w:rPr>
        <w:t xml:space="preserve">     Становление Третьего сектора происходит в нашей стране в крайне неблагоприятных экономических условиях. Переход от плановой эко</w:t>
      </w:r>
      <w:r>
        <w:rPr>
          <w:rFonts w:ascii="Arial" w:hAnsi="Arial" w:cs="Arial"/>
          <w:i/>
          <w:iCs/>
          <w:sz w:val="26"/>
          <w:szCs w:val="26"/>
        </w:rPr>
        <w:softHyphen/>
        <w:t>номики к рыночной сопровождается значительным спадом производ</w:t>
      </w:r>
      <w:r>
        <w:rPr>
          <w:rFonts w:ascii="Arial" w:hAnsi="Arial" w:cs="Arial"/>
          <w:i/>
          <w:iCs/>
          <w:sz w:val="26"/>
          <w:szCs w:val="26"/>
        </w:rPr>
        <w:softHyphen/>
        <w:t>ства валового внутреннего продукта, сокращением доходов и расходов государственного бюджета, в том числе на социальные нужды. Вели</w:t>
      </w:r>
      <w:r>
        <w:rPr>
          <w:rFonts w:ascii="Arial" w:hAnsi="Arial" w:cs="Arial"/>
          <w:i/>
          <w:iCs/>
          <w:sz w:val="26"/>
          <w:szCs w:val="26"/>
        </w:rPr>
        <w:softHyphen/>
        <w:t>чина ВВП составила в</w:t>
      </w:r>
      <w:r>
        <w:rPr>
          <w:rFonts w:ascii="Arial" w:hAnsi="Arial" w:cs="Arial"/>
          <w:i/>
          <w:iCs/>
          <w:noProof/>
          <w:sz w:val="26"/>
          <w:szCs w:val="26"/>
        </w:rPr>
        <w:t xml:space="preserve"> 1996</w:t>
      </w:r>
      <w:r>
        <w:rPr>
          <w:rFonts w:ascii="Arial" w:hAnsi="Arial" w:cs="Arial"/>
          <w:i/>
          <w:iCs/>
          <w:sz w:val="26"/>
          <w:szCs w:val="26"/>
        </w:rPr>
        <w:t xml:space="preserve"> г. </w:t>
      </w:r>
      <w:r>
        <w:rPr>
          <w:rFonts w:ascii="Arial" w:hAnsi="Arial" w:cs="Arial"/>
          <w:i/>
          <w:iCs/>
          <w:noProof/>
          <w:sz w:val="26"/>
          <w:szCs w:val="26"/>
        </w:rPr>
        <w:t xml:space="preserve"> 63%</w:t>
      </w:r>
      <w:r>
        <w:rPr>
          <w:rFonts w:ascii="Arial" w:hAnsi="Arial" w:cs="Arial"/>
          <w:i/>
          <w:iCs/>
          <w:sz w:val="26"/>
          <w:szCs w:val="26"/>
        </w:rPr>
        <w:t xml:space="preserve">  от  уровня</w:t>
      </w:r>
      <w:r>
        <w:rPr>
          <w:rFonts w:ascii="Arial" w:hAnsi="Arial" w:cs="Arial"/>
          <w:i/>
          <w:iCs/>
          <w:noProof/>
          <w:sz w:val="26"/>
          <w:szCs w:val="26"/>
        </w:rPr>
        <w:t xml:space="preserve"> </w:t>
      </w:r>
      <w:r>
        <w:rPr>
          <w:rFonts w:ascii="Arial" w:hAnsi="Arial" w:cs="Arial"/>
          <w:i/>
          <w:iCs/>
          <w:sz w:val="26"/>
          <w:szCs w:val="26"/>
        </w:rPr>
        <w:t xml:space="preserve"> </w:t>
      </w:r>
      <w:r>
        <w:rPr>
          <w:rFonts w:ascii="Arial" w:hAnsi="Arial" w:cs="Arial"/>
          <w:i/>
          <w:iCs/>
          <w:noProof/>
          <w:sz w:val="26"/>
          <w:szCs w:val="26"/>
        </w:rPr>
        <w:t>1991</w:t>
      </w:r>
      <w:r>
        <w:rPr>
          <w:rFonts w:ascii="Arial" w:hAnsi="Arial" w:cs="Arial"/>
          <w:i/>
          <w:iCs/>
          <w:sz w:val="26"/>
          <w:szCs w:val="26"/>
        </w:rPr>
        <w:t xml:space="preserve"> г.. Расходы государ</w:t>
      </w:r>
      <w:r>
        <w:rPr>
          <w:rFonts w:ascii="Arial" w:hAnsi="Arial" w:cs="Arial"/>
          <w:i/>
          <w:iCs/>
          <w:sz w:val="26"/>
          <w:szCs w:val="26"/>
        </w:rPr>
        <w:softHyphen/>
        <w:t>ственного бюджета на социально-культурные мероприятия, включая затраты на социальную помощь, здравоохранение, образование, куль</w:t>
      </w:r>
      <w:r>
        <w:rPr>
          <w:rFonts w:ascii="Arial" w:hAnsi="Arial" w:cs="Arial"/>
          <w:i/>
          <w:iCs/>
          <w:sz w:val="26"/>
          <w:szCs w:val="26"/>
        </w:rPr>
        <w:softHyphen/>
        <w:t xml:space="preserve">туру, в сопоставимом выражении сократились за этот же период на </w:t>
      </w:r>
      <w:r>
        <w:rPr>
          <w:rFonts w:ascii="Arial" w:hAnsi="Arial" w:cs="Arial"/>
          <w:i/>
          <w:iCs/>
          <w:noProof/>
          <w:sz w:val="26"/>
          <w:szCs w:val="26"/>
        </w:rPr>
        <w:t>29</w:t>
      </w:r>
      <w:bookmarkStart w:id="11" w:name="OCRUncertain025"/>
      <w:r>
        <w:rPr>
          <w:rFonts w:ascii="Arial" w:hAnsi="Arial" w:cs="Arial"/>
          <w:i/>
          <w:iCs/>
          <w:noProof/>
          <w:sz w:val="26"/>
          <w:szCs w:val="26"/>
        </w:rPr>
        <w:t>%</w:t>
      </w:r>
      <w:bookmarkEnd w:id="11"/>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Несмотря на сложные условия переходного периода и экономиче</w:t>
      </w:r>
      <w:r>
        <w:rPr>
          <w:rFonts w:ascii="Arial" w:hAnsi="Arial" w:cs="Arial"/>
          <w:i/>
          <w:iCs/>
          <w:sz w:val="26"/>
          <w:szCs w:val="26"/>
        </w:rPr>
        <w:softHyphen/>
        <w:t>ский кризис, число негосударственных некоммерческих организаций увеличивается с каждым годом. Только в</w:t>
      </w:r>
      <w:r>
        <w:rPr>
          <w:rFonts w:ascii="Arial" w:hAnsi="Arial" w:cs="Arial"/>
          <w:i/>
          <w:iCs/>
          <w:noProof/>
          <w:sz w:val="26"/>
          <w:szCs w:val="26"/>
        </w:rPr>
        <w:t xml:space="preserve"> 1995</w:t>
      </w:r>
      <w:r>
        <w:rPr>
          <w:rFonts w:ascii="Arial" w:hAnsi="Arial" w:cs="Arial"/>
          <w:i/>
          <w:iCs/>
          <w:sz w:val="26"/>
          <w:szCs w:val="26"/>
        </w:rPr>
        <w:t xml:space="preserve"> г. количество обще</w:t>
      </w:r>
      <w:r>
        <w:rPr>
          <w:rFonts w:ascii="Arial" w:hAnsi="Arial" w:cs="Arial"/>
          <w:i/>
          <w:iCs/>
          <w:sz w:val="26"/>
          <w:szCs w:val="26"/>
        </w:rPr>
        <w:softHyphen/>
        <w:t>ственных объединений, религиозных организаций и созданных ими учреждений выросло в</w:t>
      </w:r>
      <w:r>
        <w:rPr>
          <w:rFonts w:ascii="Arial" w:hAnsi="Arial" w:cs="Arial"/>
          <w:i/>
          <w:iCs/>
          <w:noProof/>
          <w:sz w:val="26"/>
          <w:szCs w:val="26"/>
        </w:rPr>
        <w:t xml:space="preserve"> 1,86</w:t>
      </w:r>
      <w:r>
        <w:rPr>
          <w:rFonts w:ascii="Arial" w:hAnsi="Arial" w:cs="Arial"/>
          <w:i/>
          <w:iCs/>
          <w:sz w:val="26"/>
          <w:szCs w:val="26"/>
        </w:rPr>
        <w:t xml:space="preserve"> раза. В начале</w:t>
      </w:r>
      <w:r>
        <w:rPr>
          <w:rFonts w:ascii="Arial" w:hAnsi="Arial" w:cs="Arial"/>
          <w:i/>
          <w:iCs/>
          <w:noProof/>
          <w:sz w:val="26"/>
          <w:szCs w:val="26"/>
        </w:rPr>
        <w:t xml:space="preserve"> 1996</w:t>
      </w:r>
      <w:r>
        <w:rPr>
          <w:rFonts w:ascii="Arial" w:hAnsi="Arial" w:cs="Arial"/>
          <w:i/>
          <w:iCs/>
          <w:sz w:val="26"/>
          <w:szCs w:val="26"/>
        </w:rPr>
        <w:t xml:space="preserve"> г. общее число него</w:t>
      </w:r>
      <w:r>
        <w:rPr>
          <w:rFonts w:ascii="Arial" w:hAnsi="Arial" w:cs="Arial"/>
          <w:i/>
          <w:iCs/>
          <w:sz w:val="26"/>
          <w:szCs w:val="26"/>
        </w:rPr>
        <w:softHyphen/>
        <w:t>сударственных некоммерческих организаций составило</w:t>
      </w:r>
      <w:r>
        <w:rPr>
          <w:rFonts w:ascii="Arial" w:hAnsi="Arial" w:cs="Arial"/>
          <w:i/>
          <w:iCs/>
          <w:noProof/>
          <w:sz w:val="26"/>
          <w:szCs w:val="26"/>
        </w:rPr>
        <w:t xml:space="preserve"> 150,4</w:t>
      </w:r>
      <w:r>
        <w:rPr>
          <w:rFonts w:ascii="Arial" w:hAnsi="Arial" w:cs="Arial"/>
          <w:i/>
          <w:iCs/>
          <w:sz w:val="26"/>
          <w:szCs w:val="26"/>
        </w:rPr>
        <w:t xml:space="preserve"> тыс.(Рисунок 1.1.). Как видно из диаграммы (Рисунок1.2.) количество  зарегистрированных общественных организаций г.Иркутска и Иркутской области значительно выросло за последние три года  (в 2,3 раза) , что объясняется прежде всего принятием 14 апреля 1995 г. федерального закона «Об общественных объединениях», ставшего базовым нормативным актом в сфере государственной поддержки гражданского общества,  обеспечения механизмов правовой защиты интересов общественных структур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w:t>
      </w:r>
      <w:r>
        <w:rPr>
          <w:rFonts w:ascii="Arial" w:hAnsi="Arial" w:cs="Arial"/>
          <w:i/>
          <w:iCs/>
          <w:noProof/>
          <w:sz w:val="26"/>
          <w:szCs w:val="26"/>
        </w:rPr>
        <w:t xml:space="preserve"> 1992</w:t>
      </w:r>
      <w:r>
        <w:rPr>
          <w:rFonts w:ascii="Arial" w:hAnsi="Arial" w:cs="Arial"/>
          <w:i/>
          <w:iCs/>
          <w:sz w:val="26"/>
          <w:szCs w:val="26"/>
        </w:rPr>
        <w:t xml:space="preserve"> г. в числе задач политики Российского правительства по проведению кардинальной экономической реформы был указан ряд направлений поддержки развития негосударственных организаций</w:t>
      </w:r>
      <w:bookmarkStart w:id="12" w:name="OCRUncertain027"/>
      <w:r>
        <w:rPr>
          <w:rFonts w:ascii="Arial" w:hAnsi="Arial" w:cs="Arial"/>
          <w:i/>
          <w:iCs/>
          <w:sz w:val="26"/>
          <w:szCs w:val="26"/>
        </w:rPr>
        <w:t>:</w:t>
      </w:r>
      <w:bookmarkEnd w:id="12"/>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развитие негосударственных форм обслуживания населения в сферах здравоохранения, образования, культуры;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предоставление налоговых льгот для меценатов и инвесторов в сферах образования и культуры, включая льготное налогообложение доходов от собственной деятельности организаций образования;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создание условий для развития негосударственных структур об</w:t>
      </w:r>
      <w:r>
        <w:rPr>
          <w:rFonts w:ascii="Arial" w:hAnsi="Arial" w:cs="Arial"/>
          <w:i/>
          <w:iCs/>
          <w:sz w:val="26"/>
          <w:szCs w:val="26"/>
        </w:rPr>
        <w:softHyphen/>
        <w:t>разования, приватизации образовательных учреждений;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поощрение деятельности негосударственных организаций куль</w:t>
      </w:r>
      <w:r>
        <w:rPr>
          <w:rFonts w:ascii="Arial" w:hAnsi="Arial" w:cs="Arial"/>
          <w:i/>
          <w:iCs/>
          <w:sz w:val="26"/>
          <w:szCs w:val="26"/>
        </w:rPr>
        <w:softHyphen/>
        <w:t>туры.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Однако эти задачи остались по преимуществу декларациями. По</w:t>
      </w:r>
      <w:r>
        <w:rPr>
          <w:rFonts w:ascii="Arial" w:hAnsi="Arial" w:cs="Arial"/>
          <w:i/>
          <w:iCs/>
          <w:sz w:val="26"/>
          <w:szCs w:val="26"/>
        </w:rPr>
        <w:softHyphen/>
        <w:t>следовательной политики ни по отношению к Третьему сектору, ни по отношению к отдельным его сегментам государством не проводи</w:t>
      </w:r>
      <w:r>
        <w:rPr>
          <w:rFonts w:ascii="Arial" w:hAnsi="Arial" w:cs="Arial"/>
          <w:i/>
          <w:iCs/>
          <w:sz w:val="26"/>
          <w:szCs w:val="26"/>
        </w:rPr>
        <w:softHyphen/>
        <w:t>лось. Действия органов государственной власти по поддержке и регу</w:t>
      </w:r>
      <w:r>
        <w:rPr>
          <w:rFonts w:ascii="Arial" w:hAnsi="Arial" w:cs="Arial"/>
          <w:i/>
          <w:iCs/>
          <w:sz w:val="26"/>
          <w:szCs w:val="26"/>
        </w:rPr>
        <w:softHyphen/>
        <w:t>лированию развития негосударственных некоммерческих организаций предпринимались под воздействием следующих главных факторов:</w:t>
      </w:r>
    </w:p>
    <w:p w:rsidR="00F374A3" w:rsidRDefault="00F374A3" w:rsidP="00F374A3">
      <w:pPr>
        <w:widowControl w:val="0"/>
        <w:tabs>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макроэкономическая ситуация и проводимая правительством по</w:t>
      </w:r>
      <w:r>
        <w:rPr>
          <w:rFonts w:ascii="Arial" w:hAnsi="Arial" w:cs="Arial"/>
          <w:i/>
          <w:iCs/>
          <w:sz w:val="26"/>
          <w:szCs w:val="26"/>
        </w:rPr>
        <w:softHyphen/>
        <w:t>литика финансовой стабилизации и сокращения бюджетного дефици</w:t>
      </w:r>
      <w:r>
        <w:rPr>
          <w:rFonts w:ascii="Arial" w:hAnsi="Arial" w:cs="Arial"/>
          <w:i/>
          <w:iCs/>
          <w:sz w:val="26"/>
          <w:szCs w:val="26"/>
        </w:rPr>
        <w:softHyphen/>
        <w:t>та;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давление нескольких хорошо организованных групп специаль</w:t>
      </w:r>
      <w:r>
        <w:rPr>
          <w:rFonts w:ascii="Arial" w:hAnsi="Arial" w:cs="Arial"/>
          <w:i/>
          <w:iCs/>
          <w:sz w:val="26"/>
          <w:szCs w:val="26"/>
        </w:rPr>
        <w:softHyphen/>
        <w:t>ных интересов (религиозные организации, творческие союзы, органи</w:t>
      </w:r>
      <w:r>
        <w:rPr>
          <w:rFonts w:ascii="Arial" w:hAnsi="Arial" w:cs="Arial"/>
          <w:i/>
          <w:iCs/>
          <w:sz w:val="26"/>
          <w:szCs w:val="26"/>
        </w:rPr>
        <w:softHyphen/>
        <w:t>зации инва</w:t>
      </w:r>
      <w:bookmarkStart w:id="13" w:name="OCRUncertain053"/>
      <w:r>
        <w:rPr>
          <w:rFonts w:ascii="Arial" w:hAnsi="Arial" w:cs="Arial"/>
          <w:i/>
          <w:iCs/>
          <w:sz w:val="26"/>
          <w:szCs w:val="26"/>
        </w:rPr>
        <w:t>л</w:t>
      </w:r>
      <w:bookmarkEnd w:id="13"/>
      <w:r>
        <w:rPr>
          <w:rFonts w:ascii="Arial" w:hAnsi="Arial" w:cs="Arial"/>
          <w:i/>
          <w:iCs/>
          <w:sz w:val="26"/>
          <w:szCs w:val="26"/>
        </w:rPr>
        <w:t>идов), направленное на получение и сохранение группо</w:t>
      </w:r>
      <w:r>
        <w:rPr>
          <w:rFonts w:ascii="Arial" w:hAnsi="Arial" w:cs="Arial"/>
          <w:i/>
          <w:iCs/>
          <w:sz w:val="26"/>
          <w:szCs w:val="26"/>
        </w:rPr>
        <w:softHyphen/>
        <w:t>вых налоговых льгот;</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 xml:space="preserve"> установление и использование отдельными организациями поли</w:t>
      </w:r>
      <w:r>
        <w:rPr>
          <w:rFonts w:ascii="Arial" w:hAnsi="Arial" w:cs="Arial"/>
          <w:i/>
          <w:iCs/>
          <w:sz w:val="26"/>
          <w:szCs w:val="26"/>
        </w:rPr>
        <w:softHyphen/>
        <w:t>тических и экономических связей с руководителями исполнительных органов власти с целью получения индивидуальных налоговых и та</w:t>
      </w:r>
      <w:r>
        <w:rPr>
          <w:rFonts w:ascii="Arial" w:hAnsi="Arial" w:cs="Arial"/>
          <w:i/>
          <w:iCs/>
          <w:sz w:val="26"/>
          <w:szCs w:val="26"/>
        </w:rPr>
        <w:softHyphen/>
        <w:t>моженных льгот, финансовой поддержки и других преференций.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p>
    <w:p w:rsidR="00F374A3" w:rsidRDefault="00F374A3" w:rsidP="00F374A3">
      <w:pPr>
        <w:widowControl w:val="0"/>
        <w:numPr>
          <w:ilvl w:val="0"/>
          <w:numId w:val="5"/>
        </w:numPr>
        <w:tabs>
          <w:tab w:val="left" w:pos="9498"/>
          <w:tab w:val="left" w:pos="10632"/>
        </w:tabs>
        <w:spacing w:before="200" w:line="360" w:lineRule="auto"/>
        <w:ind w:left="0" w:right="-568" w:firstLine="567"/>
        <w:jc w:val="both"/>
        <w:rPr>
          <w:b/>
          <w:bCs/>
          <w:i/>
          <w:iCs/>
          <w:sz w:val="26"/>
          <w:szCs w:val="26"/>
        </w:rPr>
      </w:pPr>
      <w:r>
        <w:rPr>
          <w:b/>
          <w:bCs/>
          <w:i/>
          <w:iCs/>
          <w:sz w:val="32"/>
          <w:szCs w:val="32"/>
        </w:rPr>
        <w:t>Правовое положение некоммерческих организаций</w:t>
      </w:r>
    </w:p>
    <w:p w:rsidR="00F374A3" w:rsidRDefault="00F374A3" w:rsidP="00F374A3">
      <w:pPr>
        <w:widowControl w:val="0"/>
        <w:tabs>
          <w:tab w:val="left" w:pos="9498"/>
          <w:tab w:val="left" w:pos="10632"/>
        </w:tabs>
        <w:spacing w:before="200"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r>
        <w:rPr>
          <w:rFonts w:ascii="Arial" w:hAnsi="Arial" w:cs="Arial"/>
          <w:i/>
          <w:iCs/>
          <w:noProof/>
          <w:sz w:val="26"/>
          <w:szCs w:val="26"/>
        </w:rPr>
        <w:t>1995</w:t>
      </w:r>
      <w:r>
        <w:rPr>
          <w:rFonts w:ascii="Arial" w:hAnsi="Arial" w:cs="Arial"/>
          <w:i/>
          <w:iCs/>
          <w:sz w:val="26"/>
          <w:szCs w:val="26"/>
        </w:rPr>
        <w:t xml:space="preserve"> год стал переломным в решении вопросов правового обеспечения статуса и деятельности неком</w:t>
      </w:r>
      <w:r>
        <w:rPr>
          <w:rFonts w:ascii="Arial" w:hAnsi="Arial" w:cs="Arial"/>
          <w:i/>
          <w:iCs/>
          <w:sz w:val="26"/>
          <w:szCs w:val="26"/>
        </w:rPr>
        <w:softHyphen/>
        <w:t>мерческих организаций. С</w:t>
      </w:r>
      <w:r>
        <w:rPr>
          <w:rFonts w:ascii="Arial" w:hAnsi="Arial" w:cs="Arial"/>
          <w:i/>
          <w:iCs/>
          <w:noProof/>
          <w:sz w:val="26"/>
          <w:szCs w:val="26"/>
        </w:rPr>
        <w:t xml:space="preserve"> 1</w:t>
      </w:r>
      <w:r>
        <w:rPr>
          <w:rFonts w:ascii="Arial" w:hAnsi="Arial" w:cs="Arial"/>
          <w:i/>
          <w:iCs/>
          <w:sz w:val="26"/>
          <w:szCs w:val="26"/>
        </w:rPr>
        <w:t xml:space="preserve"> января</w:t>
      </w:r>
      <w:r>
        <w:rPr>
          <w:rFonts w:ascii="Arial" w:hAnsi="Arial" w:cs="Arial"/>
          <w:i/>
          <w:iCs/>
          <w:noProof/>
          <w:sz w:val="26"/>
          <w:szCs w:val="26"/>
        </w:rPr>
        <w:t xml:space="preserve"> 1995</w:t>
      </w:r>
      <w:r>
        <w:rPr>
          <w:rFonts w:ascii="Arial" w:hAnsi="Arial" w:cs="Arial"/>
          <w:i/>
          <w:iCs/>
          <w:sz w:val="26"/>
          <w:szCs w:val="26"/>
        </w:rPr>
        <w:t xml:space="preserve"> года вступила в действие часть первая Гражданского Кодекса Россий</w:t>
      </w:r>
      <w:r>
        <w:rPr>
          <w:rFonts w:ascii="Arial" w:hAnsi="Arial" w:cs="Arial"/>
          <w:i/>
          <w:iCs/>
          <w:sz w:val="26"/>
          <w:szCs w:val="26"/>
        </w:rPr>
        <w:softHyphen/>
        <w:t>ской Федерации, закрепившая в специальном разделе практически все нормы о некоммерческих организациях (статьи</w:t>
      </w:r>
      <w:r>
        <w:rPr>
          <w:rFonts w:ascii="Arial" w:hAnsi="Arial" w:cs="Arial"/>
          <w:i/>
          <w:iCs/>
          <w:noProof/>
          <w:sz w:val="26"/>
          <w:szCs w:val="26"/>
        </w:rPr>
        <w:t xml:space="preserve"> 116-123, § 5,</w:t>
      </w:r>
      <w:r>
        <w:rPr>
          <w:rFonts w:ascii="Arial" w:hAnsi="Arial" w:cs="Arial"/>
          <w:i/>
          <w:iCs/>
          <w:sz w:val="26"/>
          <w:szCs w:val="26"/>
        </w:rPr>
        <w:t xml:space="preserve"> глава</w:t>
      </w:r>
      <w:r>
        <w:rPr>
          <w:rFonts w:ascii="Arial" w:hAnsi="Arial" w:cs="Arial"/>
          <w:i/>
          <w:iCs/>
          <w:noProof/>
          <w:sz w:val="26"/>
          <w:szCs w:val="26"/>
        </w:rPr>
        <w:t xml:space="preserve"> 4).</w:t>
      </w:r>
      <w:r>
        <w:rPr>
          <w:rFonts w:ascii="Arial" w:hAnsi="Arial" w:cs="Arial"/>
          <w:i/>
          <w:iCs/>
          <w:sz w:val="26"/>
          <w:szCs w:val="26"/>
        </w:rPr>
        <w:t>В</w:t>
      </w:r>
      <w:r>
        <w:rPr>
          <w:rFonts w:ascii="Arial" w:hAnsi="Arial" w:cs="Arial"/>
          <w:i/>
          <w:iCs/>
          <w:noProof/>
          <w:sz w:val="26"/>
          <w:szCs w:val="26"/>
        </w:rPr>
        <w:t xml:space="preserve"> 1995</w:t>
      </w:r>
      <w:r>
        <w:rPr>
          <w:rFonts w:ascii="Arial" w:hAnsi="Arial" w:cs="Arial"/>
          <w:i/>
          <w:iCs/>
          <w:sz w:val="26"/>
          <w:szCs w:val="26"/>
        </w:rPr>
        <w:t xml:space="preserve"> году Государственная Дума приняла  сразу пять базовых федеральных законов, определяющих пра</w:t>
      </w:r>
      <w:r>
        <w:rPr>
          <w:rFonts w:ascii="Arial" w:hAnsi="Arial" w:cs="Arial"/>
          <w:i/>
          <w:iCs/>
          <w:sz w:val="26"/>
          <w:szCs w:val="26"/>
        </w:rPr>
        <w:softHyphen/>
        <w:t>вовой статус основных видов некоммерческих организа</w:t>
      </w:r>
      <w:r>
        <w:rPr>
          <w:rFonts w:ascii="Arial" w:hAnsi="Arial" w:cs="Arial"/>
          <w:i/>
          <w:iCs/>
          <w:sz w:val="26"/>
          <w:szCs w:val="26"/>
        </w:rPr>
        <w:softHyphen/>
        <w:t>ций: «Об общественных объединениях»</w:t>
      </w:r>
      <w:r>
        <w:rPr>
          <w:rFonts w:ascii="Arial" w:hAnsi="Arial" w:cs="Arial"/>
          <w:i/>
          <w:iCs/>
          <w:noProof/>
          <w:sz w:val="26"/>
          <w:szCs w:val="26"/>
        </w:rPr>
        <w:t xml:space="preserve"> (14</w:t>
      </w:r>
      <w:r>
        <w:rPr>
          <w:rFonts w:ascii="Arial" w:hAnsi="Arial" w:cs="Arial"/>
          <w:i/>
          <w:iCs/>
          <w:sz w:val="26"/>
          <w:szCs w:val="26"/>
        </w:rPr>
        <w:t xml:space="preserve"> апреля), «О государственной поддержке молодежных и детских об</w:t>
      </w:r>
      <w:r>
        <w:rPr>
          <w:rFonts w:ascii="Arial" w:hAnsi="Arial" w:cs="Arial"/>
          <w:i/>
          <w:iCs/>
          <w:sz w:val="26"/>
          <w:szCs w:val="26"/>
        </w:rPr>
        <w:softHyphen/>
        <w:t>щественных объединений»</w:t>
      </w:r>
      <w:r>
        <w:rPr>
          <w:rFonts w:ascii="Arial" w:hAnsi="Arial" w:cs="Arial"/>
          <w:i/>
          <w:iCs/>
          <w:noProof/>
          <w:sz w:val="26"/>
          <w:szCs w:val="26"/>
        </w:rPr>
        <w:t xml:space="preserve"> (28</w:t>
      </w:r>
      <w:r>
        <w:rPr>
          <w:rFonts w:ascii="Arial" w:hAnsi="Arial" w:cs="Arial"/>
          <w:i/>
          <w:iCs/>
          <w:sz w:val="26"/>
          <w:szCs w:val="26"/>
        </w:rPr>
        <w:t xml:space="preserve"> июня), «О благотвори</w:t>
      </w:r>
      <w:r>
        <w:rPr>
          <w:rFonts w:ascii="Arial" w:hAnsi="Arial" w:cs="Arial"/>
          <w:i/>
          <w:iCs/>
          <w:sz w:val="26"/>
          <w:szCs w:val="26"/>
        </w:rPr>
        <w:softHyphen/>
        <w:t>тельной     деятельности     и     благотворительных организациях»</w:t>
      </w:r>
      <w:r>
        <w:rPr>
          <w:rFonts w:ascii="Arial" w:hAnsi="Arial" w:cs="Arial"/>
          <w:i/>
          <w:iCs/>
          <w:noProof/>
          <w:sz w:val="26"/>
          <w:szCs w:val="26"/>
        </w:rPr>
        <w:t xml:space="preserve"> (II</w:t>
      </w:r>
      <w:r>
        <w:rPr>
          <w:rFonts w:ascii="Arial" w:hAnsi="Arial" w:cs="Arial"/>
          <w:i/>
          <w:iCs/>
          <w:sz w:val="26"/>
          <w:szCs w:val="26"/>
        </w:rPr>
        <w:t xml:space="preserve"> августа), «О некоммерческих органи</w:t>
      </w:r>
      <w:r>
        <w:rPr>
          <w:rFonts w:ascii="Arial" w:hAnsi="Arial" w:cs="Arial"/>
          <w:i/>
          <w:iCs/>
          <w:sz w:val="26"/>
          <w:szCs w:val="26"/>
        </w:rPr>
        <w:softHyphen/>
        <w:t>зациях»</w:t>
      </w:r>
      <w:r>
        <w:rPr>
          <w:rFonts w:ascii="Arial" w:hAnsi="Arial" w:cs="Arial"/>
          <w:i/>
          <w:iCs/>
          <w:noProof/>
          <w:sz w:val="26"/>
          <w:szCs w:val="26"/>
        </w:rPr>
        <w:t xml:space="preserve"> (8</w:t>
      </w:r>
      <w:r>
        <w:rPr>
          <w:rFonts w:ascii="Arial" w:hAnsi="Arial" w:cs="Arial"/>
          <w:i/>
          <w:iCs/>
          <w:sz w:val="26"/>
          <w:szCs w:val="26"/>
        </w:rPr>
        <w:t xml:space="preserve"> декабря), «О профессиональных союзах, их правах и гарантиях деятельности»</w:t>
      </w:r>
      <w:r>
        <w:rPr>
          <w:rFonts w:ascii="Arial" w:hAnsi="Arial" w:cs="Arial"/>
          <w:i/>
          <w:iCs/>
          <w:noProof/>
          <w:sz w:val="26"/>
          <w:szCs w:val="26"/>
        </w:rPr>
        <w:t xml:space="preserve"> (8</w:t>
      </w:r>
      <w:r>
        <w:rPr>
          <w:rFonts w:ascii="Arial" w:hAnsi="Arial" w:cs="Arial"/>
          <w:i/>
          <w:iCs/>
          <w:sz w:val="26"/>
          <w:szCs w:val="26"/>
        </w:rPr>
        <w:t xml:space="preserve"> декабря). Активизируется </w:t>
      </w:r>
      <w:bookmarkStart w:id="14" w:name="OCRUncertain174"/>
      <w:r>
        <w:rPr>
          <w:rFonts w:ascii="Arial" w:hAnsi="Arial" w:cs="Arial"/>
          <w:i/>
          <w:iCs/>
          <w:sz w:val="26"/>
          <w:szCs w:val="26"/>
        </w:rPr>
        <w:t>нормотворчество</w:t>
      </w:r>
      <w:bookmarkEnd w:id="14"/>
      <w:r>
        <w:rPr>
          <w:rFonts w:ascii="Arial" w:hAnsi="Arial" w:cs="Arial"/>
          <w:i/>
          <w:iCs/>
          <w:sz w:val="26"/>
          <w:szCs w:val="26"/>
        </w:rPr>
        <w:t xml:space="preserve"> субъектов </w:t>
      </w:r>
      <w:bookmarkStart w:id="15" w:name="OCRUncertain175"/>
      <w:r>
        <w:rPr>
          <w:rFonts w:ascii="Arial" w:hAnsi="Arial" w:cs="Arial"/>
          <w:i/>
          <w:iCs/>
          <w:sz w:val="26"/>
          <w:szCs w:val="26"/>
        </w:rPr>
        <w:t xml:space="preserve">Российской </w:t>
      </w:r>
      <w:bookmarkEnd w:id="15"/>
      <w:r>
        <w:rPr>
          <w:rFonts w:ascii="Arial" w:hAnsi="Arial" w:cs="Arial"/>
          <w:i/>
          <w:iCs/>
          <w:sz w:val="26"/>
          <w:szCs w:val="26"/>
        </w:rPr>
        <w:t>Ф</w:t>
      </w:r>
      <w:bookmarkStart w:id="16" w:name="OCRUncertain176"/>
      <w:r>
        <w:rPr>
          <w:rFonts w:ascii="Arial" w:hAnsi="Arial" w:cs="Arial"/>
          <w:i/>
          <w:iCs/>
          <w:sz w:val="26"/>
          <w:szCs w:val="26"/>
        </w:rPr>
        <w:t xml:space="preserve">едерации. </w:t>
      </w:r>
      <w:bookmarkEnd w:id="16"/>
      <w:r>
        <w:rPr>
          <w:rFonts w:ascii="Arial" w:hAnsi="Arial" w:cs="Arial"/>
          <w:i/>
          <w:iCs/>
          <w:sz w:val="26"/>
          <w:szCs w:val="26"/>
        </w:rPr>
        <w:t>Т</w:t>
      </w:r>
      <w:bookmarkStart w:id="17" w:name="OCRUncertain177"/>
      <w:r>
        <w:rPr>
          <w:rFonts w:ascii="Arial" w:hAnsi="Arial" w:cs="Arial"/>
          <w:i/>
          <w:iCs/>
          <w:sz w:val="26"/>
          <w:szCs w:val="26"/>
        </w:rPr>
        <w:t xml:space="preserve">еперь </w:t>
      </w:r>
      <w:bookmarkEnd w:id="17"/>
      <w:r>
        <w:rPr>
          <w:rFonts w:ascii="Arial" w:hAnsi="Arial" w:cs="Arial"/>
          <w:i/>
          <w:iCs/>
          <w:sz w:val="26"/>
          <w:szCs w:val="26"/>
        </w:rPr>
        <w:t>на местном у</w:t>
      </w:r>
      <w:bookmarkStart w:id="18" w:name="OCRUncertain178"/>
      <w:r>
        <w:rPr>
          <w:rFonts w:ascii="Arial" w:hAnsi="Arial" w:cs="Arial"/>
          <w:i/>
          <w:iCs/>
          <w:sz w:val="26"/>
          <w:szCs w:val="26"/>
        </w:rPr>
        <w:t xml:space="preserve">ровне </w:t>
      </w:r>
      <w:bookmarkEnd w:id="18"/>
      <w:r>
        <w:rPr>
          <w:rFonts w:ascii="Arial" w:hAnsi="Arial" w:cs="Arial"/>
          <w:i/>
          <w:iCs/>
          <w:sz w:val="26"/>
          <w:szCs w:val="26"/>
        </w:rPr>
        <w:t xml:space="preserve"> воп</w:t>
      </w:r>
      <w:bookmarkStart w:id="19" w:name="OCRUncertain179"/>
      <w:r>
        <w:rPr>
          <w:rFonts w:ascii="Arial" w:hAnsi="Arial" w:cs="Arial"/>
          <w:i/>
          <w:iCs/>
          <w:sz w:val="26"/>
          <w:szCs w:val="26"/>
        </w:rPr>
        <w:t>р</w:t>
      </w:r>
      <w:bookmarkEnd w:id="19"/>
      <w:r>
        <w:rPr>
          <w:rFonts w:ascii="Arial" w:hAnsi="Arial" w:cs="Arial"/>
          <w:i/>
          <w:iCs/>
          <w:sz w:val="26"/>
          <w:szCs w:val="26"/>
        </w:rPr>
        <w:t>осы, затрагивающие некоммерческие организации, все чаще разрешаются в форме законов.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Российское законодательство допускает создание некоммерческих организаций в разнообразных формах. Правовая форма организации характеризует прежде всего специфику имущественных отношений между организацией и ее учредителями, но во внимание принимают</w:t>
      </w:r>
      <w:r>
        <w:rPr>
          <w:rFonts w:ascii="Arial" w:hAnsi="Arial" w:cs="Arial"/>
          <w:i/>
          <w:iCs/>
          <w:sz w:val="26"/>
          <w:szCs w:val="26"/>
        </w:rPr>
        <w:softHyphen/>
        <w:t>ся и другие обстоятельства, а именно: конкретные цели и содержание деятельности. Приведем перечень важнейших форм некоммерческих организаций, предусмотренных Гражданским кодексом и Законом "О некоммерческих организациях", и укажем ключевые особенности каждой из форм. Перечень включает потребительские кооперативы, общественные и религиозные организации (объединения), фонды, не</w:t>
      </w:r>
      <w:r>
        <w:rPr>
          <w:rFonts w:ascii="Arial" w:hAnsi="Arial" w:cs="Arial"/>
          <w:i/>
          <w:iCs/>
          <w:sz w:val="26"/>
          <w:szCs w:val="26"/>
        </w:rPr>
        <w:softHyphen/>
        <w:t>коммерческие партнерства, учреждения, автономные некоммерческие организации, объединения юридических лиц (ассоциации и союзы).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Потребительский кооператив</w:t>
      </w:r>
      <w:r>
        <w:rPr>
          <w:rFonts w:ascii="Arial" w:hAnsi="Arial" w:cs="Arial"/>
          <w:i/>
          <w:iCs/>
          <w:sz w:val="26"/>
          <w:szCs w:val="26"/>
        </w:rPr>
        <w:t xml:space="preserve"> представляет собой добровольное объединение граждан и юридических лиц с целью удовлетворения материальных и иных потребностей участников. Создание потреби</w:t>
      </w:r>
      <w:r>
        <w:rPr>
          <w:rFonts w:ascii="Arial" w:hAnsi="Arial" w:cs="Arial"/>
          <w:i/>
          <w:iCs/>
          <w:sz w:val="26"/>
          <w:szCs w:val="26"/>
        </w:rPr>
        <w:softHyphen/>
        <w:t>тельского кооператива осуществляется на основе объединения имуще</w:t>
      </w:r>
      <w:r>
        <w:rPr>
          <w:rFonts w:ascii="Arial" w:hAnsi="Arial" w:cs="Arial"/>
          <w:i/>
          <w:iCs/>
          <w:sz w:val="26"/>
          <w:szCs w:val="26"/>
        </w:rPr>
        <w:softHyphen/>
        <w:t>ственных паевых взносов участников. Потребительские кооперативы широко распространены в нашей стране. Это, например, гаражные, дачные кооперативы и т.д.</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Общественные и религиозные организации</w:t>
      </w:r>
      <w:r>
        <w:rPr>
          <w:rFonts w:ascii="Arial" w:hAnsi="Arial" w:cs="Arial"/>
          <w:i/>
          <w:iCs/>
          <w:sz w:val="26"/>
          <w:szCs w:val="26"/>
        </w:rPr>
        <w:t>, как и кооперативы, явля</w:t>
      </w:r>
      <w:r>
        <w:rPr>
          <w:rFonts w:ascii="Arial" w:hAnsi="Arial" w:cs="Arial"/>
          <w:i/>
          <w:iCs/>
          <w:sz w:val="26"/>
          <w:szCs w:val="26"/>
        </w:rPr>
        <w:softHyphen/>
        <w:t>ются добровольными объединениями своих членов. Но объединяться в общественные и религиозные организации могут только граждане, а не юридические лица. Кроме того, согласно закону, такие организа</w:t>
      </w:r>
      <w:r>
        <w:rPr>
          <w:rFonts w:ascii="Arial" w:hAnsi="Arial" w:cs="Arial"/>
          <w:i/>
          <w:iCs/>
          <w:sz w:val="26"/>
          <w:szCs w:val="26"/>
        </w:rPr>
        <w:softHyphen/>
        <w:t>ции создаются для удовлетворения только духовных и иных нематери</w:t>
      </w:r>
      <w:r>
        <w:rPr>
          <w:rFonts w:ascii="Arial" w:hAnsi="Arial" w:cs="Arial"/>
          <w:i/>
          <w:iCs/>
          <w:sz w:val="26"/>
          <w:szCs w:val="26"/>
        </w:rPr>
        <w:softHyphen/>
        <w:t>альных потребностей своих членов. Причем члены общественных и религиозных организаций не сохраняют каких-либо прав на переда</w:t>
      </w:r>
      <w:r>
        <w:rPr>
          <w:rFonts w:ascii="Arial" w:hAnsi="Arial" w:cs="Arial"/>
          <w:i/>
          <w:iCs/>
          <w:sz w:val="26"/>
          <w:szCs w:val="26"/>
        </w:rPr>
        <w:softHyphen/>
        <w:t>ваемое этим организациям имущество, в том числе на членские взно</w:t>
      </w:r>
      <w:r>
        <w:rPr>
          <w:rFonts w:ascii="Arial" w:hAnsi="Arial" w:cs="Arial"/>
          <w:i/>
          <w:iCs/>
          <w:sz w:val="26"/>
          <w:szCs w:val="26"/>
        </w:rPr>
        <w:softHyphen/>
        <w:t>сы. Правоотношения, связанные с созданием общественных органи</w:t>
      </w:r>
      <w:r>
        <w:rPr>
          <w:rFonts w:ascii="Arial" w:hAnsi="Arial" w:cs="Arial"/>
          <w:i/>
          <w:iCs/>
          <w:sz w:val="26"/>
          <w:szCs w:val="26"/>
        </w:rPr>
        <w:softHyphen/>
        <w:t>заций, регулируются главным образом упомянутым Законом "Об об</w:t>
      </w:r>
      <w:r>
        <w:rPr>
          <w:rFonts w:ascii="Arial" w:hAnsi="Arial" w:cs="Arial"/>
          <w:i/>
          <w:iCs/>
          <w:sz w:val="26"/>
          <w:szCs w:val="26"/>
        </w:rPr>
        <w:softHyphen/>
        <w:t>щественных объединениях".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Фонд</w:t>
      </w:r>
      <w:r>
        <w:rPr>
          <w:rFonts w:ascii="Arial" w:hAnsi="Arial" w:cs="Arial"/>
          <w:i/>
          <w:iCs/>
          <w:sz w:val="26"/>
          <w:szCs w:val="26"/>
        </w:rPr>
        <w:t>. Термин "фонд" используется в нашей стране в различных значениях. До принятия нового Гражданского кодекса и Закона "О некоммерческих организациях" фондами были названы многие фи</w:t>
      </w:r>
      <w:r>
        <w:rPr>
          <w:rFonts w:ascii="Arial" w:hAnsi="Arial" w:cs="Arial"/>
          <w:i/>
          <w:iCs/>
          <w:sz w:val="26"/>
          <w:szCs w:val="26"/>
        </w:rPr>
        <w:softHyphen/>
        <w:t>нансовые институты, созданные с целью получения прибыли и имеющие, например, статус акционерных обществ. Однако, согласно названным законам, фонд как особая форма некоммерческой органи</w:t>
      </w:r>
      <w:r>
        <w:rPr>
          <w:rFonts w:ascii="Arial" w:hAnsi="Arial" w:cs="Arial"/>
          <w:i/>
          <w:iCs/>
          <w:sz w:val="26"/>
          <w:szCs w:val="26"/>
        </w:rPr>
        <w:softHyphen/>
        <w:t>зации, естественно, не имеет права распределять прибыль. Фонд не имеет членства, создается на основе добровольных имущественных взносов, причем его учредители утрачивают все права на переданное фонду имущество. Фонд призван преследовать социальные, благотво</w:t>
      </w:r>
      <w:r>
        <w:rPr>
          <w:rFonts w:ascii="Arial" w:hAnsi="Arial" w:cs="Arial"/>
          <w:i/>
          <w:iCs/>
          <w:sz w:val="26"/>
          <w:szCs w:val="26"/>
        </w:rPr>
        <w:softHyphen/>
        <w:t>рительные, культурные, образовательные или иные общественно по</w:t>
      </w:r>
      <w:r>
        <w:rPr>
          <w:rFonts w:ascii="Arial" w:hAnsi="Arial" w:cs="Arial"/>
          <w:i/>
          <w:iCs/>
          <w:sz w:val="26"/>
          <w:szCs w:val="26"/>
        </w:rPr>
        <w:softHyphen/>
        <w:t>лезные цели.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 точки зрения имущественных правоотношений есть много об</w:t>
      </w:r>
      <w:r>
        <w:rPr>
          <w:rFonts w:ascii="Arial" w:hAnsi="Arial" w:cs="Arial"/>
          <w:i/>
          <w:iCs/>
          <w:sz w:val="26"/>
          <w:szCs w:val="26"/>
        </w:rPr>
        <w:softHyphen/>
        <w:t xml:space="preserve">щего между фондом и </w:t>
      </w:r>
      <w:r>
        <w:rPr>
          <w:rFonts w:ascii="Arial" w:hAnsi="Arial" w:cs="Arial"/>
          <w:b/>
          <w:bCs/>
          <w:i/>
          <w:iCs/>
          <w:sz w:val="26"/>
          <w:szCs w:val="26"/>
        </w:rPr>
        <w:t>автономной некоммерческой организацией</w:t>
      </w:r>
      <w:r>
        <w:rPr>
          <w:rFonts w:ascii="Arial" w:hAnsi="Arial" w:cs="Arial"/>
          <w:i/>
          <w:iCs/>
          <w:sz w:val="26"/>
          <w:szCs w:val="26"/>
        </w:rPr>
        <w:t>. Но последняя создается с целью предоставления услуг в области образо</w:t>
      </w:r>
      <w:r>
        <w:rPr>
          <w:rFonts w:ascii="Arial" w:hAnsi="Arial" w:cs="Arial"/>
          <w:i/>
          <w:iCs/>
          <w:sz w:val="26"/>
          <w:szCs w:val="26"/>
        </w:rPr>
        <w:softHyphen/>
        <w:t>вания, здравоохранения, культуры, науки, права и т.д. А функция фондов состоит  в том, чтобы аккумулиро</w:t>
      </w:r>
      <w:r>
        <w:rPr>
          <w:rFonts w:ascii="Arial" w:hAnsi="Arial" w:cs="Arial"/>
          <w:i/>
          <w:iCs/>
          <w:sz w:val="26"/>
          <w:szCs w:val="26"/>
        </w:rPr>
        <w:softHyphen/>
        <w:t>вать денежные средства и предоставлять гранты</w:t>
      </w:r>
      <w:bookmarkStart w:id="20" w:name="OCRUncertain063"/>
      <w:r>
        <w:rPr>
          <w:rFonts w:ascii="Arial" w:hAnsi="Arial" w:cs="Arial"/>
          <w:i/>
          <w:iCs/>
          <w:sz w:val="26"/>
          <w:szCs w:val="26"/>
        </w:rPr>
        <w:t>,</w:t>
      </w:r>
      <w:bookmarkEnd w:id="20"/>
      <w:r>
        <w:rPr>
          <w:rFonts w:ascii="Arial" w:hAnsi="Arial" w:cs="Arial"/>
          <w:i/>
          <w:iCs/>
          <w:sz w:val="26"/>
          <w:szCs w:val="26"/>
        </w:rPr>
        <w:t xml:space="preserve"> пособия и т.п. Фонд призван заниматься прежде всего распределением, а автономная не</w:t>
      </w:r>
      <w:r>
        <w:rPr>
          <w:rFonts w:ascii="Arial" w:hAnsi="Arial" w:cs="Arial"/>
          <w:i/>
          <w:iCs/>
          <w:sz w:val="26"/>
          <w:szCs w:val="26"/>
        </w:rPr>
        <w:softHyphen/>
        <w:t>коммерческая организация</w:t>
      </w:r>
      <w:r>
        <w:rPr>
          <w:rFonts w:ascii="Arial" w:hAnsi="Arial" w:cs="Arial"/>
          <w:i/>
          <w:iCs/>
          <w:noProof/>
          <w:sz w:val="26"/>
          <w:szCs w:val="26"/>
        </w:rPr>
        <w:t xml:space="preserve"> -</w:t>
      </w:r>
      <w:r>
        <w:rPr>
          <w:rFonts w:ascii="Arial" w:hAnsi="Arial" w:cs="Arial"/>
          <w:i/>
          <w:iCs/>
          <w:sz w:val="26"/>
          <w:szCs w:val="26"/>
        </w:rPr>
        <w:t xml:space="preserve"> производством.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Основные особенности такой формы, как</w:t>
      </w:r>
      <w:r>
        <w:rPr>
          <w:rFonts w:ascii="Arial" w:hAnsi="Arial" w:cs="Arial"/>
          <w:b/>
          <w:bCs/>
          <w:i/>
          <w:iCs/>
          <w:sz w:val="26"/>
          <w:szCs w:val="26"/>
        </w:rPr>
        <w:t xml:space="preserve"> некоммерческое партнер</w:t>
      </w:r>
      <w:r>
        <w:rPr>
          <w:rFonts w:ascii="Arial" w:hAnsi="Arial" w:cs="Arial"/>
          <w:b/>
          <w:bCs/>
          <w:i/>
          <w:iCs/>
          <w:sz w:val="26"/>
          <w:szCs w:val="26"/>
        </w:rPr>
        <w:softHyphen/>
        <w:t>ство</w:t>
      </w:r>
      <w:r>
        <w:rPr>
          <w:rFonts w:ascii="Arial" w:hAnsi="Arial" w:cs="Arial"/>
          <w:i/>
          <w:iCs/>
          <w:sz w:val="26"/>
          <w:szCs w:val="26"/>
        </w:rPr>
        <w:t>, заключаются в том, что такая организация создается для содей</w:t>
      </w:r>
      <w:r>
        <w:rPr>
          <w:rFonts w:ascii="Arial" w:hAnsi="Arial" w:cs="Arial"/>
          <w:i/>
          <w:iCs/>
          <w:sz w:val="26"/>
          <w:szCs w:val="26"/>
        </w:rPr>
        <w:softHyphen/>
        <w:t>ствия ее членам в достижении некоммерческих целей, причем при выходе члена из партнерства или ликвидации организации бывший член может получить часть имущества. Иными словами, вложения в некоммерческое партнерство не безвозвратны, что отличает эту форму от других форм некоммерческих организаций. Закон предусматривает, что член некоммерческого партнерства не может получить из него больше средств, чем вложил , получение членом партнерства прибыли не допускается, ибо иное противоречило бы природе некоммерческой организации.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Учреждение</w:t>
      </w:r>
      <w:r>
        <w:rPr>
          <w:rFonts w:ascii="Arial" w:hAnsi="Arial" w:cs="Arial"/>
          <w:i/>
          <w:iCs/>
          <w:sz w:val="26"/>
          <w:szCs w:val="26"/>
        </w:rPr>
        <w:t xml:space="preserve"> представляет собой некоммерческую организацию, на</w:t>
      </w:r>
      <w:r>
        <w:rPr>
          <w:rFonts w:ascii="Arial" w:hAnsi="Arial" w:cs="Arial"/>
          <w:i/>
          <w:iCs/>
          <w:sz w:val="26"/>
          <w:szCs w:val="26"/>
        </w:rPr>
        <w:softHyphen/>
        <w:t>ходящуюся в собственности своего учредителя. Собственник полнос</w:t>
      </w:r>
      <w:r>
        <w:rPr>
          <w:rFonts w:ascii="Arial" w:hAnsi="Arial" w:cs="Arial"/>
          <w:i/>
          <w:iCs/>
          <w:sz w:val="26"/>
          <w:szCs w:val="26"/>
        </w:rPr>
        <w:softHyphen/>
        <w:t>тью или частично финансирует учреждение и при необходимости не</w:t>
      </w:r>
      <w:r>
        <w:rPr>
          <w:rFonts w:ascii="Arial" w:hAnsi="Arial" w:cs="Arial"/>
          <w:i/>
          <w:iCs/>
          <w:sz w:val="26"/>
          <w:szCs w:val="26"/>
        </w:rPr>
        <w:softHyphen/>
        <w:t>сет ответственность по его обязательствам. В то же время учреждение выполняет задания собственника и находится у него в администра</w:t>
      </w:r>
      <w:r>
        <w:rPr>
          <w:rFonts w:ascii="Arial" w:hAnsi="Arial" w:cs="Arial"/>
          <w:i/>
          <w:iCs/>
          <w:sz w:val="26"/>
          <w:szCs w:val="26"/>
        </w:rPr>
        <w:softHyphen/>
        <w:t>тивной подчиненности. Таким образом, учреждение менее самостоя</w:t>
      </w:r>
      <w:r>
        <w:rPr>
          <w:rFonts w:ascii="Arial" w:hAnsi="Arial" w:cs="Arial"/>
          <w:i/>
          <w:iCs/>
          <w:sz w:val="26"/>
          <w:szCs w:val="26"/>
        </w:rPr>
        <w:softHyphen/>
        <w:t>тельно, чем некоммерческие организации других форм. Большинство учреждений принадлежат государству или муниципалитетам и, следо</w:t>
      </w:r>
      <w:r>
        <w:rPr>
          <w:rFonts w:ascii="Arial" w:hAnsi="Arial" w:cs="Arial"/>
          <w:i/>
          <w:iCs/>
          <w:sz w:val="26"/>
          <w:szCs w:val="26"/>
        </w:rPr>
        <w:softHyphen/>
        <w:t xml:space="preserve">вательно, не относятся к Третьему сектору. </w:t>
      </w:r>
      <w:bookmarkStart w:id="21" w:name="OCRUncertain065"/>
      <w:r>
        <w:rPr>
          <w:rFonts w:ascii="Arial" w:hAnsi="Arial" w:cs="Arial"/>
          <w:i/>
          <w:iCs/>
          <w:sz w:val="26"/>
          <w:szCs w:val="26"/>
        </w:rPr>
        <w:t>Однако</w:t>
      </w:r>
      <w:bookmarkEnd w:id="21"/>
      <w:r>
        <w:rPr>
          <w:rFonts w:ascii="Arial" w:hAnsi="Arial" w:cs="Arial"/>
          <w:i/>
          <w:iCs/>
          <w:sz w:val="26"/>
          <w:szCs w:val="26"/>
        </w:rPr>
        <w:t xml:space="preserve"> собственником учреждения, например учебного заведения, созданного в данной фор</w:t>
      </w:r>
      <w:r>
        <w:rPr>
          <w:rFonts w:ascii="Arial" w:hAnsi="Arial" w:cs="Arial"/>
          <w:i/>
          <w:iCs/>
          <w:sz w:val="26"/>
          <w:szCs w:val="26"/>
        </w:rPr>
        <w:softHyphen/>
        <w:t>ме, может быть и частное лицо, а также негосударственная организа</w:t>
      </w:r>
      <w:r>
        <w:rPr>
          <w:rFonts w:ascii="Arial" w:hAnsi="Arial" w:cs="Arial"/>
          <w:i/>
          <w:iCs/>
          <w:sz w:val="26"/>
          <w:szCs w:val="26"/>
        </w:rPr>
        <w:softHyphen/>
        <w:t>ция, например общественная или религиозная.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Об</w:t>
      </w:r>
      <w:bookmarkStart w:id="22" w:name="OCRUncertain066"/>
      <w:r>
        <w:rPr>
          <w:rFonts w:ascii="Arial" w:hAnsi="Arial" w:cs="Arial"/>
          <w:b/>
          <w:bCs/>
          <w:i/>
          <w:iCs/>
          <w:sz w:val="26"/>
          <w:szCs w:val="26"/>
        </w:rPr>
        <w:t>ъ</w:t>
      </w:r>
      <w:bookmarkEnd w:id="22"/>
      <w:r>
        <w:rPr>
          <w:rFonts w:ascii="Arial" w:hAnsi="Arial" w:cs="Arial"/>
          <w:b/>
          <w:bCs/>
          <w:i/>
          <w:iCs/>
          <w:sz w:val="26"/>
          <w:szCs w:val="26"/>
        </w:rPr>
        <w:t>единения юридических лиц</w:t>
      </w:r>
      <w:r>
        <w:rPr>
          <w:rFonts w:ascii="Arial" w:hAnsi="Arial" w:cs="Arial"/>
          <w:i/>
          <w:iCs/>
          <w:sz w:val="26"/>
          <w:szCs w:val="26"/>
        </w:rPr>
        <w:t xml:space="preserve"> создаются д</w:t>
      </w:r>
      <w:bookmarkStart w:id="23" w:name="OCRUncertain067"/>
      <w:r>
        <w:rPr>
          <w:rFonts w:ascii="Arial" w:hAnsi="Arial" w:cs="Arial"/>
          <w:i/>
          <w:iCs/>
          <w:sz w:val="26"/>
          <w:szCs w:val="26"/>
        </w:rPr>
        <w:t>л</w:t>
      </w:r>
      <w:bookmarkEnd w:id="23"/>
      <w:r>
        <w:rPr>
          <w:rFonts w:ascii="Arial" w:hAnsi="Arial" w:cs="Arial"/>
          <w:i/>
          <w:iCs/>
          <w:sz w:val="26"/>
          <w:szCs w:val="26"/>
        </w:rPr>
        <w:t>я координации предпри</w:t>
      </w:r>
      <w:r>
        <w:rPr>
          <w:rFonts w:ascii="Arial" w:hAnsi="Arial" w:cs="Arial"/>
          <w:i/>
          <w:iCs/>
          <w:sz w:val="26"/>
          <w:szCs w:val="26"/>
        </w:rPr>
        <w:softHyphen/>
        <w:t>нимательской деятельности своих членов, а также представления и защиты их общих интересов. Эта форма подходит для орга</w:t>
      </w:r>
      <w:r>
        <w:rPr>
          <w:rFonts w:ascii="Arial" w:hAnsi="Arial" w:cs="Arial"/>
          <w:i/>
          <w:iCs/>
          <w:sz w:val="26"/>
          <w:szCs w:val="26"/>
        </w:rPr>
        <w:softHyphen/>
        <w:t xml:space="preserve">низаций, специализирующихся на осуществлении </w:t>
      </w:r>
      <w:bookmarkStart w:id="24" w:name="OCRUncertain068"/>
      <w:r>
        <w:rPr>
          <w:rFonts w:ascii="Arial" w:hAnsi="Arial" w:cs="Arial"/>
          <w:i/>
          <w:iCs/>
          <w:sz w:val="26"/>
          <w:szCs w:val="26"/>
        </w:rPr>
        <w:t>лоббистской</w:t>
      </w:r>
      <w:bookmarkEnd w:id="24"/>
      <w:r>
        <w:rPr>
          <w:rFonts w:ascii="Arial" w:hAnsi="Arial" w:cs="Arial"/>
          <w:i/>
          <w:iCs/>
          <w:sz w:val="26"/>
          <w:szCs w:val="26"/>
        </w:rPr>
        <w:t xml:space="preserve"> дея</w:t>
      </w:r>
      <w:r>
        <w:rPr>
          <w:rFonts w:ascii="Arial" w:hAnsi="Arial" w:cs="Arial"/>
          <w:i/>
          <w:iCs/>
          <w:sz w:val="26"/>
          <w:szCs w:val="26"/>
        </w:rPr>
        <w:softHyphen/>
        <w:t>тельности.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качестве примера такой организации можно привести существующий в Иркутске </w:t>
      </w:r>
      <w:r>
        <w:rPr>
          <w:rFonts w:ascii="Arial" w:hAnsi="Arial" w:cs="Arial"/>
          <w:b/>
          <w:bCs/>
          <w:i/>
          <w:iCs/>
          <w:sz w:val="26"/>
          <w:szCs w:val="26"/>
        </w:rPr>
        <w:t>Объединенный Совет НКО и ОО г. Иркутска и Иркутской области</w:t>
      </w:r>
      <w:r>
        <w:rPr>
          <w:rFonts w:ascii="Arial" w:hAnsi="Arial" w:cs="Arial"/>
          <w:i/>
          <w:iCs/>
          <w:sz w:val="26"/>
          <w:szCs w:val="26"/>
        </w:rPr>
        <w:t xml:space="preserve"> , в состав которого входят 27 организаций , объединившихся для решения общих задач , таких как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  координация деятельности и обмен опытом среди организаций некоммерческого сектора; </w:t>
      </w:r>
    </w:p>
    <w:p w:rsidR="00F374A3" w:rsidRDefault="00F374A3" w:rsidP="00F374A3">
      <w:pPr>
        <w:widowControl w:val="0"/>
        <w:numPr>
          <w:ilvl w:val="12"/>
          <w:numId w:val="0"/>
        </w:numPr>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выбор   приоритетных   направлений   деятельности ;</w:t>
      </w:r>
    </w:p>
    <w:p w:rsidR="00F374A3" w:rsidRDefault="00F374A3" w:rsidP="00F374A3">
      <w:pPr>
        <w:widowControl w:val="0"/>
        <w:numPr>
          <w:ilvl w:val="12"/>
          <w:numId w:val="0"/>
        </w:numPr>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разработка   и   реализация  общих  программ ;</w:t>
      </w:r>
    </w:p>
    <w:p w:rsidR="00F374A3" w:rsidRDefault="00F374A3" w:rsidP="00F374A3">
      <w:pPr>
        <w:widowControl w:val="0"/>
        <w:numPr>
          <w:ilvl w:val="12"/>
          <w:numId w:val="0"/>
        </w:numPr>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-эффективное взаимодействие с государственным и коммерческим секторами, средствами     массовой  информации ; </w:t>
      </w:r>
    </w:p>
    <w:p w:rsidR="00F374A3" w:rsidRDefault="00F374A3" w:rsidP="00F374A3">
      <w:pPr>
        <w:widowControl w:val="0"/>
        <w:numPr>
          <w:ilvl w:val="12"/>
          <w:numId w:val="0"/>
        </w:numPr>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 представление  интересов общественных организаций в органах власти ;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 организация общественной экспертизы проектов законодательных  и нормативных   актов и социально значимых решений.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Деятельность Совета осуществляется согласно Положению о работе Совета НКО и ОО (Приложение 4)</w:t>
      </w:r>
    </w:p>
    <w:p w:rsidR="00F374A3" w:rsidRDefault="00F374A3" w:rsidP="00F374A3">
      <w:pPr>
        <w:widowControl w:val="0"/>
        <w:tabs>
          <w:tab w:val="left" w:pos="8931"/>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numPr>
          <w:ilvl w:val="0"/>
          <w:numId w:val="6"/>
        </w:numPr>
        <w:tabs>
          <w:tab w:val="left" w:pos="9498"/>
          <w:tab w:val="left" w:pos="10632"/>
        </w:tabs>
        <w:spacing w:before="280" w:line="360" w:lineRule="auto"/>
        <w:ind w:left="0" w:right="-568" w:firstLine="567"/>
        <w:jc w:val="both"/>
        <w:rPr>
          <w:rFonts w:ascii="Arial" w:hAnsi="Arial" w:cs="Arial"/>
          <w:b/>
          <w:bCs/>
          <w:i/>
          <w:iCs/>
          <w:sz w:val="26"/>
          <w:szCs w:val="26"/>
        </w:rPr>
      </w:pPr>
      <w:r>
        <w:rPr>
          <w:b/>
          <w:bCs/>
          <w:i/>
          <w:iCs/>
          <w:sz w:val="32"/>
          <w:szCs w:val="32"/>
        </w:rPr>
        <w:t>Управление и контроль в некоммерческих  организациях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До недавнего времени российское законодательство не определяло четких требований к управлению некоммерческими организациями, в результате чего многие из них фактически контролировались соб</w:t>
      </w:r>
      <w:r>
        <w:rPr>
          <w:rFonts w:ascii="Arial" w:hAnsi="Arial" w:cs="Arial"/>
          <w:i/>
          <w:iCs/>
          <w:sz w:val="26"/>
          <w:szCs w:val="26"/>
        </w:rPr>
        <w:softHyphen/>
        <w:t>ственным персоналом и в огромной степени ориентировались на мак</w:t>
      </w:r>
      <w:r>
        <w:rPr>
          <w:rFonts w:ascii="Arial" w:hAnsi="Arial" w:cs="Arial"/>
          <w:i/>
          <w:iCs/>
          <w:sz w:val="26"/>
          <w:szCs w:val="26"/>
        </w:rPr>
        <w:softHyphen/>
        <w:t>симизацию заработков. Федеральным Законом "О некоммерческих организациях" , принятом в 1995 г. предусмотрено образова</w:t>
      </w:r>
      <w:r>
        <w:rPr>
          <w:rFonts w:ascii="Arial" w:hAnsi="Arial" w:cs="Arial"/>
          <w:i/>
          <w:iCs/>
          <w:sz w:val="26"/>
          <w:szCs w:val="26"/>
        </w:rPr>
        <w:softHyphen/>
        <w:t>ние коллегиальных высших органов управления для большинства форм некоммерческих организаций и зафиксирован перечень вопросов, которые вправе решать только такой орган. Среди этих вопросов можно указать, например, определение приоритетных направлений деятельности организации, принципов формирования и использования ее иму</w:t>
      </w:r>
      <w:bookmarkStart w:id="25" w:name="OCRUncertain069"/>
      <w:r>
        <w:rPr>
          <w:rFonts w:ascii="Arial" w:hAnsi="Arial" w:cs="Arial"/>
          <w:i/>
          <w:iCs/>
          <w:sz w:val="26"/>
          <w:szCs w:val="26"/>
        </w:rPr>
        <w:t>щ</w:t>
      </w:r>
      <w:bookmarkEnd w:id="25"/>
      <w:r>
        <w:rPr>
          <w:rFonts w:ascii="Arial" w:hAnsi="Arial" w:cs="Arial"/>
          <w:i/>
          <w:iCs/>
          <w:sz w:val="26"/>
          <w:szCs w:val="26"/>
        </w:rPr>
        <w:t>ества, образование исполни</w:t>
      </w:r>
      <w:r>
        <w:rPr>
          <w:rFonts w:ascii="Arial" w:hAnsi="Arial" w:cs="Arial"/>
          <w:i/>
          <w:iCs/>
          <w:sz w:val="26"/>
          <w:szCs w:val="26"/>
        </w:rPr>
        <w:softHyphen/>
        <w:t>тельных органов организации и досрочное прекращение их полномо</w:t>
      </w:r>
      <w:r>
        <w:rPr>
          <w:rFonts w:ascii="Arial" w:hAnsi="Arial" w:cs="Arial"/>
          <w:i/>
          <w:iCs/>
          <w:sz w:val="26"/>
          <w:szCs w:val="26"/>
        </w:rPr>
        <w:softHyphen/>
        <w:t xml:space="preserve">чий, утверждение финансового плана, годового отчета и годового бухгалтерского баланса.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Члены высшего органа управления некоммерческой организации не вправе получать от нее вознаграждение за выполнение своих функций, за исключением компенсации расходов, непосредственно связанных с участием в работе этого органа. Для фондов обязательным является создание попечительского совета.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Закон обязывает некоммерческие организации вести бухгалтерский учет и статистический учет, предоставлять необходимую информацию налоговым органам, собственным учредителям и иным лицам. </w:t>
      </w:r>
      <w:bookmarkStart w:id="26" w:name="OCRUncertain070"/>
      <w:r>
        <w:rPr>
          <w:rFonts w:ascii="Arial" w:hAnsi="Arial" w:cs="Arial"/>
          <w:i/>
          <w:iCs/>
          <w:sz w:val="26"/>
          <w:szCs w:val="26"/>
        </w:rPr>
        <w:t>Разме</w:t>
      </w:r>
      <w:bookmarkStart w:id="27" w:name="OCRUncertain071"/>
      <w:bookmarkEnd w:id="26"/>
      <w:r>
        <w:rPr>
          <w:rFonts w:ascii="Arial" w:hAnsi="Arial" w:cs="Arial"/>
          <w:i/>
          <w:iCs/>
          <w:sz w:val="26"/>
          <w:szCs w:val="26"/>
        </w:rPr>
        <w:t>ры</w:t>
      </w:r>
      <w:bookmarkEnd w:id="27"/>
      <w:r>
        <w:rPr>
          <w:rFonts w:ascii="Arial" w:hAnsi="Arial" w:cs="Arial"/>
          <w:i/>
          <w:iCs/>
          <w:sz w:val="26"/>
          <w:szCs w:val="26"/>
        </w:rPr>
        <w:t xml:space="preserve"> и структура доходов и имущества некоммерческой организации, а также сведения о ее расходах, численности работников и волонтеров, оплате труда не могут быть предметом коммерческой тайны.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Российское законодательство возлагает на государство ответствен</w:t>
      </w:r>
      <w:r>
        <w:rPr>
          <w:rFonts w:ascii="Arial" w:hAnsi="Arial" w:cs="Arial"/>
          <w:i/>
          <w:iCs/>
          <w:sz w:val="26"/>
          <w:szCs w:val="26"/>
        </w:rPr>
        <w:softHyphen/>
        <w:t>ность и наделяет его полномочиями контролировать деятельность не</w:t>
      </w:r>
      <w:r>
        <w:rPr>
          <w:rFonts w:ascii="Arial" w:hAnsi="Arial" w:cs="Arial"/>
          <w:i/>
          <w:iCs/>
          <w:sz w:val="26"/>
          <w:szCs w:val="26"/>
        </w:rPr>
        <w:softHyphen/>
        <w:t>коммерческих организаций. Если организация совершает действия, не согласующиеся с ее некоммерческим статусом, ей может быть выне</w:t>
      </w:r>
      <w:r>
        <w:rPr>
          <w:rFonts w:ascii="Arial" w:hAnsi="Arial" w:cs="Arial"/>
          <w:i/>
          <w:iCs/>
          <w:sz w:val="26"/>
          <w:szCs w:val="26"/>
        </w:rPr>
        <w:softHyphen/>
        <w:t>сено письменное предупреждение органом, который ее зарегистриро</w:t>
      </w:r>
      <w:r>
        <w:rPr>
          <w:rFonts w:ascii="Arial" w:hAnsi="Arial" w:cs="Arial"/>
          <w:i/>
          <w:iCs/>
          <w:sz w:val="26"/>
          <w:szCs w:val="26"/>
        </w:rPr>
        <w:softHyphen/>
        <w:t>вал, либо прокурор может внести представление об устранении нару</w:t>
      </w:r>
      <w:r>
        <w:rPr>
          <w:rFonts w:ascii="Arial" w:hAnsi="Arial" w:cs="Arial"/>
          <w:i/>
          <w:iCs/>
          <w:sz w:val="26"/>
          <w:szCs w:val="26"/>
        </w:rPr>
        <w:softHyphen/>
        <w:t>шений. Если таких предупреждений или представлений было более двух, возможно возбуждение судебного дела о ликвидации некоммер</w:t>
      </w:r>
      <w:r>
        <w:rPr>
          <w:rFonts w:ascii="Arial" w:hAnsi="Arial" w:cs="Arial"/>
          <w:i/>
          <w:iCs/>
          <w:sz w:val="26"/>
          <w:szCs w:val="26"/>
        </w:rPr>
        <w:softHyphen/>
        <w:t>ческой организации.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bookmarkStart w:id="28" w:name="BITSoft"/>
      <w:bookmarkEnd w:id="28"/>
      <w:r>
        <w:rPr>
          <w:rFonts w:ascii="Arial" w:hAnsi="Arial" w:cs="Arial"/>
          <w:i/>
          <w:iCs/>
          <w:sz w:val="26"/>
          <w:szCs w:val="26"/>
        </w:rPr>
        <w:t xml:space="preserve">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b/>
          <w:bCs/>
          <w:i/>
          <w:iCs/>
          <w:sz w:val="32"/>
          <w:szCs w:val="32"/>
        </w:rPr>
        <w:t>1.7</w:t>
      </w:r>
      <w:r>
        <w:rPr>
          <w:i/>
          <w:iCs/>
          <w:sz w:val="32"/>
          <w:szCs w:val="32"/>
        </w:rPr>
        <w:t xml:space="preserve">. </w:t>
      </w:r>
      <w:r>
        <w:rPr>
          <w:b/>
          <w:bCs/>
          <w:i/>
          <w:iCs/>
          <w:sz w:val="32"/>
          <w:szCs w:val="32"/>
        </w:rPr>
        <w:t>Государственная регистрация, учет и отчетность</w:t>
      </w:r>
      <w:r>
        <w:rPr>
          <w:rFonts w:ascii="Arial" w:hAnsi="Arial" w:cs="Arial"/>
          <w:i/>
          <w:iCs/>
          <w:sz w:val="26"/>
          <w:szCs w:val="26"/>
        </w:rPr>
        <w:t xml:space="preserve">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Согласно статье</w:t>
      </w:r>
      <w:r>
        <w:rPr>
          <w:rFonts w:ascii="Arial" w:hAnsi="Arial" w:cs="Arial"/>
          <w:i/>
          <w:iCs/>
          <w:noProof/>
          <w:sz w:val="26"/>
          <w:szCs w:val="26"/>
        </w:rPr>
        <w:t xml:space="preserve"> 51</w:t>
      </w:r>
      <w:r>
        <w:rPr>
          <w:rFonts w:ascii="Arial" w:hAnsi="Arial" w:cs="Arial"/>
          <w:i/>
          <w:iCs/>
          <w:sz w:val="26"/>
          <w:szCs w:val="26"/>
        </w:rPr>
        <w:t xml:space="preserve"> Гражданского Кодекса РФ «юридическое лицо считается созданным с момента его государственной регистра</w:t>
      </w:r>
      <w:r>
        <w:rPr>
          <w:rFonts w:ascii="Arial" w:hAnsi="Arial" w:cs="Arial"/>
          <w:i/>
          <w:iCs/>
          <w:sz w:val="26"/>
          <w:szCs w:val="26"/>
        </w:rPr>
        <w:softHyphen/>
        <w:t>ции». Это правило распространяется на все некоммерческие орга</w:t>
      </w:r>
      <w:r>
        <w:rPr>
          <w:rFonts w:ascii="Arial" w:hAnsi="Arial" w:cs="Arial"/>
          <w:i/>
          <w:iCs/>
          <w:sz w:val="26"/>
          <w:szCs w:val="26"/>
        </w:rPr>
        <w:softHyphen/>
        <w:t>низации, создаваемые с правами юридического лица. Гражданским Кодексом РФ предусмотрено, что государствен</w:t>
      </w:r>
      <w:r>
        <w:rPr>
          <w:rFonts w:ascii="Arial" w:hAnsi="Arial" w:cs="Arial"/>
          <w:i/>
          <w:iCs/>
          <w:sz w:val="26"/>
          <w:szCs w:val="26"/>
        </w:rPr>
        <w:softHyphen/>
        <w:t>ную регистрацию юридических лиц осуществляют органы юстиции</w:t>
      </w:r>
      <w:r>
        <w:rPr>
          <w:rFonts w:ascii="Arial" w:hAnsi="Arial" w:cs="Arial"/>
          <w:i/>
          <w:iCs/>
          <w:noProof/>
          <w:sz w:val="26"/>
          <w:szCs w:val="26"/>
        </w:rPr>
        <w:t>.</w:t>
      </w:r>
      <w:r>
        <w:rPr>
          <w:rFonts w:ascii="Arial" w:hAnsi="Arial" w:cs="Arial"/>
          <w:i/>
          <w:iCs/>
          <w:sz w:val="26"/>
          <w:szCs w:val="26"/>
        </w:rPr>
        <w:t xml:space="preserve"> Отметим признаки юридического лица, которыми в силу ста</w:t>
      </w:r>
      <w:r>
        <w:rPr>
          <w:rFonts w:ascii="Arial" w:hAnsi="Arial" w:cs="Arial"/>
          <w:i/>
          <w:iCs/>
          <w:sz w:val="26"/>
          <w:szCs w:val="26"/>
        </w:rPr>
        <w:softHyphen/>
        <w:t>тьи</w:t>
      </w:r>
      <w:r>
        <w:rPr>
          <w:rFonts w:ascii="Arial" w:hAnsi="Arial" w:cs="Arial"/>
          <w:i/>
          <w:iCs/>
          <w:noProof/>
          <w:sz w:val="26"/>
          <w:szCs w:val="26"/>
        </w:rPr>
        <w:t xml:space="preserve"> 48</w:t>
      </w:r>
      <w:r>
        <w:rPr>
          <w:rFonts w:ascii="Arial" w:hAnsi="Arial" w:cs="Arial"/>
          <w:i/>
          <w:iCs/>
          <w:sz w:val="26"/>
          <w:szCs w:val="26"/>
        </w:rPr>
        <w:t xml:space="preserve"> Гражданского Кодекса наделяются некоммерческие органи</w:t>
      </w:r>
      <w:r>
        <w:rPr>
          <w:rFonts w:ascii="Arial" w:hAnsi="Arial" w:cs="Arial"/>
          <w:i/>
          <w:iCs/>
          <w:sz w:val="26"/>
          <w:szCs w:val="26"/>
        </w:rPr>
        <w:softHyphen/>
        <w:t>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наличие в собственности (хозяйственном ведении или опера</w:t>
      </w:r>
      <w:r>
        <w:rPr>
          <w:rFonts w:ascii="Arial" w:hAnsi="Arial" w:cs="Arial"/>
          <w:i/>
          <w:iCs/>
          <w:sz w:val="26"/>
          <w:szCs w:val="26"/>
        </w:rPr>
        <w:softHyphen/>
        <w:t>тивном управлении) обособленного имущества;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 xml:space="preserve"> возможность отвечать по своим обязательствам этим имущест</w:t>
      </w:r>
      <w:r>
        <w:rPr>
          <w:rFonts w:ascii="Arial" w:hAnsi="Arial" w:cs="Arial"/>
          <w:i/>
          <w:iCs/>
          <w:sz w:val="26"/>
          <w:szCs w:val="26"/>
        </w:rPr>
        <w:softHyphen/>
        <w:t>вом;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право от своего имени приобретать и осуществлять имущест</w:t>
      </w:r>
      <w:r>
        <w:rPr>
          <w:rFonts w:ascii="Arial" w:hAnsi="Arial" w:cs="Arial"/>
          <w:i/>
          <w:iCs/>
          <w:sz w:val="26"/>
          <w:szCs w:val="26"/>
        </w:rPr>
        <w:softHyphen/>
        <w:t>венные и личные неимущественные права и нести обязанности;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возможность выступать истцом и ответчиком в суде;</w:t>
      </w:r>
    </w:p>
    <w:p w:rsidR="00F374A3" w:rsidRDefault="00F374A3" w:rsidP="00F374A3">
      <w:pPr>
        <w:widowControl w:val="0"/>
        <w:tabs>
          <w:tab w:val="left" w:pos="9498"/>
          <w:tab w:val="left" w:pos="10632"/>
        </w:tabs>
        <w:spacing w:before="60"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 xml:space="preserve"> наличие самостоятельного баланса.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r>
        <w:rPr>
          <w:rFonts w:ascii="Arial" w:hAnsi="Arial" w:cs="Arial"/>
          <w:i/>
          <w:iCs/>
          <w:sz w:val="26"/>
          <w:szCs w:val="26"/>
        </w:rPr>
        <w:t xml:space="preserve"> Возникнув в качестве обществен</w:t>
      </w:r>
      <w:r>
        <w:rPr>
          <w:rFonts w:ascii="Arial" w:hAnsi="Arial" w:cs="Arial"/>
          <w:i/>
          <w:iCs/>
          <w:sz w:val="26"/>
          <w:szCs w:val="26"/>
        </w:rPr>
        <w:softHyphen/>
        <w:t>ного объединения, некоммерческие организации могут идти на при</w:t>
      </w:r>
      <w:r>
        <w:rPr>
          <w:rFonts w:ascii="Arial" w:hAnsi="Arial" w:cs="Arial"/>
          <w:i/>
          <w:iCs/>
          <w:sz w:val="26"/>
          <w:szCs w:val="26"/>
        </w:rPr>
        <w:softHyphen/>
        <w:t>обретение прав юридического лица, а могут и не делать этого. Если некоммерческая организация намерена выступать в дальнейшем как участник гражданско-правовых отношений (приобретать имущест</w:t>
      </w:r>
      <w:r>
        <w:rPr>
          <w:rFonts w:ascii="Arial" w:hAnsi="Arial" w:cs="Arial"/>
          <w:i/>
          <w:iCs/>
          <w:sz w:val="26"/>
          <w:szCs w:val="26"/>
        </w:rPr>
        <w:softHyphen/>
        <w:t>венные права и обязанности), то она должна пройти процедуры го</w:t>
      </w:r>
      <w:r>
        <w:rPr>
          <w:rFonts w:ascii="Arial" w:hAnsi="Arial" w:cs="Arial"/>
          <w:i/>
          <w:iCs/>
          <w:sz w:val="26"/>
          <w:szCs w:val="26"/>
        </w:rPr>
        <w:softHyphen/>
        <w:t>сударственной регистрации для приобретения прав юридического лица, так как только этот статус позволит ей защищать свои иму</w:t>
      </w:r>
      <w:r>
        <w:rPr>
          <w:rFonts w:ascii="Arial" w:hAnsi="Arial" w:cs="Arial"/>
          <w:i/>
          <w:iCs/>
          <w:sz w:val="26"/>
          <w:szCs w:val="26"/>
        </w:rPr>
        <w:softHyphen/>
        <w:t>щественные права и интересы и обяжет нести юридическую ответ</w:t>
      </w:r>
      <w:r>
        <w:rPr>
          <w:rFonts w:ascii="Arial" w:hAnsi="Arial" w:cs="Arial"/>
          <w:i/>
          <w:iCs/>
          <w:sz w:val="26"/>
          <w:szCs w:val="26"/>
        </w:rPr>
        <w:softHyphen/>
        <w:t>ственность за ущемление прав и законных интересов других лиц (физических и юридических).Только путем приобретения статуса юридического лица некоммерческая организация может претендовать на законные привилегии (в частности, налоговые и иные льготы).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Если некоммерческая организация не имеет намерений вы</w:t>
      </w:r>
      <w:r>
        <w:rPr>
          <w:rFonts w:ascii="Arial" w:hAnsi="Arial" w:cs="Arial"/>
          <w:i/>
          <w:iCs/>
          <w:sz w:val="26"/>
          <w:szCs w:val="26"/>
        </w:rPr>
        <w:softHyphen/>
        <w:t>ступать участником гражданско-правовых отношений, то она может не приобретать прав юридического лица. Общественные объединения граждан считаются созданными после проведения учредительного съезда (конференции). Для целей государственной регистрации законодательство дифференцирует общественные организации на общероссийские, региональные и местные.</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Согласно Закону «Об общественных объединениях», Мини</w:t>
      </w:r>
      <w:r>
        <w:rPr>
          <w:rFonts w:ascii="Arial" w:hAnsi="Arial" w:cs="Arial"/>
          <w:i/>
          <w:iCs/>
          <w:sz w:val="26"/>
          <w:szCs w:val="26"/>
        </w:rPr>
        <w:softHyphen/>
        <w:t>стерство юстиции Российской Федерации регистрирует общерос</w:t>
      </w:r>
      <w:r>
        <w:rPr>
          <w:rFonts w:ascii="Arial" w:hAnsi="Arial" w:cs="Arial"/>
          <w:i/>
          <w:iCs/>
          <w:sz w:val="26"/>
          <w:szCs w:val="26"/>
        </w:rPr>
        <w:softHyphen/>
        <w:t>сийские, межрегиональные и международные общественные объединения, а также созданные на территории Российской Феде</w:t>
      </w:r>
      <w:r>
        <w:rPr>
          <w:rFonts w:ascii="Arial" w:hAnsi="Arial" w:cs="Arial"/>
          <w:i/>
          <w:iCs/>
          <w:sz w:val="26"/>
          <w:szCs w:val="26"/>
        </w:rPr>
        <w:softHyphen/>
        <w:t>рации отделения (филиалы и другие структурные подразделения) общественных объединений иностранных государств.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Государственная регистрация межрегионального общественного объединения производится органами юстиции по месту нахождения постоянно действующего руководящего органа общественного объ</w:t>
      </w:r>
      <w:r>
        <w:rPr>
          <w:rFonts w:ascii="Arial" w:hAnsi="Arial" w:cs="Arial"/>
          <w:i/>
          <w:iCs/>
          <w:sz w:val="26"/>
          <w:szCs w:val="26"/>
        </w:rPr>
        <w:softHyphen/>
        <w:t>единения. Регистрация региональных и местных общественных объедине</w:t>
      </w:r>
      <w:r>
        <w:rPr>
          <w:rFonts w:ascii="Arial" w:hAnsi="Arial" w:cs="Arial"/>
          <w:i/>
          <w:iCs/>
          <w:sz w:val="26"/>
          <w:szCs w:val="26"/>
        </w:rPr>
        <w:softHyphen/>
        <w:t>ний производится органами юстиции соответствующих субъектов Российской Федерации. Союзы общественных объединений также подлежат государст</w:t>
      </w:r>
      <w:r>
        <w:rPr>
          <w:rFonts w:ascii="Arial" w:hAnsi="Arial" w:cs="Arial"/>
          <w:i/>
          <w:iCs/>
          <w:sz w:val="26"/>
          <w:szCs w:val="26"/>
        </w:rPr>
        <w:softHyphen/>
        <w:t>венной регистрации и в том же порядке, в каком регистрируются сами общественные объединения.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noProof/>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Органы, производящие государственную регистрацию некоммерческих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Министерство юстиции и его территориальные органы произ</w:t>
      </w:r>
      <w:r>
        <w:rPr>
          <w:rFonts w:ascii="Arial" w:hAnsi="Arial" w:cs="Arial"/>
          <w:i/>
          <w:iCs/>
          <w:sz w:val="26"/>
          <w:szCs w:val="26"/>
        </w:rPr>
        <w:softHyphen/>
        <w:t>водят государственную регистрацию общественных объединений (включая политические партии, профсоюзы, добровольные общест</w:t>
      </w:r>
      <w:r>
        <w:rPr>
          <w:rFonts w:ascii="Arial" w:hAnsi="Arial" w:cs="Arial"/>
          <w:i/>
          <w:iCs/>
          <w:sz w:val="26"/>
          <w:szCs w:val="26"/>
        </w:rPr>
        <w:softHyphen/>
        <w:t>ва, творческие союзы, благотворительные фонды) и религиозных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Государственные органы осуществляют регистрацию неком</w:t>
      </w:r>
      <w:r>
        <w:rPr>
          <w:rFonts w:ascii="Arial" w:hAnsi="Arial" w:cs="Arial"/>
          <w:i/>
          <w:iCs/>
          <w:sz w:val="26"/>
          <w:szCs w:val="26"/>
        </w:rPr>
        <w:softHyphen/>
        <w:t>мерческих организаций в установленные законодательством сроки. Заявление о регистрации общественного объединения рассмат</w:t>
      </w:r>
      <w:r>
        <w:rPr>
          <w:rFonts w:ascii="Arial" w:hAnsi="Arial" w:cs="Arial"/>
          <w:i/>
          <w:iCs/>
          <w:sz w:val="26"/>
          <w:szCs w:val="26"/>
        </w:rPr>
        <w:softHyphen/>
        <w:t>ривается в месячный срок со дня его поступления. При необходимости проведения проверки и при наличии дру</w:t>
      </w:r>
      <w:r>
        <w:rPr>
          <w:rFonts w:ascii="Arial" w:hAnsi="Arial" w:cs="Arial"/>
          <w:i/>
          <w:iCs/>
          <w:sz w:val="26"/>
          <w:szCs w:val="26"/>
        </w:rPr>
        <w:softHyphen/>
        <w:t>гих уважительных причин срок рассмотрения заявления может быть продлен на один месяц. Регистрация некоммерческой организации производится в те</w:t>
      </w:r>
      <w:r>
        <w:rPr>
          <w:rFonts w:ascii="Arial" w:hAnsi="Arial" w:cs="Arial"/>
          <w:i/>
          <w:iCs/>
          <w:sz w:val="26"/>
          <w:szCs w:val="26"/>
        </w:rPr>
        <w:softHyphen/>
        <w:t>чение одного месяца. При этом датой начала рассмотрения учреди</w:t>
      </w:r>
      <w:r>
        <w:rPr>
          <w:rFonts w:ascii="Arial" w:hAnsi="Arial" w:cs="Arial"/>
          <w:i/>
          <w:iCs/>
          <w:sz w:val="26"/>
          <w:szCs w:val="26"/>
        </w:rPr>
        <w:softHyphen/>
        <w:t>тельных документов считается день получения полного набора документов. Заявление о регистрации Устава некоммерческой организации и все необходимые документы должны быть поданы на регистрацию в течение трех месяцев со дня создания некоммерческой организа</w:t>
      </w:r>
      <w:r>
        <w:rPr>
          <w:rFonts w:ascii="Arial" w:hAnsi="Arial" w:cs="Arial"/>
          <w:i/>
          <w:iCs/>
          <w:sz w:val="26"/>
          <w:szCs w:val="26"/>
        </w:rPr>
        <w:softHyphen/>
        <w:t>ции.</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Документы, необходимые для государственной регистрации уставов н</w:t>
      </w:r>
      <w:bookmarkStart w:id="29" w:name="OCRUncertain008"/>
      <w:r>
        <w:rPr>
          <w:rFonts w:ascii="Arial" w:hAnsi="Arial" w:cs="Arial"/>
          <w:b/>
          <w:bCs/>
          <w:i/>
          <w:iCs/>
          <w:sz w:val="26"/>
          <w:szCs w:val="26"/>
        </w:rPr>
        <w:t>е</w:t>
      </w:r>
      <w:bookmarkEnd w:id="29"/>
      <w:r>
        <w:rPr>
          <w:rFonts w:ascii="Arial" w:hAnsi="Arial" w:cs="Arial"/>
          <w:b/>
          <w:bCs/>
          <w:i/>
          <w:iCs/>
          <w:sz w:val="26"/>
          <w:szCs w:val="26"/>
        </w:rPr>
        <w:t>коммерческих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прохождения процедуры государственной регистрации в качестве юридического лица</w:t>
      </w:r>
      <w:r>
        <w:rPr>
          <w:rFonts w:ascii="Arial" w:hAnsi="Arial" w:cs="Arial"/>
          <w:b/>
          <w:bCs/>
          <w:i/>
          <w:iCs/>
          <w:sz w:val="26"/>
          <w:szCs w:val="26"/>
        </w:rPr>
        <w:t xml:space="preserve"> н</w:t>
      </w:r>
      <w:bookmarkStart w:id="30" w:name="OCRUncertain009"/>
      <w:r>
        <w:rPr>
          <w:rFonts w:ascii="Arial" w:hAnsi="Arial" w:cs="Arial"/>
          <w:b/>
          <w:bCs/>
          <w:i/>
          <w:iCs/>
          <w:sz w:val="26"/>
          <w:szCs w:val="26"/>
        </w:rPr>
        <w:t>е</w:t>
      </w:r>
      <w:bookmarkEnd w:id="30"/>
      <w:r>
        <w:rPr>
          <w:rFonts w:ascii="Arial" w:hAnsi="Arial" w:cs="Arial"/>
          <w:b/>
          <w:bCs/>
          <w:i/>
          <w:iCs/>
          <w:sz w:val="26"/>
          <w:szCs w:val="26"/>
        </w:rPr>
        <w:t>коммерческие организации раз</w:t>
      </w:r>
      <w:r>
        <w:rPr>
          <w:rFonts w:ascii="Arial" w:hAnsi="Arial" w:cs="Arial"/>
          <w:b/>
          <w:bCs/>
          <w:i/>
          <w:iCs/>
          <w:sz w:val="26"/>
          <w:szCs w:val="26"/>
        </w:rPr>
        <w:softHyphen/>
        <w:t>личных видов</w:t>
      </w:r>
      <w:r>
        <w:rPr>
          <w:rFonts w:ascii="Arial" w:hAnsi="Arial" w:cs="Arial"/>
          <w:i/>
          <w:iCs/>
          <w:sz w:val="26"/>
          <w:szCs w:val="26"/>
        </w:rPr>
        <w:t xml:space="preserve"> представляют в органы, осуществляющие государст</w:t>
      </w:r>
      <w:r>
        <w:rPr>
          <w:rFonts w:ascii="Arial" w:hAnsi="Arial" w:cs="Arial"/>
          <w:i/>
          <w:iCs/>
          <w:sz w:val="26"/>
          <w:szCs w:val="26"/>
        </w:rPr>
        <w:softHyphen/>
        <w:t>венную регистрацию, сходный перечень документов, включающий в себя: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заявление учредителей (как правило, форма заявления утвер</w:t>
      </w:r>
      <w:r>
        <w:rPr>
          <w:rFonts w:ascii="Arial" w:hAnsi="Arial" w:cs="Arial"/>
          <w:i/>
          <w:iCs/>
          <w:sz w:val="26"/>
          <w:szCs w:val="26"/>
        </w:rPr>
        <w:softHyphen/>
        <w:t>ждается регистрирующим органом);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протокол учредительного собрания</w:t>
      </w:r>
      <w:bookmarkStart w:id="31" w:name="OCRUncertain010"/>
      <w:r>
        <w:rPr>
          <w:rFonts w:ascii="Arial" w:hAnsi="Arial" w:cs="Arial"/>
          <w:i/>
          <w:iCs/>
          <w:sz w:val="26"/>
          <w:szCs w:val="26"/>
        </w:rPr>
        <w:t>;</w:t>
      </w:r>
      <w:bookmarkEnd w:id="31"/>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учредительный договор или решение учредителей о создании организации; информацию об учредителях (полное имя, пас</w:t>
      </w:r>
      <w:r>
        <w:rPr>
          <w:rFonts w:ascii="Arial" w:hAnsi="Arial" w:cs="Arial"/>
          <w:i/>
          <w:iCs/>
          <w:sz w:val="26"/>
          <w:szCs w:val="26"/>
        </w:rPr>
        <w:softHyphen/>
        <w:t>портные данные, домашний адрес, год рождения, телефоны</w:t>
      </w:r>
      <w:r>
        <w:rPr>
          <w:rFonts w:ascii="Arial" w:hAnsi="Arial" w:cs="Arial"/>
          <w:i/>
          <w:iCs/>
          <w:noProof/>
          <w:sz w:val="26"/>
          <w:szCs w:val="26"/>
        </w:rPr>
        <w:t xml:space="preserve"> — </w:t>
      </w:r>
      <w:r>
        <w:rPr>
          <w:rFonts w:ascii="Arial" w:hAnsi="Arial" w:cs="Arial"/>
          <w:i/>
          <w:iCs/>
          <w:sz w:val="26"/>
          <w:szCs w:val="26"/>
        </w:rPr>
        <w:t>для физических лиц; если учредителем некоммерческой орга</w:t>
      </w:r>
      <w:r>
        <w:rPr>
          <w:rFonts w:ascii="Arial" w:hAnsi="Arial" w:cs="Arial"/>
          <w:i/>
          <w:iCs/>
          <w:sz w:val="26"/>
          <w:szCs w:val="26"/>
        </w:rPr>
        <w:softHyphen/>
        <w:t>низации выступает уже созданное юридическое лицо, то пред</w:t>
      </w:r>
      <w:r>
        <w:rPr>
          <w:rFonts w:ascii="Arial" w:hAnsi="Arial" w:cs="Arial"/>
          <w:i/>
          <w:iCs/>
          <w:sz w:val="26"/>
          <w:szCs w:val="26"/>
        </w:rPr>
        <w:softHyphen/>
        <w:t>ставляются нотариально заверенные копии его учредит</w:t>
      </w:r>
      <w:bookmarkStart w:id="32" w:name="OCRUncertain011"/>
      <w:r>
        <w:rPr>
          <w:rFonts w:ascii="Arial" w:hAnsi="Arial" w:cs="Arial"/>
          <w:i/>
          <w:iCs/>
          <w:sz w:val="26"/>
          <w:szCs w:val="26"/>
        </w:rPr>
        <w:t>ел</w:t>
      </w:r>
      <w:bookmarkEnd w:id="32"/>
      <w:r>
        <w:rPr>
          <w:rFonts w:ascii="Arial" w:hAnsi="Arial" w:cs="Arial"/>
          <w:i/>
          <w:iCs/>
          <w:sz w:val="26"/>
          <w:szCs w:val="26"/>
        </w:rPr>
        <w:t>ьных документов, полное наименование, юридический адрес, номер банковского счета);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устав создаваемой некоммерческой организации;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-документ (гарантийное письмо), подтверждающий наличие у создаваемой некоммерческой организации юридического адре</w:t>
      </w:r>
      <w:r>
        <w:rPr>
          <w:rFonts w:ascii="Arial" w:hAnsi="Arial" w:cs="Arial"/>
          <w:i/>
          <w:iCs/>
          <w:sz w:val="26"/>
          <w:szCs w:val="26"/>
        </w:rPr>
        <w:softHyphen/>
        <w:t>са, который предоставляется ей уже действующим юридиче</w:t>
      </w:r>
      <w:r>
        <w:rPr>
          <w:rFonts w:ascii="Arial" w:hAnsi="Arial" w:cs="Arial"/>
          <w:i/>
          <w:iCs/>
          <w:sz w:val="26"/>
          <w:szCs w:val="26"/>
        </w:rPr>
        <w:softHyphen/>
        <w:t>ским лицом;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квитанцию об уплате регистрационного сбора.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регистрации</w:t>
      </w:r>
      <w:r>
        <w:rPr>
          <w:rFonts w:ascii="Arial" w:hAnsi="Arial" w:cs="Arial"/>
          <w:b/>
          <w:bCs/>
          <w:i/>
          <w:iCs/>
          <w:sz w:val="26"/>
          <w:szCs w:val="26"/>
        </w:rPr>
        <w:t xml:space="preserve"> общественного объединения</w:t>
      </w:r>
      <w:r>
        <w:rPr>
          <w:rFonts w:ascii="Arial" w:hAnsi="Arial" w:cs="Arial"/>
          <w:i/>
          <w:iCs/>
          <w:sz w:val="26"/>
          <w:szCs w:val="26"/>
        </w:rPr>
        <w:t xml:space="preserve"> в соответствии со статьей</w:t>
      </w:r>
      <w:r>
        <w:rPr>
          <w:rFonts w:ascii="Arial" w:hAnsi="Arial" w:cs="Arial"/>
          <w:i/>
          <w:iCs/>
          <w:noProof/>
          <w:sz w:val="26"/>
          <w:szCs w:val="26"/>
        </w:rPr>
        <w:t xml:space="preserve"> 21</w:t>
      </w:r>
      <w:r>
        <w:rPr>
          <w:rFonts w:ascii="Arial" w:hAnsi="Arial" w:cs="Arial"/>
          <w:i/>
          <w:iCs/>
          <w:sz w:val="26"/>
          <w:szCs w:val="26"/>
        </w:rPr>
        <w:t xml:space="preserve"> Закона «Об общественных объединениях» подаются следующие документы: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заявление, подписанное членами руководящего органа общест</w:t>
      </w:r>
      <w:r>
        <w:rPr>
          <w:rFonts w:ascii="Arial" w:hAnsi="Arial" w:cs="Arial"/>
          <w:i/>
          <w:iCs/>
          <w:sz w:val="26"/>
          <w:szCs w:val="26"/>
        </w:rPr>
        <w:softHyphen/>
        <w:t>венного объединения с указанием места жительства каждого;</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устав общественного объединения в двух экземплярах;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протокол учредительного съезда (конференции) или собрания объединения;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сведения об учредителях общественного объединения; </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документ об уплате регистрационного сбора;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документ о предоставлении юридического адреса обществен</w:t>
      </w:r>
      <w:r>
        <w:rPr>
          <w:rFonts w:ascii="Arial" w:hAnsi="Arial" w:cs="Arial"/>
          <w:i/>
          <w:iCs/>
          <w:sz w:val="26"/>
          <w:szCs w:val="26"/>
        </w:rPr>
        <w:softHyphen/>
        <w:t>ному объединению;</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протоколы учредительных съездов (конференций) или общих собраний структурных подразделений для международного, общероссийского или межрегионального общественных объе</w:t>
      </w:r>
      <w:r>
        <w:rPr>
          <w:rFonts w:ascii="Arial" w:hAnsi="Arial" w:cs="Arial"/>
          <w:i/>
          <w:iCs/>
          <w:sz w:val="26"/>
          <w:szCs w:val="26"/>
        </w:rPr>
        <w:softHyphen/>
        <w:t>динений.</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Основания отказа в государственной регистрации</w:t>
      </w: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некоммерческой организации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Отказ в регистрации некоммерческой организации возможен только в случаях: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несоответствия учредительных документов требованиям зако</w:t>
      </w:r>
      <w:r>
        <w:rPr>
          <w:rFonts w:ascii="Arial" w:hAnsi="Arial" w:cs="Arial"/>
          <w:i/>
          <w:iCs/>
          <w:sz w:val="26"/>
          <w:szCs w:val="26"/>
        </w:rPr>
        <w:softHyphen/>
        <w:t>нодательства;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недостоверности представленной информации;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недееспособности или неправомерности хотя бы одного из уч</w:t>
      </w:r>
      <w:r>
        <w:rPr>
          <w:rFonts w:ascii="Arial" w:hAnsi="Arial" w:cs="Arial"/>
          <w:i/>
          <w:iCs/>
          <w:sz w:val="26"/>
          <w:szCs w:val="26"/>
        </w:rPr>
        <w:softHyphen/>
        <w:t>редителей;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наличия в Реестре другой организации с аналогичным наиме</w:t>
      </w:r>
      <w:r>
        <w:rPr>
          <w:rFonts w:ascii="Arial" w:hAnsi="Arial" w:cs="Arial"/>
          <w:i/>
          <w:iCs/>
          <w:sz w:val="26"/>
          <w:szCs w:val="26"/>
        </w:rPr>
        <w:softHyphen/>
        <w:t>нованием.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При отказе в регистрации некоммерческой организации заяви</w:t>
      </w:r>
      <w:r>
        <w:rPr>
          <w:rFonts w:ascii="Arial" w:hAnsi="Arial" w:cs="Arial"/>
          <w:i/>
          <w:iCs/>
          <w:sz w:val="26"/>
          <w:szCs w:val="26"/>
        </w:rPr>
        <w:softHyphen/>
        <w:t>телю выдается мотивированный отказ в письменной форме, кото</w:t>
      </w:r>
      <w:r>
        <w:rPr>
          <w:rFonts w:ascii="Arial" w:hAnsi="Arial" w:cs="Arial"/>
          <w:i/>
          <w:iCs/>
          <w:sz w:val="26"/>
          <w:szCs w:val="26"/>
        </w:rPr>
        <w:softHyphen/>
        <w:t>рый может быть обжалован в судебном порядке. Аналогично, в регистрации устава общественного объединения может быть отказано только по основаниям, предусмотренным Конституцией Российской Федерации и действующим законода</w:t>
      </w:r>
      <w:r>
        <w:rPr>
          <w:rFonts w:ascii="Arial" w:hAnsi="Arial" w:cs="Arial"/>
          <w:i/>
          <w:iCs/>
          <w:sz w:val="26"/>
          <w:szCs w:val="26"/>
        </w:rPr>
        <w:softHyphen/>
        <w:t>тельством об общественных объединениях.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Об отказе в регистрации общественного объединения сообща</w:t>
      </w:r>
      <w:r>
        <w:rPr>
          <w:rFonts w:ascii="Arial" w:hAnsi="Arial" w:cs="Arial"/>
          <w:i/>
          <w:iCs/>
          <w:sz w:val="26"/>
          <w:szCs w:val="26"/>
        </w:rPr>
        <w:softHyphen/>
        <w:t>ется заявителям в письменном виде с указанием положений законо</w:t>
      </w:r>
      <w:r>
        <w:rPr>
          <w:rFonts w:ascii="Arial" w:hAnsi="Arial" w:cs="Arial"/>
          <w:i/>
          <w:iCs/>
          <w:sz w:val="26"/>
          <w:szCs w:val="26"/>
        </w:rPr>
        <w:softHyphen/>
        <w:t>дательства  РФ,   нарушение   которых   повлекло   отказ   в государственной регистрации. Отказ в регистрации общественного объединения может быть обжалован в суд.</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Постановка некоммерческих организаций на учет</w:t>
      </w: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в государственных органах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Некоммерческие организации, независимо от их организацион</w:t>
      </w:r>
      <w:r>
        <w:rPr>
          <w:rFonts w:ascii="Arial" w:hAnsi="Arial" w:cs="Arial"/>
          <w:i/>
          <w:iCs/>
          <w:sz w:val="26"/>
          <w:szCs w:val="26"/>
        </w:rPr>
        <w:softHyphen/>
        <w:t>но-правовой формы, подлежат учету в государственных органах Российской Федерации. Государственный учет преследует разные цели и, в зависимо</w:t>
      </w:r>
      <w:r>
        <w:rPr>
          <w:rFonts w:ascii="Arial" w:hAnsi="Arial" w:cs="Arial"/>
          <w:i/>
          <w:iCs/>
          <w:sz w:val="26"/>
          <w:szCs w:val="26"/>
        </w:rPr>
        <w:softHyphen/>
        <w:t>сти от этого, его ведут различные государственные органы.</w:t>
      </w: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Министерство юстиции и его местные органы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r>
        <w:rPr>
          <w:rFonts w:ascii="Arial" w:hAnsi="Arial" w:cs="Arial"/>
          <w:i/>
          <w:iCs/>
          <w:sz w:val="26"/>
          <w:szCs w:val="26"/>
        </w:rPr>
        <w:t>К ведению Министерства юстиции относятся общественные объединения граждан (политические партии, массовые движения, профессиональные союзы, женские, ветеранские организации, орга</w:t>
      </w:r>
      <w:r>
        <w:rPr>
          <w:rFonts w:ascii="Arial" w:hAnsi="Arial" w:cs="Arial"/>
          <w:i/>
          <w:iCs/>
          <w:sz w:val="26"/>
          <w:szCs w:val="26"/>
        </w:rPr>
        <w:softHyphen/>
        <w:t>низации инвалидов, молодежные и детские организации, научные, технические,     культурно-просветительские,     физкультурно-спортивные и иные добровольные общества, творческие союзы, землячества, фонды, ассоциации, общественные учреждения, органы общественной самодеятельности и иные виды общественных объе</w:t>
      </w:r>
      <w:r>
        <w:rPr>
          <w:rFonts w:ascii="Arial" w:hAnsi="Arial" w:cs="Arial"/>
          <w:i/>
          <w:iCs/>
          <w:sz w:val="26"/>
          <w:szCs w:val="26"/>
        </w:rPr>
        <w:softHyphen/>
        <w:t xml:space="preserve">динений) и религиозные организации. Другими словами </w:t>
      </w:r>
      <w:r w:rsidRPr="00F374A3">
        <w:rPr>
          <w:rFonts w:ascii="Arial" w:hAnsi="Arial" w:cs="Arial"/>
          <w:i/>
          <w:iCs/>
          <w:sz w:val="26"/>
          <w:szCs w:val="26"/>
        </w:rPr>
        <w:t>,</w:t>
      </w:r>
      <w:r>
        <w:rPr>
          <w:rFonts w:ascii="Arial" w:hAnsi="Arial" w:cs="Arial"/>
          <w:i/>
          <w:iCs/>
          <w:sz w:val="26"/>
          <w:szCs w:val="26"/>
        </w:rPr>
        <w:t xml:space="preserve"> Министер</w:t>
      </w:r>
      <w:r>
        <w:rPr>
          <w:rFonts w:ascii="Arial" w:hAnsi="Arial" w:cs="Arial"/>
          <w:i/>
          <w:iCs/>
          <w:sz w:val="26"/>
          <w:szCs w:val="26"/>
        </w:rPr>
        <w:softHyphen/>
        <w:t>ство  юстиции  и  его органы  занимаются  общественными объединениями. Органы юстиции осуществляют:</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регистрацию общественных объединений и религиозных орга</w:t>
      </w:r>
      <w:r>
        <w:rPr>
          <w:rFonts w:ascii="Arial" w:hAnsi="Arial" w:cs="Arial"/>
          <w:i/>
          <w:iCs/>
          <w:sz w:val="26"/>
          <w:szCs w:val="26"/>
        </w:rPr>
        <w:softHyphen/>
        <w:t>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регистрацию изменений и дополнений в уставы;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ведение реестра зарегистрированных некоммерческих органи</w:t>
      </w:r>
      <w:r>
        <w:rPr>
          <w:rFonts w:ascii="Arial" w:hAnsi="Arial" w:cs="Arial"/>
          <w:i/>
          <w:iCs/>
          <w:sz w:val="26"/>
          <w:szCs w:val="26"/>
        </w:rPr>
        <w:softHyphen/>
        <w:t>заций.</w:t>
      </w:r>
    </w:p>
    <w:p w:rsidR="00F374A3" w:rsidRDefault="00F374A3" w:rsidP="00F374A3">
      <w:pPr>
        <w:widowControl w:val="0"/>
        <w:tabs>
          <w:tab w:val="left" w:pos="9498"/>
          <w:tab w:val="left" w:pos="10632"/>
        </w:tabs>
        <w:spacing w:line="360" w:lineRule="auto"/>
        <w:ind w:right="-568" w:firstLine="567"/>
        <w:jc w:val="center"/>
        <w:rPr>
          <w:rFonts w:ascii="Arial" w:hAnsi="Arial" w:cs="Arial"/>
          <w:i/>
          <w:iCs/>
          <w:sz w:val="26"/>
          <w:szCs w:val="26"/>
        </w:rPr>
      </w:pPr>
      <w:r>
        <w:rPr>
          <w:rFonts w:ascii="Arial" w:hAnsi="Arial" w:cs="Arial"/>
          <w:b/>
          <w:bCs/>
          <w:i/>
          <w:iCs/>
          <w:sz w:val="26"/>
          <w:szCs w:val="26"/>
        </w:rPr>
        <w:t>Местная администрация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ведение местных администраций входит регистрация неком</w:t>
      </w:r>
      <w:r>
        <w:rPr>
          <w:rFonts w:ascii="Arial" w:hAnsi="Arial" w:cs="Arial"/>
          <w:i/>
          <w:iCs/>
          <w:sz w:val="26"/>
          <w:szCs w:val="26"/>
        </w:rPr>
        <w:softHyphen/>
        <w:t>мерческих организаций, кроме общественных объединений</w:t>
      </w:r>
      <w:r>
        <w:rPr>
          <w:rFonts w:ascii="Arial" w:hAnsi="Arial" w:cs="Arial"/>
          <w:i/>
          <w:iCs/>
          <w:noProof/>
          <w:sz w:val="26"/>
          <w:szCs w:val="26"/>
        </w:rPr>
        <w:t xml:space="preserve"> —</w:t>
      </w:r>
      <w:r>
        <w:rPr>
          <w:rFonts w:ascii="Arial" w:hAnsi="Arial" w:cs="Arial"/>
          <w:i/>
          <w:iCs/>
          <w:sz w:val="26"/>
          <w:szCs w:val="26"/>
        </w:rPr>
        <w:t xml:space="preserve"> на</w:t>
      </w:r>
      <w:r>
        <w:rPr>
          <w:rFonts w:ascii="Arial" w:hAnsi="Arial" w:cs="Arial"/>
          <w:i/>
          <w:iCs/>
          <w:sz w:val="26"/>
          <w:szCs w:val="26"/>
        </w:rPr>
        <w:softHyphen/>
        <w:t>учных  центров,  исследовательских  институтов, организаций культуры и образования, редакций средств массовой информации, детских и подростковых клубов, медицинских учреждений и иных организаций, которые не ставят своей целью получение и распреде</w:t>
      </w:r>
      <w:r>
        <w:rPr>
          <w:rFonts w:ascii="Arial" w:hAnsi="Arial" w:cs="Arial"/>
          <w:i/>
          <w:iCs/>
          <w:sz w:val="26"/>
          <w:szCs w:val="26"/>
        </w:rPr>
        <w:softHyphen/>
        <w:t>ление прибыли.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Отдел местной администрации осуществляют следующие виды учета некоммерческих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регистрацию уставов и иных учредительных документов;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внесение изменений и дополнений в учредительные документы;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ведение реестра зарегистрированных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Государственный комитет Российской Федерации</w:t>
      </w: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по стати</w:t>
      </w:r>
      <w:r>
        <w:rPr>
          <w:rFonts w:ascii="Arial" w:hAnsi="Arial" w:cs="Arial"/>
          <w:b/>
          <w:bCs/>
          <w:i/>
          <w:iCs/>
          <w:sz w:val="26"/>
          <w:szCs w:val="26"/>
        </w:rPr>
        <w:softHyphen/>
        <w:t>стике.</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На этапе государственной регистрации некоммерческие орга</w:t>
      </w:r>
      <w:r>
        <w:rPr>
          <w:rFonts w:ascii="Arial" w:hAnsi="Arial" w:cs="Arial"/>
          <w:i/>
          <w:iCs/>
          <w:sz w:val="26"/>
          <w:szCs w:val="26"/>
        </w:rPr>
        <w:softHyphen/>
        <w:t>низации, независимо от вида и характера их деятельности, обязаны представить в органы государственной статистики учредительные документы для присвоения идентификационных кодов, определения классификационных признаков на основании общероссийских классификаторов технико-экономической информации для включе</w:t>
      </w:r>
      <w:r>
        <w:rPr>
          <w:rFonts w:ascii="Arial" w:hAnsi="Arial" w:cs="Arial"/>
          <w:i/>
          <w:iCs/>
          <w:sz w:val="26"/>
          <w:szCs w:val="26"/>
        </w:rPr>
        <w:softHyphen/>
        <w:t>ния в Единый государственный регистр предприятий и организаций (ЕГРПО) и отражения в государственной статистической отчетно</w:t>
      </w:r>
      <w:r>
        <w:rPr>
          <w:rFonts w:ascii="Arial" w:hAnsi="Arial" w:cs="Arial"/>
          <w:i/>
          <w:iCs/>
          <w:sz w:val="26"/>
          <w:szCs w:val="26"/>
        </w:rPr>
        <w:softHyphen/>
        <w:t>сти.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случае реорганизации или ликвидации некоммерческие ор</w:t>
      </w:r>
      <w:r>
        <w:rPr>
          <w:rFonts w:ascii="Arial" w:hAnsi="Arial" w:cs="Arial"/>
          <w:i/>
          <w:iCs/>
          <w:sz w:val="26"/>
          <w:szCs w:val="26"/>
        </w:rPr>
        <w:softHyphen/>
        <w:t>ганизации представляют органам государственной статистики стати</w:t>
      </w:r>
      <w:r>
        <w:rPr>
          <w:rFonts w:ascii="Arial" w:hAnsi="Arial" w:cs="Arial"/>
          <w:i/>
          <w:iCs/>
          <w:sz w:val="26"/>
          <w:szCs w:val="26"/>
        </w:rPr>
        <w:softHyphen/>
        <w:t>стическую отчетность за период своей деятельности до момента ликвидации (реорганизации) на бланках форм годовой отчетности, а также нормативные акты о своей реорганизации (ликвидации).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На практике после получения свидетельства о государственной регистрации некоммерческие организации представляют в органы государственной статистики по месту регистрации копии следую</w:t>
      </w:r>
      <w:r>
        <w:rPr>
          <w:rFonts w:ascii="Arial" w:hAnsi="Arial" w:cs="Arial"/>
          <w:i/>
          <w:iCs/>
          <w:sz w:val="26"/>
          <w:szCs w:val="26"/>
        </w:rPr>
        <w:softHyphen/>
        <w:t>щих документов: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устава;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учредительного договора (если таковой имеется);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свидетельства о государственной регистрации.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После постановки на учет некоммерческая организация полу</w:t>
      </w:r>
      <w:r>
        <w:rPr>
          <w:rFonts w:ascii="Arial" w:hAnsi="Arial" w:cs="Arial"/>
          <w:i/>
          <w:iCs/>
          <w:sz w:val="26"/>
          <w:szCs w:val="26"/>
        </w:rPr>
        <w:softHyphen/>
        <w:t>чает от органа государственной статистики официальное уведомле</w:t>
      </w:r>
      <w:r>
        <w:rPr>
          <w:rFonts w:ascii="Arial" w:hAnsi="Arial" w:cs="Arial"/>
          <w:i/>
          <w:iCs/>
          <w:sz w:val="26"/>
          <w:szCs w:val="26"/>
        </w:rPr>
        <w:softHyphen/>
        <w:t>ние (справку) с указанием идентификационных кодов согласно общероссийскому классификатору.</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Государственная налоговая служба Российской Федерации.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r>
        <w:rPr>
          <w:rFonts w:ascii="Arial" w:hAnsi="Arial" w:cs="Arial"/>
          <w:i/>
          <w:iCs/>
          <w:sz w:val="26"/>
          <w:szCs w:val="26"/>
        </w:rPr>
        <w:t>Налоговые органы ведут учет некоммерческих организации по двум причинам:</w:t>
      </w:r>
    </w:p>
    <w:p w:rsidR="00F374A3" w:rsidRDefault="00F374A3" w:rsidP="00F374A3">
      <w:pPr>
        <w:widowControl w:val="0"/>
        <w:numPr>
          <w:ilvl w:val="0"/>
          <w:numId w:val="7"/>
        </w:numPr>
        <w:tabs>
          <w:tab w:val="left" w:pos="9498"/>
          <w:tab w:val="left" w:pos="10632"/>
        </w:tabs>
        <w:spacing w:line="360" w:lineRule="auto"/>
        <w:ind w:left="0" w:right="-568" w:firstLine="567"/>
        <w:jc w:val="both"/>
        <w:rPr>
          <w:rFonts w:ascii="Arial" w:hAnsi="Arial" w:cs="Arial"/>
          <w:i/>
          <w:iCs/>
          <w:sz w:val="26"/>
          <w:szCs w:val="26"/>
        </w:rPr>
      </w:pPr>
      <w:r>
        <w:rPr>
          <w:rFonts w:ascii="Arial" w:hAnsi="Arial" w:cs="Arial"/>
          <w:i/>
          <w:iCs/>
          <w:sz w:val="26"/>
          <w:szCs w:val="26"/>
        </w:rPr>
        <w:t>Они должны иметь информацию о на</w:t>
      </w:r>
      <w:r>
        <w:rPr>
          <w:rFonts w:ascii="Arial" w:hAnsi="Arial" w:cs="Arial"/>
          <w:i/>
          <w:iCs/>
          <w:sz w:val="26"/>
          <w:szCs w:val="26"/>
        </w:rPr>
        <w:softHyphen/>
        <w:t>личии или отсутствии прибыли у некоммерческой организации для принятия решения о ее налогообложении или, напротив, об осво</w:t>
      </w:r>
      <w:r>
        <w:rPr>
          <w:rFonts w:ascii="Arial" w:hAnsi="Arial" w:cs="Arial"/>
          <w:i/>
          <w:iCs/>
          <w:sz w:val="26"/>
          <w:szCs w:val="26"/>
        </w:rPr>
        <w:softHyphen/>
        <w:t>бождении от налогов;</w:t>
      </w:r>
    </w:p>
    <w:p w:rsidR="00F374A3" w:rsidRDefault="00F374A3" w:rsidP="00F374A3">
      <w:pPr>
        <w:widowControl w:val="0"/>
        <w:numPr>
          <w:ilvl w:val="0"/>
          <w:numId w:val="7"/>
        </w:numPr>
        <w:tabs>
          <w:tab w:val="left" w:pos="9498"/>
          <w:tab w:val="left" w:pos="10632"/>
        </w:tabs>
        <w:spacing w:line="360" w:lineRule="auto"/>
        <w:ind w:left="0" w:right="-568" w:firstLine="567"/>
        <w:jc w:val="both"/>
        <w:rPr>
          <w:rFonts w:ascii="Arial" w:hAnsi="Arial" w:cs="Arial"/>
          <w:i/>
          <w:iCs/>
          <w:sz w:val="26"/>
          <w:szCs w:val="26"/>
        </w:rPr>
      </w:pPr>
      <w:r>
        <w:rPr>
          <w:rFonts w:ascii="Arial" w:hAnsi="Arial" w:cs="Arial"/>
          <w:i/>
          <w:iCs/>
          <w:sz w:val="26"/>
          <w:szCs w:val="26"/>
        </w:rPr>
        <w:t>По закону некоммерческие орга</w:t>
      </w:r>
      <w:r>
        <w:rPr>
          <w:rFonts w:ascii="Arial" w:hAnsi="Arial" w:cs="Arial"/>
          <w:i/>
          <w:iCs/>
          <w:sz w:val="26"/>
          <w:szCs w:val="26"/>
        </w:rPr>
        <w:softHyphen/>
        <w:t>низации являются сборщиками подоходного налога с физических лиц</w:t>
      </w:r>
      <w:r>
        <w:rPr>
          <w:rFonts w:ascii="Arial" w:hAnsi="Arial" w:cs="Arial"/>
          <w:i/>
          <w:iCs/>
          <w:noProof/>
          <w:sz w:val="26"/>
          <w:szCs w:val="26"/>
        </w:rPr>
        <w:t xml:space="preserve"> —</w:t>
      </w:r>
      <w:r>
        <w:rPr>
          <w:rFonts w:ascii="Arial" w:hAnsi="Arial" w:cs="Arial"/>
          <w:i/>
          <w:iCs/>
          <w:sz w:val="26"/>
          <w:szCs w:val="26"/>
        </w:rPr>
        <w:t xml:space="preserve"> сотрудников этих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Все некоммерческие организации обязаны встать на учет в ор</w:t>
      </w:r>
      <w:r>
        <w:rPr>
          <w:rFonts w:ascii="Arial" w:hAnsi="Arial" w:cs="Arial"/>
          <w:i/>
          <w:iCs/>
          <w:sz w:val="26"/>
          <w:szCs w:val="26"/>
        </w:rPr>
        <w:softHyphen/>
        <w:t>ганах Государственной налоговой службы. При этом банки и кре</w:t>
      </w:r>
      <w:r>
        <w:rPr>
          <w:rFonts w:ascii="Arial" w:hAnsi="Arial" w:cs="Arial"/>
          <w:i/>
          <w:iCs/>
          <w:sz w:val="26"/>
          <w:szCs w:val="26"/>
        </w:rPr>
        <w:softHyphen/>
        <w:t>дитные учреждения открывают им счета только при предъявлении документов, подтверждающих постановку на учет в налоговом ор</w:t>
      </w:r>
      <w:r>
        <w:rPr>
          <w:rFonts w:ascii="Arial" w:hAnsi="Arial" w:cs="Arial"/>
          <w:i/>
          <w:iCs/>
          <w:sz w:val="26"/>
          <w:szCs w:val="26"/>
        </w:rPr>
        <w:softHyphen/>
        <w:t>гане и обязаны в пятидневный срок сообщить об открытии этих счетов налоговым органам.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постановки на учет в налоговую инспекцию требуются следующие документы: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заполненная карта постановки на учет (бланк особой формы, разработанный </w:t>
      </w:r>
      <w:bookmarkStart w:id="33" w:name="OCRUncertain023"/>
      <w:r>
        <w:rPr>
          <w:rFonts w:ascii="Arial" w:hAnsi="Arial" w:cs="Arial"/>
          <w:i/>
          <w:iCs/>
          <w:sz w:val="26"/>
          <w:szCs w:val="26"/>
        </w:rPr>
        <w:t>Госналогслужбой)</w:t>
      </w:r>
      <w:bookmarkEnd w:id="33"/>
      <w:r>
        <w:rPr>
          <w:rFonts w:ascii="Arial" w:hAnsi="Arial" w:cs="Arial"/>
          <w:i/>
          <w:iCs/>
          <w:sz w:val="26"/>
          <w:szCs w:val="26"/>
        </w:rPr>
        <w:t xml:space="preserve"> в трех экземплярах;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заявление по утвержденной Госналогслужбой форме в двух эк</w:t>
      </w:r>
      <w:r>
        <w:rPr>
          <w:rFonts w:ascii="Arial" w:hAnsi="Arial" w:cs="Arial"/>
          <w:i/>
          <w:iCs/>
          <w:sz w:val="26"/>
          <w:szCs w:val="26"/>
        </w:rPr>
        <w:softHyphen/>
        <w:t>земплярах;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заверенные копии учредительных документов;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копия справки о постановке на учет в органах государственной статистики с перечнем присвоенных данной некоммерческой организации идентификационных кодов;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заверенное свидетельство о государственной реги</w:t>
      </w:r>
      <w:r>
        <w:rPr>
          <w:rFonts w:ascii="Arial" w:hAnsi="Arial" w:cs="Arial"/>
          <w:i/>
          <w:iCs/>
          <w:sz w:val="26"/>
          <w:szCs w:val="26"/>
        </w:rPr>
        <w:softHyphen/>
        <w:t>страции;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заверенная копия договора аренды офиса (либо иной документ, удостоверяющий местонахождение органа управления органи</w:t>
      </w:r>
      <w:r>
        <w:rPr>
          <w:rFonts w:ascii="Arial" w:hAnsi="Arial" w:cs="Arial"/>
          <w:i/>
          <w:iCs/>
          <w:sz w:val="26"/>
          <w:szCs w:val="26"/>
        </w:rPr>
        <w:softHyphen/>
        <w:t>зации).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Постановка на учет производится в том налоговом органе, на территории которого юридически находится некоммерческая орга</w:t>
      </w:r>
      <w:r>
        <w:rPr>
          <w:rFonts w:ascii="Arial" w:hAnsi="Arial" w:cs="Arial"/>
          <w:i/>
          <w:iCs/>
          <w:sz w:val="26"/>
          <w:szCs w:val="26"/>
        </w:rPr>
        <w:softHyphen/>
        <w:t>низация. В настоящее время практически во всех налоговых орга</w:t>
      </w:r>
      <w:r>
        <w:rPr>
          <w:rFonts w:ascii="Arial" w:hAnsi="Arial" w:cs="Arial"/>
          <w:i/>
          <w:iCs/>
          <w:sz w:val="26"/>
          <w:szCs w:val="26"/>
        </w:rPr>
        <w:softHyphen/>
        <w:t xml:space="preserve">нах крупных городов России имеются специальные отделы учета общественных объединений и некоммерческих организаций. </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Фонд социального страхования России.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Некоммерческие организации являются также и работодателя</w:t>
      </w:r>
      <w:r>
        <w:rPr>
          <w:rFonts w:ascii="Arial" w:hAnsi="Arial" w:cs="Arial"/>
          <w:i/>
          <w:iCs/>
          <w:sz w:val="26"/>
          <w:szCs w:val="26"/>
        </w:rPr>
        <w:softHyphen/>
        <w:t>ми. Поэтому они обязаны зарегистрироваться в качестве страхова</w:t>
      </w:r>
      <w:r>
        <w:rPr>
          <w:rFonts w:ascii="Arial" w:hAnsi="Arial" w:cs="Arial"/>
          <w:i/>
          <w:iCs/>
          <w:sz w:val="26"/>
          <w:szCs w:val="26"/>
        </w:rPr>
        <w:softHyphen/>
        <w:t>телей в региональных или центральных отраслевых отделениях (филиалах) Фонда социального страхования России.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Для постановки на учет в Фонде социального страхования не</w:t>
      </w:r>
      <w:r>
        <w:rPr>
          <w:rFonts w:ascii="Arial" w:hAnsi="Arial" w:cs="Arial"/>
          <w:i/>
          <w:iCs/>
          <w:sz w:val="26"/>
          <w:szCs w:val="26"/>
        </w:rPr>
        <w:softHyphen/>
        <w:t>обходимо представить:</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заявление на бланке установленного образца;</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заполненный бланк приложения к заявлению, форма которого также</w:t>
      </w:r>
      <w:r>
        <w:rPr>
          <w:rFonts w:ascii="Arial" w:hAnsi="Arial" w:cs="Arial"/>
          <w:i/>
          <w:iCs/>
          <w:noProof/>
          <w:sz w:val="26"/>
          <w:szCs w:val="26"/>
        </w:rPr>
        <w:t xml:space="preserve"> </w:t>
      </w:r>
      <w:r>
        <w:rPr>
          <w:rFonts w:ascii="Arial" w:hAnsi="Arial" w:cs="Arial"/>
          <w:i/>
          <w:iCs/>
          <w:sz w:val="26"/>
          <w:szCs w:val="26"/>
        </w:rPr>
        <w:t>утверждена Фондом;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заверенную копию свидетельства о государствен</w:t>
      </w:r>
      <w:r>
        <w:rPr>
          <w:rFonts w:ascii="Arial" w:hAnsi="Arial" w:cs="Arial"/>
          <w:i/>
          <w:iCs/>
          <w:sz w:val="26"/>
          <w:szCs w:val="26"/>
        </w:rPr>
        <w:softHyphen/>
        <w:t>ной регистрации;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заверенные копии учредительных документов (устав и учредительный договор, если он имеется).</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Пенсионный фонд Российской Федерации</w:t>
      </w:r>
      <w:bookmarkStart w:id="34" w:name="OCRUncertain026"/>
      <w:r>
        <w:rPr>
          <w:rFonts w:ascii="Arial" w:hAnsi="Arial" w:cs="Arial"/>
          <w:b/>
          <w:bCs/>
          <w:i/>
          <w:iCs/>
          <w:sz w:val="26"/>
          <w:szCs w:val="26"/>
        </w:rPr>
        <w:t>.</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bookmarkEnd w:id="34"/>
      <w:r>
        <w:rPr>
          <w:rFonts w:ascii="Arial" w:hAnsi="Arial" w:cs="Arial"/>
          <w:i/>
          <w:iCs/>
          <w:sz w:val="26"/>
          <w:szCs w:val="26"/>
        </w:rPr>
        <w:t>Некоммерческая организация обязана встать на учет в органах Пенсионного фонда Российской Федерации в качестве работодате</w:t>
      </w:r>
      <w:r>
        <w:rPr>
          <w:rFonts w:ascii="Arial" w:hAnsi="Arial" w:cs="Arial"/>
          <w:i/>
          <w:iCs/>
          <w:sz w:val="26"/>
          <w:szCs w:val="26"/>
        </w:rPr>
        <w:softHyphen/>
        <w:t>ля, а также в качестве сборщика страховых отчислений в Пенсион</w:t>
      </w:r>
      <w:r>
        <w:rPr>
          <w:rFonts w:ascii="Arial" w:hAnsi="Arial" w:cs="Arial"/>
          <w:i/>
          <w:iCs/>
          <w:sz w:val="26"/>
          <w:szCs w:val="26"/>
        </w:rPr>
        <w:softHyphen/>
        <w:t>ный фонд из сумм заработной платы работающих в организации физических лиц.</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постановки на учет в Пенсионном фонде необходимо представить следующие документы: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заявление на бланке установленного Фондом образца на имя уполномоченного Пенсионного фонда по данной территории;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заполненный бланк приложения к заявлению, форма которого также утверждена Фондом;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заверенную копию свидетельства о государствен</w:t>
      </w:r>
      <w:r>
        <w:rPr>
          <w:rFonts w:ascii="Arial" w:hAnsi="Arial" w:cs="Arial"/>
          <w:i/>
          <w:iCs/>
          <w:sz w:val="26"/>
          <w:szCs w:val="26"/>
        </w:rPr>
        <w:softHyphen/>
        <w:t>ной регистрации;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нотариально заверенные копии учредительных документов (устав и учредительный договор, если имеется).</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Федеральный фонд обязательного медицинского</w:t>
      </w:r>
    </w:p>
    <w:p w:rsidR="00F374A3" w:rsidRDefault="00F374A3" w:rsidP="00F374A3">
      <w:pPr>
        <w:widowControl w:val="0"/>
        <w:tabs>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 xml:space="preserve"> страхования Российской Федерации.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Некоммерческая организация признана законом субъектом ме</w:t>
      </w:r>
      <w:r>
        <w:rPr>
          <w:rFonts w:ascii="Arial" w:hAnsi="Arial" w:cs="Arial"/>
          <w:i/>
          <w:iCs/>
          <w:sz w:val="26"/>
          <w:szCs w:val="26"/>
        </w:rPr>
        <w:softHyphen/>
        <w:t>дицинского страхования</w:t>
      </w:r>
      <w:r>
        <w:rPr>
          <w:rFonts w:ascii="Arial" w:hAnsi="Arial" w:cs="Arial"/>
          <w:i/>
          <w:iCs/>
          <w:noProof/>
          <w:sz w:val="26"/>
          <w:szCs w:val="26"/>
        </w:rPr>
        <w:t xml:space="preserve"> —</w:t>
      </w:r>
      <w:r>
        <w:rPr>
          <w:rFonts w:ascii="Arial" w:hAnsi="Arial" w:cs="Arial"/>
          <w:i/>
          <w:iCs/>
          <w:sz w:val="26"/>
          <w:szCs w:val="26"/>
        </w:rPr>
        <w:t xml:space="preserve"> страхователем. Она обязана зарегистри</w:t>
      </w:r>
      <w:r>
        <w:rPr>
          <w:rFonts w:ascii="Arial" w:hAnsi="Arial" w:cs="Arial"/>
          <w:i/>
          <w:iCs/>
          <w:sz w:val="26"/>
          <w:szCs w:val="26"/>
        </w:rPr>
        <w:softHyphen/>
        <w:t>роваться   в  качестве  плательщика  страховых   взносов   в территориальных органах Федерального фонда обязательного меди</w:t>
      </w:r>
      <w:r>
        <w:rPr>
          <w:rFonts w:ascii="Arial" w:hAnsi="Arial" w:cs="Arial"/>
          <w:i/>
          <w:iCs/>
          <w:sz w:val="26"/>
          <w:szCs w:val="26"/>
        </w:rPr>
        <w:softHyphen/>
        <w:t>цинского страхования Российской Федерации и несет ответствен</w:t>
      </w:r>
      <w:r>
        <w:rPr>
          <w:rFonts w:ascii="Arial" w:hAnsi="Arial" w:cs="Arial"/>
          <w:i/>
          <w:iCs/>
          <w:sz w:val="26"/>
          <w:szCs w:val="26"/>
        </w:rPr>
        <w:softHyphen/>
        <w:t>ность за уклонение от регистрации и сокрытие или занижение сумм, с которых должны начисляться страховые взносы.</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постановки на учет требуется тот же набор документов, что и для учета в налоговых органах.</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center"/>
        <w:rPr>
          <w:b/>
          <w:bCs/>
          <w:i/>
          <w:iCs/>
          <w:sz w:val="32"/>
          <w:szCs w:val="32"/>
        </w:rPr>
      </w:pPr>
      <w:r>
        <w:rPr>
          <w:b/>
          <w:bCs/>
          <w:i/>
          <w:iCs/>
          <w:sz w:val="32"/>
          <w:szCs w:val="32"/>
        </w:rPr>
        <w:t>1.8.Основные принципы налогообложения</w:t>
      </w:r>
    </w:p>
    <w:p w:rsidR="00F374A3" w:rsidRDefault="00F374A3" w:rsidP="00F374A3">
      <w:pPr>
        <w:widowControl w:val="0"/>
        <w:tabs>
          <w:tab w:val="left" w:pos="9498"/>
          <w:tab w:val="left" w:pos="10632"/>
        </w:tabs>
        <w:spacing w:line="360" w:lineRule="auto"/>
        <w:ind w:right="-568" w:firstLine="567"/>
        <w:jc w:val="center"/>
        <w:rPr>
          <w:b/>
          <w:bCs/>
          <w:i/>
          <w:iCs/>
          <w:sz w:val="32"/>
          <w:szCs w:val="32"/>
        </w:rPr>
      </w:pPr>
      <w:r>
        <w:rPr>
          <w:b/>
          <w:bCs/>
          <w:i/>
          <w:iCs/>
          <w:sz w:val="32"/>
          <w:szCs w:val="32"/>
        </w:rPr>
        <w:t xml:space="preserve">                неком</w:t>
      </w:r>
      <w:r>
        <w:rPr>
          <w:b/>
          <w:bCs/>
          <w:i/>
          <w:iCs/>
          <w:sz w:val="32"/>
          <w:szCs w:val="32"/>
        </w:rPr>
        <w:softHyphen/>
        <w:t>мерческих организаций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p>
    <w:p w:rsidR="00F374A3" w:rsidRDefault="00F374A3" w:rsidP="00F374A3">
      <w:pPr>
        <w:widowControl w:val="0"/>
        <w:tabs>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Закон устанавливает три вида налогов, взимае</w:t>
      </w:r>
      <w:r>
        <w:rPr>
          <w:rFonts w:ascii="Arial" w:hAnsi="Arial" w:cs="Arial"/>
          <w:i/>
          <w:iCs/>
          <w:sz w:val="26"/>
          <w:szCs w:val="26"/>
        </w:rPr>
        <w:softHyphen/>
        <w:t>мых на территории Российской Федерации:</w:t>
      </w:r>
    </w:p>
    <w:p w:rsidR="00F374A3" w:rsidRDefault="00F374A3" w:rsidP="00F374A3">
      <w:pPr>
        <w:widowControl w:val="0"/>
        <w:numPr>
          <w:ilvl w:val="0"/>
          <w:numId w:val="8"/>
        </w:numPr>
        <w:tabs>
          <w:tab w:val="left" w:pos="9498"/>
          <w:tab w:val="left" w:pos="10632"/>
        </w:tabs>
        <w:spacing w:before="80" w:line="360" w:lineRule="auto"/>
        <w:ind w:left="0" w:right="-568" w:firstLine="567"/>
        <w:jc w:val="both"/>
        <w:rPr>
          <w:rFonts w:ascii="Arial" w:hAnsi="Arial" w:cs="Arial"/>
          <w:i/>
          <w:iCs/>
          <w:sz w:val="26"/>
          <w:szCs w:val="26"/>
        </w:rPr>
      </w:pPr>
      <w:r>
        <w:rPr>
          <w:rFonts w:ascii="Arial" w:hAnsi="Arial" w:cs="Arial"/>
          <w:i/>
          <w:iCs/>
          <w:sz w:val="26"/>
          <w:szCs w:val="26"/>
        </w:rPr>
        <w:t>Федеральные налоги .</w:t>
      </w:r>
    </w:p>
    <w:p w:rsidR="00F374A3" w:rsidRDefault="00F374A3" w:rsidP="00F374A3">
      <w:pPr>
        <w:widowControl w:val="0"/>
        <w:numPr>
          <w:ilvl w:val="0"/>
          <w:numId w:val="8"/>
        </w:numPr>
        <w:tabs>
          <w:tab w:val="left" w:pos="9498"/>
          <w:tab w:val="left" w:pos="10632"/>
        </w:tabs>
        <w:spacing w:before="80" w:line="360" w:lineRule="auto"/>
        <w:ind w:left="0" w:right="-568" w:firstLine="567"/>
        <w:jc w:val="both"/>
        <w:rPr>
          <w:rFonts w:ascii="Arial" w:hAnsi="Arial" w:cs="Arial"/>
          <w:i/>
          <w:iCs/>
          <w:sz w:val="26"/>
          <w:szCs w:val="26"/>
        </w:rPr>
      </w:pPr>
      <w:r>
        <w:rPr>
          <w:rFonts w:ascii="Arial" w:hAnsi="Arial" w:cs="Arial"/>
          <w:i/>
          <w:iCs/>
          <w:sz w:val="26"/>
          <w:szCs w:val="26"/>
        </w:rPr>
        <w:t>Налоги республик в составе  Российской Федерации и нало</w:t>
      </w:r>
      <w:r>
        <w:rPr>
          <w:rFonts w:ascii="Arial" w:hAnsi="Arial" w:cs="Arial"/>
          <w:i/>
          <w:iCs/>
          <w:sz w:val="26"/>
          <w:szCs w:val="26"/>
        </w:rPr>
        <w:softHyphen/>
        <w:t>ги краев, областей,   автономных областей и округов.</w:t>
      </w:r>
    </w:p>
    <w:p w:rsidR="00F374A3" w:rsidRDefault="00F374A3" w:rsidP="00F374A3">
      <w:pPr>
        <w:widowControl w:val="0"/>
        <w:tabs>
          <w:tab w:val="left" w:pos="9498"/>
          <w:tab w:val="left" w:pos="10632"/>
        </w:tabs>
        <w:spacing w:line="360" w:lineRule="auto"/>
        <w:ind w:right="-568"/>
        <w:jc w:val="both"/>
        <w:rPr>
          <w:rFonts w:ascii="Arial" w:hAnsi="Arial" w:cs="Arial"/>
          <w:b/>
          <w:bCs/>
          <w:i/>
          <w:iCs/>
          <w:sz w:val="26"/>
          <w:szCs w:val="26"/>
        </w:rPr>
      </w:pPr>
      <w:r>
        <w:rPr>
          <w:rFonts w:ascii="Arial" w:hAnsi="Arial" w:cs="Arial"/>
          <w:i/>
          <w:iCs/>
          <w:sz w:val="26"/>
          <w:szCs w:val="26"/>
        </w:rPr>
        <w:t xml:space="preserve">       3. Местные налоги.</w:t>
      </w:r>
    </w:p>
    <w:p w:rsidR="00F374A3" w:rsidRDefault="00F374A3" w:rsidP="00F374A3">
      <w:pPr>
        <w:widowControl w:val="0"/>
        <w:tabs>
          <w:tab w:val="left" w:pos="9498"/>
          <w:tab w:val="left" w:pos="10632"/>
        </w:tabs>
        <w:spacing w:before="200" w:line="360" w:lineRule="auto"/>
        <w:ind w:right="-568" w:firstLine="567"/>
        <w:jc w:val="both"/>
        <w:rPr>
          <w:rFonts w:ascii="Arial" w:hAnsi="Arial" w:cs="Arial"/>
          <w:i/>
          <w:iCs/>
          <w:sz w:val="26"/>
          <w:szCs w:val="26"/>
        </w:rPr>
      </w:pPr>
      <w:r>
        <w:rPr>
          <w:rFonts w:ascii="Arial" w:hAnsi="Arial" w:cs="Arial"/>
          <w:i/>
          <w:iCs/>
          <w:sz w:val="26"/>
          <w:szCs w:val="26"/>
        </w:rPr>
        <w:t xml:space="preserve">     Статьей</w:t>
      </w:r>
      <w:r>
        <w:rPr>
          <w:rFonts w:ascii="Arial" w:hAnsi="Arial" w:cs="Arial"/>
          <w:i/>
          <w:iCs/>
          <w:noProof/>
          <w:sz w:val="26"/>
          <w:szCs w:val="26"/>
        </w:rPr>
        <w:t xml:space="preserve"> 26</w:t>
      </w:r>
      <w:r>
        <w:rPr>
          <w:rFonts w:ascii="Arial" w:hAnsi="Arial" w:cs="Arial"/>
          <w:i/>
          <w:iCs/>
          <w:sz w:val="26"/>
          <w:szCs w:val="26"/>
        </w:rPr>
        <w:t xml:space="preserve"> Закона "О некоммерческих организациях"</w:t>
      </w:r>
      <w:r>
        <w:rPr>
          <w:rFonts w:ascii="Arial" w:hAnsi="Arial" w:cs="Arial"/>
          <w:i/>
          <w:iCs/>
          <w:noProof/>
          <w:sz w:val="26"/>
          <w:szCs w:val="26"/>
        </w:rPr>
        <w:t xml:space="preserve"> </w:t>
      </w:r>
      <w:r>
        <w:rPr>
          <w:rFonts w:ascii="Arial" w:hAnsi="Arial" w:cs="Arial"/>
          <w:i/>
          <w:iCs/>
          <w:sz w:val="26"/>
          <w:szCs w:val="26"/>
        </w:rPr>
        <w:t xml:space="preserve"> опреде</w:t>
      </w:r>
      <w:r>
        <w:rPr>
          <w:rFonts w:ascii="Arial" w:hAnsi="Arial" w:cs="Arial"/>
          <w:i/>
          <w:iCs/>
          <w:sz w:val="26"/>
          <w:szCs w:val="26"/>
        </w:rPr>
        <w:softHyphen/>
        <w:t>лены следующие источники формирования имущества неком</w:t>
      </w:r>
      <w:r>
        <w:rPr>
          <w:rFonts w:ascii="Arial" w:hAnsi="Arial" w:cs="Arial"/>
          <w:i/>
          <w:iCs/>
          <w:sz w:val="26"/>
          <w:szCs w:val="26"/>
        </w:rPr>
        <w:softHyphen/>
        <w:t>мерческой организации:</w:t>
      </w:r>
    </w:p>
    <w:p w:rsidR="00F374A3" w:rsidRDefault="00F374A3" w:rsidP="00F374A3">
      <w:pPr>
        <w:widowControl w:val="0"/>
        <w:tabs>
          <w:tab w:val="left" w:pos="9498"/>
          <w:tab w:val="left" w:pos="10632"/>
        </w:tabs>
        <w:spacing w:before="200"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регулярные и поступления от учредителей (участников, членов);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добровольные имущественные взносы и пожертвования;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выручка от реализации товаров, работ, услуг;</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дивиденды (доходы, проценты), получаемые по акциям, обли</w:t>
      </w:r>
      <w:r>
        <w:rPr>
          <w:rFonts w:ascii="Arial" w:hAnsi="Arial" w:cs="Arial"/>
          <w:i/>
          <w:iCs/>
          <w:sz w:val="26"/>
          <w:szCs w:val="26"/>
        </w:rPr>
        <w:softHyphen/>
        <w:t>гациям, другим ценным бумагам и вкладам;</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доходы, получаемые от собственности некоммерческой орга</w:t>
      </w:r>
      <w:r>
        <w:rPr>
          <w:rFonts w:ascii="Arial" w:hAnsi="Arial" w:cs="Arial"/>
          <w:i/>
          <w:iCs/>
          <w:sz w:val="26"/>
          <w:szCs w:val="26"/>
        </w:rPr>
        <w:softHyphen/>
        <w:t>низаций;</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другие не запрещенные законом поступления. В том же Законе сказано, что "законами могут устанавливать</w:t>
      </w:r>
      <w:r>
        <w:rPr>
          <w:rFonts w:ascii="Arial" w:hAnsi="Arial" w:cs="Arial"/>
          <w:i/>
          <w:iCs/>
          <w:sz w:val="26"/>
          <w:szCs w:val="26"/>
        </w:rPr>
        <w:softHyphen/>
        <w:t>ся ограничения на источники доходов некоммерческих организаций отдельных видов".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Законом "Об обще</w:t>
      </w:r>
      <w:r>
        <w:rPr>
          <w:rFonts w:ascii="Arial" w:hAnsi="Arial" w:cs="Arial"/>
          <w:i/>
          <w:iCs/>
          <w:sz w:val="26"/>
          <w:szCs w:val="26"/>
        </w:rPr>
        <w:softHyphen/>
        <w:t>ственных объединениях" и Законом "О благотворительной дея</w:t>
      </w:r>
      <w:r>
        <w:rPr>
          <w:rFonts w:ascii="Arial" w:hAnsi="Arial" w:cs="Arial"/>
          <w:i/>
          <w:iCs/>
          <w:sz w:val="26"/>
          <w:szCs w:val="26"/>
        </w:rPr>
        <w:softHyphen/>
        <w:t>тельности и благотворительных организациях"</w:t>
      </w:r>
      <w:r>
        <w:rPr>
          <w:rFonts w:ascii="Arial" w:hAnsi="Arial" w:cs="Arial"/>
          <w:i/>
          <w:iCs/>
          <w:noProof/>
          <w:sz w:val="26"/>
          <w:szCs w:val="26"/>
        </w:rPr>
        <w:t xml:space="preserve"> </w:t>
      </w:r>
      <w:r>
        <w:rPr>
          <w:rFonts w:ascii="Arial" w:hAnsi="Arial" w:cs="Arial"/>
          <w:i/>
          <w:iCs/>
          <w:sz w:val="26"/>
          <w:szCs w:val="26"/>
        </w:rPr>
        <w:t xml:space="preserve"> этот перечень существенно расширен и дополнен.</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Все источники формирования имущества </w:t>
      </w:r>
      <w:bookmarkStart w:id="35" w:name="OCRUncertain074"/>
      <w:r>
        <w:rPr>
          <w:rFonts w:ascii="Arial" w:hAnsi="Arial" w:cs="Arial"/>
          <w:i/>
          <w:iCs/>
          <w:sz w:val="26"/>
          <w:szCs w:val="26"/>
        </w:rPr>
        <w:t>НКО</w:t>
      </w:r>
      <w:bookmarkEnd w:id="35"/>
      <w:r>
        <w:rPr>
          <w:rFonts w:ascii="Arial" w:hAnsi="Arial" w:cs="Arial"/>
          <w:i/>
          <w:iCs/>
          <w:sz w:val="26"/>
          <w:szCs w:val="26"/>
        </w:rPr>
        <w:t xml:space="preserve"> можно разделить на</w:t>
      </w:r>
      <w:r>
        <w:rPr>
          <w:rFonts w:ascii="Arial" w:hAnsi="Arial" w:cs="Arial"/>
          <w:i/>
          <w:iCs/>
          <w:noProof/>
          <w:sz w:val="26"/>
          <w:szCs w:val="26"/>
        </w:rPr>
        <w:t xml:space="preserve"> 2 </w:t>
      </w:r>
      <w:r>
        <w:rPr>
          <w:rFonts w:ascii="Arial" w:hAnsi="Arial" w:cs="Arial"/>
          <w:i/>
          <w:iCs/>
          <w:sz w:val="26"/>
          <w:szCs w:val="26"/>
        </w:rPr>
        <w:t>группы:</w:t>
      </w:r>
    </w:p>
    <w:p w:rsidR="00F374A3" w:rsidRDefault="00F374A3" w:rsidP="00F374A3">
      <w:pPr>
        <w:widowControl w:val="0"/>
        <w:numPr>
          <w:ilvl w:val="0"/>
          <w:numId w:val="9"/>
        </w:numPr>
        <w:tabs>
          <w:tab w:val="left" w:pos="9498"/>
          <w:tab w:val="left" w:pos="10632"/>
        </w:tabs>
        <w:spacing w:line="360" w:lineRule="auto"/>
        <w:ind w:left="0" w:right="-568" w:firstLine="567"/>
        <w:jc w:val="both"/>
        <w:rPr>
          <w:rFonts w:ascii="Arial" w:hAnsi="Arial" w:cs="Arial"/>
          <w:i/>
          <w:iCs/>
          <w:sz w:val="26"/>
          <w:szCs w:val="26"/>
        </w:rPr>
      </w:pPr>
      <w:r>
        <w:rPr>
          <w:rFonts w:ascii="Arial" w:hAnsi="Arial" w:cs="Arial"/>
          <w:i/>
          <w:iCs/>
          <w:sz w:val="26"/>
          <w:szCs w:val="26"/>
        </w:rPr>
        <w:t>Целевые поступления в денежной и натуральной форме.</w:t>
      </w:r>
    </w:p>
    <w:p w:rsidR="00F374A3" w:rsidRDefault="00F374A3" w:rsidP="00F374A3">
      <w:pPr>
        <w:widowControl w:val="0"/>
        <w:numPr>
          <w:ilvl w:val="0"/>
          <w:numId w:val="9"/>
        </w:numPr>
        <w:tabs>
          <w:tab w:val="left" w:pos="9498"/>
          <w:tab w:val="left" w:pos="10632"/>
        </w:tabs>
        <w:spacing w:line="360" w:lineRule="auto"/>
        <w:ind w:left="0" w:right="-568" w:firstLine="567"/>
        <w:jc w:val="both"/>
        <w:rPr>
          <w:rFonts w:ascii="Arial" w:hAnsi="Arial" w:cs="Arial"/>
          <w:i/>
          <w:iCs/>
          <w:sz w:val="26"/>
          <w:szCs w:val="26"/>
        </w:rPr>
      </w:pPr>
      <w:r>
        <w:rPr>
          <w:rFonts w:ascii="Arial" w:hAnsi="Arial" w:cs="Arial"/>
          <w:i/>
          <w:iCs/>
          <w:sz w:val="26"/>
          <w:szCs w:val="26"/>
        </w:rPr>
        <w:t>Доходы от предпринимательской деятельности.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К целевым поступлениям относятся: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взносы учредителей НКО;</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членские взносы (для организаций, основанных на членстве);</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благотворительные пожертвования, в том числе носящие </w:t>
      </w:r>
      <w:bookmarkStart w:id="36" w:name="OCRUncertain075"/>
      <w:r>
        <w:rPr>
          <w:rFonts w:ascii="Arial" w:hAnsi="Arial" w:cs="Arial"/>
          <w:i/>
          <w:iCs/>
          <w:sz w:val="26"/>
          <w:szCs w:val="26"/>
        </w:rPr>
        <w:t>ц</w:t>
      </w:r>
      <w:bookmarkEnd w:id="36"/>
      <w:r>
        <w:rPr>
          <w:rFonts w:ascii="Arial" w:hAnsi="Arial" w:cs="Arial"/>
          <w:i/>
          <w:iCs/>
          <w:sz w:val="26"/>
          <w:szCs w:val="26"/>
        </w:rPr>
        <w:t>еле</w:t>
      </w:r>
      <w:r>
        <w:rPr>
          <w:rFonts w:ascii="Arial" w:hAnsi="Arial" w:cs="Arial"/>
          <w:i/>
          <w:iCs/>
          <w:sz w:val="26"/>
          <w:szCs w:val="26"/>
        </w:rPr>
        <w:softHyphen/>
        <w:t>вой характер (благотворительные гранты), предоставляемые гражда</w:t>
      </w:r>
      <w:r>
        <w:rPr>
          <w:rFonts w:ascii="Arial" w:hAnsi="Arial" w:cs="Arial"/>
          <w:i/>
          <w:iCs/>
          <w:sz w:val="26"/>
          <w:szCs w:val="26"/>
        </w:rPr>
        <w:softHyphen/>
        <w:t>нами и юридическими лицами в денежной или натуральной форме;</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труд добровольцев;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поступления из федерального бюджета, бюджетов субъектов Российской Федерации, местных бюджетов и внебюджетных фондов;</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К доходам от предпринимательской деятельности</w:t>
      </w:r>
    </w:p>
    <w:p w:rsidR="00F374A3" w:rsidRDefault="00F374A3" w:rsidP="00F374A3">
      <w:pPr>
        <w:widowControl w:val="0"/>
        <w:tabs>
          <w:tab w:val="left" w:pos="9498"/>
          <w:tab w:val="left" w:pos="10632"/>
        </w:tabs>
        <w:spacing w:line="360" w:lineRule="auto"/>
        <w:ind w:right="-568" w:firstLine="567"/>
        <w:jc w:val="both"/>
        <w:rPr>
          <w:rFonts w:ascii="Arial" w:hAnsi="Arial" w:cs="Arial"/>
          <w:b/>
          <w:bCs/>
          <w:i/>
          <w:iCs/>
          <w:sz w:val="26"/>
          <w:szCs w:val="26"/>
        </w:rPr>
      </w:pPr>
      <w:r>
        <w:rPr>
          <w:rFonts w:ascii="Arial" w:hAnsi="Arial" w:cs="Arial"/>
          <w:i/>
          <w:iCs/>
          <w:sz w:val="26"/>
          <w:szCs w:val="26"/>
        </w:rPr>
        <w:t xml:space="preserve"> </w:t>
      </w:r>
      <w:r>
        <w:rPr>
          <w:rFonts w:ascii="Arial" w:hAnsi="Arial" w:cs="Arial"/>
          <w:b/>
          <w:bCs/>
          <w:i/>
          <w:iCs/>
          <w:sz w:val="26"/>
          <w:szCs w:val="26"/>
        </w:rPr>
        <w:t>от</w:t>
      </w:r>
      <w:r>
        <w:rPr>
          <w:rFonts w:ascii="Arial" w:hAnsi="Arial" w:cs="Arial"/>
          <w:b/>
          <w:bCs/>
          <w:i/>
          <w:iCs/>
          <w:sz w:val="26"/>
          <w:szCs w:val="26"/>
        </w:rPr>
        <w:softHyphen/>
        <w:t>носятся: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доходы от разрешенной законом предпринимательской дея</w:t>
      </w:r>
      <w:r>
        <w:rPr>
          <w:rFonts w:ascii="Arial" w:hAnsi="Arial" w:cs="Arial"/>
          <w:i/>
          <w:iCs/>
          <w:sz w:val="26"/>
          <w:szCs w:val="26"/>
        </w:rPr>
        <w:softHyphen/>
        <w:t>тельности по реализации продукции, выполнению работ и оказанию услуг;</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доходы от внереализационных операций, включая доходы от ценных бумаг;</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доходы от деятельности хозяйственных обществ, учрежденных НКО;</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другие не запрещенные законом поступления.</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соответствии с налоговым законодательством</w:t>
      </w:r>
      <w:r>
        <w:rPr>
          <w:rFonts w:ascii="Arial" w:hAnsi="Arial" w:cs="Arial"/>
          <w:i/>
          <w:iCs/>
          <w:noProof/>
          <w:sz w:val="26"/>
          <w:szCs w:val="26"/>
        </w:rPr>
        <w:t xml:space="preserve"> </w:t>
      </w:r>
      <w:r>
        <w:rPr>
          <w:rFonts w:ascii="Arial" w:hAnsi="Arial" w:cs="Arial"/>
          <w:i/>
          <w:iCs/>
          <w:sz w:val="26"/>
          <w:szCs w:val="26"/>
        </w:rPr>
        <w:t>НКО обязаны вести раздельный учет це</w:t>
      </w:r>
      <w:r>
        <w:rPr>
          <w:rFonts w:ascii="Arial" w:hAnsi="Arial" w:cs="Arial"/>
          <w:i/>
          <w:iCs/>
          <w:sz w:val="26"/>
          <w:szCs w:val="26"/>
        </w:rPr>
        <w:softHyphen/>
        <w:t>левых поступлений и доходов от предпринимательской деятельности.</w:t>
      </w:r>
    </w:p>
    <w:p w:rsidR="00F374A3" w:rsidRDefault="00F374A3" w:rsidP="00F374A3">
      <w:pPr>
        <w:widowControl w:val="0"/>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Поступления, относимые к целевым, никакими налогами не облагаются. Но это не означает , что НКО освобождены от всех видов налогов :</w:t>
      </w:r>
    </w:p>
    <w:p w:rsidR="00F374A3" w:rsidRDefault="00F374A3" w:rsidP="00F374A3">
      <w:pPr>
        <w:widowControl w:val="0"/>
        <w:numPr>
          <w:ilvl w:val="12"/>
          <w:numId w:val="0"/>
        </w:numPr>
        <w:tabs>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1.НКО могут иметь оплачиваемых сотрудников. В этом случае воз</w:t>
      </w:r>
      <w:bookmarkStart w:id="37" w:name="OCRUncertain081"/>
      <w:r>
        <w:rPr>
          <w:rFonts w:ascii="Arial" w:hAnsi="Arial" w:cs="Arial"/>
          <w:i/>
          <w:iCs/>
          <w:sz w:val="26"/>
          <w:szCs w:val="26"/>
        </w:rPr>
        <w:t>н</w:t>
      </w:r>
      <w:bookmarkEnd w:id="37"/>
      <w:r>
        <w:rPr>
          <w:rFonts w:ascii="Arial" w:hAnsi="Arial" w:cs="Arial"/>
          <w:i/>
          <w:iCs/>
          <w:sz w:val="26"/>
          <w:szCs w:val="26"/>
        </w:rPr>
        <w:t>икает объект налогообложения</w:t>
      </w:r>
      <w:r>
        <w:rPr>
          <w:rFonts w:ascii="Arial" w:hAnsi="Arial" w:cs="Arial"/>
          <w:i/>
          <w:iCs/>
          <w:noProof/>
          <w:sz w:val="26"/>
          <w:szCs w:val="26"/>
        </w:rPr>
        <w:t xml:space="preserve"> -</w:t>
      </w:r>
      <w:r>
        <w:rPr>
          <w:rFonts w:ascii="Arial" w:hAnsi="Arial" w:cs="Arial"/>
          <w:i/>
          <w:iCs/>
          <w:sz w:val="26"/>
          <w:szCs w:val="26"/>
        </w:rPr>
        <w:t xml:space="preserve"> фонд оплаты труда, а НКО становится плательщиком транспортного налога </w:t>
      </w:r>
      <w:bookmarkStart w:id="38" w:name="OCRUncertain082"/>
      <w:r>
        <w:rPr>
          <w:rFonts w:ascii="Arial" w:hAnsi="Arial" w:cs="Arial"/>
          <w:i/>
          <w:iCs/>
          <w:sz w:val="26"/>
          <w:szCs w:val="26"/>
        </w:rPr>
        <w:t>,</w:t>
      </w:r>
      <w:bookmarkEnd w:id="38"/>
      <w:r>
        <w:rPr>
          <w:rFonts w:ascii="Arial" w:hAnsi="Arial" w:cs="Arial"/>
          <w:i/>
          <w:iCs/>
          <w:sz w:val="26"/>
          <w:szCs w:val="26"/>
        </w:rPr>
        <w:t xml:space="preserve"> некоторых местных налогов </w:t>
      </w:r>
      <w:bookmarkStart w:id="39" w:name="OCRUncertain083"/>
      <w:r>
        <w:rPr>
          <w:rFonts w:ascii="Arial" w:hAnsi="Arial" w:cs="Arial"/>
          <w:i/>
          <w:iCs/>
          <w:sz w:val="26"/>
          <w:szCs w:val="26"/>
        </w:rPr>
        <w:t>,</w:t>
      </w:r>
      <w:bookmarkEnd w:id="39"/>
      <w:r>
        <w:rPr>
          <w:rFonts w:ascii="Arial" w:hAnsi="Arial" w:cs="Arial"/>
          <w:i/>
          <w:iCs/>
          <w:sz w:val="26"/>
          <w:szCs w:val="26"/>
        </w:rPr>
        <w:t xml:space="preserve"> а также взносов в государствен</w:t>
      </w:r>
      <w:r>
        <w:rPr>
          <w:rFonts w:ascii="Arial" w:hAnsi="Arial" w:cs="Arial"/>
          <w:i/>
          <w:iCs/>
          <w:sz w:val="26"/>
          <w:szCs w:val="26"/>
        </w:rPr>
        <w:softHyphen/>
        <w:t>ные внебюджетные социальные фонды</w:t>
      </w:r>
      <w:r>
        <w:rPr>
          <w:rFonts w:ascii="Arial" w:hAnsi="Arial" w:cs="Arial"/>
          <w:i/>
          <w:iCs/>
          <w:noProof/>
          <w:sz w:val="26"/>
          <w:szCs w:val="26"/>
        </w:rPr>
        <w:t>.</w:t>
      </w:r>
      <w:r>
        <w:rPr>
          <w:rFonts w:ascii="Arial" w:hAnsi="Arial" w:cs="Arial"/>
          <w:i/>
          <w:iCs/>
          <w:sz w:val="26"/>
          <w:szCs w:val="26"/>
        </w:rPr>
        <w:t xml:space="preserve"> Кроме того, НКО выступит в качестве сборщика подоходного налога с физических лиц</w:t>
      </w:r>
      <w:bookmarkStart w:id="40" w:name="OCRUncertain085"/>
      <w:r>
        <w:rPr>
          <w:rFonts w:ascii="Arial" w:hAnsi="Arial" w:cs="Arial"/>
          <w:i/>
          <w:iCs/>
          <w:sz w:val="26"/>
          <w:szCs w:val="26"/>
        </w:rPr>
        <w:t>.</w:t>
      </w:r>
    </w:p>
    <w:bookmarkEnd w:id="40"/>
    <w:p w:rsidR="00F374A3" w:rsidRDefault="00F374A3" w:rsidP="00F374A3">
      <w:pPr>
        <w:widowControl w:val="0"/>
        <w:tabs>
          <w:tab w:val="left" w:pos="9498"/>
          <w:tab w:val="left" w:pos="10632"/>
        </w:tabs>
        <w:spacing w:line="360" w:lineRule="auto"/>
        <w:ind w:right="-568" w:firstLine="567"/>
        <w:jc w:val="both"/>
        <w:rPr>
          <w:rFonts w:ascii="Arial" w:hAnsi="Arial" w:cs="Arial"/>
          <w:i/>
          <w:iCs/>
          <w:noProof/>
          <w:sz w:val="26"/>
          <w:szCs w:val="26"/>
        </w:rPr>
      </w:pPr>
      <w:r>
        <w:rPr>
          <w:rFonts w:ascii="Arial" w:hAnsi="Arial" w:cs="Arial"/>
          <w:i/>
          <w:iCs/>
          <w:sz w:val="26"/>
          <w:szCs w:val="26"/>
        </w:rPr>
        <w:t xml:space="preserve">         2.НКО могут иметь в собственности имущество, которое также является объектом налогообложения. В зависимости от право</w:t>
      </w:r>
      <w:r>
        <w:rPr>
          <w:rFonts w:ascii="Arial" w:hAnsi="Arial" w:cs="Arial"/>
          <w:i/>
          <w:iCs/>
          <w:sz w:val="26"/>
          <w:szCs w:val="26"/>
        </w:rPr>
        <w:softHyphen/>
        <w:t xml:space="preserve">вого статуса и вида деятельности НКО могут иметь или не иметь льгот по этому налогу </w:t>
      </w:r>
      <w:r w:rsidRPr="00F374A3">
        <w:rPr>
          <w:rFonts w:ascii="Arial" w:hAnsi="Arial" w:cs="Arial"/>
          <w:i/>
          <w:iCs/>
          <w:sz w:val="26"/>
          <w:szCs w:val="26"/>
        </w:rPr>
        <w:t>.</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noProof/>
          <w:sz w:val="26"/>
          <w:szCs w:val="26"/>
        </w:rPr>
      </w:pPr>
      <w:r>
        <w:rPr>
          <w:rFonts w:ascii="Arial" w:hAnsi="Arial" w:cs="Arial"/>
          <w:i/>
          <w:iCs/>
          <w:sz w:val="26"/>
          <w:szCs w:val="26"/>
        </w:rPr>
        <w:t xml:space="preserve">         3.НКО могут приобретать для уставных целей автотран</w:t>
      </w:r>
      <w:r>
        <w:rPr>
          <w:rFonts w:ascii="Arial" w:hAnsi="Arial" w:cs="Arial"/>
          <w:i/>
          <w:iCs/>
          <w:sz w:val="26"/>
          <w:szCs w:val="26"/>
        </w:rPr>
        <w:softHyphen/>
        <w:t xml:space="preserve">спортные </w:t>
      </w:r>
      <w:bookmarkStart w:id="41" w:name="OCRUncertain087"/>
      <w:r>
        <w:rPr>
          <w:rFonts w:ascii="Arial" w:hAnsi="Arial" w:cs="Arial"/>
          <w:i/>
          <w:iCs/>
          <w:sz w:val="26"/>
          <w:szCs w:val="26"/>
        </w:rPr>
        <w:t>с</w:t>
      </w:r>
      <w:bookmarkEnd w:id="41"/>
      <w:r>
        <w:rPr>
          <w:rFonts w:ascii="Arial" w:hAnsi="Arial" w:cs="Arial"/>
          <w:i/>
          <w:iCs/>
          <w:sz w:val="26"/>
          <w:szCs w:val="26"/>
        </w:rPr>
        <w:t>редства. В этом случае НКО будут являться плательщика</w:t>
      </w:r>
      <w:r>
        <w:rPr>
          <w:rFonts w:ascii="Arial" w:hAnsi="Arial" w:cs="Arial"/>
          <w:i/>
          <w:iCs/>
          <w:sz w:val="26"/>
          <w:szCs w:val="26"/>
        </w:rPr>
        <w:softHyphen/>
        <w:t>ми налога на приобретение автотранспортных средств и налога с вла</w:t>
      </w:r>
      <w:r>
        <w:rPr>
          <w:rFonts w:ascii="Arial" w:hAnsi="Arial" w:cs="Arial"/>
          <w:i/>
          <w:iCs/>
          <w:sz w:val="26"/>
          <w:szCs w:val="26"/>
        </w:rPr>
        <w:softHyphen/>
        <w:t>дельцев транспортных средств</w:t>
      </w:r>
      <w:bookmarkStart w:id="42" w:name="OCRUncertain088"/>
      <w:r>
        <w:rPr>
          <w:rFonts w:ascii="Arial" w:hAnsi="Arial" w:cs="Arial"/>
          <w:i/>
          <w:iCs/>
          <w:noProof/>
          <w:sz w:val="26"/>
          <w:szCs w:val="26"/>
        </w:rPr>
        <w:t>.</w:t>
      </w:r>
      <w:bookmarkEnd w:id="42"/>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i/>
          <w:iCs/>
          <w:sz w:val="26"/>
          <w:szCs w:val="26"/>
        </w:rPr>
        <w:t>4.  В различных обстоятельствах НКО могут являться пла</w:t>
      </w:r>
      <w:r>
        <w:rPr>
          <w:rFonts w:ascii="Arial" w:hAnsi="Arial" w:cs="Arial"/>
          <w:i/>
          <w:iCs/>
          <w:sz w:val="26"/>
          <w:szCs w:val="26"/>
        </w:rPr>
        <w:softHyphen/>
        <w:t>тельщиками государственной пошлины, таможенной пошлины, зе</w:t>
      </w:r>
      <w:r>
        <w:rPr>
          <w:rFonts w:ascii="Arial" w:hAnsi="Arial" w:cs="Arial"/>
          <w:i/>
          <w:iCs/>
          <w:sz w:val="26"/>
          <w:szCs w:val="26"/>
        </w:rPr>
        <w:softHyphen/>
        <w:t>мельного налога, сбора за использование наименований "Россия", "Российская Федерация" и образованных на их основе слов и слово</w:t>
      </w:r>
      <w:r>
        <w:rPr>
          <w:rFonts w:ascii="Arial" w:hAnsi="Arial" w:cs="Arial"/>
          <w:i/>
          <w:iCs/>
          <w:sz w:val="26"/>
          <w:szCs w:val="26"/>
        </w:rPr>
        <w:softHyphen/>
        <w:t>сочетаний  и других налогов и сборов.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before="100" w:line="360" w:lineRule="auto"/>
        <w:ind w:right="-568"/>
        <w:jc w:val="center"/>
        <w:rPr>
          <w:b/>
          <w:bCs/>
          <w:i/>
          <w:iCs/>
          <w:sz w:val="26"/>
          <w:szCs w:val="26"/>
        </w:rPr>
      </w:pPr>
      <w:r>
        <w:rPr>
          <w:b/>
          <w:bCs/>
          <w:i/>
          <w:iCs/>
          <w:sz w:val="32"/>
          <w:szCs w:val="32"/>
        </w:rPr>
        <w:t>1.9.Налоговые льготы орга</w:t>
      </w:r>
      <w:bookmarkStart w:id="43" w:name="OCRUncertain159"/>
      <w:r>
        <w:rPr>
          <w:b/>
          <w:bCs/>
          <w:i/>
          <w:iCs/>
          <w:sz w:val="32"/>
          <w:szCs w:val="32"/>
        </w:rPr>
        <w:t>н</w:t>
      </w:r>
      <w:bookmarkEnd w:id="43"/>
      <w:r>
        <w:rPr>
          <w:b/>
          <w:bCs/>
          <w:i/>
          <w:iCs/>
          <w:sz w:val="32"/>
          <w:szCs w:val="32"/>
        </w:rPr>
        <w:t>изациям Третьего сектора</w:t>
      </w:r>
      <w:r>
        <w:rPr>
          <w:b/>
          <w:bCs/>
          <w:i/>
          <w:iCs/>
          <w:sz w:val="26"/>
          <w:szCs w:val="26"/>
        </w:rPr>
        <w:t xml:space="preserve"> </w:t>
      </w:r>
    </w:p>
    <w:p w:rsidR="00F374A3" w:rsidRDefault="00F374A3" w:rsidP="00F374A3">
      <w:pPr>
        <w:widowControl w:val="0"/>
        <w:tabs>
          <w:tab w:val="left" w:pos="2977"/>
          <w:tab w:val="left" w:pos="9498"/>
          <w:tab w:val="left" w:pos="10632"/>
        </w:tabs>
        <w:spacing w:before="100" w:line="360" w:lineRule="auto"/>
        <w:ind w:right="-568" w:firstLine="567"/>
        <w:jc w:val="both"/>
        <w:rPr>
          <w:b/>
          <w:bCs/>
          <w:i/>
          <w:iCs/>
          <w:sz w:val="26"/>
          <w:szCs w:val="26"/>
        </w:rPr>
      </w:pPr>
    </w:p>
    <w:p w:rsidR="00F374A3" w:rsidRDefault="00F374A3" w:rsidP="00F374A3">
      <w:pPr>
        <w:widowControl w:val="0"/>
        <w:tabs>
          <w:tab w:val="left" w:pos="2977"/>
          <w:tab w:val="left" w:pos="9498"/>
          <w:tab w:val="left" w:pos="10632"/>
        </w:tabs>
        <w:spacing w:before="100" w:line="360" w:lineRule="auto"/>
        <w:ind w:right="-568" w:firstLine="567"/>
        <w:jc w:val="both"/>
        <w:rPr>
          <w:rFonts w:ascii="Arial" w:hAnsi="Arial" w:cs="Arial"/>
          <w:b/>
          <w:bCs/>
          <w:i/>
          <w:iCs/>
          <w:sz w:val="26"/>
          <w:szCs w:val="26"/>
        </w:rPr>
      </w:pPr>
      <w:r>
        <w:rPr>
          <w:rFonts w:ascii="Arial" w:hAnsi="Arial" w:cs="Arial"/>
          <w:b/>
          <w:bCs/>
          <w:i/>
          <w:iCs/>
          <w:sz w:val="26"/>
          <w:szCs w:val="26"/>
        </w:rPr>
        <w:t xml:space="preserve">              Принципы предоставления льгот</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Согласно статье</w:t>
      </w:r>
      <w:r>
        <w:rPr>
          <w:rFonts w:ascii="Arial" w:hAnsi="Arial" w:cs="Arial"/>
          <w:i/>
          <w:iCs/>
          <w:noProof/>
          <w:sz w:val="26"/>
          <w:szCs w:val="26"/>
        </w:rPr>
        <w:t xml:space="preserve"> 10</w:t>
      </w:r>
      <w:r>
        <w:rPr>
          <w:rFonts w:ascii="Arial" w:hAnsi="Arial" w:cs="Arial"/>
          <w:i/>
          <w:iCs/>
          <w:sz w:val="26"/>
          <w:szCs w:val="26"/>
        </w:rPr>
        <w:t xml:space="preserve"> Закона РФ "Об основах налоговой системы в Российской Федерации", льготы по всем налогам применяются только  в соответствии с действующим законодательством; запрещается </w:t>
      </w:r>
      <w:bookmarkStart w:id="44" w:name="OCRUncertain164"/>
      <w:r>
        <w:rPr>
          <w:rFonts w:ascii="Arial" w:hAnsi="Arial" w:cs="Arial"/>
          <w:i/>
          <w:iCs/>
          <w:sz w:val="26"/>
          <w:szCs w:val="26"/>
        </w:rPr>
        <w:t>пре</w:t>
      </w:r>
      <w:bookmarkEnd w:id="44"/>
      <w:r>
        <w:rPr>
          <w:rFonts w:ascii="Arial" w:hAnsi="Arial" w:cs="Arial"/>
          <w:i/>
          <w:iCs/>
          <w:sz w:val="26"/>
          <w:szCs w:val="26"/>
        </w:rPr>
        <w:t xml:space="preserve">доставление налоговых льгот, носящих индивидуальный характер, </w:t>
      </w:r>
      <w:bookmarkStart w:id="45" w:name="OCRUncertain165"/>
      <w:r>
        <w:rPr>
          <w:rFonts w:ascii="Arial" w:hAnsi="Arial" w:cs="Arial"/>
          <w:i/>
          <w:iCs/>
          <w:sz w:val="26"/>
          <w:szCs w:val="26"/>
        </w:rPr>
        <w:t>если</w:t>
      </w:r>
      <w:bookmarkEnd w:id="45"/>
      <w:r>
        <w:rPr>
          <w:rFonts w:ascii="Arial" w:hAnsi="Arial" w:cs="Arial"/>
          <w:i/>
          <w:iCs/>
          <w:sz w:val="26"/>
          <w:szCs w:val="26"/>
        </w:rPr>
        <w:t xml:space="preserve"> иное не установлено законодательными актами Российской Федерации. Последняя оговорка не имеет отношения к некоммерческим организациям, т.к. статья</w:t>
      </w:r>
      <w:r>
        <w:rPr>
          <w:rFonts w:ascii="Arial" w:hAnsi="Arial" w:cs="Arial"/>
          <w:i/>
          <w:iCs/>
          <w:noProof/>
          <w:sz w:val="26"/>
          <w:szCs w:val="26"/>
        </w:rPr>
        <w:t xml:space="preserve"> 31</w:t>
      </w:r>
      <w:r>
        <w:rPr>
          <w:rFonts w:ascii="Arial" w:hAnsi="Arial" w:cs="Arial"/>
          <w:i/>
          <w:iCs/>
          <w:sz w:val="26"/>
          <w:szCs w:val="26"/>
        </w:rPr>
        <w:t xml:space="preserve"> Федерального закона "О неком</w:t>
      </w:r>
      <w:r>
        <w:rPr>
          <w:rFonts w:ascii="Arial" w:hAnsi="Arial" w:cs="Arial"/>
          <w:i/>
          <w:iCs/>
          <w:sz w:val="26"/>
          <w:szCs w:val="26"/>
        </w:rPr>
        <w:softHyphen/>
        <w:t>мерческих организациях" однозначно запрещает предоставлять нало</w:t>
      </w:r>
      <w:r>
        <w:rPr>
          <w:rFonts w:ascii="Arial" w:hAnsi="Arial" w:cs="Arial"/>
          <w:i/>
          <w:iCs/>
          <w:sz w:val="26"/>
          <w:szCs w:val="26"/>
        </w:rPr>
        <w:softHyphen/>
        <w:t>говые льготы в индивидуальном порядке отдельным некоммерческим организациям, а также отдельным гражданам и юридическим лицам, оказывающим этим организациям материальную поддержку.</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Названный закон содержит конкретную характери</w:t>
      </w:r>
      <w:r>
        <w:rPr>
          <w:rFonts w:ascii="Arial" w:hAnsi="Arial" w:cs="Arial"/>
          <w:i/>
          <w:iCs/>
          <w:sz w:val="26"/>
          <w:szCs w:val="26"/>
        </w:rPr>
        <w:softHyphen/>
        <w:t>стику принципов, на основе которых следует предоставлять льготы некоммерческим организациям. В соответствии с этими принципами во внима</w:t>
      </w:r>
      <w:bookmarkStart w:id="46" w:name="OCRUncertain168"/>
      <w:r>
        <w:rPr>
          <w:rFonts w:ascii="Arial" w:hAnsi="Arial" w:cs="Arial"/>
          <w:i/>
          <w:iCs/>
          <w:sz w:val="26"/>
          <w:szCs w:val="26"/>
        </w:rPr>
        <w:t>н</w:t>
      </w:r>
      <w:bookmarkEnd w:id="46"/>
      <w:r>
        <w:rPr>
          <w:rFonts w:ascii="Arial" w:hAnsi="Arial" w:cs="Arial"/>
          <w:i/>
          <w:iCs/>
          <w:sz w:val="26"/>
          <w:szCs w:val="26"/>
        </w:rPr>
        <w:t>ие должны приниматься</w:t>
      </w:r>
      <w:r>
        <w:rPr>
          <w:rFonts w:ascii="Arial" w:hAnsi="Arial" w:cs="Arial"/>
          <w:b/>
          <w:bCs/>
          <w:i/>
          <w:iCs/>
          <w:sz w:val="26"/>
          <w:szCs w:val="26"/>
        </w:rPr>
        <w:t xml:space="preserve"> цели</w:t>
      </w:r>
      <w:r>
        <w:rPr>
          <w:rFonts w:ascii="Arial" w:hAnsi="Arial" w:cs="Arial"/>
          <w:i/>
          <w:iCs/>
          <w:sz w:val="26"/>
          <w:szCs w:val="26"/>
        </w:rPr>
        <w:t>,</w:t>
      </w:r>
      <w:r>
        <w:rPr>
          <w:rFonts w:ascii="Arial" w:hAnsi="Arial" w:cs="Arial"/>
          <w:b/>
          <w:bCs/>
          <w:i/>
          <w:iCs/>
          <w:sz w:val="26"/>
          <w:szCs w:val="26"/>
        </w:rPr>
        <w:t xml:space="preserve"> ради достижения которых созданы организации</w:t>
      </w:r>
      <w:r>
        <w:rPr>
          <w:rFonts w:ascii="Arial" w:hAnsi="Arial" w:cs="Arial"/>
          <w:i/>
          <w:iCs/>
          <w:sz w:val="26"/>
          <w:szCs w:val="26"/>
        </w:rPr>
        <w:t xml:space="preserve"> и их </w:t>
      </w:r>
      <w:r>
        <w:rPr>
          <w:rFonts w:ascii="Arial" w:hAnsi="Arial" w:cs="Arial"/>
          <w:b/>
          <w:bCs/>
          <w:i/>
          <w:iCs/>
          <w:sz w:val="26"/>
          <w:szCs w:val="26"/>
        </w:rPr>
        <w:t>организационно-правовые формы</w:t>
      </w:r>
      <w:r>
        <w:rPr>
          <w:rFonts w:ascii="Arial" w:hAnsi="Arial" w:cs="Arial"/>
          <w:i/>
          <w:iCs/>
          <w:sz w:val="26"/>
          <w:szCs w:val="26"/>
        </w:rPr>
        <w:t>. Например, специфическими налоговыми льготами могут поощряться организации, преследующие благотворительные, образовательные, культурные или иные общественно значимые цели. Вместе с тем несколько разная политика льгот может проводиться, например, по отношению к фондам, с одной стороны, и некоммерче</w:t>
      </w:r>
      <w:r>
        <w:rPr>
          <w:rFonts w:ascii="Arial" w:hAnsi="Arial" w:cs="Arial"/>
          <w:i/>
          <w:iCs/>
          <w:sz w:val="26"/>
          <w:szCs w:val="26"/>
        </w:rPr>
        <w:softHyphen/>
        <w:t>ским партнерствам, с другой.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Органы законодательной (представительной) власти субъектов Рос</w:t>
      </w:r>
      <w:r>
        <w:rPr>
          <w:rFonts w:ascii="Arial" w:hAnsi="Arial" w:cs="Arial"/>
          <w:i/>
          <w:iCs/>
          <w:sz w:val="26"/>
          <w:szCs w:val="26"/>
        </w:rPr>
        <w:softHyphen/>
        <w:t>сийской Федерации и местного самоуправления, устанавливая нало</w:t>
      </w:r>
      <w:r>
        <w:rPr>
          <w:rFonts w:ascii="Arial" w:hAnsi="Arial" w:cs="Arial"/>
          <w:i/>
          <w:iCs/>
          <w:sz w:val="26"/>
          <w:szCs w:val="26"/>
        </w:rPr>
        <w:softHyphen/>
        <w:t xml:space="preserve">говые льготы, должны следовать указанным принципам. </w:t>
      </w:r>
    </w:p>
    <w:p w:rsidR="00F374A3" w:rsidRDefault="00F374A3" w:rsidP="00F374A3">
      <w:pPr>
        <w:widowControl w:val="0"/>
        <w:tabs>
          <w:tab w:val="left" w:pos="2977"/>
          <w:tab w:val="left" w:pos="9498"/>
          <w:tab w:val="left" w:pos="10632"/>
        </w:tabs>
        <w:spacing w:before="220" w:line="360" w:lineRule="auto"/>
        <w:ind w:right="-568" w:firstLine="567"/>
        <w:jc w:val="center"/>
        <w:rPr>
          <w:rFonts w:ascii="Arial" w:hAnsi="Arial" w:cs="Arial"/>
          <w:b/>
          <w:bCs/>
          <w:i/>
          <w:iCs/>
          <w:sz w:val="26"/>
          <w:szCs w:val="26"/>
        </w:rPr>
      </w:pPr>
      <w:r>
        <w:rPr>
          <w:rFonts w:ascii="Arial" w:hAnsi="Arial" w:cs="Arial"/>
          <w:b/>
          <w:bCs/>
          <w:i/>
          <w:iCs/>
          <w:sz w:val="26"/>
          <w:szCs w:val="26"/>
        </w:rPr>
        <w:t>Права региональных и местных органов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Органы государственной власти субъектов Российской Федерации и органы местного самоуправления вправе устанавливать льготы по тем налогам, которые поступают в их бюджеты в части, подлежащей зачислению в данный бюджет. Например, налог на прибыль пред</w:t>
      </w:r>
      <w:r>
        <w:rPr>
          <w:rFonts w:ascii="Arial" w:hAnsi="Arial" w:cs="Arial"/>
          <w:i/>
          <w:iCs/>
          <w:sz w:val="26"/>
          <w:szCs w:val="26"/>
        </w:rPr>
        <w:softHyphen/>
        <w:t>приятий и организаций относится к числу федеральных, но большая часть этого налога зачисляется непосредственно в бюджеты субъектов Российской Федерации. Законодательные (представительные) органы этих субъектов самостоятельно устана</w:t>
      </w:r>
      <w:r>
        <w:rPr>
          <w:rFonts w:ascii="Arial" w:hAnsi="Arial" w:cs="Arial"/>
          <w:i/>
          <w:iCs/>
          <w:sz w:val="26"/>
          <w:szCs w:val="26"/>
        </w:rPr>
        <w:softHyphen/>
        <w:t>вливают ставки, по которым налог на прибыль взимается в их бюд</w:t>
      </w:r>
      <w:r>
        <w:rPr>
          <w:rFonts w:ascii="Arial" w:hAnsi="Arial" w:cs="Arial"/>
          <w:i/>
          <w:iCs/>
          <w:sz w:val="26"/>
          <w:szCs w:val="26"/>
        </w:rPr>
        <w:softHyphen/>
        <w:t>жеты. Федеральным законом установлены лишь предельные размеры этих ставок:</w:t>
      </w:r>
      <w:r>
        <w:rPr>
          <w:rFonts w:ascii="Arial" w:hAnsi="Arial" w:cs="Arial"/>
          <w:i/>
          <w:iCs/>
          <w:noProof/>
          <w:sz w:val="26"/>
          <w:szCs w:val="26"/>
        </w:rPr>
        <w:t xml:space="preserve"> 22</w:t>
      </w:r>
      <w:r>
        <w:rPr>
          <w:rFonts w:ascii="Arial" w:hAnsi="Arial" w:cs="Arial"/>
          <w:i/>
          <w:iCs/>
          <w:sz w:val="26"/>
          <w:szCs w:val="26"/>
        </w:rPr>
        <w:t xml:space="preserve"> или</w:t>
      </w:r>
      <w:r>
        <w:rPr>
          <w:rFonts w:ascii="Arial" w:hAnsi="Arial" w:cs="Arial"/>
          <w:i/>
          <w:iCs/>
          <w:noProof/>
          <w:sz w:val="26"/>
          <w:szCs w:val="26"/>
        </w:rPr>
        <w:t xml:space="preserve"> 30</w:t>
      </w:r>
      <w:r>
        <w:rPr>
          <w:rFonts w:ascii="Arial" w:hAnsi="Arial" w:cs="Arial"/>
          <w:i/>
          <w:iCs/>
          <w:sz w:val="26"/>
          <w:szCs w:val="26"/>
        </w:rPr>
        <w:t xml:space="preserve"> процентов в зависимости от особенностей пла</w:t>
      </w:r>
      <w:r>
        <w:rPr>
          <w:rFonts w:ascii="Arial" w:hAnsi="Arial" w:cs="Arial"/>
          <w:i/>
          <w:iCs/>
          <w:sz w:val="26"/>
          <w:szCs w:val="26"/>
        </w:rPr>
        <w:softHyphen/>
        <w:t>тельщика. При установлении конкретных ставок органы субъектов Россий</w:t>
      </w:r>
      <w:r>
        <w:rPr>
          <w:rFonts w:ascii="Arial" w:hAnsi="Arial" w:cs="Arial"/>
          <w:i/>
          <w:iCs/>
          <w:sz w:val="26"/>
          <w:szCs w:val="26"/>
        </w:rPr>
        <w:softHyphen/>
        <w:t>ской Федерации могут вводить льготы, то есть полностью или частично освобождать ту или иную группу организаций от соответ</w:t>
      </w:r>
      <w:r>
        <w:rPr>
          <w:rFonts w:ascii="Arial" w:hAnsi="Arial" w:cs="Arial"/>
          <w:i/>
          <w:iCs/>
          <w:sz w:val="26"/>
          <w:szCs w:val="26"/>
        </w:rPr>
        <w:softHyphen/>
        <w:t>ствующих платежей. Установленная таким образом льгота не распространяется на ту часть налога, которая подлежит зачисле</w:t>
      </w:r>
      <w:r>
        <w:rPr>
          <w:rFonts w:ascii="Arial" w:hAnsi="Arial" w:cs="Arial"/>
          <w:i/>
          <w:iCs/>
          <w:sz w:val="26"/>
          <w:szCs w:val="26"/>
        </w:rPr>
        <w:softHyphen/>
        <w:t>нию в федеральный бюджет.</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Аналогично обстоит дело с правом органов местного самоуправле</w:t>
      </w:r>
      <w:r>
        <w:rPr>
          <w:rFonts w:ascii="Arial" w:hAnsi="Arial" w:cs="Arial"/>
          <w:i/>
          <w:iCs/>
          <w:sz w:val="26"/>
          <w:szCs w:val="26"/>
        </w:rPr>
        <w:softHyphen/>
        <w:t>ния устана</w:t>
      </w:r>
      <w:bookmarkStart w:id="47" w:name="OCRUncertain170"/>
      <w:r>
        <w:rPr>
          <w:rFonts w:ascii="Arial" w:hAnsi="Arial" w:cs="Arial"/>
          <w:i/>
          <w:iCs/>
          <w:sz w:val="26"/>
          <w:szCs w:val="26"/>
        </w:rPr>
        <w:t>вл</w:t>
      </w:r>
      <w:bookmarkEnd w:id="47"/>
      <w:r>
        <w:rPr>
          <w:rFonts w:ascii="Arial" w:hAnsi="Arial" w:cs="Arial"/>
          <w:i/>
          <w:iCs/>
          <w:sz w:val="26"/>
          <w:szCs w:val="26"/>
        </w:rPr>
        <w:t>ивать льготы по налогам республик в составе Российской Федерации, краев, областей, автономной области и автономных округов. Например, платежи по налогу на имущество предприятий подлежат зачислению равными долями, с одной стороны, в бюджет соответствующего субъекта Федерации, а с другой</w:t>
      </w:r>
      <w:r>
        <w:rPr>
          <w:rFonts w:ascii="Arial" w:hAnsi="Arial" w:cs="Arial"/>
          <w:i/>
          <w:iCs/>
          <w:noProof/>
          <w:sz w:val="26"/>
          <w:szCs w:val="26"/>
        </w:rPr>
        <w:t xml:space="preserve"> -</w:t>
      </w:r>
      <w:r>
        <w:rPr>
          <w:rFonts w:ascii="Arial" w:hAnsi="Arial" w:cs="Arial"/>
          <w:i/>
          <w:iCs/>
          <w:sz w:val="26"/>
          <w:szCs w:val="26"/>
        </w:rPr>
        <w:t xml:space="preserve"> в бюджет района или города по месту нахождения плательщика. Орган местного само</w:t>
      </w:r>
      <w:r>
        <w:rPr>
          <w:rFonts w:ascii="Arial" w:hAnsi="Arial" w:cs="Arial"/>
          <w:i/>
          <w:iCs/>
          <w:sz w:val="26"/>
          <w:szCs w:val="26"/>
        </w:rPr>
        <w:softHyphen/>
        <w:t>управ</w:t>
      </w:r>
      <w:bookmarkStart w:id="48" w:name="OCRUncertain171"/>
      <w:r>
        <w:rPr>
          <w:rFonts w:ascii="Arial" w:hAnsi="Arial" w:cs="Arial"/>
          <w:i/>
          <w:iCs/>
          <w:sz w:val="26"/>
          <w:szCs w:val="26"/>
        </w:rPr>
        <w:t>л</w:t>
      </w:r>
      <w:bookmarkEnd w:id="48"/>
      <w:r>
        <w:rPr>
          <w:rFonts w:ascii="Arial" w:hAnsi="Arial" w:cs="Arial"/>
          <w:i/>
          <w:iCs/>
          <w:sz w:val="26"/>
          <w:szCs w:val="26"/>
        </w:rPr>
        <w:t>ения вправе освободить некоммерческие организации от упла</w:t>
      </w:r>
      <w:r>
        <w:rPr>
          <w:rFonts w:ascii="Arial" w:hAnsi="Arial" w:cs="Arial"/>
          <w:i/>
          <w:iCs/>
          <w:sz w:val="26"/>
          <w:szCs w:val="26"/>
        </w:rPr>
        <w:softHyphen/>
        <w:t>ты налога на имущество в части, которая подлежит зачислению в местный бюджет.</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before="80" w:line="360" w:lineRule="auto"/>
        <w:ind w:right="-568" w:firstLine="567"/>
        <w:jc w:val="center"/>
        <w:rPr>
          <w:rFonts w:ascii="Arial" w:hAnsi="Arial" w:cs="Arial"/>
          <w:b/>
          <w:bCs/>
          <w:i/>
          <w:iCs/>
          <w:sz w:val="26"/>
          <w:szCs w:val="26"/>
        </w:rPr>
      </w:pPr>
      <w:r>
        <w:rPr>
          <w:rFonts w:ascii="Arial" w:hAnsi="Arial" w:cs="Arial"/>
          <w:b/>
          <w:bCs/>
          <w:i/>
          <w:iCs/>
          <w:sz w:val="26"/>
          <w:szCs w:val="26"/>
        </w:rPr>
        <w:t xml:space="preserve">Стимулирование развития Третьего сектора: </w:t>
      </w:r>
    </w:p>
    <w:p w:rsidR="00F374A3" w:rsidRDefault="00F374A3" w:rsidP="00F374A3">
      <w:pPr>
        <w:widowControl w:val="0"/>
        <w:tabs>
          <w:tab w:val="left" w:pos="2977"/>
          <w:tab w:val="left" w:pos="9498"/>
          <w:tab w:val="left" w:pos="10632"/>
        </w:tabs>
        <w:spacing w:before="80" w:line="360" w:lineRule="auto"/>
        <w:ind w:right="-568" w:firstLine="567"/>
        <w:jc w:val="center"/>
        <w:rPr>
          <w:rFonts w:ascii="Arial" w:hAnsi="Arial" w:cs="Arial"/>
          <w:b/>
          <w:bCs/>
          <w:i/>
          <w:iCs/>
          <w:sz w:val="26"/>
          <w:szCs w:val="26"/>
        </w:rPr>
      </w:pPr>
      <w:r>
        <w:rPr>
          <w:rFonts w:ascii="Arial" w:hAnsi="Arial" w:cs="Arial"/>
          <w:b/>
          <w:bCs/>
          <w:i/>
          <w:iCs/>
          <w:sz w:val="26"/>
          <w:szCs w:val="26"/>
        </w:rPr>
        <w:t xml:space="preserve">льготы </w:t>
      </w:r>
      <w:bookmarkStart w:id="49" w:name="OCRUncertain184"/>
      <w:r>
        <w:rPr>
          <w:rFonts w:ascii="Arial" w:hAnsi="Arial" w:cs="Arial"/>
          <w:b/>
          <w:bCs/>
          <w:i/>
          <w:iCs/>
          <w:sz w:val="26"/>
          <w:szCs w:val="26"/>
        </w:rPr>
        <w:t>п</w:t>
      </w:r>
      <w:bookmarkEnd w:id="49"/>
      <w:r>
        <w:rPr>
          <w:rFonts w:ascii="Arial" w:hAnsi="Arial" w:cs="Arial"/>
          <w:b/>
          <w:bCs/>
          <w:i/>
          <w:iCs/>
          <w:sz w:val="26"/>
          <w:szCs w:val="26"/>
        </w:rPr>
        <w:t>о налогам на прибыль и имущество предприятий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Получение прибыли некоммерческой организацией</w:t>
      </w:r>
      <w:r>
        <w:rPr>
          <w:rFonts w:ascii="Arial" w:hAnsi="Arial" w:cs="Arial"/>
          <w:i/>
          <w:iCs/>
          <w:noProof/>
          <w:sz w:val="26"/>
          <w:szCs w:val="26"/>
        </w:rPr>
        <w:t xml:space="preserve"> -</w:t>
      </w:r>
      <w:r>
        <w:rPr>
          <w:rFonts w:ascii="Arial" w:hAnsi="Arial" w:cs="Arial"/>
          <w:i/>
          <w:iCs/>
          <w:sz w:val="26"/>
          <w:szCs w:val="26"/>
        </w:rPr>
        <w:t xml:space="preserve"> лишь сред</w:t>
      </w:r>
      <w:r>
        <w:rPr>
          <w:rFonts w:ascii="Arial" w:hAnsi="Arial" w:cs="Arial"/>
          <w:i/>
          <w:iCs/>
          <w:sz w:val="26"/>
          <w:szCs w:val="26"/>
        </w:rPr>
        <w:softHyphen/>
        <w:t>ство, условие, предпосылка достижения ее основных целей, которые в свою очередь не включают получение прибыли. Закон Российской Федерации "О некоммерческих организациях" достаточно надежно га</w:t>
      </w:r>
      <w:r>
        <w:rPr>
          <w:rFonts w:ascii="Arial" w:hAnsi="Arial" w:cs="Arial"/>
          <w:i/>
          <w:iCs/>
          <w:sz w:val="26"/>
          <w:szCs w:val="26"/>
        </w:rPr>
        <w:softHyphen/>
        <w:t>рантирует целевое, некоммерческое по своей природе использование тех сумм, на которые доходы организации могут превысить ее теку</w:t>
      </w:r>
      <w:r>
        <w:rPr>
          <w:rFonts w:ascii="Arial" w:hAnsi="Arial" w:cs="Arial"/>
          <w:i/>
          <w:iCs/>
          <w:sz w:val="26"/>
          <w:szCs w:val="26"/>
        </w:rPr>
        <w:softHyphen/>
        <w:t>щие расходы. Прибыль некоммерческих организаций по своей функциональной роли принципиально отличается от прибыли предприятий, которая составляет основную цель деятельности последних. Имея в виду принципиальную важность стимулирования развития "Третьего секто</w:t>
      </w:r>
      <w:r>
        <w:rPr>
          <w:rFonts w:ascii="Arial" w:hAnsi="Arial" w:cs="Arial"/>
          <w:i/>
          <w:iCs/>
          <w:sz w:val="26"/>
          <w:szCs w:val="26"/>
        </w:rPr>
        <w:softHyphen/>
        <w:t>ра" в целом, следует предоставлять льготы по налогу на прибыль всем организациям этого сектора. Условием получения льготы должно быть неукоснительное выполнение всех требований, предъявляемых к некоммерческим организациям в соот</w:t>
      </w:r>
      <w:r>
        <w:rPr>
          <w:rFonts w:ascii="Arial" w:hAnsi="Arial" w:cs="Arial"/>
          <w:i/>
          <w:iCs/>
          <w:sz w:val="26"/>
          <w:szCs w:val="26"/>
        </w:rPr>
        <w:softHyphen/>
        <w:t>ветствии с законодательством.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Аналогично обстоит дело с </w:t>
      </w:r>
      <w:r>
        <w:rPr>
          <w:rFonts w:ascii="Arial" w:hAnsi="Arial" w:cs="Arial"/>
          <w:b/>
          <w:bCs/>
          <w:i/>
          <w:iCs/>
          <w:sz w:val="26"/>
          <w:szCs w:val="26"/>
        </w:rPr>
        <w:t>налогом на имущество</w:t>
      </w:r>
      <w:r>
        <w:rPr>
          <w:rFonts w:ascii="Arial" w:hAnsi="Arial" w:cs="Arial"/>
          <w:i/>
          <w:iCs/>
          <w:sz w:val="26"/>
          <w:szCs w:val="26"/>
        </w:rPr>
        <w:t xml:space="preserve"> предприятий. Если судить по названию данного налога, он во</w:t>
      </w:r>
      <w:r>
        <w:rPr>
          <w:rFonts w:ascii="Arial" w:hAnsi="Arial" w:cs="Arial"/>
          <w:i/>
          <w:iCs/>
          <w:sz w:val="26"/>
          <w:szCs w:val="26"/>
        </w:rPr>
        <w:softHyphen/>
        <w:t>обще не должен был бы иметь отношение к некоммерческому секто</w:t>
      </w:r>
      <w:r>
        <w:rPr>
          <w:rFonts w:ascii="Arial" w:hAnsi="Arial" w:cs="Arial"/>
          <w:i/>
          <w:iCs/>
          <w:sz w:val="26"/>
          <w:szCs w:val="26"/>
        </w:rPr>
        <w:softHyphen/>
        <w:t>ру. Однако фактически указанный налог распространяется на часть некоммерческих организаций. Обложение указанным налогом  некоммерческих организаций не имеет теоретических оснований и практически весьма мало дает с точки зрения пополнения бюджетов. В то же время такое налогооб</w:t>
      </w:r>
      <w:r>
        <w:rPr>
          <w:rFonts w:ascii="Arial" w:hAnsi="Arial" w:cs="Arial"/>
          <w:i/>
          <w:iCs/>
          <w:sz w:val="26"/>
          <w:szCs w:val="26"/>
        </w:rPr>
        <w:softHyphen/>
        <w:t>ложение довольно существенно сужает возможности тех организаций, которые ему подвергаются.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Таким образом, оправданным был бы отказ от взимания в регио</w:t>
      </w:r>
      <w:r>
        <w:rPr>
          <w:rFonts w:ascii="Arial" w:hAnsi="Arial" w:cs="Arial"/>
          <w:i/>
          <w:iCs/>
          <w:sz w:val="26"/>
          <w:szCs w:val="26"/>
        </w:rPr>
        <w:softHyphen/>
        <w:t>нальные и местные бюджеты налога на имущество предприятий, если плательщиками налога выступают некоммерческие организации.</w:t>
      </w:r>
    </w:p>
    <w:p w:rsidR="00F374A3" w:rsidRDefault="00F374A3" w:rsidP="00F374A3">
      <w:pPr>
        <w:widowControl w:val="0"/>
        <w:tabs>
          <w:tab w:val="left" w:pos="2977"/>
          <w:tab w:val="left" w:pos="9498"/>
          <w:tab w:val="left" w:pos="10632"/>
        </w:tabs>
        <w:spacing w:before="180" w:line="360" w:lineRule="auto"/>
        <w:ind w:right="-568" w:firstLine="567"/>
        <w:jc w:val="center"/>
        <w:rPr>
          <w:rFonts w:ascii="Arial" w:hAnsi="Arial" w:cs="Arial"/>
          <w:b/>
          <w:bCs/>
          <w:i/>
          <w:iCs/>
          <w:sz w:val="26"/>
          <w:szCs w:val="26"/>
        </w:rPr>
      </w:pPr>
      <w:r>
        <w:rPr>
          <w:rFonts w:ascii="Arial" w:hAnsi="Arial" w:cs="Arial"/>
          <w:b/>
          <w:bCs/>
          <w:i/>
          <w:iCs/>
          <w:sz w:val="26"/>
          <w:szCs w:val="26"/>
        </w:rPr>
        <w:t>Стимулы решения приоритетных задач</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Такие налоги , как плата за землю, налог на пользователей автомобильных дорог, налог с вла</w:t>
      </w:r>
      <w:r>
        <w:rPr>
          <w:rFonts w:ascii="Arial" w:hAnsi="Arial" w:cs="Arial"/>
          <w:i/>
          <w:iCs/>
          <w:sz w:val="26"/>
          <w:szCs w:val="26"/>
        </w:rPr>
        <w:softHyphen/>
        <w:t>дельцев транспортных средств, целевые сборы на содержание мили</w:t>
      </w:r>
      <w:r>
        <w:rPr>
          <w:rFonts w:ascii="Arial" w:hAnsi="Arial" w:cs="Arial"/>
          <w:i/>
          <w:iCs/>
          <w:sz w:val="26"/>
          <w:szCs w:val="26"/>
        </w:rPr>
        <w:softHyphen/>
        <w:t xml:space="preserve">ции, благоустройство территорий </w:t>
      </w:r>
      <w:r w:rsidRPr="00F374A3">
        <w:rPr>
          <w:rFonts w:ascii="Arial" w:hAnsi="Arial" w:cs="Arial"/>
          <w:i/>
          <w:iCs/>
          <w:sz w:val="26"/>
          <w:szCs w:val="26"/>
        </w:rPr>
        <w:t>,</w:t>
      </w:r>
      <w:r>
        <w:rPr>
          <w:rFonts w:ascii="Arial" w:hAnsi="Arial" w:cs="Arial"/>
          <w:i/>
          <w:iCs/>
          <w:sz w:val="26"/>
          <w:szCs w:val="26"/>
        </w:rPr>
        <w:t xml:space="preserve"> на нужды образования и другие це</w:t>
      </w:r>
      <w:r>
        <w:rPr>
          <w:rFonts w:ascii="Arial" w:hAnsi="Arial" w:cs="Arial"/>
          <w:i/>
          <w:iCs/>
          <w:sz w:val="26"/>
          <w:szCs w:val="26"/>
        </w:rPr>
        <w:softHyphen/>
        <w:t>ли, налог на содержание жилищного фонда и объектов социально-культурной сферы, налог на перепродажу автомобилей, вычислитель</w:t>
      </w:r>
      <w:r>
        <w:rPr>
          <w:rFonts w:ascii="Arial" w:hAnsi="Arial" w:cs="Arial"/>
          <w:i/>
          <w:iCs/>
          <w:sz w:val="26"/>
          <w:szCs w:val="26"/>
        </w:rPr>
        <w:softHyphen/>
        <w:t>ной техники и персональных компьютеров при всем  их разнообразии имеют много общего. С одной стороны, все они служат укреплению региональной и местной инфраструктуры. С другой стороны, они не являются пла</w:t>
      </w:r>
      <w:r>
        <w:rPr>
          <w:rFonts w:ascii="Arial" w:hAnsi="Arial" w:cs="Arial"/>
          <w:i/>
          <w:iCs/>
          <w:sz w:val="26"/>
          <w:szCs w:val="26"/>
        </w:rPr>
        <w:softHyphen/>
        <w:t>тежами за конкретные услуги.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Развитие некоммерческих организаций, указанных в ряду приори</w:t>
      </w:r>
      <w:r>
        <w:rPr>
          <w:rFonts w:ascii="Arial" w:hAnsi="Arial" w:cs="Arial"/>
          <w:i/>
          <w:iCs/>
          <w:sz w:val="26"/>
          <w:szCs w:val="26"/>
        </w:rPr>
        <w:softHyphen/>
        <w:t>тетных, объективно имеет для регионов, городов и иных поселений по меньшей мере такое же значение, как развитие иных элементов инфраструктуры. Нелогично, например, взимать целевые сборы на нужды образования с учреждений здравоохранения. Фактически на местах соответствующие льготы нередко уже вводятся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Что касается наиболее значимого из налогов второй группы, а именно платы за землю, то многие некоммерческие организации освобождены от него федеральным законом. Так, от уплаты земельно</w:t>
      </w:r>
      <w:r>
        <w:rPr>
          <w:rFonts w:ascii="Arial" w:hAnsi="Arial" w:cs="Arial"/>
          <w:i/>
          <w:iCs/>
          <w:sz w:val="26"/>
          <w:szCs w:val="26"/>
        </w:rPr>
        <w:softHyphen/>
        <w:t>го налога полностью освобождаются научные учреждения и органи</w:t>
      </w:r>
      <w:r>
        <w:rPr>
          <w:rFonts w:ascii="Arial" w:hAnsi="Arial" w:cs="Arial"/>
          <w:i/>
          <w:iCs/>
          <w:sz w:val="26"/>
          <w:szCs w:val="26"/>
        </w:rPr>
        <w:softHyphen/>
        <w:t>зации (когда речь идет об участках земли, непосредственно исполь</w:t>
      </w:r>
      <w:r>
        <w:rPr>
          <w:rFonts w:ascii="Arial" w:hAnsi="Arial" w:cs="Arial"/>
          <w:i/>
          <w:iCs/>
          <w:sz w:val="26"/>
          <w:szCs w:val="26"/>
        </w:rPr>
        <w:softHyphen/>
        <w:t>зуемых для научных, научно-экспериментальных и учебных целей), учреждения культуры, физической культуры и спорта, туризма, спор</w:t>
      </w:r>
      <w:r>
        <w:rPr>
          <w:rFonts w:ascii="Arial" w:hAnsi="Arial" w:cs="Arial"/>
          <w:i/>
          <w:iCs/>
          <w:sz w:val="26"/>
          <w:szCs w:val="26"/>
        </w:rPr>
        <w:softHyphen/>
        <w:t>тивно-оздоровительной направленности, высшие учебные заведения и др.</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rPr>
          <w:sz w:val="26"/>
          <w:szCs w:val="26"/>
        </w:rPr>
      </w:pPr>
    </w:p>
    <w:p w:rsidR="00F374A3" w:rsidRDefault="00F374A3" w:rsidP="00F374A3">
      <w:pPr>
        <w:widowControl w:val="0"/>
        <w:tabs>
          <w:tab w:val="left" w:pos="2977"/>
          <w:tab w:val="left" w:pos="9356"/>
          <w:tab w:val="left" w:pos="10632"/>
        </w:tabs>
        <w:spacing w:line="360" w:lineRule="auto"/>
        <w:ind w:left="284" w:right="-426" w:firstLine="567"/>
        <w:jc w:val="both"/>
        <w:rPr>
          <w:i/>
          <w:iCs/>
          <w:sz w:val="26"/>
          <w:szCs w:val="26"/>
        </w:rPr>
      </w:pPr>
      <w:r>
        <w:br w:type="page"/>
      </w:r>
    </w:p>
    <w:p w:rsidR="00F374A3" w:rsidRDefault="00F374A3" w:rsidP="00F374A3">
      <w:pPr>
        <w:widowControl w:val="0"/>
        <w:tabs>
          <w:tab w:val="left" w:pos="2977"/>
          <w:tab w:val="left" w:pos="9498"/>
          <w:tab w:val="left" w:pos="10632"/>
        </w:tabs>
        <w:spacing w:line="360" w:lineRule="auto"/>
        <w:ind w:right="-568" w:firstLine="567"/>
        <w:jc w:val="center"/>
        <w:rPr>
          <w:b/>
          <w:bCs/>
          <w:i/>
          <w:iCs/>
          <w:sz w:val="28"/>
          <w:szCs w:val="28"/>
        </w:rPr>
      </w:pPr>
      <w:r>
        <w:rPr>
          <w:b/>
          <w:bCs/>
          <w:i/>
          <w:iCs/>
          <w:sz w:val="32"/>
          <w:szCs w:val="32"/>
        </w:rPr>
        <w:t>Глава 2</w:t>
      </w:r>
      <w:r>
        <w:rPr>
          <w:b/>
          <w:bCs/>
          <w:i/>
          <w:iCs/>
          <w:sz w:val="28"/>
          <w:szCs w:val="28"/>
        </w:rPr>
        <w:t xml:space="preserve"> </w:t>
      </w:r>
    </w:p>
    <w:p w:rsidR="00F374A3" w:rsidRDefault="00F374A3" w:rsidP="00F374A3">
      <w:pPr>
        <w:widowControl w:val="0"/>
        <w:tabs>
          <w:tab w:val="left" w:pos="2977"/>
          <w:tab w:val="left" w:pos="9498"/>
          <w:tab w:val="left" w:pos="10632"/>
        </w:tabs>
        <w:spacing w:line="360" w:lineRule="auto"/>
        <w:ind w:right="-568" w:firstLine="567"/>
        <w:jc w:val="both"/>
        <w:rPr>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p>
    <w:p w:rsidR="00F374A3" w:rsidRDefault="00F374A3" w:rsidP="00F374A3">
      <w:pPr>
        <w:widowControl w:val="0"/>
        <w:tabs>
          <w:tab w:val="left" w:pos="2977"/>
          <w:tab w:val="left" w:pos="9498"/>
          <w:tab w:val="left" w:pos="10632"/>
        </w:tabs>
        <w:spacing w:line="360" w:lineRule="auto"/>
        <w:ind w:right="-568" w:firstLine="567"/>
        <w:jc w:val="center"/>
        <w:rPr>
          <w:b/>
          <w:bCs/>
          <w:i/>
          <w:iCs/>
          <w:sz w:val="32"/>
          <w:szCs w:val="32"/>
        </w:rPr>
      </w:pPr>
      <w:r>
        <w:rPr>
          <w:b/>
          <w:bCs/>
          <w:i/>
          <w:iCs/>
          <w:sz w:val="32"/>
          <w:szCs w:val="32"/>
        </w:rPr>
        <w:t>ПРИВЛЕЧЕНИЕ ОРГАНИЗАЦИЙ ТРЕТЬЕГО СЕК</w:t>
      </w:r>
      <w:r>
        <w:rPr>
          <w:b/>
          <w:bCs/>
          <w:i/>
          <w:iCs/>
          <w:sz w:val="32"/>
          <w:szCs w:val="32"/>
        </w:rPr>
        <w:softHyphen/>
        <w:t xml:space="preserve">ТОРА </w:t>
      </w:r>
    </w:p>
    <w:p w:rsidR="00F374A3" w:rsidRDefault="00F374A3" w:rsidP="00F374A3">
      <w:pPr>
        <w:widowControl w:val="0"/>
        <w:tabs>
          <w:tab w:val="left" w:pos="2977"/>
          <w:tab w:val="left" w:pos="9498"/>
          <w:tab w:val="left" w:pos="10632"/>
        </w:tabs>
        <w:spacing w:line="360" w:lineRule="auto"/>
        <w:ind w:right="-568" w:firstLine="567"/>
        <w:jc w:val="center"/>
        <w:rPr>
          <w:b/>
          <w:bCs/>
          <w:i/>
          <w:iCs/>
          <w:sz w:val="32"/>
          <w:szCs w:val="32"/>
        </w:rPr>
      </w:pPr>
      <w:r>
        <w:rPr>
          <w:b/>
          <w:bCs/>
          <w:i/>
          <w:iCs/>
          <w:sz w:val="32"/>
          <w:szCs w:val="32"/>
        </w:rPr>
        <w:t>К РАЗРАБОТКЕ И РЕАЛИЗАЦИИ</w:t>
      </w:r>
    </w:p>
    <w:p w:rsidR="00F374A3" w:rsidRDefault="00F374A3" w:rsidP="00F374A3">
      <w:pPr>
        <w:widowControl w:val="0"/>
        <w:tabs>
          <w:tab w:val="left" w:pos="2977"/>
          <w:tab w:val="left" w:pos="9498"/>
          <w:tab w:val="left" w:pos="10632"/>
        </w:tabs>
        <w:spacing w:line="360" w:lineRule="auto"/>
        <w:ind w:right="-568" w:firstLine="567"/>
        <w:jc w:val="center"/>
        <w:rPr>
          <w:b/>
          <w:bCs/>
          <w:i/>
          <w:iCs/>
          <w:sz w:val="32"/>
          <w:szCs w:val="32"/>
        </w:rPr>
      </w:pPr>
      <w:r>
        <w:rPr>
          <w:b/>
          <w:bCs/>
          <w:i/>
          <w:iCs/>
          <w:sz w:val="32"/>
          <w:szCs w:val="32"/>
        </w:rPr>
        <w:t xml:space="preserve"> ГОСУДАРСТ</w:t>
      </w:r>
      <w:r>
        <w:rPr>
          <w:b/>
          <w:bCs/>
          <w:i/>
          <w:iCs/>
          <w:sz w:val="32"/>
          <w:szCs w:val="32"/>
        </w:rPr>
        <w:softHyphen/>
        <w:t>ВЕННЫХ И МУНИЦИПАЛЬНЫХ  ПРОГРАММ</w:t>
      </w:r>
    </w:p>
    <w:p w:rsidR="00F374A3" w:rsidRDefault="00F374A3" w:rsidP="00F374A3">
      <w:pPr>
        <w:widowControl w:val="0"/>
        <w:tabs>
          <w:tab w:val="left" w:pos="2977"/>
          <w:tab w:val="left" w:pos="9498"/>
          <w:tab w:val="left" w:pos="10632"/>
        </w:tabs>
        <w:spacing w:before="240"/>
        <w:ind w:right="-568" w:firstLine="567"/>
        <w:jc w:val="center"/>
        <w:rPr>
          <w:b/>
          <w:bCs/>
          <w:i/>
          <w:iCs/>
          <w:sz w:val="32"/>
          <w:szCs w:val="32"/>
        </w:rPr>
      </w:pPr>
      <w:r>
        <w:rPr>
          <w:b/>
          <w:bCs/>
          <w:i/>
          <w:iCs/>
          <w:sz w:val="32"/>
          <w:szCs w:val="32"/>
        </w:rPr>
        <w:t>2.1.Третий сектор и цели государственных                                               и  муниципальных  социальных программ</w:t>
      </w:r>
    </w:p>
    <w:p w:rsidR="00F374A3" w:rsidRDefault="00F374A3" w:rsidP="00F374A3">
      <w:pPr>
        <w:widowControl w:val="0"/>
        <w:tabs>
          <w:tab w:val="left" w:pos="2977"/>
          <w:tab w:val="left" w:pos="9498"/>
          <w:tab w:val="left" w:pos="10632"/>
        </w:tabs>
        <w:spacing w:before="240" w:line="360" w:lineRule="auto"/>
        <w:ind w:right="-568" w:firstLine="567"/>
        <w:jc w:val="center"/>
        <w:rPr>
          <w:b/>
          <w:bCs/>
          <w:i/>
          <w:iCs/>
          <w:sz w:val="32"/>
          <w:szCs w:val="32"/>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Прямое финансирование деятельности некоммерче</w:t>
      </w:r>
      <w:r>
        <w:rPr>
          <w:rFonts w:ascii="Arial" w:hAnsi="Arial" w:cs="Arial"/>
          <w:i/>
          <w:iCs/>
          <w:sz w:val="26"/>
          <w:szCs w:val="26"/>
        </w:rPr>
        <w:softHyphen/>
        <w:t>ских организаций со стороны органов государственной власти  и местного самоуправления оправдано главным образом в той мере, в какой оно служит объединению усилий в решении наиболее насущ</w:t>
      </w:r>
      <w:r>
        <w:rPr>
          <w:rFonts w:ascii="Arial" w:hAnsi="Arial" w:cs="Arial"/>
          <w:i/>
          <w:iCs/>
          <w:sz w:val="26"/>
          <w:szCs w:val="26"/>
        </w:rPr>
        <w:softHyphen/>
        <w:t>ных социальных задач. На практике это достигается в рамках феде</w:t>
      </w:r>
      <w:r>
        <w:rPr>
          <w:rFonts w:ascii="Arial" w:hAnsi="Arial" w:cs="Arial"/>
          <w:i/>
          <w:iCs/>
          <w:sz w:val="26"/>
          <w:szCs w:val="26"/>
        </w:rPr>
        <w:softHyphen/>
        <w:t>ральных, региональных и муниципальных социальных программ. По своей целевой направленности такие программы связаны с предостав</w:t>
      </w:r>
      <w:r>
        <w:rPr>
          <w:rFonts w:ascii="Arial" w:hAnsi="Arial" w:cs="Arial"/>
          <w:i/>
          <w:iCs/>
          <w:sz w:val="26"/>
          <w:szCs w:val="26"/>
        </w:rPr>
        <w:softHyphen/>
        <w:t>лением социальной помощи населению и с поддержкой отраслей со</w:t>
      </w:r>
      <w:r>
        <w:rPr>
          <w:rFonts w:ascii="Arial" w:hAnsi="Arial" w:cs="Arial"/>
          <w:i/>
          <w:iCs/>
          <w:sz w:val="26"/>
          <w:szCs w:val="26"/>
        </w:rPr>
        <w:softHyphen/>
        <w:t>циально-культурной сферы (здравоохранения, образования, культу</w:t>
      </w:r>
      <w:r>
        <w:rPr>
          <w:rFonts w:ascii="Arial" w:hAnsi="Arial" w:cs="Arial"/>
          <w:i/>
          <w:iCs/>
          <w:sz w:val="26"/>
          <w:szCs w:val="26"/>
        </w:rPr>
        <w:softHyphen/>
        <w:t>ры).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политике органов государственной власти и местного самоуправ</w:t>
      </w:r>
      <w:r>
        <w:rPr>
          <w:rFonts w:ascii="Arial" w:hAnsi="Arial" w:cs="Arial"/>
          <w:i/>
          <w:iCs/>
          <w:sz w:val="26"/>
          <w:szCs w:val="26"/>
        </w:rPr>
        <w:softHyphen/>
        <w:t>ления по обеспечению социальной поддержки населения в период ра</w:t>
      </w:r>
      <w:r>
        <w:rPr>
          <w:rFonts w:ascii="Arial" w:hAnsi="Arial" w:cs="Arial"/>
          <w:i/>
          <w:iCs/>
          <w:sz w:val="26"/>
          <w:szCs w:val="26"/>
        </w:rPr>
        <w:softHyphen/>
        <w:t>дикальных экономических и политических преобразований можно выделить три главных направления: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1.</w:t>
      </w:r>
      <w:r>
        <w:rPr>
          <w:rFonts w:ascii="Arial" w:hAnsi="Arial" w:cs="Arial"/>
          <w:i/>
          <w:iCs/>
          <w:sz w:val="26"/>
          <w:szCs w:val="26"/>
        </w:rPr>
        <w:t xml:space="preserve"> Оказание "неотложной социальной помощи";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xml:space="preserve"> Социальная реабилитация;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3</w:t>
      </w:r>
      <w:r>
        <w:rPr>
          <w:rFonts w:ascii="Arial" w:hAnsi="Arial" w:cs="Arial"/>
          <w:i/>
          <w:iCs/>
          <w:sz w:val="26"/>
          <w:szCs w:val="26"/>
        </w:rPr>
        <w:t>.Профилактика социальных проблем.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Независимые некоммерческие организации способны играть значи</w:t>
      </w:r>
      <w:r>
        <w:rPr>
          <w:rFonts w:ascii="Arial" w:hAnsi="Arial" w:cs="Arial"/>
          <w:i/>
          <w:iCs/>
          <w:sz w:val="26"/>
          <w:szCs w:val="26"/>
        </w:rPr>
        <w:softHyphen/>
        <w:t>тельную роль в реализации социальной политики федеральных, ре</w:t>
      </w:r>
      <w:r>
        <w:rPr>
          <w:rFonts w:ascii="Arial" w:hAnsi="Arial" w:cs="Arial"/>
          <w:i/>
          <w:iCs/>
          <w:sz w:val="26"/>
          <w:szCs w:val="26"/>
        </w:rPr>
        <w:softHyphen/>
        <w:t>гиональных и местных органов власти в рамках каждого из этих трех направлений. Социальная политика должна сочетать и балансировать финансирование государством определенных социальных услуг с мо</w:t>
      </w:r>
      <w:r>
        <w:rPr>
          <w:rFonts w:ascii="Arial" w:hAnsi="Arial" w:cs="Arial"/>
          <w:i/>
          <w:iCs/>
          <w:sz w:val="26"/>
          <w:szCs w:val="26"/>
        </w:rPr>
        <w:softHyphen/>
        <w:t>билизацией и включением общественных инициатив. Участие незави</w:t>
      </w:r>
      <w:r>
        <w:rPr>
          <w:rFonts w:ascii="Arial" w:hAnsi="Arial" w:cs="Arial"/>
          <w:i/>
          <w:iCs/>
          <w:sz w:val="26"/>
          <w:szCs w:val="26"/>
        </w:rPr>
        <w:softHyphen/>
        <w:t>симых некоммерческих организаций в реализации государственных и муниципальных программ как раз и позволяет решить эту задачу. Организации Третьего сектора обладают таким важным преиму</w:t>
      </w:r>
      <w:r>
        <w:rPr>
          <w:rFonts w:ascii="Arial" w:hAnsi="Arial" w:cs="Arial"/>
          <w:i/>
          <w:iCs/>
          <w:sz w:val="26"/>
          <w:szCs w:val="26"/>
        </w:rPr>
        <w:softHyphen/>
        <w:t>ществом перед государственными и муниципальными организациями, как при</w:t>
      </w:r>
      <w:bookmarkStart w:id="50" w:name="OCRUncertain226"/>
      <w:r>
        <w:rPr>
          <w:rFonts w:ascii="Arial" w:hAnsi="Arial" w:cs="Arial"/>
          <w:i/>
          <w:iCs/>
          <w:sz w:val="26"/>
          <w:szCs w:val="26"/>
        </w:rPr>
        <w:t>в</w:t>
      </w:r>
      <w:bookmarkEnd w:id="50"/>
      <w:r>
        <w:rPr>
          <w:rFonts w:ascii="Arial" w:hAnsi="Arial" w:cs="Arial"/>
          <w:i/>
          <w:iCs/>
          <w:sz w:val="26"/>
          <w:szCs w:val="26"/>
        </w:rPr>
        <w:t>лечение добровольцев, разработка и реализация инновацион</w:t>
      </w:r>
      <w:r>
        <w:rPr>
          <w:rFonts w:ascii="Arial" w:hAnsi="Arial" w:cs="Arial"/>
          <w:i/>
          <w:iCs/>
          <w:sz w:val="26"/>
          <w:szCs w:val="26"/>
        </w:rPr>
        <w:softHyphen/>
        <w:t>ных проектов решения социальных проблем.</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Наиболее разверн</w:t>
      </w:r>
      <w:bookmarkStart w:id="51" w:name="OCRUncertain227"/>
      <w:r>
        <w:rPr>
          <w:rFonts w:ascii="Arial" w:hAnsi="Arial" w:cs="Arial"/>
          <w:i/>
          <w:iCs/>
          <w:sz w:val="26"/>
          <w:szCs w:val="26"/>
        </w:rPr>
        <w:t>ут</w:t>
      </w:r>
      <w:bookmarkEnd w:id="51"/>
      <w:r>
        <w:rPr>
          <w:rFonts w:ascii="Arial" w:hAnsi="Arial" w:cs="Arial"/>
          <w:i/>
          <w:iCs/>
          <w:sz w:val="26"/>
          <w:szCs w:val="26"/>
        </w:rPr>
        <w:t>ый перечень целей социальной политики госу</w:t>
      </w:r>
      <w:r>
        <w:rPr>
          <w:rFonts w:ascii="Arial" w:hAnsi="Arial" w:cs="Arial"/>
          <w:i/>
          <w:iCs/>
          <w:sz w:val="26"/>
          <w:szCs w:val="26"/>
        </w:rPr>
        <w:softHyphen/>
        <w:t>дарства в современных условиях сформулирован в "Программе соци</w:t>
      </w:r>
      <w:r>
        <w:rPr>
          <w:rFonts w:ascii="Arial" w:hAnsi="Arial" w:cs="Arial"/>
          <w:i/>
          <w:iCs/>
          <w:sz w:val="26"/>
          <w:szCs w:val="26"/>
        </w:rPr>
        <w:softHyphen/>
        <w:t>альных реформ на</w:t>
      </w:r>
      <w:r>
        <w:rPr>
          <w:rFonts w:ascii="Arial" w:hAnsi="Arial" w:cs="Arial"/>
          <w:i/>
          <w:iCs/>
          <w:noProof/>
          <w:sz w:val="26"/>
          <w:szCs w:val="26"/>
        </w:rPr>
        <w:t xml:space="preserve"> 1996-2000</w:t>
      </w:r>
      <w:r>
        <w:rPr>
          <w:rFonts w:ascii="Arial" w:hAnsi="Arial" w:cs="Arial"/>
          <w:i/>
          <w:iCs/>
          <w:sz w:val="26"/>
          <w:szCs w:val="26"/>
        </w:rPr>
        <w:t xml:space="preserve"> гг.", которая в ноябре</w:t>
      </w:r>
      <w:r>
        <w:rPr>
          <w:rFonts w:ascii="Arial" w:hAnsi="Arial" w:cs="Arial"/>
          <w:i/>
          <w:iCs/>
          <w:noProof/>
          <w:sz w:val="26"/>
          <w:szCs w:val="26"/>
        </w:rPr>
        <w:t xml:space="preserve"> 1996</w:t>
      </w:r>
      <w:r>
        <w:rPr>
          <w:rFonts w:ascii="Arial" w:hAnsi="Arial" w:cs="Arial"/>
          <w:i/>
          <w:iCs/>
          <w:sz w:val="26"/>
          <w:szCs w:val="26"/>
        </w:rPr>
        <w:t xml:space="preserve"> г. была при</w:t>
      </w:r>
      <w:r>
        <w:rPr>
          <w:rFonts w:ascii="Arial" w:hAnsi="Arial" w:cs="Arial"/>
          <w:i/>
          <w:iCs/>
          <w:sz w:val="26"/>
          <w:szCs w:val="26"/>
        </w:rPr>
        <w:softHyphen/>
        <w:t>нята Пра</w:t>
      </w:r>
      <w:bookmarkStart w:id="52" w:name="OCRUncertain228"/>
      <w:r>
        <w:rPr>
          <w:rFonts w:ascii="Arial" w:hAnsi="Arial" w:cs="Arial"/>
          <w:i/>
          <w:iCs/>
          <w:sz w:val="26"/>
          <w:szCs w:val="26"/>
        </w:rPr>
        <w:t>в</w:t>
      </w:r>
      <w:bookmarkEnd w:id="52"/>
      <w:r>
        <w:rPr>
          <w:rFonts w:ascii="Arial" w:hAnsi="Arial" w:cs="Arial"/>
          <w:i/>
          <w:iCs/>
          <w:sz w:val="26"/>
          <w:szCs w:val="26"/>
        </w:rPr>
        <w:t>ительством РФ. Можно указать следующие цели указанной программы, в достижение которых заметный вклад способны внести организации Третьего сектора.</w:t>
      </w:r>
    </w:p>
    <w:p w:rsidR="00F374A3" w:rsidRDefault="00F374A3" w:rsidP="00F374A3">
      <w:pPr>
        <w:widowControl w:val="0"/>
        <w:tabs>
          <w:tab w:val="left" w:pos="2977"/>
          <w:tab w:val="left" w:pos="9498"/>
          <w:tab w:val="left" w:pos="10632"/>
        </w:tabs>
        <w:spacing w:before="80" w:line="360" w:lineRule="auto"/>
        <w:ind w:right="-568" w:firstLine="567"/>
        <w:jc w:val="center"/>
        <w:rPr>
          <w:rFonts w:ascii="Arial" w:hAnsi="Arial" w:cs="Arial"/>
          <w:b/>
          <w:bCs/>
          <w:i/>
          <w:iCs/>
          <w:noProof/>
          <w:sz w:val="26"/>
          <w:szCs w:val="26"/>
        </w:rPr>
      </w:pPr>
      <w:r>
        <w:rPr>
          <w:rFonts w:ascii="Arial" w:hAnsi="Arial" w:cs="Arial"/>
          <w:b/>
          <w:bCs/>
          <w:i/>
          <w:iCs/>
          <w:sz w:val="26"/>
          <w:szCs w:val="26"/>
        </w:rPr>
        <w:t xml:space="preserve"> Оказание "неотложной социальной помощи</w:t>
      </w:r>
      <w:r>
        <w:rPr>
          <w:rFonts w:ascii="Arial" w:hAnsi="Arial" w:cs="Arial"/>
          <w:b/>
          <w:bCs/>
          <w:i/>
          <w:iCs/>
          <w:noProof/>
          <w:sz w:val="26"/>
          <w:szCs w:val="26"/>
        </w:rPr>
        <w:t xml:space="preserve"> </w:t>
      </w:r>
      <w:bookmarkStart w:id="53" w:name="OCRUncertain229"/>
      <w:r>
        <w:rPr>
          <w:rFonts w:ascii="Arial" w:hAnsi="Arial" w:cs="Arial"/>
          <w:b/>
          <w:bCs/>
          <w:i/>
          <w:iCs/>
          <w:noProof/>
          <w:sz w:val="26"/>
          <w:szCs w:val="26"/>
        </w:rPr>
        <w:t>":</w:t>
      </w:r>
      <w:bookmarkEnd w:id="53"/>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оказание помощи социально слабо защищенным группам на</w:t>
      </w:r>
      <w:r>
        <w:rPr>
          <w:rFonts w:ascii="Arial" w:hAnsi="Arial" w:cs="Arial"/>
          <w:i/>
          <w:iCs/>
          <w:sz w:val="26"/>
          <w:szCs w:val="26"/>
        </w:rPr>
        <w:softHyphen/>
        <w:t>селения (пожилым гражданам, инвалидам, детям-сиротам и другим);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развитие сети различных видов организаций социального об</w:t>
      </w:r>
      <w:r>
        <w:rPr>
          <w:rFonts w:ascii="Arial" w:hAnsi="Arial" w:cs="Arial"/>
          <w:i/>
          <w:iCs/>
          <w:sz w:val="26"/>
          <w:szCs w:val="26"/>
        </w:rPr>
        <w:softHyphen/>
        <w:t>служивания населения (центры комплексного социального обслужи</w:t>
      </w:r>
      <w:r>
        <w:rPr>
          <w:rFonts w:ascii="Arial" w:hAnsi="Arial" w:cs="Arial"/>
          <w:i/>
          <w:iCs/>
          <w:sz w:val="26"/>
          <w:szCs w:val="26"/>
        </w:rPr>
        <w:softHyphen/>
        <w:t>вания, организации социального обслуживания семьи и детей</w:t>
      </w:r>
      <w:bookmarkStart w:id="54" w:name="OCRUncertain230"/>
      <w:r>
        <w:rPr>
          <w:rFonts w:ascii="Arial" w:hAnsi="Arial" w:cs="Arial"/>
          <w:i/>
          <w:iCs/>
          <w:sz w:val="26"/>
          <w:szCs w:val="26"/>
        </w:rPr>
        <w:t>,</w:t>
      </w:r>
      <w:bookmarkEnd w:id="54"/>
      <w:r>
        <w:rPr>
          <w:rFonts w:ascii="Arial" w:hAnsi="Arial" w:cs="Arial"/>
          <w:i/>
          <w:iCs/>
          <w:sz w:val="26"/>
          <w:szCs w:val="26"/>
        </w:rPr>
        <w:t xml:space="preserve"> спе</w:t>
      </w:r>
      <w:r>
        <w:rPr>
          <w:rFonts w:ascii="Arial" w:hAnsi="Arial" w:cs="Arial"/>
          <w:i/>
          <w:iCs/>
          <w:sz w:val="26"/>
          <w:szCs w:val="26"/>
        </w:rPr>
        <w:softHyphen/>
        <w:t>циализированной социальной помощи на дому и др.);</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поддержка обустройства социально слабо защищенных вы</w:t>
      </w:r>
      <w:r>
        <w:rPr>
          <w:rFonts w:ascii="Arial" w:hAnsi="Arial" w:cs="Arial"/>
          <w:i/>
          <w:iCs/>
          <w:sz w:val="26"/>
          <w:szCs w:val="26"/>
        </w:rPr>
        <w:softHyphen/>
        <w:t>нужденных переселенцев.</w:t>
      </w:r>
    </w:p>
    <w:p w:rsidR="00F374A3" w:rsidRDefault="00F374A3" w:rsidP="00F374A3">
      <w:pPr>
        <w:widowControl w:val="0"/>
        <w:tabs>
          <w:tab w:val="left" w:pos="2977"/>
          <w:tab w:val="left" w:pos="9498"/>
          <w:tab w:val="left" w:pos="10632"/>
        </w:tabs>
        <w:spacing w:line="360" w:lineRule="auto"/>
        <w:ind w:right="-568" w:firstLine="567"/>
        <w:jc w:val="center"/>
        <w:rPr>
          <w:rFonts w:ascii="Arial" w:hAnsi="Arial" w:cs="Arial"/>
          <w:i/>
          <w:iCs/>
          <w:sz w:val="26"/>
          <w:szCs w:val="26"/>
        </w:rPr>
      </w:pPr>
      <w:r>
        <w:rPr>
          <w:rFonts w:ascii="Arial" w:hAnsi="Arial" w:cs="Arial"/>
          <w:b/>
          <w:bCs/>
          <w:i/>
          <w:iCs/>
          <w:sz w:val="26"/>
          <w:szCs w:val="26"/>
        </w:rPr>
        <w:t xml:space="preserve"> Социальная ре</w:t>
      </w:r>
      <w:bookmarkStart w:id="55" w:name="OCRUncertain231"/>
      <w:r>
        <w:rPr>
          <w:rFonts w:ascii="Arial" w:hAnsi="Arial" w:cs="Arial"/>
          <w:b/>
          <w:bCs/>
          <w:i/>
          <w:iCs/>
          <w:sz w:val="26"/>
          <w:szCs w:val="26"/>
        </w:rPr>
        <w:t>а</w:t>
      </w:r>
      <w:bookmarkEnd w:id="55"/>
      <w:r>
        <w:rPr>
          <w:rFonts w:ascii="Arial" w:hAnsi="Arial" w:cs="Arial"/>
          <w:b/>
          <w:bCs/>
          <w:i/>
          <w:iCs/>
          <w:sz w:val="26"/>
          <w:szCs w:val="26"/>
        </w:rPr>
        <w:t>билитация</w:t>
      </w:r>
      <w:r>
        <w:rPr>
          <w:rFonts w:ascii="Arial" w:hAnsi="Arial" w:cs="Arial"/>
          <w:i/>
          <w:iCs/>
          <w:sz w:val="26"/>
          <w:szCs w:val="26"/>
        </w:rPr>
        <w:t>:</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социальная реабилитация инвалидов;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создание условий для интеграции в активную гражданскую жизнь лиц, уволенных с военной службы, членов семей погибших военнослужащих;</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развитие новых социальных технологий поддержки семьи,  в том числе консультативных услуг по выходу из кризисных ситуаций, социально-психологической адаптации к новым условиям;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социальная реабилитация пострадавших от насилия;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создание системы социальной адаптации и реабилитации де</w:t>
      </w:r>
      <w:r>
        <w:rPr>
          <w:rFonts w:ascii="Arial" w:hAnsi="Arial" w:cs="Arial"/>
          <w:i/>
          <w:iCs/>
          <w:sz w:val="26"/>
          <w:szCs w:val="26"/>
        </w:rPr>
        <w:softHyphen/>
        <w:t>тей, находящихся в трудной жизненной ситуации, детей с ограничен</w:t>
      </w:r>
      <w:r>
        <w:rPr>
          <w:rFonts w:ascii="Arial" w:hAnsi="Arial" w:cs="Arial"/>
          <w:i/>
          <w:iCs/>
          <w:sz w:val="26"/>
          <w:szCs w:val="26"/>
        </w:rPr>
        <w:softHyphen/>
        <w:t>ными возможностями.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center"/>
        <w:rPr>
          <w:rFonts w:ascii="Arial" w:hAnsi="Arial" w:cs="Arial"/>
          <w:i/>
          <w:iCs/>
          <w:sz w:val="26"/>
          <w:szCs w:val="26"/>
        </w:rPr>
      </w:pPr>
      <w:r>
        <w:rPr>
          <w:rFonts w:ascii="Arial" w:hAnsi="Arial" w:cs="Arial"/>
          <w:i/>
          <w:iCs/>
          <w:sz w:val="26"/>
          <w:szCs w:val="26"/>
        </w:rPr>
        <w:t xml:space="preserve"> </w:t>
      </w:r>
      <w:r>
        <w:rPr>
          <w:rFonts w:ascii="Arial" w:hAnsi="Arial" w:cs="Arial"/>
          <w:b/>
          <w:bCs/>
          <w:i/>
          <w:iCs/>
          <w:sz w:val="26"/>
          <w:szCs w:val="26"/>
        </w:rPr>
        <w:t>Профилактик</w:t>
      </w:r>
      <w:bookmarkStart w:id="56" w:name="OCRUncertain232"/>
      <w:r>
        <w:rPr>
          <w:rFonts w:ascii="Arial" w:hAnsi="Arial" w:cs="Arial"/>
          <w:b/>
          <w:bCs/>
          <w:i/>
          <w:iCs/>
          <w:sz w:val="26"/>
          <w:szCs w:val="26"/>
        </w:rPr>
        <w:t>а</w:t>
      </w:r>
      <w:bookmarkEnd w:id="56"/>
      <w:r>
        <w:rPr>
          <w:rFonts w:ascii="Arial" w:hAnsi="Arial" w:cs="Arial"/>
          <w:b/>
          <w:bCs/>
          <w:i/>
          <w:iCs/>
          <w:sz w:val="26"/>
          <w:szCs w:val="26"/>
        </w:rPr>
        <w:t xml:space="preserve"> социальных проблем</w:t>
      </w:r>
      <w:r>
        <w:rPr>
          <w:rFonts w:ascii="Arial" w:hAnsi="Arial" w:cs="Arial"/>
          <w:i/>
          <w:iCs/>
          <w:sz w:val="26"/>
          <w:szCs w:val="26"/>
        </w:rPr>
        <w:t>:</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разработка и реализация программ, направленных на расши</w:t>
      </w:r>
      <w:r>
        <w:rPr>
          <w:rFonts w:ascii="Arial" w:hAnsi="Arial" w:cs="Arial"/>
          <w:i/>
          <w:iCs/>
          <w:sz w:val="26"/>
          <w:szCs w:val="26"/>
        </w:rPr>
        <w:softHyphen/>
        <w:t>рение занятости для отдельных социальных групп населения: молоде</w:t>
      </w:r>
      <w:r>
        <w:rPr>
          <w:rFonts w:ascii="Arial" w:hAnsi="Arial" w:cs="Arial"/>
          <w:i/>
          <w:iCs/>
          <w:sz w:val="26"/>
          <w:szCs w:val="26"/>
        </w:rPr>
        <w:softHyphen/>
        <w:t>жи, женщин, имеющих малолетних детей, инвалидов;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решение проблем детской безнадзорности, профилактики без</w:t>
      </w:r>
      <w:r>
        <w:rPr>
          <w:rFonts w:ascii="Arial" w:hAnsi="Arial" w:cs="Arial"/>
          <w:i/>
          <w:iCs/>
          <w:sz w:val="26"/>
          <w:szCs w:val="26"/>
        </w:rPr>
        <w:softHyphen/>
        <w:t>надзорности, наркомании и правонарушений несовершеннолетних, "социального сиротства", социальной помощи лицам без определен</w:t>
      </w:r>
      <w:r>
        <w:rPr>
          <w:rFonts w:ascii="Arial" w:hAnsi="Arial" w:cs="Arial"/>
          <w:i/>
          <w:iCs/>
          <w:sz w:val="26"/>
          <w:szCs w:val="26"/>
        </w:rPr>
        <w:softHyphen/>
        <w:t>ного места жительства;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расширение государственной поддержки новых форм семейно</w:t>
      </w:r>
      <w:r>
        <w:rPr>
          <w:rFonts w:ascii="Arial" w:hAnsi="Arial" w:cs="Arial"/>
          <w:i/>
          <w:iCs/>
          <w:sz w:val="26"/>
          <w:szCs w:val="26"/>
        </w:rPr>
        <w:softHyphen/>
        <w:t>го воспитания детей, лишившихся родительского попечения;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обеспечение условий полноценного вхождения в общественную жизнь и активного участия в ней молодежи;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r>
        <w:rPr>
          <w:rFonts w:ascii="Arial" w:hAnsi="Arial" w:cs="Arial"/>
          <w:i/>
          <w:iCs/>
          <w:noProof/>
          <w:sz w:val="26"/>
          <w:szCs w:val="26"/>
        </w:rPr>
        <w:t>-</w:t>
      </w:r>
      <w:r>
        <w:rPr>
          <w:rFonts w:ascii="Arial" w:hAnsi="Arial" w:cs="Arial"/>
          <w:i/>
          <w:iCs/>
          <w:sz w:val="26"/>
          <w:szCs w:val="26"/>
        </w:rPr>
        <w:t xml:space="preserve"> усиление профилактики социального неблагополучия.</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Цели политики государства по отношению к отраслям социально-культурной сферы прямо предусматривают поддержку деятельности негосударственных (независимых) организаций образования, культу</w:t>
      </w:r>
      <w:r>
        <w:rPr>
          <w:rFonts w:ascii="Arial" w:hAnsi="Arial" w:cs="Arial"/>
          <w:i/>
          <w:iCs/>
          <w:sz w:val="26"/>
          <w:szCs w:val="26"/>
        </w:rPr>
        <w:softHyphen/>
        <w:t>ры, здравоохранения.  Программа социальных реформ определяет в качестве задачи госу</w:t>
      </w:r>
      <w:r>
        <w:rPr>
          <w:rFonts w:ascii="Arial" w:hAnsi="Arial" w:cs="Arial"/>
          <w:i/>
          <w:iCs/>
          <w:sz w:val="26"/>
          <w:szCs w:val="26"/>
        </w:rPr>
        <w:softHyphen/>
        <w:t>дарственной политики содействие развитию сети образовательных уч</w:t>
      </w:r>
      <w:r>
        <w:rPr>
          <w:rFonts w:ascii="Arial" w:hAnsi="Arial" w:cs="Arial"/>
          <w:i/>
          <w:iCs/>
          <w:sz w:val="26"/>
          <w:szCs w:val="26"/>
        </w:rPr>
        <w:softHyphen/>
        <w:t>реждений различных организационно-правовых форм, типов и видов, в том числе негосударственных. Закон РФ "Об образовании" устана</w:t>
      </w:r>
      <w:r>
        <w:rPr>
          <w:rFonts w:ascii="Arial" w:hAnsi="Arial" w:cs="Arial"/>
          <w:i/>
          <w:iCs/>
          <w:sz w:val="26"/>
          <w:szCs w:val="26"/>
        </w:rPr>
        <w:softHyphen/>
        <w:t>вливает право негосударственных общеобразовательных учреждений на государственное и (или) муниципальное финансирование с момен</w:t>
      </w:r>
      <w:r>
        <w:rPr>
          <w:rFonts w:ascii="Arial" w:hAnsi="Arial" w:cs="Arial"/>
          <w:i/>
          <w:iCs/>
          <w:sz w:val="26"/>
          <w:szCs w:val="26"/>
        </w:rPr>
        <w:softHyphen/>
        <w:t>та их государственной аккредитации в случае реализации ими основ</w:t>
      </w:r>
      <w:r>
        <w:rPr>
          <w:rFonts w:ascii="Arial" w:hAnsi="Arial" w:cs="Arial"/>
          <w:i/>
          <w:iCs/>
          <w:sz w:val="26"/>
          <w:szCs w:val="26"/>
        </w:rPr>
        <w:softHyphen/>
        <w:t>ных общеобразовательных программ. В Федеральной целевой программе "Развитие и сохранение культу</w:t>
      </w:r>
      <w:r>
        <w:rPr>
          <w:rFonts w:ascii="Arial" w:hAnsi="Arial" w:cs="Arial"/>
          <w:i/>
          <w:iCs/>
          <w:sz w:val="26"/>
          <w:szCs w:val="26"/>
        </w:rPr>
        <w:softHyphen/>
        <w:t>ры и искусства Российской Федерации</w:t>
      </w:r>
      <w:r>
        <w:rPr>
          <w:rFonts w:ascii="Arial" w:hAnsi="Arial" w:cs="Arial"/>
          <w:i/>
          <w:iCs/>
          <w:noProof/>
          <w:sz w:val="26"/>
          <w:szCs w:val="26"/>
        </w:rPr>
        <w:t xml:space="preserve"> (1997-1999</w:t>
      </w:r>
      <w:r>
        <w:rPr>
          <w:rFonts w:ascii="Arial" w:hAnsi="Arial" w:cs="Arial"/>
          <w:i/>
          <w:iCs/>
          <w:sz w:val="26"/>
          <w:szCs w:val="26"/>
        </w:rPr>
        <w:t xml:space="preserve"> годы</w:t>
      </w:r>
      <w:bookmarkStart w:id="57" w:name="OCRUncertain234"/>
      <w:r>
        <w:rPr>
          <w:rFonts w:ascii="Arial" w:hAnsi="Arial" w:cs="Arial"/>
          <w:i/>
          <w:iCs/>
          <w:sz w:val="26"/>
          <w:szCs w:val="26"/>
        </w:rPr>
        <w:t>)",</w:t>
      </w:r>
      <w:bookmarkEnd w:id="57"/>
      <w:r>
        <w:rPr>
          <w:rFonts w:ascii="Arial" w:hAnsi="Arial" w:cs="Arial"/>
          <w:i/>
          <w:iCs/>
          <w:sz w:val="26"/>
          <w:szCs w:val="26"/>
        </w:rPr>
        <w:t xml:space="preserve"> получившей статус Президентской программы, в числе приоритетных задач указы</w:t>
      </w:r>
      <w:r>
        <w:rPr>
          <w:rFonts w:ascii="Arial" w:hAnsi="Arial" w:cs="Arial"/>
          <w:i/>
          <w:iCs/>
          <w:sz w:val="26"/>
          <w:szCs w:val="26"/>
        </w:rPr>
        <w:softHyphen/>
        <w:t>вается всемерное содействие развитию как государственных, так и негосударственных организаций культуры.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Программа социальных реформ предусматривает создание конку</w:t>
      </w:r>
      <w:r>
        <w:rPr>
          <w:rFonts w:ascii="Arial" w:hAnsi="Arial" w:cs="Arial"/>
          <w:i/>
          <w:iCs/>
          <w:sz w:val="26"/>
          <w:szCs w:val="26"/>
        </w:rPr>
        <w:softHyphen/>
        <w:t>рентной среды среди лечебно-профилактических учреждений незави</w:t>
      </w:r>
      <w:r>
        <w:rPr>
          <w:rFonts w:ascii="Arial" w:hAnsi="Arial" w:cs="Arial"/>
          <w:i/>
          <w:iCs/>
          <w:sz w:val="26"/>
          <w:szCs w:val="26"/>
        </w:rPr>
        <w:softHyphen/>
        <w:t>симо от форм собственности. Независимые некоммерческие организации могут также внести значительный вклад в достижение целей государственных и муници</w:t>
      </w:r>
      <w:r>
        <w:rPr>
          <w:rFonts w:ascii="Arial" w:hAnsi="Arial" w:cs="Arial"/>
          <w:i/>
          <w:iCs/>
          <w:sz w:val="26"/>
          <w:szCs w:val="26"/>
        </w:rPr>
        <w:softHyphen/>
        <w:t>пальных программ, связанных с развитием науки, осуществлением природоохранной деятельности, благоустройством территории, содер</w:t>
      </w:r>
      <w:r>
        <w:rPr>
          <w:rFonts w:ascii="Arial" w:hAnsi="Arial" w:cs="Arial"/>
          <w:i/>
          <w:iCs/>
          <w:sz w:val="26"/>
          <w:szCs w:val="26"/>
        </w:rPr>
        <w:softHyphen/>
        <w:t>жанием жилищного хозяйства.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В условиях экономического кризиса, с одной стороны, растет по</w:t>
      </w:r>
      <w:r>
        <w:rPr>
          <w:rFonts w:ascii="Arial" w:hAnsi="Arial" w:cs="Arial"/>
          <w:i/>
          <w:iCs/>
          <w:sz w:val="26"/>
          <w:szCs w:val="26"/>
        </w:rPr>
        <w:softHyphen/>
        <w:t>требность населения в различных социальных программах. С другой стороны, чрезвычайно жестко ставится вопрос о том, что нуждается в поддержке общества, а что нет, и что следует финансировать и под</w:t>
      </w:r>
      <w:r>
        <w:rPr>
          <w:rFonts w:ascii="Arial" w:hAnsi="Arial" w:cs="Arial"/>
          <w:i/>
          <w:iCs/>
          <w:sz w:val="26"/>
          <w:szCs w:val="26"/>
        </w:rPr>
        <w:softHyphen/>
        <w:t>держивать в первую очередь. В такой ситуации особое значение при</w:t>
      </w:r>
      <w:r>
        <w:rPr>
          <w:rFonts w:ascii="Arial" w:hAnsi="Arial" w:cs="Arial"/>
          <w:i/>
          <w:iCs/>
          <w:sz w:val="26"/>
          <w:szCs w:val="26"/>
        </w:rPr>
        <w:softHyphen/>
        <w:t>обретают проблемы эффективного распределения и использования средств, направляемых на социальные цели. Деятельность независи</w:t>
      </w:r>
      <w:r>
        <w:rPr>
          <w:rFonts w:ascii="Arial" w:hAnsi="Arial" w:cs="Arial"/>
          <w:i/>
          <w:iCs/>
          <w:sz w:val="26"/>
          <w:szCs w:val="26"/>
        </w:rPr>
        <w:softHyphen/>
        <w:t>мых некоммерческих организа</w:t>
      </w:r>
      <w:bookmarkStart w:id="58" w:name="OCRUncertain237"/>
      <w:r>
        <w:rPr>
          <w:rFonts w:ascii="Arial" w:hAnsi="Arial" w:cs="Arial"/>
          <w:i/>
          <w:iCs/>
          <w:sz w:val="26"/>
          <w:szCs w:val="26"/>
        </w:rPr>
        <w:t>ц</w:t>
      </w:r>
      <w:bookmarkEnd w:id="58"/>
      <w:r>
        <w:rPr>
          <w:rFonts w:ascii="Arial" w:hAnsi="Arial" w:cs="Arial"/>
          <w:i/>
          <w:iCs/>
          <w:sz w:val="26"/>
          <w:szCs w:val="26"/>
        </w:rPr>
        <w:t>ий как раз и может обеспечить более эффективное расходование бюджетных средств.</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В Федеральном законе « Об общественных объединениях »  предусмотрены принципиально новые формы госу</w:t>
      </w:r>
      <w:r>
        <w:rPr>
          <w:rFonts w:ascii="Arial" w:hAnsi="Arial" w:cs="Arial"/>
          <w:i/>
          <w:iCs/>
          <w:sz w:val="26"/>
          <w:szCs w:val="26"/>
        </w:rPr>
        <w:softHyphen/>
        <w:t>дарственной поддержки объединений, связанные с передачей им материальных ресурсов, которые могут осуществляться, в соответст</w:t>
      </w:r>
      <w:r>
        <w:rPr>
          <w:rFonts w:ascii="Arial" w:hAnsi="Arial" w:cs="Arial"/>
          <w:i/>
          <w:iCs/>
          <w:sz w:val="26"/>
          <w:szCs w:val="26"/>
        </w:rPr>
        <w:softHyphen/>
        <w:t>вии с положениями ст.</w:t>
      </w:r>
      <w:r>
        <w:rPr>
          <w:rFonts w:ascii="Arial" w:hAnsi="Arial" w:cs="Arial"/>
          <w:i/>
          <w:iCs/>
          <w:noProof/>
          <w:sz w:val="26"/>
          <w:szCs w:val="26"/>
        </w:rPr>
        <w:t xml:space="preserve"> 17,</w:t>
      </w:r>
      <w:r>
        <w:rPr>
          <w:rFonts w:ascii="Arial" w:hAnsi="Arial" w:cs="Arial"/>
          <w:i/>
          <w:iCs/>
          <w:sz w:val="26"/>
          <w:szCs w:val="26"/>
        </w:rPr>
        <w:t xml:space="preserve"> в трех самостоятельных формах: в фор</w:t>
      </w:r>
      <w:r>
        <w:rPr>
          <w:rFonts w:ascii="Arial" w:hAnsi="Arial" w:cs="Arial"/>
          <w:i/>
          <w:iCs/>
          <w:sz w:val="26"/>
          <w:szCs w:val="26"/>
        </w:rPr>
        <w:softHyphen/>
        <w:t>ме государственных грантов, то есть целевого финансирования конкретных программ общественных объединений по их заявкам, путем заключения любых видов договоров, в том числе на выполне</w:t>
      </w:r>
      <w:r>
        <w:rPr>
          <w:rFonts w:ascii="Arial" w:hAnsi="Arial" w:cs="Arial"/>
          <w:i/>
          <w:iCs/>
          <w:sz w:val="26"/>
          <w:szCs w:val="26"/>
        </w:rPr>
        <w:softHyphen/>
        <w:t>ние определенных работ и предоставлении услуг, а также в форме социального заказа на выполнение различных государственных про</w:t>
      </w:r>
      <w:r>
        <w:rPr>
          <w:rFonts w:ascii="Arial" w:hAnsi="Arial" w:cs="Arial"/>
          <w:i/>
          <w:iCs/>
          <w:sz w:val="26"/>
          <w:szCs w:val="26"/>
        </w:rPr>
        <w:softHyphen/>
        <w:t>грамм и поручений.</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По механизму правового осуществления такой поддержки, ка</w:t>
      </w:r>
      <w:r>
        <w:rPr>
          <w:rFonts w:ascii="Arial" w:hAnsi="Arial" w:cs="Arial"/>
          <w:i/>
          <w:iCs/>
          <w:sz w:val="26"/>
          <w:szCs w:val="26"/>
        </w:rPr>
        <w:softHyphen/>
        <w:t>ждая из этих форм представляет собой различные виды гражданско-правовых договоров, а с точки зрения содержания отношений меж</w:t>
      </w:r>
      <w:r>
        <w:rPr>
          <w:rFonts w:ascii="Arial" w:hAnsi="Arial" w:cs="Arial"/>
          <w:i/>
          <w:iCs/>
          <w:sz w:val="26"/>
          <w:szCs w:val="26"/>
        </w:rPr>
        <w:softHyphen/>
        <w:t>ду общественными объединениями и государством, они различаются по степени инициативы участников этих отношений. В случае по</w:t>
      </w:r>
      <w:r>
        <w:rPr>
          <w:rFonts w:ascii="Arial" w:hAnsi="Arial" w:cs="Arial"/>
          <w:i/>
          <w:iCs/>
          <w:sz w:val="26"/>
          <w:szCs w:val="26"/>
        </w:rPr>
        <w:softHyphen/>
        <w:t>лучения государственных грантов</w:t>
      </w:r>
      <w:r>
        <w:rPr>
          <w:rFonts w:ascii="Arial" w:hAnsi="Arial" w:cs="Arial"/>
          <w:i/>
          <w:iCs/>
          <w:noProof/>
          <w:sz w:val="26"/>
          <w:szCs w:val="26"/>
        </w:rPr>
        <w:t xml:space="preserve"> —</w:t>
      </w:r>
      <w:r>
        <w:rPr>
          <w:rFonts w:ascii="Arial" w:hAnsi="Arial" w:cs="Arial"/>
          <w:i/>
          <w:iCs/>
          <w:sz w:val="26"/>
          <w:szCs w:val="26"/>
        </w:rPr>
        <w:t xml:space="preserve"> инициатива объединений мак</w:t>
      </w:r>
      <w:r>
        <w:rPr>
          <w:rFonts w:ascii="Arial" w:hAnsi="Arial" w:cs="Arial"/>
          <w:i/>
          <w:iCs/>
          <w:sz w:val="26"/>
          <w:szCs w:val="26"/>
        </w:rPr>
        <w:softHyphen/>
        <w:t>симальна, поскольку в этом случае государство, обладая бюджетными ресурсами на решение социальных задач и определяя их приоритетность, может выделить часть из этих ресурсов под оп</w:t>
      </w:r>
      <w:r>
        <w:rPr>
          <w:rFonts w:ascii="Arial" w:hAnsi="Arial" w:cs="Arial"/>
          <w:i/>
          <w:iCs/>
          <w:sz w:val="26"/>
          <w:szCs w:val="26"/>
        </w:rPr>
        <w:softHyphen/>
        <w:t>ределенные проблемы, например «забота об одиноких престаре</w:t>
      </w:r>
      <w:r>
        <w:rPr>
          <w:rFonts w:ascii="Arial" w:hAnsi="Arial" w:cs="Arial"/>
          <w:i/>
          <w:iCs/>
          <w:sz w:val="26"/>
          <w:szCs w:val="26"/>
        </w:rPr>
        <w:softHyphen/>
        <w:t>лых», или «борьба с беспризорностью», или «гуманизация тюрем» и объявить обществу, что готово потратить их на программы, которые будут разрабатываться и осуществляться общественными объедине</w:t>
      </w:r>
      <w:r>
        <w:rPr>
          <w:rFonts w:ascii="Arial" w:hAnsi="Arial" w:cs="Arial"/>
          <w:i/>
          <w:iCs/>
          <w:sz w:val="26"/>
          <w:szCs w:val="26"/>
        </w:rPr>
        <w:softHyphen/>
        <w:t>ниями. При этом, общественные объединения, составляя свои заяв</w:t>
      </w:r>
      <w:r>
        <w:rPr>
          <w:rFonts w:ascii="Arial" w:hAnsi="Arial" w:cs="Arial"/>
          <w:i/>
          <w:iCs/>
          <w:sz w:val="26"/>
          <w:szCs w:val="26"/>
        </w:rPr>
        <w:softHyphen/>
        <w:t>ки, самостоятельно предлагают, что именно нужно сделать в этой сфере и каким образом, сколько на это необходимо денег и какой результат оправдает сделанные вложения. Государственным органам нужно будет лишь сравнивать и выбирать предоставленные на фи</w:t>
      </w:r>
      <w:r>
        <w:rPr>
          <w:rFonts w:ascii="Arial" w:hAnsi="Arial" w:cs="Arial"/>
          <w:i/>
          <w:iCs/>
          <w:sz w:val="26"/>
          <w:szCs w:val="26"/>
        </w:rPr>
        <w:softHyphen/>
        <w:t>нансирование заявки.</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«Грант», «государственный грант»</w:t>
      </w:r>
      <w:r>
        <w:rPr>
          <w:rFonts w:ascii="Arial" w:hAnsi="Arial" w:cs="Arial"/>
          <w:i/>
          <w:iCs/>
          <w:noProof/>
          <w:sz w:val="26"/>
          <w:szCs w:val="26"/>
        </w:rPr>
        <w:t xml:space="preserve"> —</w:t>
      </w:r>
      <w:r>
        <w:rPr>
          <w:rFonts w:ascii="Arial" w:hAnsi="Arial" w:cs="Arial"/>
          <w:i/>
          <w:iCs/>
          <w:sz w:val="26"/>
          <w:szCs w:val="26"/>
        </w:rPr>
        <w:t xml:space="preserve"> новые понятие в нашем законодательстве, заимствованные из зарубежной правовой практи</w:t>
      </w:r>
      <w:r>
        <w:rPr>
          <w:rFonts w:ascii="Arial" w:hAnsi="Arial" w:cs="Arial"/>
          <w:i/>
          <w:iCs/>
          <w:sz w:val="26"/>
          <w:szCs w:val="26"/>
        </w:rPr>
        <w:softHyphen/>
        <w:t>ки. Суть гранта (от анг</w:t>
      </w:r>
      <w:r>
        <w:rPr>
          <w:rFonts w:ascii="Arial" w:hAnsi="Arial" w:cs="Arial"/>
          <w:i/>
          <w:iCs/>
          <w:sz w:val="26"/>
          <w:szCs w:val="26"/>
        </w:rPr>
        <w:softHyphen/>
        <w:t>лийского «</w:t>
      </w:r>
      <w:r>
        <w:rPr>
          <w:rFonts w:ascii="Arial" w:hAnsi="Arial" w:cs="Arial"/>
          <w:i/>
          <w:iCs/>
          <w:sz w:val="26"/>
          <w:szCs w:val="26"/>
          <w:lang w:val="en-US"/>
        </w:rPr>
        <w:t>grant</w:t>
      </w:r>
      <w:r>
        <w:rPr>
          <w:rFonts w:ascii="Arial" w:hAnsi="Arial" w:cs="Arial"/>
          <w:i/>
          <w:iCs/>
          <w:sz w:val="26"/>
          <w:szCs w:val="26"/>
        </w:rPr>
        <w:t>»</w:t>
      </w:r>
      <w:r>
        <w:rPr>
          <w:rFonts w:ascii="Arial" w:hAnsi="Arial" w:cs="Arial"/>
          <w:i/>
          <w:iCs/>
          <w:noProof/>
          <w:sz w:val="26"/>
          <w:szCs w:val="26"/>
        </w:rPr>
        <w:t xml:space="preserve"> —</w:t>
      </w:r>
      <w:r>
        <w:rPr>
          <w:rFonts w:ascii="Arial" w:hAnsi="Arial" w:cs="Arial"/>
          <w:i/>
          <w:iCs/>
          <w:sz w:val="26"/>
          <w:szCs w:val="26"/>
        </w:rPr>
        <w:t xml:space="preserve"> предоставлять, гарантировать) универсальна и может быть определена как целевые средства, безвозмездно переда</w:t>
      </w:r>
      <w:r>
        <w:rPr>
          <w:rFonts w:ascii="Arial" w:hAnsi="Arial" w:cs="Arial"/>
          <w:i/>
          <w:iCs/>
          <w:sz w:val="26"/>
          <w:szCs w:val="26"/>
        </w:rPr>
        <w:softHyphen/>
        <w:t>ваемые грантодателем грантополучателю на выполнение конкретных общественно-полезных программ с последующим отчетом об их использовании.</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Важная особенность гранта в том, что грантополучатель не имеет прямого материального интереса в результатах выполнения работ по гранту, поскольку действует не в своих интересах, а, как правило, в интересах третьих лиц или неограниченного круга лиц </w:t>
      </w:r>
      <w:r>
        <w:rPr>
          <w:rFonts w:ascii="Arial" w:hAnsi="Arial" w:cs="Arial"/>
          <w:i/>
          <w:iCs/>
          <w:noProof/>
          <w:sz w:val="26"/>
          <w:szCs w:val="26"/>
        </w:rPr>
        <w:t>—</w:t>
      </w:r>
      <w:r>
        <w:rPr>
          <w:rFonts w:ascii="Arial" w:hAnsi="Arial" w:cs="Arial"/>
          <w:i/>
          <w:iCs/>
          <w:sz w:val="26"/>
          <w:szCs w:val="26"/>
        </w:rPr>
        <w:t xml:space="preserve"> больных, детей, бездомных, «молодых талантов», «развития нау</w:t>
      </w:r>
      <w:r>
        <w:rPr>
          <w:rFonts w:ascii="Arial" w:hAnsi="Arial" w:cs="Arial"/>
          <w:i/>
          <w:iCs/>
          <w:sz w:val="26"/>
          <w:szCs w:val="26"/>
        </w:rPr>
        <w:softHyphen/>
        <w:t>ки», «укрепления демократии» и т. д. При этом, используя деньги грантодателя, который доверил ему выполнение этой программы, исполнитель гранта реализует волю грантодателя, в определенной мере выступая от его имени.</w:t>
      </w:r>
    </w:p>
    <w:p w:rsidR="00F374A3" w:rsidRDefault="00F374A3" w:rsidP="00F374A3">
      <w:pPr>
        <w:widowControl w:val="0"/>
        <w:tabs>
          <w:tab w:val="left" w:pos="2977"/>
          <w:tab w:val="left" w:pos="9498"/>
          <w:tab w:val="left" w:pos="10632"/>
        </w:tabs>
        <w:spacing w:before="280"/>
        <w:ind w:right="-568" w:firstLine="567"/>
        <w:jc w:val="center"/>
        <w:rPr>
          <w:b/>
          <w:bCs/>
          <w:i/>
          <w:iCs/>
          <w:sz w:val="32"/>
          <w:szCs w:val="32"/>
        </w:rPr>
      </w:pPr>
      <w:r>
        <w:rPr>
          <w:b/>
          <w:bCs/>
          <w:i/>
          <w:iCs/>
          <w:sz w:val="32"/>
          <w:szCs w:val="32"/>
        </w:rPr>
        <w:t>2.2.Координация деятельности и совместная                      разработка программ</w:t>
      </w:r>
    </w:p>
    <w:p w:rsidR="00F374A3" w:rsidRDefault="00F374A3" w:rsidP="00F374A3">
      <w:pPr>
        <w:widowControl w:val="0"/>
        <w:tabs>
          <w:tab w:val="left" w:pos="2977"/>
          <w:tab w:val="left" w:pos="9498"/>
          <w:tab w:val="left" w:pos="10632"/>
        </w:tabs>
        <w:spacing w:before="280" w:line="360" w:lineRule="auto"/>
        <w:ind w:right="-568" w:firstLine="567"/>
        <w:jc w:val="both"/>
        <w:rPr>
          <w:rFonts w:ascii="Arial" w:hAnsi="Arial" w:cs="Arial"/>
          <w:b/>
          <w:bCs/>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Органы государственной власти и местного самоуправления при</w:t>
      </w:r>
      <w:r>
        <w:rPr>
          <w:rFonts w:ascii="Arial" w:hAnsi="Arial" w:cs="Arial"/>
          <w:i/>
          <w:iCs/>
          <w:sz w:val="26"/>
          <w:szCs w:val="26"/>
        </w:rPr>
        <w:softHyphen/>
        <w:t>влекают независимые некоммерческие организации к процессу разра</w:t>
      </w:r>
      <w:r>
        <w:rPr>
          <w:rFonts w:ascii="Arial" w:hAnsi="Arial" w:cs="Arial"/>
          <w:i/>
          <w:iCs/>
          <w:sz w:val="26"/>
          <w:szCs w:val="26"/>
        </w:rPr>
        <w:softHyphen/>
        <w:t>ботки государственных и муниципальных социальных программ и обеспечивают координацию направлений своей деятельности и дея</w:t>
      </w:r>
      <w:r>
        <w:rPr>
          <w:rFonts w:ascii="Arial" w:hAnsi="Arial" w:cs="Arial"/>
          <w:i/>
          <w:iCs/>
          <w:sz w:val="26"/>
          <w:szCs w:val="26"/>
        </w:rPr>
        <w:softHyphen/>
        <w:t>тельности государственных и муниципальных социально-культурных учреждений с программами благотворительных и других видов не</w:t>
      </w:r>
      <w:r>
        <w:rPr>
          <w:rFonts w:ascii="Arial" w:hAnsi="Arial" w:cs="Arial"/>
          <w:i/>
          <w:iCs/>
          <w:sz w:val="26"/>
          <w:szCs w:val="26"/>
        </w:rPr>
        <w:softHyphen/>
        <w:t>коммерческих организаций.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Организационными механизмами, обеспечивающими решение этих задач, могут быть:</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проведение обсуждений проектов социальных программ в ор</w:t>
      </w:r>
      <w:r>
        <w:rPr>
          <w:rFonts w:ascii="Arial" w:hAnsi="Arial" w:cs="Arial"/>
          <w:i/>
          <w:iCs/>
          <w:sz w:val="26"/>
          <w:szCs w:val="26"/>
        </w:rPr>
        <w:softHyphen/>
        <w:t>ганах исполнительной власти с приглашением на эти обсуждения представителей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проведение слушаний по проектам социальных программ в ор</w:t>
      </w:r>
      <w:r>
        <w:rPr>
          <w:rFonts w:ascii="Arial" w:hAnsi="Arial" w:cs="Arial"/>
          <w:i/>
          <w:iCs/>
          <w:sz w:val="26"/>
          <w:szCs w:val="26"/>
        </w:rPr>
        <w:softHyphen/>
        <w:t>ганах представительной власти с приглашением на эти обсуждения представителей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направление проектов социальных программ на экспертизу в ассоциации, объединяющие независимые некоммерческие организа</w:t>
      </w:r>
      <w:r>
        <w:rPr>
          <w:rFonts w:ascii="Arial" w:hAnsi="Arial" w:cs="Arial"/>
          <w:i/>
          <w:iCs/>
          <w:sz w:val="26"/>
          <w:szCs w:val="26"/>
        </w:rPr>
        <w:softHyphen/>
        <w:t>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создание при органах власти рабочих групп по подготовке программ и их отдельных разделов, включение в эти группы предста</w:t>
      </w:r>
      <w:r>
        <w:rPr>
          <w:rFonts w:ascii="Arial" w:hAnsi="Arial" w:cs="Arial"/>
          <w:i/>
          <w:iCs/>
          <w:sz w:val="26"/>
          <w:szCs w:val="26"/>
        </w:rPr>
        <w:softHyphen/>
        <w:t>вителей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проведение конкурсов на разработку концепций региональных и муниципальных целевых социальных программ, подпрограмм, раз</w:t>
      </w:r>
      <w:r>
        <w:rPr>
          <w:rFonts w:ascii="Arial" w:hAnsi="Arial" w:cs="Arial"/>
          <w:i/>
          <w:iCs/>
          <w:sz w:val="26"/>
          <w:szCs w:val="26"/>
        </w:rPr>
        <w:softHyphen/>
        <w:t xml:space="preserve">делов программ, участие в которых могут принять и независимые </w:t>
      </w:r>
      <w:bookmarkStart w:id="59" w:name="OCRUncertain240"/>
      <w:r>
        <w:rPr>
          <w:rFonts w:ascii="Arial" w:hAnsi="Arial" w:cs="Arial"/>
          <w:i/>
          <w:iCs/>
          <w:sz w:val="26"/>
          <w:szCs w:val="26"/>
        </w:rPr>
        <w:t>не</w:t>
      </w:r>
      <w:bookmarkEnd w:id="59"/>
      <w:r>
        <w:rPr>
          <w:rFonts w:ascii="Arial" w:hAnsi="Arial" w:cs="Arial"/>
          <w:i/>
          <w:iCs/>
          <w:sz w:val="26"/>
          <w:szCs w:val="26"/>
        </w:rPr>
        <w:t>коммерческие организации; гласное подведение итогов конкурсов, создание рабочих групп по подготовке соответствующих программ, составленных на паритетной основе из представителей органов власти и организаций или граждан</w:t>
      </w:r>
      <w:r>
        <w:rPr>
          <w:rFonts w:ascii="Arial" w:hAnsi="Arial" w:cs="Arial"/>
          <w:i/>
          <w:iCs/>
          <w:noProof/>
          <w:sz w:val="26"/>
          <w:szCs w:val="26"/>
        </w:rPr>
        <w:t xml:space="preserve"> -</w:t>
      </w:r>
      <w:r>
        <w:rPr>
          <w:rFonts w:ascii="Arial" w:hAnsi="Arial" w:cs="Arial"/>
          <w:i/>
          <w:iCs/>
          <w:sz w:val="26"/>
          <w:szCs w:val="26"/>
        </w:rPr>
        <w:t xml:space="preserve"> победителей конкурсов;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создание советов программ, обеспечивающих координацию деятельности различных государственных и независимых организаций по реа</w:t>
      </w:r>
      <w:bookmarkStart w:id="60" w:name="OCRUncertain243"/>
      <w:r>
        <w:rPr>
          <w:rFonts w:ascii="Arial" w:hAnsi="Arial" w:cs="Arial"/>
          <w:i/>
          <w:iCs/>
          <w:sz w:val="26"/>
          <w:szCs w:val="26"/>
        </w:rPr>
        <w:t>л</w:t>
      </w:r>
      <w:bookmarkEnd w:id="60"/>
      <w:r>
        <w:rPr>
          <w:rFonts w:ascii="Arial" w:hAnsi="Arial" w:cs="Arial"/>
          <w:i/>
          <w:iCs/>
          <w:sz w:val="26"/>
          <w:szCs w:val="26"/>
        </w:rPr>
        <w:t>изации соответствующих программ, контроль за ходом их вы</w:t>
      </w:r>
      <w:r>
        <w:rPr>
          <w:rFonts w:ascii="Arial" w:hAnsi="Arial" w:cs="Arial"/>
          <w:i/>
          <w:iCs/>
          <w:sz w:val="26"/>
          <w:szCs w:val="26"/>
        </w:rPr>
        <w:softHyphen/>
        <w:t>полнения; включение в эти советы представителей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Смысл активного привлечения независимых некоммерческих орга</w:t>
      </w:r>
      <w:r>
        <w:rPr>
          <w:rFonts w:ascii="Arial" w:hAnsi="Arial" w:cs="Arial"/>
          <w:i/>
          <w:iCs/>
          <w:sz w:val="26"/>
          <w:szCs w:val="26"/>
        </w:rPr>
        <w:softHyphen/>
        <w:t>низаций к обсуждению, разработке государственных и муниципаль</w:t>
      </w:r>
      <w:r>
        <w:rPr>
          <w:rFonts w:ascii="Arial" w:hAnsi="Arial" w:cs="Arial"/>
          <w:i/>
          <w:iCs/>
          <w:sz w:val="26"/>
          <w:szCs w:val="26"/>
        </w:rPr>
        <w:softHyphen/>
        <w:t>ных программ и их координации с программами, самостоятельно осуществляемыми этими организациями, состоит в следующем. От</w:t>
      </w:r>
      <w:r>
        <w:rPr>
          <w:rFonts w:ascii="Arial" w:hAnsi="Arial" w:cs="Arial"/>
          <w:i/>
          <w:iCs/>
          <w:sz w:val="26"/>
          <w:szCs w:val="26"/>
        </w:rPr>
        <w:softHyphen/>
        <w:t>крывается возможность для появления нетрадиционных решений со</w:t>
      </w:r>
      <w:r>
        <w:rPr>
          <w:rFonts w:ascii="Arial" w:hAnsi="Arial" w:cs="Arial"/>
          <w:i/>
          <w:iCs/>
          <w:sz w:val="26"/>
          <w:szCs w:val="26"/>
        </w:rPr>
        <w:softHyphen/>
        <w:t>циальных проблем, предложений по более рациональному и эффек</w:t>
      </w:r>
      <w:r>
        <w:rPr>
          <w:rFonts w:ascii="Arial" w:hAnsi="Arial" w:cs="Arial"/>
          <w:i/>
          <w:iCs/>
          <w:sz w:val="26"/>
          <w:szCs w:val="26"/>
        </w:rPr>
        <w:softHyphen/>
        <w:t>тивному использованию ресурсов и государства и Третьего сектора, а также в установлении и укреплении обратной связи между государ</w:t>
      </w:r>
      <w:r>
        <w:rPr>
          <w:rFonts w:ascii="Arial" w:hAnsi="Arial" w:cs="Arial"/>
          <w:i/>
          <w:iCs/>
          <w:sz w:val="26"/>
          <w:szCs w:val="26"/>
        </w:rPr>
        <w:softHyphen/>
        <w:t>ством и гражданским обществом, что является необходимым условием достижения социально-политической стабилизации.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tabs>
          <w:tab w:val="left" w:pos="2977"/>
          <w:tab w:val="left" w:pos="9498"/>
        </w:tabs>
        <w:spacing w:line="360" w:lineRule="auto"/>
        <w:ind w:right="-568" w:firstLine="567"/>
        <w:jc w:val="both"/>
        <w:rPr>
          <w:rFonts w:ascii="Arial" w:hAnsi="Arial" w:cs="Arial"/>
          <w:b/>
          <w:bCs/>
          <w:i/>
          <w:iCs/>
          <w:sz w:val="26"/>
          <w:szCs w:val="26"/>
        </w:rPr>
      </w:pPr>
      <w:r>
        <w:rPr>
          <w:rFonts w:ascii="Arial" w:hAnsi="Arial" w:cs="Arial"/>
          <w:b/>
          <w:bCs/>
          <w:i/>
          <w:iCs/>
          <w:sz w:val="26"/>
          <w:szCs w:val="26"/>
        </w:rPr>
        <w:t>Пример сотрудничества независимых некоммерческих организаций с органами государственной</w:t>
      </w:r>
      <w:r>
        <w:rPr>
          <w:rFonts w:ascii="Arial" w:hAnsi="Arial" w:cs="Arial"/>
          <w:i/>
          <w:iCs/>
          <w:sz w:val="26"/>
          <w:szCs w:val="26"/>
        </w:rPr>
        <w:t xml:space="preserve"> </w:t>
      </w:r>
      <w:r>
        <w:rPr>
          <w:rFonts w:ascii="Arial" w:hAnsi="Arial" w:cs="Arial"/>
          <w:b/>
          <w:bCs/>
          <w:i/>
          <w:iCs/>
          <w:sz w:val="26"/>
          <w:szCs w:val="26"/>
        </w:rPr>
        <w:t>власти .</w:t>
      </w:r>
    </w:p>
    <w:p w:rsidR="00F374A3" w:rsidRDefault="00F374A3" w:rsidP="00F374A3">
      <w:pPr>
        <w:tabs>
          <w:tab w:val="left" w:pos="9498"/>
        </w:tabs>
        <w:spacing w:line="360" w:lineRule="auto"/>
        <w:ind w:right="-568" w:firstLine="567"/>
        <w:jc w:val="both"/>
        <w:rPr>
          <w:i/>
          <w:iCs/>
          <w:sz w:val="26"/>
          <w:szCs w:val="26"/>
        </w:rPr>
      </w:pPr>
      <w:r>
        <w:rPr>
          <w:rFonts w:ascii="Arial" w:hAnsi="Arial" w:cs="Arial"/>
          <w:b/>
          <w:bCs/>
          <w:i/>
          <w:iCs/>
          <w:sz w:val="26"/>
          <w:szCs w:val="26"/>
        </w:rPr>
        <w:t xml:space="preserve">    </w:t>
      </w:r>
      <w:r>
        <w:rPr>
          <w:rFonts w:ascii="Arial" w:hAnsi="Arial" w:cs="Arial"/>
          <w:i/>
          <w:iCs/>
          <w:sz w:val="26"/>
          <w:szCs w:val="26"/>
        </w:rPr>
        <w:t xml:space="preserve"> В декабре 1997 г. состоялся круглый стол «Партнёрство : продолжение в следующем столетии » в рамках  проведения областного семинара совещания директоров детских домов и школ-интернатов Иркутской области . Инициатором проведения круглого стола выступил  Байкальский региональный Союз женщин «Ангара» .  В работе круглого стола приняли участие общественные организации г.Иркутска , представители  Главного управления общего и профессионального образования администрации области , комитет по социальной политике, директора  детских домов и школ-интернатов Иркутской области .</w:t>
      </w:r>
      <w:r>
        <w:rPr>
          <w:i/>
          <w:iCs/>
          <w:sz w:val="26"/>
          <w:szCs w:val="26"/>
        </w:rPr>
        <w:t xml:space="preserve">     </w:t>
      </w:r>
    </w:p>
    <w:p w:rsidR="00F374A3" w:rsidRDefault="00F374A3" w:rsidP="00F374A3">
      <w:pPr>
        <w:tabs>
          <w:tab w:val="left" w:pos="9498"/>
        </w:tabs>
        <w:spacing w:line="360" w:lineRule="auto"/>
        <w:ind w:right="-568" w:firstLine="567"/>
        <w:jc w:val="both"/>
        <w:rPr>
          <w:rFonts w:ascii="Arial" w:hAnsi="Arial" w:cs="Arial"/>
          <w:i/>
          <w:iCs/>
          <w:sz w:val="26"/>
          <w:szCs w:val="26"/>
        </w:rPr>
      </w:pPr>
      <w:r>
        <w:rPr>
          <w:i/>
          <w:iCs/>
          <w:sz w:val="26"/>
          <w:szCs w:val="26"/>
        </w:rPr>
        <w:t xml:space="preserve">    </w:t>
      </w:r>
      <w:r>
        <w:rPr>
          <w:rFonts w:ascii="Arial" w:hAnsi="Arial" w:cs="Arial"/>
          <w:i/>
          <w:iCs/>
          <w:sz w:val="26"/>
          <w:szCs w:val="26"/>
        </w:rPr>
        <w:t>Представители всех участвовавших в работе круглого стола общественных организаций  кратко рассказали  о деятельности своих организаций и предложили директорам сиротских учреждений конкретную помощь, которую они могут предоставить для улучшения положения детей вне биологической семьи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Союз женщин «Ангара» предложил в качестве социального партнёрства между детскими домами и школами-интернатами и некоммерческими организациями разработать и провести акцию «Сотвори добро». Присутствовавшие общественные организации поддержали  эту инициативу . Было принято решение ежегодно  проводить предложенную акцию в течение всего года  с подведением итогов 1 июня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В рамках проведения акции «Сотвори добро» были выработаны следующие рекомендации:</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Обратиться к некоммерческим общественным организациям  с вопросом о формировании  специализированных  педагогических отрядов для работы с воспитанниками детских домов и школ-интернатов в летний период (Международный детский центр)</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Привлечь воспитанников детских домов и интернатных учреждений к  участию в деятельности  детских молодежных  общественных организаций на примере «Малого гражданского парламента» (Социально-образовательный центр «Статус») и Федерации детских организаций Иркутской области .</w:t>
      </w:r>
    </w:p>
    <w:p w:rsidR="00F374A3" w:rsidRDefault="00F374A3" w:rsidP="00F374A3">
      <w:pPr>
        <w:numPr>
          <w:ilvl w:val="0"/>
          <w:numId w:val="10"/>
        </w:numPr>
        <w:tabs>
          <w:tab w:val="left" w:pos="2977"/>
          <w:tab w:val="left" w:pos="9498"/>
          <w:tab w:val="left" w:pos="9639"/>
        </w:tabs>
        <w:spacing w:line="360" w:lineRule="auto"/>
        <w:ind w:left="0" w:right="-568" w:firstLine="567"/>
        <w:jc w:val="both"/>
        <w:rPr>
          <w:rFonts w:ascii="Arial" w:hAnsi="Arial" w:cs="Arial"/>
          <w:i/>
          <w:iCs/>
          <w:sz w:val="26"/>
          <w:szCs w:val="26"/>
        </w:rPr>
      </w:pPr>
      <w:r>
        <w:rPr>
          <w:rFonts w:ascii="Arial" w:hAnsi="Arial" w:cs="Arial"/>
          <w:i/>
          <w:iCs/>
          <w:sz w:val="26"/>
          <w:szCs w:val="26"/>
        </w:rPr>
        <w:t xml:space="preserve">Обеспечить информационное  взаимодействие общественных некоммерческих организаций через «Некоммерческий мир», «Бизнес уик», Агентство социальной информации с сиротскими учреждениями </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 xml:space="preserve">Обеспечить рассылку газеты «Некоммерческий мир» во все детские дома и школы-интернаты Иркутской области. </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Проводить обучение навыкам общественной работы в условиях формирующегося гражданского общества преподавателей, воспитателей и старшеклассников детских домов и школ-интернатов путём организации и проведения  Сибирским Центром Поддержки Общественных Инициатив и Союзом женщин «Ангара» семинаров  по направлениям менеджмента общественных некоммерческих организаций.</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Организовать и провести конкурс фоторабот «Семейный альбом»  при поддержке  «ВСП» с подведением итогов в апреле и проведением фотовыставки (Центр информационно-социальных программ «Диалог»)</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Организовать и провести конкурс рассказов « Я и мой дом » . Пополнить библиотечный фонд детских домов и школ-интернатов литературой от населения (Ассоциация  Союза писателей Иркутской области , комитет  по культуре администрации области , областная детская библиотека ).</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Развивать оказание консультационных услуг и поддержку семенным фондом при создании приусадебных участков сиротских учреждений ( общество садоводов-любителей им.Томсона , молодёжный благотворительный фонд «Возрождение Земли Сибирской»).</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Поддерживать детей витаминной продукцией общества садоводов любителей им.Томсона.</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Оказывать методическую и практическую поддержку образовательного процесса за счёт включения детей в программы довузовского образования и использования этих программ в детских домах и школах-интернатах (ИрГТУ, ИГУ, ИРОС).</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Использовать культурные, просветительские и другие ресурсы ИрГТУ и ГТУ в зависимости от потребностей сиротских учреждений.</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Организация праздников и различных культурных мероприятий силами  Училища Культуры.</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Проведение благотворительной  новогодней ёлки  для детей-сирот во Дворце Культуры «ЮНИС-СИБ» с лотереей, спектаклем ,дискотекой (Училище Культуры).</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Организация летнего отдыха ( Клуб «Наследники» г.Шелехов ).</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Организация телефона доверия для детей  (Кризисный Центр для женщин).</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Передача новых социальных технологий на примере организаций кризисных центров для подростков.</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Создание Кризисного центра для детей и юношества.</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Создание Центра по защите прав детства и юношества.</w:t>
      </w:r>
    </w:p>
    <w:p w:rsidR="00F374A3" w:rsidRDefault="00F374A3" w:rsidP="00F374A3">
      <w:pPr>
        <w:numPr>
          <w:ilvl w:val="0"/>
          <w:numId w:val="10"/>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Усилить работу по взаимодействию некоммерческих организаций г.Иркутска и Иркутской области для реализации предложений, поступающих от детских домов и школ-интернатов.</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Один из пунктов рекомендаций уже был выполнен .   3 и 4</w:t>
      </w:r>
      <w:r>
        <w:rPr>
          <w:rFonts w:ascii="Arial" w:hAnsi="Arial" w:cs="Arial"/>
          <w:b/>
          <w:bCs/>
          <w:i/>
          <w:iCs/>
          <w:sz w:val="26"/>
          <w:szCs w:val="26"/>
        </w:rPr>
        <w:t xml:space="preserve">  </w:t>
      </w:r>
      <w:r>
        <w:rPr>
          <w:rFonts w:ascii="Arial" w:hAnsi="Arial" w:cs="Arial"/>
          <w:i/>
          <w:iCs/>
          <w:sz w:val="26"/>
          <w:szCs w:val="26"/>
        </w:rPr>
        <w:t xml:space="preserve">января 1998 года </w:t>
      </w:r>
      <w:r>
        <w:rPr>
          <w:rFonts w:ascii="Arial" w:hAnsi="Arial" w:cs="Arial"/>
          <w:b/>
          <w:bCs/>
          <w:i/>
          <w:iCs/>
          <w:sz w:val="26"/>
          <w:szCs w:val="26"/>
        </w:rPr>
        <w:t xml:space="preserve">  </w:t>
      </w:r>
      <w:r>
        <w:rPr>
          <w:rFonts w:ascii="Arial" w:hAnsi="Arial" w:cs="Arial"/>
          <w:i/>
          <w:iCs/>
          <w:sz w:val="26"/>
          <w:szCs w:val="26"/>
        </w:rPr>
        <w:t>530</w:t>
      </w:r>
      <w:r>
        <w:rPr>
          <w:rFonts w:ascii="Arial" w:hAnsi="Arial" w:cs="Arial"/>
          <w:b/>
          <w:bCs/>
          <w:i/>
          <w:iCs/>
          <w:sz w:val="26"/>
          <w:szCs w:val="26"/>
        </w:rPr>
        <w:t xml:space="preserve"> </w:t>
      </w:r>
      <w:r>
        <w:rPr>
          <w:rFonts w:ascii="Arial" w:hAnsi="Arial" w:cs="Arial"/>
          <w:i/>
          <w:iCs/>
          <w:sz w:val="26"/>
          <w:szCs w:val="26"/>
        </w:rPr>
        <w:t xml:space="preserve"> детей-сирот из г.г. Ангарска и Иркутска   стали   участниками праздничного  представления , организованного Объединением  преподавателей и студентов  Училища Культуры г. Иркутска при поддержке ГУОиПО , комитета по социальной политике, Союза женщин «Ангара».</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p>
    <w:p w:rsidR="00F374A3" w:rsidRDefault="00F374A3" w:rsidP="00F374A3">
      <w:pPr>
        <w:tabs>
          <w:tab w:val="left" w:pos="2977"/>
          <w:tab w:val="left" w:pos="9498"/>
        </w:tabs>
        <w:spacing w:line="360" w:lineRule="auto"/>
        <w:ind w:right="-568" w:firstLine="567"/>
        <w:jc w:val="center"/>
        <w:rPr>
          <w:b/>
          <w:bCs/>
          <w:i/>
          <w:iCs/>
          <w:sz w:val="32"/>
          <w:szCs w:val="32"/>
        </w:rPr>
      </w:pPr>
    </w:p>
    <w:p w:rsidR="00F374A3" w:rsidRDefault="00F374A3" w:rsidP="00F374A3">
      <w:pPr>
        <w:tabs>
          <w:tab w:val="left" w:pos="2977"/>
          <w:tab w:val="left" w:pos="9498"/>
        </w:tabs>
        <w:spacing w:line="360" w:lineRule="auto"/>
        <w:ind w:right="-568" w:firstLine="567"/>
        <w:jc w:val="center"/>
        <w:rPr>
          <w:b/>
          <w:bCs/>
          <w:i/>
          <w:iCs/>
          <w:sz w:val="32"/>
          <w:szCs w:val="32"/>
        </w:rPr>
      </w:pPr>
    </w:p>
    <w:p w:rsidR="00F374A3" w:rsidRDefault="00F374A3" w:rsidP="00F374A3">
      <w:pPr>
        <w:tabs>
          <w:tab w:val="left" w:pos="2977"/>
          <w:tab w:val="left" w:pos="9498"/>
        </w:tabs>
        <w:spacing w:line="360" w:lineRule="auto"/>
        <w:ind w:right="-568" w:firstLine="567"/>
        <w:jc w:val="center"/>
        <w:rPr>
          <w:b/>
          <w:bCs/>
          <w:i/>
          <w:iCs/>
          <w:sz w:val="32"/>
          <w:szCs w:val="32"/>
        </w:rPr>
      </w:pPr>
    </w:p>
    <w:p w:rsidR="00F374A3" w:rsidRDefault="00F374A3" w:rsidP="00F374A3">
      <w:pPr>
        <w:tabs>
          <w:tab w:val="left" w:pos="2977"/>
          <w:tab w:val="left" w:pos="9498"/>
        </w:tabs>
        <w:spacing w:line="360" w:lineRule="auto"/>
        <w:ind w:right="-568" w:firstLine="567"/>
        <w:jc w:val="center"/>
        <w:rPr>
          <w:b/>
          <w:bCs/>
          <w:i/>
          <w:iCs/>
          <w:sz w:val="32"/>
          <w:szCs w:val="32"/>
        </w:rPr>
      </w:pPr>
      <w:r>
        <w:rPr>
          <w:b/>
          <w:bCs/>
          <w:i/>
          <w:iCs/>
          <w:sz w:val="32"/>
          <w:szCs w:val="32"/>
        </w:rPr>
        <w:t>2.3.Размещение заказа на выполнение социальных усл</w:t>
      </w:r>
      <w:bookmarkStart w:id="61" w:name="OCRUncertain244"/>
      <w:r>
        <w:rPr>
          <w:b/>
          <w:bCs/>
          <w:i/>
          <w:iCs/>
          <w:sz w:val="32"/>
          <w:szCs w:val="32"/>
        </w:rPr>
        <w:t>у</w:t>
      </w:r>
      <w:bookmarkEnd w:id="61"/>
      <w:r>
        <w:rPr>
          <w:b/>
          <w:bCs/>
          <w:i/>
          <w:iCs/>
          <w:sz w:val="32"/>
          <w:szCs w:val="32"/>
        </w:rPr>
        <w:t>г</w:t>
      </w:r>
    </w:p>
    <w:p w:rsidR="00F374A3" w:rsidRDefault="00F374A3" w:rsidP="00F374A3">
      <w:pPr>
        <w:tabs>
          <w:tab w:val="left" w:pos="2977"/>
          <w:tab w:val="left" w:pos="9498"/>
        </w:tabs>
        <w:spacing w:line="360" w:lineRule="auto"/>
        <w:ind w:right="-568" w:firstLine="567"/>
        <w:jc w:val="center"/>
        <w:rPr>
          <w:b/>
          <w:bCs/>
          <w:i/>
          <w:iCs/>
          <w:sz w:val="32"/>
          <w:szCs w:val="32"/>
        </w:rPr>
      </w:pP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При обсуждении вопросов, связанных с прямым финансированием независимых некоммерческих организаций органами государственной </w:t>
      </w:r>
      <w:bookmarkStart w:id="62" w:name="OCRUncertain245"/>
      <w:r>
        <w:rPr>
          <w:rFonts w:ascii="Arial" w:hAnsi="Arial" w:cs="Arial"/>
          <w:i/>
          <w:iCs/>
          <w:sz w:val="26"/>
          <w:szCs w:val="26"/>
        </w:rPr>
        <w:t>в</w:t>
      </w:r>
      <w:bookmarkEnd w:id="62"/>
      <w:r>
        <w:rPr>
          <w:rFonts w:ascii="Arial" w:hAnsi="Arial" w:cs="Arial"/>
          <w:i/>
          <w:iCs/>
          <w:sz w:val="26"/>
          <w:szCs w:val="26"/>
        </w:rPr>
        <w:t>ласти и местного самоуправления, все более часто применяется по</w:t>
      </w:r>
      <w:r>
        <w:rPr>
          <w:rFonts w:ascii="Arial" w:hAnsi="Arial" w:cs="Arial"/>
          <w:i/>
          <w:iCs/>
          <w:sz w:val="26"/>
          <w:szCs w:val="26"/>
        </w:rPr>
        <w:softHyphen/>
        <w:t>нятие «социальный заказ». Сам термин «социальный заказ» появился как альтернатива привычному «государственному заказу», чтобы под</w:t>
      </w:r>
      <w:r>
        <w:rPr>
          <w:rFonts w:ascii="Arial" w:hAnsi="Arial" w:cs="Arial"/>
          <w:i/>
          <w:iCs/>
          <w:sz w:val="26"/>
          <w:szCs w:val="26"/>
        </w:rPr>
        <w:softHyphen/>
        <w:t>черкнуть, во-первых, социальный характер самих выполняемых программ, негосударственный статус исполнителей, а также обще</w:t>
      </w:r>
      <w:r>
        <w:rPr>
          <w:rFonts w:ascii="Arial" w:hAnsi="Arial" w:cs="Arial"/>
          <w:i/>
          <w:iCs/>
          <w:sz w:val="26"/>
          <w:szCs w:val="26"/>
        </w:rPr>
        <w:softHyphen/>
        <w:t>ственный, открытый, конкурсный порядок распределения этих зака</w:t>
      </w:r>
      <w:r>
        <w:rPr>
          <w:rFonts w:ascii="Arial" w:hAnsi="Arial" w:cs="Arial"/>
          <w:i/>
          <w:iCs/>
          <w:sz w:val="26"/>
          <w:szCs w:val="26"/>
        </w:rPr>
        <w:softHyphen/>
        <w:t>зов.</w:t>
      </w:r>
    </w:p>
    <w:p w:rsidR="00F374A3" w:rsidRDefault="00F374A3" w:rsidP="00F374A3">
      <w:pPr>
        <w:widowControl w:val="0"/>
        <w:tabs>
          <w:tab w:val="left" w:pos="2977"/>
          <w:tab w:val="left" w:pos="9498"/>
        </w:tabs>
        <w:spacing w:before="180" w:line="360" w:lineRule="auto"/>
        <w:ind w:right="-568" w:firstLine="567"/>
        <w:jc w:val="both"/>
        <w:rPr>
          <w:rFonts w:ascii="Arial" w:hAnsi="Arial" w:cs="Arial"/>
          <w:b/>
          <w:bCs/>
          <w:i/>
          <w:iCs/>
          <w:sz w:val="26"/>
          <w:szCs w:val="26"/>
        </w:rPr>
      </w:pPr>
      <w:r>
        <w:rPr>
          <w:rFonts w:ascii="Arial" w:hAnsi="Arial" w:cs="Arial"/>
          <w:i/>
          <w:iCs/>
          <w:sz w:val="26"/>
          <w:szCs w:val="26"/>
        </w:rPr>
        <w:t xml:space="preserve">     Особенностью данной формы государственной поддержки яв</w:t>
      </w:r>
      <w:r>
        <w:rPr>
          <w:rFonts w:ascii="Arial" w:hAnsi="Arial" w:cs="Arial"/>
          <w:i/>
          <w:iCs/>
          <w:sz w:val="26"/>
          <w:szCs w:val="26"/>
        </w:rPr>
        <w:softHyphen/>
        <w:t>ляется не только большая мера государственной инициативы, но и значительно большая степень определенности государственного ор</w:t>
      </w:r>
      <w:r>
        <w:rPr>
          <w:rFonts w:ascii="Arial" w:hAnsi="Arial" w:cs="Arial"/>
          <w:i/>
          <w:iCs/>
          <w:sz w:val="26"/>
          <w:szCs w:val="26"/>
        </w:rPr>
        <w:softHyphen/>
        <w:t>гана, как заказчика, по поводу того, что именно должно быть ре</w:t>
      </w:r>
      <w:r>
        <w:rPr>
          <w:rFonts w:ascii="Arial" w:hAnsi="Arial" w:cs="Arial"/>
          <w:i/>
          <w:iCs/>
          <w:sz w:val="26"/>
          <w:szCs w:val="26"/>
        </w:rPr>
        <w:softHyphen/>
        <w:t>зультатом выполнения такого заказа</w:t>
      </w:r>
      <w:r>
        <w:rPr>
          <w:rFonts w:ascii="Arial" w:hAnsi="Arial" w:cs="Arial"/>
          <w:i/>
          <w:iCs/>
          <w:noProof/>
          <w:sz w:val="26"/>
          <w:szCs w:val="26"/>
        </w:rPr>
        <w:t xml:space="preserve"> </w:t>
      </w:r>
      <w:r>
        <w:rPr>
          <w:rFonts w:ascii="Arial" w:hAnsi="Arial" w:cs="Arial"/>
          <w:i/>
          <w:iCs/>
          <w:sz w:val="26"/>
          <w:szCs w:val="26"/>
        </w:rPr>
        <w:t>.</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При  реализации государственных и муниципальных социаль</w:t>
      </w:r>
      <w:r>
        <w:rPr>
          <w:rFonts w:ascii="Arial" w:hAnsi="Arial" w:cs="Arial"/>
          <w:i/>
          <w:iCs/>
          <w:sz w:val="26"/>
          <w:szCs w:val="26"/>
        </w:rPr>
        <w:softHyphen/>
        <w:t>ных программ и  размещении на их основе «со</w:t>
      </w:r>
      <w:bookmarkStart w:id="63" w:name="OCRUncertain251"/>
      <w:r>
        <w:rPr>
          <w:rFonts w:ascii="Arial" w:hAnsi="Arial" w:cs="Arial"/>
          <w:i/>
          <w:iCs/>
          <w:sz w:val="26"/>
          <w:szCs w:val="26"/>
        </w:rPr>
        <w:t>ц</w:t>
      </w:r>
      <w:bookmarkEnd w:id="63"/>
      <w:r>
        <w:rPr>
          <w:rFonts w:ascii="Arial" w:hAnsi="Arial" w:cs="Arial"/>
          <w:i/>
          <w:iCs/>
          <w:sz w:val="26"/>
          <w:szCs w:val="26"/>
        </w:rPr>
        <w:t>иального заказа» действует два  организационно-финансовых механизма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Первый механизм</w:t>
      </w:r>
      <w:r>
        <w:rPr>
          <w:rFonts w:ascii="Arial" w:hAnsi="Arial" w:cs="Arial"/>
          <w:i/>
          <w:iCs/>
          <w:noProof/>
          <w:sz w:val="26"/>
          <w:szCs w:val="26"/>
        </w:rPr>
        <w:t xml:space="preserve"> -</w:t>
      </w:r>
      <w:r>
        <w:rPr>
          <w:rFonts w:ascii="Arial" w:hAnsi="Arial" w:cs="Arial"/>
          <w:i/>
          <w:iCs/>
          <w:sz w:val="26"/>
          <w:szCs w:val="26"/>
        </w:rPr>
        <w:t xml:space="preserve"> это формирование и размещение заказа на вы</w:t>
      </w:r>
      <w:r>
        <w:rPr>
          <w:rFonts w:ascii="Arial" w:hAnsi="Arial" w:cs="Arial"/>
          <w:i/>
          <w:iCs/>
          <w:sz w:val="26"/>
          <w:szCs w:val="26"/>
        </w:rPr>
        <w:softHyphen/>
        <w:t>полнение услуг (реализацию мер, проведение мероприятий), пере</w:t>
      </w:r>
      <w:r>
        <w:rPr>
          <w:rFonts w:ascii="Arial" w:hAnsi="Arial" w:cs="Arial"/>
          <w:i/>
          <w:iCs/>
          <w:sz w:val="26"/>
          <w:szCs w:val="26"/>
        </w:rPr>
        <w:softHyphen/>
        <w:t>чень, содержание и объемы которых могут быть четко определены ис</w:t>
      </w:r>
      <w:r>
        <w:rPr>
          <w:rFonts w:ascii="Arial" w:hAnsi="Arial" w:cs="Arial"/>
          <w:i/>
          <w:iCs/>
          <w:sz w:val="26"/>
          <w:szCs w:val="26"/>
        </w:rPr>
        <w:softHyphen/>
        <w:t>ходя из целей соответствующей программы. Органы государственной власти или местного самоуправления, ответственные за разработку и выполнение программы, знают, что требуется сделать, формулируют это в виде заказа и размещают его на конкурсной основе. Такой ме</w:t>
      </w:r>
      <w:r>
        <w:rPr>
          <w:rFonts w:ascii="Arial" w:hAnsi="Arial" w:cs="Arial"/>
          <w:i/>
          <w:iCs/>
          <w:sz w:val="26"/>
          <w:szCs w:val="26"/>
        </w:rPr>
        <w:softHyphen/>
        <w:t>ханизм наиболее уместен для решения задач по оказанию «неотложной социальной помощи», реализации прав граждан на по</w:t>
      </w:r>
      <w:r>
        <w:rPr>
          <w:rFonts w:ascii="Arial" w:hAnsi="Arial" w:cs="Arial"/>
          <w:i/>
          <w:iCs/>
          <w:sz w:val="26"/>
          <w:szCs w:val="26"/>
        </w:rPr>
        <w:softHyphen/>
        <w:t>лучение бесплатного образования и медицинской помощи и других, где задачи социальной политики могут быть сформулированы в виде однозначных требований к способам их решения.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Второй механизм</w:t>
      </w:r>
      <w:r>
        <w:rPr>
          <w:rFonts w:ascii="Arial" w:hAnsi="Arial" w:cs="Arial"/>
          <w:i/>
          <w:iCs/>
          <w:sz w:val="26"/>
          <w:szCs w:val="26"/>
        </w:rPr>
        <w:t xml:space="preserve"> применяется в ситуации, когда цели программы не определяют однозначно, какие меры лучше осуществить для их до</w:t>
      </w:r>
      <w:r>
        <w:rPr>
          <w:rFonts w:ascii="Arial" w:hAnsi="Arial" w:cs="Arial"/>
          <w:i/>
          <w:iCs/>
          <w:sz w:val="26"/>
          <w:szCs w:val="26"/>
        </w:rPr>
        <w:softHyphen/>
        <w:t>стижения. Решение задач социальной реабилитации и профилактики социальных проблем, развития культуры, содействия инновациям в образовании очень трудно, а то и просто бессмысленно конкретизи</w:t>
      </w:r>
      <w:r>
        <w:rPr>
          <w:rFonts w:ascii="Arial" w:hAnsi="Arial" w:cs="Arial"/>
          <w:i/>
          <w:iCs/>
          <w:sz w:val="26"/>
          <w:szCs w:val="26"/>
        </w:rPr>
        <w:softHyphen/>
        <w:t>ровать в виде конкретных мероприятий, если не опираться на пред</w:t>
      </w:r>
      <w:r>
        <w:rPr>
          <w:rFonts w:ascii="Arial" w:hAnsi="Arial" w:cs="Arial"/>
          <w:i/>
          <w:iCs/>
          <w:sz w:val="26"/>
          <w:szCs w:val="26"/>
        </w:rPr>
        <w:softHyphen/>
        <w:t>ложения, проекты, программы тех, кто этими задачами готов непо</w:t>
      </w:r>
      <w:r>
        <w:rPr>
          <w:rFonts w:ascii="Arial" w:hAnsi="Arial" w:cs="Arial"/>
          <w:i/>
          <w:iCs/>
          <w:sz w:val="26"/>
          <w:szCs w:val="26"/>
        </w:rPr>
        <w:softHyphen/>
        <w:t xml:space="preserve">средственно заниматься. Конкретные, однозначно понимаемые задачи социальной политики и мероприятия, поддерживаемые государством в указанных областях, не могут и не должны однозначно </w:t>
      </w:r>
      <w:bookmarkStart w:id="64" w:name="OCRUncertain252"/>
      <w:r>
        <w:rPr>
          <w:rFonts w:ascii="Arial" w:hAnsi="Arial" w:cs="Arial"/>
          <w:i/>
          <w:iCs/>
          <w:sz w:val="26"/>
          <w:szCs w:val="26"/>
        </w:rPr>
        <w:t>детермини</w:t>
      </w:r>
      <w:bookmarkStart w:id="65" w:name="OCRUncertain255"/>
      <w:bookmarkEnd w:id="64"/>
      <w:r>
        <w:rPr>
          <w:rFonts w:ascii="Arial" w:hAnsi="Arial" w:cs="Arial"/>
          <w:i/>
          <w:iCs/>
          <w:sz w:val="26"/>
          <w:szCs w:val="26"/>
        </w:rPr>
        <w:t>роваться</w:t>
      </w:r>
      <w:bookmarkEnd w:id="65"/>
      <w:r>
        <w:rPr>
          <w:rFonts w:ascii="Arial" w:hAnsi="Arial" w:cs="Arial"/>
          <w:i/>
          <w:iCs/>
          <w:sz w:val="26"/>
          <w:szCs w:val="26"/>
        </w:rPr>
        <w:t xml:space="preserve"> ни теоретическими конструкциями, сколь бы основательны</w:t>
      </w:r>
      <w:r>
        <w:rPr>
          <w:rFonts w:ascii="Arial" w:hAnsi="Arial" w:cs="Arial"/>
          <w:i/>
          <w:iCs/>
          <w:sz w:val="26"/>
          <w:szCs w:val="26"/>
        </w:rPr>
        <w:softHyphen/>
        <w:t xml:space="preserve">ми они не являлись, ни представлениями работников органов власти, сколь бы образованными они не были. Здесь необходима организация конкурсного отбора проектов и программ, отвечающих задачам социальной политики государства и предлагающих конкретные пути их решения. Отобранные проекты </w:t>
      </w:r>
      <w:bookmarkStart w:id="66" w:name="OCRUncertain256"/>
      <w:r>
        <w:rPr>
          <w:rFonts w:ascii="Arial" w:hAnsi="Arial" w:cs="Arial"/>
          <w:i/>
          <w:iCs/>
          <w:sz w:val="26"/>
          <w:szCs w:val="26"/>
        </w:rPr>
        <w:t>включаются</w:t>
      </w:r>
      <w:bookmarkEnd w:id="66"/>
      <w:r>
        <w:rPr>
          <w:rFonts w:ascii="Arial" w:hAnsi="Arial" w:cs="Arial"/>
          <w:i/>
          <w:iCs/>
          <w:sz w:val="26"/>
          <w:szCs w:val="26"/>
        </w:rPr>
        <w:t xml:space="preserve"> как составные части в соответствующую государственную (муниципальную) программу и получают необходимую поддержку. Только после этого возникают отношения «заказа», когда с авторами отобранных проектов заключаются контракты на их реализацию. В отличие от первого механизма, предметом заказа служат мероприятия, предложенные самими исполнителями и отобранные в результате конкурса.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Первый из этих двух разных организационно-финансовых меха</w:t>
      </w:r>
      <w:r>
        <w:rPr>
          <w:rFonts w:ascii="Arial" w:hAnsi="Arial" w:cs="Arial"/>
          <w:i/>
          <w:iCs/>
          <w:sz w:val="26"/>
          <w:szCs w:val="26"/>
        </w:rPr>
        <w:softHyphen/>
        <w:t>низмов  - механизм размещения заказа на выполне</w:t>
      </w:r>
      <w:r>
        <w:rPr>
          <w:rFonts w:ascii="Arial" w:hAnsi="Arial" w:cs="Arial"/>
          <w:i/>
          <w:iCs/>
          <w:sz w:val="26"/>
          <w:szCs w:val="26"/>
        </w:rPr>
        <w:softHyphen/>
        <w:t>ние социальных услуг, или механизм социального заказа в узком смысле слова. Второй</w:t>
      </w:r>
      <w:r>
        <w:rPr>
          <w:rFonts w:ascii="Arial" w:hAnsi="Arial" w:cs="Arial"/>
          <w:i/>
          <w:iCs/>
          <w:noProof/>
          <w:sz w:val="26"/>
          <w:szCs w:val="26"/>
        </w:rPr>
        <w:t xml:space="preserve"> -</w:t>
      </w:r>
      <w:r>
        <w:rPr>
          <w:rFonts w:ascii="Arial" w:hAnsi="Arial" w:cs="Arial"/>
          <w:i/>
          <w:iCs/>
          <w:sz w:val="26"/>
          <w:szCs w:val="26"/>
        </w:rPr>
        <w:t xml:space="preserve"> механизм поддержки проектов и программ.</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Размещение заказа на выполнение социальных услуг</w:t>
      </w:r>
      <w:r>
        <w:rPr>
          <w:rFonts w:ascii="Arial" w:hAnsi="Arial" w:cs="Arial"/>
          <w:i/>
          <w:iCs/>
          <w:noProof/>
          <w:sz w:val="26"/>
          <w:szCs w:val="26"/>
        </w:rPr>
        <w:t xml:space="preserve"> -</w:t>
      </w:r>
      <w:r>
        <w:rPr>
          <w:rFonts w:ascii="Arial" w:hAnsi="Arial" w:cs="Arial"/>
          <w:i/>
          <w:iCs/>
          <w:sz w:val="26"/>
          <w:szCs w:val="26"/>
        </w:rPr>
        <w:t xml:space="preserve"> это меха</w:t>
      </w:r>
      <w:r>
        <w:rPr>
          <w:rFonts w:ascii="Arial" w:hAnsi="Arial" w:cs="Arial"/>
          <w:i/>
          <w:iCs/>
          <w:sz w:val="26"/>
          <w:szCs w:val="26"/>
        </w:rPr>
        <w:softHyphen/>
        <w:t>низм реализации в условиях рыночной экономики социальных гаран</w:t>
      </w:r>
      <w:r>
        <w:rPr>
          <w:rFonts w:ascii="Arial" w:hAnsi="Arial" w:cs="Arial"/>
          <w:i/>
          <w:iCs/>
          <w:sz w:val="26"/>
          <w:szCs w:val="26"/>
        </w:rPr>
        <w:softHyphen/>
        <w:t>тий государства населению. Такие гарантии содержатся в Конститу</w:t>
      </w:r>
      <w:r>
        <w:rPr>
          <w:rFonts w:ascii="Arial" w:hAnsi="Arial" w:cs="Arial"/>
          <w:i/>
          <w:iCs/>
          <w:sz w:val="26"/>
          <w:szCs w:val="26"/>
        </w:rPr>
        <w:softHyphen/>
        <w:t>ции Российской Федерации, федеральных, региональных и местных законах и нормативных актах. Предоставление социальных услуг на</w:t>
      </w:r>
      <w:r>
        <w:rPr>
          <w:rFonts w:ascii="Arial" w:hAnsi="Arial" w:cs="Arial"/>
          <w:i/>
          <w:iCs/>
          <w:sz w:val="26"/>
          <w:szCs w:val="26"/>
        </w:rPr>
        <w:softHyphen/>
        <w:t>селению в нашей стране в течение длительного времени выполнялось государственными учреждениями. В последние годы этим стали зани</w:t>
      </w:r>
      <w:r>
        <w:rPr>
          <w:rFonts w:ascii="Arial" w:hAnsi="Arial" w:cs="Arial"/>
          <w:i/>
          <w:iCs/>
          <w:sz w:val="26"/>
          <w:szCs w:val="26"/>
        </w:rPr>
        <w:softHyphen/>
        <w:t>маться и независимые некоммерческие организации. В условиях ры</w:t>
      </w:r>
      <w:r>
        <w:rPr>
          <w:rFonts w:ascii="Arial" w:hAnsi="Arial" w:cs="Arial"/>
          <w:i/>
          <w:iCs/>
          <w:sz w:val="26"/>
          <w:szCs w:val="26"/>
        </w:rPr>
        <w:softHyphen/>
        <w:t>ночной экономики обязательства государства по обеспечению соци</w:t>
      </w:r>
      <w:r>
        <w:rPr>
          <w:rFonts w:ascii="Arial" w:hAnsi="Arial" w:cs="Arial"/>
          <w:i/>
          <w:iCs/>
          <w:sz w:val="26"/>
          <w:szCs w:val="26"/>
        </w:rPr>
        <w:softHyphen/>
        <w:t>альных гарантий и бюджетное финансирование предоставления соот</w:t>
      </w:r>
      <w:r>
        <w:rPr>
          <w:rFonts w:ascii="Arial" w:hAnsi="Arial" w:cs="Arial"/>
          <w:i/>
          <w:iCs/>
          <w:sz w:val="26"/>
          <w:szCs w:val="26"/>
        </w:rPr>
        <w:softHyphen/>
        <w:t>ветствующих услуг совсем не тождественны необходимости использо</w:t>
      </w:r>
      <w:r>
        <w:rPr>
          <w:rFonts w:ascii="Arial" w:hAnsi="Arial" w:cs="Arial"/>
          <w:i/>
          <w:iCs/>
          <w:sz w:val="26"/>
          <w:szCs w:val="26"/>
        </w:rPr>
        <w:softHyphen/>
        <w:t>вания только государственных и муниципальных учреждений для пре</w:t>
      </w:r>
      <w:r>
        <w:rPr>
          <w:rFonts w:ascii="Arial" w:hAnsi="Arial" w:cs="Arial"/>
          <w:i/>
          <w:iCs/>
          <w:sz w:val="26"/>
          <w:szCs w:val="26"/>
        </w:rPr>
        <w:softHyphen/>
        <w:t>доставления этих услуг.</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Последовательность формирования заказа на выполнение</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социальных услуг.</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эффективного использования бюджетных средств и обес</w:t>
      </w:r>
      <w:r>
        <w:rPr>
          <w:rFonts w:ascii="Arial" w:hAnsi="Arial" w:cs="Arial"/>
          <w:i/>
          <w:iCs/>
          <w:sz w:val="26"/>
          <w:szCs w:val="26"/>
        </w:rPr>
        <w:softHyphen/>
        <w:t>печения качественного предоставления населению социальных услуг необходимо:</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1.</w:t>
      </w:r>
      <w:r>
        <w:rPr>
          <w:rFonts w:ascii="Arial" w:hAnsi="Arial" w:cs="Arial"/>
          <w:i/>
          <w:iCs/>
          <w:sz w:val="26"/>
          <w:szCs w:val="26"/>
        </w:rPr>
        <w:t>Максимально четко и по возможности однозначно сформули</w:t>
      </w:r>
      <w:r>
        <w:rPr>
          <w:rFonts w:ascii="Arial" w:hAnsi="Arial" w:cs="Arial"/>
          <w:i/>
          <w:iCs/>
          <w:sz w:val="26"/>
          <w:szCs w:val="26"/>
        </w:rPr>
        <w:softHyphen/>
        <w:t>ровать, предоставление каких видов услуг, кому именно, в каком объ</w:t>
      </w:r>
      <w:r>
        <w:rPr>
          <w:rFonts w:ascii="Arial" w:hAnsi="Arial" w:cs="Arial"/>
          <w:i/>
          <w:iCs/>
          <w:sz w:val="26"/>
          <w:szCs w:val="26"/>
        </w:rPr>
        <w:softHyphen/>
        <w:t>еме, какого качества должно финансироваться из бюджетных средств;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xml:space="preserve"> Сбалансировать вышеуказанные характеристики с бюджетны</w:t>
      </w:r>
      <w:r>
        <w:rPr>
          <w:rFonts w:ascii="Arial" w:hAnsi="Arial" w:cs="Arial"/>
          <w:i/>
          <w:iCs/>
          <w:sz w:val="26"/>
          <w:szCs w:val="26"/>
        </w:rPr>
        <w:softHyphen/>
        <w:t>ми возможностями и определить масштабы и условия предоставления вышеуказанных услуг и размеры ассигнований из соответствующих бюджетов;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3.</w:t>
      </w:r>
      <w:r>
        <w:rPr>
          <w:rFonts w:ascii="Arial" w:hAnsi="Arial" w:cs="Arial"/>
          <w:i/>
          <w:iCs/>
          <w:sz w:val="26"/>
          <w:szCs w:val="26"/>
        </w:rPr>
        <w:t xml:space="preserve"> Определить организации, способные предоставить населению такие услуги, обеспечив требуемое их качество и количество.</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«Программа социальных реформ на</w:t>
      </w:r>
      <w:r>
        <w:rPr>
          <w:rFonts w:ascii="Arial" w:hAnsi="Arial" w:cs="Arial"/>
          <w:i/>
          <w:iCs/>
          <w:noProof/>
          <w:sz w:val="26"/>
          <w:szCs w:val="26"/>
        </w:rPr>
        <w:t xml:space="preserve"> 1996-2000</w:t>
      </w:r>
      <w:r>
        <w:rPr>
          <w:rFonts w:ascii="Arial" w:hAnsi="Arial" w:cs="Arial"/>
          <w:i/>
          <w:iCs/>
          <w:sz w:val="26"/>
          <w:szCs w:val="26"/>
        </w:rPr>
        <w:t xml:space="preserve"> гг.» предусматривает разработку и утверждение государственных стандартов, устанавли</w:t>
      </w:r>
      <w:r>
        <w:rPr>
          <w:rFonts w:ascii="Arial" w:hAnsi="Arial" w:cs="Arial"/>
          <w:i/>
          <w:iCs/>
          <w:sz w:val="26"/>
          <w:szCs w:val="26"/>
        </w:rPr>
        <w:softHyphen/>
        <w:t>вающих основные требования к объему и качеству социальных услуг, порядку и условиям их оказания.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bookmarkStart w:id="67" w:name="OCRUncertain257"/>
      <w:r>
        <w:rPr>
          <w:rFonts w:ascii="Arial" w:hAnsi="Arial" w:cs="Arial"/>
          <w:i/>
          <w:iCs/>
          <w:sz w:val="26"/>
          <w:szCs w:val="26"/>
        </w:rPr>
        <w:t xml:space="preserve">       Для</w:t>
      </w:r>
      <w:bookmarkEnd w:id="67"/>
      <w:r>
        <w:rPr>
          <w:rFonts w:ascii="Arial" w:hAnsi="Arial" w:cs="Arial"/>
          <w:i/>
          <w:iCs/>
          <w:sz w:val="26"/>
          <w:szCs w:val="26"/>
        </w:rPr>
        <w:t xml:space="preserve"> обеспечения адресной социаль</w:t>
      </w:r>
      <w:r>
        <w:rPr>
          <w:rFonts w:ascii="Arial" w:hAnsi="Arial" w:cs="Arial"/>
          <w:i/>
          <w:iCs/>
          <w:sz w:val="26"/>
          <w:szCs w:val="26"/>
        </w:rPr>
        <w:softHyphen/>
        <w:t>ной  помощи и эффективного использования средств, выде</w:t>
      </w:r>
      <w:r>
        <w:rPr>
          <w:rFonts w:ascii="Arial" w:hAnsi="Arial" w:cs="Arial"/>
          <w:i/>
          <w:iCs/>
          <w:sz w:val="26"/>
          <w:szCs w:val="26"/>
        </w:rPr>
        <w:softHyphen/>
        <w:t>ляемых на социальные цели, надо четко и однознач</w:t>
      </w:r>
      <w:r>
        <w:rPr>
          <w:rFonts w:ascii="Arial" w:hAnsi="Arial" w:cs="Arial"/>
          <w:i/>
          <w:iCs/>
          <w:sz w:val="26"/>
          <w:szCs w:val="26"/>
        </w:rPr>
        <w:softHyphen/>
        <w:t>но определить перечень финансируемых из местного бюджета соци</w:t>
      </w:r>
      <w:r>
        <w:rPr>
          <w:rFonts w:ascii="Arial" w:hAnsi="Arial" w:cs="Arial"/>
          <w:i/>
          <w:iCs/>
          <w:sz w:val="26"/>
          <w:szCs w:val="26"/>
        </w:rPr>
        <w:softHyphen/>
        <w:t>альных услуг, их количественные и качественные характеристики и условия получения. Выполнение такой работы и  озна</w:t>
      </w:r>
      <w:r>
        <w:rPr>
          <w:rFonts w:ascii="Arial" w:hAnsi="Arial" w:cs="Arial"/>
          <w:i/>
          <w:iCs/>
          <w:sz w:val="26"/>
          <w:szCs w:val="26"/>
        </w:rPr>
        <w:softHyphen/>
        <w:t>чает формирование заказа на со</w:t>
      </w:r>
      <w:bookmarkStart w:id="68" w:name="OCRUncertain258"/>
      <w:r>
        <w:rPr>
          <w:rFonts w:ascii="Arial" w:hAnsi="Arial" w:cs="Arial"/>
          <w:i/>
          <w:iCs/>
          <w:sz w:val="26"/>
          <w:szCs w:val="26"/>
        </w:rPr>
        <w:t>ц</w:t>
      </w:r>
      <w:bookmarkEnd w:id="68"/>
      <w:r>
        <w:rPr>
          <w:rFonts w:ascii="Arial" w:hAnsi="Arial" w:cs="Arial"/>
          <w:i/>
          <w:iCs/>
          <w:sz w:val="26"/>
          <w:szCs w:val="26"/>
        </w:rPr>
        <w:t>иальное обслуживание определенных групп населения. Первый и второй из перечисленных выше шагов</w:t>
      </w:r>
      <w:r>
        <w:rPr>
          <w:rFonts w:ascii="Arial" w:hAnsi="Arial" w:cs="Arial"/>
          <w:i/>
          <w:iCs/>
          <w:noProof/>
          <w:sz w:val="26"/>
          <w:szCs w:val="26"/>
        </w:rPr>
        <w:t xml:space="preserve"> -</w:t>
      </w:r>
      <w:r>
        <w:rPr>
          <w:rFonts w:ascii="Arial" w:hAnsi="Arial" w:cs="Arial"/>
          <w:i/>
          <w:iCs/>
          <w:sz w:val="26"/>
          <w:szCs w:val="26"/>
        </w:rPr>
        <w:t xml:space="preserve"> это  формулирование органами власти заказа на выполнение соци</w:t>
      </w:r>
      <w:r>
        <w:rPr>
          <w:rFonts w:ascii="Arial" w:hAnsi="Arial" w:cs="Arial"/>
          <w:i/>
          <w:iCs/>
          <w:sz w:val="26"/>
          <w:szCs w:val="26"/>
        </w:rPr>
        <w:softHyphen/>
        <w:t>альных услуг. Третий шаг</w:t>
      </w:r>
      <w:r>
        <w:rPr>
          <w:rFonts w:ascii="Arial" w:hAnsi="Arial" w:cs="Arial"/>
          <w:i/>
          <w:iCs/>
          <w:noProof/>
          <w:sz w:val="26"/>
          <w:szCs w:val="26"/>
        </w:rPr>
        <w:t xml:space="preserve"> -</w:t>
      </w:r>
      <w:r>
        <w:rPr>
          <w:rFonts w:ascii="Arial" w:hAnsi="Arial" w:cs="Arial"/>
          <w:i/>
          <w:iCs/>
          <w:sz w:val="26"/>
          <w:szCs w:val="26"/>
        </w:rPr>
        <w:t xml:space="preserve"> это размещение данного заказа.</w:t>
      </w:r>
    </w:p>
    <w:p w:rsidR="00F374A3" w:rsidRDefault="00F374A3" w:rsidP="00F374A3">
      <w:pPr>
        <w:widowControl w:val="0"/>
        <w:tabs>
          <w:tab w:val="left" w:pos="2977"/>
          <w:tab w:val="left" w:pos="9498"/>
          <w:tab w:val="left" w:pos="10632"/>
        </w:tabs>
        <w:spacing w:line="360" w:lineRule="auto"/>
        <w:ind w:right="-568" w:firstLine="567"/>
        <w:jc w:val="center"/>
        <w:rPr>
          <w:rFonts w:ascii="Arial" w:hAnsi="Arial" w:cs="Arial"/>
          <w:b/>
          <w:bCs/>
          <w:i/>
          <w:iCs/>
          <w:sz w:val="26"/>
          <w:szCs w:val="26"/>
        </w:rPr>
      </w:pPr>
      <w:r>
        <w:rPr>
          <w:rFonts w:ascii="Arial" w:hAnsi="Arial" w:cs="Arial"/>
          <w:b/>
          <w:bCs/>
          <w:i/>
          <w:iCs/>
          <w:sz w:val="26"/>
          <w:szCs w:val="26"/>
        </w:rPr>
        <w:t>Организация конкурса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Бюджетное финансирование социального заказа совсем не означа</w:t>
      </w:r>
      <w:r>
        <w:rPr>
          <w:rFonts w:ascii="Arial" w:hAnsi="Arial" w:cs="Arial"/>
          <w:i/>
          <w:iCs/>
          <w:sz w:val="26"/>
          <w:szCs w:val="26"/>
        </w:rPr>
        <w:softHyphen/>
        <w:t>ет, что этот заказ в полном объеме должны реализовывать государ</w:t>
      </w:r>
      <w:r>
        <w:rPr>
          <w:rFonts w:ascii="Arial" w:hAnsi="Arial" w:cs="Arial"/>
          <w:i/>
          <w:iCs/>
          <w:sz w:val="26"/>
          <w:szCs w:val="26"/>
        </w:rPr>
        <w:softHyphen/>
        <w:t>ственные и (или) муниципальные учреждения. Целесообразно пред</w:t>
      </w:r>
      <w:r>
        <w:rPr>
          <w:rFonts w:ascii="Arial" w:hAnsi="Arial" w:cs="Arial"/>
          <w:i/>
          <w:iCs/>
          <w:sz w:val="26"/>
          <w:szCs w:val="26"/>
        </w:rPr>
        <w:softHyphen/>
        <w:t>усмотреть конкурсное распределение имеющихся средств для его вы</w:t>
      </w:r>
      <w:r>
        <w:rPr>
          <w:rFonts w:ascii="Arial" w:hAnsi="Arial" w:cs="Arial"/>
          <w:i/>
          <w:iCs/>
          <w:sz w:val="26"/>
          <w:szCs w:val="26"/>
        </w:rPr>
        <w:softHyphen/>
        <w:t>полнения. То есть, провести конкурс на право реализации заказа в целом или его отдельных частей. Это позволит выбрать тех, кто эф</w:t>
      </w:r>
      <w:r>
        <w:rPr>
          <w:rFonts w:ascii="Arial" w:hAnsi="Arial" w:cs="Arial"/>
          <w:i/>
          <w:iCs/>
          <w:sz w:val="26"/>
          <w:szCs w:val="26"/>
        </w:rPr>
        <w:softHyphen/>
        <w:t>фективнее и качественнее справится с выполнением сформулирован</w:t>
      </w:r>
      <w:r>
        <w:rPr>
          <w:rFonts w:ascii="Arial" w:hAnsi="Arial" w:cs="Arial"/>
          <w:i/>
          <w:iCs/>
          <w:sz w:val="26"/>
          <w:szCs w:val="26"/>
        </w:rPr>
        <w:softHyphen/>
        <w:t>ного социального заказа.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За счет конкурсного размещения заказа органы государственной власти и местного самоуправления получают возможность определить организации, способные лучше выполнить социальный заказ. Лучше означает выполнение заказа при меньшем объеме финансирования, по сравнению с первоначально планируемым, что экономит госу</w:t>
      </w:r>
      <w:r>
        <w:rPr>
          <w:rFonts w:ascii="Arial" w:hAnsi="Arial" w:cs="Arial"/>
          <w:i/>
          <w:iCs/>
          <w:sz w:val="26"/>
          <w:szCs w:val="26"/>
        </w:rPr>
        <w:softHyphen/>
        <w:t>дарству средства, либо предоставление за те же деньги большего объ</w:t>
      </w:r>
      <w:r>
        <w:rPr>
          <w:rFonts w:ascii="Arial" w:hAnsi="Arial" w:cs="Arial"/>
          <w:i/>
          <w:iCs/>
          <w:sz w:val="26"/>
          <w:szCs w:val="26"/>
        </w:rPr>
        <w:softHyphen/>
        <w:t>ема услуг или обеспечение более высокого их качества. Как раз неза</w:t>
      </w:r>
      <w:r>
        <w:rPr>
          <w:rFonts w:ascii="Arial" w:hAnsi="Arial" w:cs="Arial"/>
          <w:i/>
          <w:iCs/>
          <w:sz w:val="26"/>
          <w:szCs w:val="26"/>
        </w:rPr>
        <w:softHyphen/>
        <w:t>висимые некоммерческие организации могут оказаться более эффек</w:t>
      </w:r>
      <w:r>
        <w:rPr>
          <w:rFonts w:ascii="Arial" w:hAnsi="Arial" w:cs="Arial"/>
          <w:i/>
          <w:iCs/>
          <w:sz w:val="26"/>
          <w:szCs w:val="26"/>
        </w:rPr>
        <w:softHyphen/>
        <w:t>тивными, чем государственные и муниципальные учреждения, и тем самым обеспечат более эффективное использование государственных средств.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Для проведения конкурса заказ на выполнение социальных услуг может быть разбит на несколько составных частей, каждая из которых становится предметом самостоятельного конкурса. В условиях кон</w:t>
      </w:r>
      <w:r>
        <w:rPr>
          <w:rFonts w:ascii="Arial" w:hAnsi="Arial" w:cs="Arial"/>
          <w:i/>
          <w:iCs/>
          <w:sz w:val="26"/>
          <w:szCs w:val="26"/>
        </w:rPr>
        <w:softHyphen/>
        <w:t>курса должны быть перечислены объемы требуемых услуг, требования к качеству и условиям их предоставления, предельные объемы финан</w:t>
      </w:r>
      <w:r>
        <w:rPr>
          <w:rFonts w:ascii="Arial" w:hAnsi="Arial" w:cs="Arial"/>
          <w:i/>
          <w:iCs/>
          <w:sz w:val="26"/>
          <w:szCs w:val="26"/>
        </w:rPr>
        <w:softHyphen/>
        <w:t>сирования заказа за счет бюджетных средств. В качестве ресурсного обеспечения реализации социального заказа могут также выступать предоставление льгот по местным налогам, по плате за аренду муни</w:t>
      </w:r>
      <w:r>
        <w:rPr>
          <w:rFonts w:ascii="Arial" w:hAnsi="Arial" w:cs="Arial"/>
          <w:i/>
          <w:iCs/>
          <w:sz w:val="26"/>
          <w:szCs w:val="26"/>
        </w:rPr>
        <w:softHyphen/>
        <w:t>ципального имущества и за коммунальные услуги.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конкурсе должны получить право принять участие как государ</w:t>
      </w:r>
      <w:r>
        <w:rPr>
          <w:rFonts w:ascii="Arial" w:hAnsi="Arial" w:cs="Arial"/>
          <w:i/>
          <w:iCs/>
          <w:sz w:val="26"/>
          <w:szCs w:val="26"/>
        </w:rPr>
        <w:softHyphen/>
        <w:t>ственные (муниципальные), так и независимые некоммерческие орга</w:t>
      </w:r>
      <w:r>
        <w:rPr>
          <w:rFonts w:ascii="Arial" w:hAnsi="Arial" w:cs="Arial"/>
          <w:i/>
          <w:iCs/>
          <w:sz w:val="26"/>
          <w:szCs w:val="26"/>
        </w:rPr>
        <w:softHyphen/>
        <w:t>низации. Критерии определения победителей должны быть четко сформули</w:t>
      </w:r>
      <w:r>
        <w:rPr>
          <w:rFonts w:ascii="Arial" w:hAnsi="Arial" w:cs="Arial"/>
          <w:i/>
          <w:iCs/>
          <w:sz w:val="26"/>
          <w:szCs w:val="26"/>
        </w:rPr>
        <w:softHyphen/>
        <w:t>рованы и сообщены при объявлении конкурса. В качестве таких кри</w:t>
      </w:r>
      <w:r>
        <w:rPr>
          <w:rFonts w:ascii="Arial" w:hAnsi="Arial" w:cs="Arial"/>
          <w:i/>
          <w:iCs/>
          <w:sz w:val="26"/>
          <w:szCs w:val="26"/>
        </w:rPr>
        <w:softHyphen/>
        <w:t>териев могут выступать:</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стоимость выполнения социального заказа;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предоставление большего объема услуг по сравнению с  тем, который определен в условиях конкурса;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пре</w:t>
      </w:r>
      <w:bookmarkStart w:id="69" w:name="OCRUncertain260"/>
      <w:r>
        <w:rPr>
          <w:rFonts w:ascii="Arial" w:hAnsi="Arial" w:cs="Arial"/>
          <w:i/>
          <w:iCs/>
          <w:sz w:val="26"/>
          <w:szCs w:val="26"/>
        </w:rPr>
        <w:t>д</w:t>
      </w:r>
      <w:bookmarkEnd w:id="69"/>
      <w:r>
        <w:rPr>
          <w:rFonts w:ascii="Arial" w:hAnsi="Arial" w:cs="Arial"/>
          <w:i/>
          <w:iCs/>
          <w:sz w:val="26"/>
          <w:szCs w:val="26"/>
        </w:rPr>
        <w:t>оставление услуг более высокого качества по сравнению с требованиями, определенными в условиях конкурса.</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С организациями, выигравшими конкурс, заключается контракт на реализацию социального заказа.</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p>
    <w:p w:rsidR="00F374A3" w:rsidRDefault="00F374A3" w:rsidP="00F374A3">
      <w:pPr>
        <w:widowControl w:val="0"/>
        <w:numPr>
          <w:ilvl w:val="0"/>
          <w:numId w:val="11"/>
        </w:numPr>
        <w:tabs>
          <w:tab w:val="left" w:pos="2977"/>
          <w:tab w:val="left" w:pos="9498"/>
          <w:tab w:val="left" w:pos="10632"/>
        </w:tabs>
        <w:spacing w:before="280"/>
        <w:ind w:left="0" w:right="-568" w:firstLine="567"/>
        <w:jc w:val="center"/>
        <w:rPr>
          <w:b/>
          <w:bCs/>
          <w:i/>
          <w:iCs/>
          <w:sz w:val="32"/>
          <w:szCs w:val="32"/>
        </w:rPr>
      </w:pPr>
      <w:r>
        <w:rPr>
          <w:b/>
          <w:bCs/>
          <w:i/>
          <w:iCs/>
          <w:sz w:val="32"/>
          <w:szCs w:val="32"/>
        </w:rPr>
        <w:t>Под</w:t>
      </w:r>
      <w:bookmarkStart w:id="70" w:name="OCRUncertain261"/>
      <w:r>
        <w:rPr>
          <w:b/>
          <w:bCs/>
          <w:i/>
          <w:iCs/>
          <w:sz w:val="32"/>
          <w:szCs w:val="32"/>
        </w:rPr>
        <w:t>д</w:t>
      </w:r>
      <w:bookmarkEnd w:id="70"/>
      <w:r>
        <w:rPr>
          <w:b/>
          <w:bCs/>
          <w:i/>
          <w:iCs/>
          <w:sz w:val="32"/>
          <w:szCs w:val="32"/>
        </w:rPr>
        <w:t>ержка проектов и программ                                        некоммерческих организаций</w:t>
      </w:r>
    </w:p>
    <w:p w:rsidR="00F374A3" w:rsidRDefault="00F374A3" w:rsidP="00F374A3">
      <w:pPr>
        <w:widowControl w:val="0"/>
        <w:tabs>
          <w:tab w:val="left" w:pos="2977"/>
          <w:tab w:val="left" w:pos="9498"/>
          <w:tab w:val="left" w:pos="10632"/>
        </w:tabs>
        <w:spacing w:before="280"/>
        <w:ind w:right="-568" w:firstLine="567"/>
        <w:jc w:val="center"/>
        <w:rPr>
          <w:rFonts w:ascii="Arial" w:hAnsi="Arial" w:cs="Arial"/>
          <w:b/>
          <w:bCs/>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Решение задач социальной реабилитации и профилактики соци</w:t>
      </w:r>
      <w:r>
        <w:rPr>
          <w:rFonts w:ascii="Arial" w:hAnsi="Arial" w:cs="Arial"/>
          <w:i/>
          <w:iCs/>
          <w:sz w:val="26"/>
          <w:szCs w:val="26"/>
        </w:rPr>
        <w:softHyphen/>
        <w:t>альных проблем, развития культуры, содействия инновациям в обра</w:t>
      </w:r>
      <w:r>
        <w:rPr>
          <w:rFonts w:ascii="Arial" w:hAnsi="Arial" w:cs="Arial"/>
          <w:i/>
          <w:iCs/>
          <w:sz w:val="26"/>
          <w:szCs w:val="26"/>
        </w:rPr>
        <w:softHyphen/>
        <w:t>зовании достигается путем: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поддержки и стимулирования организаций и граждан, дея</w:t>
      </w:r>
      <w:r>
        <w:rPr>
          <w:rFonts w:ascii="Arial" w:hAnsi="Arial" w:cs="Arial"/>
          <w:i/>
          <w:iCs/>
          <w:sz w:val="26"/>
          <w:szCs w:val="26"/>
        </w:rPr>
        <w:softHyphen/>
        <w:t xml:space="preserve">тельность которых отвечает соответствующим </w:t>
      </w:r>
      <w:bookmarkStart w:id="71" w:name="OCRUncertain262"/>
      <w:r>
        <w:rPr>
          <w:rFonts w:ascii="Arial" w:hAnsi="Arial" w:cs="Arial"/>
          <w:i/>
          <w:iCs/>
          <w:sz w:val="26"/>
          <w:szCs w:val="26"/>
        </w:rPr>
        <w:t>ц</w:t>
      </w:r>
      <w:bookmarkEnd w:id="71"/>
      <w:r>
        <w:rPr>
          <w:rFonts w:ascii="Arial" w:hAnsi="Arial" w:cs="Arial"/>
          <w:i/>
          <w:iCs/>
          <w:sz w:val="26"/>
          <w:szCs w:val="26"/>
        </w:rPr>
        <w:t>елям социальной по</w:t>
      </w:r>
      <w:r>
        <w:rPr>
          <w:rFonts w:ascii="Arial" w:hAnsi="Arial" w:cs="Arial"/>
          <w:i/>
          <w:iCs/>
          <w:sz w:val="26"/>
          <w:szCs w:val="26"/>
        </w:rPr>
        <w:softHyphen/>
        <w:t>литики;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создания общих благоприятных условий ("инфраструктуры"</w:t>
      </w:r>
      <w:r>
        <w:rPr>
          <w:rFonts w:ascii="Arial" w:hAnsi="Arial" w:cs="Arial"/>
          <w:i/>
          <w:iCs/>
          <w:noProof/>
          <w:sz w:val="26"/>
          <w:szCs w:val="26"/>
        </w:rPr>
        <w:t xml:space="preserve"> -</w:t>
      </w:r>
      <w:r>
        <w:rPr>
          <w:rFonts w:ascii="Arial" w:hAnsi="Arial" w:cs="Arial"/>
          <w:i/>
          <w:iCs/>
          <w:sz w:val="26"/>
          <w:szCs w:val="26"/>
        </w:rPr>
        <w:t>информационной, правовой, материально-технической) для различ</w:t>
      </w:r>
      <w:r>
        <w:rPr>
          <w:rFonts w:ascii="Arial" w:hAnsi="Arial" w:cs="Arial"/>
          <w:i/>
          <w:iCs/>
          <w:sz w:val="26"/>
          <w:szCs w:val="26"/>
        </w:rPr>
        <w:softHyphen/>
        <w:t>ных социально значимых видов деятельности.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вышеуказанных сферах, как правило, бессмысленно определять конкретные направления и формы поддержки тех или иных видов деятельности в отрыве от представлений самих субъектов этой дея</w:t>
      </w:r>
      <w:r>
        <w:rPr>
          <w:rFonts w:ascii="Arial" w:hAnsi="Arial" w:cs="Arial"/>
          <w:i/>
          <w:iCs/>
          <w:sz w:val="26"/>
          <w:szCs w:val="26"/>
        </w:rPr>
        <w:softHyphen/>
        <w:t>тельности о возможных целях и способах своей работы. Цели государ</w:t>
      </w:r>
      <w:r>
        <w:rPr>
          <w:rFonts w:ascii="Arial" w:hAnsi="Arial" w:cs="Arial"/>
          <w:i/>
          <w:iCs/>
          <w:sz w:val="26"/>
          <w:szCs w:val="26"/>
        </w:rPr>
        <w:softHyphen/>
        <w:t>ственной политики в этих областях трудно сформулировать в виде од</w:t>
      </w:r>
      <w:r>
        <w:rPr>
          <w:rFonts w:ascii="Arial" w:hAnsi="Arial" w:cs="Arial"/>
          <w:i/>
          <w:iCs/>
          <w:sz w:val="26"/>
          <w:szCs w:val="26"/>
        </w:rPr>
        <w:softHyphen/>
        <w:t>нозначных требований и провести конкурс на наиболее экономичное их выполнение. Поэтому формулирование предельно конкретных за</w:t>
      </w:r>
      <w:r>
        <w:rPr>
          <w:rFonts w:ascii="Arial" w:hAnsi="Arial" w:cs="Arial"/>
          <w:i/>
          <w:iCs/>
          <w:sz w:val="26"/>
          <w:szCs w:val="26"/>
        </w:rPr>
        <w:softHyphen/>
        <w:t>дач государственных и муниципальных целевых программ в указан</w:t>
      </w:r>
      <w:r>
        <w:rPr>
          <w:rFonts w:ascii="Arial" w:hAnsi="Arial" w:cs="Arial"/>
          <w:i/>
          <w:iCs/>
          <w:sz w:val="26"/>
          <w:szCs w:val="26"/>
        </w:rPr>
        <w:softHyphen/>
        <w:t>ных областях и средств решения этих задач (программных мероприя</w:t>
      </w:r>
      <w:r>
        <w:rPr>
          <w:rFonts w:ascii="Arial" w:hAnsi="Arial" w:cs="Arial"/>
          <w:i/>
          <w:iCs/>
          <w:sz w:val="26"/>
          <w:szCs w:val="26"/>
        </w:rPr>
        <w:softHyphen/>
        <w:t xml:space="preserve">тий) должно по общему правилу проводиться на основе рассмотрения заявок различных организаций и граждан, предлагающих те или иные </w:t>
      </w:r>
      <w:bookmarkStart w:id="72" w:name="OCRUncertain263"/>
      <w:r>
        <w:rPr>
          <w:rFonts w:ascii="Arial" w:hAnsi="Arial" w:cs="Arial"/>
          <w:i/>
          <w:iCs/>
          <w:sz w:val="26"/>
          <w:szCs w:val="26"/>
        </w:rPr>
        <w:t>направления</w:t>
      </w:r>
      <w:bookmarkEnd w:id="72"/>
      <w:r>
        <w:rPr>
          <w:rFonts w:ascii="Arial" w:hAnsi="Arial" w:cs="Arial"/>
          <w:i/>
          <w:iCs/>
          <w:sz w:val="26"/>
          <w:szCs w:val="26"/>
        </w:rPr>
        <w:t xml:space="preserve"> своей работы в качестве средств реализации целей государственных и муниципальных программ. Иными словами, при разработке государственных и муниципальных программ конкретиза</w:t>
      </w:r>
      <w:r>
        <w:rPr>
          <w:rFonts w:ascii="Arial" w:hAnsi="Arial" w:cs="Arial"/>
          <w:i/>
          <w:iCs/>
          <w:sz w:val="26"/>
          <w:szCs w:val="26"/>
        </w:rPr>
        <w:softHyphen/>
        <w:t>ция программных мероприятий и определение финансируемых проек</w:t>
      </w:r>
      <w:r>
        <w:rPr>
          <w:rFonts w:ascii="Arial" w:hAnsi="Arial" w:cs="Arial"/>
          <w:i/>
          <w:iCs/>
          <w:sz w:val="26"/>
          <w:szCs w:val="26"/>
        </w:rPr>
        <w:softHyphen/>
        <w:t>тов должны производиться на основе предложений "снизу" и отбора самых удачных из них на конкурсной основе. Здесь предметом кон</w:t>
      </w:r>
      <w:r>
        <w:rPr>
          <w:rFonts w:ascii="Arial" w:hAnsi="Arial" w:cs="Arial"/>
          <w:i/>
          <w:iCs/>
          <w:sz w:val="26"/>
          <w:szCs w:val="26"/>
        </w:rPr>
        <w:softHyphen/>
        <w:t>курса становится выявление проектов и программ, которые отвечают общим целям социальной политики и предлагают конкретные пути реализации этих целей.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государственных и муниципальных социальных программах долж</w:t>
      </w:r>
      <w:r>
        <w:rPr>
          <w:rFonts w:ascii="Arial" w:hAnsi="Arial" w:cs="Arial"/>
          <w:i/>
          <w:iCs/>
          <w:sz w:val="26"/>
          <w:szCs w:val="26"/>
        </w:rPr>
        <w:softHyphen/>
        <w:t>ны быть четко выделены разделы, реализация которых осущест</w:t>
      </w:r>
      <w:bookmarkStart w:id="73" w:name="OCRUncertain264"/>
      <w:r>
        <w:rPr>
          <w:rFonts w:ascii="Arial" w:hAnsi="Arial" w:cs="Arial"/>
          <w:i/>
          <w:iCs/>
          <w:sz w:val="26"/>
          <w:szCs w:val="26"/>
        </w:rPr>
        <w:t>в</w:t>
      </w:r>
      <w:bookmarkEnd w:id="73"/>
      <w:r>
        <w:rPr>
          <w:rFonts w:ascii="Arial" w:hAnsi="Arial" w:cs="Arial"/>
          <w:i/>
          <w:iCs/>
          <w:sz w:val="26"/>
          <w:szCs w:val="26"/>
        </w:rPr>
        <w:t>ляется путем конкурсного отбора представляемых программ и проектов. В конкурсе вправе принять участие любые организации и граждане.  Про</w:t>
      </w:r>
      <w:r>
        <w:rPr>
          <w:rFonts w:ascii="Arial" w:hAnsi="Arial" w:cs="Arial"/>
          <w:i/>
          <w:iCs/>
          <w:sz w:val="26"/>
          <w:szCs w:val="26"/>
        </w:rPr>
        <w:softHyphen/>
        <w:t>екты и программы, разрабатываемые независимыми некоммерческими организациями, получат возможность войти на конкурсной основе в качестве составных частей в государственные и муниципальные соци</w:t>
      </w:r>
      <w:r>
        <w:rPr>
          <w:rFonts w:ascii="Arial" w:hAnsi="Arial" w:cs="Arial"/>
          <w:i/>
          <w:iCs/>
          <w:sz w:val="26"/>
          <w:szCs w:val="26"/>
        </w:rPr>
        <w:softHyphen/>
        <w:t>альные программы. Финансирование выбранных проектов и программ осуществляется за счет средств соответствующих программ.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нормативных документах, определяющих порядок разработки и реализации региональных и муниципальных программ (в законах субъектов РФ об областных целевых программах, в соответствующих постан</w:t>
      </w:r>
      <w:bookmarkStart w:id="74" w:name="OCRUncertain265"/>
      <w:r>
        <w:rPr>
          <w:rFonts w:ascii="Arial" w:hAnsi="Arial" w:cs="Arial"/>
          <w:i/>
          <w:iCs/>
          <w:sz w:val="26"/>
          <w:szCs w:val="26"/>
        </w:rPr>
        <w:t>о</w:t>
      </w:r>
      <w:bookmarkEnd w:id="74"/>
      <w:r>
        <w:rPr>
          <w:rFonts w:ascii="Arial" w:hAnsi="Arial" w:cs="Arial"/>
          <w:i/>
          <w:iCs/>
          <w:sz w:val="26"/>
          <w:szCs w:val="26"/>
        </w:rPr>
        <w:t>влениях глав региональных органов исполнительной власти и органов местного самоуправления), необходимы прямые указания на возможность участия в этих программах на конкурсной основе не</w:t>
      </w:r>
      <w:r>
        <w:rPr>
          <w:rFonts w:ascii="Arial" w:hAnsi="Arial" w:cs="Arial"/>
          <w:i/>
          <w:iCs/>
          <w:sz w:val="26"/>
          <w:szCs w:val="26"/>
        </w:rPr>
        <w:softHyphen/>
        <w:t>коммерческих организаций, независимо от формы их собственности.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i/>
          <w:iCs/>
          <w:sz w:val="26"/>
          <w:szCs w:val="26"/>
        </w:rPr>
        <w:t xml:space="preserve">     Финансирование органами государственной власти и местного само</w:t>
      </w:r>
      <w:r>
        <w:rPr>
          <w:rFonts w:ascii="Arial" w:hAnsi="Arial" w:cs="Arial"/>
          <w:i/>
          <w:iCs/>
          <w:sz w:val="26"/>
          <w:szCs w:val="26"/>
        </w:rPr>
        <w:softHyphen/>
        <w:t>управ</w:t>
      </w:r>
      <w:bookmarkStart w:id="75" w:name="OCRUncertain266"/>
      <w:r>
        <w:rPr>
          <w:rFonts w:ascii="Arial" w:hAnsi="Arial" w:cs="Arial"/>
          <w:i/>
          <w:iCs/>
          <w:sz w:val="26"/>
          <w:szCs w:val="26"/>
        </w:rPr>
        <w:t>л</w:t>
      </w:r>
      <w:bookmarkEnd w:id="75"/>
      <w:r>
        <w:rPr>
          <w:rFonts w:ascii="Arial" w:hAnsi="Arial" w:cs="Arial"/>
          <w:i/>
          <w:iCs/>
          <w:sz w:val="26"/>
          <w:szCs w:val="26"/>
        </w:rPr>
        <w:t>ения проектов и программ независимых некоммерческих органи</w:t>
      </w:r>
      <w:r>
        <w:rPr>
          <w:rFonts w:ascii="Arial" w:hAnsi="Arial" w:cs="Arial"/>
          <w:i/>
          <w:iCs/>
          <w:sz w:val="26"/>
          <w:szCs w:val="26"/>
        </w:rPr>
        <w:softHyphen/>
        <w:t>заций может быть полным (гранты) и частичным (дотации) . Во втором случае средства могут предостав</w:t>
      </w:r>
      <w:bookmarkStart w:id="76" w:name="OCRUncertain267"/>
      <w:r>
        <w:rPr>
          <w:rFonts w:ascii="Arial" w:hAnsi="Arial" w:cs="Arial"/>
          <w:i/>
          <w:iCs/>
          <w:sz w:val="26"/>
          <w:szCs w:val="26"/>
        </w:rPr>
        <w:t>л</w:t>
      </w:r>
      <w:bookmarkEnd w:id="76"/>
      <w:r>
        <w:rPr>
          <w:rFonts w:ascii="Arial" w:hAnsi="Arial" w:cs="Arial"/>
          <w:i/>
          <w:iCs/>
          <w:sz w:val="26"/>
          <w:szCs w:val="26"/>
        </w:rPr>
        <w:t>яться, например, при условии, что определенная часть (половина, треть) расходов по проекту будет покрыта из внебюджетных источников. Или например, бюджетные средства предоставляться лишь для покрытия определенных видов расходов по проекту. Дотации предусматриваются для реализации проектов, соответствующих целям государственной политики , выраженным в весьма обобщенных формулировках . Гранты (полное фи</w:t>
      </w:r>
      <w:r>
        <w:rPr>
          <w:rFonts w:ascii="Arial" w:hAnsi="Arial" w:cs="Arial"/>
          <w:i/>
          <w:iCs/>
          <w:sz w:val="26"/>
          <w:szCs w:val="26"/>
        </w:rPr>
        <w:softHyphen/>
        <w:t>нансирование)</w:t>
      </w:r>
      <w:r>
        <w:rPr>
          <w:rFonts w:ascii="Arial" w:hAnsi="Arial" w:cs="Arial"/>
          <w:i/>
          <w:iCs/>
          <w:noProof/>
          <w:sz w:val="26"/>
          <w:szCs w:val="26"/>
        </w:rPr>
        <w:t xml:space="preserve"> -</w:t>
      </w:r>
      <w:r>
        <w:rPr>
          <w:rFonts w:ascii="Arial" w:hAnsi="Arial" w:cs="Arial"/>
          <w:i/>
          <w:iCs/>
          <w:sz w:val="26"/>
          <w:szCs w:val="26"/>
        </w:rPr>
        <w:t xml:space="preserve"> для проектов, служащих достижению более конкрет</w:t>
      </w:r>
      <w:r>
        <w:rPr>
          <w:rFonts w:ascii="Arial" w:hAnsi="Arial" w:cs="Arial"/>
          <w:i/>
          <w:iCs/>
          <w:sz w:val="26"/>
          <w:szCs w:val="26"/>
        </w:rPr>
        <w:softHyphen/>
        <w:t>но сформулированных целей. В то же время требования к проектам, претендующим на получение грантов, определены недостаточно кон</w:t>
      </w:r>
      <w:r>
        <w:rPr>
          <w:rFonts w:ascii="Arial" w:hAnsi="Arial" w:cs="Arial"/>
          <w:i/>
          <w:iCs/>
          <w:sz w:val="26"/>
          <w:szCs w:val="26"/>
        </w:rPr>
        <w:softHyphen/>
        <w:t xml:space="preserve">кретно. </w:t>
      </w:r>
    </w:p>
    <w:p w:rsidR="00F374A3" w:rsidRDefault="00F374A3" w:rsidP="00F374A3">
      <w:pPr>
        <w:widowControl w:val="0"/>
        <w:tabs>
          <w:tab w:val="left" w:pos="2977"/>
          <w:tab w:val="left" w:pos="9498"/>
          <w:tab w:val="left" w:pos="10632"/>
        </w:tabs>
        <w:spacing w:before="160" w:line="360" w:lineRule="auto"/>
        <w:ind w:right="-568" w:firstLine="567"/>
        <w:jc w:val="both"/>
        <w:rPr>
          <w:rFonts w:ascii="Arial" w:hAnsi="Arial" w:cs="Arial"/>
          <w:b/>
          <w:bCs/>
          <w:i/>
          <w:iCs/>
          <w:sz w:val="26"/>
          <w:szCs w:val="26"/>
        </w:rPr>
      </w:pPr>
      <w:r>
        <w:rPr>
          <w:rFonts w:ascii="Arial" w:hAnsi="Arial" w:cs="Arial"/>
          <w:b/>
          <w:bCs/>
          <w:i/>
          <w:iCs/>
          <w:sz w:val="26"/>
          <w:szCs w:val="26"/>
        </w:rPr>
        <w:t>Рекомендации по составу информа</w:t>
      </w:r>
      <w:bookmarkStart w:id="77" w:name="OCRUncertain271"/>
      <w:r>
        <w:rPr>
          <w:rFonts w:ascii="Arial" w:hAnsi="Arial" w:cs="Arial"/>
          <w:b/>
          <w:bCs/>
          <w:i/>
          <w:iCs/>
          <w:sz w:val="26"/>
          <w:szCs w:val="26"/>
        </w:rPr>
        <w:t>ц</w:t>
      </w:r>
      <w:bookmarkEnd w:id="77"/>
      <w:r>
        <w:rPr>
          <w:rFonts w:ascii="Arial" w:hAnsi="Arial" w:cs="Arial"/>
          <w:b/>
          <w:bCs/>
          <w:i/>
          <w:iCs/>
          <w:sz w:val="26"/>
          <w:szCs w:val="26"/>
        </w:rPr>
        <w:t>ии, необходимому для принятия решений о финансировании на конкурсной основе программ и проектов со</w:t>
      </w:r>
      <w:bookmarkStart w:id="78" w:name="OCRUncertain272"/>
      <w:r>
        <w:rPr>
          <w:rFonts w:ascii="Arial" w:hAnsi="Arial" w:cs="Arial"/>
          <w:b/>
          <w:bCs/>
          <w:i/>
          <w:iCs/>
          <w:sz w:val="26"/>
          <w:szCs w:val="26"/>
        </w:rPr>
        <w:t>ц</w:t>
      </w:r>
      <w:bookmarkEnd w:id="78"/>
      <w:r>
        <w:rPr>
          <w:rFonts w:ascii="Arial" w:hAnsi="Arial" w:cs="Arial"/>
          <w:b/>
          <w:bCs/>
          <w:i/>
          <w:iCs/>
          <w:sz w:val="26"/>
          <w:szCs w:val="26"/>
        </w:rPr>
        <w:t>иальной направленности.</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sz w:val="26"/>
          <w:szCs w:val="26"/>
        </w:rPr>
        <w:t>1. Сведения об организации, подавшей заявку:</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организационно-правовая форма, время и место государствен</w:t>
      </w:r>
      <w:r>
        <w:rPr>
          <w:rFonts w:ascii="Arial" w:hAnsi="Arial" w:cs="Arial"/>
          <w:i/>
          <w:iCs/>
          <w:sz w:val="26"/>
          <w:szCs w:val="26"/>
        </w:rPr>
        <w:softHyphen/>
        <w:t>ной регистрации;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уставные цели организации;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структура организации, включая структуру ее органов управления;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список членов высшего органа управления, попечительского совета, исполнительной дирекции с  указанием их обязанностей, ад</w:t>
      </w:r>
      <w:r>
        <w:rPr>
          <w:rFonts w:ascii="Arial" w:hAnsi="Arial" w:cs="Arial"/>
          <w:i/>
          <w:iCs/>
          <w:sz w:val="26"/>
          <w:szCs w:val="26"/>
        </w:rPr>
        <w:softHyphen/>
        <w:t>реса, рода занятий,  продолжительности работы в данном органе;</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перечень основных программ и проектов, реализуемых орга</w:t>
      </w:r>
      <w:r>
        <w:rPr>
          <w:rFonts w:ascii="Arial" w:hAnsi="Arial" w:cs="Arial"/>
          <w:i/>
          <w:iCs/>
          <w:sz w:val="26"/>
          <w:szCs w:val="26"/>
        </w:rPr>
        <w:softHyphen/>
        <w:t>низацией.</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xml:space="preserve"> Назначение предлагаемой программы (проекта</w:t>
      </w:r>
      <w:bookmarkStart w:id="79" w:name="OCRUncertain273"/>
      <w:r>
        <w:rPr>
          <w:rFonts w:ascii="Arial" w:hAnsi="Arial" w:cs="Arial"/>
          <w:i/>
          <w:iCs/>
          <w:sz w:val="26"/>
          <w:szCs w:val="26"/>
        </w:rPr>
        <w:t>):</w:t>
      </w:r>
      <w:bookmarkEnd w:id="79"/>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для кого она предназначена;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какие проблемы пытается разрешить;</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какие методы и средства для этого используются.</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3.</w:t>
      </w:r>
      <w:r>
        <w:rPr>
          <w:rFonts w:ascii="Arial" w:hAnsi="Arial" w:cs="Arial"/>
          <w:i/>
          <w:iCs/>
          <w:sz w:val="26"/>
          <w:szCs w:val="26"/>
        </w:rPr>
        <w:t xml:space="preserve"> Сведения о реализации программы в предыдущие</w:t>
      </w:r>
      <w:r>
        <w:rPr>
          <w:rFonts w:ascii="Arial" w:hAnsi="Arial" w:cs="Arial"/>
          <w:i/>
          <w:iCs/>
          <w:noProof/>
          <w:sz w:val="26"/>
          <w:szCs w:val="26"/>
        </w:rPr>
        <w:t xml:space="preserve"> 2-3</w:t>
      </w:r>
      <w:r>
        <w:rPr>
          <w:rFonts w:ascii="Arial" w:hAnsi="Arial" w:cs="Arial"/>
          <w:i/>
          <w:iCs/>
          <w:sz w:val="26"/>
          <w:szCs w:val="26"/>
        </w:rPr>
        <w:t xml:space="preserve"> года (если программа продолжающаяся</w:t>
      </w:r>
      <w:bookmarkStart w:id="80" w:name="OCRUncertain274"/>
      <w:r>
        <w:rPr>
          <w:rFonts w:ascii="Arial" w:hAnsi="Arial" w:cs="Arial"/>
          <w:i/>
          <w:iCs/>
          <w:sz w:val="26"/>
          <w:szCs w:val="26"/>
        </w:rPr>
        <w:t>):</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bookmarkEnd w:id="80"/>
      <w:r>
        <w:rPr>
          <w:rFonts w:ascii="Arial" w:hAnsi="Arial" w:cs="Arial"/>
          <w:i/>
          <w:iCs/>
          <w:noProof/>
          <w:sz w:val="26"/>
          <w:szCs w:val="26"/>
        </w:rPr>
        <w:t>-</w:t>
      </w:r>
      <w:r>
        <w:rPr>
          <w:rFonts w:ascii="Arial" w:hAnsi="Arial" w:cs="Arial"/>
          <w:i/>
          <w:iCs/>
          <w:sz w:val="26"/>
          <w:szCs w:val="26"/>
        </w:rPr>
        <w:t xml:space="preserve"> осуществляемые виды деятельности, предлагаемые  услуги, круг а</w:t>
      </w:r>
      <w:bookmarkStart w:id="81" w:name="OCRUncertain275"/>
      <w:r>
        <w:rPr>
          <w:rFonts w:ascii="Arial" w:hAnsi="Arial" w:cs="Arial"/>
          <w:i/>
          <w:iCs/>
          <w:sz w:val="26"/>
          <w:szCs w:val="26"/>
        </w:rPr>
        <w:t>д</w:t>
      </w:r>
      <w:bookmarkEnd w:id="81"/>
      <w:r>
        <w:rPr>
          <w:rFonts w:ascii="Arial" w:hAnsi="Arial" w:cs="Arial"/>
          <w:i/>
          <w:iCs/>
          <w:sz w:val="26"/>
          <w:szCs w:val="26"/>
        </w:rPr>
        <w:t>ресатов, число потребителей;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 </w:t>
      </w:r>
      <w:r>
        <w:rPr>
          <w:rFonts w:ascii="Arial" w:hAnsi="Arial" w:cs="Arial"/>
          <w:i/>
          <w:iCs/>
          <w:sz w:val="26"/>
          <w:szCs w:val="26"/>
        </w:rPr>
        <w:t>описание результатов проделанной работы;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r>
        <w:rPr>
          <w:rFonts w:ascii="Arial" w:hAnsi="Arial" w:cs="Arial"/>
          <w:i/>
          <w:iCs/>
          <w:sz w:val="26"/>
          <w:szCs w:val="26"/>
        </w:rPr>
        <w:t>-</w:t>
      </w:r>
      <w:r>
        <w:rPr>
          <w:rFonts w:ascii="Arial" w:hAnsi="Arial" w:cs="Arial"/>
          <w:b/>
          <w:bCs/>
          <w:i/>
          <w:iCs/>
          <w:sz w:val="26"/>
          <w:szCs w:val="26"/>
        </w:rPr>
        <w:t xml:space="preserve"> </w:t>
      </w:r>
      <w:r>
        <w:rPr>
          <w:rFonts w:ascii="Arial" w:hAnsi="Arial" w:cs="Arial"/>
          <w:i/>
          <w:iCs/>
          <w:sz w:val="26"/>
          <w:szCs w:val="26"/>
        </w:rPr>
        <w:t>источники и объемы финансирования;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 </w:t>
      </w:r>
      <w:r>
        <w:rPr>
          <w:rFonts w:ascii="Arial" w:hAnsi="Arial" w:cs="Arial"/>
          <w:i/>
          <w:iCs/>
          <w:sz w:val="26"/>
          <w:szCs w:val="26"/>
        </w:rPr>
        <w:t>численность работающего по данной программе персонала 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добровольцев.</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4.</w:t>
      </w:r>
      <w:r>
        <w:rPr>
          <w:rFonts w:ascii="Arial" w:hAnsi="Arial" w:cs="Arial"/>
          <w:i/>
          <w:iCs/>
          <w:sz w:val="26"/>
          <w:szCs w:val="26"/>
        </w:rPr>
        <w:t xml:space="preserve"> Ос</w:t>
      </w:r>
      <w:bookmarkStart w:id="82" w:name="OCRUncertain276"/>
      <w:r>
        <w:rPr>
          <w:rFonts w:ascii="Arial" w:hAnsi="Arial" w:cs="Arial"/>
          <w:i/>
          <w:iCs/>
          <w:sz w:val="26"/>
          <w:szCs w:val="26"/>
        </w:rPr>
        <w:t>н</w:t>
      </w:r>
      <w:bookmarkEnd w:id="82"/>
      <w:r>
        <w:rPr>
          <w:rFonts w:ascii="Arial" w:hAnsi="Arial" w:cs="Arial"/>
          <w:i/>
          <w:iCs/>
          <w:sz w:val="26"/>
          <w:szCs w:val="26"/>
        </w:rPr>
        <w:t>овная проблема, решаемая с помощью данной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 </w:t>
      </w:r>
      <w:r>
        <w:rPr>
          <w:rFonts w:ascii="Arial" w:hAnsi="Arial" w:cs="Arial"/>
          <w:i/>
          <w:iCs/>
          <w:sz w:val="26"/>
          <w:szCs w:val="26"/>
        </w:rPr>
        <w:t>описание той ситуации, тех сложностей, противоречий, недо</w:t>
      </w:r>
      <w:r>
        <w:rPr>
          <w:rFonts w:ascii="Arial" w:hAnsi="Arial" w:cs="Arial"/>
          <w:i/>
          <w:iCs/>
          <w:sz w:val="26"/>
          <w:szCs w:val="26"/>
        </w:rPr>
        <w:softHyphen/>
        <w:t>статков, тех условий, на изменение которых направлена программа (по возможности с использованием количественных параметров);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 </w:t>
      </w:r>
      <w:r>
        <w:rPr>
          <w:rFonts w:ascii="Arial" w:hAnsi="Arial" w:cs="Arial"/>
          <w:i/>
          <w:iCs/>
          <w:sz w:val="26"/>
          <w:szCs w:val="26"/>
        </w:rPr>
        <w:t>как связана с этим деятельность организации, какие проблемы возникают в связи вышеуказанной проблемой у самой организации;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какие последствия (социальные, демографические, культур</w:t>
      </w:r>
      <w:r>
        <w:rPr>
          <w:rFonts w:ascii="Arial" w:hAnsi="Arial" w:cs="Arial"/>
          <w:i/>
          <w:iCs/>
          <w:sz w:val="26"/>
          <w:szCs w:val="26"/>
        </w:rPr>
        <w:softHyphen/>
        <w:t>ные, экономические) возникнут, если решение проблемы будет от</w:t>
      </w:r>
      <w:r>
        <w:rPr>
          <w:rFonts w:ascii="Arial" w:hAnsi="Arial" w:cs="Arial"/>
          <w:i/>
          <w:iCs/>
          <w:sz w:val="26"/>
          <w:szCs w:val="26"/>
        </w:rPr>
        <w:softHyphen/>
        <w:t>кладываться.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5.</w:t>
      </w:r>
      <w:r>
        <w:rPr>
          <w:rFonts w:ascii="Arial" w:hAnsi="Arial" w:cs="Arial"/>
          <w:i/>
          <w:iCs/>
          <w:sz w:val="26"/>
          <w:szCs w:val="26"/>
        </w:rPr>
        <w:t xml:space="preserve"> Цели и задачи программы в период, на который запрашиваются средства: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каким образом предлагается решить сформулированную про</w:t>
      </w:r>
      <w:r>
        <w:rPr>
          <w:rFonts w:ascii="Arial" w:hAnsi="Arial" w:cs="Arial"/>
          <w:i/>
          <w:iCs/>
          <w:sz w:val="26"/>
          <w:szCs w:val="26"/>
        </w:rPr>
        <w:softHyphen/>
        <w:t>блему;</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что конкретно предлагается изменить в сложившейся ситуа</w:t>
      </w:r>
      <w:r>
        <w:rPr>
          <w:rFonts w:ascii="Arial" w:hAnsi="Arial" w:cs="Arial"/>
          <w:i/>
          <w:iCs/>
          <w:sz w:val="26"/>
          <w:szCs w:val="26"/>
        </w:rPr>
        <w:softHyphen/>
        <w:t>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 каком направлении и в какой степени программа предпола</w:t>
      </w:r>
      <w:r>
        <w:rPr>
          <w:rFonts w:ascii="Arial" w:hAnsi="Arial" w:cs="Arial"/>
          <w:i/>
          <w:iCs/>
          <w:sz w:val="26"/>
          <w:szCs w:val="26"/>
        </w:rPr>
        <w:softHyphen/>
        <w:t>гает изменить вышеуказанные условия в предстоящий период.</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6.</w:t>
      </w:r>
      <w:r>
        <w:rPr>
          <w:rFonts w:ascii="Arial" w:hAnsi="Arial" w:cs="Arial"/>
          <w:i/>
          <w:iCs/>
          <w:sz w:val="26"/>
          <w:szCs w:val="26"/>
        </w:rPr>
        <w:t xml:space="preserve"> </w:t>
      </w:r>
      <w:bookmarkStart w:id="83" w:name="OCRUncertain277"/>
      <w:r>
        <w:rPr>
          <w:rFonts w:ascii="Arial" w:hAnsi="Arial" w:cs="Arial"/>
          <w:i/>
          <w:iCs/>
          <w:sz w:val="26"/>
          <w:szCs w:val="26"/>
        </w:rPr>
        <w:t>"Востребованность",</w:t>
      </w:r>
      <w:bookmarkEnd w:id="83"/>
      <w:r>
        <w:rPr>
          <w:rFonts w:ascii="Arial" w:hAnsi="Arial" w:cs="Arial"/>
          <w:i/>
          <w:iCs/>
          <w:sz w:val="26"/>
          <w:szCs w:val="26"/>
        </w:rPr>
        <w:t xml:space="preserve"> значимость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аргументы, почему реализация программы (проекта) значима для достижения целей той государственной (муниципальной) про</w:t>
      </w:r>
      <w:r>
        <w:rPr>
          <w:rFonts w:ascii="Arial" w:hAnsi="Arial" w:cs="Arial"/>
          <w:i/>
          <w:iCs/>
          <w:sz w:val="26"/>
          <w:szCs w:val="26"/>
        </w:rPr>
        <w:softHyphen/>
        <w:t>граммы, на участие в которой подается заявка;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каковы круг и количество людей, нуждающихся в реализации предлагаемой программы; способы получения этой оценки;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как изменится круг и количество людей, нуждающихся в реа</w:t>
      </w:r>
      <w:r>
        <w:rPr>
          <w:rFonts w:ascii="Arial" w:hAnsi="Arial" w:cs="Arial"/>
          <w:i/>
          <w:iCs/>
          <w:sz w:val="26"/>
          <w:szCs w:val="26"/>
        </w:rPr>
        <w:softHyphen/>
        <w:t>лизации предлагаемой программы, в ближайшие два года.</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7.</w:t>
      </w:r>
      <w:r>
        <w:rPr>
          <w:rFonts w:ascii="Arial" w:hAnsi="Arial" w:cs="Arial"/>
          <w:i/>
          <w:iCs/>
          <w:sz w:val="26"/>
          <w:szCs w:val="26"/>
        </w:rPr>
        <w:t xml:space="preserve"> Программные мероприятия:</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направления действий для достижения целей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основные виды работ и проводимых мероприятий по выде</w:t>
      </w:r>
      <w:r>
        <w:rPr>
          <w:rFonts w:ascii="Arial" w:hAnsi="Arial" w:cs="Arial"/>
          <w:i/>
          <w:iCs/>
          <w:sz w:val="26"/>
          <w:szCs w:val="26"/>
        </w:rPr>
        <w:softHyphen/>
        <w:t>ленным направлениям;</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8.</w:t>
      </w:r>
      <w:r>
        <w:rPr>
          <w:rFonts w:ascii="Arial" w:hAnsi="Arial" w:cs="Arial"/>
          <w:i/>
          <w:iCs/>
          <w:sz w:val="26"/>
          <w:szCs w:val="26"/>
        </w:rPr>
        <w:t xml:space="preserve"> Ожидаемые результаты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 </w:t>
      </w:r>
      <w:r>
        <w:rPr>
          <w:rFonts w:ascii="Arial" w:hAnsi="Arial" w:cs="Arial"/>
          <w:i/>
          <w:iCs/>
          <w:sz w:val="26"/>
          <w:szCs w:val="26"/>
        </w:rPr>
        <w:t>в чем будет выражаться результат реализации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какие изменения в сложившейся ситуации произойдут благо</w:t>
      </w:r>
      <w:r>
        <w:rPr>
          <w:rFonts w:ascii="Arial" w:hAnsi="Arial" w:cs="Arial"/>
          <w:i/>
          <w:iCs/>
          <w:sz w:val="26"/>
          <w:szCs w:val="26"/>
        </w:rPr>
        <w:softHyphen/>
        <w:t>даря реализации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 xml:space="preserve"> какими методами и по каким признакам, критериям, показа</w:t>
      </w:r>
      <w:r>
        <w:rPr>
          <w:rFonts w:ascii="Arial" w:hAnsi="Arial" w:cs="Arial"/>
          <w:i/>
          <w:iCs/>
          <w:sz w:val="26"/>
          <w:szCs w:val="26"/>
        </w:rPr>
        <w:softHyphen/>
        <w:t>телям можно будет судить о том, достигнут ли ожидаемый результат.</w:t>
      </w:r>
    </w:p>
    <w:p w:rsidR="00F374A3" w:rsidRDefault="00F374A3" w:rsidP="00F374A3">
      <w:pPr>
        <w:widowControl w:val="0"/>
        <w:tabs>
          <w:tab w:val="left" w:pos="2977"/>
          <w:tab w:val="left" w:pos="9498"/>
          <w:tab w:val="left" w:pos="10632"/>
        </w:tabs>
        <w:spacing w:before="220" w:line="360" w:lineRule="auto"/>
        <w:ind w:right="-568" w:firstLine="567"/>
        <w:jc w:val="both"/>
        <w:rPr>
          <w:rFonts w:ascii="Arial" w:hAnsi="Arial" w:cs="Arial"/>
          <w:i/>
          <w:iCs/>
          <w:sz w:val="26"/>
          <w:szCs w:val="26"/>
        </w:rPr>
      </w:pPr>
      <w:r>
        <w:rPr>
          <w:rFonts w:ascii="Arial" w:hAnsi="Arial" w:cs="Arial"/>
          <w:i/>
          <w:iCs/>
          <w:noProof/>
          <w:sz w:val="26"/>
          <w:szCs w:val="26"/>
        </w:rPr>
        <w:t>9.</w:t>
      </w:r>
      <w:r>
        <w:rPr>
          <w:rFonts w:ascii="Arial" w:hAnsi="Arial" w:cs="Arial"/>
          <w:i/>
          <w:iCs/>
          <w:sz w:val="26"/>
          <w:szCs w:val="26"/>
        </w:rPr>
        <w:t xml:space="preserve"> Бюджет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ожидаемые расходы в планируемый период по статьям бюд</w:t>
      </w:r>
      <w:r>
        <w:rPr>
          <w:rFonts w:ascii="Arial" w:hAnsi="Arial" w:cs="Arial"/>
          <w:i/>
          <w:iCs/>
          <w:sz w:val="26"/>
          <w:szCs w:val="26"/>
        </w:rPr>
        <w:softHyphen/>
        <w:t>жетной классификации, с выделением расходов на содержание адми</w:t>
      </w:r>
      <w:r>
        <w:rPr>
          <w:rFonts w:ascii="Arial" w:hAnsi="Arial" w:cs="Arial"/>
          <w:i/>
          <w:iCs/>
          <w:sz w:val="26"/>
          <w:szCs w:val="26"/>
        </w:rPr>
        <w:softHyphen/>
        <w:t>нистративно-управленческого персонала;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все предполагаемые источники финансирования мероприятий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программы, в том числе:</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бюджеты города, района, субъекта РФ, федеральный бюджет;</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целевые пожертвования и добровольные взносы;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собственные средства, имеющиеся у организации;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членские взносы участников организации;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w:t>
      </w:r>
      <w:r>
        <w:rPr>
          <w:rFonts w:ascii="Arial" w:hAnsi="Arial" w:cs="Arial"/>
          <w:i/>
          <w:iCs/>
          <w:sz w:val="26"/>
          <w:szCs w:val="26"/>
        </w:rPr>
        <w:t xml:space="preserve"> доходы от реализации программы, с выделением поступлений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от платных услуг населению, если таковые предусматриваются.</w:t>
      </w:r>
    </w:p>
    <w:p w:rsidR="00F374A3" w:rsidRDefault="00F374A3" w:rsidP="00F374A3">
      <w:pPr>
        <w:tabs>
          <w:tab w:val="left" w:pos="9498"/>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Пример заявки на получение гранта представлен в Приложении 5</w:t>
      </w:r>
    </w:p>
    <w:p w:rsidR="00F374A3" w:rsidRDefault="00F374A3" w:rsidP="00F374A3">
      <w:pPr>
        <w:widowControl w:val="0"/>
        <w:tabs>
          <w:tab w:val="left" w:pos="2977"/>
          <w:tab w:val="left" w:pos="9498"/>
          <w:tab w:val="left" w:pos="10632"/>
        </w:tabs>
        <w:spacing w:before="180" w:line="360" w:lineRule="auto"/>
        <w:ind w:right="-568" w:firstLine="567"/>
        <w:jc w:val="center"/>
        <w:rPr>
          <w:rFonts w:ascii="Arial" w:hAnsi="Arial" w:cs="Arial"/>
          <w:b/>
          <w:bCs/>
          <w:i/>
          <w:iCs/>
          <w:sz w:val="26"/>
          <w:szCs w:val="26"/>
        </w:rPr>
      </w:pPr>
    </w:p>
    <w:p w:rsidR="00F374A3" w:rsidRDefault="00F374A3" w:rsidP="00F374A3">
      <w:pPr>
        <w:widowControl w:val="0"/>
        <w:tabs>
          <w:tab w:val="left" w:pos="2977"/>
          <w:tab w:val="left" w:pos="9498"/>
          <w:tab w:val="left" w:pos="10632"/>
        </w:tabs>
        <w:spacing w:before="180"/>
        <w:ind w:right="-568" w:firstLine="567"/>
        <w:jc w:val="center"/>
        <w:rPr>
          <w:rFonts w:ascii="Arial" w:hAnsi="Arial" w:cs="Arial"/>
          <w:b/>
          <w:bCs/>
          <w:i/>
          <w:iCs/>
          <w:sz w:val="26"/>
          <w:szCs w:val="26"/>
        </w:rPr>
      </w:pPr>
      <w:r>
        <w:rPr>
          <w:rFonts w:ascii="Arial" w:hAnsi="Arial" w:cs="Arial"/>
          <w:b/>
          <w:bCs/>
          <w:i/>
          <w:iCs/>
          <w:sz w:val="26"/>
          <w:szCs w:val="26"/>
        </w:rPr>
        <w:t>Рекомендуемые критерии для оценки</w:t>
      </w:r>
    </w:p>
    <w:p w:rsidR="00F374A3" w:rsidRDefault="00F374A3" w:rsidP="00F374A3">
      <w:pPr>
        <w:widowControl w:val="0"/>
        <w:tabs>
          <w:tab w:val="left" w:pos="2977"/>
          <w:tab w:val="left" w:pos="9498"/>
          <w:tab w:val="left" w:pos="10632"/>
        </w:tabs>
        <w:spacing w:before="180" w:line="360" w:lineRule="auto"/>
        <w:ind w:right="-568" w:firstLine="567"/>
        <w:jc w:val="center"/>
        <w:rPr>
          <w:rFonts w:ascii="Arial" w:hAnsi="Arial" w:cs="Arial"/>
          <w:b/>
          <w:bCs/>
          <w:i/>
          <w:iCs/>
          <w:sz w:val="26"/>
          <w:szCs w:val="26"/>
        </w:rPr>
      </w:pPr>
      <w:r>
        <w:rPr>
          <w:rFonts w:ascii="Arial" w:hAnsi="Arial" w:cs="Arial"/>
          <w:b/>
          <w:bCs/>
          <w:i/>
          <w:iCs/>
          <w:sz w:val="26"/>
          <w:szCs w:val="26"/>
        </w:rPr>
        <w:t xml:space="preserve"> предлагаемых  программ</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Оценивание программ целесообразно проводить по четырем на</w:t>
      </w:r>
      <w:r>
        <w:rPr>
          <w:rFonts w:ascii="Arial" w:hAnsi="Arial" w:cs="Arial"/>
          <w:i/>
          <w:iCs/>
          <w:sz w:val="26"/>
          <w:szCs w:val="26"/>
        </w:rPr>
        <w:softHyphen/>
      </w:r>
      <w:bookmarkStart w:id="84" w:name="OCRUncertain278"/>
      <w:r>
        <w:rPr>
          <w:rFonts w:ascii="Arial" w:hAnsi="Arial" w:cs="Arial"/>
          <w:i/>
          <w:iCs/>
          <w:sz w:val="26"/>
          <w:szCs w:val="26"/>
        </w:rPr>
        <w:t>п</w:t>
      </w:r>
      <w:bookmarkEnd w:id="84"/>
      <w:r>
        <w:rPr>
          <w:rFonts w:ascii="Arial" w:hAnsi="Arial" w:cs="Arial"/>
          <w:i/>
          <w:iCs/>
          <w:sz w:val="26"/>
          <w:szCs w:val="26"/>
        </w:rPr>
        <w:t>равлениям: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1</w:t>
      </w:r>
      <w:r>
        <w:rPr>
          <w:rFonts w:ascii="Arial" w:hAnsi="Arial" w:cs="Arial"/>
          <w:i/>
          <w:iCs/>
          <w:sz w:val="26"/>
          <w:szCs w:val="26"/>
        </w:rPr>
        <w:t>. Адекватность целям социальной политики.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Значимость для достижения целей социальной политики.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3.</w:t>
      </w:r>
      <w:r>
        <w:rPr>
          <w:rFonts w:ascii="Arial" w:hAnsi="Arial" w:cs="Arial"/>
          <w:i/>
          <w:iCs/>
          <w:sz w:val="26"/>
          <w:szCs w:val="26"/>
        </w:rPr>
        <w:t xml:space="preserve">  Осуществимость (реализуемость и результативность) .</w:t>
      </w:r>
    </w:p>
    <w:p w:rsidR="00F374A3" w:rsidRDefault="00F374A3" w:rsidP="00F374A3">
      <w:pPr>
        <w:widowControl w:val="0"/>
        <w:numPr>
          <w:ilvl w:val="0"/>
          <w:numId w:val="12"/>
        </w:numPr>
        <w:tabs>
          <w:tab w:val="left" w:pos="2977"/>
          <w:tab w:val="left" w:pos="9498"/>
          <w:tab w:val="left" w:pos="10632"/>
        </w:tabs>
        <w:spacing w:line="360" w:lineRule="auto"/>
        <w:ind w:left="0" w:right="-568" w:firstLine="567"/>
        <w:jc w:val="both"/>
        <w:rPr>
          <w:rFonts w:ascii="Arial" w:hAnsi="Arial" w:cs="Arial"/>
          <w:i/>
          <w:iCs/>
          <w:sz w:val="26"/>
          <w:szCs w:val="26"/>
        </w:rPr>
      </w:pPr>
      <w:r>
        <w:rPr>
          <w:rFonts w:ascii="Arial" w:hAnsi="Arial" w:cs="Arial"/>
          <w:i/>
          <w:iCs/>
          <w:sz w:val="26"/>
          <w:szCs w:val="26"/>
        </w:rPr>
        <w:t>Эффективность.</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noProof/>
          <w:sz w:val="26"/>
          <w:szCs w:val="26"/>
        </w:rPr>
        <w:t>1.</w:t>
      </w:r>
      <w:r>
        <w:rPr>
          <w:rFonts w:ascii="Arial" w:hAnsi="Arial" w:cs="Arial"/>
          <w:i/>
          <w:iCs/>
          <w:sz w:val="26"/>
          <w:szCs w:val="26"/>
        </w:rPr>
        <w:t xml:space="preserve"> Адекватность целям социальной политики. Оценивается соответствие предлагаемой программы (проекта) це</w:t>
      </w:r>
      <w:r>
        <w:rPr>
          <w:rFonts w:ascii="Arial" w:hAnsi="Arial" w:cs="Arial"/>
          <w:i/>
          <w:iCs/>
          <w:sz w:val="26"/>
          <w:szCs w:val="26"/>
        </w:rPr>
        <w:softHyphen/>
        <w:t>лям и задачам той государственной (муниципальной) программы, для участия в которой подается заявка.</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xml:space="preserve"> Значимость для достижения целей социальной политики. Оценивается возможное воздействие результатов программы (проекта) на социальную ситуацию в регионе, возможный вклад в реализацию целей той государственной (муниципальной) программы, д</w:t>
      </w:r>
      <w:bookmarkStart w:id="85" w:name="OCRUncertain279"/>
      <w:r>
        <w:rPr>
          <w:rFonts w:ascii="Arial" w:hAnsi="Arial" w:cs="Arial"/>
          <w:i/>
          <w:iCs/>
          <w:sz w:val="26"/>
          <w:szCs w:val="26"/>
        </w:rPr>
        <w:t>л</w:t>
      </w:r>
      <w:bookmarkEnd w:id="85"/>
      <w:r>
        <w:rPr>
          <w:rFonts w:ascii="Arial" w:hAnsi="Arial" w:cs="Arial"/>
          <w:i/>
          <w:iCs/>
          <w:sz w:val="26"/>
          <w:szCs w:val="26"/>
        </w:rPr>
        <w:t>я участия в которой подается заявка, соответствие предлагаемой программы (проекта) приоритетам проводимой политики.</w:t>
      </w:r>
    </w:p>
    <w:p w:rsidR="00F374A3" w:rsidRDefault="00F374A3" w:rsidP="00F374A3">
      <w:pPr>
        <w:widowControl w:val="0"/>
        <w:numPr>
          <w:ilvl w:val="0"/>
          <w:numId w:val="13"/>
        </w:numPr>
        <w:tabs>
          <w:tab w:val="left" w:pos="2977"/>
          <w:tab w:val="left" w:pos="9498"/>
          <w:tab w:val="left" w:pos="10632"/>
        </w:tabs>
        <w:spacing w:before="160" w:line="360" w:lineRule="auto"/>
        <w:ind w:left="0" w:right="-568" w:firstLine="567"/>
        <w:jc w:val="both"/>
        <w:rPr>
          <w:rFonts w:ascii="Arial" w:hAnsi="Arial" w:cs="Arial"/>
          <w:i/>
          <w:iCs/>
          <w:sz w:val="26"/>
          <w:szCs w:val="26"/>
        </w:rPr>
      </w:pPr>
      <w:r>
        <w:rPr>
          <w:rFonts w:ascii="Arial" w:hAnsi="Arial" w:cs="Arial"/>
          <w:i/>
          <w:iCs/>
          <w:sz w:val="26"/>
          <w:szCs w:val="26"/>
        </w:rPr>
        <w:t>Осуществимость (реализуемость и результативность). Оценивается достижимость заявленного результата; мера, в которой реально ожидаемый результат будет соответствовать целям предлагае</w:t>
      </w:r>
      <w:r>
        <w:rPr>
          <w:rFonts w:ascii="Arial" w:hAnsi="Arial" w:cs="Arial"/>
          <w:i/>
          <w:iCs/>
          <w:sz w:val="26"/>
          <w:szCs w:val="26"/>
        </w:rPr>
        <w:softHyphen/>
        <w:t>мой пр</w:t>
      </w:r>
      <w:bookmarkStart w:id="86" w:name="OCRUncertain280"/>
      <w:r>
        <w:rPr>
          <w:rFonts w:ascii="Arial" w:hAnsi="Arial" w:cs="Arial"/>
          <w:i/>
          <w:iCs/>
          <w:sz w:val="26"/>
          <w:szCs w:val="26"/>
        </w:rPr>
        <w:t>ог</w:t>
      </w:r>
      <w:bookmarkEnd w:id="86"/>
      <w:r>
        <w:rPr>
          <w:rFonts w:ascii="Arial" w:hAnsi="Arial" w:cs="Arial"/>
          <w:i/>
          <w:iCs/>
          <w:sz w:val="26"/>
          <w:szCs w:val="26"/>
        </w:rPr>
        <w:t>раммы(прое</w:t>
      </w:r>
      <w:bookmarkStart w:id="87" w:name="OCRUncertain281"/>
      <w:r>
        <w:rPr>
          <w:rFonts w:ascii="Arial" w:hAnsi="Arial" w:cs="Arial"/>
          <w:i/>
          <w:iCs/>
          <w:sz w:val="26"/>
          <w:szCs w:val="26"/>
        </w:rPr>
        <w:t>кт</w:t>
      </w:r>
      <w:bookmarkEnd w:id="87"/>
      <w:r>
        <w:rPr>
          <w:rFonts w:ascii="Arial" w:hAnsi="Arial" w:cs="Arial"/>
          <w:i/>
          <w:iCs/>
          <w:sz w:val="26"/>
          <w:szCs w:val="26"/>
        </w:rPr>
        <w:t>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r>
        <w:rPr>
          <w:rFonts w:ascii="Arial" w:hAnsi="Arial" w:cs="Arial"/>
          <w:b/>
          <w:bCs/>
          <w:i/>
          <w:iCs/>
          <w:sz w:val="26"/>
          <w:szCs w:val="26"/>
        </w:rPr>
        <w:t>Критерии оценки осуществимости программ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степень </w:t>
      </w:r>
      <w:bookmarkStart w:id="88" w:name="OCRUncertain282"/>
      <w:r>
        <w:rPr>
          <w:rFonts w:ascii="Arial" w:hAnsi="Arial" w:cs="Arial"/>
          <w:i/>
          <w:iCs/>
          <w:sz w:val="26"/>
          <w:szCs w:val="26"/>
        </w:rPr>
        <w:t>проработанности</w:t>
      </w:r>
      <w:bookmarkEnd w:id="88"/>
      <w:r>
        <w:rPr>
          <w:rFonts w:ascii="Arial" w:hAnsi="Arial" w:cs="Arial"/>
          <w:i/>
          <w:iCs/>
          <w:sz w:val="26"/>
          <w:szCs w:val="26"/>
        </w:rPr>
        <w:t xml:space="preserve"> программы (насколько ясно в заявке сформулированы проблемы, цели, мероприятия, результаты про</w:t>
      </w:r>
      <w:r>
        <w:rPr>
          <w:rFonts w:ascii="Arial" w:hAnsi="Arial" w:cs="Arial"/>
          <w:i/>
          <w:iCs/>
          <w:sz w:val="26"/>
          <w:szCs w:val="26"/>
        </w:rPr>
        <w:softHyphen/>
        <w:t>граммы, даны ответы на вопросы, предусмотренные установленной формой заявки);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bookmarkStart w:id="89" w:name="OCRUncertain283"/>
      <w:r>
        <w:rPr>
          <w:rFonts w:ascii="Arial" w:hAnsi="Arial" w:cs="Arial"/>
          <w:i/>
          <w:iCs/>
          <w:sz w:val="26"/>
          <w:szCs w:val="26"/>
        </w:rPr>
        <w:t>с</w:t>
      </w:r>
      <w:bookmarkEnd w:id="89"/>
      <w:r>
        <w:rPr>
          <w:rFonts w:ascii="Arial" w:hAnsi="Arial" w:cs="Arial"/>
          <w:i/>
          <w:iCs/>
          <w:sz w:val="26"/>
          <w:szCs w:val="26"/>
        </w:rPr>
        <w:t>оответствие между проблемами, целями и содержанием программы (обеспечат ли мероприятия программы достижения ее це</w:t>
      </w:r>
      <w:r>
        <w:rPr>
          <w:rFonts w:ascii="Arial" w:hAnsi="Arial" w:cs="Arial"/>
          <w:i/>
          <w:iCs/>
          <w:sz w:val="26"/>
          <w:szCs w:val="26"/>
        </w:rPr>
        <w:softHyphen/>
        <w:t>лей, а достижение целей</w:t>
      </w:r>
      <w:r>
        <w:rPr>
          <w:rFonts w:ascii="Arial" w:hAnsi="Arial" w:cs="Arial"/>
          <w:i/>
          <w:iCs/>
          <w:noProof/>
          <w:sz w:val="26"/>
          <w:szCs w:val="26"/>
        </w:rPr>
        <w:t xml:space="preserve"> -</w:t>
      </w:r>
      <w:r>
        <w:rPr>
          <w:rFonts w:ascii="Arial" w:hAnsi="Arial" w:cs="Arial"/>
          <w:i/>
          <w:iCs/>
          <w:sz w:val="26"/>
          <w:szCs w:val="26"/>
        </w:rPr>
        <w:t xml:space="preserve"> решение сформулированной проблемы);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институциональная готовность (соответствует ли форма и це</w:t>
      </w:r>
      <w:r>
        <w:rPr>
          <w:rFonts w:ascii="Arial" w:hAnsi="Arial" w:cs="Arial"/>
          <w:i/>
          <w:iCs/>
          <w:sz w:val="26"/>
          <w:szCs w:val="26"/>
        </w:rPr>
        <w:softHyphen/>
        <w:t>ли организации, предлагающей программу, целям проекта, или для его реализации необходимо создавать новые структуры);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организационно-управленческий потенциал руководителя проекта (административная способность руководителя проекта, ре</w:t>
      </w:r>
      <w:r>
        <w:rPr>
          <w:rFonts w:ascii="Arial" w:hAnsi="Arial" w:cs="Arial"/>
          <w:i/>
          <w:iCs/>
          <w:sz w:val="26"/>
          <w:szCs w:val="26"/>
        </w:rPr>
        <w:softHyphen/>
        <w:t>зультативность его предыдущей деятельности);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bookmarkStart w:id="90" w:name="OCRUncertain286"/>
      <w:r>
        <w:rPr>
          <w:rFonts w:ascii="Arial" w:hAnsi="Arial" w:cs="Arial"/>
          <w:i/>
          <w:iCs/>
          <w:sz w:val="26"/>
          <w:szCs w:val="26"/>
        </w:rPr>
        <w:t>сформированность</w:t>
      </w:r>
      <w:bookmarkEnd w:id="90"/>
      <w:r>
        <w:rPr>
          <w:rFonts w:ascii="Arial" w:hAnsi="Arial" w:cs="Arial"/>
          <w:i/>
          <w:iCs/>
          <w:sz w:val="26"/>
          <w:szCs w:val="26"/>
        </w:rPr>
        <w:t xml:space="preserve"> материально-технической базы для реали</w:t>
      </w:r>
      <w:r>
        <w:rPr>
          <w:rFonts w:ascii="Arial" w:hAnsi="Arial" w:cs="Arial"/>
          <w:i/>
          <w:iCs/>
          <w:sz w:val="26"/>
          <w:szCs w:val="26"/>
        </w:rPr>
        <w:softHyphen/>
        <w:t>зации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разнообразие источников финансирования (чем оно больше, тем выше вероятность реализации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степень соответствия фактических и заявленных результатов с учетом реального финансирования (для программ, получавших фи</w:t>
      </w:r>
      <w:r>
        <w:rPr>
          <w:rFonts w:ascii="Arial" w:hAnsi="Arial" w:cs="Arial"/>
          <w:i/>
          <w:iCs/>
          <w:sz w:val="26"/>
          <w:szCs w:val="26"/>
        </w:rPr>
        <w:softHyphen/>
        <w:t>нансовую поддержку из бюджета в предыдущий период).</w:t>
      </w:r>
    </w:p>
    <w:p w:rsidR="00F374A3" w:rsidRDefault="00F374A3" w:rsidP="00F374A3">
      <w:pPr>
        <w:widowControl w:val="0"/>
        <w:tabs>
          <w:tab w:val="left" w:pos="2977"/>
          <w:tab w:val="left" w:pos="9498"/>
          <w:tab w:val="left" w:pos="10632"/>
        </w:tabs>
        <w:spacing w:before="180" w:line="360" w:lineRule="auto"/>
        <w:ind w:right="-568" w:firstLine="567"/>
        <w:jc w:val="both"/>
        <w:rPr>
          <w:rFonts w:ascii="Arial" w:hAnsi="Arial" w:cs="Arial"/>
          <w:i/>
          <w:iCs/>
          <w:sz w:val="26"/>
          <w:szCs w:val="26"/>
        </w:rPr>
      </w:pPr>
      <w:r>
        <w:rPr>
          <w:rFonts w:ascii="Arial" w:hAnsi="Arial" w:cs="Arial"/>
          <w:i/>
          <w:iCs/>
          <w:noProof/>
          <w:sz w:val="26"/>
          <w:szCs w:val="26"/>
        </w:rPr>
        <w:t>4.</w:t>
      </w:r>
      <w:r>
        <w:rPr>
          <w:rFonts w:ascii="Arial" w:hAnsi="Arial" w:cs="Arial"/>
          <w:i/>
          <w:iCs/>
          <w:sz w:val="26"/>
          <w:szCs w:val="26"/>
        </w:rPr>
        <w:t xml:space="preserve"> Эффективность программы.</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Оценивается соотношение затрат и результатов программы. Оправ</w:t>
      </w:r>
      <w:r>
        <w:rPr>
          <w:rFonts w:ascii="Arial" w:hAnsi="Arial" w:cs="Arial"/>
          <w:i/>
          <w:iCs/>
          <w:sz w:val="26"/>
          <w:szCs w:val="26"/>
        </w:rPr>
        <w:softHyphen/>
        <w:t>дывает ли размер совокупных (из всех источников) затрат на про</w:t>
      </w:r>
      <w:r>
        <w:rPr>
          <w:rFonts w:ascii="Arial" w:hAnsi="Arial" w:cs="Arial"/>
          <w:i/>
          <w:iCs/>
          <w:sz w:val="26"/>
          <w:szCs w:val="26"/>
        </w:rPr>
        <w:softHyphen/>
        <w:t>грамму получаемый от нее эффект? Стоят ли результаты таких затрат? Каков эффект от реализации программы, если сопоставить его только с требуемыми бюджетными затратами?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Пример поддержки проектов и программ   на конкурсной основе.</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Согласно Закону Иркутской области  « Об областном бюджете на 1997 год » всего на социально-культурные мероприятия было выделено 559570 млн.рублей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Одной из программ  социальной политики ,на проведение которой выделяются средства из областного бюджета  , является программа «Летний отдых детей», расходы на проведение которой  в 1997 г. были утверждены в сумме 19000 млн.рублей.</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Средства из областного бюджета на организацию летнего отдыха детей были распределены  среди следующих органов :</w:t>
      </w:r>
    </w:p>
    <w:p w:rsidR="00F374A3" w:rsidRDefault="00F374A3" w:rsidP="00F374A3">
      <w:pPr>
        <w:numPr>
          <w:ilvl w:val="0"/>
          <w:numId w:val="14"/>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Управление образования - 10888,6  млн.рублей</w:t>
      </w:r>
    </w:p>
    <w:p w:rsidR="00F374A3" w:rsidRDefault="00F374A3" w:rsidP="00F374A3">
      <w:pPr>
        <w:numPr>
          <w:ilvl w:val="0"/>
          <w:numId w:val="14"/>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Управление социальной защиты населения - 3747 млн.рублей</w:t>
      </w:r>
    </w:p>
    <w:p w:rsidR="00F374A3" w:rsidRDefault="00F374A3" w:rsidP="00F374A3">
      <w:pPr>
        <w:numPr>
          <w:ilvl w:val="0"/>
          <w:numId w:val="14"/>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Комитет по социальной политике - 2764,4 млн.рублей</w:t>
      </w:r>
    </w:p>
    <w:p w:rsidR="00F374A3" w:rsidRDefault="00F374A3" w:rsidP="00F374A3">
      <w:pPr>
        <w:numPr>
          <w:ilvl w:val="0"/>
          <w:numId w:val="14"/>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Комитет по физкультуре и спорту - 1000 млн.рублей</w:t>
      </w:r>
    </w:p>
    <w:p w:rsidR="00F374A3" w:rsidRDefault="00F374A3" w:rsidP="00F374A3">
      <w:pPr>
        <w:numPr>
          <w:ilvl w:val="0"/>
          <w:numId w:val="14"/>
        </w:numPr>
        <w:tabs>
          <w:tab w:val="left" w:pos="2977"/>
          <w:tab w:val="left" w:pos="9498"/>
        </w:tabs>
        <w:spacing w:line="360" w:lineRule="auto"/>
        <w:ind w:left="0" w:right="-568" w:firstLine="567"/>
        <w:jc w:val="both"/>
        <w:rPr>
          <w:rFonts w:ascii="Arial" w:hAnsi="Arial" w:cs="Arial"/>
          <w:i/>
          <w:iCs/>
          <w:sz w:val="26"/>
          <w:szCs w:val="26"/>
        </w:rPr>
      </w:pPr>
      <w:r>
        <w:rPr>
          <w:rFonts w:ascii="Arial" w:hAnsi="Arial" w:cs="Arial"/>
          <w:i/>
          <w:iCs/>
          <w:sz w:val="26"/>
          <w:szCs w:val="26"/>
        </w:rPr>
        <w:t>Госсанэпиднадзор - 600 млн.рублей.</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Комитет по социальной политике в данном списке представлен  отделом по делам молодёжи . Этот отдел  при участии заинтересованных ведомств , общественных объединений и организаций с 1 января 1997 г. по 31 декабря 1997 г. проводил конкурс вариативных программ в сфере отдыха , оздоровления детей , подростков и молодёжи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Целью конкурса было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  создание условий для практической реализации инновационных программ и проектов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Задачами конкурса:</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 поддержка инициатив и перспективных программ деятельности детских оздоровительно-образовательных учреждений , общественных объединений и организаций , их реализация в рамках Президентской программы «Молодёжь России»;</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-стимулирование творческих коллективов , осуществляющих оздоровительно-образовательную деятельность с детьми и подростками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На конкурс были предоставлены  проекты и программы</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-оздоровительно-образовательных  учреждений и объединений всех типов , независимо от форм собственности и организационно-правового статуса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-городских и областных общественных организаций и объединений , зарегистрированных  в органах юстиции РФ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-учреждений , предприятий , физических лиц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Итоги конкурса подводились Экспертным советом отдела по делам молодёжи Комитета по социальной политике администрации Иркутской области . В состав Экспертного совета  , утвержденного председателем комитета по делам молодёжи , входили представители общественных организаций и объединений , руководители оздоровительно-образовательных учреждений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Задачей  Экспертного совета являлось:</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проведение анализа  программ и проектов при помощи независимых экспертов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-отбор программ-победителей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-определение размеров финансирования , исходя из средств , выделяемых из областного бюджета на мероприятия по организации летнего отдыха детей и другими ведомствами;</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-передача сообщений о победителях в средства массовой информации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-работа по привлечению различных организаций , банков , предприятий для финансирования программ ,поступивших на конкурс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-предоставление материалов победителей для участия во Всероссийском конкурсе вариативных программ , проводимого Комитетом РФ по делам молодёжи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Положение о конкурсе  было направлено в органы исполнительной власти по делам молодёжи , в заинтересованные общественные организации , в средства массовой информации.</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В ходе подготовки и проведения летних оздоровительных лагерей для детей и подростков отделом по  делам молодёжи было задействовано 10 детских и молодёжных общественных организаций (всего на данный момент по данным отдела юстиции Иркутской области зарегистрировано 8 детских и 11 молодёжных общественных объединений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Экспертный Совет утвердил реализацию 19 программ  , предложенных общественными организациями и объединениями (Приложение 6). Финансирование этих  программ осуществлялось через органы по делам молодёжи из средств областного  бюджета и других источников . Два из представленных проекта победили во Всероссийском конкурсе . Они финансировались из средств федерального бюджета , выделенных на Президентскую программу «Молодёжь России».</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Комитет по делам молодёжи администрации области заключил договор о расходовании полученных средств с организациями и учреждениями , предоставившими программы и получившими гранты .</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Структура конкурсного отбора и реализации вариативных программ представлена на Рисунке 2.1.</w:t>
      </w:r>
    </w:p>
    <w:p w:rsidR="00F374A3" w:rsidRDefault="00F374A3" w:rsidP="00F374A3">
      <w:pPr>
        <w:tabs>
          <w:tab w:val="left" w:pos="2977"/>
          <w:tab w:val="left" w:pos="9498"/>
        </w:tabs>
        <w:spacing w:line="360" w:lineRule="auto"/>
        <w:ind w:right="-568" w:firstLine="567"/>
        <w:jc w:val="both"/>
        <w:rPr>
          <w:rFonts w:ascii="Arial" w:hAnsi="Arial" w:cs="Arial"/>
          <w:i/>
          <w:iCs/>
          <w:sz w:val="26"/>
          <w:szCs w:val="26"/>
        </w:rPr>
      </w:pPr>
    </w:p>
    <w:p w:rsidR="00F374A3" w:rsidRDefault="00503AD8" w:rsidP="00F374A3">
      <w:pPr>
        <w:tabs>
          <w:tab w:val="left" w:pos="2977"/>
        </w:tabs>
        <w:spacing w:line="360" w:lineRule="auto"/>
        <w:ind w:right="-568" w:firstLine="567"/>
        <w:jc w:val="center"/>
        <w:rPr>
          <w:b/>
          <w:bCs/>
          <w:i/>
          <w:iCs/>
          <w:sz w:val="28"/>
          <w:szCs w:val="28"/>
        </w:rPr>
      </w:pPr>
      <w:r>
        <w:rPr>
          <w:b/>
          <w:bCs/>
          <w:i/>
          <w:iCs/>
          <w:sz w:val="32"/>
          <w:szCs w:val="32"/>
        </w:rPr>
        <w:br w:type="page"/>
      </w:r>
      <w:r w:rsidR="00F374A3">
        <w:rPr>
          <w:b/>
          <w:bCs/>
          <w:i/>
          <w:iCs/>
          <w:sz w:val="32"/>
          <w:szCs w:val="32"/>
        </w:rPr>
        <w:t>Глава 3</w:t>
      </w:r>
    </w:p>
    <w:p w:rsidR="00F374A3" w:rsidRDefault="00F374A3" w:rsidP="00F374A3">
      <w:pPr>
        <w:tabs>
          <w:tab w:val="left" w:pos="2977"/>
        </w:tabs>
        <w:spacing w:line="360" w:lineRule="auto"/>
        <w:ind w:right="-568" w:firstLine="567"/>
        <w:jc w:val="both"/>
        <w:rPr>
          <w:b/>
          <w:bCs/>
          <w:i/>
          <w:iCs/>
          <w:sz w:val="26"/>
          <w:szCs w:val="26"/>
        </w:rPr>
      </w:pPr>
    </w:p>
    <w:p w:rsidR="00F374A3" w:rsidRDefault="00F374A3" w:rsidP="00F374A3">
      <w:pPr>
        <w:tabs>
          <w:tab w:val="left" w:pos="2977"/>
        </w:tabs>
        <w:spacing w:line="360" w:lineRule="auto"/>
        <w:ind w:right="-568" w:firstLine="567"/>
        <w:jc w:val="both"/>
        <w:rPr>
          <w:b/>
          <w:bCs/>
          <w:i/>
          <w:iCs/>
          <w:sz w:val="26"/>
          <w:szCs w:val="26"/>
        </w:rPr>
      </w:pPr>
    </w:p>
    <w:p w:rsidR="00F374A3" w:rsidRDefault="00F374A3" w:rsidP="00F374A3">
      <w:pPr>
        <w:tabs>
          <w:tab w:val="left" w:pos="2977"/>
        </w:tabs>
        <w:spacing w:line="360" w:lineRule="auto"/>
        <w:ind w:right="-568" w:firstLine="567"/>
        <w:jc w:val="center"/>
        <w:rPr>
          <w:b/>
          <w:bCs/>
          <w:i/>
          <w:iCs/>
          <w:sz w:val="32"/>
          <w:szCs w:val="32"/>
        </w:rPr>
      </w:pPr>
      <w:r>
        <w:rPr>
          <w:b/>
          <w:bCs/>
          <w:i/>
          <w:iCs/>
          <w:sz w:val="32"/>
          <w:szCs w:val="32"/>
        </w:rPr>
        <w:t xml:space="preserve">         ПРЕДЛОЖЕНИЯ ПО СОЗДАНИЮ </w:t>
      </w:r>
    </w:p>
    <w:p w:rsidR="00F374A3" w:rsidRDefault="00F374A3" w:rsidP="00F374A3">
      <w:pPr>
        <w:tabs>
          <w:tab w:val="left" w:pos="2977"/>
        </w:tabs>
        <w:spacing w:line="360" w:lineRule="auto"/>
        <w:ind w:right="-568" w:firstLine="567"/>
        <w:jc w:val="center"/>
        <w:rPr>
          <w:b/>
          <w:bCs/>
          <w:i/>
          <w:iCs/>
          <w:sz w:val="32"/>
          <w:szCs w:val="32"/>
        </w:rPr>
      </w:pPr>
      <w:r>
        <w:rPr>
          <w:b/>
          <w:bCs/>
          <w:i/>
          <w:iCs/>
          <w:sz w:val="32"/>
          <w:szCs w:val="32"/>
        </w:rPr>
        <w:t>КООРДИНАЦИОННОГО СОВЕТА НЕКОММЕРЧЕСКИХ ОРГАНИЗАЦИЙ И ОРГАНОВ ГОСУДАРСТВЕННОЙ ВЛАСТИ</w:t>
      </w:r>
    </w:p>
    <w:p w:rsidR="00F374A3" w:rsidRDefault="00F374A3" w:rsidP="00F374A3">
      <w:pPr>
        <w:widowControl w:val="0"/>
        <w:numPr>
          <w:ilvl w:val="0"/>
          <w:numId w:val="15"/>
        </w:numPr>
        <w:tabs>
          <w:tab w:val="left" w:pos="2977"/>
          <w:tab w:val="left" w:pos="9498"/>
          <w:tab w:val="left" w:pos="10632"/>
        </w:tabs>
        <w:spacing w:before="160"/>
        <w:ind w:left="0" w:right="-568" w:firstLine="567"/>
        <w:jc w:val="center"/>
        <w:rPr>
          <w:b/>
          <w:bCs/>
          <w:i/>
          <w:iCs/>
          <w:sz w:val="32"/>
          <w:szCs w:val="32"/>
        </w:rPr>
      </w:pPr>
      <w:r>
        <w:rPr>
          <w:b/>
          <w:bCs/>
          <w:i/>
          <w:iCs/>
          <w:sz w:val="32"/>
          <w:szCs w:val="32"/>
        </w:rPr>
        <w:t>Возможный состав организацио</w:t>
      </w:r>
      <w:bookmarkStart w:id="91" w:name="OCRUncertain289"/>
      <w:r>
        <w:rPr>
          <w:b/>
          <w:bCs/>
          <w:i/>
          <w:iCs/>
          <w:sz w:val="32"/>
          <w:szCs w:val="32"/>
        </w:rPr>
        <w:t>н</w:t>
      </w:r>
      <w:bookmarkEnd w:id="91"/>
      <w:r>
        <w:rPr>
          <w:b/>
          <w:bCs/>
          <w:i/>
          <w:iCs/>
          <w:sz w:val="32"/>
          <w:szCs w:val="32"/>
        </w:rPr>
        <w:t xml:space="preserve">ных форм </w:t>
      </w:r>
    </w:p>
    <w:p w:rsidR="00F374A3" w:rsidRDefault="00F374A3" w:rsidP="00F374A3">
      <w:pPr>
        <w:widowControl w:val="0"/>
        <w:tabs>
          <w:tab w:val="left" w:pos="2977"/>
          <w:tab w:val="left" w:pos="9498"/>
          <w:tab w:val="left" w:pos="10632"/>
        </w:tabs>
        <w:spacing w:before="160"/>
        <w:ind w:right="-568" w:firstLine="567"/>
        <w:jc w:val="center"/>
        <w:rPr>
          <w:b/>
          <w:bCs/>
          <w:i/>
          <w:iCs/>
          <w:sz w:val="32"/>
          <w:szCs w:val="32"/>
        </w:rPr>
      </w:pPr>
      <w:r>
        <w:rPr>
          <w:b/>
          <w:bCs/>
          <w:i/>
          <w:iCs/>
          <w:sz w:val="32"/>
          <w:szCs w:val="32"/>
        </w:rPr>
        <w:t>взаимодействия государственных и муниципальных</w:t>
      </w:r>
    </w:p>
    <w:p w:rsidR="00F374A3" w:rsidRDefault="00F374A3" w:rsidP="00F374A3">
      <w:pPr>
        <w:widowControl w:val="0"/>
        <w:tabs>
          <w:tab w:val="left" w:pos="2977"/>
          <w:tab w:val="left" w:pos="9498"/>
          <w:tab w:val="left" w:pos="10632"/>
        </w:tabs>
        <w:spacing w:before="160"/>
        <w:ind w:right="-568" w:firstLine="567"/>
        <w:jc w:val="center"/>
        <w:rPr>
          <w:b/>
          <w:bCs/>
          <w:i/>
          <w:iCs/>
          <w:sz w:val="32"/>
          <w:szCs w:val="32"/>
        </w:rPr>
      </w:pPr>
      <w:r>
        <w:rPr>
          <w:b/>
          <w:bCs/>
          <w:i/>
          <w:iCs/>
          <w:sz w:val="32"/>
          <w:szCs w:val="32"/>
        </w:rPr>
        <w:t xml:space="preserve"> органов  с организациями Третьего сектора</w:t>
      </w:r>
    </w:p>
    <w:p w:rsidR="00F374A3" w:rsidRDefault="00F374A3" w:rsidP="00F374A3">
      <w:pPr>
        <w:widowControl w:val="0"/>
        <w:tabs>
          <w:tab w:val="left" w:pos="2977"/>
          <w:tab w:val="left" w:pos="9498"/>
          <w:tab w:val="left" w:pos="10632"/>
        </w:tabs>
        <w:spacing w:before="160" w:line="360" w:lineRule="auto"/>
        <w:ind w:right="-568" w:firstLine="567"/>
        <w:jc w:val="both"/>
        <w:rPr>
          <w:b/>
          <w:bCs/>
          <w:i/>
          <w:iCs/>
          <w:sz w:val="32"/>
          <w:szCs w:val="32"/>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Существуют следующие организационные формы взаимодействия органов государ</w:t>
      </w:r>
      <w:r>
        <w:rPr>
          <w:rFonts w:ascii="Arial" w:hAnsi="Arial" w:cs="Arial"/>
          <w:i/>
          <w:iCs/>
          <w:sz w:val="26"/>
          <w:szCs w:val="26"/>
        </w:rPr>
        <w:softHyphen/>
      </w:r>
      <w:bookmarkStart w:id="92" w:name="OCRUncertain290"/>
      <w:r>
        <w:rPr>
          <w:rFonts w:ascii="Arial" w:hAnsi="Arial" w:cs="Arial"/>
          <w:i/>
          <w:iCs/>
          <w:sz w:val="26"/>
          <w:szCs w:val="26"/>
        </w:rPr>
        <w:t>с</w:t>
      </w:r>
      <w:bookmarkEnd w:id="92"/>
      <w:r>
        <w:rPr>
          <w:rFonts w:ascii="Arial" w:hAnsi="Arial" w:cs="Arial"/>
          <w:i/>
          <w:iCs/>
          <w:sz w:val="26"/>
          <w:szCs w:val="26"/>
        </w:rPr>
        <w:t>твенной власти и органов местного самоуправления с организация</w:t>
      </w:r>
      <w:r>
        <w:rPr>
          <w:rFonts w:ascii="Arial" w:hAnsi="Arial" w:cs="Arial"/>
          <w:i/>
          <w:iCs/>
          <w:sz w:val="26"/>
          <w:szCs w:val="26"/>
        </w:rPr>
        <w:softHyphen/>
        <w:t>ми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подразделения или отдельные работники этих органов, на ко</w:t>
      </w:r>
      <w:r>
        <w:rPr>
          <w:rFonts w:ascii="Arial" w:hAnsi="Arial" w:cs="Arial"/>
          <w:i/>
          <w:iCs/>
          <w:sz w:val="26"/>
          <w:szCs w:val="26"/>
        </w:rPr>
        <w:softHyphen/>
        <w:t>торые возложена обязанность по взаимодействию с организациями Третьего сектора;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 xml:space="preserve">- </w:t>
      </w:r>
      <w:r>
        <w:rPr>
          <w:rFonts w:ascii="Arial" w:hAnsi="Arial" w:cs="Arial"/>
          <w:i/>
          <w:iCs/>
          <w:sz w:val="26"/>
          <w:szCs w:val="26"/>
        </w:rPr>
        <w:t>различного рода совещания, советы, комитеты и т.п., участни</w:t>
      </w:r>
      <w:r>
        <w:rPr>
          <w:rFonts w:ascii="Arial" w:hAnsi="Arial" w:cs="Arial"/>
          <w:i/>
          <w:iCs/>
          <w:sz w:val="26"/>
          <w:szCs w:val="26"/>
        </w:rPr>
        <w:softHyphen/>
        <w:t>ками которых являются представители двух указанных сторон.</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Взаимодействие с организациями Третьего сектора может осущест</w:t>
      </w:r>
      <w:r>
        <w:rPr>
          <w:rFonts w:ascii="Arial" w:hAnsi="Arial" w:cs="Arial"/>
          <w:i/>
          <w:iCs/>
          <w:sz w:val="26"/>
          <w:szCs w:val="26"/>
        </w:rPr>
        <w:softHyphen/>
        <w:t>вляться «отраслевыми» и специально ориентированными на такие организации подразделениями государственных и муниципальных органов. Первые</w:t>
      </w:r>
      <w:r>
        <w:rPr>
          <w:rFonts w:ascii="Arial" w:hAnsi="Arial" w:cs="Arial"/>
          <w:i/>
          <w:iCs/>
          <w:noProof/>
          <w:sz w:val="26"/>
          <w:szCs w:val="26"/>
        </w:rPr>
        <w:t xml:space="preserve"> -</w:t>
      </w:r>
      <w:r>
        <w:rPr>
          <w:rFonts w:ascii="Arial" w:hAnsi="Arial" w:cs="Arial"/>
          <w:i/>
          <w:iCs/>
          <w:sz w:val="26"/>
          <w:szCs w:val="26"/>
        </w:rPr>
        <w:t xml:space="preserve"> это подразделения социальной защиты, образова</w:t>
      </w:r>
      <w:r>
        <w:rPr>
          <w:rFonts w:ascii="Arial" w:hAnsi="Arial" w:cs="Arial"/>
          <w:i/>
          <w:iCs/>
          <w:sz w:val="26"/>
          <w:szCs w:val="26"/>
        </w:rPr>
        <w:softHyphen/>
        <w:t>ния, культуры и</w:t>
      </w:r>
      <w:r>
        <w:rPr>
          <w:rFonts w:ascii="Arial" w:hAnsi="Arial" w:cs="Arial"/>
          <w:i/>
          <w:iCs/>
          <w:noProof/>
          <w:sz w:val="26"/>
          <w:szCs w:val="26"/>
        </w:rPr>
        <w:t xml:space="preserve"> т.д.</w:t>
      </w:r>
      <w:r>
        <w:rPr>
          <w:rFonts w:ascii="Arial" w:hAnsi="Arial" w:cs="Arial"/>
          <w:i/>
          <w:iCs/>
          <w:sz w:val="26"/>
          <w:szCs w:val="26"/>
        </w:rPr>
        <w:t xml:space="preserve"> Ко вторым относятся, например, отделы по связям с общественностью региональных и городских администраций.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Отраслевые подразделения, осуществляя подг</w:t>
      </w:r>
      <w:bookmarkStart w:id="93" w:name="OCRUncertain291"/>
      <w:r>
        <w:rPr>
          <w:rFonts w:ascii="Arial" w:hAnsi="Arial" w:cs="Arial"/>
          <w:i/>
          <w:iCs/>
          <w:sz w:val="26"/>
          <w:szCs w:val="26"/>
        </w:rPr>
        <w:t>о</w:t>
      </w:r>
      <w:bookmarkEnd w:id="93"/>
      <w:r>
        <w:rPr>
          <w:rFonts w:ascii="Arial" w:hAnsi="Arial" w:cs="Arial"/>
          <w:i/>
          <w:iCs/>
          <w:sz w:val="26"/>
          <w:szCs w:val="26"/>
        </w:rPr>
        <w:t>товку и реализацию программ, проектов, мероприятий в профильных для них сферах (социальная защита населения, образование, культура и т.д.), должны взаимодействовать с соответствующими по направлениям деятель</w:t>
      </w:r>
      <w:r>
        <w:rPr>
          <w:rFonts w:ascii="Arial" w:hAnsi="Arial" w:cs="Arial"/>
          <w:i/>
          <w:iCs/>
          <w:sz w:val="26"/>
          <w:szCs w:val="26"/>
        </w:rPr>
        <w:softHyphen/>
        <w:t>ности организациями Третьего сектора, рассматривая вопросы разме</w:t>
      </w:r>
      <w:r>
        <w:rPr>
          <w:rFonts w:ascii="Arial" w:hAnsi="Arial" w:cs="Arial"/>
          <w:i/>
          <w:iCs/>
          <w:sz w:val="26"/>
          <w:szCs w:val="26"/>
        </w:rPr>
        <w:softHyphen/>
        <w:t xml:space="preserve">щения среди них социального заказа, их субсидирования и др.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Основной задачей подразделений второго типа является налаживание плодотворного сотрудничества органов госу</w:t>
      </w:r>
      <w:r>
        <w:rPr>
          <w:rFonts w:ascii="Arial" w:hAnsi="Arial" w:cs="Arial"/>
          <w:i/>
          <w:iCs/>
          <w:sz w:val="26"/>
          <w:szCs w:val="26"/>
        </w:rPr>
        <w:softHyphen/>
        <w:t>дарственной власти и местного самоуправления с независимыми не</w:t>
      </w:r>
      <w:r>
        <w:rPr>
          <w:rFonts w:ascii="Arial" w:hAnsi="Arial" w:cs="Arial"/>
          <w:i/>
          <w:iCs/>
          <w:sz w:val="26"/>
          <w:szCs w:val="26"/>
        </w:rPr>
        <w:softHyphen/>
        <w:t>коммерческими организациями. Такие подразделения, инициируя подготовку и принятие специальных законодательных и нормативных актов (например, законов о благотворительной деятельности в соот</w:t>
      </w:r>
      <w:r>
        <w:rPr>
          <w:rFonts w:ascii="Arial" w:hAnsi="Arial" w:cs="Arial"/>
          <w:i/>
          <w:iCs/>
          <w:sz w:val="26"/>
          <w:szCs w:val="26"/>
        </w:rPr>
        <w:softHyphen/>
        <w:t>ветствующем регионе, социальном заказе), отстаивая интересы  некоммерческих организаций при решении вопросов нало</w:t>
      </w:r>
      <w:r>
        <w:rPr>
          <w:rFonts w:ascii="Arial" w:hAnsi="Arial" w:cs="Arial"/>
          <w:i/>
          <w:iCs/>
          <w:sz w:val="26"/>
          <w:szCs w:val="26"/>
        </w:rPr>
        <w:softHyphen/>
        <w:t>гообложения, разработке и реализации государственных и муници</w:t>
      </w:r>
      <w:r>
        <w:rPr>
          <w:rFonts w:ascii="Arial" w:hAnsi="Arial" w:cs="Arial"/>
          <w:i/>
          <w:iCs/>
          <w:sz w:val="26"/>
          <w:szCs w:val="26"/>
        </w:rPr>
        <w:softHyphen/>
        <w:t>пальных программ, проектов и т.д., становятся как бы лоббистами интересов Третьего сектора . Эти подразделения играют положительную роль  в укреплении взаимосвязей некоммерческих организаций с отраслевыми подразделениями госу</w:t>
      </w:r>
      <w:r>
        <w:rPr>
          <w:rFonts w:ascii="Arial" w:hAnsi="Arial" w:cs="Arial"/>
          <w:i/>
          <w:iCs/>
          <w:sz w:val="26"/>
          <w:szCs w:val="26"/>
        </w:rPr>
        <w:softHyphen/>
        <w:t>дарственных и муниципальных органов.</w:t>
      </w:r>
    </w:p>
    <w:p w:rsidR="00F374A3" w:rsidRDefault="00F374A3" w:rsidP="00F374A3">
      <w:pPr>
        <w:widowControl w:val="0"/>
        <w:tabs>
          <w:tab w:val="left" w:pos="2977"/>
          <w:tab w:val="left" w:pos="9498"/>
          <w:tab w:val="left" w:pos="10632"/>
        </w:tabs>
        <w:spacing w:before="80" w:line="360" w:lineRule="auto"/>
        <w:ind w:right="-568" w:firstLine="567"/>
        <w:jc w:val="both"/>
        <w:rPr>
          <w:rFonts w:ascii="Arial" w:hAnsi="Arial" w:cs="Arial"/>
          <w:i/>
          <w:iCs/>
          <w:sz w:val="26"/>
          <w:szCs w:val="26"/>
        </w:rPr>
      </w:pPr>
      <w:r>
        <w:rPr>
          <w:rFonts w:ascii="Arial" w:hAnsi="Arial" w:cs="Arial"/>
          <w:i/>
          <w:iCs/>
          <w:sz w:val="26"/>
          <w:szCs w:val="26"/>
        </w:rPr>
        <w:t xml:space="preserve">     Состав и характер организационных форм второго типа в основном зависит от количества и разнообразия организаций Третьего сектора в регионе, что в конеч</w:t>
      </w:r>
      <w:r>
        <w:rPr>
          <w:rFonts w:ascii="Arial" w:hAnsi="Arial" w:cs="Arial"/>
          <w:i/>
          <w:iCs/>
          <w:sz w:val="26"/>
          <w:szCs w:val="26"/>
        </w:rPr>
        <w:softHyphen/>
        <w:t>ном счете определяется его масштабами и экономическим потенциа</w:t>
      </w:r>
      <w:r>
        <w:rPr>
          <w:rFonts w:ascii="Arial" w:hAnsi="Arial" w:cs="Arial"/>
          <w:i/>
          <w:iCs/>
          <w:sz w:val="26"/>
          <w:szCs w:val="26"/>
        </w:rPr>
        <w:softHyphen/>
        <w:t>лом. В общем случае, чем больше численность и разнооб</w:t>
      </w:r>
      <w:r>
        <w:rPr>
          <w:rFonts w:ascii="Arial" w:hAnsi="Arial" w:cs="Arial"/>
          <w:i/>
          <w:iCs/>
          <w:sz w:val="26"/>
          <w:szCs w:val="26"/>
        </w:rPr>
        <w:softHyphen/>
        <w:t>разнее состав действующих на территории региона организаций Тре</w:t>
      </w:r>
      <w:r>
        <w:rPr>
          <w:rFonts w:ascii="Arial" w:hAnsi="Arial" w:cs="Arial"/>
          <w:i/>
          <w:iCs/>
          <w:sz w:val="26"/>
          <w:szCs w:val="26"/>
        </w:rPr>
        <w:softHyphen/>
        <w:t>тьего сектора, тем более сложными и многогранными являются органи</w:t>
      </w:r>
      <w:r>
        <w:rPr>
          <w:rFonts w:ascii="Arial" w:hAnsi="Arial" w:cs="Arial"/>
          <w:i/>
          <w:iCs/>
          <w:sz w:val="26"/>
          <w:szCs w:val="26"/>
        </w:rPr>
        <w:softHyphen/>
        <w:t>зационные формы их взаимодействия с соответствующими государ</w:t>
      </w:r>
      <w:r>
        <w:rPr>
          <w:rFonts w:ascii="Arial" w:hAnsi="Arial" w:cs="Arial"/>
          <w:i/>
          <w:iCs/>
          <w:sz w:val="26"/>
          <w:szCs w:val="26"/>
        </w:rPr>
        <w:softHyphen/>
        <w:t>ственными и муниципальными структурами.</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Когда число функционирующих на территории региона организаций Третьего сектора относительно невелико, государственные органы  проводят регулярную работу со всеми этими организациями. Удобной </w:t>
      </w:r>
      <w:bookmarkStart w:id="94" w:name="OCRUncertain292"/>
      <w:r>
        <w:rPr>
          <w:rFonts w:ascii="Arial" w:hAnsi="Arial" w:cs="Arial"/>
          <w:i/>
          <w:iCs/>
          <w:sz w:val="26"/>
          <w:szCs w:val="26"/>
        </w:rPr>
        <w:t>органи</w:t>
      </w:r>
      <w:bookmarkStart w:id="95" w:name="OCRUncertain293"/>
      <w:bookmarkEnd w:id="94"/>
      <w:r>
        <w:rPr>
          <w:rFonts w:ascii="Arial" w:hAnsi="Arial" w:cs="Arial"/>
          <w:i/>
          <w:iCs/>
          <w:sz w:val="26"/>
          <w:szCs w:val="26"/>
        </w:rPr>
        <w:t>зационной</w:t>
      </w:r>
      <w:bookmarkEnd w:id="95"/>
      <w:r>
        <w:rPr>
          <w:rFonts w:ascii="Arial" w:hAnsi="Arial" w:cs="Arial"/>
          <w:i/>
          <w:iCs/>
          <w:sz w:val="26"/>
          <w:szCs w:val="26"/>
        </w:rPr>
        <w:t xml:space="preserve"> формой такой работы является постоянно действующее совещание, участниками которого выступают представители соответ</w:t>
      </w:r>
      <w:r>
        <w:rPr>
          <w:rFonts w:ascii="Arial" w:hAnsi="Arial" w:cs="Arial"/>
          <w:i/>
          <w:iCs/>
          <w:sz w:val="26"/>
          <w:szCs w:val="26"/>
        </w:rPr>
        <w:softHyphen/>
        <w:t>ствующих органов и всех некоммерческих организаций региона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При увеличении числа и повышении разнообразия независимых некоммерческих организаций: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    повышается роль отраслевых форм организации взаимодействия государственных и муниципальных органов с Третьим сектором, то есть форм, объединяющих организации, сходные по направлениям деятельности (культура, образование, благотворительность и т.п.);</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формы, охватывающие все независимые некоммерческие органи</w:t>
      </w:r>
      <w:r>
        <w:rPr>
          <w:rFonts w:ascii="Arial" w:hAnsi="Arial" w:cs="Arial"/>
          <w:i/>
          <w:iCs/>
          <w:sz w:val="26"/>
          <w:szCs w:val="26"/>
        </w:rPr>
        <w:softHyphen/>
        <w:t>зации региона или же все организации с определенным направлением деятельности, заменяются представительными формами, то есть формами, участниками которых являются представители Третьего сектора или же отраслевой группы организаций;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постоянные формы дополняются совещаниями, слушаниями, которые собираются по мере необходимости для рассмотрения опре</w:t>
      </w:r>
      <w:r>
        <w:rPr>
          <w:rFonts w:ascii="Arial" w:hAnsi="Arial" w:cs="Arial"/>
          <w:i/>
          <w:iCs/>
          <w:sz w:val="26"/>
          <w:szCs w:val="26"/>
        </w:rPr>
        <w:softHyphen/>
        <w:t>деленных, представляющих общий интерес вопросов.</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Развитие отрасл</w:t>
      </w:r>
      <w:bookmarkStart w:id="96" w:name="OCRUncertain294"/>
      <w:r>
        <w:rPr>
          <w:rFonts w:ascii="Arial" w:hAnsi="Arial" w:cs="Arial"/>
          <w:i/>
          <w:iCs/>
          <w:sz w:val="26"/>
          <w:szCs w:val="26"/>
        </w:rPr>
        <w:t>е</w:t>
      </w:r>
      <w:bookmarkEnd w:id="96"/>
      <w:r>
        <w:rPr>
          <w:rFonts w:ascii="Arial" w:hAnsi="Arial" w:cs="Arial"/>
          <w:i/>
          <w:iCs/>
          <w:sz w:val="26"/>
          <w:szCs w:val="26"/>
        </w:rPr>
        <w:t>вых форм организации взаимодействия государ</w:t>
      </w:r>
      <w:r>
        <w:rPr>
          <w:rFonts w:ascii="Arial" w:hAnsi="Arial" w:cs="Arial"/>
          <w:i/>
          <w:iCs/>
          <w:sz w:val="26"/>
          <w:szCs w:val="26"/>
        </w:rPr>
        <w:softHyphen/>
        <w:t>ственных и муниципальных органов с независимыми некоммерчески</w:t>
      </w:r>
      <w:r>
        <w:rPr>
          <w:rFonts w:ascii="Arial" w:hAnsi="Arial" w:cs="Arial"/>
          <w:i/>
          <w:iCs/>
          <w:sz w:val="26"/>
          <w:szCs w:val="26"/>
        </w:rPr>
        <w:softHyphen/>
        <w:t>ми организациями не уменьшает важность создания форм, ориенти</w:t>
      </w:r>
      <w:r>
        <w:rPr>
          <w:rFonts w:ascii="Arial" w:hAnsi="Arial" w:cs="Arial"/>
          <w:i/>
          <w:iCs/>
          <w:sz w:val="26"/>
          <w:szCs w:val="26"/>
        </w:rPr>
        <w:softHyphen/>
        <w:t>рованных на некоммерческий сектор в целом. Во-первых, многие ак</w:t>
      </w:r>
      <w:r>
        <w:rPr>
          <w:rFonts w:ascii="Arial" w:hAnsi="Arial" w:cs="Arial"/>
          <w:i/>
          <w:iCs/>
          <w:sz w:val="26"/>
          <w:szCs w:val="26"/>
        </w:rPr>
        <w:softHyphen/>
        <w:t>туальные сегодня вопросы, связанные с коренными преобразования</w:t>
      </w:r>
      <w:r>
        <w:rPr>
          <w:rFonts w:ascii="Arial" w:hAnsi="Arial" w:cs="Arial"/>
          <w:i/>
          <w:iCs/>
          <w:sz w:val="26"/>
          <w:szCs w:val="26"/>
        </w:rPr>
        <w:softHyphen/>
        <w:t>ми в экономике и политике, формированием принципиально новых взаимоотношений между государством и обществом, касаются всех организаций третьего сектора, и решать их надо совместными уси</w:t>
      </w:r>
      <w:r>
        <w:rPr>
          <w:rFonts w:ascii="Arial" w:hAnsi="Arial" w:cs="Arial"/>
          <w:i/>
          <w:iCs/>
          <w:sz w:val="26"/>
          <w:szCs w:val="26"/>
        </w:rPr>
        <w:softHyphen/>
        <w:t>лиями, учитывая интересы многих сторон. Во-вторых, когда происхо</w:t>
      </w:r>
      <w:r>
        <w:rPr>
          <w:rFonts w:ascii="Arial" w:hAnsi="Arial" w:cs="Arial"/>
          <w:i/>
          <w:iCs/>
          <w:sz w:val="26"/>
          <w:szCs w:val="26"/>
        </w:rPr>
        <w:softHyphen/>
        <w:t>дят быстрые и существенные изменения очень важно, чтобы положи</w:t>
      </w:r>
      <w:r>
        <w:rPr>
          <w:rFonts w:ascii="Arial" w:hAnsi="Arial" w:cs="Arial"/>
          <w:i/>
          <w:iCs/>
          <w:sz w:val="26"/>
          <w:szCs w:val="26"/>
        </w:rPr>
        <w:softHyphen/>
        <w:t>тельный опыт, накопленный одними группами организаций Третьего сектора во взаимоотношениях с государством и муниципальными ор</w:t>
      </w:r>
      <w:r>
        <w:rPr>
          <w:rFonts w:ascii="Arial" w:hAnsi="Arial" w:cs="Arial"/>
          <w:i/>
          <w:iCs/>
          <w:sz w:val="26"/>
          <w:szCs w:val="26"/>
        </w:rPr>
        <w:softHyphen/>
        <w:t>ганами, в короткие сроки становился достоянием всех его групп.</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 учетом вышеизложенного могут быть представлены следующие возможные модели организации взаимодействия органов государ</w:t>
      </w:r>
      <w:r>
        <w:rPr>
          <w:rFonts w:ascii="Arial" w:hAnsi="Arial" w:cs="Arial"/>
          <w:i/>
          <w:iCs/>
          <w:sz w:val="26"/>
          <w:szCs w:val="26"/>
        </w:rPr>
        <w:softHyphen/>
        <w:t xml:space="preserve">ственной власти и местного самоуправления с организациями </w:t>
      </w:r>
      <w:bookmarkStart w:id="97" w:name="OCRUncertain295"/>
      <w:r>
        <w:rPr>
          <w:rFonts w:ascii="Arial" w:hAnsi="Arial" w:cs="Arial"/>
          <w:i/>
          <w:iCs/>
          <w:sz w:val="26"/>
          <w:szCs w:val="26"/>
        </w:rPr>
        <w:t>Третье</w:t>
      </w:r>
      <w:bookmarkStart w:id="98" w:name="OCRUncertain296"/>
      <w:bookmarkEnd w:id="97"/>
      <w:r>
        <w:rPr>
          <w:rFonts w:ascii="Arial" w:hAnsi="Arial" w:cs="Arial"/>
          <w:i/>
          <w:iCs/>
          <w:sz w:val="26"/>
          <w:szCs w:val="26"/>
        </w:rPr>
        <w:t>го</w:t>
      </w:r>
      <w:bookmarkEnd w:id="98"/>
      <w:r>
        <w:rPr>
          <w:rFonts w:ascii="Arial" w:hAnsi="Arial" w:cs="Arial"/>
          <w:i/>
          <w:iCs/>
          <w:sz w:val="26"/>
          <w:szCs w:val="26"/>
        </w:rPr>
        <w:t xml:space="preserve"> сектора, расположенные в порядке роста числа и разнообразия та</w:t>
      </w:r>
      <w:r>
        <w:rPr>
          <w:rFonts w:ascii="Arial" w:hAnsi="Arial" w:cs="Arial"/>
          <w:i/>
          <w:iCs/>
          <w:sz w:val="26"/>
          <w:szCs w:val="26"/>
        </w:rPr>
        <w:softHyphen/>
        <w:t>ких организаций в регионе:</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1.</w:t>
      </w:r>
      <w:r>
        <w:rPr>
          <w:rFonts w:ascii="Arial" w:hAnsi="Arial" w:cs="Arial"/>
          <w:i/>
          <w:iCs/>
          <w:sz w:val="26"/>
          <w:szCs w:val="26"/>
        </w:rPr>
        <w:t xml:space="preserve"> Постоянное совещание, участниками которого являются пред</w:t>
      </w:r>
      <w:r>
        <w:rPr>
          <w:rFonts w:ascii="Arial" w:hAnsi="Arial" w:cs="Arial"/>
          <w:i/>
          <w:iCs/>
          <w:sz w:val="26"/>
          <w:szCs w:val="26"/>
        </w:rPr>
        <w:softHyphen/>
        <w:t>ставители всех выразивших желание организаций Третьего сектора и государственных или муниципальных органов соответствующего ре</w:t>
      </w:r>
      <w:r>
        <w:rPr>
          <w:rFonts w:ascii="Arial" w:hAnsi="Arial" w:cs="Arial"/>
          <w:i/>
          <w:iCs/>
          <w:sz w:val="26"/>
          <w:szCs w:val="26"/>
        </w:rPr>
        <w:softHyphen/>
        <w:t>гиона.</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2.</w:t>
      </w:r>
      <w:r>
        <w:rPr>
          <w:rFonts w:ascii="Arial" w:hAnsi="Arial" w:cs="Arial"/>
          <w:i/>
          <w:iCs/>
          <w:sz w:val="26"/>
          <w:szCs w:val="26"/>
        </w:rPr>
        <w:t xml:space="preserve"> Первая форма дополняется постоянными совещаниями по на</w:t>
      </w:r>
      <w:r>
        <w:rPr>
          <w:rFonts w:ascii="Arial" w:hAnsi="Arial" w:cs="Arial"/>
          <w:i/>
          <w:iCs/>
          <w:sz w:val="26"/>
          <w:szCs w:val="26"/>
        </w:rPr>
        <w:softHyphen/>
        <w:t>правлениям деятельности некоммерческих организаций.</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3.</w:t>
      </w:r>
      <w:r>
        <w:rPr>
          <w:rFonts w:ascii="Arial" w:hAnsi="Arial" w:cs="Arial"/>
          <w:i/>
          <w:iCs/>
          <w:sz w:val="26"/>
          <w:szCs w:val="26"/>
        </w:rPr>
        <w:t xml:space="preserve"> Постоянные совещания по направ</w:t>
      </w:r>
      <w:bookmarkStart w:id="99" w:name="OCRUncertain297"/>
      <w:r>
        <w:rPr>
          <w:rFonts w:ascii="Arial" w:hAnsi="Arial" w:cs="Arial"/>
          <w:i/>
          <w:iCs/>
          <w:sz w:val="26"/>
          <w:szCs w:val="26"/>
        </w:rPr>
        <w:t>л</w:t>
      </w:r>
      <w:bookmarkEnd w:id="99"/>
      <w:r>
        <w:rPr>
          <w:rFonts w:ascii="Arial" w:hAnsi="Arial" w:cs="Arial"/>
          <w:i/>
          <w:iCs/>
          <w:sz w:val="26"/>
          <w:szCs w:val="26"/>
        </w:rPr>
        <w:t>ениям деятельности и представительная форма для Третьего сектора в целом.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noProof/>
          <w:sz w:val="26"/>
          <w:szCs w:val="26"/>
        </w:rPr>
        <w:t>4.</w:t>
      </w:r>
      <w:r>
        <w:rPr>
          <w:rFonts w:ascii="Arial" w:hAnsi="Arial" w:cs="Arial"/>
          <w:i/>
          <w:iCs/>
          <w:sz w:val="26"/>
          <w:szCs w:val="26"/>
        </w:rPr>
        <w:t xml:space="preserve"> Представительные формы как по направлениям деятельности некоммерческих организаций, так и для Третьего сектора в целом.</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С развитием представительных форм по</w:t>
      </w:r>
      <w:r>
        <w:rPr>
          <w:rFonts w:ascii="Arial" w:hAnsi="Arial" w:cs="Arial"/>
          <w:i/>
          <w:iCs/>
          <w:sz w:val="26"/>
          <w:szCs w:val="26"/>
        </w:rPr>
        <w:softHyphen/>
        <w:t>вышается необходимость их дополнения формами, максимально от</w:t>
      </w:r>
      <w:r>
        <w:rPr>
          <w:rFonts w:ascii="Arial" w:hAnsi="Arial" w:cs="Arial"/>
          <w:i/>
          <w:iCs/>
          <w:sz w:val="26"/>
          <w:szCs w:val="26"/>
        </w:rPr>
        <w:softHyphen/>
        <w:t>крытыми для участия всех независимых некоммерческих организаций региона или организаций с определенным направлением деятель</w:t>
      </w:r>
      <w:r>
        <w:rPr>
          <w:rFonts w:ascii="Arial" w:hAnsi="Arial" w:cs="Arial"/>
          <w:i/>
          <w:iCs/>
          <w:sz w:val="26"/>
          <w:szCs w:val="26"/>
        </w:rPr>
        <w:softHyphen/>
        <w:t>ности. В качестве такой формы могут быть публичные слу</w:t>
      </w:r>
      <w:r>
        <w:rPr>
          <w:rFonts w:ascii="Arial" w:hAnsi="Arial" w:cs="Arial"/>
          <w:i/>
          <w:iCs/>
          <w:sz w:val="26"/>
          <w:szCs w:val="26"/>
        </w:rPr>
        <w:softHyphen/>
        <w:t>шания по тому или иному вопросу, представляющему общий интерес.</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 w:val="left" w:pos="10632"/>
        </w:tabs>
        <w:spacing w:line="360" w:lineRule="auto"/>
        <w:ind w:right="-568" w:firstLine="567"/>
        <w:jc w:val="center"/>
        <w:rPr>
          <w:b/>
          <w:bCs/>
          <w:i/>
          <w:iCs/>
          <w:sz w:val="32"/>
          <w:szCs w:val="32"/>
        </w:rPr>
      </w:pPr>
      <w:r>
        <w:rPr>
          <w:rFonts w:ascii="Arial" w:hAnsi="Arial" w:cs="Arial"/>
          <w:i/>
          <w:iCs/>
          <w:sz w:val="32"/>
          <w:szCs w:val="32"/>
        </w:rPr>
        <w:t xml:space="preserve"> </w:t>
      </w:r>
      <w:r>
        <w:rPr>
          <w:b/>
          <w:bCs/>
          <w:i/>
          <w:iCs/>
          <w:sz w:val="32"/>
          <w:szCs w:val="32"/>
        </w:rPr>
        <w:t>3.2.Предложения по созданию Координационного Совета некоммерческих организаций и органов</w:t>
      </w:r>
    </w:p>
    <w:p w:rsidR="00F374A3" w:rsidRDefault="00F374A3" w:rsidP="00F374A3">
      <w:pPr>
        <w:widowControl w:val="0"/>
        <w:tabs>
          <w:tab w:val="left" w:pos="2977"/>
          <w:tab w:val="left" w:pos="9498"/>
          <w:tab w:val="left" w:pos="10632"/>
        </w:tabs>
        <w:spacing w:line="360" w:lineRule="auto"/>
        <w:ind w:right="-568" w:firstLine="567"/>
        <w:jc w:val="center"/>
        <w:rPr>
          <w:b/>
          <w:bCs/>
          <w:i/>
          <w:iCs/>
          <w:sz w:val="32"/>
          <w:szCs w:val="32"/>
        </w:rPr>
      </w:pPr>
      <w:r>
        <w:rPr>
          <w:b/>
          <w:bCs/>
          <w:i/>
          <w:iCs/>
          <w:sz w:val="32"/>
          <w:szCs w:val="32"/>
        </w:rPr>
        <w:t xml:space="preserve"> государственной власти.</w:t>
      </w:r>
    </w:p>
    <w:p w:rsidR="00F374A3" w:rsidRDefault="00F374A3" w:rsidP="00F374A3">
      <w:pPr>
        <w:widowControl w:val="0"/>
        <w:tabs>
          <w:tab w:val="left" w:pos="2977"/>
          <w:tab w:val="left" w:pos="9498"/>
          <w:tab w:val="left" w:pos="10632"/>
        </w:tabs>
        <w:spacing w:line="360" w:lineRule="auto"/>
        <w:ind w:right="-568" w:firstLine="567"/>
        <w:jc w:val="both"/>
        <w:rPr>
          <w:b/>
          <w:bCs/>
          <w:i/>
          <w:iCs/>
          <w:sz w:val="32"/>
          <w:szCs w:val="32"/>
        </w:rPr>
      </w:pP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w:t>
      </w:r>
      <w:r>
        <w:rPr>
          <w:rFonts w:ascii="Arial" w:hAnsi="Arial" w:cs="Arial"/>
          <w:i/>
          <w:iCs/>
          <w:sz w:val="26"/>
          <w:szCs w:val="26"/>
        </w:rPr>
        <w:t>Иркутская  область относится к числу регионов , в которых некоммерческий сектор достаточно хорошо развит . Только по данным Управления юстиции в области зарегистрирована 761 общественная организация (по состоянию на декабрь 1997 г.) ,а с учётом незарегистрированных общественных объединений это число значительно выше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О разнообразии организаций некоммерческого сектора в Иркутской области можно судить по диаграмме , составленной согласно данным иркутского представительства Сибирского Центра Поддержки Общественных Инициатив (Рисунок 3.1.).</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Таким образом , в Иркутской области целесообразно создание в качестве организационных форм взаимодействия органов государственной власти с организациями Третьего сектора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постоянных  совещаний по направлениям деятельности общественных организаций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Координационного Совета некоммерческих организаций и органов государственной власти как представительной формы  для некоммерческого сектора в целом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Основными целями  создания  Совета являются :</w:t>
      </w:r>
    </w:p>
    <w:p w:rsidR="00F374A3" w:rsidRDefault="00F374A3" w:rsidP="00F374A3">
      <w:pPr>
        <w:widowControl w:val="0"/>
        <w:tabs>
          <w:tab w:val="left" w:pos="2977"/>
          <w:tab w:val="left" w:pos="9356"/>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осуществление и развитие взаимодействия органов государствен-</w:t>
      </w:r>
    </w:p>
    <w:p w:rsidR="00F374A3" w:rsidRDefault="00F374A3" w:rsidP="00F374A3">
      <w:pPr>
        <w:widowControl w:val="0"/>
        <w:tabs>
          <w:tab w:val="left" w:pos="2977"/>
          <w:tab w:val="left" w:pos="9356"/>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356"/>
          <w:tab w:val="left" w:pos="9498"/>
          <w:tab w:val="left" w:pos="10632"/>
        </w:tabs>
        <w:spacing w:line="360" w:lineRule="auto"/>
        <w:ind w:right="-568"/>
        <w:jc w:val="both"/>
        <w:rPr>
          <w:rFonts w:ascii="Arial" w:hAnsi="Arial" w:cs="Arial"/>
          <w:b/>
          <w:bCs/>
          <w:i/>
          <w:iCs/>
          <w:sz w:val="26"/>
          <w:szCs w:val="26"/>
        </w:rPr>
      </w:pPr>
      <w:r>
        <w:rPr>
          <w:rFonts w:ascii="Arial" w:hAnsi="Arial" w:cs="Arial"/>
          <w:i/>
          <w:iCs/>
          <w:sz w:val="26"/>
          <w:szCs w:val="26"/>
        </w:rPr>
        <w:t>ной власти и органов местного самоуправления с организациями Третьего сектора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-обеспечение и совершенствование государственной и муниципальной поддержки этих организаций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На первом этапе создания Совета необходимо провести конференцию для представителей общественных объединений Иркутской области и представителей законодательных и исполнительных органов  с целью  разработки и принятия основных документов Совета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i/>
          <w:iCs/>
          <w:sz w:val="26"/>
          <w:szCs w:val="26"/>
        </w:rPr>
        <w:t xml:space="preserve">     В ходе проведения конференции должны быть избраны  состав и руководство Советом ,определена их  организационная структура . На Рисунке 3.2.  представлена схема подготовки проведения конференции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r>
        <w:rPr>
          <w:rFonts w:ascii="Arial" w:hAnsi="Arial" w:cs="Arial"/>
          <w:b/>
          <w:bCs/>
          <w:i/>
          <w:iCs/>
          <w:sz w:val="26"/>
          <w:szCs w:val="26"/>
        </w:rPr>
        <w:t xml:space="preserve">  Проект Положения о деятельности Общественно - государственного Координационного Совета</w:t>
      </w:r>
      <w:r>
        <w:rPr>
          <w:rFonts w:ascii="Arial" w:hAnsi="Arial" w:cs="Arial"/>
          <w:i/>
          <w:iCs/>
          <w:sz w:val="26"/>
          <w:szCs w:val="26"/>
        </w:rPr>
        <w:t xml:space="preserve"> может иметь следующий вид :</w:t>
      </w:r>
    </w:p>
    <w:p w:rsidR="00F374A3" w:rsidRDefault="00F374A3" w:rsidP="00F374A3">
      <w:pPr>
        <w:widowControl w:val="0"/>
        <w:tabs>
          <w:tab w:val="left" w:pos="2977"/>
          <w:tab w:val="left" w:pos="9498"/>
          <w:tab w:val="left" w:pos="10632"/>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center"/>
        <w:rPr>
          <w:rFonts w:ascii="Arial" w:hAnsi="Arial" w:cs="Arial"/>
          <w:b/>
          <w:bCs/>
          <w:i/>
          <w:iCs/>
          <w:sz w:val="26"/>
          <w:szCs w:val="26"/>
        </w:rPr>
      </w:pPr>
      <w:r>
        <w:rPr>
          <w:rFonts w:ascii="Arial" w:hAnsi="Arial" w:cs="Arial"/>
          <w:b/>
          <w:bCs/>
          <w:i/>
          <w:iCs/>
          <w:sz w:val="26"/>
          <w:szCs w:val="26"/>
        </w:rPr>
        <w:t>1.Общие положения</w:t>
      </w:r>
    </w:p>
    <w:p w:rsidR="00F374A3" w:rsidRDefault="00F374A3" w:rsidP="00F374A3">
      <w:pPr>
        <w:tabs>
          <w:tab w:val="left" w:pos="9498"/>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1.1.Общественно-государственный Координационный  Совет ( в дальнейшем - Совет ) создаётся для осуществления  взаимодействия между органами    государственной власти и управления и общественными  организациями,  контроля за деятельностью общественных  организаций , обеспечения    государственной поддержки общественному  движению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1.2.Совет включает представителей органов законодательной и  исполнительной власти , общественных организаций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1.3. В своей деятельности Совет руководствуется  Конституцией Российской  Федерации, законодательством Российской Федерации, Уставом  Иркутской области, международным законодательством, а так же  настоящим  Положением на принципах равноправия её членов, гласности,   законности, самоуправления и соблюдения прав человека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1.4. Совет самостоятельно разрабатывает и утверждает регламент своей работы.</w:t>
      </w:r>
    </w:p>
    <w:p w:rsidR="00F374A3" w:rsidRDefault="00F374A3" w:rsidP="00F374A3">
      <w:pPr>
        <w:tabs>
          <w:tab w:val="left" w:pos="9498"/>
        </w:tabs>
        <w:spacing w:line="360" w:lineRule="auto"/>
        <w:ind w:right="-568"/>
        <w:jc w:val="both"/>
        <w:rPr>
          <w:rFonts w:ascii="Arial" w:hAnsi="Arial" w:cs="Arial"/>
          <w:b/>
          <w:bCs/>
          <w:i/>
          <w:iCs/>
          <w:sz w:val="26"/>
          <w:szCs w:val="26"/>
        </w:rPr>
      </w:pPr>
      <w:r>
        <w:rPr>
          <w:rFonts w:ascii="Arial" w:hAnsi="Arial" w:cs="Arial"/>
          <w:i/>
          <w:iCs/>
          <w:sz w:val="26"/>
          <w:szCs w:val="26"/>
        </w:rPr>
        <w:t xml:space="preserve">        1.5.  Решения Совета имеют рекомендательный характер. Решения Совета  направляются в Администрацию области , Законодательное Собрание и  Городскую Думу , а также соответствующим органам государственной  власти регионального и местного уровней , общественным объединениям , в средства массовой информации , организациям , учреждениям ,   заинтересованным лицам .</w:t>
      </w:r>
    </w:p>
    <w:p w:rsidR="00F374A3" w:rsidRDefault="00F374A3" w:rsidP="00F374A3">
      <w:pPr>
        <w:numPr>
          <w:ilvl w:val="12"/>
          <w:numId w:val="0"/>
        </w:numPr>
        <w:tabs>
          <w:tab w:val="left" w:pos="9498"/>
        </w:tabs>
        <w:spacing w:line="360" w:lineRule="auto"/>
        <w:ind w:right="-568" w:firstLine="567"/>
        <w:jc w:val="both"/>
        <w:rPr>
          <w:rFonts w:ascii="Arial" w:hAnsi="Arial" w:cs="Arial"/>
          <w:b/>
          <w:bCs/>
          <w:i/>
          <w:iCs/>
          <w:sz w:val="26"/>
          <w:szCs w:val="26"/>
        </w:rPr>
      </w:pPr>
      <w:r>
        <w:rPr>
          <w:rFonts w:ascii="Arial" w:hAnsi="Arial" w:cs="Arial"/>
          <w:i/>
          <w:iCs/>
          <w:sz w:val="26"/>
          <w:szCs w:val="26"/>
        </w:rPr>
        <w:t xml:space="preserve">                 </w:t>
      </w:r>
    </w:p>
    <w:p w:rsidR="00F374A3" w:rsidRDefault="00F374A3" w:rsidP="00F374A3">
      <w:pPr>
        <w:numPr>
          <w:ilvl w:val="0"/>
          <w:numId w:val="16"/>
        </w:numPr>
        <w:tabs>
          <w:tab w:val="left" w:pos="9498"/>
        </w:tabs>
        <w:spacing w:line="360" w:lineRule="auto"/>
        <w:ind w:right="-568"/>
        <w:jc w:val="both"/>
        <w:rPr>
          <w:rFonts w:ascii="Arial" w:hAnsi="Arial" w:cs="Arial"/>
          <w:b/>
          <w:bCs/>
          <w:i/>
          <w:iCs/>
          <w:sz w:val="26"/>
          <w:szCs w:val="26"/>
        </w:rPr>
      </w:pPr>
      <w:r>
        <w:rPr>
          <w:rFonts w:ascii="Arial" w:hAnsi="Arial" w:cs="Arial"/>
          <w:b/>
          <w:bCs/>
          <w:i/>
          <w:iCs/>
          <w:sz w:val="26"/>
          <w:szCs w:val="26"/>
        </w:rPr>
        <w:t>Цели и задачи Совета .</w:t>
      </w:r>
    </w:p>
    <w:p w:rsidR="00F374A3" w:rsidRDefault="00F374A3" w:rsidP="00F374A3">
      <w:pPr>
        <w:tabs>
          <w:tab w:val="left" w:pos="9498"/>
        </w:tabs>
        <w:spacing w:line="360" w:lineRule="auto"/>
        <w:ind w:left="2517" w:right="-568"/>
        <w:jc w:val="both"/>
        <w:rPr>
          <w:rFonts w:ascii="Arial" w:hAnsi="Arial" w:cs="Arial"/>
          <w:b/>
          <w:bCs/>
          <w:i/>
          <w:iCs/>
          <w:sz w:val="26"/>
          <w:szCs w:val="26"/>
        </w:rPr>
      </w:pP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 Взаимное информирование органов государственной власти и общественных организаций об основных направлениях социально-экономической политики Иркутской области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2.2. Рассмотрение и обсуждение проектов законодательных и иных  нормативных  правовых актов Российской Федерации и Иркутской области , предложений по внесению изменений в действующие  законы и нормативные правовые акты , в том числе подготовленных  общественными организациями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2.3. Обсуждение намечаемых мер финансовой поддержки общественных объединений  органами государственной власти и местного  самоуправления и механизмов её осуществления ( условий , порядка   проведения конкурсов на получение субсидий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2.4. Активный поиск источников финансирования за пределами области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2.5. Рассмотрение и обсуждение проектов государственных и муниципальных программ , механизмов привлечения независимых некоммерческих  организаций к их разработке и реализации ( условий , порядка проведения  конкурсов на размещение социального заказа , финансирование программ и проектов некоммерческих организаций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2.6. Участие в организации и проведении  упомянутых конкурсов.</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2.7. Анализ результатов деятельности негосударственных некоммерческих  организаций в разработке и реализации указанных программ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2.8.  Обсуждение актуальных проблем функционирования и развития  гражданского общества в области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2.9.  Предоставление общественности информации о деятельности общественных организаций.</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2.10. Обеспечение взаимодействия органов государственной власти и управления   с общественными  объединениями Иркутской области в  процессе   разработки и принятия в интересах населения области    социально-значимых   программ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2.11. Оказание помощи в установлении сотрудничества органов   государственной власти и органов местного самоуправления с общественными объединениями при реализации    социально- экономических   программ развития области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2.12. Обобщение предложений , связанных с обращениями граждан в  общественные объединения  и представление результатов в   Администрацию и Законодательное Собрание для принятия решений.</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2.13. Информационная , методическая и юридическая поддержка общественных   объединений .</w:t>
      </w:r>
    </w:p>
    <w:p w:rsidR="00F374A3" w:rsidRDefault="00F374A3" w:rsidP="00F374A3">
      <w:pPr>
        <w:tabs>
          <w:tab w:val="left" w:pos="9498"/>
        </w:tabs>
        <w:spacing w:line="360" w:lineRule="auto"/>
        <w:ind w:right="-568" w:hanging="142"/>
        <w:jc w:val="both"/>
        <w:rPr>
          <w:rFonts w:ascii="Arial" w:hAnsi="Arial" w:cs="Arial"/>
          <w:i/>
          <w:iCs/>
          <w:sz w:val="26"/>
          <w:szCs w:val="26"/>
        </w:rPr>
      </w:pPr>
      <w:r>
        <w:rPr>
          <w:rFonts w:ascii="Arial" w:hAnsi="Arial" w:cs="Arial"/>
          <w:i/>
          <w:iCs/>
          <w:sz w:val="22"/>
          <w:szCs w:val="22"/>
        </w:rPr>
        <w:t xml:space="preserve">           </w:t>
      </w:r>
      <w:r>
        <w:rPr>
          <w:rFonts w:ascii="Arial" w:hAnsi="Arial" w:cs="Arial"/>
          <w:i/>
          <w:iCs/>
          <w:sz w:val="24"/>
          <w:szCs w:val="24"/>
        </w:rPr>
        <w:t xml:space="preserve">  2.14.</w:t>
      </w:r>
      <w:r>
        <w:rPr>
          <w:rFonts w:ascii="Arial" w:hAnsi="Arial" w:cs="Arial"/>
          <w:i/>
          <w:iCs/>
          <w:sz w:val="22"/>
          <w:szCs w:val="22"/>
        </w:rPr>
        <w:t xml:space="preserve">  </w:t>
      </w:r>
      <w:r>
        <w:rPr>
          <w:rFonts w:ascii="Arial" w:hAnsi="Arial" w:cs="Arial"/>
          <w:i/>
          <w:iCs/>
          <w:sz w:val="26"/>
          <w:szCs w:val="26"/>
        </w:rPr>
        <w:t xml:space="preserve"> Ведение областного Реестра общественных организаций .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2.15. Организация взаимодействия с государственными контрольными органами   по   вопросам контроля за соответствием деятельности общественных организаций , обобщение сведений о нарушениях и передача государственным контрольным органам информации, необходимой для осуществления контроля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center"/>
        <w:rPr>
          <w:rFonts w:ascii="Arial" w:hAnsi="Arial" w:cs="Arial"/>
          <w:b/>
          <w:bCs/>
          <w:i/>
          <w:iCs/>
          <w:sz w:val="26"/>
          <w:szCs w:val="26"/>
        </w:rPr>
      </w:pPr>
      <w:r>
        <w:rPr>
          <w:rFonts w:ascii="Arial" w:hAnsi="Arial" w:cs="Arial"/>
          <w:b/>
          <w:bCs/>
          <w:i/>
          <w:iCs/>
          <w:sz w:val="26"/>
          <w:szCs w:val="26"/>
        </w:rPr>
        <w:t>3.Совет при осуществлении своей деятельности имеет право :</w:t>
      </w:r>
    </w:p>
    <w:p w:rsidR="00F374A3" w:rsidRDefault="00F374A3" w:rsidP="00F374A3">
      <w:pPr>
        <w:tabs>
          <w:tab w:val="left" w:pos="9498"/>
        </w:tabs>
        <w:spacing w:line="360" w:lineRule="auto"/>
        <w:ind w:right="-568" w:firstLine="567"/>
        <w:jc w:val="center"/>
        <w:rPr>
          <w:rFonts w:ascii="Arial" w:hAnsi="Arial" w:cs="Arial"/>
          <w:b/>
          <w:bCs/>
          <w:i/>
          <w:iCs/>
          <w:sz w:val="26"/>
          <w:szCs w:val="26"/>
        </w:rPr>
      </w:pP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3.1.- запрашивать и получать в установленном порядке необходимую для    своей работы информацию от органов государственной власти федерального и регионального уровней, органов местного самоуправления, государственных организаций и учреждений , общественных и научных  организаций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рекомендовать общественным организациям устранить нарушения в их  деятельности согласно законодательству РФ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вносить предложения и программные документы в Администрацию области, Законодательное Собрание , Президенту РФ, в  Федеральное  Собрание и Правительство РФ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осуществлять контроль за качеством информации о деятельности  негосударственного некоммерческого сектора , своевременностью её направления в средства массовой информации , как из органов   государственной власти , так и общественных объединений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заслушивать на своих заседаниях информацию должностных лиц органов государственной власти , представителей общественных объединений ,  отдельных граждан по вопросам взаимодействия органов государственной власти и общественных организаций , а также по разработке и реализации региональных программ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формировать рабочие комиссии по приоритетным направлениям  работы Совета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  создавать с привлечением специалистов экспертные и рабочие группы   для подготовки отдельных вопросов , рассматриваемых на отдельных    заседаниях Совета</w:t>
      </w:r>
    </w:p>
    <w:p w:rsidR="00F374A3" w:rsidRDefault="00F374A3" w:rsidP="00F374A3">
      <w:pPr>
        <w:numPr>
          <w:ilvl w:val="12"/>
          <w:numId w:val="0"/>
        </w:numPr>
        <w:tabs>
          <w:tab w:val="left" w:pos="9498"/>
        </w:tabs>
        <w:spacing w:line="360" w:lineRule="auto"/>
        <w:ind w:right="-568" w:firstLine="567"/>
        <w:jc w:val="both"/>
        <w:rPr>
          <w:rFonts w:ascii="Arial" w:hAnsi="Arial" w:cs="Arial"/>
          <w:b/>
          <w:bCs/>
          <w:i/>
          <w:iCs/>
          <w:sz w:val="26"/>
          <w:szCs w:val="26"/>
        </w:rPr>
      </w:pPr>
      <w:r>
        <w:rPr>
          <w:rFonts w:ascii="Arial" w:hAnsi="Arial" w:cs="Arial"/>
          <w:b/>
          <w:bCs/>
          <w:i/>
          <w:iCs/>
          <w:sz w:val="26"/>
          <w:szCs w:val="26"/>
        </w:rPr>
        <w:t xml:space="preserve">    </w:t>
      </w:r>
    </w:p>
    <w:p w:rsidR="00F374A3" w:rsidRDefault="00F374A3" w:rsidP="00F374A3">
      <w:pPr>
        <w:numPr>
          <w:ilvl w:val="0"/>
          <w:numId w:val="17"/>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 xml:space="preserve">Состав, организационная структура и руководство Советом.    </w:t>
      </w:r>
    </w:p>
    <w:p w:rsidR="00F374A3" w:rsidRDefault="00F374A3" w:rsidP="00F374A3">
      <w:pPr>
        <w:numPr>
          <w:ilvl w:val="12"/>
          <w:numId w:val="0"/>
        </w:numPr>
        <w:tabs>
          <w:tab w:val="left" w:pos="9498"/>
        </w:tabs>
        <w:spacing w:line="360" w:lineRule="auto"/>
        <w:ind w:right="-568"/>
        <w:jc w:val="both"/>
        <w:rPr>
          <w:rFonts w:ascii="Arial" w:hAnsi="Arial" w:cs="Arial"/>
          <w:b/>
          <w:bCs/>
          <w:i/>
          <w:iCs/>
          <w:sz w:val="26"/>
          <w:szCs w:val="26"/>
        </w:rPr>
      </w:pPr>
      <w:r>
        <w:rPr>
          <w:rFonts w:ascii="Arial" w:hAnsi="Arial" w:cs="Arial"/>
          <w:b/>
          <w:bCs/>
          <w:i/>
          <w:iCs/>
          <w:sz w:val="26"/>
          <w:szCs w:val="26"/>
        </w:rPr>
        <w:t xml:space="preserve">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4.1. Состав Совета формируется из числа представителей разных по  направлению деятельности общественных  объединений и представителей органов законодательной и исполнительной власти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4.2. Председатель ( председательствующий на заседаниях Совета ) и руководители рабочих комиссий Совета избираются заседанием Совета простым большинством голосов сроком на шесть месяцев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4.3. Заседания Совета проводятся ежемесячно . По мере необходимости  могут   быть созваны  внеочередные заседания .  Решение Совета считается принятым , если в заседании участвовали не   менее половины членов Совета и за решение высказалось простое  большинство участвующих в заседании . При равном числе голосов голос председателя     является решающим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4.4.  Совет является открытым для вступления в него новых членов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4.5.  Председатель Совета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-осуществляет общее руководство Советом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-распределяет обязанности между членами Совета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-назначает ответственного секретаря Совета (руководителя аппарата)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-осуществляет иные полномочия в соответствии с действующим   законодательством и настоящим Положением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p>
    <w:p w:rsidR="00F374A3" w:rsidRDefault="00F374A3" w:rsidP="00F374A3">
      <w:pPr>
        <w:numPr>
          <w:ilvl w:val="12"/>
          <w:numId w:val="0"/>
        </w:numPr>
        <w:tabs>
          <w:tab w:val="left" w:pos="9498"/>
        </w:tabs>
        <w:spacing w:line="360" w:lineRule="auto"/>
        <w:ind w:right="-568" w:firstLine="567"/>
        <w:jc w:val="center"/>
        <w:rPr>
          <w:rFonts w:ascii="Arial" w:hAnsi="Arial" w:cs="Arial"/>
          <w:b/>
          <w:bCs/>
          <w:i/>
          <w:iCs/>
          <w:sz w:val="26"/>
          <w:szCs w:val="26"/>
        </w:rPr>
      </w:pPr>
      <w:r>
        <w:rPr>
          <w:rFonts w:ascii="Arial" w:hAnsi="Arial" w:cs="Arial"/>
          <w:b/>
          <w:bCs/>
          <w:i/>
          <w:iCs/>
          <w:sz w:val="26"/>
          <w:szCs w:val="26"/>
        </w:rPr>
        <w:t>5.Аппарат Совета .</w:t>
      </w:r>
    </w:p>
    <w:p w:rsidR="00F374A3" w:rsidRDefault="00F374A3" w:rsidP="00F374A3">
      <w:pPr>
        <w:numPr>
          <w:ilvl w:val="12"/>
          <w:numId w:val="0"/>
        </w:numPr>
        <w:tabs>
          <w:tab w:val="left" w:pos="9498"/>
        </w:tabs>
        <w:spacing w:line="360" w:lineRule="auto"/>
        <w:ind w:right="-568" w:firstLine="567"/>
        <w:jc w:val="both"/>
        <w:rPr>
          <w:rFonts w:ascii="Arial" w:hAnsi="Arial" w:cs="Arial"/>
          <w:b/>
          <w:bCs/>
          <w:i/>
          <w:iCs/>
          <w:sz w:val="26"/>
          <w:szCs w:val="26"/>
        </w:rPr>
      </w:pP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5.1.Аппарат Совета состоит из руководителя Аппарата , сотрудников общественной приёмной и штатного  секретаря .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5.2.Аппарат Совета работает под руководством и контролем председателя    Совета.</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5.3.Задачами Аппарата Совета являются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создание условий для эффективной работы Совета и его органов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рассмотрение поступающих в Совет писем, обращений, заявлений граждан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установление причин , порождающих обоснованные жалобы граждан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регулярный анализ обращений и представление результатов этого анализа на заседания Совета;</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консультирование общественных объединений и граждан по представляемым и разрабатываемым на конкурсной основе проектам ;</w:t>
      </w:r>
    </w:p>
    <w:p w:rsidR="00F374A3" w:rsidRDefault="00F374A3" w:rsidP="00F374A3">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осуществление контроля за исполнением принятых на Совете решений. </w:t>
      </w:r>
    </w:p>
    <w:p w:rsidR="00F374A3" w:rsidRDefault="00F374A3" w:rsidP="00F374A3">
      <w:pPr>
        <w:numPr>
          <w:ilvl w:val="12"/>
          <w:numId w:val="0"/>
        </w:numPr>
        <w:tabs>
          <w:tab w:val="left" w:pos="9498"/>
        </w:tabs>
        <w:spacing w:line="360" w:lineRule="auto"/>
        <w:ind w:right="-568" w:firstLine="567"/>
        <w:jc w:val="center"/>
        <w:rPr>
          <w:rFonts w:ascii="Arial" w:hAnsi="Arial" w:cs="Arial"/>
          <w:i/>
          <w:iCs/>
          <w:sz w:val="26"/>
          <w:szCs w:val="26"/>
        </w:rPr>
      </w:pPr>
      <w:r>
        <w:rPr>
          <w:rFonts w:ascii="Arial" w:hAnsi="Arial" w:cs="Arial"/>
          <w:b/>
          <w:bCs/>
          <w:i/>
          <w:iCs/>
          <w:sz w:val="26"/>
          <w:szCs w:val="26"/>
        </w:rPr>
        <w:t>6.Обеспечение деятельности Совета .</w:t>
      </w:r>
    </w:p>
    <w:p w:rsidR="00F374A3" w:rsidRDefault="00F374A3" w:rsidP="00F374A3">
      <w:pPr>
        <w:numPr>
          <w:ilvl w:val="12"/>
          <w:numId w:val="0"/>
        </w:numPr>
        <w:tabs>
          <w:tab w:val="left" w:pos="9498"/>
        </w:tabs>
        <w:spacing w:line="360" w:lineRule="auto"/>
        <w:ind w:right="-568" w:firstLine="567"/>
        <w:jc w:val="center"/>
        <w:rPr>
          <w:rFonts w:ascii="Arial" w:hAnsi="Arial" w:cs="Arial"/>
          <w:i/>
          <w:iCs/>
          <w:sz w:val="26"/>
          <w:szCs w:val="26"/>
        </w:rPr>
      </w:pPr>
    </w:p>
    <w:p w:rsidR="00F374A3" w:rsidRDefault="00F374A3" w:rsidP="00F374A3">
      <w:pPr>
        <w:numPr>
          <w:ilvl w:val="12"/>
          <w:numId w:val="0"/>
        </w:numPr>
        <w:tabs>
          <w:tab w:val="left" w:pos="9498"/>
        </w:tabs>
        <w:spacing w:line="360" w:lineRule="auto"/>
        <w:ind w:right="-568" w:firstLine="567"/>
        <w:jc w:val="center"/>
        <w:rPr>
          <w:rFonts w:ascii="Arial" w:hAnsi="Arial" w:cs="Arial"/>
          <w:i/>
          <w:iCs/>
          <w:sz w:val="26"/>
          <w:szCs w:val="26"/>
        </w:rPr>
      </w:pPr>
      <w:r>
        <w:rPr>
          <w:rFonts w:ascii="Arial" w:hAnsi="Arial" w:cs="Arial"/>
          <w:i/>
          <w:iCs/>
          <w:sz w:val="26"/>
          <w:szCs w:val="26"/>
        </w:rPr>
        <w:t xml:space="preserve">      6.1. Правовое обеспечение деятельности Совета осуществляется  согласно Федеральному Закону «Об общественных объединениях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6.2.  Информационное и техническое обеспечение деятельности Совета возлагается на одну из некоммерческих организаций или подразделение Администрации по их желанию.</w:t>
      </w:r>
    </w:p>
    <w:p w:rsidR="00F374A3" w:rsidRDefault="00F374A3" w:rsidP="00F374A3">
      <w:pPr>
        <w:tabs>
          <w:tab w:val="left" w:pos="9498"/>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Схематически структура Совета представлена на Рисунке 3.3.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Согласно представленному выше проекту Положения для обеспечения работы Совета создаются три типа структурных подразделений:  комиссии , рабочие группы , отделы . Совет определяет направления их деятельности . В Положении определено 15 направлений деятельности Совета , которые координируются членами Совета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Аппарат Совета является органом , который осуществляет организационно-техническое , правовое , информационное и финансово-хозяйственное обеспечение деятельности Совета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В составе аппарата выделяются такие структурные подразделения, как организационный отдел, отдел информации, консультационный отдел , приёмная Совета . Для работы в отделах аппарата привлекаются добровольцы из общественных организаций .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p>
    <w:p w:rsidR="00F374A3" w:rsidRDefault="00F374A3" w:rsidP="00F374A3">
      <w:pPr>
        <w:numPr>
          <w:ilvl w:val="12"/>
          <w:numId w:val="0"/>
        </w:numPr>
        <w:tabs>
          <w:tab w:val="left" w:pos="9498"/>
        </w:tabs>
        <w:spacing w:line="360" w:lineRule="auto"/>
        <w:ind w:right="-568" w:firstLine="567"/>
        <w:jc w:val="center"/>
        <w:rPr>
          <w:rFonts w:ascii="Arial" w:hAnsi="Arial" w:cs="Arial"/>
          <w:b/>
          <w:bCs/>
          <w:i/>
          <w:iCs/>
          <w:sz w:val="26"/>
          <w:szCs w:val="26"/>
        </w:rPr>
      </w:pPr>
      <w:r>
        <w:rPr>
          <w:rFonts w:ascii="Arial" w:hAnsi="Arial" w:cs="Arial"/>
          <w:b/>
          <w:bCs/>
          <w:i/>
          <w:iCs/>
          <w:sz w:val="26"/>
          <w:szCs w:val="26"/>
        </w:rPr>
        <w:t>Информационный отдел</w:t>
      </w:r>
    </w:p>
    <w:p w:rsidR="00F374A3" w:rsidRDefault="00F374A3" w:rsidP="00F374A3">
      <w:pPr>
        <w:numPr>
          <w:ilvl w:val="12"/>
          <w:numId w:val="0"/>
        </w:numPr>
        <w:tabs>
          <w:tab w:val="left" w:pos="9498"/>
        </w:tabs>
        <w:spacing w:line="360" w:lineRule="auto"/>
        <w:ind w:right="-568" w:firstLine="567"/>
        <w:jc w:val="both"/>
        <w:rPr>
          <w:rFonts w:ascii="Arial" w:hAnsi="Arial" w:cs="Arial"/>
          <w:b/>
          <w:bCs/>
          <w:i/>
          <w:iCs/>
          <w:sz w:val="26"/>
          <w:szCs w:val="26"/>
        </w:rPr>
      </w:pPr>
      <w:r>
        <w:rPr>
          <w:rFonts w:ascii="Arial" w:hAnsi="Arial" w:cs="Arial"/>
          <w:i/>
          <w:iCs/>
          <w:sz w:val="26"/>
          <w:szCs w:val="26"/>
        </w:rPr>
        <w:t>Деятельность информационного отдела заключается в обеспечении необходимой информацией членов Совета и граждан, обращающихся в Совет с различными  вопросами. Сотрудники отдела помогают последним, выполняя роль диспетчера между ними и  государственными органами, коммерческими фирмами или некоммерческими организациями, способными содействовать решению поставленного вопроса.</w:t>
      </w:r>
    </w:p>
    <w:p w:rsidR="00F374A3" w:rsidRDefault="00F374A3" w:rsidP="00F374A3">
      <w:pPr>
        <w:numPr>
          <w:ilvl w:val="12"/>
          <w:numId w:val="0"/>
        </w:numPr>
        <w:tabs>
          <w:tab w:val="left" w:pos="9498"/>
        </w:tabs>
        <w:spacing w:line="360" w:lineRule="auto"/>
        <w:ind w:right="-568" w:firstLine="567"/>
        <w:jc w:val="both"/>
        <w:rPr>
          <w:rFonts w:ascii="Arial" w:hAnsi="Arial" w:cs="Arial"/>
          <w:b/>
          <w:bCs/>
          <w:i/>
          <w:iCs/>
          <w:sz w:val="26"/>
          <w:szCs w:val="26"/>
        </w:rPr>
      </w:pPr>
      <w:r>
        <w:rPr>
          <w:rFonts w:ascii="Arial" w:hAnsi="Arial" w:cs="Arial"/>
          <w:i/>
          <w:iCs/>
          <w:sz w:val="26"/>
          <w:szCs w:val="26"/>
        </w:rPr>
        <w:t xml:space="preserve">Поиск соответствующих некоммерческих организаций осуществляется благодаря программным средствам базы данных «НКО», в которой содержатся сведения об общественных организациях г.Иркутска и </w:t>
      </w:r>
    </w:p>
    <w:p w:rsidR="00F374A3" w:rsidRDefault="00F374A3" w:rsidP="00F374A3">
      <w:pPr>
        <w:tabs>
          <w:tab w:val="left" w:pos="9498"/>
        </w:tabs>
        <w:spacing w:line="360" w:lineRule="auto"/>
        <w:ind w:right="-568"/>
        <w:jc w:val="both"/>
        <w:rPr>
          <w:rFonts w:ascii="Arial" w:hAnsi="Arial" w:cs="Arial"/>
          <w:b/>
          <w:bCs/>
          <w:i/>
          <w:iCs/>
          <w:sz w:val="26"/>
          <w:szCs w:val="26"/>
        </w:rPr>
      </w:pPr>
      <w:r>
        <w:rPr>
          <w:rFonts w:ascii="Arial" w:hAnsi="Arial" w:cs="Arial"/>
          <w:i/>
          <w:iCs/>
          <w:sz w:val="26"/>
          <w:szCs w:val="26"/>
        </w:rPr>
        <w:t>Иркутской области (как зарегистрированных, так и не имеющих статуса юридического лица), об участниках общественного движения, о событиях, организаторами и участниками которых стали общественные объединения, а также список тем, входящих в круг интересов общественных организаций.</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Эти данные объединены системой перекрёстных связей.  В частности, данные об участниках общественного движения связаны со сведениями об организациях , в которых они работают , с информацией о  событиях , в которых они участвовали  и с темами , входящими в сферу их деятельности .</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Благодаря этому программные средства базы данных дают возможность отвечать на самые разнообразные запросы, например, создавать перечни организаций или участников , связанных с данной тематикой, активистов данной организации , участников семинара или другого события в общественном движении , организаций и участников из конкретного города и т.п.</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Кроме этого , база данных позволяет делать различные статистические выводы : как изменяется число общественных организаций по годам ;  как распределены  организации по сферам их деятельности  ;  какая  правовая форма  наиболее часто используется при создании  некоммерческих организаций и т.д..</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p>
    <w:p w:rsidR="00F374A3" w:rsidRDefault="00F374A3" w:rsidP="00F374A3">
      <w:pPr>
        <w:widowControl w:val="0"/>
        <w:tabs>
          <w:tab w:val="left" w:pos="2977"/>
          <w:tab w:val="left" w:pos="9498"/>
        </w:tabs>
        <w:spacing w:line="360" w:lineRule="auto"/>
        <w:ind w:right="-568" w:firstLine="567"/>
        <w:jc w:val="center"/>
        <w:rPr>
          <w:b/>
          <w:bCs/>
          <w:i/>
          <w:iCs/>
          <w:sz w:val="32"/>
          <w:szCs w:val="32"/>
        </w:rPr>
      </w:pPr>
      <w:r>
        <w:rPr>
          <w:b/>
          <w:bCs/>
          <w:i/>
          <w:iCs/>
          <w:sz w:val="28"/>
          <w:szCs w:val="28"/>
        </w:rPr>
        <w:t>3.3</w:t>
      </w:r>
      <w:r>
        <w:rPr>
          <w:b/>
          <w:bCs/>
          <w:i/>
          <w:iCs/>
          <w:sz w:val="32"/>
          <w:szCs w:val="32"/>
        </w:rPr>
        <w:t>.Характеристика программных средств</w:t>
      </w:r>
    </w:p>
    <w:p w:rsidR="00F374A3" w:rsidRDefault="00F374A3" w:rsidP="00F374A3">
      <w:pPr>
        <w:widowControl w:val="0"/>
        <w:tabs>
          <w:tab w:val="left" w:pos="2977"/>
          <w:tab w:val="left" w:pos="9498"/>
        </w:tabs>
        <w:spacing w:line="360" w:lineRule="auto"/>
        <w:ind w:right="-568" w:firstLine="567"/>
        <w:jc w:val="both"/>
        <w:rPr>
          <w:b/>
          <w:bCs/>
          <w:i/>
          <w:iCs/>
          <w:sz w:val="32"/>
          <w:szCs w:val="32"/>
        </w:rPr>
      </w:pP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В настоящее время информация об общественном движении на территории Иркутской области хранится в отдельных текстовых файлах, многие из которых содержат большой объём информации, что затрудняет работу с данными . Часто ограничения по памяти системы не позволяют работать с такими объёмами данных. По этой причине целесообразен переход к использованию СУБД.</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Система управления базами данных существенно увеличивает возможности и облегчает каталогизацию и ведение больших объёмов хранящейся в многочисленных таблицах информации. </w:t>
      </w:r>
    </w:p>
    <w:p w:rsidR="00F374A3" w:rsidRDefault="00F374A3" w:rsidP="00F374A3">
      <w:pPr>
        <w:widowControl w:val="0"/>
        <w:tabs>
          <w:tab w:val="left" w:pos="2977"/>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При разработке базы данных «НКО» предпочтение было отдано  системе управления базами данных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 это функционально полная реляционная СУБД . В ней предусмотрены все необходимые средства для определения и обработки данных , а также для управления ими при работе с большими объёмами информации . </w:t>
      </w:r>
    </w:p>
    <w:p w:rsidR="00F374A3" w:rsidRDefault="00F374A3" w:rsidP="00F374A3">
      <w:pPr>
        <w:numPr>
          <w:ilvl w:val="12"/>
          <w:numId w:val="0"/>
        </w:num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обладая всеми чертами классической СУБД ,    предоставляет дополнительные возможности по разработке работающих с базами данных приложений ,которые функционируют в среде </w:t>
      </w:r>
      <w:r>
        <w:rPr>
          <w:rFonts w:ascii="Arial" w:hAnsi="Arial" w:cs="Arial"/>
          <w:i/>
          <w:iCs/>
          <w:sz w:val="26"/>
          <w:szCs w:val="26"/>
          <w:lang w:val="en-US"/>
        </w:rPr>
        <w:t>Windows</w:t>
      </w:r>
      <w:r>
        <w:rPr>
          <w:rFonts w:ascii="Arial" w:hAnsi="Arial" w:cs="Arial"/>
          <w:i/>
          <w:iCs/>
          <w:sz w:val="26"/>
          <w:szCs w:val="26"/>
        </w:rPr>
        <w:t xml:space="preserve"> и</w:t>
      </w:r>
      <w:r>
        <w:rPr>
          <w:rFonts w:ascii="Arial" w:hAnsi="Arial" w:cs="Arial"/>
          <w:i/>
          <w:iCs/>
          <w:sz w:val="24"/>
          <w:szCs w:val="24"/>
        </w:rPr>
        <w:t xml:space="preserve"> </w:t>
      </w:r>
      <w:r>
        <w:rPr>
          <w:rFonts w:ascii="Arial" w:hAnsi="Arial" w:cs="Arial"/>
          <w:i/>
          <w:iCs/>
          <w:sz w:val="26"/>
          <w:szCs w:val="26"/>
        </w:rPr>
        <w:t xml:space="preserve">соответствуют многим потребностям по управлению данными. Используя запросы , можно выбирать и обрабатывать хранящуюся в таблицах информацию . Можно создавать формы для ввода , просмотра и обновления данных , использовать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для создания различных по сложности отчётов . Формы и отчёты «наследуют» свойства базовой таблицы или запроса , так что в большинстве случаев формат , условия на значения и некоторые другие характеристики данных указываются только один раз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К числу наиболее удобных средств </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относятся средства разработки объектов -</w:t>
      </w:r>
      <w:r>
        <w:rPr>
          <w:rFonts w:ascii="Arial" w:hAnsi="Arial" w:cs="Arial"/>
          <w:i/>
          <w:iCs/>
          <w:sz w:val="32"/>
          <w:szCs w:val="32"/>
        </w:rPr>
        <w:t xml:space="preserve"> </w:t>
      </w:r>
      <w:r>
        <w:rPr>
          <w:i/>
          <w:iCs/>
          <w:sz w:val="32"/>
          <w:szCs w:val="32"/>
        </w:rPr>
        <w:t>мастера</w:t>
      </w:r>
      <w:r>
        <w:rPr>
          <w:i/>
          <w:iCs/>
          <w:sz w:val="26"/>
          <w:szCs w:val="26"/>
        </w:rPr>
        <w:t xml:space="preserve"> , </w:t>
      </w:r>
      <w:r>
        <w:rPr>
          <w:rFonts w:ascii="Arial" w:hAnsi="Arial" w:cs="Arial"/>
          <w:i/>
          <w:iCs/>
          <w:sz w:val="26"/>
          <w:szCs w:val="26"/>
        </w:rPr>
        <w:t>которые  можно использовать для создания таблиц , запросов , различных типов форм и отчётов , выбрав с помощью мыши нужные опции . Для полной автоматизации приложения с помощью макросов можно легко связать данные с формами и отчётами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Средства </w:t>
      </w:r>
      <w:r>
        <w:rPr>
          <w:rFonts w:ascii="Arial" w:hAnsi="Arial" w:cs="Arial"/>
          <w:i/>
          <w:iCs/>
          <w:sz w:val="26"/>
          <w:szCs w:val="26"/>
          <w:lang w:val="en-US"/>
        </w:rPr>
        <w:t>Access</w:t>
      </w:r>
      <w:r>
        <w:rPr>
          <w:rFonts w:ascii="Arial" w:hAnsi="Arial" w:cs="Arial"/>
          <w:i/>
          <w:iCs/>
          <w:sz w:val="26"/>
          <w:szCs w:val="26"/>
        </w:rPr>
        <w:t xml:space="preserve"> позволяют создавать приложения , работающие не только с базой данных </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 ни и с другими наиболее распространёнными форматами данных . Приложение может работать непосредственно с файлами </w:t>
      </w:r>
      <w:r>
        <w:rPr>
          <w:rFonts w:ascii="Arial" w:hAnsi="Arial" w:cs="Arial"/>
          <w:i/>
          <w:iCs/>
          <w:sz w:val="26"/>
          <w:szCs w:val="26"/>
          <w:lang w:val="en-US"/>
        </w:rPr>
        <w:t>dBASE</w:t>
      </w:r>
      <w:r>
        <w:rPr>
          <w:rFonts w:ascii="Arial" w:hAnsi="Arial" w:cs="Arial"/>
          <w:i/>
          <w:iCs/>
          <w:sz w:val="26"/>
          <w:szCs w:val="26"/>
        </w:rPr>
        <w:t xml:space="preserve">, с базами данных </w:t>
      </w:r>
      <w:r>
        <w:rPr>
          <w:rFonts w:ascii="Arial" w:hAnsi="Arial" w:cs="Arial"/>
          <w:i/>
          <w:iCs/>
          <w:sz w:val="26"/>
          <w:szCs w:val="26"/>
          <w:lang w:val="en-US"/>
        </w:rPr>
        <w:t>Paradox</w:t>
      </w:r>
      <w:r w:rsidRPr="00F374A3">
        <w:rPr>
          <w:rFonts w:ascii="Arial" w:hAnsi="Arial" w:cs="Arial"/>
          <w:i/>
          <w:iCs/>
          <w:sz w:val="26"/>
          <w:szCs w:val="26"/>
        </w:rPr>
        <w:t xml:space="preserve"> , </w:t>
      </w:r>
      <w:r>
        <w:rPr>
          <w:rFonts w:ascii="Arial" w:hAnsi="Arial" w:cs="Arial"/>
          <w:i/>
          <w:iCs/>
          <w:sz w:val="26"/>
          <w:szCs w:val="26"/>
          <w:lang w:val="en-US"/>
        </w:rPr>
        <w:t>Btrieve</w:t>
      </w:r>
      <w:r w:rsidRPr="00F374A3">
        <w:rPr>
          <w:rFonts w:ascii="Arial" w:hAnsi="Arial" w:cs="Arial"/>
          <w:i/>
          <w:iCs/>
          <w:sz w:val="26"/>
          <w:szCs w:val="26"/>
        </w:rPr>
        <w:t xml:space="preserve">, </w:t>
      </w:r>
      <w:r>
        <w:rPr>
          <w:rFonts w:ascii="Arial" w:hAnsi="Arial" w:cs="Arial"/>
          <w:i/>
          <w:iCs/>
          <w:sz w:val="26"/>
          <w:szCs w:val="26"/>
          <w:lang w:val="en-US"/>
        </w:rPr>
        <w:t>FoxPro</w:t>
      </w:r>
      <w:r w:rsidRPr="00F374A3">
        <w:rPr>
          <w:rFonts w:ascii="Arial" w:hAnsi="Arial" w:cs="Arial"/>
          <w:i/>
          <w:iCs/>
          <w:sz w:val="26"/>
          <w:szCs w:val="26"/>
        </w:rPr>
        <w:t xml:space="preserve"> </w:t>
      </w:r>
      <w:r>
        <w:rPr>
          <w:rFonts w:ascii="Arial" w:hAnsi="Arial" w:cs="Arial"/>
          <w:i/>
          <w:iCs/>
          <w:sz w:val="26"/>
          <w:szCs w:val="26"/>
        </w:rPr>
        <w:t xml:space="preserve">и любой базой данных , поддерживающей </w:t>
      </w:r>
      <w:r>
        <w:rPr>
          <w:rFonts w:ascii="Arial" w:hAnsi="Arial" w:cs="Arial"/>
          <w:i/>
          <w:iCs/>
          <w:sz w:val="26"/>
          <w:szCs w:val="26"/>
          <w:lang w:val="en-US"/>
        </w:rPr>
        <w:t>ODBC</w:t>
      </w:r>
      <w:r w:rsidRPr="00F374A3">
        <w:rPr>
          <w:rFonts w:ascii="Arial" w:hAnsi="Arial" w:cs="Arial"/>
          <w:i/>
          <w:iCs/>
          <w:sz w:val="26"/>
          <w:szCs w:val="26"/>
        </w:rPr>
        <w:t xml:space="preserve"> </w:t>
      </w:r>
      <w:r>
        <w:rPr>
          <w:rFonts w:ascii="Arial" w:hAnsi="Arial" w:cs="Arial"/>
          <w:i/>
          <w:iCs/>
          <w:sz w:val="26"/>
          <w:szCs w:val="26"/>
        </w:rPr>
        <w:t xml:space="preserve">.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При заполнении базы данных «НКО»  информацию о зарегистрированных общественных организациях можно импортировать из базы данных </w:t>
      </w:r>
      <w:r>
        <w:rPr>
          <w:rFonts w:ascii="Arial" w:hAnsi="Arial" w:cs="Arial"/>
          <w:i/>
          <w:iCs/>
          <w:sz w:val="26"/>
          <w:szCs w:val="26"/>
          <w:lang w:val="en-US"/>
        </w:rPr>
        <w:t>Paradox</w:t>
      </w:r>
      <w:r w:rsidRPr="00F374A3">
        <w:rPr>
          <w:rFonts w:ascii="Arial" w:hAnsi="Arial" w:cs="Arial"/>
          <w:i/>
          <w:iCs/>
          <w:sz w:val="26"/>
          <w:szCs w:val="26"/>
        </w:rPr>
        <w:t xml:space="preserve"> </w:t>
      </w:r>
      <w:r>
        <w:rPr>
          <w:rFonts w:ascii="Arial" w:hAnsi="Arial" w:cs="Arial"/>
          <w:i/>
          <w:iCs/>
          <w:sz w:val="26"/>
          <w:szCs w:val="26"/>
        </w:rPr>
        <w:t>отдела юстиции Иркутской области.</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Также можно легко импортировать данные из текстовых файлов , документов текстовых процессоров и электронных таблиц ( и экспортировать данные в них ).</w:t>
      </w:r>
    </w:p>
    <w:p w:rsidR="00F374A3" w:rsidRDefault="00F374A3" w:rsidP="00F374A3">
      <w:pPr>
        <w:tabs>
          <w:tab w:val="left" w:pos="9498"/>
        </w:tabs>
        <w:spacing w:line="360" w:lineRule="auto"/>
        <w:ind w:right="-568" w:firstLine="567"/>
        <w:jc w:val="center"/>
        <w:rPr>
          <w:i/>
          <w:iCs/>
          <w:sz w:val="26"/>
          <w:szCs w:val="26"/>
        </w:rPr>
      </w:pPr>
      <w:r>
        <w:rPr>
          <w:rFonts w:ascii="Arial" w:hAnsi="Arial" w:cs="Arial"/>
          <w:b/>
          <w:bCs/>
          <w:i/>
          <w:iCs/>
          <w:sz w:val="26"/>
          <w:szCs w:val="26"/>
        </w:rPr>
        <w:t xml:space="preserve">Структура </w:t>
      </w:r>
      <w:r>
        <w:rPr>
          <w:rFonts w:ascii="Arial" w:hAnsi="Arial" w:cs="Arial"/>
          <w:b/>
          <w:bCs/>
          <w:i/>
          <w:iCs/>
          <w:sz w:val="26"/>
          <w:szCs w:val="26"/>
          <w:lang w:val="en-US"/>
        </w:rPr>
        <w:t>Microsoft</w:t>
      </w:r>
      <w:r w:rsidRPr="00F374A3">
        <w:rPr>
          <w:rFonts w:ascii="Arial" w:hAnsi="Arial" w:cs="Arial"/>
          <w:b/>
          <w:bCs/>
          <w:i/>
          <w:iCs/>
          <w:sz w:val="26"/>
          <w:szCs w:val="26"/>
        </w:rPr>
        <w:t xml:space="preserve"> </w:t>
      </w:r>
      <w:r>
        <w:rPr>
          <w:rFonts w:ascii="Arial" w:hAnsi="Arial" w:cs="Arial"/>
          <w:b/>
          <w:bCs/>
          <w:i/>
          <w:iCs/>
          <w:sz w:val="26"/>
          <w:szCs w:val="26"/>
          <w:lang w:val="en-US"/>
        </w:rPr>
        <w:t>Access</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В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база данных включает в себя все объекты , связанные с хранимыми данными , в том числе и те , которые определяются для автоматизации  работы с ними . </w:t>
      </w:r>
    </w:p>
    <w:p w:rsidR="00F374A3" w:rsidRDefault="00F374A3" w:rsidP="00F374A3">
      <w:pPr>
        <w:tabs>
          <w:tab w:val="left" w:pos="9498"/>
        </w:tabs>
        <w:spacing w:line="360" w:lineRule="auto"/>
        <w:ind w:right="-568" w:firstLine="567"/>
        <w:jc w:val="both"/>
        <w:rPr>
          <w:rFonts w:ascii="Arial" w:hAnsi="Arial" w:cs="Arial"/>
          <w:b/>
          <w:bCs/>
          <w:i/>
          <w:iCs/>
          <w:sz w:val="26"/>
          <w:szCs w:val="26"/>
        </w:rPr>
      </w:pPr>
      <w:r>
        <w:rPr>
          <w:rFonts w:ascii="Arial" w:hAnsi="Arial" w:cs="Arial"/>
          <w:i/>
          <w:iCs/>
          <w:sz w:val="26"/>
          <w:szCs w:val="26"/>
        </w:rPr>
        <w:t>Основные объекты базы данных</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w:t>
      </w:r>
    </w:p>
    <w:p w:rsidR="00F374A3" w:rsidRDefault="00F374A3" w:rsidP="00F374A3">
      <w:pPr>
        <w:numPr>
          <w:ilvl w:val="0"/>
          <w:numId w:val="18"/>
        </w:numPr>
        <w:tabs>
          <w:tab w:val="left" w:pos="9498"/>
        </w:tabs>
        <w:spacing w:line="360" w:lineRule="auto"/>
        <w:ind w:left="0" w:right="-568" w:firstLine="567"/>
        <w:jc w:val="both"/>
        <w:rPr>
          <w:rFonts w:ascii="Arial" w:hAnsi="Arial" w:cs="Arial"/>
          <w:i/>
          <w:iCs/>
          <w:sz w:val="26"/>
          <w:szCs w:val="26"/>
        </w:rPr>
      </w:pPr>
      <w:r>
        <w:rPr>
          <w:rFonts w:ascii="Arial" w:hAnsi="Arial" w:cs="Arial"/>
          <w:b/>
          <w:bCs/>
          <w:i/>
          <w:iCs/>
          <w:sz w:val="26"/>
          <w:szCs w:val="26"/>
        </w:rPr>
        <w:t>Таблица</w:t>
      </w:r>
      <w:r>
        <w:rPr>
          <w:rFonts w:ascii="Arial" w:hAnsi="Arial" w:cs="Arial"/>
          <w:i/>
          <w:iCs/>
          <w:sz w:val="26"/>
          <w:szCs w:val="26"/>
        </w:rPr>
        <w:t xml:space="preserve"> . Объект , который определяется и используется для хранения данных. Каждая таблица включает информацию об объекте определенного типа . Таблица содержит</w:t>
      </w:r>
      <w:r>
        <w:rPr>
          <w:rFonts w:ascii="Arial" w:hAnsi="Arial" w:cs="Arial"/>
          <w:i/>
          <w:iCs/>
          <w:sz w:val="32"/>
          <w:szCs w:val="32"/>
        </w:rPr>
        <w:t xml:space="preserve"> </w:t>
      </w:r>
      <w:r>
        <w:rPr>
          <w:i/>
          <w:iCs/>
          <w:sz w:val="30"/>
          <w:szCs w:val="30"/>
        </w:rPr>
        <w:t>поля</w:t>
      </w:r>
      <w:r>
        <w:rPr>
          <w:rFonts w:ascii="Arial" w:hAnsi="Arial" w:cs="Arial"/>
          <w:i/>
          <w:iCs/>
          <w:sz w:val="26"/>
          <w:szCs w:val="26"/>
        </w:rPr>
        <w:t xml:space="preserve"> (столбцы), в которых хранятся различного рода данные , и</w:t>
      </w:r>
      <w:r>
        <w:rPr>
          <w:rFonts w:ascii="Arial" w:hAnsi="Arial" w:cs="Arial"/>
          <w:i/>
          <w:iCs/>
          <w:sz w:val="28"/>
          <w:szCs w:val="28"/>
        </w:rPr>
        <w:t xml:space="preserve"> </w:t>
      </w:r>
      <w:r>
        <w:rPr>
          <w:i/>
          <w:iCs/>
          <w:sz w:val="28"/>
          <w:szCs w:val="28"/>
        </w:rPr>
        <w:t>записи</w:t>
      </w:r>
      <w:r>
        <w:rPr>
          <w:rFonts w:ascii="Arial" w:hAnsi="Arial" w:cs="Arial"/>
          <w:i/>
          <w:iCs/>
          <w:sz w:val="26"/>
          <w:szCs w:val="26"/>
        </w:rPr>
        <w:t xml:space="preserve"> (строки). В записи собрана вся информация о конкретном предмете . Для каждой таблицы можно определить</w:t>
      </w:r>
      <w:r>
        <w:rPr>
          <w:i/>
          <w:iCs/>
          <w:sz w:val="26"/>
          <w:szCs w:val="26"/>
        </w:rPr>
        <w:t xml:space="preserve"> </w:t>
      </w:r>
      <w:r>
        <w:rPr>
          <w:i/>
          <w:iCs/>
          <w:sz w:val="30"/>
          <w:szCs w:val="30"/>
        </w:rPr>
        <w:t>первичный ключ</w:t>
      </w:r>
      <w:r>
        <w:rPr>
          <w:rFonts w:ascii="Arial" w:hAnsi="Arial" w:cs="Arial"/>
          <w:i/>
          <w:iCs/>
          <w:sz w:val="26"/>
          <w:szCs w:val="26"/>
        </w:rPr>
        <w:t xml:space="preserve"> (одно или несколько полей , которые имеют уникальное значение для каждой записи) и один или несколько индексов с целью увеличения скорости доступа к данным .</w:t>
      </w:r>
    </w:p>
    <w:p w:rsidR="00F374A3" w:rsidRDefault="00F374A3" w:rsidP="00F374A3">
      <w:pPr>
        <w:numPr>
          <w:ilvl w:val="0"/>
          <w:numId w:val="18"/>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 xml:space="preserve">Запрос. </w:t>
      </w:r>
      <w:r>
        <w:rPr>
          <w:rFonts w:ascii="Arial" w:hAnsi="Arial" w:cs="Arial"/>
          <w:i/>
          <w:iCs/>
          <w:sz w:val="26"/>
          <w:szCs w:val="26"/>
        </w:rPr>
        <w:t>Объект , который позволяет пользователю получить нужные данные из одной или нескольких таблиц . Для создания запроса можно использовать образец или инструкции . Можно создать запросы на выбор , обновление , удаление или на добавление данных . С помощью запросов можно создавать новые таблицы , используя данные одной или нескольких таблиц , которые уже существуют .</w:t>
      </w:r>
    </w:p>
    <w:p w:rsidR="00F374A3" w:rsidRDefault="00F374A3" w:rsidP="00F374A3">
      <w:pPr>
        <w:numPr>
          <w:ilvl w:val="0"/>
          <w:numId w:val="18"/>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Форма .</w:t>
      </w:r>
      <w:r>
        <w:rPr>
          <w:rFonts w:ascii="Arial" w:hAnsi="Arial" w:cs="Arial"/>
          <w:i/>
          <w:iCs/>
          <w:sz w:val="26"/>
          <w:szCs w:val="26"/>
        </w:rPr>
        <w:t>Объект, предназначенный в основном для ввода данных , отображения их на экране или управления работой приложения . Можно использовать формы для того , чтобы реализовать требования пользователя к представлению данных из запросов или таблиц . Формы можно также распечатать . С помощью формы можно в ответ на некоторое событие запустить</w:t>
      </w:r>
      <w:r>
        <w:rPr>
          <w:rFonts w:ascii="Arial" w:hAnsi="Arial" w:cs="Arial"/>
          <w:i/>
          <w:iCs/>
          <w:sz w:val="30"/>
          <w:szCs w:val="30"/>
        </w:rPr>
        <w:t xml:space="preserve"> </w:t>
      </w:r>
      <w:r>
        <w:rPr>
          <w:i/>
          <w:iCs/>
          <w:sz w:val="30"/>
          <w:szCs w:val="30"/>
        </w:rPr>
        <w:t>макрос</w:t>
      </w:r>
      <w:r>
        <w:rPr>
          <w:rFonts w:ascii="Arial" w:hAnsi="Arial" w:cs="Arial"/>
          <w:i/>
          <w:iCs/>
          <w:sz w:val="26"/>
          <w:szCs w:val="26"/>
        </w:rPr>
        <w:t xml:space="preserve"> или</w:t>
      </w:r>
      <w:r>
        <w:rPr>
          <w:i/>
          <w:iCs/>
          <w:sz w:val="26"/>
          <w:szCs w:val="26"/>
        </w:rPr>
        <w:t xml:space="preserve"> </w:t>
      </w:r>
      <w:r>
        <w:rPr>
          <w:i/>
          <w:iCs/>
          <w:sz w:val="30"/>
          <w:szCs w:val="30"/>
        </w:rPr>
        <w:t>процедуру</w:t>
      </w:r>
      <w:r>
        <w:rPr>
          <w:rFonts w:ascii="Arial" w:hAnsi="Arial" w:cs="Arial"/>
          <w:i/>
          <w:iCs/>
          <w:sz w:val="26"/>
          <w:szCs w:val="26"/>
        </w:rPr>
        <w:t xml:space="preserve"> </w:t>
      </w:r>
    </w:p>
    <w:p w:rsidR="00F374A3" w:rsidRDefault="00F374A3" w:rsidP="00F374A3">
      <w:pPr>
        <w:numPr>
          <w:ilvl w:val="0"/>
          <w:numId w:val="18"/>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Отчёт</w:t>
      </w:r>
      <w:r>
        <w:rPr>
          <w:rFonts w:ascii="Arial" w:hAnsi="Arial" w:cs="Arial"/>
          <w:i/>
          <w:iCs/>
          <w:sz w:val="26"/>
          <w:szCs w:val="26"/>
        </w:rPr>
        <w:t xml:space="preserve">. Объект , предназначенный для создания документа , который впоследствии может быть распечатан или включён в документ </w:t>
      </w:r>
    </w:p>
    <w:p w:rsidR="00F374A3" w:rsidRDefault="00F374A3" w:rsidP="00F374A3">
      <w:pPr>
        <w:tabs>
          <w:tab w:val="left" w:pos="9498"/>
        </w:tabs>
        <w:spacing w:line="360" w:lineRule="auto"/>
        <w:ind w:right="-568"/>
        <w:jc w:val="both"/>
        <w:rPr>
          <w:rFonts w:ascii="Arial" w:hAnsi="Arial" w:cs="Arial"/>
          <w:b/>
          <w:bCs/>
          <w:i/>
          <w:iCs/>
          <w:sz w:val="26"/>
          <w:szCs w:val="26"/>
        </w:rPr>
      </w:pPr>
      <w:r>
        <w:rPr>
          <w:rFonts w:ascii="Arial" w:hAnsi="Arial" w:cs="Arial"/>
          <w:i/>
          <w:iCs/>
          <w:sz w:val="26"/>
          <w:szCs w:val="26"/>
        </w:rPr>
        <w:t>другого приложения . Прежде чем выводить отчёт на принтер , можно просмотреть его на экране .</w:t>
      </w:r>
    </w:p>
    <w:p w:rsidR="00F374A3" w:rsidRDefault="00F374A3" w:rsidP="00F374A3">
      <w:pPr>
        <w:numPr>
          <w:ilvl w:val="0"/>
          <w:numId w:val="19"/>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Макрос.</w:t>
      </w:r>
      <w:r>
        <w:rPr>
          <w:rFonts w:ascii="Arial" w:hAnsi="Arial" w:cs="Arial"/>
          <w:i/>
          <w:iCs/>
          <w:sz w:val="26"/>
          <w:szCs w:val="26"/>
        </w:rPr>
        <w:t xml:space="preserve"> Объект , представляющий собой структурированное описание одного или нескольких действий , которые должен выполнить </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в ответ на определённое событие .</w:t>
      </w:r>
    </w:p>
    <w:p w:rsidR="00F374A3" w:rsidRDefault="00F374A3" w:rsidP="00F374A3">
      <w:pPr>
        <w:numPr>
          <w:ilvl w:val="0"/>
          <w:numId w:val="19"/>
        </w:numPr>
        <w:tabs>
          <w:tab w:val="left" w:pos="9498"/>
        </w:tabs>
        <w:spacing w:line="360" w:lineRule="auto"/>
        <w:ind w:left="0" w:right="-568" w:firstLine="567"/>
        <w:jc w:val="both"/>
        <w:rPr>
          <w:rFonts w:ascii="Arial" w:hAnsi="Arial" w:cs="Arial"/>
          <w:b/>
          <w:bCs/>
          <w:i/>
          <w:iCs/>
          <w:sz w:val="26"/>
          <w:szCs w:val="26"/>
        </w:rPr>
      </w:pPr>
      <w:r>
        <w:rPr>
          <w:rFonts w:ascii="Arial" w:hAnsi="Arial" w:cs="Arial"/>
          <w:b/>
          <w:bCs/>
          <w:i/>
          <w:iCs/>
          <w:sz w:val="26"/>
          <w:szCs w:val="26"/>
        </w:rPr>
        <w:t xml:space="preserve">Модуль. </w:t>
      </w:r>
      <w:r>
        <w:rPr>
          <w:rFonts w:ascii="Arial" w:hAnsi="Arial" w:cs="Arial"/>
          <w:i/>
          <w:iCs/>
          <w:sz w:val="26"/>
          <w:szCs w:val="26"/>
        </w:rPr>
        <w:t>Объект , содержащий программы на</w:t>
      </w:r>
      <w:r w:rsidRPr="00F374A3">
        <w:rPr>
          <w:rFonts w:ascii="Arial" w:hAnsi="Arial" w:cs="Arial"/>
          <w:i/>
          <w:iCs/>
          <w:sz w:val="26"/>
          <w:szCs w:val="26"/>
        </w:rPr>
        <w:t xml:space="preserve"> </w:t>
      </w:r>
      <w:r>
        <w:rPr>
          <w:rFonts w:ascii="Arial" w:hAnsi="Arial" w:cs="Arial"/>
          <w:i/>
          <w:iCs/>
          <w:sz w:val="26"/>
          <w:szCs w:val="26"/>
        </w:rPr>
        <w:t xml:space="preserve">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sidRPr="00F374A3">
        <w:rPr>
          <w:rFonts w:ascii="Arial" w:hAnsi="Arial" w:cs="Arial"/>
          <w:i/>
          <w:iCs/>
          <w:sz w:val="26"/>
          <w:szCs w:val="26"/>
        </w:rPr>
        <w:t xml:space="preserve"> </w:t>
      </w:r>
      <w:r>
        <w:rPr>
          <w:rFonts w:ascii="Arial" w:hAnsi="Arial" w:cs="Arial"/>
          <w:i/>
          <w:iCs/>
          <w:sz w:val="26"/>
          <w:szCs w:val="26"/>
          <w:lang w:val="en-US"/>
        </w:rPr>
        <w:t>Basic</w:t>
      </w:r>
      <w:r>
        <w:rPr>
          <w:rFonts w:ascii="Arial" w:hAnsi="Arial" w:cs="Arial"/>
          <w:i/>
          <w:iCs/>
          <w:sz w:val="26"/>
          <w:szCs w:val="26"/>
        </w:rPr>
        <w:t>, которые позволяют разбить процесс на более мелкие действия и обнаружить те ошибки , которые нельзя найти с использованием макросов .</w:t>
      </w: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         Концептуальные взаимосвязи объектов </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показаны на Рисунке 3.4. В таблицах хранятся данные ,  которые можно извлекать с помощью запросов . Используя формы , можно выводить данные на экран или заменять их . Формы и отчёты могут использовать данные непосредственно из таблиц или через запросы . Для выполнения нужных вычислений и преобразования данных запросы могут использовать встроенные функции или функции , написанные в </w:t>
      </w:r>
      <w:r w:rsidRPr="00F374A3">
        <w:rPr>
          <w:rFonts w:ascii="Arial" w:hAnsi="Arial" w:cs="Arial"/>
          <w:i/>
          <w:iCs/>
          <w:sz w:val="26"/>
          <w:szCs w:val="26"/>
        </w:rPr>
        <w:t xml:space="preserve"> </w:t>
      </w:r>
      <w:r>
        <w:rPr>
          <w:rFonts w:ascii="Arial" w:hAnsi="Arial" w:cs="Arial"/>
          <w:i/>
          <w:iCs/>
          <w:sz w:val="26"/>
          <w:szCs w:val="26"/>
          <w:lang w:val="en-US"/>
        </w:rPr>
        <w:t>Access</w:t>
      </w:r>
      <w:r>
        <w:rPr>
          <w:rFonts w:ascii="Arial" w:hAnsi="Arial" w:cs="Arial"/>
          <w:i/>
          <w:iCs/>
          <w:sz w:val="26"/>
          <w:szCs w:val="26"/>
        </w:rPr>
        <w:t xml:space="preserve"> </w:t>
      </w:r>
      <w:r>
        <w:rPr>
          <w:rFonts w:ascii="Arial" w:hAnsi="Arial" w:cs="Arial"/>
          <w:i/>
          <w:iCs/>
          <w:sz w:val="26"/>
          <w:szCs w:val="26"/>
          <w:lang w:val="en-US"/>
        </w:rPr>
        <w:t>Basic</w:t>
      </w:r>
      <w:r>
        <w:rPr>
          <w:rFonts w:ascii="Arial" w:hAnsi="Arial" w:cs="Arial"/>
          <w:i/>
          <w:iCs/>
          <w:sz w:val="26"/>
          <w:szCs w:val="26"/>
        </w:rPr>
        <w:t xml:space="preserve">. События,  связанные с формами или отчётами , могут запускать макросы или функции и процедуры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Access</w:t>
      </w:r>
      <w:r w:rsidRPr="00F374A3">
        <w:rPr>
          <w:rFonts w:ascii="Arial" w:hAnsi="Arial" w:cs="Arial"/>
          <w:i/>
          <w:iCs/>
          <w:sz w:val="26"/>
          <w:szCs w:val="26"/>
        </w:rPr>
        <w:t xml:space="preserve"> </w:t>
      </w:r>
      <w:r>
        <w:rPr>
          <w:rFonts w:ascii="Arial" w:hAnsi="Arial" w:cs="Arial"/>
          <w:i/>
          <w:iCs/>
          <w:sz w:val="26"/>
          <w:szCs w:val="26"/>
          <w:lang w:val="en-US"/>
        </w:rPr>
        <w:t>Basic</w:t>
      </w:r>
      <w:r>
        <w:rPr>
          <w:rFonts w:ascii="Arial" w:hAnsi="Arial" w:cs="Arial"/>
          <w:i/>
          <w:iCs/>
          <w:sz w:val="26"/>
          <w:szCs w:val="26"/>
        </w:rPr>
        <w:t xml:space="preserve"> . Из макросов и модулей можно изменять ход выполнения приложения ; открывать , фильтровать и изменять данные в формах и отчётах ; выполнять запросы и создавать новые таблицы .В </w:t>
      </w:r>
      <w:r>
        <w:rPr>
          <w:rFonts w:ascii="Arial" w:hAnsi="Arial" w:cs="Arial"/>
          <w:i/>
          <w:iCs/>
          <w:sz w:val="26"/>
          <w:szCs w:val="26"/>
          <w:lang w:val="en-US"/>
        </w:rPr>
        <w:t>Access</w:t>
      </w:r>
      <w:r w:rsidRPr="00F374A3">
        <w:rPr>
          <w:rFonts w:ascii="Arial" w:hAnsi="Arial" w:cs="Arial"/>
          <w:i/>
          <w:iCs/>
          <w:sz w:val="26"/>
          <w:szCs w:val="26"/>
        </w:rPr>
        <w:t xml:space="preserve"> </w:t>
      </w:r>
      <w:r>
        <w:rPr>
          <w:rFonts w:ascii="Arial" w:hAnsi="Arial" w:cs="Arial"/>
          <w:i/>
          <w:iCs/>
          <w:sz w:val="26"/>
          <w:szCs w:val="26"/>
          <w:lang w:val="en-US"/>
        </w:rPr>
        <w:t>Basic</w:t>
      </w:r>
      <w:r>
        <w:rPr>
          <w:rFonts w:ascii="Arial" w:hAnsi="Arial" w:cs="Arial"/>
          <w:i/>
          <w:iCs/>
          <w:sz w:val="26"/>
          <w:szCs w:val="26"/>
        </w:rPr>
        <w:t xml:space="preserve"> можно создать , модифицировать и удалить любой объект </w:t>
      </w:r>
      <w:r>
        <w:rPr>
          <w:rFonts w:ascii="Arial" w:hAnsi="Arial" w:cs="Arial"/>
          <w:i/>
          <w:iCs/>
          <w:sz w:val="26"/>
          <w:szCs w:val="26"/>
          <w:lang w:val="en-US"/>
        </w:rPr>
        <w:t>Access</w:t>
      </w:r>
      <w:r w:rsidRPr="00F374A3">
        <w:rPr>
          <w:rFonts w:ascii="Arial" w:hAnsi="Arial" w:cs="Arial"/>
          <w:i/>
          <w:iCs/>
          <w:sz w:val="26"/>
          <w:szCs w:val="26"/>
        </w:rPr>
        <w:t xml:space="preserve"> , </w:t>
      </w:r>
      <w:r>
        <w:rPr>
          <w:rFonts w:ascii="Arial" w:hAnsi="Arial" w:cs="Arial"/>
          <w:i/>
          <w:iCs/>
          <w:sz w:val="26"/>
          <w:szCs w:val="26"/>
        </w:rPr>
        <w:t xml:space="preserve">обрабатывать данные по строкам или столбцам , а также каким либо другим способом .Из модуля можно вызвать библиотечные процедуры </w:t>
      </w:r>
      <w:r w:rsidRPr="00F374A3">
        <w:rPr>
          <w:rFonts w:ascii="Arial" w:hAnsi="Arial" w:cs="Arial"/>
          <w:i/>
          <w:iCs/>
          <w:sz w:val="26"/>
          <w:szCs w:val="26"/>
        </w:rPr>
        <w:t xml:space="preserve"> (</w:t>
      </w:r>
      <w:r>
        <w:rPr>
          <w:rFonts w:ascii="Arial" w:hAnsi="Arial" w:cs="Arial"/>
          <w:i/>
          <w:iCs/>
          <w:sz w:val="26"/>
          <w:szCs w:val="26"/>
          <w:lang w:val="en-US"/>
        </w:rPr>
        <w:t>DLL</w:t>
      </w:r>
      <w:r w:rsidRPr="00F374A3">
        <w:rPr>
          <w:rFonts w:ascii="Arial" w:hAnsi="Arial" w:cs="Arial"/>
          <w:i/>
          <w:iCs/>
          <w:sz w:val="26"/>
          <w:szCs w:val="26"/>
        </w:rPr>
        <w:t xml:space="preserve">) </w:t>
      </w:r>
      <w:r>
        <w:rPr>
          <w:rFonts w:ascii="Arial" w:hAnsi="Arial" w:cs="Arial"/>
          <w:i/>
          <w:iCs/>
          <w:sz w:val="26"/>
          <w:szCs w:val="26"/>
          <w:lang w:val="en-US"/>
        </w:rPr>
        <w:t>Microsoft</w:t>
      </w:r>
      <w:r w:rsidRPr="00F374A3">
        <w:rPr>
          <w:rFonts w:ascii="Arial" w:hAnsi="Arial" w:cs="Arial"/>
          <w:i/>
          <w:iCs/>
          <w:sz w:val="26"/>
          <w:szCs w:val="26"/>
        </w:rPr>
        <w:t xml:space="preserve"> </w:t>
      </w:r>
      <w:r>
        <w:rPr>
          <w:rFonts w:ascii="Arial" w:hAnsi="Arial" w:cs="Arial"/>
          <w:i/>
          <w:iCs/>
          <w:sz w:val="26"/>
          <w:szCs w:val="26"/>
          <w:lang w:val="en-US"/>
        </w:rPr>
        <w:t>Windows</w:t>
      </w:r>
      <w:r>
        <w:rPr>
          <w:rFonts w:ascii="Arial" w:hAnsi="Arial" w:cs="Arial"/>
          <w:i/>
          <w:iCs/>
          <w:sz w:val="26"/>
          <w:szCs w:val="26"/>
        </w:rPr>
        <w:t xml:space="preserve">, чтобы использовать в приложении не только встроенные в </w:t>
      </w:r>
      <w:r>
        <w:rPr>
          <w:rFonts w:ascii="Arial" w:hAnsi="Arial" w:cs="Arial"/>
          <w:i/>
          <w:iCs/>
          <w:sz w:val="26"/>
          <w:szCs w:val="26"/>
          <w:lang w:val="en-US"/>
        </w:rPr>
        <w:t>Access</w:t>
      </w:r>
      <w:r w:rsidRPr="00F374A3">
        <w:rPr>
          <w:rFonts w:ascii="Arial" w:hAnsi="Arial" w:cs="Arial"/>
          <w:i/>
          <w:iCs/>
          <w:sz w:val="26"/>
          <w:szCs w:val="26"/>
        </w:rPr>
        <w:t xml:space="preserve"> </w:t>
      </w:r>
      <w:r>
        <w:rPr>
          <w:rFonts w:ascii="Arial" w:hAnsi="Arial" w:cs="Arial"/>
          <w:i/>
          <w:iCs/>
          <w:sz w:val="26"/>
          <w:szCs w:val="26"/>
        </w:rPr>
        <w:t xml:space="preserve">функции </w:t>
      </w:r>
      <w:r w:rsidRPr="00F374A3">
        <w:rPr>
          <w:rFonts w:ascii="Arial" w:hAnsi="Arial" w:cs="Arial"/>
          <w:i/>
          <w:iCs/>
          <w:sz w:val="26"/>
          <w:szCs w:val="26"/>
        </w:rPr>
        <w:t>,</w:t>
      </w:r>
      <w:r>
        <w:rPr>
          <w:rFonts w:ascii="Arial" w:hAnsi="Arial" w:cs="Arial"/>
          <w:i/>
          <w:iCs/>
          <w:sz w:val="26"/>
          <w:szCs w:val="26"/>
        </w:rPr>
        <w:t xml:space="preserve"> но и возможности </w:t>
      </w:r>
      <w:r>
        <w:rPr>
          <w:rFonts w:ascii="Arial" w:hAnsi="Arial" w:cs="Arial"/>
          <w:i/>
          <w:iCs/>
          <w:sz w:val="26"/>
          <w:szCs w:val="26"/>
          <w:lang w:val="en-US"/>
        </w:rPr>
        <w:t>Windows</w:t>
      </w:r>
      <w:r w:rsidRPr="00F374A3">
        <w:rPr>
          <w:rFonts w:ascii="Arial" w:hAnsi="Arial" w:cs="Arial"/>
          <w:i/>
          <w:iCs/>
          <w:sz w:val="26"/>
          <w:szCs w:val="26"/>
        </w:rPr>
        <w:t>.</w:t>
      </w:r>
    </w:p>
    <w:p w:rsidR="00F374A3" w:rsidRDefault="00F374A3" w:rsidP="00F374A3">
      <w:pPr>
        <w:tabs>
          <w:tab w:val="left" w:pos="9498"/>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center"/>
        <w:rPr>
          <w:b/>
          <w:bCs/>
          <w:i/>
          <w:iCs/>
          <w:sz w:val="32"/>
          <w:szCs w:val="32"/>
        </w:rPr>
      </w:pPr>
      <w:r>
        <w:rPr>
          <w:b/>
          <w:bCs/>
          <w:i/>
          <w:iCs/>
          <w:sz w:val="32"/>
          <w:szCs w:val="32"/>
        </w:rPr>
        <w:t>3.4.База данных «НКО»</w:t>
      </w:r>
    </w:p>
    <w:p w:rsidR="00F374A3" w:rsidRDefault="00F374A3" w:rsidP="00F374A3">
      <w:pPr>
        <w:tabs>
          <w:tab w:val="left" w:pos="9498"/>
        </w:tabs>
        <w:spacing w:line="360" w:lineRule="auto"/>
        <w:ind w:right="-568" w:firstLine="567"/>
        <w:jc w:val="center"/>
        <w:rPr>
          <w:b/>
          <w:bCs/>
          <w:i/>
          <w:iCs/>
          <w:sz w:val="32"/>
          <w:szCs w:val="32"/>
        </w:rPr>
      </w:pPr>
      <w:r>
        <w:rPr>
          <w:b/>
          <w:bCs/>
          <w:i/>
          <w:iCs/>
          <w:sz w:val="32"/>
          <w:szCs w:val="32"/>
        </w:rPr>
        <w:t xml:space="preserve"> общественных и некоммерческих организаций  </w:t>
      </w:r>
    </w:p>
    <w:p w:rsidR="00F374A3" w:rsidRDefault="00F374A3" w:rsidP="00F374A3">
      <w:pPr>
        <w:tabs>
          <w:tab w:val="left" w:pos="9498"/>
        </w:tabs>
        <w:spacing w:line="360" w:lineRule="auto"/>
        <w:ind w:right="-568" w:firstLine="567"/>
        <w:jc w:val="center"/>
        <w:rPr>
          <w:b/>
          <w:bCs/>
          <w:i/>
          <w:iCs/>
          <w:sz w:val="32"/>
          <w:szCs w:val="32"/>
        </w:rPr>
      </w:pPr>
      <w:r>
        <w:rPr>
          <w:b/>
          <w:bCs/>
          <w:i/>
          <w:iCs/>
          <w:sz w:val="32"/>
          <w:szCs w:val="32"/>
        </w:rPr>
        <w:t>г. Иркутска и Иркутской области.</w:t>
      </w:r>
    </w:p>
    <w:p w:rsidR="00F374A3" w:rsidRDefault="00F374A3" w:rsidP="00F374A3">
      <w:pPr>
        <w:tabs>
          <w:tab w:val="left" w:pos="9498"/>
        </w:tabs>
        <w:spacing w:line="360" w:lineRule="auto"/>
        <w:ind w:right="-568" w:firstLine="567"/>
        <w:jc w:val="center"/>
        <w:rPr>
          <w:b/>
          <w:bCs/>
          <w:i/>
          <w:iCs/>
          <w:sz w:val="28"/>
          <w:szCs w:val="28"/>
        </w:rPr>
      </w:pP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 xml:space="preserve">На Рисунке 3.5. приведена структура базы данных </w:t>
      </w:r>
      <w:r>
        <w:rPr>
          <w:rFonts w:ascii="Arial" w:hAnsi="Arial" w:cs="Arial"/>
          <w:i/>
          <w:iCs/>
          <w:sz w:val="26"/>
          <w:szCs w:val="26"/>
          <w:lang w:val="en-US"/>
        </w:rPr>
        <w:t>NKO</w:t>
      </w:r>
      <w:r>
        <w:rPr>
          <w:rFonts w:ascii="Arial" w:hAnsi="Arial" w:cs="Arial"/>
          <w:i/>
          <w:iCs/>
          <w:sz w:val="26"/>
          <w:szCs w:val="26"/>
        </w:rPr>
        <w:t xml:space="preserve">. На ней представлены списки полей 6 таблиц базы данных </w:t>
      </w:r>
      <w:r>
        <w:rPr>
          <w:rFonts w:ascii="Arial" w:hAnsi="Arial" w:cs="Arial"/>
          <w:i/>
          <w:iCs/>
          <w:sz w:val="26"/>
          <w:szCs w:val="26"/>
          <w:lang w:val="en-US"/>
        </w:rPr>
        <w:t>NKO</w:t>
      </w:r>
      <w:r>
        <w:rPr>
          <w:rFonts w:ascii="Arial" w:hAnsi="Arial" w:cs="Arial"/>
          <w:i/>
          <w:iCs/>
          <w:sz w:val="26"/>
          <w:szCs w:val="26"/>
        </w:rPr>
        <w:t xml:space="preserve"> . Имена таблиц выводятся в заголовках списков. Связи между таблицами приведены ниже :</w:t>
      </w:r>
    </w:p>
    <w:p w:rsidR="00F374A3" w:rsidRDefault="00F374A3" w:rsidP="00F374A3">
      <w:pPr>
        <w:tabs>
          <w:tab w:val="left" w:pos="9498"/>
        </w:tabs>
        <w:spacing w:line="360" w:lineRule="auto"/>
        <w:ind w:right="-568" w:firstLine="567"/>
        <w:jc w:val="both"/>
        <w:rPr>
          <w:rFonts w:ascii="Arial" w:hAnsi="Arial" w:cs="Arial"/>
          <w:i/>
          <w:iCs/>
          <w:sz w:val="26"/>
          <w:szCs w:val="26"/>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1"/>
        <w:gridCol w:w="3063"/>
        <w:gridCol w:w="3242"/>
      </w:tblGrid>
      <w:tr w:rsidR="00F374A3">
        <w:tc>
          <w:tcPr>
            <w:tcW w:w="3051" w:type="dxa"/>
            <w:shd w:val="pct5" w:color="auto" w:fill="auto"/>
          </w:tcPr>
          <w:p w:rsidR="00F374A3" w:rsidRDefault="00F374A3" w:rsidP="00761B26">
            <w:pPr>
              <w:tabs>
                <w:tab w:val="left" w:pos="9498"/>
              </w:tabs>
              <w:spacing w:line="360" w:lineRule="auto"/>
              <w:ind w:right="-568" w:firstLine="567"/>
              <w:jc w:val="both"/>
              <w:rPr>
                <w:b/>
                <w:bCs/>
                <w:i/>
                <w:iCs/>
                <w:sz w:val="26"/>
                <w:szCs w:val="26"/>
              </w:rPr>
            </w:pPr>
            <w:r>
              <w:rPr>
                <w:rFonts w:ascii="Arial" w:hAnsi="Arial" w:cs="Arial"/>
                <w:i/>
                <w:iCs/>
                <w:sz w:val="26"/>
                <w:szCs w:val="26"/>
              </w:rPr>
              <w:t xml:space="preserve">  Первая таблица</w:t>
            </w:r>
          </w:p>
        </w:tc>
        <w:tc>
          <w:tcPr>
            <w:tcW w:w="3063" w:type="dxa"/>
            <w:shd w:val="pct5" w:color="auto" w:fill="auto"/>
          </w:tcPr>
          <w:p w:rsidR="00F374A3" w:rsidRDefault="00F374A3" w:rsidP="00761B26">
            <w:pPr>
              <w:tabs>
                <w:tab w:val="left" w:pos="9498"/>
              </w:tabs>
              <w:spacing w:line="360" w:lineRule="auto"/>
              <w:ind w:right="-568" w:firstLine="567"/>
              <w:jc w:val="both"/>
              <w:rPr>
                <w:b/>
                <w:bCs/>
                <w:i/>
                <w:iCs/>
                <w:sz w:val="26"/>
                <w:szCs w:val="26"/>
              </w:rPr>
            </w:pPr>
            <w:r>
              <w:rPr>
                <w:rFonts w:ascii="Arial" w:hAnsi="Arial" w:cs="Arial"/>
                <w:i/>
                <w:iCs/>
                <w:sz w:val="26"/>
                <w:szCs w:val="26"/>
              </w:rPr>
              <w:t xml:space="preserve">         Связь</w:t>
            </w:r>
          </w:p>
        </w:tc>
        <w:tc>
          <w:tcPr>
            <w:tcW w:w="3242" w:type="dxa"/>
            <w:shd w:val="pct5" w:color="auto" w:fill="auto"/>
          </w:tcPr>
          <w:p w:rsidR="00F374A3" w:rsidRDefault="00F374A3" w:rsidP="00761B26">
            <w:pPr>
              <w:tabs>
                <w:tab w:val="left" w:pos="9498"/>
              </w:tabs>
              <w:spacing w:line="360" w:lineRule="auto"/>
              <w:ind w:right="-568" w:firstLine="567"/>
              <w:rPr>
                <w:b/>
                <w:bCs/>
                <w:i/>
                <w:iCs/>
                <w:sz w:val="26"/>
                <w:szCs w:val="26"/>
              </w:rPr>
            </w:pPr>
            <w:r>
              <w:rPr>
                <w:rFonts w:ascii="Arial" w:hAnsi="Arial" w:cs="Arial"/>
                <w:i/>
                <w:iCs/>
                <w:sz w:val="26"/>
                <w:szCs w:val="26"/>
              </w:rPr>
              <w:t xml:space="preserve"> Вторая таблица</w:t>
            </w:r>
          </w:p>
        </w:tc>
      </w:tr>
      <w:tr w:rsidR="00F374A3">
        <w:tc>
          <w:tcPr>
            <w:tcW w:w="3051"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Организации</w:t>
            </w:r>
          </w:p>
        </w:tc>
        <w:tc>
          <w:tcPr>
            <w:tcW w:w="3063"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один к одному</w:t>
            </w:r>
          </w:p>
        </w:tc>
        <w:tc>
          <w:tcPr>
            <w:tcW w:w="3242" w:type="dxa"/>
          </w:tcPr>
          <w:p w:rsidR="00F374A3" w:rsidRDefault="00F374A3" w:rsidP="00761B26">
            <w:pPr>
              <w:tabs>
                <w:tab w:val="left" w:pos="9498"/>
              </w:tabs>
              <w:spacing w:line="360" w:lineRule="auto"/>
              <w:ind w:right="-568" w:firstLine="567"/>
              <w:rPr>
                <w:rFonts w:ascii="Arial" w:hAnsi="Arial" w:cs="Arial"/>
                <w:i/>
                <w:iCs/>
                <w:sz w:val="26"/>
                <w:szCs w:val="26"/>
              </w:rPr>
            </w:pPr>
            <w:r>
              <w:rPr>
                <w:rFonts w:ascii="Arial" w:hAnsi="Arial" w:cs="Arial"/>
                <w:i/>
                <w:iCs/>
                <w:sz w:val="26"/>
                <w:szCs w:val="26"/>
              </w:rPr>
              <w:t>Участники</w:t>
            </w:r>
          </w:p>
        </w:tc>
      </w:tr>
      <w:tr w:rsidR="00F374A3">
        <w:tc>
          <w:tcPr>
            <w:tcW w:w="3051"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Организации</w:t>
            </w:r>
          </w:p>
        </w:tc>
        <w:tc>
          <w:tcPr>
            <w:tcW w:w="3063"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один ко многим</w:t>
            </w:r>
          </w:p>
        </w:tc>
        <w:tc>
          <w:tcPr>
            <w:tcW w:w="3242" w:type="dxa"/>
          </w:tcPr>
          <w:p w:rsidR="00F374A3" w:rsidRDefault="00F374A3" w:rsidP="00761B26">
            <w:pPr>
              <w:tabs>
                <w:tab w:val="left" w:pos="9498"/>
              </w:tabs>
              <w:spacing w:line="360" w:lineRule="auto"/>
              <w:ind w:right="-568" w:firstLine="567"/>
              <w:rPr>
                <w:rFonts w:ascii="Arial" w:hAnsi="Arial" w:cs="Arial"/>
                <w:i/>
                <w:iCs/>
                <w:sz w:val="26"/>
                <w:szCs w:val="26"/>
              </w:rPr>
            </w:pPr>
            <w:r>
              <w:rPr>
                <w:rFonts w:ascii="Arial" w:hAnsi="Arial" w:cs="Arial"/>
                <w:i/>
                <w:iCs/>
                <w:sz w:val="26"/>
                <w:szCs w:val="26"/>
              </w:rPr>
              <w:t>Город</w:t>
            </w:r>
          </w:p>
        </w:tc>
      </w:tr>
      <w:tr w:rsidR="00F374A3">
        <w:tc>
          <w:tcPr>
            <w:tcW w:w="3051"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Организации</w:t>
            </w:r>
          </w:p>
        </w:tc>
        <w:tc>
          <w:tcPr>
            <w:tcW w:w="3063"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один ко многим</w:t>
            </w:r>
          </w:p>
        </w:tc>
        <w:tc>
          <w:tcPr>
            <w:tcW w:w="3242" w:type="dxa"/>
          </w:tcPr>
          <w:p w:rsidR="00F374A3" w:rsidRDefault="00F374A3" w:rsidP="00761B26">
            <w:pPr>
              <w:tabs>
                <w:tab w:val="left" w:pos="9498"/>
              </w:tabs>
              <w:spacing w:line="360" w:lineRule="auto"/>
              <w:ind w:right="-568" w:firstLine="567"/>
              <w:rPr>
                <w:rFonts w:ascii="Arial" w:hAnsi="Arial" w:cs="Arial"/>
                <w:i/>
                <w:iCs/>
                <w:sz w:val="26"/>
                <w:szCs w:val="26"/>
              </w:rPr>
            </w:pPr>
            <w:r>
              <w:rPr>
                <w:rFonts w:ascii="Arial" w:hAnsi="Arial" w:cs="Arial"/>
                <w:i/>
                <w:iCs/>
                <w:sz w:val="26"/>
                <w:szCs w:val="26"/>
              </w:rPr>
              <w:t>События</w:t>
            </w:r>
          </w:p>
        </w:tc>
      </w:tr>
      <w:tr w:rsidR="00F374A3">
        <w:tc>
          <w:tcPr>
            <w:tcW w:w="3051"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Тематика</w:t>
            </w:r>
          </w:p>
        </w:tc>
        <w:tc>
          <w:tcPr>
            <w:tcW w:w="3063" w:type="dxa"/>
          </w:tcPr>
          <w:p w:rsidR="00F374A3" w:rsidRDefault="00F374A3" w:rsidP="00761B26">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один к одному</w:t>
            </w:r>
          </w:p>
        </w:tc>
        <w:tc>
          <w:tcPr>
            <w:tcW w:w="3242" w:type="dxa"/>
          </w:tcPr>
          <w:p w:rsidR="00F374A3" w:rsidRDefault="00F374A3" w:rsidP="00761B26">
            <w:pPr>
              <w:tabs>
                <w:tab w:val="left" w:pos="9498"/>
              </w:tabs>
              <w:spacing w:line="360" w:lineRule="auto"/>
              <w:ind w:right="-568" w:firstLine="567"/>
              <w:rPr>
                <w:rFonts w:ascii="Arial" w:hAnsi="Arial" w:cs="Arial"/>
                <w:i/>
                <w:iCs/>
                <w:sz w:val="26"/>
                <w:szCs w:val="26"/>
              </w:rPr>
            </w:pPr>
            <w:r>
              <w:rPr>
                <w:rFonts w:ascii="Arial" w:hAnsi="Arial" w:cs="Arial"/>
                <w:i/>
                <w:iCs/>
                <w:sz w:val="26"/>
                <w:szCs w:val="26"/>
              </w:rPr>
              <w:t>События</w:t>
            </w:r>
          </w:p>
        </w:tc>
      </w:tr>
    </w:tbl>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rFonts w:ascii="Arial" w:hAnsi="Arial" w:cs="Arial"/>
          <w:i/>
          <w:iCs/>
          <w:sz w:val="26"/>
          <w:szCs w:val="26"/>
        </w:rPr>
      </w:pPr>
      <w:r>
        <w:rPr>
          <w:rFonts w:ascii="Arial" w:hAnsi="Arial" w:cs="Arial"/>
          <w:i/>
          <w:iCs/>
          <w:sz w:val="26"/>
          <w:szCs w:val="26"/>
        </w:rPr>
        <w:t>В схеме данных ниже  заголовка с именем таблицы перечислены поля этой таблицы . Линии , соединяющие списки полей , показывают связи между таблицами.</w:t>
      </w:r>
    </w:p>
    <w:p w:rsidR="00F374A3" w:rsidRDefault="00F374A3" w:rsidP="00F374A3">
      <w:pPr>
        <w:tabs>
          <w:tab w:val="left" w:pos="9498"/>
        </w:tabs>
        <w:spacing w:line="360" w:lineRule="auto"/>
        <w:ind w:right="-568" w:firstLine="567"/>
        <w:jc w:val="both"/>
        <w:rPr>
          <w:rFonts w:ascii="Arial" w:hAnsi="Arial" w:cs="Arial"/>
          <w:i/>
          <w:iCs/>
          <w:sz w:val="26"/>
          <w:szCs w:val="26"/>
        </w:rPr>
      </w:pPr>
    </w:p>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Таблица Тематика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127"/>
        <w:gridCol w:w="3827"/>
      </w:tblGrid>
      <w:tr w:rsidR="00F374A3">
        <w:tc>
          <w:tcPr>
            <w:tcW w:w="3402"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Имя поля</w:t>
            </w:r>
          </w:p>
        </w:tc>
        <w:tc>
          <w:tcPr>
            <w:tcW w:w="212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Тип поля</w:t>
            </w:r>
          </w:p>
        </w:tc>
        <w:tc>
          <w:tcPr>
            <w:tcW w:w="382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Описание поля</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КодТематики</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Счётчик</w:t>
            </w:r>
          </w:p>
        </w:tc>
        <w:tc>
          <w:tcPr>
            <w:tcW w:w="3827"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Уникальный  код тематики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НазваниеТематики</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8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 темы</w:t>
            </w:r>
          </w:p>
        </w:tc>
      </w:tr>
    </w:tbl>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Таблица Форма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127"/>
        <w:gridCol w:w="3827"/>
      </w:tblGrid>
      <w:tr w:rsidR="00F374A3">
        <w:tc>
          <w:tcPr>
            <w:tcW w:w="3402"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Имя поля</w:t>
            </w:r>
          </w:p>
        </w:tc>
        <w:tc>
          <w:tcPr>
            <w:tcW w:w="212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Тип поля</w:t>
            </w:r>
          </w:p>
        </w:tc>
        <w:tc>
          <w:tcPr>
            <w:tcW w:w="382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Описание поля</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КодФормы</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Счётчик</w:t>
            </w:r>
          </w:p>
        </w:tc>
        <w:tc>
          <w:tcPr>
            <w:tcW w:w="38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Уникальный код формы</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ОргПравФорма</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8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Организационно-правовая</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форма организации</w:t>
            </w:r>
          </w:p>
        </w:tc>
      </w:tr>
    </w:tbl>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Таблица Организации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079"/>
        <w:gridCol w:w="4017"/>
      </w:tblGrid>
      <w:tr w:rsidR="00F374A3">
        <w:tc>
          <w:tcPr>
            <w:tcW w:w="3402"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Имя поля</w:t>
            </w:r>
          </w:p>
        </w:tc>
        <w:tc>
          <w:tcPr>
            <w:tcW w:w="2079" w:type="dxa"/>
            <w:shd w:val="pct5" w:color="auto" w:fill="auto"/>
          </w:tcPr>
          <w:p w:rsidR="00F374A3" w:rsidRDefault="00F374A3" w:rsidP="00761B26">
            <w:pPr>
              <w:tabs>
                <w:tab w:val="left" w:pos="9498"/>
              </w:tabs>
              <w:spacing w:line="360" w:lineRule="auto"/>
              <w:ind w:right="-568"/>
              <w:rPr>
                <w:i/>
                <w:iCs/>
                <w:sz w:val="26"/>
                <w:szCs w:val="26"/>
              </w:rPr>
            </w:pPr>
            <w:r>
              <w:rPr>
                <w:i/>
                <w:iCs/>
                <w:sz w:val="26"/>
                <w:szCs w:val="26"/>
              </w:rPr>
              <w:t xml:space="preserve">     Тип поля</w:t>
            </w:r>
          </w:p>
        </w:tc>
        <w:tc>
          <w:tcPr>
            <w:tcW w:w="401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 xml:space="preserve">       Описание поля</w:t>
            </w:r>
          </w:p>
        </w:tc>
      </w:tr>
      <w:tr w:rsidR="00F374A3">
        <w:tc>
          <w:tcPr>
            <w:tcW w:w="3402"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Код организации</w:t>
            </w:r>
          </w:p>
        </w:tc>
        <w:tc>
          <w:tcPr>
            <w:tcW w:w="2079"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Счётчик</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Уникальный код организации</w:t>
            </w:r>
          </w:p>
        </w:tc>
      </w:tr>
      <w:tr w:rsidR="00F374A3">
        <w:tc>
          <w:tcPr>
            <w:tcW w:w="3402" w:type="dxa"/>
          </w:tcPr>
          <w:p w:rsidR="00F374A3" w:rsidRDefault="00F374A3" w:rsidP="00761B26">
            <w:pPr>
              <w:tabs>
                <w:tab w:val="left" w:pos="9498"/>
              </w:tabs>
              <w:spacing w:line="360" w:lineRule="auto"/>
              <w:ind w:right="-568"/>
              <w:rPr>
                <w:b/>
                <w:bCs/>
                <w:i/>
                <w:iCs/>
                <w:sz w:val="26"/>
                <w:szCs w:val="26"/>
              </w:rPr>
            </w:pPr>
            <w:r>
              <w:rPr>
                <w:rFonts w:ascii="Arial" w:hAnsi="Arial" w:cs="Arial"/>
                <w:i/>
                <w:iCs/>
                <w:sz w:val="26"/>
                <w:szCs w:val="26"/>
              </w:rPr>
              <w:t>Название организации</w:t>
            </w:r>
          </w:p>
        </w:tc>
        <w:tc>
          <w:tcPr>
            <w:tcW w:w="2079"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Полное название</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организации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ОргПравФорма</w:t>
            </w:r>
          </w:p>
        </w:tc>
        <w:tc>
          <w:tcPr>
            <w:tcW w:w="2079"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Организационно-правовая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форма организации</w:t>
            </w:r>
          </w:p>
        </w:tc>
      </w:tr>
      <w:tr w:rsidR="00F374A3">
        <w:tc>
          <w:tcPr>
            <w:tcW w:w="3402" w:type="dxa"/>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Основана</w:t>
            </w:r>
          </w:p>
        </w:tc>
        <w:tc>
          <w:tcPr>
            <w:tcW w:w="2079" w:type="dxa"/>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Числовой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Год основания организации</w:t>
            </w:r>
          </w:p>
        </w:tc>
      </w:tr>
      <w:tr w:rsidR="00F374A3">
        <w:tc>
          <w:tcPr>
            <w:tcW w:w="3402" w:type="dxa"/>
            <w:tcBorders>
              <w:bottom w:val="nil"/>
            </w:tcBorders>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Зарегистрирована</w:t>
            </w:r>
          </w:p>
        </w:tc>
        <w:tc>
          <w:tcPr>
            <w:tcW w:w="2079" w:type="dxa"/>
            <w:tcBorders>
              <w:bottom w:val="nil"/>
            </w:tcBorders>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Числовой</w:t>
            </w:r>
          </w:p>
        </w:tc>
        <w:tc>
          <w:tcPr>
            <w:tcW w:w="401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Год регистрации организации</w:t>
            </w:r>
          </w:p>
        </w:tc>
      </w:tr>
      <w:tr w:rsidR="00F374A3">
        <w:tc>
          <w:tcPr>
            <w:tcW w:w="3402"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ЧислоУчастников</w:t>
            </w:r>
          </w:p>
        </w:tc>
        <w:tc>
          <w:tcPr>
            <w:tcW w:w="2079" w:type="dxa"/>
            <w:tcBorders>
              <w:bottom w:val="nil"/>
            </w:tcBorders>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Числовой</w:t>
            </w:r>
          </w:p>
        </w:tc>
        <w:tc>
          <w:tcPr>
            <w:tcW w:w="401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Количество участников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организации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ЧислоАктивистов</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Количество активистов</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организации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Руководитель</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Ф.И.О. руководителя</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организации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Город</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 города</w:t>
            </w:r>
          </w:p>
        </w:tc>
      </w:tr>
      <w:tr w:rsidR="00F374A3">
        <w:tc>
          <w:tcPr>
            <w:tcW w:w="3402" w:type="dxa"/>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 xml:space="preserve">Адрес </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Полный адрес организации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с почтовым индексом</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Телефон</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Номер  основного телефона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Телефон 2 </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Номер дополнительного</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телефона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Электронная почта</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Адрес электронной почты</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Об организации</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Мемо</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Дополнительные сведения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об организации</w:t>
            </w:r>
          </w:p>
        </w:tc>
      </w:tr>
      <w:tr w:rsidR="00F374A3">
        <w:tc>
          <w:tcPr>
            <w:tcW w:w="3402"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Конец деятельности</w:t>
            </w:r>
          </w:p>
        </w:tc>
        <w:tc>
          <w:tcPr>
            <w:tcW w:w="2079"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401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Дата прекращения</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деятельности организации</w:t>
            </w:r>
          </w:p>
        </w:tc>
      </w:tr>
      <w:tr w:rsidR="00F374A3">
        <w:tc>
          <w:tcPr>
            <w:tcW w:w="3402" w:type="dxa"/>
            <w:tcBorders>
              <w:bottom w:val="nil"/>
            </w:tcBorders>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Примечания</w:t>
            </w:r>
          </w:p>
        </w:tc>
        <w:tc>
          <w:tcPr>
            <w:tcW w:w="2079"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Мемо</w:t>
            </w:r>
          </w:p>
        </w:tc>
        <w:tc>
          <w:tcPr>
            <w:tcW w:w="401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Примечания</w:t>
            </w:r>
          </w:p>
        </w:tc>
      </w:tr>
      <w:tr w:rsidR="00F374A3">
        <w:tc>
          <w:tcPr>
            <w:tcW w:w="3402" w:type="dxa"/>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ДатаПослКорректировки</w:t>
            </w:r>
          </w:p>
        </w:tc>
        <w:tc>
          <w:tcPr>
            <w:tcW w:w="207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Дата</w:t>
            </w:r>
            <w:r>
              <w:rPr>
                <w:rFonts w:ascii="Arial" w:hAnsi="Arial" w:cs="Arial"/>
                <w:i/>
                <w:iCs/>
                <w:sz w:val="26"/>
                <w:szCs w:val="26"/>
                <w:lang w:val="en-US"/>
              </w:rPr>
              <w:t>/</w:t>
            </w:r>
            <w:r>
              <w:rPr>
                <w:rFonts w:ascii="Arial" w:hAnsi="Arial" w:cs="Arial"/>
                <w:i/>
                <w:iCs/>
                <w:sz w:val="26"/>
                <w:szCs w:val="26"/>
              </w:rPr>
              <w:t>время</w:t>
            </w:r>
          </w:p>
        </w:tc>
        <w:tc>
          <w:tcPr>
            <w:tcW w:w="401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Дата  внесения последних</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изменений</w:t>
            </w:r>
          </w:p>
        </w:tc>
      </w:tr>
    </w:tbl>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 xml:space="preserve"> </w:t>
      </w:r>
    </w:p>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Таблица Участники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127"/>
        <w:gridCol w:w="3969"/>
      </w:tblGrid>
      <w:tr w:rsidR="00F374A3">
        <w:tc>
          <w:tcPr>
            <w:tcW w:w="3402"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Имя поля</w:t>
            </w:r>
          </w:p>
        </w:tc>
        <w:tc>
          <w:tcPr>
            <w:tcW w:w="2127" w:type="dxa"/>
            <w:shd w:val="pct5" w:color="auto" w:fill="auto"/>
          </w:tcPr>
          <w:p w:rsidR="00F374A3" w:rsidRDefault="00F374A3" w:rsidP="00761B26">
            <w:pPr>
              <w:tabs>
                <w:tab w:val="left" w:pos="9498"/>
              </w:tabs>
              <w:spacing w:line="360" w:lineRule="auto"/>
              <w:ind w:right="-568"/>
              <w:jc w:val="both"/>
              <w:rPr>
                <w:i/>
                <w:iCs/>
                <w:sz w:val="26"/>
                <w:szCs w:val="26"/>
              </w:rPr>
            </w:pPr>
            <w:r>
              <w:rPr>
                <w:i/>
                <w:iCs/>
                <w:sz w:val="26"/>
                <w:szCs w:val="26"/>
              </w:rPr>
              <w:t xml:space="preserve">      Тип поля</w:t>
            </w:r>
          </w:p>
        </w:tc>
        <w:tc>
          <w:tcPr>
            <w:tcW w:w="3969"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Описание поля</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Код участника</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Счётчик</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Уникальный код участника</w:t>
            </w:r>
          </w:p>
        </w:tc>
      </w:tr>
      <w:tr w:rsidR="00F374A3">
        <w:tc>
          <w:tcPr>
            <w:tcW w:w="3402" w:type="dxa"/>
          </w:tcPr>
          <w:p w:rsidR="00F374A3" w:rsidRDefault="00F374A3" w:rsidP="00761B26">
            <w:pPr>
              <w:tabs>
                <w:tab w:val="left" w:pos="9498"/>
              </w:tabs>
              <w:spacing w:line="360" w:lineRule="auto"/>
              <w:ind w:right="-568"/>
              <w:jc w:val="both"/>
              <w:rPr>
                <w:b/>
                <w:bCs/>
                <w:i/>
                <w:iCs/>
                <w:sz w:val="26"/>
                <w:szCs w:val="26"/>
              </w:rPr>
            </w:pPr>
            <w:r>
              <w:rPr>
                <w:rFonts w:ascii="Arial" w:hAnsi="Arial" w:cs="Arial"/>
                <w:i/>
                <w:iCs/>
                <w:sz w:val="26"/>
                <w:szCs w:val="26"/>
              </w:rPr>
              <w:t>Фамилия</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Фамилия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Имя</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Имя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Отчество</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Отчество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ДомашнийАдрес</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Полный адрес участника</w:t>
            </w:r>
          </w:p>
        </w:tc>
      </w:tr>
      <w:tr w:rsidR="00F374A3">
        <w:tc>
          <w:tcPr>
            <w:tcW w:w="3402"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ДомашнийТелефон </w:t>
            </w:r>
          </w:p>
        </w:tc>
        <w:tc>
          <w:tcPr>
            <w:tcW w:w="212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3969" w:type="dxa"/>
            <w:tcBorders>
              <w:bottom w:val="nil"/>
            </w:tcBorders>
          </w:tcPr>
          <w:p w:rsidR="00F374A3" w:rsidRDefault="00F374A3" w:rsidP="00761B26">
            <w:pPr>
              <w:tabs>
                <w:tab w:val="left" w:pos="9498"/>
              </w:tabs>
              <w:spacing w:line="360" w:lineRule="auto"/>
              <w:ind w:right="-568"/>
              <w:rPr>
                <w:rFonts w:ascii="Arial" w:hAnsi="Arial" w:cs="Arial"/>
                <w:i/>
                <w:iCs/>
                <w:sz w:val="26"/>
                <w:szCs w:val="26"/>
              </w:rPr>
            </w:pPr>
            <w:r>
              <w:rPr>
                <w:rFonts w:ascii="Arial" w:hAnsi="Arial" w:cs="Arial"/>
                <w:i/>
                <w:iCs/>
                <w:sz w:val="26"/>
                <w:szCs w:val="26"/>
              </w:rPr>
              <w:t>Номер домашнего  телефона</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участника</w:t>
            </w:r>
          </w:p>
        </w:tc>
      </w:tr>
      <w:tr w:rsidR="00F374A3">
        <w:tc>
          <w:tcPr>
            <w:tcW w:w="3402"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РабочийТелефон </w:t>
            </w:r>
          </w:p>
        </w:tc>
        <w:tc>
          <w:tcPr>
            <w:tcW w:w="2127"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3969" w:type="dxa"/>
            <w:tcBorders>
              <w:bottom w:val="nil"/>
            </w:tcBorders>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Номер рабочего телефона</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КонтактныйТелефон</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Номер контактного</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 телефона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Факс</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Номер факса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ЭлектроннаяПочта</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Адрес электронной почты</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МестоРаботы</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 организации</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Должность</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Должность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Профессия</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Профессия участника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ОбУчастнике</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Мемо</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Дополнительные сведения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об участнике</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ЗакончилРаботу</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Числовой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 xml:space="preserve">Год прекращения </w:t>
            </w:r>
          </w:p>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деятельности</w:t>
            </w:r>
          </w:p>
        </w:tc>
      </w:tr>
    </w:tbl>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b/>
          <w:bCs/>
          <w:i/>
          <w:iCs/>
          <w:sz w:val="26"/>
          <w:szCs w:val="26"/>
          <w:lang w:val="en-US"/>
        </w:rPr>
      </w:pPr>
    </w:p>
    <w:p w:rsidR="00F374A3" w:rsidRDefault="00F374A3" w:rsidP="00F374A3">
      <w:pPr>
        <w:tabs>
          <w:tab w:val="left" w:pos="9498"/>
        </w:tabs>
        <w:spacing w:line="360" w:lineRule="auto"/>
        <w:ind w:right="-568" w:firstLine="567"/>
        <w:jc w:val="both"/>
        <w:rPr>
          <w:b/>
          <w:bCs/>
          <w:i/>
          <w:iCs/>
          <w:sz w:val="26"/>
          <w:szCs w:val="26"/>
        </w:rPr>
      </w:pPr>
      <w:r>
        <w:rPr>
          <w:b/>
          <w:bCs/>
          <w:i/>
          <w:iCs/>
          <w:sz w:val="26"/>
          <w:szCs w:val="26"/>
        </w:rPr>
        <w:t>Таблица Город</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127"/>
        <w:gridCol w:w="3969"/>
      </w:tblGrid>
      <w:tr w:rsidR="00F374A3">
        <w:tc>
          <w:tcPr>
            <w:tcW w:w="3402"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Имя поля</w:t>
            </w:r>
          </w:p>
        </w:tc>
        <w:tc>
          <w:tcPr>
            <w:tcW w:w="2127"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Тип поля</w:t>
            </w:r>
          </w:p>
        </w:tc>
        <w:tc>
          <w:tcPr>
            <w:tcW w:w="3969" w:type="dxa"/>
            <w:shd w:val="pct5" w:color="auto" w:fill="auto"/>
          </w:tcPr>
          <w:p w:rsidR="00F374A3" w:rsidRDefault="00F374A3" w:rsidP="00761B26">
            <w:pPr>
              <w:tabs>
                <w:tab w:val="left" w:pos="9498"/>
              </w:tabs>
              <w:spacing w:line="360" w:lineRule="auto"/>
              <w:ind w:right="-568" w:firstLine="567"/>
              <w:jc w:val="both"/>
              <w:rPr>
                <w:i/>
                <w:iCs/>
                <w:sz w:val="26"/>
                <w:szCs w:val="26"/>
              </w:rPr>
            </w:pPr>
            <w:r>
              <w:rPr>
                <w:i/>
                <w:iCs/>
                <w:sz w:val="26"/>
                <w:szCs w:val="26"/>
              </w:rPr>
              <w:t>Описание поля</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Код города</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Счётчик</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Уникальный код города</w:t>
            </w:r>
          </w:p>
        </w:tc>
      </w:tr>
      <w:tr w:rsidR="00F374A3">
        <w:tc>
          <w:tcPr>
            <w:tcW w:w="3402"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 города</w:t>
            </w:r>
          </w:p>
        </w:tc>
        <w:tc>
          <w:tcPr>
            <w:tcW w:w="2127"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Текстовый</w:t>
            </w:r>
          </w:p>
        </w:tc>
        <w:tc>
          <w:tcPr>
            <w:tcW w:w="3969" w:type="dxa"/>
          </w:tcPr>
          <w:p w:rsidR="00F374A3" w:rsidRDefault="00F374A3" w:rsidP="00761B26">
            <w:pPr>
              <w:tabs>
                <w:tab w:val="left" w:pos="9498"/>
              </w:tabs>
              <w:spacing w:line="360" w:lineRule="auto"/>
              <w:ind w:right="-568"/>
              <w:jc w:val="both"/>
              <w:rPr>
                <w:rFonts w:ascii="Arial" w:hAnsi="Arial" w:cs="Arial"/>
                <w:i/>
                <w:iCs/>
                <w:sz w:val="26"/>
                <w:szCs w:val="26"/>
              </w:rPr>
            </w:pPr>
            <w:r>
              <w:rPr>
                <w:rFonts w:ascii="Arial" w:hAnsi="Arial" w:cs="Arial"/>
                <w:i/>
                <w:iCs/>
                <w:sz w:val="26"/>
                <w:szCs w:val="26"/>
              </w:rPr>
              <w:t>Название города</w:t>
            </w:r>
          </w:p>
        </w:tc>
      </w:tr>
    </w:tbl>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spacing w:line="360" w:lineRule="auto"/>
        <w:ind w:right="-568" w:firstLine="567"/>
        <w:jc w:val="center"/>
        <w:rPr>
          <w:b/>
          <w:bCs/>
          <w:i/>
          <w:iCs/>
          <w:sz w:val="32"/>
          <w:szCs w:val="32"/>
        </w:rPr>
      </w:pPr>
      <w:r>
        <w:rPr>
          <w:b/>
          <w:bCs/>
          <w:i/>
          <w:iCs/>
          <w:sz w:val="32"/>
          <w:szCs w:val="32"/>
        </w:rPr>
        <w:t xml:space="preserve">Главное меню базы данных </w:t>
      </w:r>
      <w:r>
        <w:rPr>
          <w:b/>
          <w:bCs/>
          <w:i/>
          <w:iCs/>
          <w:sz w:val="32"/>
          <w:szCs w:val="32"/>
          <w:lang w:val="en-US"/>
        </w:rPr>
        <w:t>NKO</w:t>
      </w:r>
    </w:p>
    <w:p w:rsidR="00F374A3" w:rsidRDefault="00F374A3" w:rsidP="00F374A3">
      <w:pPr>
        <w:tabs>
          <w:tab w:val="left" w:pos="9498"/>
        </w:tabs>
        <w:spacing w:line="360" w:lineRule="auto"/>
        <w:ind w:right="-568" w:firstLine="567"/>
        <w:jc w:val="both"/>
        <w:rPr>
          <w:b/>
          <w:bCs/>
          <w:i/>
          <w:iCs/>
          <w:sz w:val="26"/>
          <w:szCs w:val="26"/>
        </w:rPr>
      </w:pPr>
    </w:p>
    <w:p w:rsidR="00F374A3" w:rsidRDefault="00F374A3" w:rsidP="00F374A3">
      <w:pPr>
        <w:tabs>
          <w:tab w:val="left" w:pos="9498"/>
        </w:tabs>
        <w:ind w:right="-568" w:firstLine="567"/>
        <w:jc w:val="both"/>
        <w:rPr>
          <w:sz w:val="26"/>
          <w:szCs w:val="26"/>
        </w:rPr>
      </w:pPr>
    </w:p>
    <w:p w:rsidR="00F374A3" w:rsidRDefault="00F374A3" w:rsidP="00F374A3">
      <w:pPr>
        <w:tabs>
          <w:tab w:val="left" w:pos="9498"/>
        </w:tabs>
        <w:ind w:right="-568" w:firstLine="567"/>
        <w:jc w:val="both"/>
        <w:rPr>
          <w:sz w:val="26"/>
          <w:szCs w:val="26"/>
        </w:rPr>
      </w:pPr>
    </w:p>
    <w:p w:rsidR="00F374A3" w:rsidRDefault="00F374A3" w:rsidP="00F374A3">
      <w:pPr>
        <w:tabs>
          <w:tab w:val="left" w:pos="9498"/>
        </w:tabs>
        <w:ind w:right="-568" w:firstLine="567"/>
        <w:jc w:val="both"/>
        <w:rPr>
          <w:rFonts w:ascii="Arial" w:hAnsi="Arial" w:cs="Arial"/>
          <w:i/>
          <w:iCs/>
          <w:sz w:val="26"/>
          <w:szCs w:val="26"/>
        </w:rPr>
      </w:pPr>
      <w:r>
        <w:rPr>
          <w:rFonts w:ascii="Arial" w:hAnsi="Arial" w:cs="Arial"/>
          <w:i/>
          <w:iCs/>
          <w:sz w:val="26"/>
          <w:szCs w:val="26"/>
        </w:rPr>
        <w:t xml:space="preserve">Видеограммы  других форм  базы данных </w:t>
      </w:r>
      <w:r>
        <w:rPr>
          <w:rFonts w:ascii="Arial" w:hAnsi="Arial" w:cs="Arial"/>
          <w:i/>
          <w:iCs/>
          <w:sz w:val="26"/>
          <w:szCs w:val="26"/>
          <w:lang w:val="en-US"/>
        </w:rPr>
        <w:t>NKO</w:t>
      </w:r>
      <w:r>
        <w:rPr>
          <w:rFonts w:ascii="Arial" w:hAnsi="Arial" w:cs="Arial"/>
          <w:i/>
          <w:iCs/>
          <w:sz w:val="26"/>
          <w:szCs w:val="26"/>
        </w:rPr>
        <w:t xml:space="preserve"> показаны  в Приложении 9. В Приложении 10 представлены  примеры отчётов разработанной базы данных .</w:t>
      </w:r>
    </w:p>
    <w:p w:rsidR="00F374A3" w:rsidRDefault="00F374A3" w:rsidP="00F374A3">
      <w:pPr>
        <w:tabs>
          <w:tab w:val="left" w:pos="9498"/>
        </w:tabs>
        <w:ind w:right="-568" w:firstLine="567"/>
        <w:jc w:val="both"/>
        <w:rPr>
          <w:sz w:val="26"/>
          <w:szCs w:val="26"/>
        </w:rPr>
      </w:pPr>
    </w:p>
    <w:p w:rsidR="00F374A3" w:rsidRDefault="00F374A3" w:rsidP="00F374A3">
      <w:pPr>
        <w:spacing w:line="360" w:lineRule="auto"/>
        <w:ind w:right="-1050" w:firstLine="567"/>
        <w:rPr>
          <w:b/>
          <w:bCs/>
          <w:i/>
          <w:iCs/>
          <w:sz w:val="32"/>
          <w:szCs w:val="32"/>
        </w:rPr>
      </w:pPr>
      <w:r>
        <w:br w:type="page"/>
      </w:r>
      <w:r>
        <w:rPr>
          <w:rFonts w:ascii="Arial" w:hAnsi="Arial" w:cs="Arial"/>
          <w:i/>
          <w:iCs/>
          <w:sz w:val="26"/>
          <w:szCs w:val="26"/>
        </w:rPr>
        <w:t xml:space="preserve">                                            </w:t>
      </w:r>
      <w:r>
        <w:rPr>
          <w:b/>
          <w:bCs/>
          <w:i/>
          <w:iCs/>
          <w:sz w:val="32"/>
          <w:szCs w:val="32"/>
        </w:rPr>
        <w:t xml:space="preserve"> ЗАКЛЮЧЕНИЕ</w:t>
      </w:r>
    </w:p>
    <w:p w:rsidR="00F374A3" w:rsidRDefault="00F374A3" w:rsidP="00F374A3">
      <w:pPr>
        <w:spacing w:line="360" w:lineRule="auto"/>
        <w:ind w:right="-1050" w:firstLine="567"/>
        <w:rPr>
          <w:b/>
          <w:bCs/>
          <w:i/>
          <w:iCs/>
          <w:sz w:val="32"/>
          <w:szCs w:val="32"/>
        </w:rPr>
      </w:pP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Особенность современного развития страны состоит в том, что становление гражданского общества и построение нового демократического государства идут одновременно, и поэтому оба процесса тесно переплетаются, нуждаются друг в друге, требуют взаимной поддержки.</w:t>
      </w: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С одной стороны, само общество, освободившись от жестокого государственного контроля, испытывает потребность в самоорганизации, в выражении своих интересов через неполитические гражданские институты, которые должны быть признаны государством и защищены правом. С другой стороны, создающееся демократическое государство выступает в роли реформатора, стремиться преобразовать общественные отношения, что можно осуществить лишь опираясь на общественную поддержку, в сотрудничестве с гражданским обществом, когда его институты и структуры выступают заинтересованными партнёрами государства в решении социальных задач.</w:t>
      </w: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Первая глава дипломного проекта посвящена раскрытию вопросов создания, государственной регистрации, порядка предоставления налоговых и неналоговых льгот, другим аспектам деятельности некоммерческих организаций в соответствии с законодательством РФ.</w:t>
      </w: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Во Второй главе рассмотрены основные направления региональной и местной политики по отношению к Третьему сектору и координации усилий государственных (муниципальных) органов и некоммерческих организаций, участвующих в удовлетворении нужд региона. Речь идёт о совместной разработке программ, размещении заказа на выполнение социальных услуг, поддержке проектов некоммерческих организаций в рамках государственных и муниципальных программ.</w:t>
      </w: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Деятельность Координационного Совета некоммерческих организаций и государственных органов, предложения по созданию которого приведены в Третьей главе, должна способствовать большему взаимопониманию и эффективному объединению усилий общественности и представителей государства в деле развития некоммерческого сектора и использования его потенциала для решения важнейших социальных задач.</w:t>
      </w:r>
    </w:p>
    <w:p w:rsidR="00F374A3" w:rsidRDefault="00F374A3" w:rsidP="00F374A3">
      <w:pPr>
        <w:ind w:right="-568" w:firstLine="567"/>
        <w:jc w:val="both"/>
        <w:rPr>
          <w:rFonts w:ascii="Arial" w:hAnsi="Arial" w:cs="Arial"/>
          <w:i/>
          <w:iCs/>
          <w:sz w:val="26"/>
          <w:szCs w:val="26"/>
        </w:rPr>
      </w:pPr>
      <w:r>
        <w:rPr>
          <w:rFonts w:ascii="Arial" w:hAnsi="Arial" w:cs="Arial"/>
          <w:i/>
          <w:iCs/>
          <w:sz w:val="26"/>
          <w:szCs w:val="26"/>
        </w:rPr>
        <w:t xml:space="preserve">Разработанный программный продукт позволяет обрабатывать и представлять собранные информационным отделом аппарата Совета сведения об общественном движении на территории Иркутской области в удобной для клиента форме. Используя  созданную базу данных можно проводить  анализ  развития гражданского общества  в нашем  регионе. </w:t>
      </w:r>
    </w:p>
    <w:p w:rsidR="00F374A3" w:rsidRDefault="00F374A3" w:rsidP="00F374A3">
      <w:pPr>
        <w:ind w:right="-568" w:firstLine="567"/>
        <w:jc w:val="both"/>
        <w:rPr>
          <w:rFonts w:ascii="Arial" w:hAnsi="Arial" w:cs="Arial"/>
          <w:i/>
          <w:iCs/>
          <w:sz w:val="26"/>
          <w:szCs w:val="26"/>
        </w:rPr>
      </w:pPr>
    </w:p>
    <w:p w:rsidR="00F374A3" w:rsidRDefault="00F374A3" w:rsidP="00F374A3">
      <w:pPr>
        <w:ind w:right="-568" w:firstLine="567"/>
        <w:jc w:val="both"/>
        <w:rPr>
          <w:rFonts w:ascii="Arial" w:hAnsi="Arial" w:cs="Arial"/>
          <w:i/>
          <w:iCs/>
          <w:sz w:val="26"/>
          <w:szCs w:val="26"/>
        </w:rPr>
      </w:pPr>
    </w:p>
    <w:p w:rsidR="00F374A3" w:rsidRDefault="00F374A3" w:rsidP="00F374A3">
      <w:pPr>
        <w:ind w:right="-568"/>
        <w:jc w:val="both"/>
        <w:rPr>
          <w:rFonts w:ascii="Arial" w:hAnsi="Arial" w:cs="Arial"/>
          <w:i/>
          <w:iCs/>
          <w:sz w:val="26"/>
          <w:szCs w:val="26"/>
        </w:rPr>
      </w:pPr>
    </w:p>
    <w:p w:rsidR="00F374A3" w:rsidRDefault="00F374A3">
      <w:bookmarkStart w:id="100" w:name="_GoBack"/>
      <w:bookmarkEnd w:id="100"/>
    </w:p>
    <w:sectPr w:rsidR="00F374A3">
      <w:headerReference w:type="default" r:id="rId7"/>
      <w:pgSz w:w="11907" w:h="16840"/>
      <w:pgMar w:top="1134" w:right="1418"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E6" w:rsidRDefault="004B09E6">
      <w:r>
        <w:separator/>
      </w:r>
    </w:p>
  </w:endnote>
  <w:endnote w:type="continuationSeparator" w:id="0">
    <w:p w:rsidR="004B09E6" w:rsidRDefault="004B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E6" w:rsidRDefault="004B09E6">
      <w:r>
        <w:separator/>
      </w:r>
    </w:p>
  </w:footnote>
  <w:footnote w:type="continuationSeparator" w:id="0">
    <w:p w:rsidR="004B09E6" w:rsidRDefault="004B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A3" w:rsidRDefault="00F374A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7119">
      <w:rPr>
        <w:rStyle w:val="a5"/>
        <w:noProof/>
      </w:rPr>
      <w:t>2</w:t>
    </w:r>
    <w:r>
      <w:rPr>
        <w:rStyle w:val="a5"/>
      </w:rPr>
      <w:fldChar w:fldCharType="end"/>
    </w:r>
  </w:p>
  <w:p w:rsidR="00F374A3" w:rsidRDefault="00F374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1BA9"/>
    <w:multiLevelType w:val="singleLevel"/>
    <w:tmpl w:val="95346B64"/>
    <w:lvl w:ilvl="0">
      <w:start w:val="4"/>
      <w:numFmt w:val="decimal"/>
      <w:lvlText w:val="%1. "/>
      <w:legacy w:legacy="1" w:legacySpace="0" w:legacyIndent="283"/>
      <w:lvlJc w:val="left"/>
      <w:pPr>
        <w:ind w:left="850" w:hanging="283"/>
      </w:pPr>
      <w:rPr>
        <w:rFonts w:ascii="Arial" w:hAnsi="Arial" w:cs="Arial" w:hint="default"/>
        <w:b w:val="0"/>
        <w:bCs w:val="0"/>
        <w:i/>
        <w:iCs/>
        <w:sz w:val="24"/>
        <w:szCs w:val="24"/>
        <w:u w:val="none"/>
      </w:rPr>
    </w:lvl>
  </w:abstractNum>
  <w:abstractNum w:abstractNumId="1">
    <w:nsid w:val="12EE679A"/>
    <w:multiLevelType w:val="singleLevel"/>
    <w:tmpl w:val="A31CE450"/>
    <w:lvl w:ilvl="0">
      <w:start w:val="4"/>
      <w:numFmt w:val="decimal"/>
      <w:lvlText w:val="%1. "/>
      <w:legacy w:legacy="1" w:legacySpace="0" w:legacyIndent="283"/>
      <w:lvlJc w:val="left"/>
      <w:pPr>
        <w:ind w:left="850" w:hanging="283"/>
      </w:pPr>
      <w:rPr>
        <w:rFonts w:ascii="Arial" w:hAnsi="Arial" w:cs="Arial" w:hint="default"/>
        <w:b/>
        <w:bCs/>
        <w:i/>
        <w:iCs/>
        <w:sz w:val="26"/>
        <w:szCs w:val="26"/>
        <w:u w:val="none"/>
      </w:rPr>
    </w:lvl>
  </w:abstractNum>
  <w:abstractNum w:abstractNumId="2">
    <w:nsid w:val="27C329A8"/>
    <w:multiLevelType w:val="singleLevel"/>
    <w:tmpl w:val="B85C57CC"/>
    <w:lvl w:ilvl="0">
      <w:start w:val="3"/>
      <w:numFmt w:val="decimal"/>
      <w:lvlText w:val="%1. "/>
      <w:legacy w:legacy="1" w:legacySpace="0" w:legacyIndent="283"/>
      <w:lvlJc w:val="left"/>
      <w:pPr>
        <w:ind w:left="850" w:hanging="283"/>
      </w:pPr>
      <w:rPr>
        <w:rFonts w:ascii="Arial" w:hAnsi="Arial" w:cs="Arial" w:hint="default"/>
        <w:b w:val="0"/>
        <w:bCs w:val="0"/>
        <w:i/>
        <w:iCs/>
        <w:sz w:val="26"/>
        <w:szCs w:val="26"/>
        <w:u w:val="none"/>
      </w:rPr>
    </w:lvl>
  </w:abstractNum>
  <w:abstractNum w:abstractNumId="3">
    <w:nsid w:val="2ECD3ACE"/>
    <w:multiLevelType w:val="singleLevel"/>
    <w:tmpl w:val="66BEF13E"/>
    <w:lvl w:ilvl="0">
      <w:start w:val="3"/>
      <w:numFmt w:val="decimal"/>
      <w:lvlText w:val="1.%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4">
    <w:nsid w:val="372F3729"/>
    <w:multiLevelType w:val="singleLevel"/>
    <w:tmpl w:val="BC2C88B8"/>
    <w:lvl w:ilvl="0">
      <w:start w:val="6"/>
      <w:numFmt w:val="decimal"/>
      <w:lvlText w:val="1.%1. "/>
      <w:legacy w:legacy="1" w:legacySpace="0" w:legacyIndent="283"/>
      <w:lvlJc w:val="left"/>
      <w:pPr>
        <w:ind w:left="850" w:hanging="283"/>
      </w:pPr>
      <w:rPr>
        <w:rFonts w:ascii="Times New Roman" w:hAnsi="Times New Roman" w:cs="Times New Roman" w:hint="default"/>
        <w:b/>
        <w:bCs/>
        <w:i/>
        <w:iCs/>
        <w:sz w:val="32"/>
        <w:szCs w:val="32"/>
        <w:u w:val="none"/>
      </w:rPr>
    </w:lvl>
  </w:abstractNum>
  <w:abstractNum w:abstractNumId="5">
    <w:nsid w:val="39CF6F7F"/>
    <w:multiLevelType w:val="singleLevel"/>
    <w:tmpl w:val="9E28F374"/>
    <w:lvl w:ilvl="0">
      <w:start w:val="1"/>
      <w:numFmt w:val="decimal"/>
      <w:lvlText w:val="%1. "/>
      <w:legacy w:legacy="1" w:legacySpace="0" w:legacyIndent="283"/>
      <w:lvlJc w:val="left"/>
      <w:pPr>
        <w:ind w:left="850" w:hanging="283"/>
      </w:pPr>
      <w:rPr>
        <w:rFonts w:ascii="Arial" w:hAnsi="Arial" w:cs="Arial" w:hint="default"/>
        <w:b/>
        <w:bCs/>
        <w:i/>
        <w:iCs/>
        <w:sz w:val="28"/>
        <w:szCs w:val="28"/>
        <w:u w:val="none"/>
      </w:rPr>
    </w:lvl>
  </w:abstractNum>
  <w:abstractNum w:abstractNumId="6">
    <w:nsid w:val="40763E80"/>
    <w:multiLevelType w:val="singleLevel"/>
    <w:tmpl w:val="CD8AD5B0"/>
    <w:lvl w:ilvl="0">
      <w:start w:val="2"/>
      <w:numFmt w:val="decimal"/>
      <w:lvlText w:val="1.%1. "/>
      <w:legacy w:legacy="1" w:legacySpace="0" w:legacyIndent="283"/>
      <w:lvlJc w:val="left"/>
      <w:pPr>
        <w:ind w:left="850" w:hanging="283"/>
      </w:pPr>
      <w:rPr>
        <w:rFonts w:ascii="Times New Roman" w:hAnsi="Times New Roman" w:cs="Times New Roman" w:hint="default"/>
        <w:b/>
        <w:bCs/>
        <w:i/>
        <w:iCs/>
        <w:sz w:val="28"/>
        <w:szCs w:val="28"/>
        <w:u w:val="none"/>
      </w:rPr>
    </w:lvl>
  </w:abstractNum>
  <w:abstractNum w:abstractNumId="7">
    <w:nsid w:val="449123EF"/>
    <w:multiLevelType w:val="singleLevel"/>
    <w:tmpl w:val="7424E4E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8">
    <w:nsid w:val="483319AF"/>
    <w:multiLevelType w:val="singleLevel"/>
    <w:tmpl w:val="EA1A7DF6"/>
    <w:lvl w:ilvl="0">
      <w:start w:val="4"/>
      <w:numFmt w:val="decimal"/>
      <w:lvlText w:val="1.%1. "/>
      <w:legacy w:legacy="1" w:legacySpace="0" w:legacyIndent="283"/>
      <w:lvlJc w:val="left"/>
      <w:pPr>
        <w:ind w:left="850" w:hanging="283"/>
      </w:pPr>
      <w:rPr>
        <w:rFonts w:ascii="Times New Roman" w:hAnsi="Times New Roman" w:cs="Times New Roman" w:hint="default"/>
        <w:b/>
        <w:bCs/>
        <w:i/>
        <w:iCs/>
        <w:sz w:val="28"/>
        <w:szCs w:val="28"/>
        <w:u w:val="none"/>
      </w:rPr>
    </w:lvl>
  </w:abstractNum>
  <w:abstractNum w:abstractNumId="9">
    <w:nsid w:val="4AAB5864"/>
    <w:multiLevelType w:val="singleLevel"/>
    <w:tmpl w:val="9E28F374"/>
    <w:lvl w:ilvl="0">
      <w:start w:val="1"/>
      <w:numFmt w:val="decimal"/>
      <w:lvlText w:val="%1. "/>
      <w:legacy w:legacy="1" w:legacySpace="0" w:legacyIndent="283"/>
      <w:lvlJc w:val="left"/>
      <w:pPr>
        <w:ind w:left="850" w:hanging="283"/>
      </w:pPr>
      <w:rPr>
        <w:rFonts w:ascii="Arial" w:hAnsi="Arial" w:cs="Arial" w:hint="default"/>
        <w:b/>
        <w:bCs/>
        <w:i/>
        <w:iCs/>
        <w:sz w:val="28"/>
        <w:szCs w:val="28"/>
        <w:u w:val="none"/>
      </w:rPr>
    </w:lvl>
  </w:abstractNum>
  <w:abstractNum w:abstractNumId="10">
    <w:nsid w:val="4FE830FC"/>
    <w:multiLevelType w:val="singleLevel"/>
    <w:tmpl w:val="D76E4CFC"/>
    <w:lvl w:ilvl="0">
      <w:start w:val="1"/>
      <w:numFmt w:val="decimal"/>
      <w:lvlText w:val="%1. "/>
      <w:legacy w:legacy="1" w:legacySpace="0" w:legacyIndent="283"/>
      <w:lvlJc w:val="left"/>
      <w:pPr>
        <w:ind w:left="850" w:hanging="283"/>
      </w:pPr>
      <w:rPr>
        <w:rFonts w:ascii="Arial" w:hAnsi="Arial" w:cs="Arial" w:hint="default"/>
        <w:b w:val="0"/>
        <w:bCs w:val="0"/>
        <w:i/>
        <w:iCs/>
        <w:sz w:val="20"/>
        <w:szCs w:val="20"/>
        <w:u w:val="none"/>
      </w:rPr>
    </w:lvl>
  </w:abstractNum>
  <w:abstractNum w:abstractNumId="11">
    <w:nsid w:val="5301145F"/>
    <w:multiLevelType w:val="singleLevel"/>
    <w:tmpl w:val="4E8A83F0"/>
    <w:lvl w:ilvl="0">
      <w:start w:val="2"/>
      <w:numFmt w:val="decimal"/>
      <w:lvlText w:val="%1. "/>
      <w:legacy w:legacy="1" w:legacySpace="0" w:legacyIndent="283"/>
      <w:lvlJc w:val="left"/>
      <w:pPr>
        <w:ind w:left="2800" w:hanging="283"/>
      </w:pPr>
      <w:rPr>
        <w:rFonts w:ascii="Arial" w:hAnsi="Arial" w:cs="Arial" w:hint="default"/>
        <w:b/>
        <w:bCs/>
        <w:i/>
        <w:iCs/>
        <w:sz w:val="26"/>
        <w:szCs w:val="26"/>
        <w:u w:val="none"/>
      </w:rPr>
    </w:lvl>
  </w:abstractNum>
  <w:abstractNum w:abstractNumId="12">
    <w:nsid w:val="54311FB0"/>
    <w:multiLevelType w:val="singleLevel"/>
    <w:tmpl w:val="CD86180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13">
    <w:nsid w:val="54B8599A"/>
    <w:multiLevelType w:val="singleLevel"/>
    <w:tmpl w:val="7C9CD27E"/>
    <w:lvl w:ilvl="0">
      <w:start w:val="1"/>
      <w:numFmt w:val="decimal"/>
      <w:lvlText w:val="3.%1. "/>
      <w:legacy w:legacy="1" w:legacySpace="0" w:legacyIndent="283"/>
      <w:lvlJc w:val="left"/>
      <w:pPr>
        <w:ind w:left="850" w:hanging="283"/>
      </w:pPr>
      <w:rPr>
        <w:rFonts w:ascii="Times New Roman" w:hAnsi="Times New Roman" w:cs="Times New Roman" w:hint="default"/>
        <w:b/>
        <w:bCs/>
        <w:i/>
        <w:iCs/>
        <w:sz w:val="32"/>
        <w:szCs w:val="32"/>
        <w:u w:val="none"/>
      </w:rPr>
    </w:lvl>
  </w:abstractNum>
  <w:abstractNum w:abstractNumId="14">
    <w:nsid w:val="56152235"/>
    <w:multiLevelType w:val="singleLevel"/>
    <w:tmpl w:val="E95027EC"/>
    <w:lvl w:ilvl="0">
      <w:start w:val="4"/>
      <w:numFmt w:val="decimal"/>
      <w:lvlText w:val="2.%1. "/>
      <w:legacy w:legacy="1" w:legacySpace="0" w:legacyIndent="283"/>
      <w:lvlJc w:val="left"/>
      <w:pPr>
        <w:ind w:left="850" w:hanging="283"/>
      </w:pPr>
      <w:rPr>
        <w:rFonts w:ascii="Times New Roman" w:hAnsi="Times New Roman" w:cs="Times New Roman" w:hint="default"/>
        <w:b/>
        <w:bCs/>
        <w:i/>
        <w:iCs/>
        <w:sz w:val="32"/>
        <w:szCs w:val="32"/>
        <w:u w:val="none"/>
      </w:rPr>
    </w:lvl>
  </w:abstractNum>
  <w:abstractNum w:abstractNumId="15">
    <w:nsid w:val="65D7407E"/>
    <w:multiLevelType w:val="singleLevel"/>
    <w:tmpl w:val="B59EEAB2"/>
    <w:lvl w:ilvl="0">
      <w:start w:val="5"/>
      <w:numFmt w:val="decimal"/>
      <w:lvlText w:val="1.%1. "/>
      <w:legacy w:legacy="1" w:legacySpace="0" w:legacyIndent="283"/>
      <w:lvlJc w:val="left"/>
      <w:pPr>
        <w:ind w:left="850" w:hanging="283"/>
      </w:pPr>
      <w:rPr>
        <w:rFonts w:ascii="Times New Roman" w:hAnsi="Times New Roman" w:cs="Times New Roman" w:hint="default"/>
        <w:b/>
        <w:bCs/>
        <w:i/>
        <w:iCs/>
        <w:sz w:val="26"/>
        <w:szCs w:val="26"/>
        <w:u w:val="none"/>
      </w:rPr>
    </w:lvl>
  </w:abstractNum>
  <w:abstractNum w:abstractNumId="16">
    <w:nsid w:val="6AE24125"/>
    <w:multiLevelType w:val="singleLevel"/>
    <w:tmpl w:val="D76E4CFC"/>
    <w:lvl w:ilvl="0">
      <w:start w:val="1"/>
      <w:numFmt w:val="decimal"/>
      <w:lvlText w:val="%1. "/>
      <w:legacy w:legacy="1" w:legacySpace="0" w:legacyIndent="283"/>
      <w:lvlJc w:val="left"/>
      <w:pPr>
        <w:ind w:left="850" w:hanging="283"/>
      </w:pPr>
      <w:rPr>
        <w:rFonts w:ascii="Arial" w:hAnsi="Arial" w:cs="Arial" w:hint="default"/>
        <w:b w:val="0"/>
        <w:bCs w:val="0"/>
        <w:i/>
        <w:iCs/>
        <w:sz w:val="20"/>
        <w:szCs w:val="20"/>
        <w:u w:val="none"/>
      </w:rPr>
    </w:lvl>
  </w:abstractNum>
  <w:abstractNum w:abstractNumId="17">
    <w:nsid w:val="701C37AF"/>
    <w:multiLevelType w:val="singleLevel"/>
    <w:tmpl w:val="BB7894CE"/>
    <w:lvl w:ilvl="0">
      <w:start w:val="1"/>
      <w:numFmt w:val="decimal"/>
      <w:lvlText w:val="1.%1. "/>
      <w:legacy w:legacy="1" w:legacySpace="0" w:legacyIndent="283"/>
      <w:lvlJc w:val="left"/>
      <w:pPr>
        <w:ind w:left="850" w:hanging="283"/>
      </w:pPr>
      <w:rPr>
        <w:rFonts w:ascii="Times New Roman" w:hAnsi="Times New Roman" w:cs="Times New Roman" w:hint="default"/>
        <w:b/>
        <w:bCs/>
        <w:i/>
        <w:iCs/>
        <w:sz w:val="28"/>
        <w:szCs w:val="28"/>
        <w:u w:val="none"/>
      </w:rPr>
    </w:lvl>
  </w:abstractNum>
  <w:abstractNum w:abstractNumId="18">
    <w:nsid w:val="72C125B0"/>
    <w:multiLevelType w:val="singleLevel"/>
    <w:tmpl w:val="07F83238"/>
    <w:lvl w:ilvl="0">
      <w:start w:val="1"/>
      <w:numFmt w:val="decimal"/>
      <w:lvlText w:val="%1. "/>
      <w:legacy w:legacy="1" w:legacySpace="0" w:legacyIndent="283"/>
      <w:lvlJc w:val="left"/>
      <w:pPr>
        <w:ind w:left="850" w:hanging="283"/>
      </w:pPr>
      <w:rPr>
        <w:rFonts w:ascii="Arial" w:hAnsi="Arial" w:cs="Arial" w:hint="default"/>
        <w:b w:val="0"/>
        <w:bCs w:val="0"/>
        <w:i/>
        <w:iCs/>
        <w:sz w:val="24"/>
        <w:szCs w:val="24"/>
        <w:u w:val="none"/>
      </w:rPr>
    </w:lvl>
  </w:abstractNum>
  <w:num w:numId="1">
    <w:abstractNumId w:val="17"/>
  </w:num>
  <w:num w:numId="2">
    <w:abstractNumId w:val="6"/>
  </w:num>
  <w:num w:numId="3">
    <w:abstractNumId w:val="3"/>
  </w:num>
  <w:num w:numId="4">
    <w:abstractNumId w:val="8"/>
  </w:num>
  <w:num w:numId="5">
    <w:abstractNumId w:val="15"/>
  </w:num>
  <w:num w:numId="6">
    <w:abstractNumId w:val="4"/>
  </w:num>
  <w:num w:numId="7">
    <w:abstractNumId w:val="10"/>
  </w:num>
  <w:num w:numId="8">
    <w:abstractNumId w:val="18"/>
  </w:num>
  <w:num w:numId="9">
    <w:abstractNumId w:val="16"/>
  </w:num>
  <w:num w:numId="10">
    <w:abstractNumId w:val="7"/>
  </w:num>
  <w:num w:numId="11">
    <w:abstractNumId w:val="14"/>
  </w:num>
  <w:num w:numId="12">
    <w:abstractNumId w:val="0"/>
  </w:num>
  <w:num w:numId="13">
    <w:abstractNumId w:val="2"/>
  </w:num>
  <w:num w:numId="14">
    <w:abstractNumId w:val="12"/>
  </w:num>
  <w:num w:numId="15">
    <w:abstractNumId w:val="13"/>
  </w:num>
  <w:num w:numId="16">
    <w:abstractNumId w:val="11"/>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4A3"/>
    <w:rsid w:val="004B09E6"/>
    <w:rsid w:val="00503AD8"/>
    <w:rsid w:val="006A7119"/>
    <w:rsid w:val="00761B26"/>
    <w:rsid w:val="00766971"/>
    <w:rsid w:val="008A3017"/>
    <w:rsid w:val="00B618F7"/>
    <w:rsid w:val="00F3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EE6CA0-AA6C-4826-9EE0-4BCF507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4A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74A3"/>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F3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17376</Words>
  <Characters>99046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lpstr>
    </vt:vector>
  </TitlesOfParts>
  <Company>Dom</Company>
  <LinksUpToDate>false</LinksUpToDate>
  <CharactersWithSpaces>116190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Tany</dc:creator>
  <cp:keywords/>
  <dc:description/>
  <cp:lastModifiedBy>admin</cp:lastModifiedBy>
  <cp:revision>2</cp:revision>
  <dcterms:created xsi:type="dcterms:W3CDTF">2014-02-17T14:14:00Z</dcterms:created>
  <dcterms:modified xsi:type="dcterms:W3CDTF">2014-02-17T14:14:00Z</dcterms:modified>
</cp:coreProperties>
</file>