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284" w:rsidRDefault="009A1111" w:rsidP="00470241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9A1111">
        <w:rPr>
          <w:rFonts w:ascii="Times New Roman" w:hAnsi="Times New Roman"/>
          <w:b w:val="0"/>
          <w:sz w:val="24"/>
          <w:szCs w:val="24"/>
        </w:rPr>
        <w:t>РОССИЙСКИЙ УНИВЕРСИТЕТ ДРУЖБЫ НАРОДОВ</w:t>
      </w:r>
    </w:p>
    <w:p w:rsidR="00BE7284" w:rsidRDefault="009A1111" w:rsidP="00470241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9A1111">
        <w:rPr>
          <w:rFonts w:ascii="Times New Roman" w:hAnsi="Times New Roman"/>
          <w:b w:val="0"/>
          <w:sz w:val="24"/>
          <w:szCs w:val="24"/>
        </w:rPr>
        <w:t>АГРАРНЫЙ УНИВЕРСИТЕТ</w:t>
      </w:r>
    </w:p>
    <w:p w:rsidR="00470241" w:rsidRDefault="00470241" w:rsidP="00470241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9A1111" w:rsidRPr="009A1111" w:rsidRDefault="009A1111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9A1111">
        <w:rPr>
          <w:rFonts w:ascii="Times New Roman" w:hAnsi="Times New Roman"/>
          <w:b w:val="0"/>
          <w:sz w:val="24"/>
          <w:szCs w:val="24"/>
        </w:rPr>
        <w:t>КАФЕДРА АНАТОМИИ, ФИЗИОЛОГИИ И ХИРУРГИИ ЖИВОТНЫХ</w:t>
      </w:r>
    </w:p>
    <w:p w:rsidR="00054C89" w:rsidRPr="009A1111" w:rsidRDefault="00054C89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BE7284" w:rsidRDefault="00BE7284" w:rsidP="00BE7284">
      <w:pPr>
        <w:pStyle w:val="1"/>
        <w:spacing w:before="0" w:line="360" w:lineRule="auto"/>
        <w:ind w:firstLine="709"/>
        <w:rPr>
          <w:sz w:val="24"/>
          <w:szCs w:val="24"/>
        </w:rPr>
      </w:pPr>
    </w:p>
    <w:p w:rsidR="00BE7284" w:rsidRDefault="00BE7284" w:rsidP="00BE7284">
      <w:pPr>
        <w:pStyle w:val="1"/>
        <w:spacing w:before="0" w:line="360" w:lineRule="auto"/>
        <w:ind w:firstLine="0"/>
        <w:jc w:val="both"/>
        <w:rPr>
          <w:sz w:val="24"/>
          <w:szCs w:val="24"/>
        </w:rPr>
      </w:pPr>
    </w:p>
    <w:p w:rsidR="00BE7284" w:rsidRDefault="00BE7284" w:rsidP="00BE7284">
      <w:pPr>
        <w:pStyle w:val="1"/>
        <w:spacing w:before="0" w:line="360" w:lineRule="auto"/>
        <w:ind w:firstLine="709"/>
        <w:rPr>
          <w:sz w:val="24"/>
          <w:szCs w:val="24"/>
        </w:rPr>
      </w:pPr>
    </w:p>
    <w:p w:rsidR="00054C89" w:rsidRPr="00BE7284" w:rsidRDefault="00054C89" w:rsidP="00BE7284">
      <w:pPr>
        <w:pStyle w:val="1"/>
        <w:spacing w:before="0" w:line="360" w:lineRule="auto"/>
        <w:ind w:firstLine="709"/>
        <w:rPr>
          <w:b/>
          <w:sz w:val="24"/>
          <w:szCs w:val="24"/>
        </w:rPr>
      </w:pPr>
      <w:r w:rsidRPr="00BE7284">
        <w:rPr>
          <w:b/>
          <w:sz w:val="24"/>
          <w:szCs w:val="24"/>
        </w:rPr>
        <w:t xml:space="preserve">МЕТОДИЧЕСКИЕ РЕКОМЕНДАЦИИ </w:t>
      </w:r>
    </w:p>
    <w:p w:rsidR="00054C89" w:rsidRPr="00BE7284" w:rsidRDefault="00054C89" w:rsidP="00BE7284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054C89" w:rsidRPr="00BE7284" w:rsidRDefault="00054C89" w:rsidP="00BE7284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BE7284">
        <w:rPr>
          <w:b/>
          <w:sz w:val="24"/>
          <w:szCs w:val="24"/>
        </w:rPr>
        <w:t>К НАПИСАНИЮ И ОФОРМЛЕНИЮ РЕФЕРАТОВ</w:t>
      </w:r>
    </w:p>
    <w:p w:rsidR="00054C89" w:rsidRPr="00BE7284" w:rsidRDefault="00054C89" w:rsidP="00BE7284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BE7284">
        <w:rPr>
          <w:b/>
          <w:sz w:val="24"/>
          <w:szCs w:val="24"/>
        </w:rPr>
        <w:t xml:space="preserve"> ПО КУРСУ «ФИЗИОЛОГИЯ И ЭТОЛОГИЯ ЖИВОТНЫХ»</w:t>
      </w:r>
    </w:p>
    <w:p w:rsidR="00054C89" w:rsidRPr="009A1111" w:rsidRDefault="00054C89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54C89" w:rsidRPr="00BE7284" w:rsidRDefault="009A1111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E7284">
        <w:rPr>
          <w:rFonts w:ascii="Times New Roman" w:hAnsi="Times New Roman"/>
          <w:sz w:val="24"/>
          <w:szCs w:val="24"/>
        </w:rPr>
        <w:t>(для с</w:t>
      </w:r>
      <w:r w:rsidR="00054C89" w:rsidRPr="00BE7284">
        <w:rPr>
          <w:rFonts w:ascii="Times New Roman" w:hAnsi="Times New Roman"/>
          <w:sz w:val="24"/>
          <w:szCs w:val="24"/>
        </w:rPr>
        <w:t xml:space="preserve">тудентов очной формы обучения </w:t>
      </w:r>
    </w:p>
    <w:p w:rsidR="00054C89" w:rsidRPr="00BE7284" w:rsidRDefault="009A1111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E7284">
        <w:rPr>
          <w:rFonts w:ascii="Times New Roman" w:hAnsi="Times New Roman"/>
          <w:sz w:val="24"/>
          <w:szCs w:val="24"/>
        </w:rPr>
        <w:t>по специальностям «Ветеринария»</w:t>
      </w:r>
      <w:r w:rsidR="00054C89" w:rsidRPr="00BE7284">
        <w:rPr>
          <w:rFonts w:ascii="Times New Roman" w:hAnsi="Times New Roman"/>
          <w:sz w:val="24"/>
          <w:szCs w:val="24"/>
        </w:rPr>
        <w:t>)</w:t>
      </w:r>
    </w:p>
    <w:p w:rsidR="00054C89" w:rsidRPr="00BE7284" w:rsidRDefault="00054C89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54C89" w:rsidRPr="009A1111" w:rsidRDefault="00054C89" w:rsidP="00BE7284">
      <w:pPr>
        <w:pStyle w:val="a3"/>
        <w:spacing w:before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BE7284">
      <w:pPr>
        <w:pStyle w:val="a3"/>
        <w:spacing w:before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</w:p>
    <w:p w:rsidR="009A1111" w:rsidRPr="009A1111" w:rsidRDefault="009A1111" w:rsidP="00BE7284">
      <w:pPr>
        <w:pStyle w:val="a3"/>
        <w:spacing w:before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</w:p>
    <w:p w:rsidR="009A1111" w:rsidRPr="009A1111" w:rsidRDefault="009A1111" w:rsidP="00BE7284">
      <w:pPr>
        <w:pStyle w:val="a3"/>
        <w:spacing w:before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</w:p>
    <w:p w:rsidR="00BE7284" w:rsidRDefault="00BE7284" w:rsidP="00BE7284">
      <w:pPr>
        <w:pStyle w:val="a3"/>
        <w:spacing w:before="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BE7284" w:rsidRDefault="00BE7284" w:rsidP="00BE7284">
      <w:pPr>
        <w:pStyle w:val="a3"/>
        <w:spacing w:before="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BE7284" w:rsidRDefault="00BE7284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BE7284" w:rsidRDefault="00BE7284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BE7284" w:rsidRDefault="00BE7284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BE7284" w:rsidRDefault="00BE7284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BE7284" w:rsidRDefault="00BE7284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9A1111" w:rsidP="00BE7284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9A1111">
        <w:rPr>
          <w:rFonts w:ascii="Times New Roman" w:hAnsi="Times New Roman"/>
          <w:b w:val="0"/>
          <w:sz w:val="24"/>
          <w:szCs w:val="24"/>
        </w:rPr>
        <w:t>Москва – 2009</w:t>
      </w:r>
    </w:p>
    <w:p w:rsidR="00054C89" w:rsidRPr="009A1111" w:rsidRDefault="005735D2" w:rsidP="00470241">
      <w:pPr>
        <w:pStyle w:val="a3"/>
        <w:spacing w:before="0" w:line="360" w:lineRule="au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  <w:r w:rsidR="00054C89" w:rsidRPr="009A1111">
        <w:rPr>
          <w:rFonts w:ascii="Times New Roman" w:hAnsi="Times New Roman"/>
          <w:b w:val="0"/>
          <w:sz w:val="24"/>
          <w:szCs w:val="24"/>
        </w:rPr>
        <w:lastRenderedPageBreak/>
        <w:t>ОГЛАВЛЕНИЕ</w:t>
      </w:r>
    </w:p>
    <w:p w:rsidR="00054C89" w:rsidRPr="009A1111" w:rsidRDefault="00054C89" w:rsidP="00470241">
      <w:pPr>
        <w:pStyle w:val="a3"/>
        <w:spacing w:before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A1111">
        <w:rPr>
          <w:rFonts w:ascii="Times New Roman" w:hAnsi="Times New Roman"/>
          <w:b w:val="0"/>
          <w:sz w:val="24"/>
          <w:szCs w:val="24"/>
        </w:rPr>
        <w:t>Введение………</w:t>
      </w:r>
      <w:r w:rsidR="007130F5">
        <w:rPr>
          <w:rFonts w:ascii="Times New Roman" w:hAnsi="Times New Roman"/>
          <w:b w:val="0"/>
          <w:sz w:val="24"/>
          <w:szCs w:val="24"/>
        </w:rPr>
        <w:t>………………………………………………….3</w:t>
      </w:r>
    </w:p>
    <w:p w:rsidR="00054C89" w:rsidRPr="009A1111" w:rsidRDefault="00054C89" w:rsidP="00470241">
      <w:pPr>
        <w:pStyle w:val="a3"/>
        <w:spacing w:before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A1111">
        <w:rPr>
          <w:rFonts w:ascii="Times New Roman" w:hAnsi="Times New Roman"/>
          <w:b w:val="0"/>
          <w:sz w:val="24"/>
          <w:szCs w:val="24"/>
        </w:rPr>
        <w:t xml:space="preserve">Требования к </w:t>
      </w:r>
      <w:r w:rsidR="007130F5">
        <w:rPr>
          <w:rFonts w:ascii="Times New Roman" w:hAnsi="Times New Roman"/>
          <w:b w:val="0"/>
          <w:sz w:val="24"/>
          <w:szCs w:val="24"/>
        </w:rPr>
        <w:t>написанию и оформлению реферата</w:t>
      </w:r>
      <w:r w:rsidRPr="009A1111">
        <w:rPr>
          <w:rFonts w:ascii="Times New Roman" w:hAnsi="Times New Roman"/>
          <w:b w:val="0"/>
          <w:sz w:val="24"/>
          <w:szCs w:val="24"/>
        </w:rPr>
        <w:t>…</w:t>
      </w:r>
      <w:r w:rsidR="007130F5">
        <w:rPr>
          <w:rFonts w:ascii="Times New Roman" w:hAnsi="Times New Roman"/>
          <w:b w:val="0"/>
          <w:sz w:val="24"/>
          <w:szCs w:val="24"/>
        </w:rPr>
        <w:t>...……….4</w:t>
      </w:r>
    </w:p>
    <w:p w:rsidR="00054C89" w:rsidRPr="009A1111" w:rsidRDefault="00054C89" w:rsidP="00470241">
      <w:pPr>
        <w:pStyle w:val="a3"/>
        <w:spacing w:before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A1111">
        <w:rPr>
          <w:rFonts w:ascii="Times New Roman" w:hAnsi="Times New Roman"/>
          <w:b w:val="0"/>
          <w:sz w:val="24"/>
          <w:szCs w:val="24"/>
        </w:rPr>
        <w:t>Темы ре</w:t>
      </w:r>
      <w:r w:rsidR="007130F5">
        <w:rPr>
          <w:rFonts w:ascii="Times New Roman" w:hAnsi="Times New Roman"/>
          <w:b w:val="0"/>
          <w:sz w:val="24"/>
          <w:szCs w:val="24"/>
        </w:rPr>
        <w:t>феративных работ………………………………………5</w:t>
      </w:r>
    </w:p>
    <w:p w:rsidR="00054C89" w:rsidRPr="009A1111" w:rsidRDefault="00054C89" w:rsidP="00470241">
      <w:pPr>
        <w:pStyle w:val="a3"/>
        <w:spacing w:before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A1111">
        <w:rPr>
          <w:rFonts w:ascii="Times New Roman" w:hAnsi="Times New Roman"/>
          <w:b w:val="0"/>
          <w:sz w:val="24"/>
          <w:szCs w:val="24"/>
        </w:rPr>
        <w:t>Зак</w:t>
      </w:r>
      <w:r w:rsidR="007130F5">
        <w:rPr>
          <w:rFonts w:ascii="Times New Roman" w:hAnsi="Times New Roman"/>
          <w:b w:val="0"/>
          <w:sz w:val="24"/>
          <w:szCs w:val="24"/>
        </w:rPr>
        <w:t>лючение…………………………………………………….....8</w:t>
      </w:r>
    </w:p>
    <w:p w:rsidR="00054C89" w:rsidRPr="009A1111" w:rsidRDefault="00054C89" w:rsidP="00470241">
      <w:pPr>
        <w:pStyle w:val="a3"/>
        <w:spacing w:before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A1111">
        <w:rPr>
          <w:rFonts w:ascii="Times New Roman" w:hAnsi="Times New Roman"/>
          <w:b w:val="0"/>
          <w:sz w:val="24"/>
          <w:szCs w:val="24"/>
        </w:rPr>
        <w:t>Пр</w:t>
      </w:r>
      <w:r w:rsidR="007130F5">
        <w:rPr>
          <w:rFonts w:ascii="Times New Roman" w:hAnsi="Times New Roman"/>
          <w:b w:val="0"/>
          <w:sz w:val="24"/>
          <w:szCs w:val="24"/>
        </w:rPr>
        <w:t>иложение………………………………………………………9</w:t>
      </w:r>
    </w:p>
    <w:p w:rsidR="00054C89" w:rsidRPr="009A1111" w:rsidRDefault="00054C89" w:rsidP="00470241">
      <w:pPr>
        <w:pStyle w:val="a3"/>
        <w:spacing w:before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spacing w:line="240" w:lineRule="auto"/>
        <w:ind w:firstLine="709"/>
        <w:jc w:val="left"/>
        <w:rPr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54C89" w:rsidRPr="009A1111" w:rsidRDefault="00054C89" w:rsidP="005735D2">
      <w:pPr>
        <w:pStyle w:val="a3"/>
        <w:spacing w:before="0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54C89" w:rsidRPr="005735D2" w:rsidRDefault="005735D2" w:rsidP="005735D2">
      <w:pPr>
        <w:pStyle w:val="a3"/>
        <w:spacing w:before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  <w:r w:rsidR="00054C89" w:rsidRPr="005735D2">
        <w:rPr>
          <w:rFonts w:ascii="Times New Roman" w:hAnsi="Times New Roman"/>
          <w:sz w:val="24"/>
          <w:szCs w:val="24"/>
        </w:rPr>
        <w:t>ВВЕДЕНИЕ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Физиология и этология животных представляет собой систему достоверных знаний о процессах жизне</w:t>
      </w:r>
      <w:r w:rsidRPr="009A1111">
        <w:rPr>
          <w:sz w:val="24"/>
          <w:szCs w:val="24"/>
        </w:rPr>
        <w:softHyphen/>
        <w:t>деятельности и функциях организма, его органов, тканей и клеток, в их взаимосвязи и с учетом влияний условий окружающей среды и технологии содержания, поведенческих реакций животных.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Изучение физиологии играет важную роль в формировании специалистов высшей квалификации</w:t>
      </w:r>
      <w:r w:rsidRPr="009A1111">
        <w:rPr>
          <w:noProof/>
          <w:sz w:val="24"/>
          <w:szCs w:val="24"/>
        </w:rPr>
        <w:t xml:space="preserve"> -</w:t>
      </w:r>
      <w:r w:rsidRPr="009A1111">
        <w:rPr>
          <w:sz w:val="24"/>
          <w:szCs w:val="24"/>
        </w:rPr>
        <w:t xml:space="preserve"> ветеринарных вра</w:t>
      </w:r>
      <w:r w:rsidRPr="009A1111">
        <w:rPr>
          <w:sz w:val="24"/>
          <w:szCs w:val="24"/>
        </w:rPr>
        <w:softHyphen/>
        <w:t xml:space="preserve">чей и зооинженеров. 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Физиология – теоретическая, экспериментальная и фундаментальная наука. Она неразрывно связана с  анатомией, гистологией, зоологией, биохимией, биофизикой, биокибернетикой, животноводством. Физиология является основой ветеринарных и зоотехнических дисцип</w:t>
      </w:r>
      <w:r w:rsidRPr="009A1111">
        <w:rPr>
          <w:sz w:val="24"/>
          <w:szCs w:val="24"/>
        </w:rPr>
        <w:softHyphen/>
        <w:t>лин: патологической физиологии и патологической анатомии, диагностики, фармакологии, тера</w:t>
      </w:r>
      <w:r w:rsidRPr="009A1111">
        <w:rPr>
          <w:sz w:val="24"/>
          <w:szCs w:val="24"/>
        </w:rPr>
        <w:softHyphen/>
        <w:t xml:space="preserve">пии, хирургии, искусственного осеменения, акушерства, кормления, разведения животных, зоогигиены. 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Важную роль, при изучении физиологии и этологии животных, играет самостоятельная учебная работа студентов во внеучебное время, являющаяся одной из основных форм изучения дисципли</w:t>
      </w:r>
      <w:r w:rsidRPr="009A1111">
        <w:rPr>
          <w:sz w:val="24"/>
          <w:szCs w:val="24"/>
        </w:rPr>
        <w:softHyphen/>
        <w:t>ны. Содержание, объем и вид самостоятельной работы  определяет кафедра, в соответствии с учебным планом.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Внеаудиторная самостоятельная работа (ВАРС) приучает студента к работе над книгой, помогает более глубоко освоить предмет, вырабатывает умение анализировать учебный материал и применять знания в прак</w:t>
      </w:r>
      <w:r w:rsidRPr="009A1111">
        <w:rPr>
          <w:sz w:val="24"/>
          <w:szCs w:val="24"/>
        </w:rPr>
        <w:softHyphen/>
        <w:t>тической деятельности.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Настоящие методические рекомендации подготовлены  в соответствии с учебной программой "Физиология и этология животных". Они предназначены для студентов ветеринарного и зооинженерного факультетов по специальности 310800 - ветеринария и 310801-зоотехния. В них излагаются рекомендации для самостоятельной работы студентов по написанию  реферата.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В данной работе даны рекомендации студентам по написанию, оформлению и защите рефератов.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b/>
          <w:sz w:val="24"/>
          <w:szCs w:val="24"/>
        </w:rPr>
        <w:t>РЕФЕРАТ</w:t>
      </w:r>
      <w:r w:rsidRPr="009A1111">
        <w:rPr>
          <w:sz w:val="24"/>
          <w:szCs w:val="24"/>
        </w:rPr>
        <w:t xml:space="preserve"> (лат. </w:t>
      </w:r>
      <w:r w:rsidRPr="009A1111">
        <w:rPr>
          <w:sz w:val="24"/>
          <w:szCs w:val="24"/>
          <w:lang w:val="en-US"/>
        </w:rPr>
        <w:t>referat</w:t>
      </w:r>
      <w:r w:rsidRPr="009A1111">
        <w:rPr>
          <w:sz w:val="24"/>
          <w:szCs w:val="24"/>
        </w:rPr>
        <w:t xml:space="preserve">, буквально — пусть он доложит, от </w:t>
      </w:r>
      <w:r w:rsidRPr="009A1111">
        <w:rPr>
          <w:sz w:val="24"/>
          <w:szCs w:val="24"/>
          <w:lang w:val="en-US"/>
        </w:rPr>
        <w:t>refero</w:t>
      </w:r>
      <w:r w:rsidRPr="009A1111">
        <w:rPr>
          <w:sz w:val="24"/>
          <w:szCs w:val="24"/>
        </w:rPr>
        <w:t xml:space="preserve"> — докладываю) — краткое изложение в письменном виде или в форме публичного выступления содержания прочитанной книги, научной работы, сообщение об итогах изучения научной проблемы, доклад на определённую тему, освещающий ее вопросы на основе обзора литературных и других источников. Как правило, реферат имеет научно-информационное назначение. Помимо исчерпывающего нayчнo-объективного освещения темы, в реферате может содержаться анализ и критика соответствующих научных теорий и научные выводы. Такие рефераты называемые также научными докладами, получили широкое распространение в научно-исследовательских учреждениях и вузах. Они включаются в научные </w:t>
      </w:r>
      <w:r w:rsidRPr="009A1111">
        <w:rPr>
          <w:i/>
          <w:sz w:val="24"/>
          <w:szCs w:val="24"/>
        </w:rPr>
        <w:t>семинары,</w:t>
      </w:r>
      <w:r w:rsidRPr="009A1111">
        <w:rPr>
          <w:sz w:val="24"/>
          <w:szCs w:val="24"/>
        </w:rPr>
        <w:t xml:space="preserve"> семинары аспирантов и студентов в вузах (где принята реферативная система   работы   студентов).   Рефератами называют   также   </w:t>
      </w:r>
      <w:r w:rsidRPr="009A1111">
        <w:rPr>
          <w:i/>
          <w:sz w:val="24"/>
          <w:szCs w:val="24"/>
        </w:rPr>
        <w:t>доклады</w:t>
      </w:r>
      <w:r w:rsidRPr="009A1111">
        <w:rPr>
          <w:sz w:val="24"/>
          <w:szCs w:val="24"/>
        </w:rPr>
        <w:t xml:space="preserve">   учащихся  общеобразовательных школ и средних специальных учебных заведении, которые они делают в различных кружках, </w:t>
      </w:r>
      <w:r w:rsidRPr="009A1111">
        <w:rPr>
          <w:i/>
          <w:sz w:val="24"/>
          <w:szCs w:val="24"/>
        </w:rPr>
        <w:t>лекториях,</w:t>
      </w:r>
      <w:r w:rsidRPr="009A1111">
        <w:rPr>
          <w:sz w:val="24"/>
          <w:szCs w:val="24"/>
        </w:rPr>
        <w:t xml:space="preserve"> клубах.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Темами рефератов определены разделы физиологии, которые по учебному плану имеют ограниченный объем лекционных и лабораторных учебных часов, хотя эти разделы являются не только важными, но достаточно сложными для понимания.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В течение учебного года студент обязан написать рефераты по соответствующему графику и следующим темам: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1.Физиология вегетативной нервной системы (вегетативная нервная система).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2. Физиология желез внутренней секреции (эндокринология).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3. Физиология пищеварения.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4.</w:t>
      </w:r>
      <w:r w:rsidR="009A1111" w:rsidRPr="009A1111">
        <w:rPr>
          <w:sz w:val="24"/>
          <w:szCs w:val="24"/>
        </w:rPr>
        <w:t xml:space="preserve"> </w:t>
      </w:r>
      <w:r w:rsidRPr="009A1111">
        <w:rPr>
          <w:sz w:val="24"/>
          <w:szCs w:val="24"/>
        </w:rPr>
        <w:t>Этология животных.</w:t>
      </w:r>
    </w:p>
    <w:p w:rsidR="007130F5" w:rsidRDefault="007130F5" w:rsidP="005735D2">
      <w:pPr>
        <w:spacing w:line="240" w:lineRule="auto"/>
        <w:ind w:firstLine="709"/>
        <w:rPr>
          <w:sz w:val="24"/>
          <w:szCs w:val="24"/>
        </w:rPr>
      </w:pPr>
    </w:p>
    <w:p w:rsidR="007130F5" w:rsidRDefault="007130F5" w:rsidP="007130F5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b/>
          <w:sz w:val="24"/>
          <w:szCs w:val="24"/>
        </w:rPr>
        <w:t>Требования к написанию и оформлению реферат</w:t>
      </w:r>
      <w:r>
        <w:rPr>
          <w:b/>
          <w:sz w:val="24"/>
          <w:szCs w:val="24"/>
        </w:rPr>
        <w:t>а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Реферат должен соответствовать ряду требований: Он обязательно должен быть обзорным (написанным по нескольким источникам- книгам, статьям). </w:t>
      </w:r>
      <w:r w:rsidRPr="009A1111">
        <w:rPr>
          <w:b/>
          <w:sz w:val="24"/>
          <w:szCs w:val="24"/>
        </w:rPr>
        <w:t>Не допускается написание реферата по одному источнику</w:t>
      </w:r>
      <w:r w:rsidRPr="009A1111">
        <w:rPr>
          <w:sz w:val="24"/>
          <w:szCs w:val="24"/>
        </w:rPr>
        <w:t>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Исходя из этого положения, в читальном зале  библиотеки по картотеке систематического каталога подбираются источники литературы. Основные источники литературы перечисляются в рекомендуемых темах рефератов. Однако необходимо найти и другие источники литературы по названию темы. Из первоисточников нужно выписать необходимые цитаты, перенести схематические рисунки, таблицы, графики, гистограммы. Иллюстративный материал, где это необходимо и возможно, выполнить в цветном изображении. Рисунки, графики, гистограммы должны иметь названия, обозначения, пояснения. Целесообразно составить краткие конспекты из прочитанного. Черновые записи делают на отдельных  листах с одной стороны листа с указанием автора первоисточника и других библиографических сведений.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После подбора литературы и ее проработки составляется окончательный план, на основе которого пишется реферат.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Реферат начинается с титульного листа, (это первая страница).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На титульном листе указываются: наименование вуза, наименование кафедры, тема реферата, дисциплина, ФИО студента, факультет, курс, группа,  преподаватель группы, город и год написания (в нижней части листа). Образец оформ</w:t>
      </w:r>
      <w:r w:rsidRPr="009A1111">
        <w:rPr>
          <w:sz w:val="24"/>
          <w:szCs w:val="24"/>
        </w:rPr>
        <w:softHyphen/>
        <w:t>ления титульного листа дан в приложении.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На второй странице указывается план (композиция) реферата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План изложен в методических рекомендациях и включает следую</w:t>
      </w:r>
      <w:r w:rsidRPr="009A1111">
        <w:rPr>
          <w:sz w:val="24"/>
          <w:szCs w:val="24"/>
        </w:rPr>
        <w:softHyphen/>
        <w:t>щие компоненты (части, разделы):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</w:t>
      </w:r>
      <w:r w:rsidR="005735D2">
        <w:rPr>
          <w:sz w:val="24"/>
          <w:szCs w:val="24"/>
        </w:rPr>
        <w:t xml:space="preserve"> </w:t>
      </w:r>
      <w:r w:rsidRPr="009A1111">
        <w:rPr>
          <w:sz w:val="24"/>
          <w:szCs w:val="24"/>
        </w:rPr>
        <w:t>Введение (вступление).Во введении определяется актуальность темы, раскрывает</w:t>
      </w:r>
      <w:r w:rsidRPr="009A1111">
        <w:rPr>
          <w:sz w:val="24"/>
          <w:szCs w:val="24"/>
        </w:rPr>
        <w:softHyphen/>
        <w:t>ся история вопроса, автором ставятся цели и задачи реферата.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2. Основная часть реферата состоит из ответов на вопросы плана. Отдельной строкой в виде заголовка пишется первый вопрос плана, а затем дается ответ на него. После ответа на поставленный вопрос ставится следующий вопрос и следует ответ на него и т.д. В ответах на каждый вопрос приво</w:t>
      </w:r>
      <w:r w:rsidRPr="009A1111">
        <w:rPr>
          <w:sz w:val="24"/>
          <w:szCs w:val="24"/>
        </w:rPr>
        <w:softHyphen/>
        <w:t>дятся существующие общепризнанные научные сведения по рассматриваему вопросу, да</w:t>
      </w:r>
      <w:r w:rsidRPr="009A1111">
        <w:rPr>
          <w:sz w:val="24"/>
          <w:szCs w:val="24"/>
        </w:rPr>
        <w:softHyphen/>
        <w:t>ется их сопоставление, анализ и по возможности авторская оценка.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Текстовая часть работы должна быть иллюстрирована. 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3. Заключение 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В заключении дается резюме, формулируются выводы из всего ска</w:t>
      </w:r>
      <w:r w:rsidRPr="009A1111">
        <w:rPr>
          <w:sz w:val="24"/>
          <w:szCs w:val="24"/>
        </w:rPr>
        <w:softHyphen/>
        <w:t>занного, могут быть намечены направления и пути разрешения проблемы, принятые и отвергнутые гипотезы.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4.</w:t>
      </w:r>
      <w:r w:rsidR="005735D2">
        <w:rPr>
          <w:sz w:val="24"/>
          <w:szCs w:val="24"/>
        </w:rPr>
        <w:t xml:space="preserve"> </w:t>
      </w:r>
      <w:r w:rsidRPr="009A1111">
        <w:rPr>
          <w:sz w:val="24"/>
          <w:szCs w:val="24"/>
        </w:rPr>
        <w:t>Список использованной литературы. Составляется после заключения.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Важными источниками научной информации, кроме учебника и учебных пособий, являются монографии, научные труды, тематические сборники, журнальные статьи, энциклопедии: Ветеринарная энциклопедия в 6 томах, Ветеринарный энциклопедический словарь в 2 томах, Биологический энциклопедический словарь, Малая медицинская энциклопедия в 12 томах, Большая  медицинская энциклопедия в 30 томах. Указанные издания имеются в библиотеке ИВМ.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Список литературы составляется по ГОСТу под номерами, в алфавитном порядке по фамилиям авторов и наименованию работы (по картотеке библиотеки). Инициалы первого автора ставятся после его фамилии. Библиографическое описание источников дается полно, с указанием авторов, на</w:t>
      </w:r>
      <w:r w:rsidRPr="009A1111">
        <w:rPr>
          <w:sz w:val="24"/>
          <w:szCs w:val="24"/>
        </w:rPr>
        <w:softHyphen/>
        <w:t>звания, издательства, года издания, числа страниц. Ниже изложенного списка литературы автор реферата расписывается и ставит дату написания.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  <w:u w:val="single"/>
        </w:rPr>
        <w:t xml:space="preserve">Оформление реферата. </w:t>
      </w:r>
      <w:r w:rsidRPr="009A1111">
        <w:rPr>
          <w:sz w:val="24"/>
          <w:szCs w:val="24"/>
        </w:rPr>
        <w:t xml:space="preserve">Реферат должен быть разборчиво </w:t>
      </w:r>
      <w:r w:rsidRPr="009A1111">
        <w:rPr>
          <w:b/>
          <w:sz w:val="24"/>
          <w:szCs w:val="24"/>
        </w:rPr>
        <w:t xml:space="preserve">написан от руки </w:t>
      </w:r>
      <w:r w:rsidRPr="009A1111">
        <w:rPr>
          <w:sz w:val="24"/>
          <w:szCs w:val="24"/>
        </w:rPr>
        <w:t>либо на</w:t>
      </w:r>
      <w:r w:rsidRPr="009A1111">
        <w:rPr>
          <w:sz w:val="24"/>
          <w:szCs w:val="24"/>
        </w:rPr>
        <w:softHyphen/>
        <w:t xml:space="preserve">печатан через 2 интервала на листах бумаги формата А4  (примерный размер </w:t>
      </w:r>
      <w:smartTag w:uri="urn:schemas-microsoft-com:office:smarttags" w:element="metricconverter">
        <w:smartTagPr>
          <w:attr w:name="ProductID" w:val="21 см"/>
        </w:smartTagPr>
        <w:r w:rsidRPr="009A1111">
          <w:rPr>
            <w:sz w:val="24"/>
            <w:szCs w:val="24"/>
          </w:rPr>
          <w:t>21 см</w:t>
        </w:r>
      </w:smartTag>
      <w:r w:rsidRPr="009A1111">
        <w:rPr>
          <w:sz w:val="24"/>
          <w:szCs w:val="24"/>
        </w:rPr>
        <w:t xml:space="preserve">) с одной стороны листа. 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Поля: левое – 3  см, правое – 1, верхнее – 2, нижнее </w:t>
      </w:r>
      <w:smartTag w:uri="urn:schemas-microsoft-com:office:smarttags" w:element="metricconverter">
        <w:smartTagPr>
          <w:attr w:name="ProductID" w:val="-2 см"/>
        </w:smartTagPr>
        <w:r w:rsidRPr="009A1111">
          <w:rPr>
            <w:sz w:val="24"/>
            <w:szCs w:val="24"/>
          </w:rPr>
          <w:t>-2 см</w:t>
        </w:r>
      </w:smartTag>
      <w:r w:rsidRPr="009A1111">
        <w:rPr>
          <w:sz w:val="24"/>
          <w:szCs w:val="24"/>
        </w:rPr>
        <w:t>. Страницы нумеруются. В число страниц включаются титульный лист (номер на нем не проставляется) и все после</w:t>
      </w:r>
      <w:r w:rsidRPr="009A1111">
        <w:rPr>
          <w:sz w:val="24"/>
          <w:szCs w:val="24"/>
        </w:rPr>
        <w:softHyphen/>
        <w:t>дующие страницы, начиная со 2-й. Номер проставляется в середине верхнего поля каждой страни</w:t>
      </w:r>
      <w:r w:rsidRPr="009A1111">
        <w:rPr>
          <w:sz w:val="24"/>
          <w:szCs w:val="24"/>
        </w:rPr>
        <w:softHyphen/>
        <w:t>цы. Нумеруются все страницы без пропусков, повторений и ли</w:t>
      </w:r>
      <w:r w:rsidRPr="009A1111">
        <w:rPr>
          <w:sz w:val="24"/>
          <w:szCs w:val="24"/>
        </w:rPr>
        <w:softHyphen/>
        <w:t>терных добавлений (недопустимо 8 а, 8 б и т.д).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  <w:u w:val="single"/>
        </w:rPr>
        <w:t>Объем реферата.</w:t>
      </w:r>
      <w:r w:rsidR="009A1111" w:rsidRPr="009A1111">
        <w:rPr>
          <w:sz w:val="24"/>
          <w:szCs w:val="24"/>
          <w:u w:val="single"/>
        </w:rPr>
        <w:t xml:space="preserve"> </w:t>
      </w:r>
      <w:r w:rsidRPr="009A1111">
        <w:rPr>
          <w:sz w:val="24"/>
          <w:szCs w:val="24"/>
        </w:rPr>
        <w:t>Средний объем реферата - 10 - 12 страниц рукописного   (машинописного) текста. При необходимости объем может быть увеличен.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  <w:u w:val="single"/>
        </w:rPr>
        <w:t xml:space="preserve">Ссылки на первоисточники. </w:t>
      </w:r>
      <w:r w:rsidRPr="009A1111">
        <w:rPr>
          <w:sz w:val="24"/>
          <w:szCs w:val="24"/>
        </w:rPr>
        <w:t>Ссылки на цитируемую (или упоминаемую) литературу оформляются следующим образом: по тексту в скобках ставится поряд</w:t>
      </w:r>
      <w:r w:rsidRPr="009A1111">
        <w:rPr>
          <w:sz w:val="24"/>
          <w:szCs w:val="24"/>
        </w:rPr>
        <w:softHyphen/>
        <w:t>ковый номер, соответствующий его номеру в списке литерату</w:t>
      </w:r>
      <w:r w:rsidRPr="009A1111">
        <w:rPr>
          <w:sz w:val="24"/>
          <w:szCs w:val="24"/>
        </w:rPr>
        <w:softHyphen/>
        <w:t>ры. При употреблении цитаты или ссылки на конкретное поло</w:t>
      </w:r>
      <w:r w:rsidRPr="009A1111">
        <w:rPr>
          <w:sz w:val="24"/>
          <w:szCs w:val="24"/>
        </w:rPr>
        <w:softHyphen/>
        <w:t>жение после номера указывается страница цитируемой работы В реферате рекомендуется помещать библиографические ссыл</w:t>
      </w:r>
      <w:r w:rsidRPr="009A1111">
        <w:rPr>
          <w:sz w:val="24"/>
          <w:szCs w:val="24"/>
        </w:rPr>
        <w:softHyphen/>
        <w:t>ки в конце. Допустимо их размещение и в нижней части стра</w:t>
      </w:r>
      <w:r w:rsidRPr="009A1111">
        <w:rPr>
          <w:sz w:val="24"/>
          <w:szCs w:val="24"/>
        </w:rPr>
        <w:softHyphen/>
        <w:t>ницы.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Если текст цитируется не по первоисточнику, а по другому изданию или иному документу, то ссылку начинают словами: "Цит по …".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Приводим наименование тем, планы реферативных работ и списки рекомендуемой литературы.</w:t>
      </w:r>
    </w:p>
    <w:p w:rsidR="007130F5" w:rsidRDefault="007130F5" w:rsidP="005735D2">
      <w:pPr>
        <w:spacing w:line="240" w:lineRule="auto"/>
        <w:ind w:firstLine="709"/>
        <w:jc w:val="center"/>
        <w:rPr>
          <w:b/>
          <w:sz w:val="24"/>
          <w:szCs w:val="24"/>
        </w:rPr>
      </w:pPr>
      <w:r w:rsidRPr="009A1111">
        <w:rPr>
          <w:b/>
          <w:sz w:val="24"/>
          <w:szCs w:val="24"/>
        </w:rPr>
        <w:t>Темы реферативных работ</w:t>
      </w:r>
      <w:r w:rsidRPr="005735D2">
        <w:rPr>
          <w:b/>
          <w:sz w:val="24"/>
          <w:szCs w:val="24"/>
        </w:rPr>
        <w:t xml:space="preserve"> </w:t>
      </w:r>
    </w:p>
    <w:p w:rsidR="00054C89" w:rsidRPr="005735D2" w:rsidRDefault="00054C89" w:rsidP="005735D2">
      <w:pPr>
        <w:spacing w:line="240" w:lineRule="auto"/>
        <w:ind w:firstLine="709"/>
        <w:jc w:val="center"/>
        <w:rPr>
          <w:b/>
          <w:sz w:val="24"/>
          <w:szCs w:val="24"/>
        </w:rPr>
      </w:pPr>
      <w:r w:rsidRPr="005735D2">
        <w:rPr>
          <w:b/>
          <w:sz w:val="24"/>
          <w:szCs w:val="24"/>
        </w:rPr>
        <w:t xml:space="preserve">Тема №1: Физиология вегетативной нервной системы 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sz w:val="24"/>
          <w:szCs w:val="24"/>
        </w:rPr>
        <w:t xml:space="preserve">План: </w:t>
      </w:r>
    </w:p>
    <w:p w:rsidR="00054C89" w:rsidRPr="009A1111" w:rsidRDefault="00054C89" w:rsidP="005735D2">
      <w:pPr>
        <w:pStyle w:val="a6"/>
        <w:ind w:firstLine="709"/>
        <w:rPr>
          <w:sz w:val="24"/>
        </w:rPr>
      </w:pPr>
      <w:r w:rsidRPr="009A1111">
        <w:rPr>
          <w:sz w:val="24"/>
        </w:rPr>
        <w:t>1.</w:t>
      </w:r>
      <w:r w:rsidR="005735D2">
        <w:rPr>
          <w:sz w:val="24"/>
        </w:rPr>
        <w:t xml:space="preserve"> </w:t>
      </w:r>
      <w:r w:rsidRPr="009A1111">
        <w:rPr>
          <w:sz w:val="24"/>
        </w:rPr>
        <w:t>Общие принципы строения и основные физиологические свойства вегетативной нервной системы.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2.</w:t>
      </w:r>
      <w:r w:rsidRPr="009A1111">
        <w:rPr>
          <w:sz w:val="24"/>
          <w:szCs w:val="24"/>
        </w:rPr>
        <w:tab/>
        <w:t>Вегетативная иннервация тканей и органов.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3.</w:t>
      </w:r>
      <w:r w:rsidRPr="009A1111">
        <w:rPr>
          <w:sz w:val="24"/>
          <w:szCs w:val="24"/>
        </w:rPr>
        <w:tab/>
        <w:t>Симпатический и парасимпатический отделы вегетативной нервной системы.</w:t>
      </w:r>
    </w:p>
    <w:p w:rsidR="00054C89" w:rsidRPr="009A1111" w:rsidRDefault="00054C89" w:rsidP="005735D2">
      <w:pPr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9A1111">
        <w:rPr>
          <w:sz w:val="24"/>
          <w:szCs w:val="24"/>
        </w:rPr>
        <w:t>Вегетативные рефлексы и центры регуляции вегетативных функций.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noProof/>
          <w:sz w:val="24"/>
          <w:szCs w:val="24"/>
        </w:rPr>
      </w:pPr>
      <w:r w:rsidRPr="009A1111">
        <w:rPr>
          <w:noProof/>
          <w:sz w:val="24"/>
          <w:szCs w:val="24"/>
        </w:rPr>
        <w:t>Рекомендуемая литература: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noProof/>
          <w:sz w:val="24"/>
          <w:szCs w:val="24"/>
        </w:rPr>
        <w:t>1.</w:t>
      </w:r>
      <w:r w:rsidRPr="009A1111">
        <w:rPr>
          <w:sz w:val="24"/>
          <w:szCs w:val="24"/>
        </w:rPr>
        <w:t xml:space="preserve"> А. Н. Голиков и др. Физиология сельскохозяйственных животных. Учеб. для студ. высш. учеб. заведений по специальности «Ветеринария» /Под ред. А. Н. Голикова. 3-е изд., перераб. и доп.</w:t>
      </w:r>
      <w:r w:rsidRPr="009A1111">
        <w:rPr>
          <w:noProof/>
          <w:sz w:val="24"/>
          <w:szCs w:val="24"/>
        </w:rPr>
        <w:t xml:space="preserve"> -</w:t>
      </w:r>
      <w:r w:rsidRPr="009A1111">
        <w:rPr>
          <w:sz w:val="24"/>
          <w:szCs w:val="24"/>
        </w:rPr>
        <w:t xml:space="preserve"> М.: Агропромиздат,</w:t>
      </w:r>
      <w:r w:rsidRPr="009A1111">
        <w:rPr>
          <w:noProof/>
          <w:sz w:val="24"/>
          <w:szCs w:val="24"/>
        </w:rPr>
        <w:t xml:space="preserve"> 1991,432</w:t>
      </w:r>
      <w:r w:rsidRPr="009A1111">
        <w:rPr>
          <w:sz w:val="24"/>
          <w:szCs w:val="24"/>
        </w:rPr>
        <w:t xml:space="preserve"> с.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noProof/>
          <w:sz w:val="24"/>
          <w:szCs w:val="24"/>
        </w:rPr>
        <w:t>2.</w:t>
      </w:r>
      <w:r w:rsidRPr="009A1111">
        <w:rPr>
          <w:sz w:val="24"/>
          <w:szCs w:val="24"/>
        </w:rPr>
        <w:t xml:space="preserve"> Георгиевский В. И. Физиология сельскохозяйственных животных. Учеб. для студ. высш. учебн. завед, по специальности «Зоотехния».</w:t>
      </w:r>
      <w:r w:rsidRPr="009A1111">
        <w:rPr>
          <w:noProof/>
          <w:sz w:val="24"/>
          <w:szCs w:val="24"/>
        </w:rPr>
        <w:t xml:space="preserve"> -</w:t>
      </w:r>
      <w:r w:rsidRPr="009A1111">
        <w:rPr>
          <w:sz w:val="24"/>
          <w:szCs w:val="24"/>
        </w:rPr>
        <w:t xml:space="preserve"> М.: Аг</w:t>
      </w:r>
      <w:r w:rsidRPr="009A1111">
        <w:rPr>
          <w:sz w:val="24"/>
          <w:szCs w:val="24"/>
        </w:rPr>
        <w:softHyphen/>
        <w:t>ропромиздат,</w:t>
      </w:r>
      <w:r w:rsidRPr="009A1111">
        <w:rPr>
          <w:noProof/>
          <w:sz w:val="24"/>
          <w:szCs w:val="24"/>
        </w:rPr>
        <w:t xml:space="preserve"> 1990,</w:t>
      </w:r>
      <w:r w:rsidRPr="009A1111">
        <w:rPr>
          <w:sz w:val="24"/>
          <w:szCs w:val="24"/>
        </w:rPr>
        <w:t xml:space="preserve"> 511с.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noProof/>
          <w:sz w:val="24"/>
          <w:szCs w:val="24"/>
        </w:rPr>
        <w:t>3.</w:t>
      </w:r>
      <w:r w:rsidRPr="009A1111">
        <w:rPr>
          <w:sz w:val="24"/>
          <w:szCs w:val="24"/>
        </w:rPr>
        <w:t xml:space="preserve"> Битюков И. П., Лысов В. Ф., Сафонов Н. А. Практикум по физиологии с.-х. животных. Учеб. пособ. для студен, высш. учебн. завед, по специально</w:t>
      </w:r>
      <w:r w:rsidRPr="009A1111">
        <w:rPr>
          <w:sz w:val="24"/>
          <w:szCs w:val="24"/>
        </w:rPr>
        <w:softHyphen/>
        <w:t>стям «Ветеринария» и «Зоотехяия».</w:t>
      </w:r>
      <w:r w:rsidRPr="009A1111">
        <w:rPr>
          <w:noProof/>
          <w:sz w:val="24"/>
          <w:szCs w:val="24"/>
        </w:rPr>
        <w:t xml:space="preserve"> -</w:t>
      </w:r>
      <w:r w:rsidRPr="009A1111">
        <w:rPr>
          <w:sz w:val="24"/>
          <w:szCs w:val="24"/>
        </w:rPr>
        <w:t xml:space="preserve"> М.: Агропромиздат,</w:t>
      </w:r>
      <w:r w:rsidRPr="009A1111">
        <w:rPr>
          <w:noProof/>
          <w:sz w:val="24"/>
          <w:szCs w:val="24"/>
        </w:rPr>
        <w:t xml:space="preserve"> 1990, 256</w:t>
      </w:r>
      <w:r w:rsidRPr="009A1111">
        <w:rPr>
          <w:sz w:val="24"/>
          <w:szCs w:val="24"/>
        </w:rPr>
        <w:t xml:space="preserve"> с.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4.</w:t>
      </w:r>
      <w:r w:rsidR="005735D2">
        <w:rPr>
          <w:sz w:val="24"/>
          <w:szCs w:val="24"/>
        </w:rPr>
        <w:t xml:space="preserve"> </w:t>
      </w:r>
      <w:r w:rsidRPr="009A1111">
        <w:rPr>
          <w:sz w:val="24"/>
          <w:szCs w:val="24"/>
        </w:rPr>
        <w:t xml:space="preserve">Вилли К. Биология Перевод с 5-го английского издания.-М.: «Мир» </w:t>
      </w:r>
      <w:smartTag w:uri="urn:schemas-microsoft-com:office:smarttags" w:element="metricconverter">
        <w:smartTagPr>
          <w:attr w:name="ProductID" w:val="1968 г"/>
        </w:smartTagPr>
        <w:r w:rsidRPr="009A1111">
          <w:rPr>
            <w:sz w:val="24"/>
            <w:szCs w:val="24"/>
          </w:rPr>
          <w:t>1968 г</w:t>
        </w:r>
      </w:smartTag>
      <w:r w:rsidRPr="009A1111">
        <w:rPr>
          <w:sz w:val="24"/>
          <w:szCs w:val="24"/>
        </w:rPr>
        <w:t>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</w:p>
    <w:p w:rsidR="00054C89" w:rsidRPr="005735D2" w:rsidRDefault="00054C89" w:rsidP="005735D2">
      <w:pPr>
        <w:spacing w:line="240" w:lineRule="auto"/>
        <w:ind w:firstLine="709"/>
        <w:jc w:val="center"/>
        <w:rPr>
          <w:b/>
          <w:sz w:val="24"/>
          <w:szCs w:val="24"/>
        </w:rPr>
      </w:pPr>
      <w:r w:rsidRPr="005735D2">
        <w:rPr>
          <w:b/>
          <w:sz w:val="24"/>
          <w:szCs w:val="24"/>
        </w:rPr>
        <w:t xml:space="preserve">Тема №2: Физиология желез внутренней секреции </w:t>
      </w:r>
    </w:p>
    <w:p w:rsidR="00054C89" w:rsidRPr="005735D2" w:rsidRDefault="00054C89" w:rsidP="005735D2">
      <w:pPr>
        <w:spacing w:line="240" w:lineRule="auto"/>
        <w:ind w:firstLine="709"/>
        <w:rPr>
          <w:b/>
          <w:sz w:val="24"/>
          <w:szCs w:val="24"/>
        </w:rPr>
      </w:pPr>
      <w:r w:rsidRPr="005735D2">
        <w:rPr>
          <w:b/>
          <w:sz w:val="24"/>
          <w:szCs w:val="24"/>
          <w:u w:val="single"/>
        </w:rPr>
        <w:t>Раздел</w:t>
      </w:r>
      <w:r w:rsidR="005735D2" w:rsidRPr="005735D2">
        <w:rPr>
          <w:b/>
          <w:sz w:val="24"/>
          <w:szCs w:val="24"/>
          <w:u w:val="single"/>
        </w:rPr>
        <w:t xml:space="preserve"> </w:t>
      </w:r>
      <w:r w:rsidRPr="005735D2">
        <w:rPr>
          <w:b/>
          <w:sz w:val="24"/>
          <w:szCs w:val="24"/>
          <w:u w:val="single"/>
        </w:rPr>
        <w:t>1</w:t>
      </w:r>
      <w:r w:rsidRPr="005735D2">
        <w:rPr>
          <w:b/>
          <w:sz w:val="24"/>
          <w:szCs w:val="24"/>
        </w:rPr>
        <w:t>.  Внутрисекреторная функция щитовидной железы.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sz w:val="24"/>
          <w:szCs w:val="24"/>
        </w:rPr>
        <w:t>План: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 Железы внутренней секреции и их гормоны.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2. Механизм действия гормонов.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3. Внутрисекреторная функция щитовидной железы.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4. Изменения в организме при недостаточной и избыточной функции              щитовидной железы.</w:t>
      </w:r>
    </w:p>
    <w:p w:rsidR="00054C89" w:rsidRPr="005735D2" w:rsidRDefault="00054C89" w:rsidP="005735D2">
      <w:pPr>
        <w:spacing w:line="240" w:lineRule="auto"/>
        <w:ind w:firstLine="709"/>
        <w:rPr>
          <w:b/>
          <w:sz w:val="24"/>
          <w:szCs w:val="24"/>
        </w:rPr>
      </w:pPr>
      <w:r w:rsidRPr="005735D2">
        <w:rPr>
          <w:b/>
          <w:sz w:val="24"/>
          <w:szCs w:val="24"/>
          <w:u w:val="single"/>
        </w:rPr>
        <w:t>Раздел 2</w:t>
      </w:r>
      <w:r w:rsidRPr="005735D2">
        <w:rPr>
          <w:b/>
          <w:sz w:val="24"/>
          <w:szCs w:val="24"/>
        </w:rPr>
        <w:t>. Внутрисекреторная функция околощитовидных желез.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sz w:val="24"/>
          <w:szCs w:val="24"/>
        </w:rPr>
        <w:t>План: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 Железы внутренней секреции и их гормоны.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2. Механизм действия гормонов.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3. Физиологическое значение гормонов околощитовидных желез.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4. Изменения в организме при недостаточной и избыточной функции              околощитовидных желез.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5. Регуляция деятельности околощитовидных желез.</w:t>
      </w:r>
    </w:p>
    <w:p w:rsidR="00054C89" w:rsidRPr="005735D2" w:rsidRDefault="00054C89" w:rsidP="005735D2">
      <w:pPr>
        <w:spacing w:line="240" w:lineRule="auto"/>
        <w:ind w:firstLine="709"/>
        <w:rPr>
          <w:b/>
          <w:sz w:val="24"/>
          <w:szCs w:val="24"/>
        </w:rPr>
      </w:pPr>
      <w:r w:rsidRPr="005735D2">
        <w:rPr>
          <w:b/>
          <w:sz w:val="24"/>
          <w:szCs w:val="24"/>
          <w:u w:val="single"/>
        </w:rPr>
        <w:t>Раздел 3</w:t>
      </w:r>
      <w:r w:rsidRPr="005735D2">
        <w:rPr>
          <w:b/>
          <w:sz w:val="24"/>
          <w:szCs w:val="24"/>
        </w:rPr>
        <w:t>. Внутрисекреторная функция поджелудочной железы.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sz w:val="24"/>
          <w:szCs w:val="24"/>
        </w:rPr>
        <w:t>План: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 Железы внутренней секреции и их гормоны.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2. Механизм действия гормонов.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3. Гормоны поджелудочной железы.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4. Изменения в организме при нарушении внутрисекреторной функции              поджелудочной железы.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5. Регуляция внутренней секреции поджелудочной железы.</w:t>
      </w:r>
    </w:p>
    <w:p w:rsidR="00054C89" w:rsidRPr="005735D2" w:rsidRDefault="00054C89" w:rsidP="005735D2">
      <w:pPr>
        <w:spacing w:line="240" w:lineRule="auto"/>
        <w:ind w:firstLine="709"/>
        <w:rPr>
          <w:b/>
          <w:sz w:val="24"/>
          <w:szCs w:val="24"/>
        </w:rPr>
      </w:pPr>
      <w:r w:rsidRPr="005735D2">
        <w:rPr>
          <w:b/>
          <w:sz w:val="24"/>
          <w:szCs w:val="24"/>
          <w:u w:val="single"/>
        </w:rPr>
        <w:t>Раздел 4</w:t>
      </w:r>
      <w:r w:rsidRPr="005735D2">
        <w:rPr>
          <w:b/>
          <w:sz w:val="24"/>
          <w:szCs w:val="24"/>
        </w:rPr>
        <w:t>. Внутрисекреторная функция надпочечников.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sz w:val="24"/>
          <w:szCs w:val="24"/>
        </w:rPr>
        <w:t>План: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 Железы внутренней секреции и их гормоны.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2. Механизм действия гормонов.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3. Кора надпочечников и ее гормоны.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4. Внутрисекреторная функция мозгового вещества надпочечников.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5. Недостаток и избыток гормонов надпочечников.</w:t>
      </w:r>
    </w:p>
    <w:p w:rsidR="00054C89" w:rsidRPr="005735D2" w:rsidRDefault="00054C89" w:rsidP="005735D2">
      <w:pPr>
        <w:spacing w:line="240" w:lineRule="auto"/>
        <w:ind w:firstLine="709"/>
        <w:rPr>
          <w:b/>
          <w:sz w:val="24"/>
          <w:szCs w:val="24"/>
        </w:rPr>
      </w:pPr>
      <w:r w:rsidRPr="005735D2">
        <w:rPr>
          <w:b/>
          <w:sz w:val="24"/>
          <w:szCs w:val="24"/>
          <w:u w:val="single"/>
        </w:rPr>
        <w:t>Раздел 5</w:t>
      </w:r>
      <w:r w:rsidRPr="005735D2">
        <w:rPr>
          <w:b/>
          <w:sz w:val="24"/>
          <w:szCs w:val="24"/>
        </w:rPr>
        <w:t>. Внутрисекреторная функция половых желез.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sz w:val="24"/>
          <w:szCs w:val="24"/>
        </w:rPr>
        <w:t>План: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 Железы внутренней секреции и их гормоны.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2. Механизм действия гормонов.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3. Гормоны яичников, плаценты и их функция.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4. Гормоны семенников и их функция.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5. Регуляция внутрисекреторной деятельности половых желез.</w:t>
      </w:r>
    </w:p>
    <w:p w:rsidR="00054C89" w:rsidRPr="005735D2" w:rsidRDefault="00054C89" w:rsidP="005735D2">
      <w:pPr>
        <w:spacing w:line="240" w:lineRule="auto"/>
        <w:ind w:firstLine="709"/>
        <w:rPr>
          <w:b/>
          <w:sz w:val="24"/>
          <w:szCs w:val="24"/>
        </w:rPr>
      </w:pPr>
      <w:r w:rsidRPr="005735D2">
        <w:rPr>
          <w:b/>
          <w:sz w:val="24"/>
          <w:szCs w:val="24"/>
          <w:u w:val="single"/>
        </w:rPr>
        <w:t>Раздел 6</w:t>
      </w:r>
      <w:r w:rsidRPr="005735D2">
        <w:rPr>
          <w:b/>
          <w:sz w:val="24"/>
          <w:szCs w:val="24"/>
        </w:rPr>
        <w:t>. Внутрисекреторная функция гипофиза.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sz w:val="24"/>
          <w:szCs w:val="24"/>
        </w:rPr>
        <w:t>План: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 Железы внутренней секреции и их гормоны.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2. Механизм действия гормонов.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3. Структура гипофиза, состав гормонов его передней, средней и задней               доли.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4. Гипоталамо-гипофизарный путь и значение его в формировании стресса.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5. Регуляция внутрисекреторной деятельности гипофиза.</w:t>
      </w:r>
    </w:p>
    <w:p w:rsidR="00054C89" w:rsidRPr="005735D2" w:rsidRDefault="00054C89" w:rsidP="005735D2">
      <w:pPr>
        <w:spacing w:line="240" w:lineRule="auto"/>
        <w:ind w:firstLine="709"/>
        <w:rPr>
          <w:b/>
          <w:sz w:val="24"/>
          <w:szCs w:val="24"/>
        </w:rPr>
      </w:pPr>
      <w:r w:rsidRPr="005735D2">
        <w:rPr>
          <w:b/>
          <w:sz w:val="24"/>
          <w:szCs w:val="24"/>
          <w:u w:val="single"/>
        </w:rPr>
        <w:t>Раздел 7</w:t>
      </w:r>
      <w:r w:rsidRPr="005735D2">
        <w:rPr>
          <w:b/>
          <w:sz w:val="24"/>
          <w:szCs w:val="24"/>
        </w:rPr>
        <w:t>. Внутрисекреторная функция тимуса и эпифиза.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sz w:val="24"/>
          <w:szCs w:val="24"/>
        </w:rPr>
        <w:t>План: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 Железы внутренней секреции и их гормоны.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2. Механизм действия гормонов.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3. Внутрисекреторная функция тимуса.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4. Внутрисекреторная функция эпифиза.</w:t>
      </w:r>
    </w:p>
    <w:p w:rsidR="00054C89" w:rsidRPr="005735D2" w:rsidRDefault="00054C89" w:rsidP="005735D2">
      <w:pPr>
        <w:spacing w:line="240" w:lineRule="auto"/>
        <w:ind w:firstLine="709"/>
        <w:jc w:val="center"/>
        <w:rPr>
          <w:b/>
          <w:sz w:val="24"/>
          <w:szCs w:val="24"/>
        </w:rPr>
      </w:pPr>
      <w:r w:rsidRPr="005735D2">
        <w:rPr>
          <w:b/>
          <w:noProof/>
          <w:sz w:val="24"/>
          <w:szCs w:val="24"/>
        </w:rPr>
        <w:t>Рекомендуемая литература: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1. Физиология с/х животных. Издание 2-е, под редакцией А.Н.Голикова. Учебник, -М: «Колос», </w:t>
      </w:r>
      <w:smartTag w:uri="urn:schemas-microsoft-com:office:smarttags" w:element="metricconverter">
        <w:smartTagPr>
          <w:attr w:name="ProductID" w:val="1991 г"/>
        </w:smartTagPr>
        <w:r w:rsidRPr="009A1111">
          <w:rPr>
            <w:sz w:val="24"/>
            <w:szCs w:val="24"/>
          </w:rPr>
          <w:t>1991 г</w:t>
        </w:r>
      </w:smartTag>
      <w:r w:rsidRPr="009A1111">
        <w:rPr>
          <w:sz w:val="24"/>
          <w:szCs w:val="24"/>
        </w:rPr>
        <w:t>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2. Георгиевский В.Н. Физиология с/х животных. – М.: Агропромиздат, </w:t>
      </w:r>
      <w:smartTag w:uri="urn:schemas-microsoft-com:office:smarttags" w:element="metricconverter">
        <w:smartTagPr>
          <w:attr w:name="ProductID" w:val="1990 г"/>
        </w:smartTagPr>
        <w:r w:rsidRPr="009A1111">
          <w:rPr>
            <w:sz w:val="24"/>
            <w:szCs w:val="24"/>
          </w:rPr>
          <w:t>1990 г</w:t>
        </w:r>
      </w:smartTag>
      <w:r w:rsidRPr="009A1111">
        <w:rPr>
          <w:sz w:val="24"/>
          <w:szCs w:val="24"/>
        </w:rPr>
        <w:t>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3. Розен В.Б. Основы эндокринологии (для студентов биологических 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   специальностей). - М.: Высшая школа, </w:t>
      </w:r>
      <w:smartTag w:uri="urn:schemas-microsoft-com:office:smarttags" w:element="metricconverter">
        <w:smartTagPr>
          <w:attr w:name="ProductID" w:val="1984 г"/>
        </w:smartTagPr>
        <w:r w:rsidRPr="009A1111">
          <w:rPr>
            <w:sz w:val="24"/>
            <w:szCs w:val="24"/>
          </w:rPr>
          <w:t>1984 г</w:t>
        </w:r>
      </w:smartTag>
      <w:r w:rsidRPr="009A1111">
        <w:rPr>
          <w:sz w:val="24"/>
          <w:szCs w:val="24"/>
        </w:rPr>
        <w:t>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4. Практикум по физиологии с/х животных. И.П.Битюков, В.Ф.Лысов, Н.А.Сафонов, - М.: Агропромиздат, </w:t>
      </w:r>
      <w:smartTag w:uri="urn:schemas-microsoft-com:office:smarttags" w:element="metricconverter">
        <w:smartTagPr>
          <w:attr w:name="ProductID" w:val="1990 г"/>
        </w:smartTagPr>
        <w:r w:rsidRPr="009A1111">
          <w:rPr>
            <w:sz w:val="24"/>
            <w:szCs w:val="24"/>
          </w:rPr>
          <w:t>1990 г</w:t>
        </w:r>
      </w:smartTag>
      <w:r w:rsidRPr="009A1111">
        <w:rPr>
          <w:sz w:val="24"/>
          <w:szCs w:val="24"/>
        </w:rPr>
        <w:t>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5. Киршенблат Я.Д. Общая эндокринология. Изд.2-е. Уч.пособ.-М.:Высш. шк.,1971г.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6. Држевецкая И.А. Основы физиологии обмена веществ и эндокринной системы.   Учеб.пособие – М.: Высшая школа, </w:t>
      </w:r>
      <w:smartTag w:uri="urn:schemas-microsoft-com:office:smarttags" w:element="metricconverter">
        <w:smartTagPr>
          <w:attr w:name="ProductID" w:val="1983 г"/>
        </w:smartTagPr>
        <w:r w:rsidRPr="009A1111">
          <w:rPr>
            <w:sz w:val="24"/>
            <w:szCs w:val="24"/>
          </w:rPr>
          <w:t>1983 г</w:t>
        </w:r>
      </w:smartTag>
      <w:r w:rsidRPr="009A1111">
        <w:rPr>
          <w:sz w:val="24"/>
          <w:szCs w:val="24"/>
        </w:rPr>
        <w:t>.</w:t>
      </w:r>
    </w:p>
    <w:p w:rsidR="00054C89" w:rsidRPr="009A1111" w:rsidRDefault="00054C89" w:rsidP="005735D2">
      <w:pPr>
        <w:spacing w:line="240" w:lineRule="auto"/>
        <w:ind w:firstLine="709"/>
        <w:jc w:val="left"/>
        <w:rPr>
          <w:sz w:val="24"/>
          <w:szCs w:val="24"/>
        </w:rPr>
      </w:pPr>
      <w:r w:rsidRPr="009A1111">
        <w:rPr>
          <w:sz w:val="24"/>
          <w:szCs w:val="24"/>
        </w:rPr>
        <w:t>7. Рябиков А.Я. Физиология желез внутренней секреции. Курс лекций. Учеб. пособие. -Омск, 2000. -103с.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</w:p>
    <w:p w:rsidR="00054C89" w:rsidRPr="005735D2" w:rsidRDefault="00054C89" w:rsidP="005735D2">
      <w:pPr>
        <w:pStyle w:val="FR1"/>
        <w:spacing w:before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735D2">
        <w:rPr>
          <w:rFonts w:ascii="Times New Roman" w:hAnsi="Times New Roman"/>
          <w:b/>
          <w:sz w:val="24"/>
          <w:szCs w:val="24"/>
        </w:rPr>
        <w:t xml:space="preserve">Тема №3: Физиология пищеварения </w:t>
      </w:r>
    </w:p>
    <w:p w:rsidR="00054C89" w:rsidRPr="005735D2" w:rsidRDefault="00054C89" w:rsidP="005735D2">
      <w:pPr>
        <w:spacing w:line="240" w:lineRule="auto"/>
        <w:ind w:firstLine="709"/>
        <w:rPr>
          <w:b/>
          <w:sz w:val="24"/>
          <w:szCs w:val="24"/>
        </w:rPr>
      </w:pPr>
      <w:r w:rsidRPr="005735D2">
        <w:rPr>
          <w:b/>
          <w:sz w:val="24"/>
          <w:szCs w:val="24"/>
          <w:u w:val="single"/>
        </w:rPr>
        <w:t>Раздел 1</w:t>
      </w:r>
      <w:r w:rsidRPr="005735D2">
        <w:rPr>
          <w:b/>
          <w:sz w:val="24"/>
          <w:szCs w:val="24"/>
        </w:rPr>
        <w:t>. Физиология и биохимия желудочного пищеварения у жвачных животных.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sz w:val="24"/>
          <w:szCs w:val="24"/>
        </w:rPr>
        <w:t>План: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 Методы изучения пищеварения в желудке жвачных животных.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2. Пищеварение в преджелудках и сычуге.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3. Жвачный процесс и его регуляция.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4. Особенности желудочного пищеварения у молодняка жвачных животных в молозивный и молочный период питания.</w:t>
      </w:r>
    </w:p>
    <w:p w:rsidR="00054C89" w:rsidRPr="005735D2" w:rsidRDefault="00054C89" w:rsidP="005735D2">
      <w:pPr>
        <w:spacing w:line="240" w:lineRule="auto"/>
        <w:ind w:firstLine="709"/>
        <w:rPr>
          <w:b/>
          <w:sz w:val="24"/>
          <w:szCs w:val="24"/>
        </w:rPr>
      </w:pPr>
      <w:r w:rsidRPr="005735D2">
        <w:rPr>
          <w:b/>
          <w:sz w:val="24"/>
          <w:szCs w:val="24"/>
          <w:u w:val="single"/>
        </w:rPr>
        <w:t>Раздел 2</w:t>
      </w:r>
      <w:r w:rsidRPr="005735D2">
        <w:rPr>
          <w:b/>
          <w:sz w:val="24"/>
          <w:szCs w:val="24"/>
        </w:rPr>
        <w:t>. Особенности кишечного и желудочно-кишечного типов пищеварения.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sz w:val="24"/>
          <w:szCs w:val="24"/>
        </w:rPr>
        <w:t>План: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 Кишечный тип пищеварения.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2. Желудочно-кишечный тип пищеварения.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3. Основные особенности пищеварения у животных с кишечным типом  пищеварения.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4. Основные особенности пищеварения у животных с желудочно-кишечным типом пищеварения.</w:t>
      </w:r>
    </w:p>
    <w:p w:rsidR="00054C89" w:rsidRPr="005735D2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t>5. Всасывание продуктов гидролиза.</w:t>
      </w:r>
    </w:p>
    <w:p w:rsidR="00054C89" w:rsidRPr="005735D2" w:rsidRDefault="00054C89" w:rsidP="005735D2">
      <w:pPr>
        <w:pStyle w:val="1"/>
        <w:spacing w:before="0"/>
        <w:ind w:firstLine="709"/>
        <w:jc w:val="both"/>
        <w:rPr>
          <w:b/>
          <w:sz w:val="24"/>
          <w:szCs w:val="24"/>
        </w:rPr>
      </w:pPr>
      <w:r w:rsidRPr="005735D2">
        <w:rPr>
          <w:b/>
          <w:sz w:val="24"/>
          <w:szCs w:val="24"/>
          <w:u w:val="single"/>
        </w:rPr>
        <w:t>Раздел 3</w:t>
      </w:r>
      <w:r w:rsidRPr="005735D2">
        <w:rPr>
          <w:b/>
          <w:sz w:val="24"/>
          <w:szCs w:val="24"/>
        </w:rPr>
        <w:t xml:space="preserve">. Всасывание питательных веществ в желудочно-кишечном тракте </w:t>
      </w:r>
    </w:p>
    <w:p w:rsidR="00054C89" w:rsidRPr="005735D2" w:rsidRDefault="00054C89" w:rsidP="005735D2">
      <w:pPr>
        <w:pStyle w:val="2"/>
        <w:spacing w:line="240" w:lineRule="auto"/>
        <w:ind w:firstLine="709"/>
        <w:jc w:val="both"/>
        <w:rPr>
          <w:b/>
          <w:i w:val="0"/>
          <w:szCs w:val="24"/>
        </w:rPr>
      </w:pPr>
      <w:r w:rsidRPr="005735D2">
        <w:rPr>
          <w:b/>
          <w:i w:val="0"/>
          <w:szCs w:val="24"/>
        </w:rPr>
        <w:t xml:space="preserve">животных. </w:t>
      </w:r>
    </w:p>
    <w:p w:rsidR="00054C89" w:rsidRPr="009A1111" w:rsidRDefault="00054C89" w:rsidP="005735D2">
      <w:pPr>
        <w:pStyle w:val="2"/>
        <w:spacing w:line="240" w:lineRule="auto"/>
        <w:ind w:firstLine="709"/>
        <w:rPr>
          <w:i w:val="0"/>
          <w:szCs w:val="24"/>
        </w:rPr>
      </w:pPr>
      <w:r w:rsidRPr="009A1111">
        <w:rPr>
          <w:i w:val="0"/>
          <w:szCs w:val="24"/>
        </w:rPr>
        <w:t>План:</w:t>
      </w:r>
    </w:p>
    <w:p w:rsidR="00054C89" w:rsidRPr="009A1111" w:rsidRDefault="00054C89" w:rsidP="005735D2">
      <w:pPr>
        <w:pStyle w:val="2"/>
        <w:spacing w:line="240" w:lineRule="auto"/>
        <w:ind w:firstLine="709"/>
        <w:jc w:val="both"/>
        <w:rPr>
          <w:i w:val="0"/>
          <w:szCs w:val="24"/>
        </w:rPr>
      </w:pPr>
      <w:r w:rsidRPr="009A1111">
        <w:rPr>
          <w:i w:val="0"/>
          <w:szCs w:val="24"/>
        </w:rPr>
        <w:t>1. Гидролиз основных биологических полимеров (углеводов, клетчатки, белков, жиров, крахмала и т.д.) до водорастворимого состояния.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   2. Основные места всасывания продуктов гидролиза в желудочно-кишечном  тракте животных с однокамерным желудком.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   3. Основные места всасывания продуктов гидролиза в многокамерном желудке и кишечнике жвачных животных.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  4. Механизм всасывания воды и продуктов гидролиза.</w:t>
      </w:r>
    </w:p>
    <w:p w:rsidR="00054C89" w:rsidRPr="005735D2" w:rsidRDefault="00054C89" w:rsidP="005735D2">
      <w:pPr>
        <w:spacing w:line="240" w:lineRule="auto"/>
        <w:ind w:firstLine="709"/>
        <w:rPr>
          <w:b/>
          <w:sz w:val="24"/>
          <w:szCs w:val="24"/>
        </w:rPr>
      </w:pPr>
      <w:r w:rsidRPr="005735D2">
        <w:rPr>
          <w:b/>
          <w:sz w:val="24"/>
          <w:szCs w:val="24"/>
          <w:u w:val="single"/>
        </w:rPr>
        <w:t>Раздел 4</w:t>
      </w:r>
      <w:r w:rsidRPr="005735D2">
        <w:rPr>
          <w:b/>
          <w:sz w:val="24"/>
          <w:szCs w:val="24"/>
        </w:rPr>
        <w:t>. Кишечное пищеварение.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sz w:val="24"/>
          <w:szCs w:val="24"/>
        </w:rPr>
        <w:t>План: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 Состав желудочного сока, сока поджелудочной железы, кишечного сока,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              желчи.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 2. Пищеварение в тонкой кишке.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3. Пищеварение в толстой кишке.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4. Механизм всасывания воды и продуктов гидролиза.</w:t>
      </w:r>
    </w:p>
    <w:p w:rsidR="00054C89" w:rsidRPr="005735D2" w:rsidRDefault="00054C89" w:rsidP="005735D2">
      <w:pPr>
        <w:spacing w:line="240" w:lineRule="auto"/>
        <w:ind w:firstLine="709"/>
        <w:jc w:val="center"/>
        <w:rPr>
          <w:b/>
          <w:sz w:val="24"/>
          <w:szCs w:val="24"/>
        </w:rPr>
      </w:pPr>
      <w:r w:rsidRPr="005735D2">
        <w:rPr>
          <w:b/>
          <w:noProof/>
          <w:sz w:val="24"/>
          <w:szCs w:val="24"/>
        </w:rPr>
        <w:t>Рекомендуемая литература:</w:t>
      </w:r>
    </w:p>
    <w:p w:rsidR="00054C89" w:rsidRPr="009A1111" w:rsidRDefault="00054C89" w:rsidP="005735D2">
      <w:pPr>
        <w:pStyle w:val="a6"/>
        <w:ind w:firstLine="709"/>
        <w:rPr>
          <w:sz w:val="24"/>
        </w:rPr>
      </w:pPr>
      <w:r w:rsidRPr="009A1111">
        <w:rPr>
          <w:sz w:val="24"/>
        </w:rPr>
        <w:t>1.</w:t>
      </w:r>
      <w:r w:rsidR="005735D2">
        <w:rPr>
          <w:sz w:val="24"/>
        </w:rPr>
        <w:t xml:space="preserve"> </w:t>
      </w:r>
      <w:r w:rsidRPr="009A1111">
        <w:rPr>
          <w:sz w:val="24"/>
        </w:rPr>
        <w:t xml:space="preserve">Физиология с/х животных. Издание 2-ое под редакцией А.И.Голикова, Г.В.Паршутина. Учебник М., «Колос» </w:t>
      </w:r>
      <w:smartTag w:uri="urn:schemas-microsoft-com:office:smarttags" w:element="metricconverter">
        <w:smartTagPr>
          <w:attr w:name="ProductID" w:val="1980 г"/>
        </w:smartTagPr>
        <w:r w:rsidRPr="009A1111">
          <w:rPr>
            <w:sz w:val="24"/>
          </w:rPr>
          <w:t>1980 г</w:t>
        </w:r>
      </w:smartTag>
      <w:r w:rsidRPr="009A1111">
        <w:rPr>
          <w:sz w:val="24"/>
        </w:rPr>
        <w:t>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2. В.И.Георгиевский. Физиология с/х животных. –М., Агропромиздат, </w:t>
      </w:r>
      <w:smartTag w:uri="urn:schemas-microsoft-com:office:smarttags" w:element="metricconverter">
        <w:smartTagPr>
          <w:attr w:name="ProductID" w:val="1990 г"/>
        </w:smartTagPr>
        <w:r w:rsidRPr="009A1111">
          <w:rPr>
            <w:sz w:val="24"/>
            <w:szCs w:val="24"/>
          </w:rPr>
          <w:t>1990 г</w:t>
        </w:r>
      </w:smartTag>
      <w:r w:rsidRPr="009A1111">
        <w:rPr>
          <w:sz w:val="24"/>
          <w:szCs w:val="24"/>
        </w:rPr>
        <w:t>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3. Д.Я.Криницин. Регуляция и некоторые нарушения жвачного процесса. Учебное пособие, </w:t>
      </w:r>
      <w:smartTag w:uri="urn:schemas-microsoft-com:office:smarttags" w:element="metricconverter">
        <w:smartTagPr>
          <w:attr w:name="ProductID" w:val="1976 г"/>
        </w:smartTagPr>
        <w:r w:rsidRPr="009A1111">
          <w:rPr>
            <w:sz w:val="24"/>
            <w:szCs w:val="24"/>
          </w:rPr>
          <w:t>1976 г</w:t>
        </w:r>
      </w:smartTag>
      <w:r w:rsidRPr="009A1111">
        <w:rPr>
          <w:sz w:val="24"/>
          <w:szCs w:val="24"/>
        </w:rPr>
        <w:t>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4. Д.Я.Криницин. Физиология жвачного процесса. Учебное пособие, </w:t>
      </w:r>
      <w:smartTag w:uri="urn:schemas-microsoft-com:office:smarttags" w:element="metricconverter">
        <w:smartTagPr>
          <w:attr w:name="ProductID" w:val="1976 г"/>
        </w:smartTagPr>
        <w:r w:rsidRPr="009A1111">
          <w:rPr>
            <w:sz w:val="24"/>
            <w:szCs w:val="24"/>
          </w:rPr>
          <w:t>1976 г</w:t>
        </w:r>
      </w:smartTag>
      <w:r w:rsidRPr="009A1111">
        <w:rPr>
          <w:sz w:val="24"/>
          <w:szCs w:val="24"/>
        </w:rPr>
        <w:t>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5. А.Я.Рябиков. Особенности желудочного пищеварения у жвачных животных. Лекция, </w:t>
      </w:r>
      <w:smartTag w:uri="urn:schemas-microsoft-com:office:smarttags" w:element="metricconverter">
        <w:smartTagPr>
          <w:attr w:name="ProductID" w:val="1979 г"/>
        </w:smartTagPr>
        <w:r w:rsidRPr="009A1111">
          <w:rPr>
            <w:sz w:val="24"/>
            <w:szCs w:val="24"/>
          </w:rPr>
          <w:t>1979 г</w:t>
        </w:r>
      </w:smartTag>
      <w:r w:rsidRPr="009A1111">
        <w:rPr>
          <w:sz w:val="24"/>
          <w:szCs w:val="24"/>
        </w:rPr>
        <w:t>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6. А.Я.Рябиков и др. Методы изучения пищеварительной функции желудка жвачных животных. Учебное пособие, </w:t>
      </w:r>
      <w:smartTag w:uri="urn:schemas-microsoft-com:office:smarttags" w:element="metricconverter">
        <w:smartTagPr>
          <w:attr w:name="ProductID" w:val="1983 г"/>
        </w:smartTagPr>
        <w:r w:rsidRPr="009A1111">
          <w:rPr>
            <w:sz w:val="24"/>
            <w:szCs w:val="24"/>
          </w:rPr>
          <w:t>1983 г</w:t>
        </w:r>
      </w:smartTag>
      <w:r w:rsidRPr="009A1111">
        <w:rPr>
          <w:sz w:val="24"/>
          <w:szCs w:val="24"/>
        </w:rPr>
        <w:t xml:space="preserve">. 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 xml:space="preserve">7. Н.В.Курилов, А.П.Кроткова. Физиология и биохимия пищеварения животных. Издательство «Колос», М., </w:t>
      </w:r>
      <w:smartTag w:uri="urn:schemas-microsoft-com:office:smarttags" w:element="metricconverter">
        <w:smartTagPr>
          <w:attr w:name="ProductID" w:val="1971 г"/>
        </w:smartTagPr>
        <w:r w:rsidRPr="009A1111">
          <w:rPr>
            <w:sz w:val="24"/>
            <w:szCs w:val="24"/>
          </w:rPr>
          <w:t>1971 г</w:t>
        </w:r>
      </w:smartTag>
      <w:r w:rsidRPr="009A1111">
        <w:rPr>
          <w:sz w:val="24"/>
          <w:szCs w:val="24"/>
        </w:rPr>
        <w:t>.</w:t>
      </w:r>
    </w:p>
    <w:p w:rsidR="00054C89" w:rsidRPr="005735D2" w:rsidRDefault="00054C89" w:rsidP="005735D2">
      <w:pPr>
        <w:pStyle w:val="8"/>
        <w:spacing w:before="0" w:line="240" w:lineRule="auto"/>
        <w:ind w:left="0" w:right="0" w:firstLine="709"/>
        <w:jc w:val="center"/>
        <w:rPr>
          <w:b w:val="0"/>
          <w:szCs w:val="24"/>
        </w:rPr>
      </w:pPr>
      <w:r w:rsidRPr="009A1111">
        <w:t>Тема №4: Этология животных</w:t>
      </w:r>
    </w:p>
    <w:p w:rsidR="00054C89" w:rsidRPr="005735D2" w:rsidRDefault="00054C89" w:rsidP="005735D2">
      <w:pPr>
        <w:pStyle w:val="2"/>
        <w:spacing w:line="240" w:lineRule="auto"/>
        <w:ind w:firstLine="709"/>
        <w:rPr>
          <w:i w:val="0"/>
          <w:szCs w:val="24"/>
        </w:rPr>
      </w:pPr>
      <w:r w:rsidRPr="009A1111">
        <w:t>План:</w:t>
      </w:r>
    </w:p>
    <w:p w:rsidR="00054C89" w:rsidRPr="009A1111" w:rsidRDefault="00054C89" w:rsidP="005735D2">
      <w:pPr>
        <w:spacing w:line="240" w:lineRule="auto"/>
        <w:ind w:firstLine="709"/>
        <w:jc w:val="left"/>
        <w:rPr>
          <w:sz w:val="24"/>
          <w:szCs w:val="24"/>
        </w:rPr>
      </w:pPr>
      <w:r w:rsidRPr="009A1111">
        <w:rPr>
          <w:sz w:val="24"/>
          <w:szCs w:val="24"/>
        </w:rPr>
        <w:t>1.Врожденные формы поведения (инстинкты).</w:t>
      </w:r>
    </w:p>
    <w:p w:rsidR="00054C89" w:rsidRPr="009A1111" w:rsidRDefault="00054C89" w:rsidP="005735D2">
      <w:pPr>
        <w:spacing w:line="240" w:lineRule="auto"/>
        <w:ind w:firstLine="709"/>
        <w:jc w:val="left"/>
        <w:rPr>
          <w:sz w:val="24"/>
          <w:szCs w:val="24"/>
        </w:rPr>
      </w:pPr>
      <w:r w:rsidRPr="009A1111">
        <w:rPr>
          <w:sz w:val="24"/>
          <w:szCs w:val="24"/>
        </w:rPr>
        <w:t>2.Приобретенные формы поведения. Импритинг, подражание.</w:t>
      </w:r>
    </w:p>
    <w:p w:rsidR="00054C89" w:rsidRPr="009A1111" w:rsidRDefault="00054C89" w:rsidP="005735D2">
      <w:pPr>
        <w:spacing w:line="240" w:lineRule="auto"/>
        <w:ind w:firstLine="709"/>
        <w:jc w:val="left"/>
        <w:rPr>
          <w:sz w:val="24"/>
          <w:szCs w:val="24"/>
        </w:rPr>
      </w:pPr>
      <w:r w:rsidRPr="009A1111">
        <w:rPr>
          <w:sz w:val="24"/>
          <w:szCs w:val="24"/>
        </w:rPr>
        <w:t>3.Пищевое (кормовое) поведение.</w:t>
      </w:r>
    </w:p>
    <w:p w:rsidR="00054C89" w:rsidRPr="009A1111" w:rsidRDefault="00054C89" w:rsidP="005735D2">
      <w:pPr>
        <w:spacing w:line="240" w:lineRule="auto"/>
        <w:ind w:firstLine="709"/>
        <w:jc w:val="left"/>
        <w:rPr>
          <w:sz w:val="24"/>
          <w:szCs w:val="24"/>
        </w:rPr>
      </w:pPr>
      <w:r w:rsidRPr="009A1111">
        <w:rPr>
          <w:sz w:val="24"/>
          <w:szCs w:val="24"/>
        </w:rPr>
        <w:t>4.Стадное (социальное) поведение.</w:t>
      </w:r>
    </w:p>
    <w:p w:rsidR="00054C89" w:rsidRPr="009A1111" w:rsidRDefault="00054C89" w:rsidP="005735D2">
      <w:pPr>
        <w:pStyle w:val="1"/>
        <w:spacing w:before="0"/>
        <w:ind w:firstLine="709"/>
        <w:jc w:val="both"/>
        <w:rPr>
          <w:sz w:val="24"/>
          <w:szCs w:val="24"/>
        </w:rPr>
      </w:pPr>
      <w:r w:rsidRPr="009A1111">
        <w:rPr>
          <w:sz w:val="24"/>
          <w:szCs w:val="24"/>
        </w:rPr>
        <w:t>5.Половое и родительское поведение.</w:t>
      </w:r>
    </w:p>
    <w:p w:rsidR="00054C89" w:rsidRPr="009A1111" w:rsidRDefault="00054C89" w:rsidP="005735D2">
      <w:pPr>
        <w:spacing w:line="240" w:lineRule="auto"/>
        <w:ind w:firstLine="709"/>
        <w:jc w:val="left"/>
        <w:rPr>
          <w:sz w:val="24"/>
          <w:szCs w:val="24"/>
        </w:rPr>
      </w:pPr>
      <w:r w:rsidRPr="009A1111">
        <w:rPr>
          <w:sz w:val="24"/>
          <w:szCs w:val="24"/>
        </w:rPr>
        <w:t xml:space="preserve">6.Влияние среды на поведение животных. 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noProof/>
          <w:sz w:val="24"/>
          <w:szCs w:val="24"/>
        </w:rPr>
        <w:t>Рекомендуемая литература: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1. Баскин Л.М. Поведение копытных животных- -М-: Наука, 1975- 283с.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2. Гауптман Я. и др. Этология сельскохозяйственных животных. М.: Колос,1977.</w:t>
      </w:r>
    </w:p>
    <w:p w:rsidR="00054C89" w:rsidRPr="009A1111" w:rsidRDefault="00054C89" w:rsidP="005735D2">
      <w:pPr>
        <w:pStyle w:val="a6"/>
        <w:widowControl w:val="0"/>
        <w:autoSpaceDE w:val="0"/>
        <w:autoSpaceDN w:val="0"/>
        <w:adjustRightInd w:val="0"/>
        <w:ind w:firstLine="709"/>
        <w:rPr>
          <w:sz w:val="24"/>
        </w:rPr>
      </w:pPr>
      <w:r w:rsidRPr="009A1111">
        <w:rPr>
          <w:sz w:val="24"/>
        </w:rPr>
        <w:t xml:space="preserve">3.Венедиктов Т.Н., Колобова Н.Г., Пушкарский В.Г. Что мы знаем о поведении животных. – М.: Колос, 1978. </w:t>
      </w:r>
    </w:p>
    <w:p w:rsidR="00054C89" w:rsidRPr="009A1111" w:rsidRDefault="00054C89" w:rsidP="005735D2">
      <w:pPr>
        <w:pStyle w:val="FR1"/>
        <w:spacing w:before="0"/>
        <w:ind w:left="0" w:firstLine="709"/>
        <w:rPr>
          <w:rFonts w:ascii="Times New Roman" w:hAnsi="Times New Roman"/>
          <w:sz w:val="24"/>
          <w:szCs w:val="24"/>
        </w:rPr>
      </w:pPr>
      <w:r w:rsidRPr="009A1111">
        <w:rPr>
          <w:rFonts w:ascii="Times New Roman" w:hAnsi="Times New Roman"/>
          <w:sz w:val="24"/>
          <w:szCs w:val="24"/>
        </w:rPr>
        <w:t>4. Зарытовский В.С., Лиев М.И., Емельянов Г.И. Этология овец. - М.: ВО Аг-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ропромиздат 1990. - 141 с.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5. Носков Н.М. Основы этологии - Горький: Волго-Вятское кн. изд-во,1973- " С.256.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6. Пьянов В.Д.,Хонина Г.В. Этология сельскохозяйственных животных  . – Омск, 2001.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7. Пьянов В.Д. Аппетит и его регуляция у животных. - Омск: Изд ОмГПУ,</w:t>
      </w:r>
    </w:p>
    <w:p w:rsidR="00054C89" w:rsidRPr="009A1111" w:rsidRDefault="00054C89" w:rsidP="005735D2">
      <w:pPr>
        <w:spacing w:line="240" w:lineRule="auto"/>
        <w:ind w:firstLine="709"/>
        <w:jc w:val="left"/>
        <w:rPr>
          <w:sz w:val="24"/>
          <w:szCs w:val="24"/>
        </w:rPr>
      </w:pPr>
      <w:r w:rsidRPr="009A1111">
        <w:rPr>
          <w:sz w:val="24"/>
          <w:szCs w:val="24"/>
        </w:rPr>
        <w:t xml:space="preserve">     1999.-220с.</w:t>
      </w:r>
    </w:p>
    <w:p w:rsidR="00054C89" w:rsidRPr="009A1111" w:rsidRDefault="00054C89" w:rsidP="005735D2">
      <w:pPr>
        <w:spacing w:line="240" w:lineRule="auto"/>
        <w:ind w:firstLine="709"/>
        <w:jc w:val="left"/>
        <w:rPr>
          <w:sz w:val="24"/>
          <w:szCs w:val="24"/>
        </w:rPr>
      </w:pPr>
      <w:r w:rsidRPr="009A1111">
        <w:rPr>
          <w:sz w:val="24"/>
          <w:szCs w:val="24"/>
        </w:rPr>
        <w:t>8. Слоним А.Д. Среда и поведение. - Л.: Наука, 1976.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9. Скрипниченко М.П. Этология крупного рогатого скота. - Алма-Ата: Кайнар,       1979.</w:t>
      </w:r>
    </w:p>
    <w:p w:rsidR="00054C89" w:rsidRPr="009A1111" w:rsidRDefault="00054C89" w:rsidP="005735D2">
      <w:pPr>
        <w:spacing w:line="240" w:lineRule="auto"/>
        <w:ind w:firstLine="709"/>
        <w:jc w:val="left"/>
        <w:rPr>
          <w:sz w:val="24"/>
          <w:szCs w:val="24"/>
        </w:rPr>
      </w:pPr>
      <w:r w:rsidRPr="009A1111">
        <w:rPr>
          <w:sz w:val="24"/>
          <w:szCs w:val="24"/>
        </w:rPr>
        <w:t>10. Тинберген Н. Поведение животных. - М.: Мир, 1969.</w:t>
      </w:r>
    </w:p>
    <w:p w:rsidR="00054C89" w:rsidRDefault="00054C89" w:rsidP="005735D2">
      <w:pPr>
        <w:spacing w:line="240" w:lineRule="auto"/>
        <w:ind w:firstLine="709"/>
        <w:jc w:val="left"/>
        <w:rPr>
          <w:sz w:val="24"/>
          <w:szCs w:val="24"/>
        </w:rPr>
      </w:pPr>
      <w:r w:rsidRPr="009A1111">
        <w:rPr>
          <w:sz w:val="24"/>
          <w:szCs w:val="24"/>
        </w:rPr>
        <w:t>11. Хайнд Р. Поведение животных. - М.: Мир, 1975.</w:t>
      </w:r>
    </w:p>
    <w:p w:rsidR="007130F5" w:rsidRPr="009A1111" w:rsidRDefault="007130F5" w:rsidP="005735D2">
      <w:pPr>
        <w:spacing w:line="240" w:lineRule="auto"/>
        <w:ind w:firstLine="709"/>
        <w:jc w:val="left"/>
        <w:rPr>
          <w:sz w:val="24"/>
          <w:szCs w:val="24"/>
        </w:rPr>
      </w:pPr>
    </w:p>
    <w:p w:rsidR="00054C89" w:rsidRPr="007130F5" w:rsidRDefault="007130F5" w:rsidP="005735D2">
      <w:pPr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</w: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r w:rsidRPr="009A1111">
        <w:rPr>
          <w:sz w:val="24"/>
          <w:szCs w:val="24"/>
        </w:rPr>
        <w:t>Защита реферата проводится публично перед группой студентов в форме краткого сообщения. Преподаватель, с учетом содержания реферата и доклада, выставляет оценку.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</w:p>
    <w:p w:rsidR="007130F5" w:rsidRDefault="005735D2" w:rsidP="005735D2">
      <w:pPr>
        <w:spacing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54C89" w:rsidRPr="00030C04">
        <w:rPr>
          <w:b/>
          <w:sz w:val="24"/>
          <w:szCs w:val="24"/>
        </w:rPr>
        <w:t>Приложение</w:t>
      </w:r>
      <w:r w:rsidR="00054C89" w:rsidRPr="009A1111">
        <w:rPr>
          <w:sz w:val="24"/>
          <w:szCs w:val="24"/>
        </w:rPr>
        <w:t xml:space="preserve">. </w:t>
      </w:r>
    </w:p>
    <w:p w:rsidR="00054C89" w:rsidRPr="009A1111" w:rsidRDefault="00054C89" w:rsidP="005735D2">
      <w:pPr>
        <w:spacing w:line="240" w:lineRule="auto"/>
        <w:ind w:firstLine="709"/>
        <w:jc w:val="center"/>
        <w:rPr>
          <w:sz w:val="24"/>
          <w:szCs w:val="24"/>
        </w:rPr>
      </w:pPr>
      <w:r w:rsidRPr="009A1111">
        <w:rPr>
          <w:sz w:val="24"/>
          <w:szCs w:val="24"/>
        </w:rPr>
        <w:t>Образец оформления титульного листа реферата</w:t>
      </w:r>
    </w:p>
    <w:p w:rsidR="00054C89" w:rsidRPr="009A1111" w:rsidRDefault="005E6AC4" w:rsidP="005735D2">
      <w:pPr>
        <w:spacing w:line="240" w:lineRule="auto"/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35pt;margin-top:16.15pt;width:480pt;height:626.2pt;z-index:251657728" o:allowincell="f">
            <v:textbox style="mso-next-textbox:#_x0000_s1026">
              <w:txbxContent>
                <w:p w:rsidR="00054C89" w:rsidRDefault="002B33B0" w:rsidP="00054C89">
                  <w:pPr>
                    <w:spacing w:before="280" w:line="240" w:lineRule="auto"/>
                    <w:ind w:firstLine="0"/>
                    <w:jc w:val="center"/>
                  </w:pPr>
                  <w:r>
                    <w:t>РОССИЙСКИЙ УНИВЕРСИТЕТ ДРУЖБЫ НАРОДОВ</w:t>
                  </w:r>
                </w:p>
                <w:p w:rsidR="002B33B0" w:rsidRDefault="002B33B0" w:rsidP="00054C89">
                  <w:pPr>
                    <w:spacing w:before="280" w:line="240" w:lineRule="auto"/>
                    <w:ind w:firstLine="0"/>
                    <w:jc w:val="center"/>
                  </w:pPr>
                  <w:r>
                    <w:t>АГРАРНЫЙ ФАКУЛЬТЕТ</w:t>
                  </w:r>
                </w:p>
                <w:p w:rsidR="002B33B0" w:rsidRDefault="002B33B0" w:rsidP="00054C89">
                  <w:pPr>
                    <w:spacing w:before="280" w:line="240" w:lineRule="auto"/>
                    <w:ind w:firstLine="0"/>
                    <w:jc w:val="center"/>
                  </w:pPr>
                  <w:r>
                    <w:t>КАФЕДРА АНАТОМИИ, ФИЗИОЛОГИИ И ХИРУРГИИ ЖИВОТНЫХ</w:t>
                  </w:r>
                </w:p>
                <w:p w:rsidR="00054C89" w:rsidRDefault="00054C89" w:rsidP="00054C89">
                  <w:pPr>
                    <w:spacing w:before="280" w:line="240" w:lineRule="auto"/>
                    <w:ind w:firstLine="0"/>
                    <w:jc w:val="center"/>
                  </w:pPr>
                </w:p>
                <w:p w:rsidR="00054C89" w:rsidRDefault="00054C89" w:rsidP="00054C89">
                  <w:pPr>
                    <w:spacing w:before="280" w:line="240" w:lineRule="auto"/>
                    <w:ind w:firstLine="0"/>
                    <w:jc w:val="center"/>
                  </w:pPr>
                </w:p>
                <w:p w:rsidR="00054C89" w:rsidRDefault="00054C89" w:rsidP="00054C89">
                  <w:pPr>
                    <w:spacing w:before="280" w:line="240" w:lineRule="auto"/>
                    <w:ind w:firstLine="0"/>
                    <w:jc w:val="center"/>
                  </w:pPr>
                </w:p>
                <w:p w:rsidR="00054C89" w:rsidRDefault="00054C89" w:rsidP="00054C89">
                  <w:pPr>
                    <w:spacing w:before="280" w:line="240" w:lineRule="auto"/>
                    <w:ind w:firstLine="0"/>
                    <w:jc w:val="center"/>
                  </w:pPr>
                </w:p>
                <w:p w:rsidR="00054C89" w:rsidRPr="001F7A24" w:rsidRDefault="00054C89" w:rsidP="00054C89">
                  <w:pPr>
                    <w:spacing w:before="280" w:line="240" w:lineRule="auto"/>
                    <w:ind w:firstLine="0"/>
                    <w:jc w:val="center"/>
                    <w:rPr>
                      <w:b/>
                    </w:rPr>
                  </w:pPr>
                  <w:r w:rsidRPr="001F7A24">
                    <w:rPr>
                      <w:b/>
                    </w:rPr>
                    <w:t>РЕФЕРАТ</w:t>
                  </w:r>
                </w:p>
                <w:p w:rsidR="00054C89" w:rsidRDefault="001F7A24" w:rsidP="001F7A24">
                  <w:pPr>
                    <w:spacing w:before="280" w:line="240" w:lineRule="auto"/>
                    <w:ind w:firstLine="0"/>
                  </w:pPr>
                  <w:r>
                    <w:rPr>
                      <w:b/>
                      <w:sz w:val="24"/>
                    </w:rPr>
                    <w:t xml:space="preserve">                                 </w:t>
                  </w:r>
                  <w:r w:rsidR="00054C89">
                    <w:rPr>
                      <w:b/>
                      <w:sz w:val="24"/>
                    </w:rPr>
                    <w:t>на тему:</w:t>
                  </w:r>
                  <w:r>
                    <w:rPr>
                      <w:b/>
                      <w:sz w:val="24"/>
                    </w:rPr>
                    <w:t xml:space="preserve">   …………     </w:t>
                  </w:r>
                </w:p>
                <w:p w:rsidR="00054C89" w:rsidRDefault="00054C89" w:rsidP="00054C89">
                  <w:pPr>
                    <w:spacing w:before="460" w:line="240" w:lineRule="auto"/>
                    <w:ind w:firstLine="0"/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По дисциплине физиология и этология животных</w:t>
                  </w:r>
                </w:p>
                <w:p w:rsidR="002B33B0" w:rsidRDefault="002B33B0" w:rsidP="002B33B0">
                  <w:pPr>
                    <w:spacing w:before="660" w:line="20" w:lineRule="atLeast"/>
                    <w:ind w:left="1140" w:hanging="11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</w:t>
                  </w:r>
                </w:p>
                <w:p w:rsidR="00054C89" w:rsidRPr="001F7A24" w:rsidRDefault="002B33B0" w:rsidP="002B33B0">
                  <w:pPr>
                    <w:spacing w:before="660" w:line="20" w:lineRule="atLeast"/>
                    <w:ind w:left="1140" w:hanging="1140"/>
                    <w:jc w:val="center"/>
                  </w:pPr>
                  <w:r w:rsidRPr="001F7A24">
                    <w:t xml:space="preserve">                                                          </w:t>
                  </w:r>
                  <w:r w:rsidR="001F7A24" w:rsidRPr="001F7A24">
                    <w:t xml:space="preserve">  </w:t>
                  </w:r>
                  <w:r w:rsidRPr="001F7A24">
                    <w:t xml:space="preserve"> </w:t>
                  </w:r>
                  <w:r w:rsidR="00054C89" w:rsidRPr="001F7A24">
                    <w:t>Выполнил</w:t>
                  </w:r>
                  <w:r w:rsidRPr="001F7A24">
                    <w:t>(а)</w:t>
                  </w:r>
                  <w:r w:rsidR="001F7A24" w:rsidRPr="001F7A24">
                    <w:t>:</w:t>
                  </w:r>
                  <w:r w:rsidR="00054C89" w:rsidRPr="001F7A24">
                    <w:t xml:space="preserve"> студент</w:t>
                  </w:r>
                  <w:r w:rsidRPr="001F7A24">
                    <w:t>(ка)</w:t>
                  </w:r>
                  <w:r w:rsidR="00054C89" w:rsidRPr="001F7A24">
                    <w:t xml:space="preserve"> 2-го курса</w:t>
                  </w:r>
                  <w:r w:rsidR="001F7A24">
                    <w:t>,</w:t>
                  </w:r>
                  <w:r w:rsidR="00054C89" w:rsidRPr="001F7A24">
                    <w:t xml:space="preserve"> группы </w:t>
                  </w:r>
                  <w:r w:rsidR="001F7A24">
                    <w:t>СВ - ….</w:t>
                  </w:r>
                </w:p>
                <w:p w:rsidR="00054C89" w:rsidRPr="001F7A24" w:rsidRDefault="002B33B0" w:rsidP="002B33B0">
                  <w:pPr>
                    <w:spacing w:before="660" w:line="240" w:lineRule="atLeast"/>
                    <w:ind w:left="1140" w:hanging="1140"/>
                    <w:jc w:val="center"/>
                  </w:pPr>
                  <w:r w:rsidRPr="001F7A24">
                    <w:t xml:space="preserve">                                     </w:t>
                  </w:r>
                  <w:r w:rsidR="00054C89" w:rsidRPr="001F7A24">
                    <w:t>Ф</w:t>
                  </w:r>
                  <w:r w:rsidR="001F7A24">
                    <w:t>.И.</w:t>
                  </w:r>
                  <w:r w:rsidR="00054C89" w:rsidRPr="001F7A24">
                    <w:t>О</w:t>
                  </w:r>
                  <w:r w:rsidR="001F7A24">
                    <w:t>.</w:t>
                  </w:r>
                </w:p>
                <w:p w:rsidR="00054C89" w:rsidRDefault="00054C89" w:rsidP="00054C89">
                  <w:pPr>
                    <w:spacing w:before="660" w:line="240" w:lineRule="atLeast"/>
                    <w:ind w:left="1140" w:hanging="1140"/>
                    <w:jc w:val="center"/>
                  </w:pPr>
                  <w:r w:rsidRPr="001F7A24">
                    <w:t xml:space="preserve">                      </w:t>
                  </w:r>
                  <w:r w:rsidR="002B33B0" w:rsidRPr="001F7A24">
                    <w:t xml:space="preserve">        </w:t>
                  </w:r>
                  <w:r w:rsidR="001F7A24">
                    <w:t xml:space="preserve">   </w:t>
                  </w:r>
                  <w:r w:rsidR="002B33B0" w:rsidRPr="001F7A24">
                    <w:t>Проверил: ст. преподаватель</w:t>
                  </w:r>
                  <w:r w:rsidR="002B33B0">
                    <w:t>, к.б.н.</w:t>
                  </w:r>
                </w:p>
                <w:p w:rsidR="002B33B0" w:rsidRPr="002B33B0" w:rsidRDefault="002B33B0" w:rsidP="002B33B0">
                  <w:pPr>
                    <w:spacing w:before="660" w:line="240" w:lineRule="atLeast"/>
                    <w:ind w:left="1140" w:hanging="1140"/>
                    <w:jc w:val="center"/>
                  </w:pPr>
                  <w:r>
                    <w:rPr>
                      <w:b/>
                    </w:rPr>
                    <w:t xml:space="preserve">                                               </w:t>
                  </w:r>
                  <w:r w:rsidRPr="002B33B0">
                    <w:t>Сотникова Е.Д.</w:t>
                  </w:r>
                </w:p>
                <w:p w:rsidR="002B33B0" w:rsidRDefault="002B33B0" w:rsidP="00054C89">
                  <w:pPr>
                    <w:spacing w:before="660" w:line="240" w:lineRule="atLeast"/>
                    <w:ind w:left="1140" w:hanging="1140"/>
                    <w:jc w:val="center"/>
                    <w:rPr>
                      <w:b/>
                    </w:rPr>
                  </w:pPr>
                </w:p>
                <w:p w:rsidR="00054C89" w:rsidRPr="001F7A24" w:rsidRDefault="002B33B0" w:rsidP="00054C89">
                  <w:pPr>
                    <w:spacing w:before="660" w:line="240" w:lineRule="atLeast"/>
                    <w:ind w:left="1140" w:hanging="1140"/>
                    <w:jc w:val="center"/>
                  </w:pPr>
                  <w:r w:rsidRPr="001F7A24">
                    <w:t>Москва 2009</w:t>
                  </w:r>
                </w:p>
                <w:p w:rsidR="00054C89" w:rsidRDefault="00054C89" w:rsidP="00054C89">
                  <w:pPr>
                    <w:spacing w:before="660" w:line="240" w:lineRule="atLeast"/>
                    <w:ind w:left="1140" w:hanging="1140"/>
                    <w:jc w:val="center"/>
                    <w:rPr>
                      <w:b/>
                    </w:rPr>
                  </w:pPr>
                </w:p>
                <w:p w:rsidR="00054C89" w:rsidRDefault="00054C89" w:rsidP="00054C89">
                  <w:pPr>
                    <w:spacing w:before="660" w:line="240" w:lineRule="atLeast"/>
                    <w:ind w:left="1140" w:hanging="1140"/>
                    <w:jc w:val="center"/>
                  </w:pPr>
                  <w:r>
                    <w:rPr>
                      <w:b/>
                    </w:rPr>
                    <w:t xml:space="preserve">ОМСК – </w:t>
                  </w:r>
                  <w:smartTag w:uri="urn:schemas-microsoft-com:office:smarttags" w:element="metricconverter">
                    <w:smartTagPr>
                      <w:attr w:name="ProductID" w:val="2005 г"/>
                    </w:smartTagPr>
                    <w:r>
                      <w:rPr>
                        <w:b/>
                      </w:rPr>
                      <w:t>2005 г</w:t>
                    </w:r>
                  </w:smartTag>
                  <w:r>
                    <w:rPr>
                      <w:b/>
                    </w:rPr>
                    <w:t>.</w:t>
                  </w:r>
                </w:p>
                <w:p w:rsidR="00054C89" w:rsidRDefault="00054C89" w:rsidP="00054C89">
                  <w:pPr>
                    <w:spacing w:line="240" w:lineRule="auto"/>
                    <w:ind w:left="3879" w:hanging="1140"/>
                    <w:jc w:val="right"/>
                    <w:rPr>
                      <w:b/>
                    </w:rPr>
                  </w:pPr>
                </w:p>
                <w:p w:rsidR="00054C89" w:rsidRDefault="00054C89" w:rsidP="00054C89">
                  <w:pPr>
                    <w:ind w:left="3880" w:hanging="1140"/>
                    <w:jc w:val="right"/>
                    <w:rPr>
                      <w:b/>
                    </w:rPr>
                  </w:pPr>
                </w:p>
                <w:p w:rsidR="00054C89" w:rsidRDefault="00054C89" w:rsidP="00054C89">
                  <w:pPr>
                    <w:ind w:left="3880" w:hanging="1140"/>
                    <w:jc w:val="right"/>
                  </w:pPr>
                </w:p>
              </w:txbxContent>
            </v:textbox>
          </v:shape>
        </w:pict>
      </w: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</w:p>
    <w:p w:rsidR="00054C89" w:rsidRPr="009A1111" w:rsidRDefault="00054C89" w:rsidP="005735D2">
      <w:pPr>
        <w:spacing w:line="240" w:lineRule="auto"/>
        <w:ind w:firstLine="709"/>
        <w:rPr>
          <w:sz w:val="24"/>
          <w:szCs w:val="24"/>
        </w:rPr>
      </w:pPr>
      <w:bookmarkStart w:id="0" w:name="_GoBack"/>
      <w:bookmarkEnd w:id="0"/>
    </w:p>
    <w:sectPr w:rsidR="00054C89" w:rsidRPr="009A1111">
      <w:headerReference w:type="even" r:id="rId7"/>
      <w:headerReference w:type="default" r:id="rId8"/>
      <w:pgSz w:w="12240" w:h="15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8A" w:rsidRDefault="006C1A8A">
      <w:r>
        <w:separator/>
      </w:r>
    </w:p>
  </w:endnote>
  <w:endnote w:type="continuationSeparator" w:id="0">
    <w:p w:rsidR="006C1A8A" w:rsidRDefault="006C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8A" w:rsidRDefault="006C1A8A">
      <w:r>
        <w:separator/>
      </w:r>
    </w:p>
  </w:footnote>
  <w:footnote w:type="continuationSeparator" w:id="0">
    <w:p w:rsidR="006C1A8A" w:rsidRDefault="006C1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DC8" w:rsidRDefault="00443DC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43DC8" w:rsidRDefault="00443D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DC8" w:rsidRDefault="00443DC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0F5">
      <w:rPr>
        <w:rStyle w:val="a5"/>
        <w:noProof/>
      </w:rPr>
      <w:t>2</w:t>
    </w:r>
    <w:r>
      <w:rPr>
        <w:rStyle w:val="a5"/>
      </w:rPr>
      <w:fldChar w:fldCharType="end"/>
    </w:r>
  </w:p>
  <w:p w:rsidR="00443DC8" w:rsidRDefault="00443D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4095A"/>
    <w:multiLevelType w:val="hybridMultilevel"/>
    <w:tmpl w:val="DAD6F09C"/>
    <w:lvl w:ilvl="0" w:tplc="FFFFFFFF">
      <w:start w:val="4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C89"/>
    <w:rsid w:val="00030C04"/>
    <w:rsid w:val="00054C89"/>
    <w:rsid w:val="00161A24"/>
    <w:rsid w:val="001F7A24"/>
    <w:rsid w:val="002B33B0"/>
    <w:rsid w:val="00443DC8"/>
    <w:rsid w:val="00470241"/>
    <w:rsid w:val="005735D2"/>
    <w:rsid w:val="005E6AC4"/>
    <w:rsid w:val="006C1A8A"/>
    <w:rsid w:val="007130F5"/>
    <w:rsid w:val="009A1111"/>
    <w:rsid w:val="00B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D9F4622-E5E6-4D58-B117-5D20223F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C89"/>
    <w:pPr>
      <w:widowControl w:val="0"/>
      <w:autoSpaceDE w:val="0"/>
      <w:autoSpaceDN w:val="0"/>
      <w:adjustRightInd w:val="0"/>
      <w:spacing w:line="300" w:lineRule="auto"/>
      <w:ind w:firstLine="46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rsid w:val="00054C89"/>
    <w:pPr>
      <w:keepNext/>
      <w:spacing w:before="20" w:line="240" w:lineRule="auto"/>
      <w:ind w:firstLine="40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54C89"/>
    <w:pPr>
      <w:keepNext/>
      <w:ind w:firstLine="720"/>
      <w:jc w:val="center"/>
      <w:outlineLvl w:val="1"/>
    </w:pPr>
    <w:rPr>
      <w:i/>
      <w:sz w:val="24"/>
    </w:rPr>
  </w:style>
  <w:style w:type="paragraph" w:styleId="8">
    <w:name w:val="heading 8"/>
    <w:basedOn w:val="a"/>
    <w:next w:val="a"/>
    <w:qFormat/>
    <w:rsid w:val="00054C89"/>
    <w:pPr>
      <w:keepNext/>
      <w:spacing w:before="180"/>
      <w:ind w:left="1240" w:right="800"/>
      <w:outlineLvl w:val="7"/>
    </w:pPr>
    <w:rPr>
      <w:b/>
      <w:bCs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54C89"/>
    <w:pPr>
      <w:widowControl w:val="0"/>
      <w:autoSpaceDE w:val="0"/>
      <w:autoSpaceDN w:val="0"/>
      <w:adjustRightInd w:val="0"/>
      <w:spacing w:before="200"/>
      <w:ind w:left="360"/>
    </w:pPr>
    <w:rPr>
      <w:rFonts w:ascii="Arial" w:hAnsi="Arial" w:cs="Arial"/>
      <w:noProof/>
    </w:rPr>
  </w:style>
  <w:style w:type="paragraph" w:styleId="a3">
    <w:name w:val="Body Text Indent"/>
    <w:basedOn w:val="a"/>
    <w:rsid w:val="00054C89"/>
    <w:pPr>
      <w:autoSpaceDE/>
      <w:autoSpaceDN/>
      <w:adjustRightInd/>
      <w:spacing w:before="160" w:line="240" w:lineRule="auto"/>
      <w:ind w:firstLine="300"/>
    </w:pPr>
    <w:rPr>
      <w:rFonts w:ascii="Arial" w:hAnsi="Arial"/>
      <w:b/>
      <w:sz w:val="16"/>
      <w:szCs w:val="20"/>
    </w:rPr>
  </w:style>
  <w:style w:type="paragraph" w:styleId="a4">
    <w:name w:val="header"/>
    <w:basedOn w:val="a"/>
    <w:rsid w:val="00054C8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54C89"/>
  </w:style>
  <w:style w:type="paragraph" w:styleId="a6">
    <w:name w:val="Body Text"/>
    <w:basedOn w:val="a"/>
    <w:rsid w:val="00054C89"/>
    <w:pPr>
      <w:widowControl/>
      <w:autoSpaceDE/>
      <w:autoSpaceDN/>
      <w:adjustRightInd/>
      <w:spacing w:line="240" w:lineRule="auto"/>
      <w:ind w:firstLine="0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15862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Irina</cp:lastModifiedBy>
  <cp:revision>2</cp:revision>
  <dcterms:created xsi:type="dcterms:W3CDTF">2014-07-27T17:14:00Z</dcterms:created>
  <dcterms:modified xsi:type="dcterms:W3CDTF">2014-07-27T17:14:00Z</dcterms:modified>
</cp:coreProperties>
</file>