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5D" w:rsidRPr="00060E90" w:rsidRDefault="006C255D" w:rsidP="00E17EBA">
      <w:pPr>
        <w:pStyle w:val="11"/>
        <w:rPr>
          <w:sz w:val="36"/>
          <w:szCs w:val="36"/>
        </w:rPr>
      </w:pPr>
      <w:r w:rsidRPr="00060E90">
        <w:rPr>
          <w:sz w:val="36"/>
          <w:szCs w:val="36"/>
        </w:rPr>
        <w:t>Общественная палата Российской Федерации</w:t>
      </w:r>
    </w:p>
    <w:p w:rsidR="00060E90" w:rsidRPr="00060E90" w:rsidRDefault="006C255D" w:rsidP="00E17EBA">
      <w:pPr>
        <w:pStyle w:val="11"/>
        <w:rPr>
          <w:sz w:val="32"/>
          <w:szCs w:val="32"/>
        </w:rPr>
      </w:pPr>
      <w:r w:rsidRPr="00060E90">
        <w:rPr>
          <w:sz w:val="32"/>
          <w:szCs w:val="32"/>
        </w:rPr>
        <w:t xml:space="preserve">Межкомиссионная рабочая группа </w:t>
      </w:r>
    </w:p>
    <w:p w:rsidR="006C255D" w:rsidRPr="00060E90" w:rsidRDefault="006C255D" w:rsidP="00E17EBA">
      <w:pPr>
        <w:pStyle w:val="11"/>
        <w:rPr>
          <w:sz w:val="32"/>
          <w:szCs w:val="32"/>
        </w:rPr>
      </w:pPr>
      <w:r w:rsidRPr="00060E90">
        <w:rPr>
          <w:sz w:val="32"/>
          <w:szCs w:val="32"/>
        </w:rPr>
        <w:t xml:space="preserve">по вопросам развития молодежного движения </w:t>
      </w:r>
    </w:p>
    <w:p w:rsidR="006C255D" w:rsidRDefault="006C255D" w:rsidP="00E17EBA">
      <w:pPr>
        <w:pStyle w:val="11"/>
        <w:jc w:val="right"/>
        <w:rPr>
          <w:sz w:val="28"/>
        </w:rPr>
      </w:pPr>
    </w:p>
    <w:p w:rsidR="006C255D" w:rsidRDefault="006C255D" w:rsidP="00E17EBA">
      <w:pPr>
        <w:pStyle w:val="11"/>
        <w:rPr>
          <w:sz w:val="32"/>
        </w:rPr>
      </w:pPr>
    </w:p>
    <w:p w:rsidR="00060E90" w:rsidRDefault="00060E90" w:rsidP="00E17EBA">
      <w:pPr>
        <w:pStyle w:val="11"/>
        <w:rPr>
          <w:sz w:val="32"/>
        </w:rPr>
      </w:pPr>
    </w:p>
    <w:p w:rsidR="00060E90" w:rsidRDefault="00060E90" w:rsidP="00E17EBA">
      <w:pPr>
        <w:pStyle w:val="11"/>
        <w:rPr>
          <w:sz w:val="32"/>
        </w:rPr>
      </w:pPr>
    </w:p>
    <w:p w:rsidR="006C255D" w:rsidRDefault="006C255D" w:rsidP="00E17EBA">
      <w:pPr>
        <w:pStyle w:val="11"/>
        <w:rPr>
          <w:sz w:val="32"/>
        </w:rPr>
      </w:pPr>
    </w:p>
    <w:p w:rsidR="006C255D" w:rsidRDefault="006C255D" w:rsidP="00E17EBA">
      <w:pPr>
        <w:pStyle w:val="11"/>
        <w:rPr>
          <w:sz w:val="32"/>
        </w:rPr>
      </w:pPr>
    </w:p>
    <w:p w:rsidR="00060E90" w:rsidRDefault="00060E90" w:rsidP="00E17EBA">
      <w:pPr>
        <w:pStyle w:val="11"/>
        <w:rPr>
          <w:sz w:val="32"/>
        </w:rPr>
      </w:pPr>
    </w:p>
    <w:p w:rsidR="00060E90" w:rsidRDefault="00060E90" w:rsidP="00E17EBA">
      <w:pPr>
        <w:pStyle w:val="11"/>
        <w:rPr>
          <w:sz w:val="32"/>
        </w:rPr>
      </w:pPr>
    </w:p>
    <w:p w:rsidR="00060E90" w:rsidRDefault="00060E90" w:rsidP="00E17EBA">
      <w:pPr>
        <w:pStyle w:val="11"/>
        <w:rPr>
          <w:sz w:val="32"/>
        </w:rPr>
      </w:pPr>
    </w:p>
    <w:p w:rsidR="006C255D" w:rsidRDefault="006C255D" w:rsidP="00E17EBA">
      <w:pPr>
        <w:pStyle w:val="11"/>
        <w:rPr>
          <w:sz w:val="32"/>
        </w:rPr>
      </w:pPr>
    </w:p>
    <w:p w:rsidR="006C255D" w:rsidRDefault="006C255D" w:rsidP="00E17EBA">
      <w:pPr>
        <w:pStyle w:val="11"/>
        <w:rPr>
          <w:sz w:val="72"/>
        </w:rPr>
      </w:pPr>
      <w:r>
        <w:rPr>
          <w:sz w:val="72"/>
        </w:rPr>
        <w:t xml:space="preserve">Концепция </w:t>
      </w:r>
    </w:p>
    <w:p w:rsidR="006C255D" w:rsidRDefault="006C255D" w:rsidP="00E17EBA">
      <w:pPr>
        <w:pStyle w:val="11"/>
        <w:rPr>
          <w:sz w:val="72"/>
        </w:rPr>
      </w:pPr>
      <w:r>
        <w:rPr>
          <w:sz w:val="72"/>
        </w:rPr>
        <w:t xml:space="preserve">молодежной </w:t>
      </w:r>
      <w:r w:rsidR="00336782">
        <w:rPr>
          <w:sz w:val="72"/>
        </w:rPr>
        <w:t>работы в</w:t>
      </w:r>
    </w:p>
    <w:p w:rsidR="006C255D" w:rsidRDefault="006C255D" w:rsidP="00E17EBA">
      <w:pPr>
        <w:pStyle w:val="11"/>
        <w:rPr>
          <w:sz w:val="72"/>
        </w:rPr>
      </w:pPr>
      <w:r>
        <w:rPr>
          <w:sz w:val="72"/>
        </w:rPr>
        <w:t>Российской Федерации</w:t>
      </w:r>
    </w:p>
    <w:p w:rsidR="006C255D" w:rsidRDefault="006C255D" w:rsidP="00E17EBA">
      <w:pPr>
        <w:pStyle w:val="12"/>
        <w:tabs>
          <w:tab w:val="clear" w:pos="4677"/>
          <w:tab w:val="clear" w:pos="9355"/>
        </w:tabs>
        <w:rPr>
          <w:sz w:val="32"/>
        </w:rPr>
      </w:pPr>
    </w:p>
    <w:p w:rsidR="006C255D" w:rsidRDefault="006C255D" w:rsidP="00E17EBA">
      <w:pPr>
        <w:pStyle w:val="12"/>
        <w:tabs>
          <w:tab w:val="clear" w:pos="4677"/>
          <w:tab w:val="clear" w:pos="9355"/>
        </w:tabs>
        <w:rPr>
          <w:sz w:val="32"/>
        </w:rPr>
      </w:pPr>
    </w:p>
    <w:p w:rsidR="006C255D" w:rsidRDefault="006C255D" w:rsidP="00E17EBA">
      <w:pPr>
        <w:pStyle w:val="12"/>
        <w:tabs>
          <w:tab w:val="clear" w:pos="4677"/>
          <w:tab w:val="clear" w:pos="9355"/>
        </w:tabs>
        <w:rPr>
          <w:sz w:val="32"/>
        </w:rPr>
      </w:pPr>
    </w:p>
    <w:p w:rsidR="006C255D" w:rsidRDefault="006C255D" w:rsidP="00E17EBA">
      <w:pPr>
        <w:pStyle w:val="12"/>
        <w:tabs>
          <w:tab w:val="clear" w:pos="4677"/>
          <w:tab w:val="clear" w:pos="9355"/>
        </w:tabs>
        <w:rPr>
          <w:sz w:val="32"/>
        </w:rPr>
      </w:pPr>
    </w:p>
    <w:p w:rsidR="006C255D" w:rsidRDefault="006C255D" w:rsidP="00E17EBA">
      <w:pPr>
        <w:pStyle w:val="10"/>
        <w:rPr>
          <w:sz w:val="32"/>
        </w:rPr>
      </w:pPr>
    </w:p>
    <w:p w:rsidR="006C255D" w:rsidRDefault="006C255D" w:rsidP="00E17EBA">
      <w:pPr>
        <w:pStyle w:val="10"/>
        <w:rPr>
          <w:sz w:val="32"/>
        </w:rPr>
      </w:pPr>
    </w:p>
    <w:p w:rsidR="006C255D" w:rsidRDefault="006C255D" w:rsidP="00E17EBA">
      <w:pPr>
        <w:pStyle w:val="10"/>
        <w:rPr>
          <w:sz w:val="32"/>
        </w:rPr>
      </w:pPr>
    </w:p>
    <w:p w:rsidR="006C255D" w:rsidRDefault="006C255D" w:rsidP="00E17EBA">
      <w:pPr>
        <w:pStyle w:val="10"/>
        <w:rPr>
          <w:sz w:val="32"/>
        </w:rPr>
      </w:pPr>
    </w:p>
    <w:p w:rsidR="006C255D" w:rsidRDefault="006C255D" w:rsidP="00E17EBA">
      <w:pPr>
        <w:pStyle w:val="10"/>
        <w:rPr>
          <w:b/>
          <w:sz w:val="32"/>
        </w:rPr>
      </w:pPr>
    </w:p>
    <w:p w:rsidR="006C255D" w:rsidRDefault="006C255D" w:rsidP="00E17EBA">
      <w:pPr>
        <w:pStyle w:val="10"/>
        <w:jc w:val="center"/>
        <w:rPr>
          <w:b/>
          <w:sz w:val="32"/>
        </w:rPr>
      </w:pPr>
    </w:p>
    <w:p w:rsidR="006C255D" w:rsidRDefault="006C255D" w:rsidP="00E17EBA">
      <w:pPr>
        <w:pStyle w:val="10"/>
        <w:jc w:val="center"/>
        <w:rPr>
          <w:b/>
          <w:sz w:val="32"/>
        </w:rPr>
      </w:pPr>
    </w:p>
    <w:p w:rsidR="006C255D" w:rsidRDefault="006C255D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060E90" w:rsidRDefault="00060E90" w:rsidP="00E17EBA">
      <w:pPr>
        <w:pStyle w:val="10"/>
        <w:jc w:val="center"/>
        <w:rPr>
          <w:b/>
          <w:sz w:val="32"/>
        </w:rPr>
      </w:pPr>
    </w:p>
    <w:p w:rsidR="006C255D" w:rsidRDefault="006C255D" w:rsidP="00E17EBA">
      <w:pPr>
        <w:pStyle w:val="10"/>
        <w:jc w:val="center"/>
        <w:rPr>
          <w:b/>
        </w:rPr>
      </w:pPr>
      <w:r>
        <w:rPr>
          <w:b/>
        </w:rPr>
        <w:t>Москва 2006 год</w:t>
      </w:r>
    </w:p>
    <w:p w:rsidR="006C255D" w:rsidRDefault="006C255D" w:rsidP="00E17EBA">
      <w:pPr>
        <w:pStyle w:val="10"/>
        <w:rPr>
          <w:b/>
          <w:sz w:val="22"/>
        </w:rPr>
      </w:pPr>
      <w:r>
        <w:rPr>
          <w:b/>
          <w:sz w:val="22"/>
        </w:rPr>
        <w:br w:type="page"/>
      </w:r>
    </w:p>
    <w:p w:rsidR="006C255D" w:rsidRPr="00060E90" w:rsidRDefault="00060E90" w:rsidP="00E17EBA">
      <w:pPr>
        <w:pStyle w:val="10"/>
        <w:jc w:val="center"/>
        <w:rPr>
          <w:b/>
          <w:sz w:val="32"/>
          <w:szCs w:val="32"/>
        </w:rPr>
      </w:pPr>
      <w:r w:rsidRPr="00060E90">
        <w:rPr>
          <w:b/>
          <w:sz w:val="32"/>
          <w:szCs w:val="32"/>
        </w:rPr>
        <w:t>СОДЕРЖАНИЕ</w:t>
      </w:r>
    </w:p>
    <w:p w:rsidR="006C255D" w:rsidRDefault="006C255D" w:rsidP="00E17EBA">
      <w:pPr>
        <w:pStyle w:val="10"/>
        <w:ind w:firstLine="720"/>
        <w:jc w:val="center"/>
        <w:rPr>
          <w:b/>
          <w:sz w:val="32"/>
          <w:szCs w:val="32"/>
        </w:rPr>
      </w:pPr>
    </w:p>
    <w:p w:rsidR="00060E90" w:rsidRPr="00060E90" w:rsidRDefault="00060E90" w:rsidP="00E17EBA">
      <w:pPr>
        <w:pStyle w:val="10"/>
        <w:ind w:firstLine="720"/>
        <w:jc w:val="center"/>
        <w:rPr>
          <w:b/>
          <w:sz w:val="32"/>
          <w:szCs w:val="32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9225"/>
        <w:gridCol w:w="958"/>
      </w:tblGrid>
      <w:tr w:rsidR="006C255D" w:rsidRPr="00060E90">
        <w:tc>
          <w:tcPr>
            <w:tcW w:w="9225" w:type="dxa"/>
          </w:tcPr>
          <w:p w:rsidR="006C255D" w:rsidRPr="00060E90" w:rsidRDefault="00060E90" w:rsidP="00E17EBA">
            <w:pPr>
              <w:pStyle w:val="21"/>
              <w:spacing w:after="0" w:line="240" w:lineRule="auto"/>
              <w:ind w:firstLine="72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 xml:space="preserve">     </w:t>
            </w:r>
            <w:r w:rsidR="006C255D" w:rsidRPr="00060E90">
              <w:rPr>
                <w:sz w:val="32"/>
                <w:szCs w:val="32"/>
              </w:rPr>
              <w:t>Введение</w:t>
            </w:r>
          </w:p>
        </w:tc>
        <w:tc>
          <w:tcPr>
            <w:tcW w:w="958" w:type="dxa"/>
          </w:tcPr>
          <w:p w:rsidR="006C255D" w:rsidRPr="00060E90" w:rsidRDefault="0065095C" w:rsidP="00E17EBA">
            <w:pPr>
              <w:pStyle w:val="21"/>
              <w:spacing w:after="0" w:line="240" w:lineRule="auto"/>
              <w:ind w:left="-288" w:firstLine="46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3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C255D" w:rsidP="00B60BA7">
            <w:pPr>
              <w:pStyle w:val="21"/>
              <w:numPr>
                <w:ilvl w:val="0"/>
                <w:numId w:val="5"/>
              </w:numPr>
              <w:tabs>
                <w:tab w:val="clear" w:pos="648"/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 xml:space="preserve">Развитие общества и </w:t>
            </w:r>
            <w:r w:rsidR="008C3DA9">
              <w:rPr>
                <w:sz w:val="32"/>
                <w:szCs w:val="32"/>
              </w:rPr>
              <w:t>состояние</w:t>
            </w:r>
            <w:r w:rsidRPr="00060E90">
              <w:rPr>
                <w:sz w:val="32"/>
                <w:szCs w:val="32"/>
              </w:rPr>
              <w:t xml:space="preserve"> молодеж</w:t>
            </w:r>
            <w:r w:rsidR="0065095C" w:rsidRPr="00060E90">
              <w:rPr>
                <w:sz w:val="32"/>
                <w:szCs w:val="32"/>
              </w:rPr>
              <w:t>ной работы</w:t>
            </w:r>
            <w:r w:rsidRPr="00060E90">
              <w:rPr>
                <w:sz w:val="32"/>
                <w:szCs w:val="32"/>
              </w:rPr>
              <w:t xml:space="preserve"> в Российской Федерации</w:t>
            </w:r>
          </w:p>
        </w:tc>
        <w:tc>
          <w:tcPr>
            <w:tcW w:w="958" w:type="dxa"/>
          </w:tcPr>
          <w:p w:rsidR="006C255D" w:rsidRPr="00060E90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</w:p>
          <w:p w:rsidR="0065095C" w:rsidRPr="00060E90" w:rsidRDefault="0065095C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4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060E90" w:rsidP="00B60BA7">
            <w:pPr>
              <w:pStyle w:val="21"/>
              <w:numPr>
                <w:ilvl w:val="1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Р</w:t>
            </w:r>
            <w:r w:rsidR="006C255D" w:rsidRPr="00060E90">
              <w:rPr>
                <w:sz w:val="32"/>
                <w:szCs w:val="32"/>
              </w:rPr>
              <w:t xml:space="preserve">оль молодежи в развитии страны, обеспечении </w:t>
            </w:r>
            <w:r w:rsidR="0065095C" w:rsidRPr="00060E90">
              <w:rPr>
                <w:sz w:val="32"/>
                <w:szCs w:val="32"/>
              </w:rPr>
              <w:t>ее</w:t>
            </w:r>
            <w:r w:rsidR="00B60BA7">
              <w:rPr>
                <w:sz w:val="32"/>
                <w:szCs w:val="32"/>
              </w:rPr>
              <w:t xml:space="preserve"> </w:t>
            </w:r>
            <w:r w:rsidR="006C255D" w:rsidRPr="00060E90">
              <w:rPr>
                <w:sz w:val="32"/>
                <w:szCs w:val="32"/>
              </w:rPr>
              <w:t>национальной безопасности</w:t>
            </w:r>
            <w:r w:rsidR="0065095C" w:rsidRPr="00060E90">
              <w:rPr>
                <w:sz w:val="32"/>
                <w:szCs w:val="32"/>
              </w:rPr>
              <w:t xml:space="preserve"> и суверенного развития</w:t>
            </w:r>
          </w:p>
        </w:tc>
        <w:tc>
          <w:tcPr>
            <w:tcW w:w="958" w:type="dxa"/>
          </w:tcPr>
          <w:p w:rsidR="006C255D" w:rsidRPr="00060E90" w:rsidRDefault="006C255D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</w:p>
          <w:p w:rsidR="0065095C" w:rsidRPr="00060E90" w:rsidRDefault="0065095C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4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5095C" w:rsidP="00B60BA7">
            <w:pPr>
              <w:pStyle w:val="21"/>
              <w:numPr>
                <w:ilvl w:val="1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С</w:t>
            </w:r>
            <w:r w:rsidR="006C255D" w:rsidRPr="00060E90">
              <w:rPr>
                <w:sz w:val="32"/>
                <w:szCs w:val="32"/>
              </w:rPr>
              <w:t>овременное положение молодежи в Российской Федерации</w:t>
            </w:r>
          </w:p>
        </w:tc>
        <w:tc>
          <w:tcPr>
            <w:tcW w:w="958" w:type="dxa"/>
          </w:tcPr>
          <w:p w:rsidR="006C255D" w:rsidRPr="00060E90" w:rsidRDefault="0065095C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5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C255D" w:rsidP="00B60BA7">
            <w:pPr>
              <w:pStyle w:val="21"/>
              <w:numPr>
                <w:ilvl w:val="1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Современное состояние институтов социализации молодежи</w:t>
            </w:r>
          </w:p>
        </w:tc>
        <w:tc>
          <w:tcPr>
            <w:tcW w:w="958" w:type="dxa"/>
          </w:tcPr>
          <w:p w:rsidR="006C255D" w:rsidRPr="00060E90" w:rsidRDefault="006C255D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</w:p>
          <w:p w:rsidR="0065095C" w:rsidRPr="00060E90" w:rsidRDefault="0065095C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6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C255D" w:rsidP="00B60BA7">
            <w:pPr>
              <w:pStyle w:val="21"/>
              <w:numPr>
                <w:ilvl w:val="1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 xml:space="preserve">Опыт и проблемы </w:t>
            </w:r>
            <w:r w:rsidR="0065095C" w:rsidRPr="00060E90">
              <w:rPr>
                <w:sz w:val="32"/>
                <w:szCs w:val="32"/>
              </w:rPr>
              <w:t>молодежной работы</w:t>
            </w:r>
            <w:r w:rsidRPr="00060E90">
              <w:rPr>
                <w:sz w:val="32"/>
                <w:szCs w:val="32"/>
              </w:rPr>
              <w:t xml:space="preserve"> в Российской Федерации</w:t>
            </w:r>
          </w:p>
        </w:tc>
        <w:tc>
          <w:tcPr>
            <w:tcW w:w="958" w:type="dxa"/>
          </w:tcPr>
          <w:p w:rsidR="006C255D" w:rsidRPr="00060E90" w:rsidRDefault="00E82149" w:rsidP="00B60BA7">
            <w:pPr>
              <w:pStyle w:val="21"/>
              <w:spacing w:after="0" w:line="240" w:lineRule="auto"/>
              <w:ind w:left="720" w:hanging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6C255D" w:rsidRPr="00060E90">
        <w:trPr>
          <w:trHeight w:val="295"/>
        </w:trPr>
        <w:tc>
          <w:tcPr>
            <w:tcW w:w="9225" w:type="dxa"/>
          </w:tcPr>
          <w:p w:rsidR="006C255D" w:rsidRPr="00060E90" w:rsidRDefault="0065095C" w:rsidP="00B60BA7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 xml:space="preserve">Цели, </w:t>
            </w:r>
            <w:r w:rsidR="006C255D" w:rsidRPr="00060E90">
              <w:rPr>
                <w:sz w:val="32"/>
                <w:szCs w:val="32"/>
              </w:rPr>
              <w:t>задачи</w:t>
            </w:r>
            <w:r w:rsidRPr="00060E90">
              <w:rPr>
                <w:sz w:val="32"/>
                <w:szCs w:val="32"/>
              </w:rPr>
              <w:t xml:space="preserve"> и принципы</w:t>
            </w:r>
            <w:r w:rsidR="006C255D" w:rsidRPr="00060E90">
              <w:rPr>
                <w:sz w:val="32"/>
                <w:szCs w:val="32"/>
              </w:rPr>
              <w:t xml:space="preserve"> </w:t>
            </w:r>
            <w:r w:rsidRPr="00060E90">
              <w:rPr>
                <w:sz w:val="32"/>
                <w:szCs w:val="32"/>
              </w:rPr>
              <w:t>молодежной работы</w:t>
            </w:r>
          </w:p>
        </w:tc>
        <w:tc>
          <w:tcPr>
            <w:tcW w:w="958" w:type="dxa"/>
          </w:tcPr>
          <w:p w:rsidR="006C255D" w:rsidRPr="00060E90" w:rsidRDefault="0065095C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8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5095C" w:rsidP="00B60BA7">
            <w:pPr>
              <w:pStyle w:val="21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Современные требования и необходимые условия</w:t>
            </w:r>
            <w:r w:rsidR="00B60BA7">
              <w:rPr>
                <w:sz w:val="32"/>
                <w:szCs w:val="32"/>
              </w:rPr>
              <w:t xml:space="preserve">   осуществления</w:t>
            </w:r>
            <w:r w:rsidRPr="00060E90">
              <w:rPr>
                <w:sz w:val="32"/>
                <w:szCs w:val="32"/>
              </w:rPr>
              <w:t xml:space="preserve"> молодежной работы</w:t>
            </w:r>
          </w:p>
        </w:tc>
        <w:tc>
          <w:tcPr>
            <w:tcW w:w="958" w:type="dxa"/>
          </w:tcPr>
          <w:p w:rsidR="006C255D" w:rsidRPr="00060E90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</w:p>
          <w:p w:rsidR="0065095C" w:rsidRPr="00060E90" w:rsidRDefault="00DC3D7C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B60BA7" w:rsidP="00B60BA7">
            <w:pPr>
              <w:pStyle w:val="21"/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65095C" w:rsidRPr="00060E90">
              <w:rPr>
                <w:sz w:val="32"/>
                <w:szCs w:val="32"/>
              </w:rPr>
              <w:t>Заключение</w:t>
            </w:r>
          </w:p>
        </w:tc>
        <w:tc>
          <w:tcPr>
            <w:tcW w:w="958" w:type="dxa"/>
          </w:tcPr>
          <w:p w:rsidR="006C255D" w:rsidRPr="00060E90" w:rsidRDefault="0065095C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  <w:r w:rsidRPr="00060E90">
              <w:rPr>
                <w:sz w:val="32"/>
                <w:szCs w:val="32"/>
              </w:rPr>
              <w:t>1</w:t>
            </w:r>
            <w:r w:rsidR="00DC3D7C">
              <w:rPr>
                <w:sz w:val="32"/>
                <w:szCs w:val="32"/>
              </w:rPr>
              <w:t>1</w:t>
            </w:r>
          </w:p>
        </w:tc>
      </w:tr>
      <w:tr w:rsidR="006C255D" w:rsidRPr="00060E90">
        <w:tc>
          <w:tcPr>
            <w:tcW w:w="9225" w:type="dxa"/>
          </w:tcPr>
          <w:p w:rsidR="006C255D" w:rsidRPr="00060E90" w:rsidRDefault="006C255D" w:rsidP="00B60BA7">
            <w:pPr>
              <w:pStyle w:val="21"/>
              <w:spacing w:after="0" w:line="240" w:lineRule="auto"/>
              <w:jc w:val="both"/>
              <w:rPr>
                <w:sz w:val="32"/>
                <w:szCs w:val="32"/>
                <w:highlight w:val="lightGray"/>
              </w:rPr>
            </w:pPr>
          </w:p>
        </w:tc>
        <w:tc>
          <w:tcPr>
            <w:tcW w:w="958" w:type="dxa"/>
          </w:tcPr>
          <w:p w:rsidR="006C255D" w:rsidRPr="00060E90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</w:p>
        </w:tc>
      </w:tr>
      <w:tr w:rsidR="006C255D" w:rsidRPr="00060E90">
        <w:trPr>
          <w:trHeight w:val="749"/>
        </w:trPr>
        <w:tc>
          <w:tcPr>
            <w:tcW w:w="9225" w:type="dxa"/>
          </w:tcPr>
          <w:p w:rsidR="006C255D" w:rsidRPr="00060E90" w:rsidRDefault="006C255D" w:rsidP="00B60BA7">
            <w:pPr>
              <w:pStyle w:val="10"/>
              <w:jc w:val="both"/>
              <w:rPr>
                <w:sz w:val="32"/>
                <w:szCs w:val="32"/>
              </w:rPr>
            </w:pPr>
          </w:p>
        </w:tc>
        <w:tc>
          <w:tcPr>
            <w:tcW w:w="958" w:type="dxa"/>
          </w:tcPr>
          <w:p w:rsidR="006C255D" w:rsidRPr="00060E90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32"/>
                <w:szCs w:val="32"/>
              </w:rPr>
            </w:pPr>
          </w:p>
        </w:tc>
      </w:tr>
      <w:tr w:rsidR="006C255D">
        <w:tc>
          <w:tcPr>
            <w:tcW w:w="9225" w:type="dxa"/>
          </w:tcPr>
          <w:p w:rsidR="006C255D" w:rsidRDefault="006C255D" w:rsidP="00B60BA7">
            <w:pPr>
              <w:pStyle w:val="10"/>
              <w:jc w:val="both"/>
              <w:rPr>
                <w:sz w:val="28"/>
              </w:rPr>
            </w:pPr>
          </w:p>
        </w:tc>
        <w:tc>
          <w:tcPr>
            <w:tcW w:w="958" w:type="dxa"/>
          </w:tcPr>
          <w:p w:rsidR="006C255D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28"/>
              </w:rPr>
            </w:pPr>
          </w:p>
        </w:tc>
      </w:tr>
      <w:tr w:rsidR="006C255D">
        <w:tc>
          <w:tcPr>
            <w:tcW w:w="9225" w:type="dxa"/>
          </w:tcPr>
          <w:p w:rsidR="006C255D" w:rsidRDefault="006C255D" w:rsidP="00B60BA7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958" w:type="dxa"/>
          </w:tcPr>
          <w:p w:rsidR="006C255D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28"/>
              </w:rPr>
            </w:pPr>
          </w:p>
        </w:tc>
      </w:tr>
      <w:tr w:rsidR="006C255D">
        <w:tc>
          <w:tcPr>
            <w:tcW w:w="9225" w:type="dxa"/>
          </w:tcPr>
          <w:p w:rsidR="006C255D" w:rsidRDefault="006C255D" w:rsidP="00B60BA7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958" w:type="dxa"/>
          </w:tcPr>
          <w:p w:rsidR="006C255D" w:rsidRDefault="006C255D" w:rsidP="00E17EBA">
            <w:pPr>
              <w:pStyle w:val="21"/>
              <w:spacing w:after="0" w:line="240" w:lineRule="auto"/>
              <w:ind w:left="-288"/>
              <w:jc w:val="right"/>
              <w:rPr>
                <w:sz w:val="28"/>
              </w:rPr>
            </w:pPr>
          </w:p>
        </w:tc>
      </w:tr>
    </w:tbl>
    <w:p w:rsidR="006C255D" w:rsidRDefault="006C255D" w:rsidP="00060E90">
      <w:pPr>
        <w:pStyle w:val="210"/>
        <w:spacing w:line="240" w:lineRule="auto"/>
        <w:rPr>
          <w:b/>
        </w:rPr>
      </w:pPr>
      <w:r>
        <w:rPr>
          <w:b/>
          <w:i/>
        </w:rPr>
        <w:br w:type="page"/>
      </w:r>
      <w:r>
        <w:rPr>
          <w:b/>
        </w:rPr>
        <w:t xml:space="preserve">Введение </w:t>
      </w:r>
    </w:p>
    <w:p w:rsidR="006C255D" w:rsidRDefault="006C255D" w:rsidP="00E17EBA">
      <w:pPr>
        <w:pStyle w:val="1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Россия находится в центре глобальных политических и экономических процессов. Задача обеспечения ее поступат</w:t>
      </w:r>
      <w:r w:rsidR="006B7CD9">
        <w:rPr>
          <w:snapToGrid w:val="0"/>
          <w:sz w:val="28"/>
        </w:rPr>
        <w:t xml:space="preserve">ельного, устойчивого, </w:t>
      </w:r>
      <w:r w:rsidR="006B7CD9" w:rsidRPr="00A529AB">
        <w:rPr>
          <w:snapToGrid w:val="0"/>
          <w:sz w:val="28"/>
        </w:rPr>
        <w:t xml:space="preserve">суверенного и демократического развития </w:t>
      </w:r>
      <w:r w:rsidRPr="00A529AB">
        <w:rPr>
          <w:snapToGrid w:val="0"/>
          <w:sz w:val="28"/>
        </w:rPr>
        <w:t>требует эффективной</w:t>
      </w:r>
      <w:r w:rsidR="00FA6877">
        <w:rPr>
          <w:snapToGrid w:val="0"/>
          <w:sz w:val="28"/>
        </w:rPr>
        <w:t>,</w:t>
      </w:r>
      <w:r w:rsidRPr="00A529AB">
        <w:rPr>
          <w:snapToGrid w:val="0"/>
          <w:sz w:val="28"/>
        </w:rPr>
        <w:t xml:space="preserve"> адекватно</w:t>
      </w:r>
      <w:r>
        <w:rPr>
          <w:snapToGrid w:val="0"/>
          <w:sz w:val="28"/>
        </w:rPr>
        <w:t>й реакции на современные вызовы</w:t>
      </w:r>
      <w:r w:rsidR="006B7CD9">
        <w:rPr>
          <w:snapToGrid w:val="0"/>
          <w:sz w:val="28"/>
        </w:rPr>
        <w:t xml:space="preserve"> </w:t>
      </w:r>
      <w:r w:rsidR="00B60BA7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поддержания национальной конкурентоспособности во всех сферах. </w:t>
      </w:r>
      <w:r w:rsidR="0016783E">
        <w:rPr>
          <w:snapToGrid w:val="0"/>
          <w:sz w:val="28"/>
        </w:rPr>
        <w:t>При этом</w:t>
      </w:r>
      <w:r>
        <w:rPr>
          <w:snapToGrid w:val="0"/>
          <w:sz w:val="28"/>
        </w:rPr>
        <w:t xml:space="preserve"> государств</w:t>
      </w:r>
      <w:r w:rsidR="0016783E">
        <w:rPr>
          <w:snapToGrid w:val="0"/>
          <w:sz w:val="28"/>
        </w:rPr>
        <w:t>у</w:t>
      </w:r>
      <w:r>
        <w:rPr>
          <w:snapToGrid w:val="0"/>
          <w:sz w:val="28"/>
        </w:rPr>
        <w:t xml:space="preserve"> и обществ</w:t>
      </w:r>
      <w:r w:rsidR="0016783E">
        <w:rPr>
          <w:snapToGrid w:val="0"/>
          <w:sz w:val="28"/>
        </w:rPr>
        <w:t>у</w:t>
      </w:r>
      <w:r>
        <w:rPr>
          <w:snapToGrid w:val="0"/>
          <w:sz w:val="28"/>
        </w:rPr>
        <w:t xml:space="preserve"> </w:t>
      </w:r>
      <w:r w:rsidR="0016783E">
        <w:rPr>
          <w:snapToGrid w:val="0"/>
          <w:sz w:val="28"/>
        </w:rPr>
        <w:t xml:space="preserve">необходимо </w:t>
      </w:r>
      <w:r>
        <w:rPr>
          <w:snapToGrid w:val="0"/>
          <w:sz w:val="28"/>
        </w:rPr>
        <w:t xml:space="preserve">правильно </w:t>
      </w:r>
      <w:r w:rsidR="00B60BA7">
        <w:rPr>
          <w:snapToGrid w:val="0"/>
          <w:sz w:val="28"/>
        </w:rPr>
        <w:t>определить</w:t>
      </w:r>
      <w:r>
        <w:rPr>
          <w:snapToGrid w:val="0"/>
          <w:sz w:val="28"/>
        </w:rPr>
        <w:t xml:space="preserve"> стратегически</w:t>
      </w:r>
      <w:r w:rsidR="0016783E">
        <w:rPr>
          <w:snapToGrid w:val="0"/>
          <w:sz w:val="28"/>
        </w:rPr>
        <w:t>е</w:t>
      </w:r>
      <w:r>
        <w:rPr>
          <w:snapToGrid w:val="0"/>
          <w:sz w:val="28"/>
        </w:rPr>
        <w:t xml:space="preserve"> приоритет</w:t>
      </w:r>
      <w:r w:rsidR="0016783E">
        <w:rPr>
          <w:snapToGrid w:val="0"/>
          <w:sz w:val="28"/>
        </w:rPr>
        <w:t>ы</w:t>
      </w:r>
      <w:r w:rsidR="00B60BA7">
        <w:rPr>
          <w:snapToGrid w:val="0"/>
          <w:sz w:val="28"/>
        </w:rPr>
        <w:t>, в</w:t>
      </w:r>
      <w:r>
        <w:rPr>
          <w:snapToGrid w:val="0"/>
          <w:sz w:val="28"/>
        </w:rPr>
        <w:t xml:space="preserve"> числе </w:t>
      </w:r>
      <w:r w:rsidR="00B60BA7">
        <w:rPr>
          <w:snapToGrid w:val="0"/>
          <w:sz w:val="28"/>
        </w:rPr>
        <w:t>которых</w:t>
      </w:r>
      <w:r>
        <w:rPr>
          <w:snapToGrid w:val="0"/>
          <w:sz w:val="28"/>
        </w:rPr>
        <w:t xml:space="preserve"> молодеж</w:t>
      </w:r>
      <w:r w:rsidR="00E17901">
        <w:rPr>
          <w:snapToGrid w:val="0"/>
          <w:sz w:val="28"/>
        </w:rPr>
        <w:t>ная проблематика</w:t>
      </w:r>
      <w:r>
        <w:rPr>
          <w:snapToGrid w:val="0"/>
          <w:sz w:val="28"/>
        </w:rPr>
        <w:t xml:space="preserve"> занима</w:t>
      </w:r>
      <w:r w:rsidR="005511A8">
        <w:rPr>
          <w:snapToGrid w:val="0"/>
          <w:sz w:val="28"/>
        </w:rPr>
        <w:t>е</w:t>
      </w:r>
      <w:r>
        <w:rPr>
          <w:snapToGrid w:val="0"/>
          <w:sz w:val="28"/>
        </w:rPr>
        <w:t>т</w:t>
      </w:r>
      <w:r w:rsidR="005511A8">
        <w:rPr>
          <w:snapToGrid w:val="0"/>
          <w:sz w:val="28"/>
        </w:rPr>
        <w:t xml:space="preserve"> одно и</w:t>
      </w:r>
      <w:r>
        <w:rPr>
          <w:snapToGrid w:val="0"/>
          <w:sz w:val="28"/>
        </w:rPr>
        <w:t>з ведущих мест.</w:t>
      </w:r>
    </w:p>
    <w:p w:rsidR="006C255D" w:rsidRPr="004D3835" w:rsidRDefault="006C255D" w:rsidP="00E17EBA">
      <w:pPr>
        <w:pStyle w:val="10"/>
        <w:ind w:firstLine="720"/>
        <w:jc w:val="both"/>
        <w:rPr>
          <w:snapToGrid w:val="0"/>
          <w:sz w:val="28"/>
        </w:rPr>
      </w:pPr>
      <w:r w:rsidRPr="004D3835">
        <w:rPr>
          <w:snapToGrid w:val="0"/>
          <w:sz w:val="28"/>
        </w:rPr>
        <w:t xml:space="preserve">Практика последних десятилетий убедительно доказывает, что </w:t>
      </w:r>
      <w:r w:rsidR="0073269B" w:rsidRPr="004D3835">
        <w:rPr>
          <w:snapToGrid w:val="0"/>
          <w:sz w:val="28"/>
        </w:rPr>
        <w:t xml:space="preserve">в </w:t>
      </w:r>
      <w:r w:rsidRPr="004D3835">
        <w:rPr>
          <w:snapToGrid w:val="0"/>
          <w:sz w:val="28"/>
        </w:rPr>
        <w:t xml:space="preserve">быстро изменяющемся мире стратегические преимущества будут у тех государств и обществ, которые смогут эффективно накапливать и продуктивно использовать человеческий капитал, </w:t>
      </w:r>
      <w:r w:rsidR="0016783E" w:rsidRPr="004D3835">
        <w:rPr>
          <w:snapToGrid w:val="0"/>
          <w:sz w:val="28"/>
        </w:rPr>
        <w:t>а также</w:t>
      </w:r>
      <w:r w:rsidRPr="004D3835">
        <w:rPr>
          <w:snapToGrid w:val="0"/>
          <w:sz w:val="28"/>
        </w:rPr>
        <w:t xml:space="preserve"> инновационный потенциал развития, </w:t>
      </w:r>
      <w:r w:rsidR="0016783E" w:rsidRPr="004D3835">
        <w:rPr>
          <w:snapToGrid w:val="0"/>
          <w:sz w:val="28"/>
        </w:rPr>
        <w:t xml:space="preserve">основным </w:t>
      </w:r>
      <w:r w:rsidRPr="004D3835">
        <w:rPr>
          <w:snapToGrid w:val="0"/>
          <w:sz w:val="28"/>
        </w:rPr>
        <w:t>носителем которого является молодежь.</w:t>
      </w:r>
    </w:p>
    <w:p w:rsidR="006C255D" w:rsidRDefault="006C255D" w:rsidP="00E17EBA">
      <w:pPr>
        <w:pStyle w:val="1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Молодежь должна </w:t>
      </w:r>
      <w:r w:rsidR="004C1707">
        <w:rPr>
          <w:snapToGrid w:val="0"/>
          <w:sz w:val="28"/>
        </w:rPr>
        <w:t xml:space="preserve">быть </w:t>
      </w:r>
      <w:r>
        <w:rPr>
          <w:snapToGrid w:val="0"/>
          <w:sz w:val="28"/>
        </w:rPr>
        <w:t xml:space="preserve">активным, заинтересованным участником решения задач, стоящих перед государством и обществом. </w:t>
      </w:r>
      <w:r w:rsidR="004D3835">
        <w:rPr>
          <w:snapToGrid w:val="0"/>
          <w:sz w:val="28"/>
        </w:rPr>
        <w:t>В свою очередь г</w:t>
      </w:r>
      <w:r>
        <w:rPr>
          <w:snapToGrid w:val="0"/>
          <w:sz w:val="28"/>
        </w:rPr>
        <w:t xml:space="preserve">осударство </w:t>
      </w:r>
      <w:r w:rsidR="00CE55FC">
        <w:rPr>
          <w:snapToGrid w:val="0"/>
          <w:sz w:val="28"/>
        </w:rPr>
        <w:t xml:space="preserve">и общество </w:t>
      </w:r>
      <w:r>
        <w:rPr>
          <w:snapToGrid w:val="0"/>
          <w:sz w:val="28"/>
        </w:rPr>
        <w:t>должн</w:t>
      </w:r>
      <w:r w:rsidR="00CE55FC">
        <w:rPr>
          <w:snapToGrid w:val="0"/>
          <w:sz w:val="28"/>
        </w:rPr>
        <w:t>ы</w:t>
      </w:r>
      <w:r>
        <w:rPr>
          <w:snapToGrid w:val="0"/>
          <w:sz w:val="28"/>
        </w:rPr>
        <w:t xml:space="preserve"> </w:t>
      </w:r>
      <w:r w:rsidR="004D3835">
        <w:rPr>
          <w:snapToGrid w:val="0"/>
          <w:sz w:val="28"/>
        </w:rPr>
        <w:t>создать</w:t>
      </w:r>
      <w:r>
        <w:rPr>
          <w:snapToGrid w:val="0"/>
          <w:sz w:val="28"/>
        </w:rPr>
        <w:t xml:space="preserve"> </w:t>
      </w:r>
      <w:r w:rsidR="004D3835">
        <w:rPr>
          <w:snapToGrid w:val="0"/>
          <w:sz w:val="28"/>
        </w:rPr>
        <w:t>необходимые условия</w:t>
      </w:r>
      <w:r>
        <w:rPr>
          <w:snapToGrid w:val="0"/>
          <w:sz w:val="28"/>
        </w:rPr>
        <w:t xml:space="preserve"> для самореализации молодежи и </w:t>
      </w:r>
      <w:r w:rsidR="00C3015E">
        <w:rPr>
          <w:snapToGrid w:val="0"/>
          <w:sz w:val="28"/>
        </w:rPr>
        <w:t xml:space="preserve">ее </w:t>
      </w:r>
      <w:r>
        <w:rPr>
          <w:snapToGrid w:val="0"/>
          <w:sz w:val="28"/>
        </w:rPr>
        <w:t xml:space="preserve">активного </w:t>
      </w:r>
      <w:r w:rsidR="004D3835">
        <w:rPr>
          <w:snapToGrid w:val="0"/>
          <w:sz w:val="28"/>
        </w:rPr>
        <w:t>включения</w:t>
      </w:r>
      <w:r>
        <w:rPr>
          <w:snapToGrid w:val="0"/>
          <w:sz w:val="28"/>
        </w:rPr>
        <w:t xml:space="preserve"> в общественные процессы. Это позволит обеспечить социальное, культурное и экономическое воспроизводство, ускорить развитие страны. </w:t>
      </w:r>
    </w:p>
    <w:p w:rsidR="00A529AB" w:rsidRDefault="00A529AB" w:rsidP="00A529AB">
      <w:pPr>
        <w:pStyle w:val="31"/>
        <w:spacing w:line="240" w:lineRule="auto"/>
        <w:ind w:firstLine="720"/>
        <w:rPr>
          <w:sz w:val="28"/>
        </w:rPr>
      </w:pPr>
      <w:r>
        <w:rPr>
          <w:sz w:val="28"/>
        </w:rPr>
        <w:t xml:space="preserve">Концепция молодежной работы в Российской Федерации </w:t>
      </w:r>
      <w:r w:rsidR="00BF5634">
        <w:rPr>
          <w:sz w:val="28"/>
        </w:rPr>
        <w:t>основыва</w:t>
      </w:r>
      <w:r w:rsidR="00E82149">
        <w:rPr>
          <w:sz w:val="28"/>
        </w:rPr>
        <w:t>ется</w:t>
      </w:r>
      <w:r w:rsidR="00BF5634">
        <w:rPr>
          <w:sz w:val="28"/>
        </w:rPr>
        <w:t xml:space="preserve"> на законодательстве Российской Федерации </w:t>
      </w:r>
      <w:r w:rsidR="009E0477">
        <w:rPr>
          <w:sz w:val="28"/>
        </w:rPr>
        <w:t>и международных договорах в части, касающейся молодежной сферы</w:t>
      </w:r>
      <w:r>
        <w:rPr>
          <w:sz w:val="28"/>
        </w:rPr>
        <w:t>.</w:t>
      </w:r>
    </w:p>
    <w:p w:rsidR="00586360" w:rsidRDefault="00A529AB" w:rsidP="00586360">
      <w:pPr>
        <w:pStyle w:val="1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Термин «молодежная работа» используется</w:t>
      </w:r>
      <w:r w:rsidR="00586360">
        <w:rPr>
          <w:snapToGrid w:val="0"/>
          <w:sz w:val="28"/>
        </w:rPr>
        <w:t xml:space="preserve"> в большинстве </w:t>
      </w:r>
      <w:r w:rsidR="005C5747">
        <w:rPr>
          <w:snapToGrid w:val="0"/>
          <w:sz w:val="28"/>
        </w:rPr>
        <w:t xml:space="preserve">развитых </w:t>
      </w:r>
      <w:r w:rsidR="00586360">
        <w:rPr>
          <w:snapToGrid w:val="0"/>
          <w:sz w:val="28"/>
        </w:rPr>
        <w:t>стран мира.</w:t>
      </w:r>
      <w:r>
        <w:rPr>
          <w:snapToGrid w:val="0"/>
          <w:sz w:val="28"/>
        </w:rPr>
        <w:t xml:space="preserve"> </w:t>
      </w:r>
      <w:r w:rsidR="00586360">
        <w:rPr>
          <w:snapToGrid w:val="0"/>
          <w:sz w:val="28"/>
        </w:rPr>
        <w:t xml:space="preserve">Для России </w:t>
      </w:r>
      <w:r w:rsidR="00586360" w:rsidRPr="00586360">
        <w:rPr>
          <w:snapToGrid w:val="0"/>
          <w:sz w:val="28"/>
        </w:rPr>
        <w:t>молодежная работа</w:t>
      </w:r>
      <w:r w:rsidR="00586360">
        <w:rPr>
          <w:snapToGrid w:val="0"/>
          <w:sz w:val="28"/>
        </w:rPr>
        <w:t xml:space="preserve"> – понятие сравнительно новое. Ее внутренние законы, система построения, механизмы развития, методы оценки эффективности не являются устоявшимися и не имеют единых общепризнанных стандартов, правил</w:t>
      </w:r>
      <w:r w:rsidR="004D3835">
        <w:rPr>
          <w:snapToGrid w:val="0"/>
          <w:sz w:val="28"/>
        </w:rPr>
        <w:t xml:space="preserve"> и</w:t>
      </w:r>
      <w:r w:rsidR="00586360">
        <w:rPr>
          <w:snapToGrid w:val="0"/>
          <w:sz w:val="28"/>
        </w:rPr>
        <w:t xml:space="preserve"> традиций.</w:t>
      </w:r>
    </w:p>
    <w:p w:rsidR="009E0477" w:rsidRDefault="006C255D" w:rsidP="00E17EBA">
      <w:pPr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 w:rsidR="00E17901">
        <w:rPr>
          <w:sz w:val="28"/>
        </w:rPr>
        <w:t xml:space="preserve">настоящей </w:t>
      </w:r>
      <w:r>
        <w:rPr>
          <w:sz w:val="28"/>
        </w:rPr>
        <w:t xml:space="preserve">Концепции молодежная </w:t>
      </w:r>
      <w:r w:rsidR="00A529AB">
        <w:rPr>
          <w:sz w:val="28"/>
        </w:rPr>
        <w:t xml:space="preserve">работа </w:t>
      </w:r>
      <w:r>
        <w:rPr>
          <w:sz w:val="28"/>
        </w:rPr>
        <w:t xml:space="preserve">рассматривается как неразрывное единство государственной и негосударственной составляющих. </w:t>
      </w:r>
    </w:p>
    <w:p w:rsidR="009E0477" w:rsidRDefault="009E0477" w:rsidP="009E047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20"/>
      </w:pPr>
      <w:r>
        <w:t>Государственная составляющая представляет собой политику государства, осуществляемую в отношении молодежи, систему приоритетов и мер, направленных на создание условий и возможностей для успешной социализации и эффективной самореализации молодежи, развития ее потенциала в интересах России. Государственная составляющая формируется и реализуется органами государственной власти и местного самоуправления, при партнерском  участии  молодежных и детских общественных объединений,  неправительственных организаций и иных юридических и физических лиц.</w:t>
      </w:r>
    </w:p>
    <w:p w:rsidR="006C255D" w:rsidRDefault="006C255D" w:rsidP="009E0477">
      <w:pPr>
        <w:ind w:firstLine="720"/>
        <w:jc w:val="both"/>
        <w:rPr>
          <w:sz w:val="28"/>
        </w:rPr>
      </w:pPr>
      <w:r>
        <w:rPr>
          <w:sz w:val="28"/>
        </w:rPr>
        <w:t xml:space="preserve">Негосударственная составляющая молодежной </w:t>
      </w:r>
      <w:r w:rsidR="00586360">
        <w:rPr>
          <w:sz w:val="28"/>
        </w:rPr>
        <w:t xml:space="preserve">работы </w:t>
      </w:r>
      <w:r>
        <w:rPr>
          <w:sz w:val="28"/>
        </w:rPr>
        <w:t xml:space="preserve">в качестве основного субъекта деятельности </w:t>
      </w:r>
      <w:r w:rsidR="00B47F73">
        <w:rPr>
          <w:sz w:val="28"/>
        </w:rPr>
        <w:t xml:space="preserve">предполагает </w:t>
      </w:r>
      <w:r w:rsidR="005511A8">
        <w:rPr>
          <w:sz w:val="28"/>
        </w:rPr>
        <w:t>институты гражданского общества, прежде всего, мо</w:t>
      </w:r>
      <w:r>
        <w:rPr>
          <w:sz w:val="28"/>
        </w:rPr>
        <w:t xml:space="preserve">лодежные объединения, которые формулируют, представляют, отстаивают интересы и взгляды различных групп самой молодежи на свои проблемы и </w:t>
      </w:r>
      <w:r w:rsidR="008B4117">
        <w:rPr>
          <w:sz w:val="28"/>
        </w:rPr>
        <w:t xml:space="preserve">на </w:t>
      </w:r>
      <w:r>
        <w:rPr>
          <w:sz w:val="28"/>
        </w:rPr>
        <w:t>способы их решения, а также представления молодежи о своем месте в решении мировых, национальных, государственных</w:t>
      </w:r>
      <w:r w:rsidRPr="004106B2">
        <w:rPr>
          <w:sz w:val="28"/>
        </w:rPr>
        <w:t xml:space="preserve"> </w:t>
      </w:r>
      <w:r>
        <w:rPr>
          <w:sz w:val="28"/>
        </w:rPr>
        <w:t xml:space="preserve">проблем. Кроме того, к негосударственной составляющей относится взаимодействие молодежи с </w:t>
      </w:r>
      <w:r w:rsidR="00586360">
        <w:rPr>
          <w:sz w:val="28"/>
        </w:rPr>
        <w:t xml:space="preserve">различными </w:t>
      </w:r>
      <w:r w:rsidR="00397AFC">
        <w:rPr>
          <w:sz w:val="28"/>
        </w:rPr>
        <w:t xml:space="preserve">институтами гражданского общества, </w:t>
      </w:r>
      <w:r>
        <w:rPr>
          <w:sz w:val="28"/>
        </w:rPr>
        <w:t>другими негосударственными субъектами, вступающими во взаимоотношения с ней без прямого посредничества государственных структур и институтов.</w:t>
      </w:r>
    </w:p>
    <w:p w:rsidR="006C255D" w:rsidRPr="00586360" w:rsidRDefault="00B02F14" w:rsidP="00E17EBA">
      <w:pPr>
        <w:pStyle w:val="1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Эффективная, современная система</w:t>
      </w:r>
      <w:r w:rsidR="006C255D" w:rsidRPr="00586360">
        <w:rPr>
          <w:snapToGrid w:val="0"/>
          <w:sz w:val="28"/>
        </w:rPr>
        <w:t xml:space="preserve"> молодежн</w:t>
      </w:r>
      <w:r>
        <w:rPr>
          <w:snapToGrid w:val="0"/>
          <w:sz w:val="28"/>
        </w:rPr>
        <w:t>ой</w:t>
      </w:r>
      <w:r w:rsidR="006C255D" w:rsidRPr="00586360">
        <w:rPr>
          <w:snapToGrid w:val="0"/>
          <w:sz w:val="28"/>
        </w:rPr>
        <w:t xml:space="preserve"> </w:t>
      </w:r>
      <w:r w:rsidR="00586360" w:rsidRPr="00586360">
        <w:rPr>
          <w:snapToGrid w:val="0"/>
          <w:sz w:val="28"/>
        </w:rPr>
        <w:t>работ</w:t>
      </w:r>
      <w:r>
        <w:rPr>
          <w:snapToGrid w:val="0"/>
          <w:sz w:val="28"/>
        </w:rPr>
        <w:t>ы</w:t>
      </w:r>
      <w:r w:rsidR="00586360" w:rsidRPr="00586360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способна</w:t>
      </w:r>
      <w:r w:rsidR="00586360" w:rsidRPr="00586360">
        <w:rPr>
          <w:snapToGrid w:val="0"/>
          <w:sz w:val="28"/>
        </w:rPr>
        <w:t xml:space="preserve"> </w:t>
      </w:r>
      <w:r w:rsidR="006C255D" w:rsidRPr="00586360">
        <w:rPr>
          <w:snapToGrid w:val="0"/>
          <w:sz w:val="28"/>
        </w:rPr>
        <w:t>обеспечи</w:t>
      </w:r>
      <w:r w:rsidR="008B4117" w:rsidRPr="00586360">
        <w:rPr>
          <w:snapToGrid w:val="0"/>
          <w:sz w:val="28"/>
        </w:rPr>
        <w:t>т</w:t>
      </w:r>
      <w:r>
        <w:rPr>
          <w:snapToGrid w:val="0"/>
          <w:sz w:val="28"/>
        </w:rPr>
        <w:t>ь</w:t>
      </w:r>
      <w:r w:rsidR="006C255D" w:rsidRPr="00586360">
        <w:rPr>
          <w:snapToGrid w:val="0"/>
          <w:sz w:val="28"/>
        </w:rPr>
        <w:t xml:space="preserve"> </w:t>
      </w:r>
      <w:r w:rsidR="005C5747" w:rsidRPr="00586360">
        <w:rPr>
          <w:snapToGrid w:val="0"/>
          <w:sz w:val="28"/>
        </w:rPr>
        <w:t xml:space="preserve">России </w:t>
      </w:r>
      <w:r w:rsidR="008B4117" w:rsidRPr="00586360">
        <w:rPr>
          <w:snapToGrid w:val="0"/>
          <w:sz w:val="28"/>
        </w:rPr>
        <w:t xml:space="preserve">дополнительные </w:t>
      </w:r>
      <w:r w:rsidR="006C255D" w:rsidRPr="00586360">
        <w:rPr>
          <w:snapToGrid w:val="0"/>
          <w:sz w:val="28"/>
        </w:rPr>
        <w:t>преимущества в глобальном развитии.</w:t>
      </w:r>
    </w:p>
    <w:p w:rsidR="006C255D" w:rsidRPr="00586360" w:rsidRDefault="006C255D" w:rsidP="00E17EBA">
      <w:pPr>
        <w:pStyle w:val="10"/>
        <w:ind w:firstLine="720"/>
        <w:jc w:val="both"/>
        <w:rPr>
          <w:snapToGrid w:val="0"/>
          <w:sz w:val="28"/>
        </w:rPr>
      </w:pPr>
      <w:r w:rsidRPr="00586360">
        <w:rPr>
          <w:snapToGrid w:val="0"/>
          <w:sz w:val="28"/>
        </w:rPr>
        <w:t xml:space="preserve">Концепция молодежной </w:t>
      </w:r>
      <w:r w:rsidR="00F16302">
        <w:rPr>
          <w:snapToGrid w:val="0"/>
          <w:sz w:val="28"/>
        </w:rPr>
        <w:t>работы в</w:t>
      </w:r>
      <w:r w:rsidR="00F16302" w:rsidRPr="00586360">
        <w:rPr>
          <w:snapToGrid w:val="0"/>
          <w:sz w:val="28"/>
        </w:rPr>
        <w:t xml:space="preserve"> </w:t>
      </w:r>
      <w:r w:rsidRPr="00586360">
        <w:rPr>
          <w:snapToGrid w:val="0"/>
          <w:sz w:val="28"/>
        </w:rPr>
        <w:t>Российской Федерации</w:t>
      </w:r>
    </w:p>
    <w:p w:rsidR="006C255D" w:rsidRPr="00586360" w:rsidRDefault="006C255D" w:rsidP="005C5747">
      <w:pPr>
        <w:pStyle w:val="10"/>
        <w:numPr>
          <w:ilvl w:val="0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napToGrid w:val="0"/>
          <w:sz w:val="28"/>
        </w:rPr>
      </w:pPr>
      <w:r w:rsidRPr="00586360">
        <w:rPr>
          <w:snapToGrid w:val="0"/>
          <w:sz w:val="28"/>
        </w:rPr>
        <w:t xml:space="preserve">определяет современные подходы государства и общества к </w:t>
      </w:r>
      <w:r w:rsidR="005217D3" w:rsidRPr="00586360">
        <w:rPr>
          <w:snapToGrid w:val="0"/>
          <w:sz w:val="28"/>
        </w:rPr>
        <w:t>молодеж</w:t>
      </w:r>
      <w:r w:rsidR="00F16302">
        <w:rPr>
          <w:snapToGrid w:val="0"/>
          <w:sz w:val="28"/>
        </w:rPr>
        <w:t>ной сфере</w:t>
      </w:r>
      <w:r w:rsidRPr="00586360">
        <w:rPr>
          <w:snapToGrid w:val="0"/>
          <w:sz w:val="28"/>
        </w:rPr>
        <w:t>;</w:t>
      </w:r>
    </w:p>
    <w:p w:rsidR="006C255D" w:rsidRPr="00586360" w:rsidRDefault="00B02F14" w:rsidP="005C5747">
      <w:pPr>
        <w:pStyle w:val="10"/>
        <w:numPr>
          <w:ilvl w:val="0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napToGrid w:val="0"/>
          <w:sz w:val="28"/>
        </w:rPr>
      </w:pPr>
      <w:r>
        <w:rPr>
          <w:snapToGrid w:val="0"/>
          <w:sz w:val="28"/>
        </w:rPr>
        <w:t>формулирует</w:t>
      </w:r>
      <w:r w:rsidR="00957CC3" w:rsidRPr="00957CC3">
        <w:rPr>
          <w:snapToGrid w:val="0"/>
          <w:sz w:val="28"/>
        </w:rPr>
        <w:t xml:space="preserve"> </w:t>
      </w:r>
      <w:r w:rsidR="00957CC3">
        <w:rPr>
          <w:snapToGrid w:val="0"/>
          <w:sz w:val="28"/>
        </w:rPr>
        <w:t>ее цели</w:t>
      </w:r>
      <w:r w:rsidR="005511A8">
        <w:rPr>
          <w:snapToGrid w:val="0"/>
          <w:sz w:val="28"/>
        </w:rPr>
        <w:t xml:space="preserve">, </w:t>
      </w:r>
      <w:r w:rsidR="00957CC3" w:rsidRPr="00586360">
        <w:rPr>
          <w:snapToGrid w:val="0"/>
          <w:sz w:val="28"/>
        </w:rPr>
        <w:t>задач</w:t>
      </w:r>
      <w:r w:rsidR="00957CC3">
        <w:rPr>
          <w:snapToGrid w:val="0"/>
          <w:sz w:val="28"/>
        </w:rPr>
        <w:t>и</w:t>
      </w:r>
      <w:r w:rsidR="005511A8">
        <w:rPr>
          <w:snapToGrid w:val="0"/>
          <w:sz w:val="28"/>
        </w:rPr>
        <w:t xml:space="preserve"> и принципы</w:t>
      </w:r>
      <w:r w:rsidR="006C255D" w:rsidRPr="00586360">
        <w:rPr>
          <w:snapToGrid w:val="0"/>
          <w:sz w:val="28"/>
        </w:rPr>
        <w:t>, соответствующ</w:t>
      </w:r>
      <w:r>
        <w:rPr>
          <w:snapToGrid w:val="0"/>
          <w:sz w:val="28"/>
        </w:rPr>
        <w:t>ие</w:t>
      </w:r>
      <w:r w:rsidR="006C255D" w:rsidRPr="00586360">
        <w:rPr>
          <w:snapToGrid w:val="0"/>
          <w:sz w:val="28"/>
        </w:rPr>
        <w:t xml:space="preserve"> современным представлениям о внутренних, внешних и глобальных вызовах, стоящих перед российским обществом;</w:t>
      </w:r>
    </w:p>
    <w:p w:rsidR="006C255D" w:rsidRPr="00586360" w:rsidRDefault="006C255D" w:rsidP="005C5747">
      <w:pPr>
        <w:pStyle w:val="210"/>
        <w:numPr>
          <w:ilvl w:val="0"/>
          <w:numId w:val="1"/>
        </w:numPr>
        <w:tabs>
          <w:tab w:val="clear" w:pos="1440"/>
          <w:tab w:val="num" w:pos="0"/>
        </w:tabs>
        <w:spacing w:line="240" w:lineRule="auto"/>
        <w:ind w:left="0" w:firstLine="1080"/>
      </w:pPr>
      <w:r w:rsidRPr="00586360">
        <w:t>служит основой для подготовки предложений по совершенствованию правового, научного, кадрового</w:t>
      </w:r>
      <w:r w:rsidR="005217D3" w:rsidRPr="00586360">
        <w:t>,</w:t>
      </w:r>
      <w:r w:rsidRPr="00586360">
        <w:t xml:space="preserve"> организационного и финансового обеспечения </w:t>
      </w:r>
      <w:r w:rsidR="00B8671E" w:rsidRPr="00586360">
        <w:t>деятельности в молодежной сфере</w:t>
      </w:r>
      <w:r w:rsidRPr="00586360">
        <w:t>;</w:t>
      </w:r>
    </w:p>
    <w:p w:rsidR="005511A8" w:rsidRDefault="006C255D" w:rsidP="005C5747">
      <w:pPr>
        <w:pStyle w:val="10"/>
        <w:numPr>
          <w:ilvl w:val="0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napToGrid w:val="0"/>
          <w:sz w:val="28"/>
        </w:rPr>
      </w:pPr>
      <w:r w:rsidRPr="00586360">
        <w:rPr>
          <w:snapToGrid w:val="0"/>
          <w:sz w:val="28"/>
        </w:rPr>
        <w:t xml:space="preserve">выступает в </w:t>
      </w:r>
      <w:r w:rsidR="00807D4F" w:rsidRPr="00586360">
        <w:rPr>
          <w:snapToGrid w:val="0"/>
          <w:sz w:val="28"/>
        </w:rPr>
        <w:t>качестве</w:t>
      </w:r>
      <w:r w:rsidRPr="00586360">
        <w:rPr>
          <w:snapToGrid w:val="0"/>
          <w:sz w:val="28"/>
        </w:rPr>
        <w:t xml:space="preserve"> концептуально</w:t>
      </w:r>
      <w:r w:rsidR="008B4117" w:rsidRPr="00586360">
        <w:rPr>
          <w:snapToGrid w:val="0"/>
          <w:sz w:val="28"/>
        </w:rPr>
        <w:t>й</w:t>
      </w:r>
      <w:r w:rsidRPr="00586360">
        <w:rPr>
          <w:snapToGrid w:val="0"/>
          <w:sz w:val="28"/>
        </w:rPr>
        <w:t xml:space="preserve"> </w:t>
      </w:r>
      <w:r w:rsidR="008B4117" w:rsidRPr="00586360">
        <w:rPr>
          <w:snapToGrid w:val="0"/>
          <w:sz w:val="28"/>
        </w:rPr>
        <w:t>основы</w:t>
      </w:r>
      <w:r w:rsidRPr="00586360">
        <w:rPr>
          <w:snapToGrid w:val="0"/>
          <w:sz w:val="28"/>
        </w:rPr>
        <w:t xml:space="preserve"> при разработке </w:t>
      </w:r>
      <w:r w:rsidR="008B4117" w:rsidRPr="00586360">
        <w:rPr>
          <w:snapToGrid w:val="0"/>
          <w:sz w:val="28"/>
        </w:rPr>
        <w:t>федерально</w:t>
      </w:r>
      <w:r w:rsidR="00807D4F" w:rsidRPr="00586360">
        <w:rPr>
          <w:snapToGrid w:val="0"/>
          <w:sz w:val="28"/>
        </w:rPr>
        <w:t>й</w:t>
      </w:r>
      <w:r w:rsidR="008B4117" w:rsidRPr="00586360">
        <w:rPr>
          <w:snapToGrid w:val="0"/>
          <w:sz w:val="28"/>
        </w:rPr>
        <w:t xml:space="preserve"> и региональных </w:t>
      </w:r>
      <w:r w:rsidRPr="00586360">
        <w:rPr>
          <w:snapToGrid w:val="0"/>
          <w:sz w:val="28"/>
        </w:rPr>
        <w:t>стратеги</w:t>
      </w:r>
      <w:r w:rsidR="00807D4F" w:rsidRPr="00586360">
        <w:rPr>
          <w:snapToGrid w:val="0"/>
          <w:sz w:val="28"/>
        </w:rPr>
        <w:t>й</w:t>
      </w:r>
      <w:r w:rsidRPr="00586360">
        <w:rPr>
          <w:snapToGrid w:val="0"/>
          <w:sz w:val="28"/>
        </w:rPr>
        <w:t xml:space="preserve">, целевых программ </w:t>
      </w:r>
      <w:r w:rsidR="00807D4F" w:rsidRPr="00586360">
        <w:rPr>
          <w:snapToGrid w:val="0"/>
          <w:sz w:val="28"/>
        </w:rPr>
        <w:t xml:space="preserve">и проектов </w:t>
      </w:r>
      <w:r w:rsidRPr="00586360">
        <w:rPr>
          <w:snapToGrid w:val="0"/>
          <w:sz w:val="28"/>
        </w:rPr>
        <w:t xml:space="preserve">в области молодежной </w:t>
      </w:r>
      <w:r w:rsidR="00F16302">
        <w:rPr>
          <w:snapToGrid w:val="0"/>
          <w:sz w:val="28"/>
        </w:rPr>
        <w:t>работы</w:t>
      </w:r>
      <w:r w:rsidR="00B02F14">
        <w:rPr>
          <w:snapToGrid w:val="0"/>
          <w:sz w:val="28"/>
        </w:rPr>
        <w:t>;</w:t>
      </w:r>
    </w:p>
    <w:p w:rsidR="006C255D" w:rsidRPr="00586360" w:rsidRDefault="005511A8" w:rsidP="005C5747">
      <w:pPr>
        <w:pStyle w:val="10"/>
        <w:numPr>
          <w:ilvl w:val="0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napToGrid w:val="0"/>
          <w:sz w:val="28"/>
        </w:rPr>
      </w:pPr>
      <w:r>
        <w:rPr>
          <w:snapToGrid w:val="0"/>
          <w:sz w:val="28"/>
        </w:rPr>
        <w:t>зада</w:t>
      </w:r>
      <w:r w:rsidR="00B02F14">
        <w:rPr>
          <w:snapToGrid w:val="0"/>
          <w:sz w:val="28"/>
        </w:rPr>
        <w:t>е</w:t>
      </w:r>
      <w:r>
        <w:rPr>
          <w:snapToGrid w:val="0"/>
          <w:sz w:val="28"/>
        </w:rPr>
        <w:t>т современные ориентиры и подходы для выстраивания и совершенствования практической работы институтов гражданского общества, всех уровней государственной власти и местного самоуправления, других субъектов молодежной работы</w:t>
      </w:r>
      <w:r w:rsidR="006C255D" w:rsidRPr="00586360">
        <w:rPr>
          <w:snapToGrid w:val="0"/>
          <w:sz w:val="28"/>
        </w:rPr>
        <w:t>.</w:t>
      </w:r>
    </w:p>
    <w:p w:rsidR="00B26B0F" w:rsidRDefault="00B26B0F" w:rsidP="00957CC3">
      <w:pPr>
        <w:pStyle w:val="10"/>
        <w:ind w:firstLine="720"/>
        <w:jc w:val="both"/>
        <w:rPr>
          <w:b/>
          <w:sz w:val="28"/>
        </w:rPr>
      </w:pPr>
    </w:p>
    <w:p w:rsidR="00957CC3" w:rsidRPr="00957CC3" w:rsidRDefault="00957CC3" w:rsidP="00957CC3">
      <w:pPr>
        <w:pStyle w:val="10"/>
        <w:ind w:firstLine="720"/>
        <w:jc w:val="both"/>
        <w:rPr>
          <w:b/>
          <w:sz w:val="28"/>
          <w:u w:val="single"/>
        </w:rPr>
      </w:pPr>
      <w:r w:rsidRPr="00957CC3">
        <w:rPr>
          <w:b/>
          <w:sz w:val="28"/>
        </w:rPr>
        <w:t xml:space="preserve">1. Развитие общества и </w:t>
      </w:r>
      <w:r w:rsidR="008C3DA9">
        <w:rPr>
          <w:b/>
          <w:sz w:val="28"/>
        </w:rPr>
        <w:t>состояние</w:t>
      </w:r>
      <w:r w:rsidRPr="00957CC3">
        <w:rPr>
          <w:b/>
          <w:sz w:val="28"/>
        </w:rPr>
        <w:t xml:space="preserve"> молодежной работы в Российской Федерации</w:t>
      </w:r>
    </w:p>
    <w:p w:rsidR="00957CC3" w:rsidRPr="00957CC3" w:rsidRDefault="00957CC3" w:rsidP="00957CC3">
      <w:pPr>
        <w:pStyle w:val="10"/>
        <w:tabs>
          <w:tab w:val="left" w:pos="9355"/>
        </w:tabs>
        <w:ind w:firstLine="720"/>
        <w:jc w:val="both"/>
        <w:rPr>
          <w:b/>
          <w:sz w:val="28"/>
        </w:rPr>
      </w:pPr>
      <w:r w:rsidRPr="00957CC3">
        <w:rPr>
          <w:b/>
          <w:sz w:val="28"/>
        </w:rPr>
        <w:t>1.1. Роль молодежи в развитии страны, обеспечении ее национальной безопасности</w:t>
      </w:r>
      <w:r w:rsidR="00BE5AFD">
        <w:rPr>
          <w:b/>
          <w:sz w:val="28"/>
        </w:rPr>
        <w:t xml:space="preserve"> и суверенного развития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Решающим условием национальной безопасности и суверенного развития</w:t>
      </w:r>
      <w:r w:rsidRPr="00957CC3">
        <w:rPr>
          <w:b/>
          <w:sz w:val="28"/>
        </w:rPr>
        <w:t xml:space="preserve"> </w:t>
      </w:r>
      <w:r w:rsidRPr="00957CC3">
        <w:rPr>
          <w:sz w:val="28"/>
        </w:rPr>
        <w:t>современной России является обеспечение ее конкурентоспособности.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Это предполагает укрепление позиций России во внешнеполитической сфере и мировом разделении труда, мировой науке, культуре и технологиях, повышение качества жизни, эффективности государственного управления, обеспечение необходимого уровня обороноспособности.</w:t>
      </w:r>
    </w:p>
    <w:p w:rsidR="00957CC3" w:rsidRPr="00957CC3" w:rsidRDefault="00957CC3" w:rsidP="00957CC3">
      <w:pPr>
        <w:pStyle w:val="10"/>
        <w:tabs>
          <w:tab w:val="left" w:pos="9355"/>
        </w:tabs>
        <w:ind w:firstLine="720"/>
        <w:jc w:val="both"/>
        <w:rPr>
          <w:sz w:val="28"/>
        </w:rPr>
      </w:pPr>
      <w:r w:rsidRPr="00957CC3">
        <w:rPr>
          <w:sz w:val="28"/>
        </w:rPr>
        <w:t xml:space="preserve">Успешное решение этих задач невозможно без активного участия в этих процессах молодежи. </w:t>
      </w:r>
    </w:p>
    <w:p w:rsidR="00957CC3" w:rsidRPr="00B02F14" w:rsidRDefault="00957CC3" w:rsidP="00957CC3">
      <w:pPr>
        <w:pStyle w:val="10"/>
        <w:tabs>
          <w:tab w:val="left" w:pos="9355"/>
        </w:tabs>
        <w:ind w:firstLine="720"/>
        <w:jc w:val="both"/>
        <w:rPr>
          <w:sz w:val="28"/>
        </w:rPr>
      </w:pPr>
      <w:r w:rsidRPr="00B02F14">
        <w:rPr>
          <w:sz w:val="28"/>
        </w:rPr>
        <w:t>Молодежь выполняет особые социальные функции: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обладает инновационным потенциалом развития экономики, социальной сферы, образования, науки и культуры;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молодые люди составляют основную часть кадров силовых ведомств, отвечающих за обеспечение правопорядка и безопасности страны в целом.</w:t>
      </w:r>
    </w:p>
    <w:p w:rsidR="00957CC3" w:rsidRPr="005265E1" w:rsidRDefault="00957CC3" w:rsidP="00957CC3">
      <w:pPr>
        <w:pStyle w:val="31"/>
        <w:spacing w:line="240" w:lineRule="auto"/>
        <w:ind w:firstLine="720"/>
        <w:rPr>
          <w:sz w:val="28"/>
        </w:rPr>
      </w:pPr>
      <w:r w:rsidRPr="005265E1">
        <w:rPr>
          <w:sz w:val="28"/>
        </w:rPr>
        <w:t>Целостная и последовательная молодежная работа призвана обеспечить высокую эффективность реализации социальных, экономических, репродуктивных функций молодежи, что является важнейшим фактором устойчивого развития общества и успешного решения задач, стоящих перед государством.</w:t>
      </w:r>
    </w:p>
    <w:p w:rsidR="00B26B0F" w:rsidRPr="008E7576" w:rsidRDefault="00B26B0F" w:rsidP="00B26B0F">
      <w:pPr>
        <w:pStyle w:val="10"/>
        <w:ind w:firstLine="720"/>
        <w:jc w:val="both"/>
        <w:rPr>
          <w:sz w:val="28"/>
        </w:rPr>
      </w:pPr>
      <w:r w:rsidRPr="008E7576">
        <w:rPr>
          <w:sz w:val="28"/>
        </w:rPr>
        <w:t xml:space="preserve">В настоящее время общество и государство еще не до конца преодолело потребительское отношение к молодежи, что в свою очередь сформировало </w:t>
      </w:r>
      <w:r w:rsidR="008E7576" w:rsidRPr="008E7576">
        <w:rPr>
          <w:sz w:val="28"/>
        </w:rPr>
        <w:t xml:space="preserve">иждивенческую </w:t>
      </w:r>
      <w:r w:rsidRPr="008E7576">
        <w:rPr>
          <w:sz w:val="28"/>
        </w:rPr>
        <w:t>позицию молод</w:t>
      </w:r>
      <w:r w:rsidR="008E7576" w:rsidRPr="008E7576">
        <w:rPr>
          <w:sz w:val="28"/>
        </w:rPr>
        <w:t>ого поколения</w:t>
      </w:r>
      <w:r w:rsidRPr="008E7576">
        <w:rPr>
          <w:sz w:val="28"/>
        </w:rPr>
        <w:t xml:space="preserve">. Сегодня только формируется субъектность молодежи, </w:t>
      </w:r>
      <w:r w:rsidR="008E7576" w:rsidRPr="008E7576">
        <w:rPr>
          <w:sz w:val="28"/>
        </w:rPr>
        <w:t>основанная на принципе</w:t>
      </w:r>
      <w:r w:rsidRPr="008E7576">
        <w:rPr>
          <w:sz w:val="28"/>
        </w:rPr>
        <w:t xml:space="preserve"> «что я сделал для своей страны, а не что страна сделала для меня». Этот принцип требует соответствующих подходов со стороны государства и общества, создания новой системы молодежной работы.</w:t>
      </w:r>
    </w:p>
    <w:p w:rsidR="00957CC3" w:rsidRPr="00957CC3" w:rsidRDefault="00957CC3" w:rsidP="00957CC3">
      <w:pPr>
        <w:pStyle w:val="10"/>
        <w:ind w:firstLine="720"/>
        <w:jc w:val="both"/>
        <w:rPr>
          <w:b/>
          <w:sz w:val="28"/>
        </w:rPr>
      </w:pPr>
      <w:r w:rsidRPr="00957CC3">
        <w:rPr>
          <w:b/>
          <w:sz w:val="28"/>
        </w:rPr>
        <w:t>1.2. Современное положение молодежи в Российской Федерации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 xml:space="preserve">Российская молодежь </w:t>
      </w:r>
      <w:r w:rsidR="00860BF9">
        <w:rPr>
          <w:sz w:val="28"/>
        </w:rPr>
        <w:t>в целом успешно</w:t>
      </w:r>
      <w:r w:rsidR="00BE5AFD">
        <w:rPr>
          <w:sz w:val="28"/>
        </w:rPr>
        <w:t xml:space="preserve"> адаптируется к современным социально-</w:t>
      </w:r>
      <w:r w:rsidRPr="00957CC3">
        <w:rPr>
          <w:sz w:val="28"/>
        </w:rPr>
        <w:t xml:space="preserve">экономическим и политическим условиям. Вместе с тем, </w:t>
      </w:r>
      <w:r w:rsidR="00C16B26">
        <w:rPr>
          <w:sz w:val="28"/>
        </w:rPr>
        <w:t xml:space="preserve">еще достаточно </w:t>
      </w:r>
      <w:r w:rsidRPr="00957CC3">
        <w:rPr>
          <w:sz w:val="28"/>
        </w:rPr>
        <w:t>велика доля социально неустроенных и неблагополучных молодых людей, наблюдается рост числа молодежных «групп риска</w:t>
      </w:r>
      <w:r w:rsidR="00860BF9">
        <w:rPr>
          <w:sz w:val="28"/>
        </w:rPr>
        <w:t>»</w:t>
      </w:r>
      <w:r w:rsidR="00860BF9" w:rsidRPr="00860BF9">
        <w:rPr>
          <w:sz w:val="28"/>
        </w:rPr>
        <w:t xml:space="preserve"> </w:t>
      </w:r>
      <w:r w:rsidR="00860BF9" w:rsidRPr="00957CC3">
        <w:rPr>
          <w:sz w:val="28"/>
        </w:rPr>
        <w:t>и</w:t>
      </w:r>
      <w:r w:rsidR="00860BF9">
        <w:rPr>
          <w:sz w:val="28"/>
        </w:rPr>
        <w:t xml:space="preserve"> их</w:t>
      </w:r>
      <w:r w:rsidR="00860BF9" w:rsidRPr="00957CC3">
        <w:rPr>
          <w:sz w:val="28"/>
        </w:rPr>
        <w:t xml:space="preserve"> численности</w:t>
      </w:r>
      <w:r w:rsidRPr="00957CC3">
        <w:rPr>
          <w:sz w:val="28"/>
        </w:rPr>
        <w:t xml:space="preserve">, все более заметны проявления молодежного экстремизма и радикализма. 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Абсолютная численность и доля молодежи в структуре населения уменьшается.</w:t>
      </w:r>
      <w:r w:rsidR="00C16B26">
        <w:rPr>
          <w:sz w:val="28"/>
        </w:rPr>
        <w:t xml:space="preserve"> </w:t>
      </w:r>
      <w:r w:rsidRPr="00957CC3">
        <w:rPr>
          <w:sz w:val="28"/>
        </w:rPr>
        <w:t>При этом необходимо учитывать, что молодежь, как социально-возрастная группа, имеет ряд особенностей:</w:t>
      </w:r>
    </w:p>
    <w:p w:rsidR="00957CC3" w:rsidRPr="00957CC3" w:rsidRDefault="00957CC3" w:rsidP="00957CC3">
      <w:pPr>
        <w:pStyle w:val="31"/>
        <w:spacing w:line="240" w:lineRule="auto"/>
        <w:ind w:firstLine="720"/>
        <w:rPr>
          <w:sz w:val="28"/>
        </w:rPr>
      </w:pPr>
      <w:r w:rsidRPr="00957CC3">
        <w:rPr>
          <w:sz w:val="28"/>
        </w:rPr>
        <w:t xml:space="preserve">- молодежи присуще неполное включение в существующие социально- экономические отношения, но при этом именно она в наибольшей степени обеспечивает социальную мобильность и является источником </w:t>
      </w:r>
      <w:r w:rsidR="00860BF9">
        <w:rPr>
          <w:sz w:val="28"/>
        </w:rPr>
        <w:t xml:space="preserve">политической и </w:t>
      </w:r>
      <w:r w:rsidRPr="00957CC3">
        <w:rPr>
          <w:sz w:val="28"/>
        </w:rPr>
        <w:t>экономической инициативы;</w:t>
      </w:r>
    </w:p>
    <w:p w:rsidR="00FD60A4" w:rsidRPr="00FD60A4" w:rsidRDefault="00FD60A4" w:rsidP="00FD60A4">
      <w:pPr>
        <w:ind w:firstLine="720"/>
        <w:jc w:val="both"/>
        <w:rPr>
          <w:sz w:val="28"/>
        </w:rPr>
      </w:pPr>
      <w:r w:rsidRPr="00FD60A4">
        <w:rPr>
          <w:sz w:val="28"/>
        </w:rPr>
        <w:t xml:space="preserve">- в силу </w:t>
      </w:r>
      <w:r>
        <w:rPr>
          <w:sz w:val="28"/>
        </w:rPr>
        <w:t>возрастных особенностей интересы молодежи не во всем совпадают с интересами общества в целом, а</w:t>
      </w:r>
      <w:r w:rsidRPr="00FD60A4">
        <w:rPr>
          <w:sz w:val="28"/>
        </w:rPr>
        <w:t xml:space="preserve"> недостат</w:t>
      </w:r>
      <w:r>
        <w:rPr>
          <w:sz w:val="28"/>
        </w:rPr>
        <w:t>ок</w:t>
      </w:r>
      <w:r w:rsidRPr="00FD60A4">
        <w:rPr>
          <w:sz w:val="28"/>
        </w:rPr>
        <w:t xml:space="preserve"> жизненного опыта увеличивает вероятность ошибочного выбора при принятии ею ответственных решен</w:t>
      </w:r>
      <w:r>
        <w:rPr>
          <w:sz w:val="28"/>
        </w:rPr>
        <w:t>ий</w:t>
      </w:r>
      <w:r w:rsidRPr="00FD60A4">
        <w:rPr>
          <w:sz w:val="28"/>
        </w:rPr>
        <w:t>.</w:t>
      </w:r>
    </w:p>
    <w:p w:rsidR="00957CC3" w:rsidRPr="00060E90" w:rsidRDefault="00860BF9" w:rsidP="00957CC3">
      <w:pPr>
        <w:pStyle w:val="10"/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>В настоящее время в молодежной среде наблюдается ряд негативных тенденций и явлений</w:t>
      </w:r>
      <w:r w:rsidR="00957CC3" w:rsidRPr="00060E90">
        <w:rPr>
          <w:sz w:val="28"/>
          <w:u w:val="single"/>
        </w:rPr>
        <w:t>:</w:t>
      </w:r>
    </w:p>
    <w:p w:rsidR="00C3093E" w:rsidRPr="00957CC3" w:rsidRDefault="00C3093E" w:rsidP="00C3093E">
      <w:pPr>
        <w:pStyle w:val="10"/>
        <w:ind w:left="40" w:firstLine="720"/>
        <w:jc w:val="both"/>
        <w:rPr>
          <w:sz w:val="28"/>
        </w:rPr>
      </w:pPr>
      <w:r w:rsidRPr="00957CC3">
        <w:rPr>
          <w:sz w:val="28"/>
        </w:rPr>
        <w:t>- продолжается деформация духовно-нравственных ценностей, размываются моральные ограничители на пути к достижению личного успеха;</w:t>
      </w:r>
    </w:p>
    <w:p w:rsidR="00C3093E" w:rsidRDefault="00C3093E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медленно развивается культура ответственного гражданского поведения, навыки общественной деятельности и самоуправления;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обостряются проблемы молодой семьи;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ухудшается состояние физического и психического здоровья молодого поколения;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</w:t>
      </w:r>
      <w:r w:rsidR="00860BF9">
        <w:rPr>
          <w:sz w:val="28"/>
        </w:rPr>
        <w:t xml:space="preserve">растет </w:t>
      </w:r>
      <w:r w:rsidRPr="00957CC3">
        <w:rPr>
          <w:sz w:val="28"/>
        </w:rPr>
        <w:t>криминализация молодежной среды;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 xml:space="preserve">- снижается доступность качественного образования; 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растет имущественное расслоение в молодежной среде;</w:t>
      </w:r>
    </w:p>
    <w:p w:rsidR="00957CC3" w:rsidRPr="00957CC3" w:rsidRDefault="00957CC3" w:rsidP="00C3093E">
      <w:pPr>
        <w:pStyle w:val="10"/>
        <w:ind w:left="40" w:firstLine="680"/>
        <w:jc w:val="both"/>
        <w:rPr>
          <w:sz w:val="28"/>
        </w:rPr>
      </w:pPr>
      <w:r w:rsidRPr="00957CC3">
        <w:rPr>
          <w:sz w:val="28"/>
        </w:rPr>
        <w:t>- происходит деградация структуры занятости, разрушение трудовой мотивации молодых работников -  молодые люди интегрируются преимущественно в сферу обмена и перераспределения;</w:t>
      </w:r>
    </w:p>
    <w:p w:rsidR="00957CC3" w:rsidRPr="00957CC3" w:rsidRDefault="00957CC3" w:rsidP="00957CC3">
      <w:pPr>
        <w:pStyle w:val="10"/>
        <w:ind w:left="40" w:firstLine="720"/>
        <w:jc w:val="both"/>
        <w:rPr>
          <w:b/>
          <w:i/>
          <w:sz w:val="28"/>
        </w:rPr>
      </w:pPr>
      <w:r w:rsidRPr="00957CC3">
        <w:rPr>
          <w:sz w:val="28"/>
        </w:rPr>
        <w:t>- минимальна включенность молодых людей в систему управления государством</w:t>
      </w:r>
      <w:r w:rsidR="00C3093E">
        <w:rPr>
          <w:sz w:val="28"/>
        </w:rPr>
        <w:t>.</w:t>
      </w:r>
    </w:p>
    <w:p w:rsidR="00957CC3" w:rsidRPr="00060E90" w:rsidRDefault="00C3093E" w:rsidP="00957CC3">
      <w:pPr>
        <w:pStyle w:val="10"/>
        <w:ind w:firstLine="720"/>
        <w:jc w:val="both"/>
        <w:rPr>
          <w:sz w:val="28"/>
          <w:u w:val="single"/>
        </w:rPr>
      </w:pPr>
      <w:r w:rsidRPr="00060E90">
        <w:rPr>
          <w:sz w:val="28"/>
          <w:u w:val="single"/>
        </w:rPr>
        <w:t xml:space="preserve">С другой стороны </w:t>
      </w:r>
      <w:r w:rsidR="00957CC3" w:rsidRPr="00060E90">
        <w:rPr>
          <w:sz w:val="28"/>
          <w:u w:val="single"/>
        </w:rPr>
        <w:t xml:space="preserve">в </w:t>
      </w:r>
      <w:r w:rsidRPr="00060E90">
        <w:rPr>
          <w:sz w:val="28"/>
          <w:u w:val="single"/>
        </w:rPr>
        <w:t>молодежной среде</w:t>
      </w:r>
      <w:r w:rsidR="00860BF9">
        <w:rPr>
          <w:sz w:val="28"/>
          <w:u w:val="single"/>
        </w:rPr>
        <w:t xml:space="preserve"> укрепляется целый ряд позитивных тенденций</w:t>
      </w:r>
      <w:r w:rsidR="00957CC3" w:rsidRPr="00060E90">
        <w:rPr>
          <w:sz w:val="28"/>
          <w:u w:val="single"/>
        </w:rPr>
        <w:t>:</w:t>
      </w:r>
    </w:p>
    <w:p w:rsidR="00957CC3" w:rsidRPr="00860BF9" w:rsidRDefault="00957CC3" w:rsidP="00957CC3">
      <w:pPr>
        <w:pStyle w:val="10"/>
        <w:tabs>
          <w:tab w:val="num" w:pos="900"/>
          <w:tab w:val="left" w:pos="9355"/>
        </w:tabs>
        <w:ind w:firstLine="720"/>
        <w:jc w:val="both"/>
        <w:rPr>
          <w:sz w:val="28"/>
        </w:rPr>
      </w:pPr>
      <w:r w:rsidRPr="00957CC3">
        <w:rPr>
          <w:sz w:val="28"/>
        </w:rPr>
        <w:t>- </w:t>
      </w:r>
      <w:r w:rsidR="00860BF9">
        <w:rPr>
          <w:sz w:val="28"/>
        </w:rPr>
        <w:t>развивается</w:t>
      </w:r>
      <w:r w:rsidRPr="00957CC3">
        <w:rPr>
          <w:sz w:val="28"/>
        </w:rPr>
        <w:t xml:space="preserve"> инновационный </w:t>
      </w:r>
      <w:r w:rsidRPr="00860BF9">
        <w:rPr>
          <w:sz w:val="28"/>
        </w:rPr>
        <w:t>потенциал</w:t>
      </w:r>
      <w:r w:rsidR="00860BF9" w:rsidRPr="00860BF9">
        <w:rPr>
          <w:sz w:val="28"/>
        </w:rPr>
        <w:t xml:space="preserve"> молодежи;</w:t>
      </w:r>
    </w:p>
    <w:p w:rsidR="00957CC3" w:rsidRPr="00957CC3" w:rsidRDefault="00957CC3" w:rsidP="00957CC3">
      <w:pPr>
        <w:pStyle w:val="10"/>
        <w:tabs>
          <w:tab w:val="num" w:pos="900"/>
          <w:tab w:val="left" w:pos="9355"/>
        </w:tabs>
        <w:ind w:firstLine="720"/>
        <w:jc w:val="both"/>
        <w:rPr>
          <w:sz w:val="28"/>
        </w:rPr>
      </w:pPr>
      <w:r w:rsidRPr="00957CC3">
        <w:rPr>
          <w:sz w:val="28"/>
        </w:rPr>
        <w:t xml:space="preserve">- растет самостоятельность, практичность и мобильность, ответственность за свою судьбу, восприимчивость к новому; </w:t>
      </w:r>
    </w:p>
    <w:p w:rsidR="00957CC3" w:rsidRPr="00957CC3" w:rsidRDefault="00957CC3" w:rsidP="00957CC3">
      <w:pPr>
        <w:pStyle w:val="10"/>
        <w:tabs>
          <w:tab w:val="num" w:pos="900"/>
          <w:tab w:val="left" w:pos="9355"/>
        </w:tabs>
        <w:ind w:firstLine="720"/>
        <w:jc w:val="both"/>
        <w:rPr>
          <w:sz w:val="28"/>
        </w:rPr>
      </w:pPr>
      <w:r w:rsidRPr="00957CC3">
        <w:rPr>
          <w:sz w:val="28"/>
        </w:rPr>
        <w:t>- увеличивается число молодых людей, выбирающих личную инициативу как главный способ решения своих проблем;</w:t>
      </w:r>
    </w:p>
    <w:p w:rsidR="00957CC3" w:rsidRPr="00957CC3" w:rsidRDefault="00957CC3" w:rsidP="00957CC3">
      <w:pPr>
        <w:ind w:firstLine="720"/>
        <w:jc w:val="both"/>
        <w:rPr>
          <w:sz w:val="28"/>
        </w:rPr>
      </w:pPr>
      <w:r w:rsidRPr="00957CC3">
        <w:rPr>
          <w:sz w:val="28"/>
        </w:rPr>
        <w:t>- </w:t>
      </w:r>
      <w:r w:rsidR="007B6B55">
        <w:rPr>
          <w:sz w:val="28"/>
        </w:rPr>
        <w:t>возрастает</w:t>
      </w:r>
      <w:r w:rsidRPr="00957CC3">
        <w:rPr>
          <w:sz w:val="28"/>
        </w:rPr>
        <w:t xml:space="preserve"> престижность качественного образования и профессиональной подготовки; </w:t>
      </w:r>
    </w:p>
    <w:p w:rsidR="00957CC3" w:rsidRPr="00957CC3" w:rsidRDefault="00957CC3" w:rsidP="00957CC3">
      <w:pPr>
        <w:ind w:firstLine="720"/>
        <w:jc w:val="both"/>
        <w:rPr>
          <w:b/>
          <w:i/>
          <w:sz w:val="28"/>
        </w:rPr>
      </w:pPr>
      <w:r w:rsidRPr="00957CC3">
        <w:rPr>
          <w:sz w:val="28"/>
        </w:rPr>
        <w:t xml:space="preserve">- формально-статусное отношение </w:t>
      </w:r>
      <w:r w:rsidR="007B6B55" w:rsidRPr="00957CC3">
        <w:rPr>
          <w:sz w:val="28"/>
        </w:rPr>
        <w:t xml:space="preserve">к образованию </w:t>
      </w:r>
      <w:r w:rsidRPr="00957CC3">
        <w:rPr>
          <w:sz w:val="28"/>
        </w:rPr>
        <w:t>уступает место практическому использованию полученных знаний как основы личного и профессионального успеха и будущего благосостояния;</w:t>
      </w:r>
    </w:p>
    <w:p w:rsidR="00957CC3" w:rsidRPr="00957CC3" w:rsidRDefault="00957CC3" w:rsidP="00957CC3">
      <w:pPr>
        <w:pStyle w:val="10"/>
        <w:tabs>
          <w:tab w:val="left" w:pos="9355"/>
        </w:tabs>
        <w:ind w:firstLine="720"/>
        <w:jc w:val="both"/>
        <w:rPr>
          <w:sz w:val="28"/>
        </w:rPr>
      </w:pPr>
      <w:r w:rsidRPr="00957CC3">
        <w:rPr>
          <w:sz w:val="28"/>
        </w:rPr>
        <w:t xml:space="preserve">- растет заинтересованность в </w:t>
      </w:r>
      <w:r w:rsidR="007B6B55">
        <w:rPr>
          <w:sz w:val="28"/>
        </w:rPr>
        <w:t>укреплении</w:t>
      </w:r>
      <w:r w:rsidRPr="00957CC3">
        <w:rPr>
          <w:sz w:val="28"/>
        </w:rPr>
        <w:t xml:space="preserve"> своего здоровья;</w:t>
      </w:r>
    </w:p>
    <w:p w:rsidR="00957CC3" w:rsidRPr="00957CC3" w:rsidRDefault="00957CC3" w:rsidP="00957CC3">
      <w:pPr>
        <w:pStyle w:val="10"/>
        <w:ind w:firstLine="720"/>
        <w:jc w:val="both"/>
        <w:rPr>
          <w:sz w:val="28"/>
        </w:rPr>
      </w:pPr>
      <w:r w:rsidRPr="00957CC3">
        <w:rPr>
          <w:sz w:val="28"/>
        </w:rPr>
        <w:t>- современная российская молодежь становится полноправной частью международного молодежного сообщества, активно интегрируется в общемировые экономические, политические и гуманитарные процессы.</w:t>
      </w:r>
    </w:p>
    <w:p w:rsidR="00957CC3" w:rsidRPr="005265E1" w:rsidRDefault="00957CC3" w:rsidP="00957CC3">
      <w:pPr>
        <w:pStyle w:val="10"/>
        <w:ind w:firstLine="720"/>
        <w:jc w:val="both"/>
        <w:rPr>
          <w:sz w:val="28"/>
        </w:rPr>
      </w:pPr>
      <w:r w:rsidRPr="005265E1">
        <w:rPr>
          <w:sz w:val="28"/>
        </w:rPr>
        <w:t xml:space="preserve"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</w:t>
      </w:r>
      <w:r w:rsidR="007B6B55" w:rsidRPr="005265E1">
        <w:rPr>
          <w:sz w:val="28"/>
        </w:rPr>
        <w:t>устойчивым</w:t>
      </w:r>
      <w:r w:rsidRPr="005265E1">
        <w:rPr>
          <w:sz w:val="28"/>
        </w:rPr>
        <w:t xml:space="preserve">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6C255D" w:rsidRDefault="006C255D" w:rsidP="00E17EBA">
      <w:pPr>
        <w:pStyle w:val="10"/>
        <w:ind w:firstLine="720"/>
        <w:jc w:val="both"/>
        <w:rPr>
          <w:b/>
          <w:sz w:val="28"/>
        </w:rPr>
      </w:pPr>
      <w:r>
        <w:rPr>
          <w:b/>
          <w:sz w:val="28"/>
        </w:rPr>
        <w:t>1.3. Современное состояние институтов социализации молодежи</w:t>
      </w:r>
    </w:p>
    <w:p w:rsidR="006C255D" w:rsidRDefault="007B6B55" w:rsidP="00E17EBA">
      <w:pPr>
        <w:pStyle w:val="10"/>
        <w:ind w:firstLine="720"/>
        <w:jc w:val="both"/>
        <w:rPr>
          <w:sz w:val="28"/>
          <w:highlight w:val="yellow"/>
        </w:rPr>
      </w:pPr>
      <w:r>
        <w:rPr>
          <w:sz w:val="28"/>
        </w:rPr>
        <w:t>Современные явления –</w:t>
      </w:r>
      <w:r w:rsidR="00860BF9">
        <w:rPr>
          <w:sz w:val="28"/>
        </w:rPr>
        <w:t xml:space="preserve"> </w:t>
      </w:r>
      <w:r w:rsidR="006C255D">
        <w:rPr>
          <w:sz w:val="28"/>
        </w:rPr>
        <w:t xml:space="preserve">рост экстремизма и агрессии в молодежной среде, формирование асоциальных субкультур и контркультур </w:t>
      </w:r>
      <w:r>
        <w:rPr>
          <w:sz w:val="28"/>
        </w:rPr>
        <w:t>–</w:t>
      </w:r>
      <w:r w:rsidR="006C255D">
        <w:rPr>
          <w:sz w:val="28"/>
        </w:rPr>
        <w:t xml:space="preserve"> свидетельствуют</w:t>
      </w:r>
      <w:r>
        <w:rPr>
          <w:sz w:val="28"/>
        </w:rPr>
        <w:t xml:space="preserve"> </w:t>
      </w:r>
      <w:r w:rsidR="006C255D">
        <w:rPr>
          <w:sz w:val="28"/>
        </w:rPr>
        <w:t>о недостаточной действенности существующих институтов социализации, демонстрируют их системный кризис.</w:t>
      </w:r>
    </w:p>
    <w:p w:rsidR="006C255D" w:rsidRDefault="006C255D" w:rsidP="00E17EBA">
      <w:pPr>
        <w:pStyle w:val="11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Разрушение традиционных социальных связей и государственной системы воспитания значительно снизило роль ранее доминировавших институтов социализации – </w:t>
      </w:r>
      <w:r w:rsidR="00970795">
        <w:rPr>
          <w:b w:val="0"/>
          <w:sz w:val="28"/>
        </w:rPr>
        <w:t xml:space="preserve"> </w:t>
      </w:r>
      <w:r>
        <w:rPr>
          <w:b w:val="0"/>
          <w:sz w:val="28"/>
        </w:rPr>
        <w:t>семьи, школы</w:t>
      </w:r>
      <w:r w:rsidR="00970795">
        <w:rPr>
          <w:b w:val="0"/>
          <w:sz w:val="28"/>
        </w:rPr>
        <w:t xml:space="preserve">, </w:t>
      </w:r>
      <w:r w:rsidR="007B6B55">
        <w:rPr>
          <w:b w:val="0"/>
          <w:sz w:val="28"/>
        </w:rPr>
        <w:t>вуза, предприятия</w:t>
      </w:r>
      <w:r>
        <w:rPr>
          <w:b w:val="0"/>
          <w:sz w:val="28"/>
        </w:rPr>
        <w:t>.</w:t>
      </w:r>
    </w:p>
    <w:p w:rsidR="006C255D" w:rsidRDefault="006C255D" w:rsidP="00E17EBA">
      <w:pPr>
        <w:pStyle w:val="11"/>
        <w:ind w:firstLine="720"/>
        <w:jc w:val="both"/>
        <w:rPr>
          <w:b w:val="0"/>
          <w:sz w:val="28"/>
          <w:highlight w:val="magenta"/>
        </w:rPr>
      </w:pPr>
      <w:r>
        <w:rPr>
          <w:b w:val="0"/>
          <w:sz w:val="28"/>
        </w:rPr>
        <w:t>В значительной мере утрачено влияние и таких традиционных институтов социализации как</w:t>
      </w:r>
      <w:r w:rsidR="003134AA">
        <w:rPr>
          <w:b w:val="0"/>
          <w:sz w:val="28"/>
        </w:rPr>
        <w:t xml:space="preserve"> армия</w:t>
      </w:r>
      <w:r w:rsidR="00970795">
        <w:rPr>
          <w:b w:val="0"/>
          <w:sz w:val="28"/>
        </w:rPr>
        <w:t xml:space="preserve"> и</w:t>
      </w:r>
      <w:r w:rsidR="003134AA">
        <w:rPr>
          <w:b w:val="0"/>
          <w:sz w:val="28"/>
        </w:rPr>
        <w:t xml:space="preserve"> профсоюзы</w:t>
      </w:r>
      <w:r>
        <w:rPr>
          <w:b w:val="0"/>
          <w:sz w:val="28"/>
        </w:rPr>
        <w:t xml:space="preserve">. Явно недостаточную роль играют общественные объединения молодежи. </w:t>
      </w:r>
    </w:p>
    <w:p w:rsidR="006C255D" w:rsidRDefault="006C255D" w:rsidP="00E17EBA">
      <w:pPr>
        <w:pStyle w:val="11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</w:t>
      </w:r>
      <w:r w:rsidR="00522D2A">
        <w:rPr>
          <w:b w:val="0"/>
          <w:sz w:val="28"/>
        </w:rPr>
        <w:t>,</w:t>
      </w:r>
      <w:r>
        <w:rPr>
          <w:b w:val="0"/>
          <w:sz w:val="28"/>
        </w:rPr>
        <w:t xml:space="preserve"> часто эксплуатирующие низменные инстинкты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6C255D" w:rsidRDefault="006C255D" w:rsidP="00E17EBA">
      <w:pPr>
        <w:pStyle w:val="10"/>
        <w:ind w:firstLine="720"/>
        <w:jc w:val="both"/>
        <w:rPr>
          <w:sz w:val="28"/>
        </w:rPr>
      </w:pPr>
      <w:r>
        <w:rPr>
          <w:sz w:val="28"/>
        </w:rPr>
        <w:t xml:space="preserve">Задача состоит в том, чтобы, совершенствуя и развивая институты социализации, добиться их сбалансированного </w:t>
      </w:r>
      <w:r w:rsidR="008C3DA9">
        <w:rPr>
          <w:sz w:val="28"/>
        </w:rPr>
        <w:t xml:space="preserve">и </w:t>
      </w:r>
      <w:r w:rsidR="001A5E26">
        <w:rPr>
          <w:sz w:val="28"/>
        </w:rPr>
        <w:t>продуктивного</w:t>
      </w:r>
      <w:r w:rsidR="008C3DA9">
        <w:rPr>
          <w:sz w:val="28"/>
        </w:rPr>
        <w:t xml:space="preserve"> </w:t>
      </w:r>
      <w:r>
        <w:rPr>
          <w:sz w:val="28"/>
        </w:rPr>
        <w:t xml:space="preserve">влияния на процессы социализации молодежи. </w:t>
      </w:r>
    </w:p>
    <w:p w:rsidR="006C255D" w:rsidRDefault="006C255D" w:rsidP="00522D2A">
      <w:pPr>
        <w:pStyle w:val="11"/>
        <w:ind w:firstLine="720"/>
        <w:jc w:val="both"/>
        <w:rPr>
          <w:sz w:val="28"/>
        </w:rPr>
      </w:pPr>
      <w:r>
        <w:rPr>
          <w:sz w:val="28"/>
        </w:rPr>
        <w:t xml:space="preserve">1.4. Опыт и проблемы </w:t>
      </w:r>
      <w:r w:rsidRPr="00717993">
        <w:rPr>
          <w:sz w:val="28"/>
        </w:rPr>
        <w:t xml:space="preserve">молодежной </w:t>
      </w:r>
      <w:r w:rsidR="00717993" w:rsidRPr="00717993">
        <w:rPr>
          <w:sz w:val="28"/>
        </w:rPr>
        <w:t>работы</w:t>
      </w:r>
      <w:r w:rsidRPr="00717993">
        <w:rPr>
          <w:sz w:val="28"/>
        </w:rPr>
        <w:t xml:space="preserve"> в</w:t>
      </w:r>
      <w:r>
        <w:rPr>
          <w:sz w:val="28"/>
        </w:rPr>
        <w:t xml:space="preserve"> Российской Федерации</w:t>
      </w:r>
    </w:p>
    <w:p w:rsidR="006C255D" w:rsidRDefault="006C255D" w:rsidP="00717993">
      <w:pPr>
        <w:ind w:firstLine="720"/>
        <w:jc w:val="both"/>
        <w:rPr>
          <w:sz w:val="28"/>
        </w:rPr>
      </w:pPr>
      <w:r>
        <w:rPr>
          <w:sz w:val="28"/>
        </w:rPr>
        <w:t xml:space="preserve">Модель молодежной </w:t>
      </w:r>
      <w:r w:rsidR="00717993">
        <w:rPr>
          <w:sz w:val="28"/>
        </w:rPr>
        <w:t>работы</w:t>
      </w:r>
      <w:r>
        <w:rPr>
          <w:sz w:val="28"/>
        </w:rPr>
        <w:t xml:space="preserve"> в Российской Федерации, </w:t>
      </w:r>
      <w:r w:rsidR="001A5E26">
        <w:rPr>
          <w:sz w:val="28"/>
        </w:rPr>
        <w:t>существующая</w:t>
      </w:r>
      <w:r w:rsidR="008C3DA9">
        <w:rPr>
          <w:sz w:val="28"/>
        </w:rPr>
        <w:t xml:space="preserve"> на современном этапе,</w:t>
      </w:r>
      <w:r>
        <w:rPr>
          <w:sz w:val="28"/>
        </w:rPr>
        <w:t xml:space="preserve"> не отвечает сложности и масштабу задач, стоящих перед российским обществом</w:t>
      </w:r>
      <w:r w:rsidRPr="002953F8">
        <w:rPr>
          <w:sz w:val="28"/>
        </w:rPr>
        <w:t xml:space="preserve"> </w:t>
      </w:r>
      <w:r>
        <w:rPr>
          <w:sz w:val="28"/>
        </w:rPr>
        <w:t>и государством.</w:t>
      </w:r>
    </w:p>
    <w:p w:rsidR="006C255D" w:rsidRDefault="006C255D" w:rsidP="00717993">
      <w:pPr>
        <w:tabs>
          <w:tab w:val="left" w:pos="1080"/>
          <w:tab w:val="left" w:pos="9540"/>
          <w:tab w:val="left" w:pos="9720"/>
        </w:tabs>
        <w:ind w:firstLine="720"/>
        <w:jc w:val="both"/>
        <w:rPr>
          <w:sz w:val="28"/>
        </w:rPr>
      </w:pPr>
      <w:r>
        <w:rPr>
          <w:sz w:val="28"/>
        </w:rPr>
        <w:t>Нормативная правовая база государственной политики</w:t>
      </w:r>
      <w:r w:rsidR="00522D2A">
        <w:rPr>
          <w:sz w:val="28"/>
        </w:rPr>
        <w:t xml:space="preserve"> в отношении молодежи</w:t>
      </w:r>
      <w:r>
        <w:rPr>
          <w:sz w:val="28"/>
        </w:rPr>
        <w:t xml:space="preserve"> </w:t>
      </w:r>
      <w:r w:rsidR="004D25F0">
        <w:rPr>
          <w:sz w:val="28"/>
        </w:rPr>
        <w:t>по ряду направлений существует, но она разрознена,</w:t>
      </w:r>
      <w:r w:rsidR="008C3DA9">
        <w:rPr>
          <w:sz w:val="28"/>
        </w:rPr>
        <w:t xml:space="preserve"> эклектична</w:t>
      </w:r>
      <w:r w:rsidR="004D25F0">
        <w:rPr>
          <w:sz w:val="28"/>
        </w:rPr>
        <w:t xml:space="preserve"> и требует внесения изменений, так как </w:t>
      </w:r>
      <w:r>
        <w:rPr>
          <w:sz w:val="28"/>
        </w:rPr>
        <w:t>не соответствует современной политической и социа</w:t>
      </w:r>
      <w:r w:rsidR="008C3DA9">
        <w:rPr>
          <w:sz w:val="28"/>
        </w:rPr>
        <w:t>льно-экономической ситуации.</w:t>
      </w:r>
      <w:r w:rsidR="004D25F0">
        <w:rPr>
          <w:sz w:val="28"/>
        </w:rPr>
        <w:t xml:space="preserve"> Следует заметить, что законодательство в отношении молодежи</w:t>
      </w:r>
      <w:r w:rsidR="00E82149">
        <w:rPr>
          <w:sz w:val="28"/>
        </w:rPr>
        <w:t xml:space="preserve"> было сформировано в основе своей до</w:t>
      </w:r>
      <w:r w:rsidR="004D25F0">
        <w:rPr>
          <w:sz w:val="28"/>
        </w:rPr>
        <w:t xml:space="preserve"> 1995 год</w:t>
      </w:r>
      <w:r w:rsidR="00E82149">
        <w:rPr>
          <w:sz w:val="28"/>
        </w:rPr>
        <w:t>а</w:t>
      </w:r>
      <w:r w:rsidR="004D25F0">
        <w:rPr>
          <w:sz w:val="28"/>
        </w:rPr>
        <w:t>.</w:t>
      </w:r>
    </w:p>
    <w:p w:rsidR="006C255D" w:rsidRPr="00B8671E" w:rsidRDefault="004D25F0" w:rsidP="00717993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Существовавшим органам управления молодежной </w:t>
      </w:r>
      <w:r w:rsidR="001A1286">
        <w:rPr>
          <w:sz w:val="28"/>
        </w:rPr>
        <w:t>сферой</w:t>
      </w:r>
      <w:r>
        <w:rPr>
          <w:sz w:val="28"/>
        </w:rPr>
        <w:t xml:space="preserve"> не удалось обеспечить должный уровень</w:t>
      </w:r>
      <w:r w:rsidR="001A1286">
        <w:rPr>
          <w:sz w:val="28"/>
        </w:rPr>
        <w:t xml:space="preserve"> и масштаб работы, что в определенной мере явилось результатом частой смены моделей управления.</w:t>
      </w:r>
    </w:p>
    <w:p w:rsidR="006C255D" w:rsidRPr="006C255D" w:rsidRDefault="006C255D" w:rsidP="00717993">
      <w:pPr>
        <w:pStyle w:val="21"/>
        <w:spacing w:after="0" w:line="240" w:lineRule="auto"/>
        <w:ind w:firstLine="720"/>
        <w:jc w:val="both"/>
        <w:rPr>
          <w:sz w:val="28"/>
        </w:rPr>
      </w:pPr>
      <w:r w:rsidRPr="006C255D">
        <w:rPr>
          <w:sz w:val="28"/>
        </w:rPr>
        <w:t xml:space="preserve">Это привело к значительному снижению эффективности </w:t>
      </w:r>
      <w:r w:rsidR="00717993">
        <w:rPr>
          <w:sz w:val="28"/>
        </w:rPr>
        <w:t xml:space="preserve">государственной </w:t>
      </w:r>
      <w:r w:rsidR="00B8671E">
        <w:rPr>
          <w:sz w:val="28"/>
        </w:rPr>
        <w:t>политики</w:t>
      </w:r>
      <w:r w:rsidR="00522D2A">
        <w:rPr>
          <w:sz w:val="28"/>
        </w:rPr>
        <w:t xml:space="preserve"> в отношении молодежи</w:t>
      </w:r>
      <w:r w:rsidRPr="006C255D">
        <w:rPr>
          <w:sz w:val="28"/>
        </w:rPr>
        <w:t xml:space="preserve"> и реального уровня воздействия государства на решение проблем молодежи, а также к отсутствию </w:t>
      </w:r>
      <w:r w:rsidR="00B05EC0">
        <w:rPr>
          <w:sz w:val="28"/>
        </w:rPr>
        <w:t>взаимодействия</w:t>
      </w:r>
      <w:r w:rsidR="00522D2A" w:rsidRPr="006C255D">
        <w:rPr>
          <w:sz w:val="28"/>
        </w:rPr>
        <w:t xml:space="preserve"> </w:t>
      </w:r>
      <w:r w:rsidRPr="006C255D">
        <w:rPr>
          <w:sz w:val="28"/>
        </w:rPr>
        <w:t>с другими сферами государственной политики, искусственной замкнутости молодежной проблематики.</w:t>
      </w:r>
    </w:p>
    <w:p w:rsidR="006C255D" w:rsidRPr="006C255D" w:rsidRDefault="00B05EC0" w:rsidP="00E17EBA">
      <w:pPr>
        <w:pStyle w:val="a4"/>
        <w:ind w:firstLine="720"/>
      </w:pPr>
      <w:r>
        <w:t>Бессистемность</w:t>
      </w:r>
      <w:r w:rsidR="006C255D" w:rsidRPr="006C255D">
        <w:t xml:space="preserve"> и разнонаправ</w:t>
      </w:r>
      <w:r w:rsidR="008C3DA9">
        <w:t>ленность практических действий</w:t>
      </w:r>
      <w:r w:rsidR="006C255D" w:rsidRPr="006C255D">
        <w:t>, дублирование в деятельности ведомств</w:t>
      </w:r>
      <w:r>
        <w:t xml:space="preserve"> снижает эффективность молодежной работы</w:t>
      </w:r>
      <w:r w:rsidR="006C255D" w:rsidRPr="006C255D">
        <w:t xml:space="preserve">. </w:t>
      </w:r>
      <w:r>
        <w:t xml:space="preserve">Системная </w:t>
      </w:r>
      <w:r w:rsidR="008C3DA9">
        <w:t xml:space="preserve">каждодневная </w:t>
      </w:r>
      <w:r>
        <w:t>молодежная работа</w:t>
      </w:r>
      <w:r w:rsidR="00B8671E">
        <w:t xml:space="preserve"> подменяется </w:t>
      </w:r>
      <w:r w:rsidR="008C3DA9">
        <w:t>фрагментарными имиджевыми мероприятиями</w:t>
      </w:r>
      <w:r w:rsidR="006C255D" w:rsidRPr="006C255D">
        <w:t xml:space="preserve">. </w:t>
      </w:r>
    </w:p>
    <w:p w:rsidR="006C255D" w:rsidRDefault="006C255D" w:rsidP="00B05EC0">
      <w:pPr>
        <w:pStyle w:val="21"/>
        <w:spacing w:after="0" w:line="240" w:lineRule="auto"/>
        <w:ind w:firstLine="720"/>
        <w:jc w:val="both"/>
        <w:rPr>
          <w:sz w:val="28"/>
        </w:rPr>
      </w:pPr>
      <w:r w:rsidRPr="006C255D">
        <w:rPr>
          <w:sz w:val="28"/>
        </w:rPr>
        <w:t xml:space="preserve">Молодежная </w:t>
      </w:r>
      <w:r w:rsidR="00B05EC0">
        <w:rPr>
          <w:sz w:val="28"/>
        </w:rPr>
        <w:t>работа</w:t>
      </w:r>
      <w:r w:rsidRPr="006C255D">
        <w:rPr>
          <w:sz w:val="28"/>
        </w:rPr>
        <w:t xml:space="preserve"> в </w:t>
      </w:r>
      <w:r w:rsidR="00B05EC0">
        <w:rPr>
          <w:sz w:val="28"/>
        </w:rPr>
        <w:t>большинстве субъектов</w:t>
      </w:r>
      <w:r w:rsidRPr="006C255D">
        <w:rPr>
          <w:sz w:val="28"/>
        </w:rPr>
        <w:t xml:space="preserve"> Российской Федерации</w:t>
      </w:r>
      <w:r w:rsidR="001A047A">
        <w:rPr>
          <w:sz w:val="28"/>
        </w:rPr>
        <w:t xml:space="preserve"> и на муниципальном уровне</w:t>
      </w:r>
      <w:r w:rsidRPr="006C255D">
        <w:rPr>
          <w:sz w:val="28"/>
        </w:rPr>
        <w:t xml:space="preserve"> </w:t>
      </w:r>
      <w:r w:rsidR="00B05EC0">
        <w:rPr>
          <w:sz w:val="28"/>
        </w:rPr>
        <w:t>также не является системной</w:t>
      </w:r>
      <w:r w:rsidR="004D0718">
        <w:rPr>
          <w:sz w:val="28"/>
        </w:rPr>
        <w:t xml:space="preserve">. </w:t>
      </w:r>
      <w:r w:rsidR="008C3DA9">
        <w:rPr>
          <w:sz w:val="28"/>
        </w:rPr>
        <w:t>Следует отметить при этом, что в</w:t>
      </w:r>
      <w:r w:rsidR="009F64FC">
        <w:rPr>
          <w:sz w:val="28"/>
        </w:rPr>
        <w:t xml:space="preserve"> </w:t>
      </w:r>
      <w:r w:rsidR="00B05EC0">
        <w:rPr>
          <w:sz w:val="28"/>
        </w:rPr>
        <w:t>отдельных регионах</w:t>
      </w:r>
      <w:r w:rsidR="009F64FC">
        <w:rPr>
          <w:sz w:val="28"/>
        </w:rPr>
        <w:t xml:space="preserve"> о</w:t>
      </w:r>
      <w:r w:rsidR="004D0718">
        <w:rPr>
          <w:sz w:val="28"/>
        </w:rPr>
        <w:t xml:space="preserve">на </w:t>
      </w:r>
      <w:r w:rsidRPr="006C255D">
        <w:rPr>
          <w:sz w:val="28"/>
        </w:rPr>
        <w:t>достаточно разнообразна</w:t>
      </w:r>
      <w:r w:rsidR="004D0718">
        <w:rPr>
          <w:sz w:val="28"/>
        </w:rPr>
        <w:t>,</w:t>
      </w:r>
      <w:r w:rsidR="001A047A">
        <w:rPr>
          <w:sz w:val="28"/>
        </w:rPr>
        <w:t xml:space="preserve"> и</w:t>
      </w:r>
      <w:r w:rsidRPr="006C255D">
        <w:rPr>
          <w:sz w:val="28"/>
        </w:rPr>
        <w:t xml:space="preserve"> </w:t>
      </w:r>
      <w:r w:rsidR="00B05EC0">
        <w:rPr>
          <w:sz w:val="28"/>
        </w:rPr>
        <w:t>по содержанию</w:t>
      </w:r>
      <w:r w:rsidRPr="006C255D">
        <w:rPr>
          <w:sz w:val="28"/>
        </w:rPr>
        <w:t xml:space="preserve"> и </w:t>
      </w:r>
      <w:r w:rsidR="008C3DA9">
        <w:rPr>
          <w:sz w:val="28"/>
        </w:rPr>
        <w:t xml:space="preserve">по </w:t>
      </w:r>
      <w:r w:rsidRPr="006C255D">
        <w:rPr>
          <w:sz w:val="28"/>
        </w:rPr>
        <w:t xml:space="preserve">глубине решения проблем молодежи продуктивнее деятельности на федеральном уровне. </w:t>
      </w:r>
    </w:p>
    <w:p w:rsidR="001A047A" w:rsidRDefault="007A5C01" w:rsidP="00E17EBA">
      <w:pPr>
        <w:pStyle w:val="10"/>
        <w:ind w:firstLine="720"/>
        <w:jc w:val="both"/>
        <w:rPr>
          <w:sz w:val="28"/>
        </w:rPr>
      </w:pPr>
      <w:r w:rsidRPr="007A5C01">
        <w:rPr>
          <w:sz w:val="28"/>
        </w:rPr>
        <w:t xml:space="preserve">Инфраструктура учреждений молодежной </w:t>
      </w:r>
      <w:r w:rsidR="00243808">
        <w:rPr>
          <w:sz w:val="28"/>
        </w:rPr>
        <w:t>сферы</w:t>
      </w:r>
      <w:r w:rsidR="0058332B">
        <w:rPr>
          <w:sz w:val="28"/>
        </w:rPr>
        <w:t xml:space="preserve"> в настоящее время</w:t>
      </w:r>
      <w:r w:rsidR="00243808">
        <w:rPr>
          <w:sz w:val="28"/>
        </w:rPr>
        <w:t xml:space="preserve"> </w:t>
      </w:r>
      <w:r>
        <w:rPr>
          <w:sz w:val="28"/>
        </w:rPr>
        <w:t xml:space="preserve">развита недостаточно и не обеспечивает решения задач молодежной </w:t>
      </w:r>
      <w:r w:rsidR="001A047A">
        <w:rPr>
          <w:sz w:val="28"/>
        </w:rPr>
        <w:t>работы</w:t>
      </w:r>
      <w:r>
        <w:rPr>
          <w:sz w:val="28"/>
        </w:rPr>
        <w:t xml:space="preserve">. </w:t>
      </w:r>
      <w:r w:rsidR="006C255D">
        <w:rPr>
          <w:sz w:val="28"/>
        </w:rPr>
        <w:t xml:space="preserve">Для эффективной работы в молодежной сфере не хватает специализированных служб </w:t>
      </w:r>
      <w:r w:rsidR="001A047A">
        <w:rPr>
          <w:sz w:val="28"/>
        </w:rPr>
        <w:t>(молодежных бирж труда, центров информации и документации, служб доверия</w:t>
      </w:r>
      <w:r w:rsidR="008C3DA9">
        <w:rPr>
          <w:sz w:val="28"/>
        </w:rPr>
        <w:t xml:space="preserve"> и </w:t>
      </w:r>
      <w:r w:rsidR="001A047A">
        <w:rPr>
          <w:sz w:val="28"/>
        </w:rPr>
        <w:t xml:space="preserve">молодой семьи, психологической помощи, </w:t>
      </w:r>
      <w:r w:rsidR="001A047A" w:rsidRPr="00533A1B">
        <w:rPr>
          <w:sz w:val="28"/>
        </w:rPr>
        <w:t>центров подростковой медицины, современных учреждений для беспризорных и детей с девиантным поведением</w:t>
      </w:r>
      <w:r w:rsidR="001A047A">
        <w:rPr>
          <w:sz w:val="28"/>
        </w:rPr>
        <w:t xml:space="preserve">, молодежных клубов и досуговых учреждений) </w:t>
      </w:r>
      <w:r w:rsidR="006C255D">
        <w:rPr>
          <w:sz w:val="28"/>
        </w:rPr>
        <w:t xml:space="preserve">и информации об их деятельности. </w:t>
      </w:r>
    </w:p>
    <w:p w:rsidR="006C255D" w:rsidRDefault="001A1286" w:rsidP="00E17EBA">
      <w:pPr>
        <w:pStyle w:val="10"/>
        <w:ind w:firstLine="720"/>
        <w:jc w:val="both"/>
        <w:rPr>
          <w:sz w:val="28"/>
        </w:rPr>
      </w:pPr>
      <w:r>
        <w:rPr>
          <w:sz w:val="28"/>
        </w:rPr>
        <w:t>На современном этапе растет общественная активность молодежи, но пока о</w:t>
      </w:r>
      <w:r w:rsidR="006C255D">
        <w:rPr>
          <w:sz w:val="28"/>
        </w:rPr>
        <w:t xml:space="preserve">бщественными объединениями, зарегистрированными </w:t>
      </w:r>
      <w:r w:rsidR="00243808">
        <w:rPr>
          <w:sz w:val="28"/>
        </w:rPr>
        <w:t xml:space="preserve">в </w:t>
      </w:r>
      <w:r w:rsidR="006C255D">
        <w:rPr>
          <w:sz w:val="28"/>
        </w:rPr>
        <w:t>органа</w:t>
      </w:r>
      <w:r w:rsidR="00243808">
        <w:rPr>
          <w:sz w:val="28"/>
        </w:rPr>
        <w:t>х</w:t>
      </w:r>
      <w:r w:rsidR="006C255D">
        <w:rPr>
          <w:sz w:val="28"/>
        </w:rPr>
        <w:t xml:space="preserve"> юстиции, охвачен</w:t>
      </w:r>
      <w:r>
        <w:rPr>
          <w:sz w:val="28"/>
        </w:rPr>
        <w:t xml:space="preserve"> небольшой процент </w:t>
      </w:r>
      <w:r w:rsidR="006C255D">
        <w:rPr>
          <w:sz w:val="28"/>
        </w:rPr>
        <w:t xml:space="preserve">молодых людей. </w:t>
      </w:r>
    </w:p>
    <w:p w:rsidR="006C255D" w:rsidRPr="00533A1B" w:rsidRDefault="006C255D" w:rsidP="001A047A">
      <w:pPr>
        <w:pStyle w:val="10"/>
        <w:ind w:firstLine="720"/>
        <w:jc w:val="both"/>
        <w:rPr>
          <w:sz w:val="28"/>
        </w:rPr>
      </w:pPr>
      <w:r w:rsidRPr="00533A1B">
        <w:rPr>
          <w:sz w:val="28"/>
        </w:rPr>
        <w:t xml:space="preserve">Большая часть </w:t>
      </w:r>
      <w:r w:rsidR="001A047A">
        <w:rPr>
          <w:sz w:val="28"/>
        </w:rPr>
        <w:t xml:space="preserve">молодежных и детских общественных </w:t>
      </w:r>
      <w:r w:rsidR="00533A1B">
        <w:rPr>
          <w:sz w:val="28"/>
        </w:rPr>
        <w:t>объединений</w:t>
      </w:r>
      <w:r w:rsidRPr="00533A1B">
        <w:rPr>
          <w:sz w:val="28"/>
        </w:rPr>
        <w:t xml:space="preserve"> сосредоточена в крупных городах. </w:t>
      </w:r>
      <w:r w:rsidR="00533A1B">
        <w:rPr>
          <w:sz w:val="28"/>
        </w:rPr>
        <w:t>В</w:t>
      </w:r>
      <w:r w:rsidR="00533A1B" w:rsidRPr="00533A1B">
        <w:rPr>
          <w:sz w:val="28"/>
        </w:rPr>
        <w:t xml:space="preserve"> малых городах и в сельской местности объедин</w:t>
      </w:r>
      <w:r w:rsidR="00243808">
        <w:rPr>
          <w:sz w:val="28"/>
        </w:rPr>
        <w:t xml:space="preserve">ения молодежи </w:t>
      </w:r>
      <w:r w:rsidR="00533A1B" w:rsidRPr="00533A1B">
        <w:rPr>
          <w:sz w:val="28"/>
        </w:rPr>
        <w:t xml:space="preserve">представлены </w:t>
      </w:r>
      <w:r w:rsidR="001A1286">
        <w:rPr>
          <w:sz w:val="28"/>
        </w:rPr>
        <w:t xml:space="preserve">достаточно </w:t>
      </w:r>
      <w:r w:rsidR="00533A1B">
        <w:rPr>
          <w:sz w:val="28"/>
        </w:rPr>
        <w:t>с</w:t>
      </w:r>
      <w:r w:rsidRPr="00533A1B">
        <w:rPr>
          <w:sz w:val="28"/>
        </w:rPr>
        <w:t>лабо.</w:t>
      </w:r>
    </w:p>
    <w:p w:rsidR="006C255D" w:rsidRDefault="006C255D" w:rsidP="001A047A">
      <w:pPr>
        <w:pStyle w:val="10"/>
        <w:ind w:firstLine="720"/>
        <w:jc w:val="both"/>
        <w:rPr>
          <w:sz w:val="28"/>
        </w:rPr>
      </w:pPr>
      <w:r>
        <w:rPr>
          <w:sz w:val="28"/>
        </w:rPr>
        <w:t xml:space="preserve">В последнее время темпы развития </w:t>
      </w:r>
      <w:r w:rsidR="001A1286">
        <w:rPr>
          <w:sz w:val="28"/>
        </w:rPr>
        <w:t>целого ряда</w:t>
      </w:r>
      <w:r>
        <w:rPr>
          <w:sz w:val="28"/>
        </w:rPr>
        <w:t xml:space="preserve"> </w:t>
      </w:r>
      <w:r w:rsidR="00533A1B">
        <w:rPr>
          <w:sz w:val="28"/>
        </w:rPr>
        <w:t>молодежных</w:t>
      </w:r>
      <w:r w:rsidR="001A047A">
        <w:rPr>
          <w:sz w:val="28"/>
        </w:rPr>
        <w:t xml:space="preserve"> общественных</w:t>
      </w:r>
      <w:r w:rsidR="00533A1B">
        <w:rPr>
          <w:sz w:val="28"/>
        </w:rPr>
        <w:t xml:space="preserve"> </w:t>
      </w:r>
      <w:r w:rsidR="00E82149">
        <w:rPr>
          <w:sz w:val="28"/>
        </w:rPr>
        <w:t>объединений</w:t>
      </w:r>
      <w:r>
        <w:rPr>
          <w:sz w:val="28"/>
        </w:rPr>
        <w:t xml:space="preserve"> заметно снизились, их численность не растет, формы работы не совершенствуются и отстают от потребностей молодых людей. </w:t>
      </w:r>
    </w:p>
    <w:p w:rsidR="006C255D" w:rsidRDefault="00533A1B" w:rsidP="001A047A">
      <w:pPr>
        <w:pStyle w:val="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В то же время, в</w:t>
      </w:r>
      <w:r w:rsidR="006C255D">
        <w:rPr>
          <w:sz w:val="28"/>
        </w:rPr>
        <w:t xml:space="preserve">се более </w:t>
      </w:r>
      <w:r>
        <w:rPr>
          <w:sz w:val="28"/>
        </w:rPr>
        <w:t xml:space="preserve">заметное </w:t>
      </w:r>
      <w:r w:rsidR="006C255D">
        <w:rPr>
          <w:sz w:val="28"/>
        </w:rPr>
        <w:t>влияние на молодежь оказывают националистические, экстремистские, криминальные молодежные формирования.</w:t>
      </w:r>
    </w:p>
    <w:p w:rsidR="006C255D" w:rsidRDefault="001A1286" w:rsidP="001A047A">
      <w:pPr>
        <w:pStyle w:val="10"/>
        <w:ind w:firstLine="720"/>
        <w:jc w:val="both"/>
        <w:rPr>
          <w:sz w:val="28"/>
        </w:rPr>
      </w:pPr>
      <w:r>
        <w:rPr>
          <w:sz w:val="28"/>
        </w:rPr>
        <w:t>Задача общества и государства сегодня</w:t>
      </w:r>
      <w:r w:rsidR="00E82149">
        <w:rPr>
          <w:sz w:val="28"/>
        </w:rPr>
        <w:t xml:space="preserve"> –</w:t>
      </w:r>
      <w:r>
        <w:rPr>
          <w:sz w:val="28"/>
        </w:rPr>
        <w:t xml:space="preserve"> оказывать</w:t>
      </w:r>
      <w:r w:rsidR="00E82149">
        <w:rPr>
          <w:sz w:val="28"/>
        </w:rPr>
        <w:t xml:space="preserve"> </w:t>
      </w:r>
      <w:r>
        <w:rPr>
          <w:sz w:val="28"/>
        </w:rPr>
        <w:t>всемерную поддержку м</w:t>
      </w:r>
      <w:r w:rsidR="006C255D">
        <w:rPr>
          <w:sz w:val="28"/>
        </w:rPr>
        <w:t>олодежны</w:t>
      </w:r>
      <w:r>
        <w:rPr>
          <w:sz w:val="28"/>
        </w:rPr>
        <w:t>м</w:t>
      </w:r>
      <w:r w:rsidR="006C255D">
        <w:rPr>
          <w:sz w:val="28"/>
        </w:rPr>
        <w:t xml:space="preserve"> общественны</w:t>
      </w:r>
      <w:r>
        <w:rPr>
          <w:sz w:val="28"/>
        </w:rPr>
        <w:t>м</w:t>
      </w:r>
      <w:r w:rsidR="006C255D">
        <w:rPr>
          <w:sz w:val="28"/>
        </w:rPr>
        <w:t xml:space="preserve"> </w:t>
      </w:r>
      <w:r w:rsidR="006C255D" w:rsidRPr="005265E1">
        <w:rPr>
          <w:sz w:val="28"/>
        </w:rPr>
        <w:t>объединения</w:t>
      </w:r>
      <w:r>
        <w:rPr>
          <w:sz w:val="28"/>
        </w:rPr>
        <w:t>м, которые</w:t>
      </w:r>
      <w:r w:rsidR="006C255D" w:rsidRPr="005265E1">
        <w:rPr>
          <w:sz w:val="28"/>
        </w:rPr>
        <w:t xml:space="preserve"> направля</w:t>
      </w:r>
      <w:r>
        <w:rPr>
          <w:sz w:val="28"/>
        </w:rPr>
        <w:t>ю</w:t>
      </w:r>
      <w:r w:rsidR="006C255D" w:rsidRPr="005265E1">
        <w:rPr>
          <w:sz w:val="28"/>
        </w:rPr>
        <w:t>т активность</w:t>
      </w:r>
      <w:r w:rsidR="001A047A" w:rsidRPr="005265E1">
        <w:rPr>
          <w:sz w:val="28"/>
        </w:rPr>
        <w:t xml:space="preserve"> молодежи</w:t>
      </w:r>
      <w:r w:rsidR="006C255D" w:rsidRPr="005265E1">
        <w:rPr>
          <w:sz w:val="28"/>
        </w:rPr>
        <w:t xml:space="preserve"> в сторону общественных интересов и</w:t>
      </w:r>
      <w:r w:rsidR="006C255D">
        <w:rPr>
          <w:sz w:val="28"/>
        </w:rPr>
        <w:t xml:space="preserve"> интересов государственного</w:t>
      </w:r>
      <w:r w:rsidR="006C255D" w:rsidRPr="00A16994">
        <w:rPr>
          <w:sz w:val="28"/>
        </w:rPr>
        <w:t xml:space="preserve"> </w:t>
      </w:r>
      <w:r w:rsidR="006C255D">
        <w:rPr>
          <w:sz w:val="28"/>
        </w:rPr>
        <w:t>развития.</w:t>
      </w:r>
    </w:p>
    <w:p w:rsidR="00947E4A" w:rsidRPr="00947E4A" w:rsidRDefault="00947E4A" w:rsidP="00947E4A">
      <w:pPr>
        <w:pStyle w:val="10"/>
        <w:ind w:firstLine="720"/>
        <w:jc w:val="both"/>
        <w:rPr>
          <w:sz w:val="28"/>
        </w:rPr>
      </w:pPr>
      <w:r w:rsidRPr="00947E4A">
        <w:rPr>
          <w:sz w:val="28"/>
        </w:rPr>
        <w:t>Нерешенные на федеральном уровне проблемы концептуального, стратегического характера, правового регулирования, финансового и научного обеспечения серьезно снижают эффективность молодежной работы на всех уровнях.</w:t>
      </w:r>
    </w:p>
    <w:p w:rsidR="00B26B0F" w:rsidRDefault="00B26B0F" w:rsidP="00E17EBA">
      <w:pPr>
        <w:pStyle w:val="10"/>
        <w:ind w:firstLine="720"/>
        <w:jc w:val="both"/>
        <w:rPr>
          <w:b/>
          <w:sz w:val="28"/>
        </w:rPr>
      </w:pPr>
    </w:p>
    <w:p w:rsidR="006C255D" w:rsidRPr="0065095C" w:rsidRDefault="006C255D" w:rsidP="00E17EBA">
      <w:pPr>
        <w:pStyle w:val="10"/>
        <w:ind w:firstLine="720"/>
        <w:jc w:val="both"/>
        <w:rPr>
          <w:b/>
          <w:sz w:val="28"/>
        </w:rPr>
      </w:pPr>
      <w:r w:rsidRPr="0065095C">
        <w:rPr>
          <w:b/>
          <w:sz w:val="28"/>
        </w:rPr>
        <w:t xml:space="preserve">2. </w:t>
      </w:r>
      <w:r w:rsidR="0065095C" w:rsidRPr="0065095C">
        <w:rPr>
          <w:b/>
          <w:sz w:val="28"/>
        </w:rPr>
        <w:t>Цели, задачи и принципы молодежной работы</w:t>
      </w:r>
      <w:r w:rsidR="00947E4A" w:rsidRPr="0065095C">
        <w:rPr>
          <w:b/>
          <w:sz w:val="28"/>
        </w:rPr>
        <w:t>.</w:t>
      </w:r>
    </w:p>
    <w:p w:rsidR="006C255D" w:rsidRDefault="005A0799" w:rsidP="00E17EBA">
      <w:pPr>
        <w:ind w:firstLine="720"/>
        <w:jc w:val="both"/>
        <w:rPr>
          <w:sz w:val="28"/>
        </w:rPr>
      </w:pPr>
      <w:r>
        <w:rPr>
          <w:sz w:val="28"/>
        </w:rPr>
        <w:t xml:space="preserve">Молодежная работа </w:t>
      </w:r>
      <w:r w:rsidR="00A763AB">
        <w:rPr>
          <w:sz w:val="28"/>
        </w:rPr>
        <w:t>должна носить</w:t>
      </w:r>
      <w:r>
        <w:rPr>
          <w:sz w:val="28"/>
        </w:rPr>
        <w:t xml:space="preserve"> общественно-государственный характер</w:t>
      </w:r>
      <w:r w:rsidR="00A763AB">
        <w:rPr>
          <w:sz w:val="28"/>
        </w:rPr>
        <w:t xml:space="preserve"> и быть</w:t>
      </w:r>
      <w:r w:rsidR="006C255D">
        <w:rPr>
          <w:sz w:val="28"/>
        </w:rPr>
        <w:t xml:space="preserve"> направлена на активизацию действий и развитие партнерства </w:t>
      </w:r>
      <w:r>
        <w:rPr>
          <w:sz w:val="28"/>
        </w:rPr>
        <w:t xml:space="preserve">ее основных субъектов: </w:t>
      </w:r>
      <w:r w:rsidR="006C255D">
        <w:rPr>
          <w:sz w:val="28"/>
        </w:rPr>
        <w:t>органов государственной власти, местного самоуправления, институтов гражданского общества, коммерческих и некоммерческих организаций</w:t>
      </w:r>
      <w:r>
        <w:rPr>
          <w:sz w:val="28"/>
        </w:rPr>
        <w:t>,</w:t>
      </w:r>
      <w:r w:rsidR="006C255D">
        <w:rPr>
          <w:sz w:val="28"/>
        </w:rPr>
        <w:t xml:space="preserve"> самой молодежи по обеспечению эффективной реализации государственных и общественных интересов в процессе социального становления и самореализации молодежи.</w:t>
      </w:r>
    </w:p>
    <w:p w:rsidR="00663962" w:rsidRDefault="00663962" w:rsidP="00663962">
      <w:pPr>
        <w:pStyle w:val="11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При этом базовыми партнерами в реализации основных направлений молодежной работы являются государство и молодежные общественные объединения. Государство способствует расширению возможностей молодежных объединений, увеличению их многообразия, создавая тем самым условия для углубления процессов самоорганизации в молодежной среде. Молодежные объединения в процессе осуществления молодежной работы формулируют, представляют и отстаивают интересы молодежи, организуют самостоятельное решение проблем молодежи самой молодежью</w:t>
      </w:r>
      <w:r w:rsidR="00A763AB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</w:p>
    <w:p w:rsidR="00586360" w:rsidRPr="00F16302" w:rsidRDefault="00586360" w:rsidP="00F16302">
      <w:pPr>
        <w:ind w:firstLine="720"/>
        <w:jc w:val="both"/>
        <w:rPr>
          <w:b/>
          <w:i/>
          <w:sz w:val="28"/>
          <w:szCs w:val="28"/>
        </w:rPr>
      </w:pPr>
      <w:r w:rsidRPr="00586360">
        <w:rPr>
          <w:sz w:val="28"/>
        </w:rPr>
        <w:t>Молодежная работа ориентирована</w:t>
      </w:r>
      <w:r>
        <w:rPr>
          <w:sz w:val="28"/>
        </w:rPr>
        <w:t xml:space="preserve"> на молодых граждан </w:t>
      </w:r>
      <w:r w:rsidR="001A1286">
        <w:rPr>
          <w:sz w:val="28"/>
        </w:rPr>
        <w:t xml:space="preserve">России </w:t>
      </w:r>
      <w:r>
        <w:rPr>
          <w:sz w:val="28"/>
        </w:rPr>
        <w:t>в период их активной социализации, адаптации к различным формам социальных отношений</w:t>
      </w:r>
      <w:r w:rsidRPr="00F16302">
        <w:rPr>
          <w:sz w:val="28"/>
          <w:szCs w:val="28"/>
        </w:rPr>
        <w:t>.</w:t>
      </w:r>
      <w:r w:rsidR="00F16302" w:rsidRPr="00F16302">
        <w:rPr>
          <w:sz w:val="28"/>
          <w:szCs w:val="28"/>
        </w:rPr>
        <w:t xml:space="preserve"> </w:t>
      </w:r>
      <w:r w:rsidRPr="00F16302">
        <w:rPr>
          <w:sz w:val="28"/>
          <w:szCs w:val="28"/>
        </w:rPr>
        <w:t xml:space="preserve">Молодежь рассматривается </w:t>
      </w:r>
      <w:r w:rsidR="001A1286">
        <w:rPr>
          <w:sz w:val="28"/>
          <w:szCs w:val="28"/>
        </w:rPr>
        <w:t>с одной стороны</w:t>
      </w:r>
      <w:r w:rsidRPr="00F16302">
        <w:rPr>
          <w:sz w:val="28"/>
          <w:szCs w:val="28"/>
        </w:rPr>
        <w:t xml:space="preserve"> как особая социально-демографическая группа, </w:t>
      </w:r>
      <w:r w:rsidR="001A1286">
        <w:rPr>
          <w:sz w:val="28"/>
          <w:szCs w:val="28"/>
        </w:rPr>
        <w:t>с другой стороны</w:t>
      </w:r>
      <w:r w:rsidRPr="00F16302">
        <w:rPr>
          <w:sz w:val="28"/>
          <w:szCs w:val="28"/>
        </w:rPr>
        <w:t xml:space="preserve"> как неотъемлемая часть общества.</w:t>
      </w:r>
    </w:p>
    <w:p w:rsidR="00586360" w:rsidRDefault="00586360" w:rsidP="00586360">
      <w:pPr>
        <w:pStyle w:val="10"/>
        <w:ind w:firstLine="720"/>
        <w:jc w:val="both"/>
        <w:rPr>
          <w:sz w:val="28"/>
        </w:rPr>
      </w:pPr>
      <w:r w:rsidRPr="00F16302">
        <w:rPr>
          <w:sz w:val="28"/>
          <w:szCs w:val="28"/>
        </w:rPr>
        <w:t>Настоящая Концепция исходит из непрерывности</w:t>
      </w:r>
      <w:r>
        <w:rPr>
          <w:sz w:val="28"/>
        </w:rPr>
        <w:t xml:space="preserve"> процесса социализации детей и молодежи</w:t>
      </w:r>
      <w:r w:rsidR="00F16302">
        <w:rPr>
          <w:sz w:val="28"/>
        </w:rPr>
        <w:t>,</w:t>
      </w:r>
      <w:r>
        <w:rPr>
          <w:sz w:val="28"/>
        </w:rPr>
        <w:t xml:space="preserve"> необходимости обеспечения преемственности в работе с обеими возрастными группами. Однако проблемы детства во многом носят особый характер и выходят за рамки этого документа.</w:t>
      </w:r>
    </w:p>
    <w:p w:rsidR="00586360" w:rsidRPr="00060E90" w:rsidRDefault="00586360" w:rsidP="00586360">
      <w:pPr>
        <w:pStyle w:val="11"/>
        <w:ind w:firstLine="720"/>
        <w:jc w:val="both"/>
        <w:rPr>
          <w:b w:val="0"/>
          <w:sz w:val="28"/>
          <w:u w:val="single"/>
        </w:rPr>
      </w:pPr>
      <w:r w:rsidRPr="00060E90">
        <w:rPr>
          <w:b w:val="0"/>
          <w:sz w:val="28"/>
          <w:u w:val="single"/>
        </w:rPr>
        <w:t>Целями молодежной работы являются:</w:t>
      </w:r>
    </w:p>
    <w:p w:rsidR="00231C70" w:rsidRPr="00425E63" w:rsidRDefault="00586360" w:rsidP="00586360">
      <w:pPr>
        <w:pStyle w:val="11"/>
        <w:ind w:firstLine="720"/>
        <w:jc w:val="both"/>
        <w:rPr>
          <w:b w:val="0"/>
          <w:sz w:val="28"/>
        </w:rPr>
      </w:pPr>
      <w:r w:rsidRPr="00425E63">
        <w:rPr>
          <w:sz w:val="28"/>
        </w:rPr>
        <w:t xml:space="preserve">-  </w:t>
      </w:r>
      <w:r w:rsidR="00231C70" w:rsidRPr="00425E63">
        <w:rPr>
          <w:b w:val="0"/>
          <w:sz w:val="28"/>
          <w:szCs w:val="28"/>
        </w:rPr>
        <w:t>развитие и реализация  потенциала молодежи</w:t>
      </w:r>
      <w:r w:rsidR="00231C70" w:rsidRPr="00425E63">
        <w:rPr>
          <w:b w:val="0"/>
          <w:sz w:val="28"/>
        </w:rPr>
        <w:t xml:space="preserve"> </w:t>
      </w:r>
      <w:r w:rsidRPr="00425E63">
        <w:rPr>
          <w:b w:val="0"/>
          <w:sz w:val="28"/>
        </w:rPr>
        <w:t xml:space="preserve">в интересах стабильного демократического развития страны, обеспечения ее суверенитета, конкурентоспособности и безопасности, </w:t>
      </w:r>
    </w:p>
    <w:p w:rsidR="00586360" w:rsidRDefault="00EF26AD" w:rsidP="00586360">
      <w:pPr>
        <w:pStyle w:val="11"/>
        <w:ind w:firstLine="720"/>
        <w:jc w:val="both"/>
        <w:rPr>
          <w:b w:val="0"/>
          <w:sz w:val="28"/>
        </w:rPr>
      </w:pPr>
      <w:r w:rsidRPr="00425E63">
        <w:rPr>
          <w:sz w:val="28"/>
        </w:rPr>
        <w:t>-</w:t>
      </w:r>
      <w:r w:rsidRPr="00EF26AD">
        <w:rPr>
          <w:b w:val="0"/>
          <w:sz w:val="28"/>
        </w:rPr>
        <w:t xml:space="preserve"> </w:t>
      </w:r>
      <w:r w:rsidR="00425E63">
        <w:rPr>
          <w:b w:val="0"/>
          <w:sz w:val="28"/>
        </w:rPr>
        <w:t>эффективное</w:t>
      </w:r>
      <w:r w:rsidRPr="00EF26AD">
        <w:rPr>
          <w:b w:val="0"/>
          <w:sz w:val="28"/>
        </w:rPr>
        <w:t xml:space="preserve"> включение молодежи в социально-экономическую, политическую и культурную жизнь общества</w:t>
      </w:r>
      <w:r w:rsidR="00586360" w:rsidRPr="00EF26AD">
        <w:rPr>
          <w:b w:val="0"/>
          <w:sz w:val="28"/>
        </w:rPr>
        <w:t>.</w:t>
      </w:r>
      <w:r w:rsidR="00586360">
        <w:rPr>
          <w:b w:val="0"/>
          <w:sz w:val="28"/>
        </w:rPr>
        <w:t xml:space="preserve"> </w:t>
      </w:r>
    </w:p>
    <w:p w:rsidR="006C255D" w:rsidRDefault="006C255D" w:rsidP="00E17EBA">
      <w:pPr>
        <w:pStyle w:val="10"/>
        <w:ind w:firstLine="720"/>
        <w:jc w:val="both"/>
        <w:rPr>
          <w:sz w:val="28"/>
          <w:u w:val="single"/>
        </w:rPr>
      </w:pPr>
      <w:r w:rsidRPr="00060E90">
        <w:rPr>
          <w:sz w:val="28"/>
          <w:u w:val="single"/>
        </w:rPr>
        <w:t xml:space="preserve">Задачами молодежной </w:t>
      </w:r>
      <w:r w:rsidR="00586360" w:rsidRPr="00060E90">
        <w:rPr>
          <w:sz w:val="28"/>
          <w:u w:val="single"/>
        </w:rPr>
        <w:t xml:space="preserve">работы </w:t>
      </w:r>
      <w:r w:rsidRPr="00060E90">
        <w:rPr>
          <w:sz w:val="28"/>
          <w:u w:val="single"/>
        </w:rPr>
        <w:t>являются:</w:t>
      </w:r>
    </w:p>
    <w:p w:rsidR="00691604" w:rsidRDefault="00BC61E5" w:rsidP="00BC61E5">
      <w:pPr>
        <w:pStyle w:val="1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6C255D">
        <w:rPr>
          <w:b/>
          <w:sz w:val="28"/>
        </w:rPr>
        <w:t>- </w:t>
      </w:r>
      <w:r w:rsidR="00586360">
        <w:rPr>
          <w:sz w:val="28"/>
        </w:rPr>
        <w:t>создание доступной и востребованной молодежью системы услуг, предложений, проектов, содействующих процессу с</w:t>
      </w:r>
      <w:r w:rsidR="0058332B">
        <w:rPr>
          <w:sz w:val="28"/>
        </w:rPr>
        <w:t>оциального становления молодежи,</w:t>
      </w:r>
      <w:r w:rsidR="00691604">
        <w:rPr>
          <w:sz w:val="28"/>
        </w:rPr>
        <w:t xml:space="preserve"> </w:t>
      </w:r>
      <w:r>
        <w:rPr>
          <w:sz w:val="28"/>
        </w:rPr>
        <w:t>обеспечива</w:t>
      </w:r>
      <w:r w:rsidR="00691604">
        <w:rPr>
          <w:sz w:val="28"/>
        </w:rPr>
        <w:t>ющих</w:t>
      </w:r>
      <w:r>
        <w:rPr>
          <w:sz w:val="28"/>
        </w:rPr>
        <w:t xml:space="preserve"> по</w:t>
      </w:r>
      <w:r w:rsidR="00691604">
        <w:rPr>
          <w:sz w:val="28"/>
        </w:rPr>
        <w:t>лучение</w:t>
      </w:r>
      <w:r>
        <w:rPr>
          <w:sz w:val="28"/>
        </w:rPr>
        <w:t xml:space="preserve"> молодыми людьми </w:t>
      </w:r>
      <w:r w:rsidR="00EF26AD">
        <w:rPr>
          <w:sz w:val="28"/>
        </w:rPr>
        <w:t>общественной</w:t>
      </w:r>
      <w:r>
        <w:rPr>
          <w:sz w:val="28"/>
        </w:rPr>
        <w:t xml:space="preserve"> </w:t>
      </w:r>
      <w:r w:rsidRPr="00691604">
        <w:rPr>
          <w:sz w:val="28"/>
          <w:szCs w:val="28"/>
        </w:rPr>
        <w:t>практики и навыков самостоятельной жизнедеятельности</w:t>
      </w:r>
      <w:r w:rsidR="00691604">
        <w:rPr>
          <w:sz w:val="28"/>
          <w:szCs w:val="28"/>
        </w:rPr>
        <w:t>.</w:t>
      </w:r>
    </w:p>
    <w:p w:rsidR="005A7ADD" w:rsidRDefault="005A7ADD" w:rsidP="006D75D9">
      <w:pPr>
        <w:ind w:firstLine="720"/>
        <w:jc w:val="both"/>
        <w:rPr>
          <w:sz w:val="28"/>
        </w:rPr>
      </w:pPr>
      <w:r w:rsidRPr="00EF26AD">
        <w:rPr>
          <w:b/>
          <w:sz w:val="28"/>
        </w:rPr>
        <w:t>- </w:t>
      </w:r>
      <w:r w:rsidRPr="00EF26AD">
        <w:rPr>
          <w:sz w:val="28"/>
        </w:rPr>
        <w:t>создание условий для самостоятельного решения молодыми людьми своих проблем, в том числе через повышение субъектности молодежных общественных объединений, развитие студенческого самоуправления;</w:t>
      </w:r>
    </w:p>
    <w:p w:rsidR="006D75D9" w:rsidRPr="00EF26AD" w:rsidRDefault="005A7ADD" w:rsidP="006D75D9">
      <w:pPr>
        <w:ind w:firstLine="720"/>
        <w:jc w:val="both"/>
        <w:rPr>
          <w:sz w:val="28"/>
        </w:rPr>
      </w:pPr>
      <w:r w:rsidRPr="005A7ADD">
        <w:rPr>
          <w:b/>
          <w:sz w:val="28"/>
        </w:rPr>
        <w:t xml:space="preserve">- </w:t>
      </w:r>
      <w:r w:rsidR="001A1286">
        <w:rPr>
          <w:sz w:val="28"/>
        </w:rPr>
        <w:t>совершенствование</w:t>
      </w:r>
      <w:r w:rsidR="006D75D9" w:rsidRPr="00EF26AD">
        <w:rPr>
          <w:sz w:val="28"/>
        </w:rPr>
        <w:t xml:space="preserve"> нормативной правовой базы молодежной работы, системы кадрового</w:t>
      </w:r>
      <w:r>
        <w:rPr>
          <w:sz w:val="28"/>
        </w:rPr>
        <w:t>,</w:t>
      </w:r>
      <w:r w:rsidR="006D75D9" w:rsidRPr="00EF26AD">
        <w:rPr>
          <w:sz w:val="28"/>
        </w:rPr>
        <w:t xml:space="preserve"> научно-методического </w:t>
      </w:r>
      <w:r>
        <w:rPr>
          <w:sz w:val="28"/>
        </w:rPr>
        <w:t xml:space="preserve">и информационного </w:t>
      </w:r>
      <w:r w:rsidR="006D75D9" w:rsidRPr="00EF26AD">
        <w:rPr>
          <w:sz w:val="28"/>
        </w:rPr>
        <w:t>обеспечения</w:t>
      </w:r>
      <w:r w:rsidR="00B519DE" w:rsidRPr="00EF26AD">
        <w:rPr>
          <w:sz w:val="28"/>
        </w:rPr>
        <w:t>, способствующих достижению поставленных целей</w:t>
      </w:r>
      <w:r w:rsidR="006D75D9" w:rsidRPr="00EF26AD">
        <w:rPr>
          <w:sz w:val="28"/>
        </w:rPr>
        <w:t>;</w:t>
      </w:r>
    </w:p>
    <w:p w:rsidR="006C255D" w:rsidRPr="00EF26AD" w:rsidRDefault="006C255D" w:rsidP="00E17EBA">
      <w:pPr>
        <w:ind w:firstLine="720"/>
        <w:jc w:val="both"/>
        <w:rPr>
          <w:sz w:val="28"/>
        </w:rPr>
      </w:pPr>
      <w:r w:rsidRPr="00EF26AD">
        <w:rPr>
          <w:b/>
          <w:sz w:val="28"/>
        </w:rPr>
        <w:t>- </w:t>
      </w:r>
      <w:r w:rsidRPr="00EF26AD">
        <w:rPr>
          <w:sz w:val="28"/>
        </w:rPr>
        <w:t>содействие получению качественного образования</w:t>
      </w:r>
      <w:r w:rsidR="005A7ADD">
        <w:rPr>
          <w:sz w:val="28"/>
        </w:rPr>
        <w:t xml:space="preserve">, </w:t>
      </w:r>
      <w:r w:rsidRPr="00EF26AD">
        <w:rPr>
          <w:sz w:val="28"/>
        </w:rPr>
        <w:t>профориент</w:t>
      </w:r>
      <w:r w:rsidR="005A7ADD">
        <w:rPr>
          <w:sz w:val="28"/>
        </w:rPr>
        <w:t>ации</w:t>
      </w:r>
      <w:r w:rsidRPr="00EF26AD">
        <w:rPr>
          <w:sz w:val="28"/>
        </w:rPr>
        <w:t xml:space="preserve"> </w:t>
      </w:r>
      <w:r w:rsidR="005A7ADD">
        <w:rPr>
          <w:sz w:val="28"/>
        </w:rPr>
        <w:t xml:space="preserve">и </w:t>
      </w:r>
      <w:r w:rsidR="005A7ADD" w:rsidRPr="00EF26AD">
        <w:rPr>
          <w:sz w:val="28"/>
        </w:rPr>
        <w:t xml:space="preserve">занятости </w:t>
      </w:r>
      <w:r w:rsidRPr="00EF26AD">
        <w:rPr>
          <w:sz w:val="28"/>
        </w:rPr>
        <w:t>молодежи</w:t>
      </w:r>
      <w:r w:rsidR="00425E63">
        <w:rPr>
          <w:sz w:val="28"/>
        </w:rPr>
        <w:t>, решению жилищных проблем</w:t>
      </w:r>
      <w:r w:rsidR="006D75D9" w:rsidRPr="00EF26AD">
        <w:rPr>
          <w:sz w:val="28"/>
        </w:rPr>
        <w:t>;</w:t>
      </w:r>
    </w:p>
    <w:p w:rsidR="0058332B" w:rsidRPr="00EF26AD" w:rsidRDefault="0058332B" w:rsidP="0058332B">
      <w:pPr>
        <w:ind w:firstLine="720"/>
        <w:jc w:val="both"/>
        <w:rPr>
          <w:sz w:val="28"/>
        </w:rPr>
      </w:pPr>
      <w:r w:rsidRPr="00EF26AD">
        <w:rPr>
          <w:b/>
          <w:sz w:val="28"/>
        </w:rPr>
        <w:t xml:space="preserve">- </w:t>
      </w:r>
      <w:r w:rsidRPr="00EF26AD">
        <w:rPr>
          <w:sz w:val="28"/>
        </w:rPr>
        <w:t xml:space="preserve">обеспечение социального и физического здоровья молодого поколения, </w:t>
      </w:r>
      <w:r w:rsidR="00425E63" w:rsidRPr="00EF26AD">
        <w:rPr>
          <w:sz w:val="28"/>
        </w:rPr>
        <w:t xml:space="preserve">формирование и продвижение позитивных образцов для подражания, </w:t>
      </w:r>
      <w:r w:rsidRPr="00EF26AD">
        <w:rPr>
          <w:sz w:val="28"/>
        </w:rPr>
        <w:t>моды на здоровый образ жизни</w:t>
      </w:r>
      <w:r w:rsidR="00425E63">
        <w:rPr>
          <w:sz w:val="28"/>
        </w:rPr>
        <w:t>.</w:t>
      </w:r>
    </w:p>
    <w:p w:rsidR="00094316" w:rsidRPr="00060E90" w:rsidRDefault="00094316" w:rsidP="00094316">
      <w:pPr>
        <w:pStyle w:val="10"/>
        <w:ind w:firstLine="720"/>
        <w:jc w:val="both"/>
        <w:rPr>
          <w:sz w:val="28"/>
          <w:u w:val="single"/>
        </w:rPr>
      </w:pPr>
      <w:r w:rsidRPr="00060E90">
        <w:rPr>
          <w:sz w:val="28"/>
          <w:u w:val="single"/>
        </w:rPr>
        <w:t xml:space="preserve">Принципы молодежной работы. </w:t>
      </w:r>
    </w:p>
    <w:p w:rsidR="00094316" w:rsidRDefault="00094316" w:rsidP="00094316">
      <w:pPr>
        <w:pStyle w:val="13"/>
        <w:widowControl/>
        <w:spacing w:after="0"/>
        <w:rPr>
          <w:sz w:val="28"/>
        </w:rPr>
      </w:pPr>
      <w:r>
        <w:rPr>
          <w:sz w:val="28"/>
        </w:rPr>
        <w:t xml:space="preserve">Единство </w:t>
      </w:r>
      <w:r w:rsidR="0058332B">
        <w:rPr>
          <w:sz w:val="28"/>
        </w:rPr>
        <w:t xml:space="preserve">и целостность </w:t>
      </w:r>
      <w:r>
        <w:rPr>
          <w:sz w:val="28"/>
        </w:rPr>
        <w:t>подходов и механизмов молодежной работы во всех субъектах Российской Федерации,</w:t>
      </w:r>
      <w:r w:rsidR="0058332B">
        <w:rPr>
          <w:sz w:val="28"/>
        </w:rPr>
        <w:t xml:space="preserve"> которая</w:t>
      </w:r>
      <w:r>
        <w:rPr>
          <w:sz w:val="28"/>
        </w:rPr>
        <w:t xml:space="preserve"> обеспечивается определением федеральных стандартов в этой сфере. </w:t>
      </w:r>
    </w:p>
    <w:p w:rsidR="00094316" w:rsidRPr="00586360" w:rsidRDefault="0058332B" w:rsidP="00094316">
      <w:pPr>
        <w:pStyle w:val="13"/>
        <w:widowControl/>
        <w:spacing w:after="0"/>
        <w:rPr>
          <w:sz w:val="28"/>
        </w:rPr>
      </w:pPr>
      <w:r>
        <w:rPr>
          <w:sz w:val="28"/>
        </w:rPr>
        <w:t>В</w:t>
      </w:r>
      <w:r w:rsidR="00094316" w:rsidRPr="00586360">
        <w:rPr>
          <w:sz w:val="28"/>
        </w:rPr>
        <w:t>заимн</w:t>
      </w:r>
      <w:r>
        <w:rPr>
          <w:sz w:val="28"/>
        </w:rPr>
        <w:t>ая</w:t>
      </w:r>
      <w:r w:rsidR="00094316" w:rsidRPr="00586360">
        <w:rPr>
          <w:sz w:val="28"/>
        </w:rPr>
        <w:t xml:space="preserve"> ответственност</w:t>
      </w:r>
      <w:r>
        <w:rPr>
          <w:sz w:val="28"/>
        </w:rPr>
        <w:t>ь</w:t>
      </w:r>
      <w:r w:rsidR="00094316">
        <w:rPr>
          <w:sz w:val="28"/>
        </w:rPr>
        <w:t>. Г</w:t>
      </w:r>
      <w:r w:rsidR="00094316" w:rsidRPr="00586360">
        <w:rPr>
          <w:sz w:val="28"/>
        </w:rPr>
        <w:t>осударство ответственно перед новыми поколениями россиян за социально-экономическое, экологическое, культурное состояние страны, а новые поколения ответственны за сохранение и приумножение ее потенциала, обеспечение преемственности и поступательности развития.</w:t>
      </w:r>
    </w:p>
    <w:p w:rsidR="00094316" w:rsidRPr="00586360" w:rsidRDefault="00F12104" w:rsidP="00094316">
      <w:pPr>
        <w:pStyle w:val="10"/>
        <w:ind w:firstLine="720"/>
        <w:jc w:val="both"/>
        <w:rPr>
          <w:sz w:val="28"/>
        </w:rPr>
      </w:pPr>
      <w:r>
        <w:rPr>
          <w:sz w:val="28"/>
        </w:rPr>
        <w:t>Р</w:t>
      </w:r>
      <w:r w:rsidR="008924AE">
        <w:rPr>
          <w:sz w:val="28"/>
        </w:rPr>
        <w:t>азнообразие форм, методов, технологий работы для оптимального удовлетворения потребностей различных групп молодежи</w:t>
      </w:r>
      <w:r>
        <w:rPr>
          <w:sz w:val="28"/>
        </w:rPr>
        <w:t>,</w:t>
      </w:r>
      <w:r w:rsidRPr="00F12104">
        <w:rPr>
          <w:sz w:val="28"/>
        </w:rPr>
        <w:t xml:space="preserve"> </w:t>
      </w:r>
      <w:r w:rsidRPr="00586360">
        <w:rPr>
          <w:sz w:val="28"/>
        </w:rPr>
        <w:t>гармоничность отношений молодежи, общества и государства</w:t>
      </w:r>
      <w:r w:rsidR="008924AE">
        <w:rPr>
          <w:sz w:val="28"/>
        </w:rPr>
        <w:t>.</w:t>
      </w:r>
    </w:p>
    <w:p w:rsidR="00094316" w:rsidRPr="00586360" w:rsidRDefault="00094316" w:rsidP="00094316">
      <w:pPr>
        <w:pStyle w:val="11"/>
        <w:ind w:firstLine="720"/>
        <w:jc w:val="both"/>
        <w:rPr>
          <w:b w:val="0"/>
          <w:sz w:val="28"/>
        </w:rPr>
      </w:pPr>
      <w:r w:rsidRPr="00586360">
        <w:rPr>
          <w:b w:val="0"/>
          <w:sz w:val="28"/>
        </w:rPr>
        <w:t>Молодежная работа представля</w:t>
      </w:r>
      <w:r w:rsidR="0058332B">
        <w:rPr>
          <w:b w:val="0"/>
          <w:sz w:val="28"/>
        </w:rPr>
        <w:t>е</w:t>
      </w:r>
      <w:r w:rsidRPr="00586360">
        <w:rPr>
          <w:b w:val="0"/>
          <w:sz w:val="28"/>
        </w:rPr>
        <w:t>т собой целостную систему мер правового, организационно-управленческого, финансово-экономического, научного, информационного, кадрового</w:t>
      </w:r>
      <w:r w:rsidR="00E82149">
        <w:rPr>
          <w:b w:val="0"/>
          <w:sz w:val="28"/>
        </w:rPr>
        <w:t xml:space="preserve"> характера</w:t>
      </w:r>
      <w:r w:rsidRPr="00586360">
        <w:rPr>
          <w:b w:val="0"/>
          <w:sz w:val="28"/>
        </w:rPr>
        <w:t>.</w:t>
      </w:r>
    </w:p>
    <w:p w:rsidR="00AF304E" w:rsidRDefault="00AF304E" w:rsidP="00AF304E">
      <w:pPr>
        <w:ind w:firstLine="720"/>
        <w:jc w:val="both"/>
        <w:rPr>
          <w:sz w:val="28"/>
        </w:rPr>
      </w:pPr>
      <w:r>
        <w:rPr>
          <w:sz w:val="28"/>
        </w:rPr>
        <w:t>Молодежная работа строится на основе принципа равных базовых возможностей для молодежи на всей территории Российской Федерации.</w:t>
      </w:r>
    </w:p>
    <w:p w:rsidR="00060E90" w:rsidRDefault="00060E90" w:rsidP="008924AE">
      <w:pPr>
        <w:pStyle w:val="210"/>
        <w:spacing w:line="240" w:lineRule="auto"/>
        <w:jc w:val="center"/>
        <w:rPr>
          <w:b/>
        </w:rPr>
      </w:pPr>
    </w:p>
    <w:p w:rsidR="00441C83" w:rsidRPr="008924AE" w:rsidRDefault="00441C83" w:rsidP="00060E90">
      <w:pPr>
        <w:pStyle w:val="210"/>
        <w:spacing w:line="240" w:lineRule="auto"/>
        <w:rPr>
          <w:b/>
        </w:rPr>
      </w:pPr>
      <w:r w:rsidRPr="00441C83">
        <w:rPr>
          <w:b/>
        </w:rPr>
        <w:t>3.</w:t>
      </w:r>
      <w:r>
        <w:rPr>
          <w:b/>
        </w:rPr>
        <w:t xml:space="preserve"> </w:t>
      </w:r>
      <w:r w:rsidR="008924AE">
        <w:rPr>
          <w:b/>
        </w:rPr>
        <w:t xml:space="preserve">Современные требования и необходимые условия </w:t>
      </w:r>
      <w:r w:rsidR="00F12104">
        <w:rPr>
          <w:b/>
        </w:rPr>
        <w:t xml:space="preserve">осуществления </w:t>
      </w:r>
      <w:r w:rsidR="00586360" w:rsidRPr="00586360">
        <w:rPr>
          <w:b/>
        </w:rPr>
        <w:t>молодежной работы</w:t>
      </w:r>
    </w:p>
    <w:p w:rsidR="000F3E65" w:rsidRDefault="00295863" w:rsidP="000F3E65">
      <w:pPr>
        <w:pStyle w:val="10"/>
        <w:ind w:firstLine="720"/>
        <w:jc w:val="both"/>
        <w:rPr>
          <w:sz w:val="28"/>
        </w:rPr>
      </w:pPr>
      <w:r>
        <w:rPr>
          <w:sz w:val="28"/>
        </w:rPr>
        <w:t>Общество и г</w:t>
      </w:r>
      <w:r w:rsidR="00947E4A">
        <w:rPr>
          <w:sz w:val="28"/>
        </w:rPr>
        <w:t xml:space="preserve">осударство </w:t>
      </w:r>
      <w:r>
        <w:rPr>
          <w:sz w:val="28"/>
        </w:rPr>
        <w:t>рассматривает</w:t>
      </w:r>
      <w:r w:rsidR="00947E4A">
        <w:rPr>
          <w:sz w:val="28"/>
        </w:rPr>
        <w:t xml:space="preserve"> молодежь как базовый стратегический ресурс, как реальный субъект социально-экономической политики.</w:t>
      </w:r>
      <w:r w:rsidR="000F3E65" w:rsidRPr="000F3E65">
        <w:rPr>
          <w:sz w:val="28"/>
        </w:rPr>
        <w:t xml:space="preserve"> </w:t>
      </w:r>
      <w:r w:rsidR="000F3E65">
        <w:rPr>
          <w:sz w:val="28"/>
        </w:rPr>
        <w:t>Это означает повышение внимания к проблемам молодежи, принципиальное изменение отношения к ним на всех уровнях власти, а также выстраивание общественно-государственной системы молодежной работы.</w:t>
      </w:r>
    </w:p>
    <w:p w:rsidR="00295863" w:rsidRDefault="00295863" w:rsidP="00295863">
      <w:pPr>
        <w:pStyle w:val="11"/>
        <w:ind w:firstLine="720"/>
        <w:jc w:val="both"/>
        <w:rPr>
          <w:b w:val="0"/>
          <w:sz w:val="28"/>
        </w:rPr>
      </w:pPr>
      <w:r w:rsidRPr="00D62893">
        <w:rPr>
          <w:b w:val="0"/>
          <w:sz w:val="28"/>
        </w:rPr>
        <w:t xml:space="preserve">Основные принципы, направления и стандарты молодежной работы, политики государства в отношении молодежи  должны быть сформулированы и определены на федеральном уровне </w:t>
      </w:r>
      <w:r w:rsidR="00691604" w:rsidRPr="00D62893">
        <w:rPr>
          <w:b w:val="0"/>
          <w:sz w:val="28"/>
        </w:rPr>
        <w:t>в виде основных стратегических направлений и приоритетов</w:t>
      </w:r>
      <w:r w:rsidR="00425E63" w:rsidRPr="00D62893">
        <w:rPr>
          <w:b w:val="0"/>
          <w:sz w:val="28"/>
        </w:rPr>
        <w:t>,</w:t>
      </w:r>
      <w:r w:rsidR="00425E63">
        <w:rPr>
          <w:b w:val="0"/>
          <w:sz w:val="28"/>
        </w:rPr>
        <w:t xml:space="preserve"> что должно получить отражение в </w:t>
      </w:r>
      <w:r w:rsidR="007D6ECA">
        <w:rPr>
          <w:b w:val="0"/>
          <w:sz w:val="28"/>
        </w:rPr>
        <w:t>нормативно-правовой базе, в решениях и документах органов федеральной исполнительной власти.</w:t>
      </w:r>
    </w:p>
    <w:p w:rsidR="007D6ECA" w:rsidRDefault="00EC3D97" w:rsidP="00947E4A">
      <w:pPr>
        <w:tabs>
          <w:tab w:val="left" w:pos="9355"/>
        </w:tabs>
        <w:ind w:firstLine="720"/>
        <w:jc w:val="both"/>
        <w:rPr>
          <w:sz w:val="28"/>
        </w:rPr>
      </w:pPr>
      <w:r>
        <w:rPr>
          <w:sz w:val="28"/>
        </w:rPr>
        <w:t xml:space="preserve">Негосударственная (общественная) составляющая молодежной работы  строится на участии в ней институтов гражданского общества, прежде всего на самодеятельности организованного молодежного сообщества. </w:t>
      </w:r>
    </w:p>
    <w:p w:rsidR="007D6ECA" w:rsidRDefault="007D6ECA" w:rsidP="00947E4A">
      <w:pPr>
        <w:tabs>
          <w:tab w:val="left" w:pos="9355"/>
        </w:tabs>
        <w:ind w:firstLine="720"/>
        <w:jc w:val="both"/>
        <w:rPr>
          <w:sz w:val="28"/>
        </w:rPr>
      </w:pPr>
      <w:r>
        <w:rPr>
          <w:sz w:val="28"/>
        </w:rPr>
        <w:t xml:space="preserve">Общественные молодежные объединения являются </w:t>
      </w:r>
      <w:r w:rsidR="005E27F3">
        <w:rPr>
          <w:sz w:val="28"/>
        </w:rPr>
        <w:t>основной формой</w:t>
      </w:r>
      <w:r>
        <w:rPr>
          <w:sz w:val="28"/>
        </w:rPr>
        <w:t xml:space="preserve"> самоорганизации молодежи,</w:t>
      </w:r>
      <w:r w:rsidR="005E27F3">
        <w:rPr>
          <w:sz w:val="28"/>
        </w:rPr>
        <w:t xml:space="preserve"> их деятельность</w:t>
      </w:r>
      <w:r>
        <w:rPr>
          <w:sz w:val="28"/>
        </w:rPr>
        <w:t xml:space="preserve"> направлен</w:t>
      </w:r>
      <w:r w:rsidR="005E27F3">
        <w:rPr>
          <w:sz w:val="28"/>
        </w:rPr>
        <w:t>а</w:t>
      </w:r>
      <w:r>
        <w:rPr>
          <w:sz w:val="28"/>
        </w:rPr>
        <w:t xml:space="preserve"> на</w:t>
      </w:r>
      <w:r w:rsidR="005E27F3">
        <w:rPr>
          <w:sz w:val="28"/>
        </w:rPr>
        <w:t>:</w:t>
      </w:r>
    </w:p>
    <w:p w:rsidR="007D6ECA" w:rsidRDefault="007D6ECA" w:rsidP="00947E4A">
      <w:pPr>
        <w:tabs>
          <w:tab w:val="left" w:pos="9355"/>
        </w:tabs>
        <w:ind w:firstLine="720"/>
        <w:jc w:val="both"/>
        <w:rPr>
          <w:sz w:val="28"/>
        </w:rPr>
      </w:pPr>
      <w:r>
        <w:rPr>
          <w:sz w:val="28"/>
        </w:rPr>
        <w:t>- повышение общественной активности молодого поколения</w:t>
      </w:r>
      <w:r w:rsidR="00B26B0F">
        <w:rPr>
          <w:sz w:val="28"/>
        </w:rPr>
        <w:t>, развитие толерантности в молодежной среде</w:t>
      </w:r>
      <w:r>
        <w:rPr>
          <w:sz w:val="28"/>
        </w:rPr>
        <w:t>;</w:t>
      </w:r>
    </w:p>
    <w:p w:rsidR="007D6ECA" w:rsidRDefault="007D6ECA" w:rsidP="00947E4A">
      <w:pPr>
        <w:tabs>
          <w:tab w:val="left" w:pos="9355"/>
        </w:tabs>
        <w:ind w:firstLine="720"/>
        <w:jc w:val="both"/>
        <w:rPr>
          <w:sz w:val="28"/>
        </w:rPr>
      </w:pPr>
      <w:r>
        <w:rPr>
          <w:sz w:val="28"/>
        </w:rPr>
        <w:t xml:space="preserve">- получение </w:t>
      </w:r>
      <w:r w:rsidR="005E27F3">
        <w:rPr>
          <w:sz w:val="28"/>
        </w:rPr>
        <w:t xml:space="preserve">молодыми людьми </w:t>
      </w:r>
      <w:r>
        <w:rPr>
          <w:sz w:val="28"/>
        </w:rPr>
        <w:t xml:space="preserve">навыков для эффективного и продуктивного включения в современную жизнь; </w:t>
      </w:r>
    </w:p>
    <w:p w:rsidR="003F1DC5" w:rsidRDefault="003F1DC5" w:rsidP="00947E4A">
      <w:pPr>
        <w:tabs>
          <w:tab w:val="left" w:pos="9355"/>
        </w:tabs>
        <w:ind w:firstLine="720"/>
        <w:jc w:val="both"/>
        <w:rPr>
          <w:sz w:val="28"/>
        </w:rPr>
      </w:pPr>
      <w:r w:rsidRPr="003F1DC5">
        <w:rPr>
          <w:sz w:val="28"/>
        </w:rPr>
        <w:t>- участие</w:t>
      </w:r>
      <w:r w:rsidR="005E27F3">
        <w:rPr>
          <w:sz w:val="28"/>
        </w:rPr>
        <w:t xml:space="preserve"> молодежи</w:t>
      </w:r>
      <w:r w:rsidRPr="003F1DC5">
        <w:rPr>
          <w:sz w:val="28"/>
        </w:rPr>
        <w:t xml:space="preserve"> в выработке и реализации решений в сфере государственного и муниципального управления, через работу в общественно-государственных </w:t>
      </w:r>
      <w:r w:rsidR="005753EA">
        <w:rPr>
          <w:sz w:val="28"/>
        </w:rPr>
        <w:t xml:space="preserve">структурах </w:t>
      </w:r>
      <w:r w:rsidRPr="003F1DC5">
        <w:rPr>
          <w:sz w:val="28"/>
        </w:rPr>
        <w:t>всех уровней</w:t>
      </w:r>
      <w:r w:rsidR="00B26B0F">
        <w:rPr>
          <w:sz w:val="28"/>
        </w:rPr>
        <w:t>, через развитие студенческого самоуправления</w:t>
      </w:r>
      <w:r>
        <w:rPr>
          <w:sz w:val="28"/>
        </w:rPr>
        <w:t>;</w:t>
      </w:r>
    </w:p>
    <w:p w:rsidR="003F1DC5" w:rsidRDefault="003F1DC5" w:rsidP="00947E4A">
      <w:pPr>
        <w:tabs>
          <w:tab w:val="left" w:pos="9355"/>
        </w:tabs>
        <w:ind w:firstLine="720"/>
        <w:jc w:val="both"/>
        <w:rPr>
          <w:sz w:val="28"/>
        </w:rPr>
      </w:pPr>
      <w:r>
        <w:rPr>
          <w:sz w:val="28"/>
        </w:rPr>
        <w:t>- создание привлекательных моделей позитивной деятельности</w:t>
      </w:r>
      <w:r w:rsidR="00ED41CF">
        <w:rPr>
          <w:sz w:val="28"/>
        </w:rPr>
        <w:t xml:space="preserve"> и вовлечение в нее молодежи. </w:t>
      </w:r>
    </w:p>
    <w:p w:rsidR="00ED41CF" w:rsidRDefault="00ED41CF" w:rsidP="007D6ECA">
      <w:pPr>
        <w:ind w:firstLine="720"/>
        <w:jc w:val="both"/>
        <w:rPr>
          <w:b/>
          <w:sz w:val="28"/>
        </w:rPr>
      </w:pPr>
      <w:r w:rsidRPr="00ED41CF">
        <w:rPr>
          <w:sz w:val="28"/>
        </w:rPr>
        <w:t>Общество и г</w:t>
      </w:r>
      <w:r w:rsidR="003929F9" w:rsidRPr="00ED41CF">
        <w:rPr>
          <w:sz w:val="28"/>
        </w:rPr>
        <w:t xml:space="preserve">осударство должно </w:t>
      </w:r>
      <w:r w:rsidR="00691604" w:rsidRPr="00ED41CF">
        <w:rPr>
          <w:sz w:val="28"/>
        </w:rPr>
        <w:t>создать систему мер</w:t>
      </w:r>
      <w:r w:rsidRPr="00ED41CF">
        <w:rPr>
          <w:sz w:val="28"/>
        </w:rPr>
        <w:t>,</w:t>
      </w:r>
      <w:r w:rsidR="00691604" w:rsidRPr="00ED41CF">
        <w:rPr>
          <w:sz w:val="28"/>
        </w:rPr>
        <w:t xml:space="preserve"> направленных на </w:t>
      </w:r>
      <w:r w:rsidR="005E27F3" w:rsidRPr="00ED41CF">
        <w:rPr>
          <w:sz w:val="28"/>
        </w:rPr>
        <w:t xml:space="preserve">создание и </w:t>
      </w:r>
      <w:r w:rsidR="00691604" w:rsidRPr="00ED41CF">
        <w:rPr>
          <w:sz w:val="28"/>
        </w:rPr>
        <w:t>развитие молодежных</w:t>
      </w:r>
      <w:r w:rsidR="003929F9" w:rsidRPr="00ED41CF">
        <w:rPr>
          <w:sz w:val="28"/>
        </w:rPr>
        <w:t xml:space="preserve"> общественны</w:t>
      </w:r>
      <w:r w:rsidR="00691604" w:rsidRPr="00ED41CF">
        <w:rPr>
          <w:sz w:val="28"/>
        </w:rPr>
        <w:t>х объединений</w:t>
      </w:r>
      <w:r w:rsidRPr="00ED41CF">
        <w:rPr>
          <w:sz w:val="28"/>
        </w:rPr>
        <w:t>,</w:t>
      </w:r>
      <w:r w:rsidR="00691604" w:rsidRPr="00ED41CF">
        <w:rPr>
          <w:sz w:val="28"/>
        </w:rPr>
        <w:t xml:space="preserve"> и оказывать</w:t>
      </w:r>
      <w:r w:rsidR="003929F9" w:rsidRPr="00ED41CF">
        <w:rPr>
          <w:sz w:val="28"/>
        </w:rPr>
        <w:t xml:space="preserve"> системную поддержку путем принятия соответствующих законодательных и нормативных актов, </w:t>
      </w:r>
      <w:r w:rsidR="00CC6B8E" w:rsidRPr="00ED41CF">
        <w:rPr>
          <w:sz w:val="28"/>
        </w:rPr>
        <w:t>изменения механизма финансирования в сторону субсидирования и грантовой поддержки.</w:t>
      </w:r>
      <w:r w:rsidR="00CC6B8E">
        <w:rPr>
          <w:b/>
          <w:sz w:val="28"/>
        </w:rPr>
        <w:t xml:space="preserve"> </w:t>
      </w:r>
    </w:p>
    <w:p w:rsidR="00D62893" w:rsidRDefault="00D62893" w:rsidP="00D62893">
      <w:pPr>
        <w:ind w:firstLine="720"/>
        <w:jc w:val="both"/>
        <w:rPr>
          <w:sz w:val="28"/>
        </w:rPr>
      </w:pPr>
      <w:r w:rsidRPr="00D62893">
        <w:rPr>
          <w:sz w:val="28"/>
        </w:rPr>
        <w:t>Молодежная работа должна строиться не на опеке и патернализме, а на стимулировании активности сам</w:t>
      </w:r>
      <w:r w:rsidR="009B77AA">
        <w:rPr>
          <w:sz w:val="28"/>
        </w:rPr>
        <w:t>их молодых людей</w:t>
      </w:r>
      <w:r w:rsidRPr="00D62893">
        <w:rPr>
          <w:sz w:val="28"/>
        </w:rPr>
        <w:t xml:space="preserve">, создании условий для </w:t>
      </w:r>
      <w:r w:rsidR="009B77AA">
        <w:rPr>
          <w:sz w:val="28"/>
        </w:rPr>
        <w:t xml:space="preserve">самостоятельного </w:t>
      </w:r>
      <w:r w:rsidRPr="00D62893">
        <w:rPr>
          <w:sz w:val="28"/>
        </w:rPr>
        <w:t xml:space="preserve">решения стоящих перед </w:t>
      </w:r>
      <w:r w:rsidR="009B77AA">
        <w:rPr>
          <w:sz w:val="28"/>
        </w:rPr>
        <w:t>ними</w:t>
      </w:r>
      <w:r w:rsidRPr="00D62893">
        <w:rPr>
          <w:sz w:val="28"/>
        </w:rPr>
        <w:t xml:space="preserve"> проблем.</w:t>
      </w:r>
      <w:r>
        <w:rPr>
          <w:sz w:val="28"/>
        </w:rPr>
        <w:t xml:space="preserve"> Молодежная работа </w:t>
      </w:r>
      <w:r w:rsidR="005E27F3">
        <w:rPr>
          <w:sz w:val="28"/>
        </w:rPr>
        <w:t>не ориентирована на создание льгот для молодежи</w:t>
      </w:r>
      <w:r w:rsidR="009B77AA">
        <w:rPr>
          <w:sz w:val="28"/>
        </w:rPr>
        <w:t>.</w:t>
      </w:r>
      <w:r>
        <w:rPr>
          <w:sz w:val="28"/>
        </w:rPr>
        <w:t xml:space="preserve"> </w:t>
      </w:r>
      <w:r w:rsidR="009B77AA">
        <w:rPr>
          <w:sz w:val="28"/>
        </w:rPr>
        <w:t>Это –</w:t>
      </w:r>
      <w:r w:rsidRPr="00D62893">
        <w:rPr>
          <w:sz w:val="28"/>
        </w:rPr>
        <w:t xml:space="preserve"> адресн</w:t>
      </w:r>
      <w:r w:rsidR="009B77AA">
        <w:rPr>
          <w:sz w:val="28"/>
        </w:rPr>
        <w:t xml:space="preserve">ая </w:t>
      </w:r>
      <w:r w:rsidRPr="00D62893">
        <w:rPr>
          <w:sz w:val="28"/>
        </w:rPr>
        <w:t>и системн</w:t>
      </w:r>
      <w:r w:rsidR="009B77AA">
        <w:rPr>
          <w:sz w:val="28"/>
        </w:rPr>
        <w:t>ая</w:t>
      </w:r>
      <w:r w:rsidRPr="00D62893">
        <w:rPr>
          <w:sz w:val="28"/>
        </w:rPr>
        <w:t xml:space="preserve"> инвести</w:t>
      </w:r>
      <w:r w:rsidR="009B77AA">
        <w:rPr>
          <w:sz w:val="28"/>
        </w:rPr>
        <w:t xml:space="preserve">ционная политика, </w:t>
      </w:r>
      <w:r w:rsidR="005E27F3">
        <w:rPr>
          <w:sz w:val="28"/>
        </w:rPr>
        <w:t xml:space="preserve">предусматривающая </w:t>
      </w:r>
      <w:r w:rsidR="009B77AA">
        <w:rPr>
          <w:sz w:val="28"/>
        </w:rPr>
        <w:t>вложение средств в</w:t>
      </w:r>
      <w:r w:rsidRPr="00D62893">
        <w:rPr>
          <w:sz w:val="28"/>
        </w:rPr>
        <w:t xml:space="preserve"> молодежь через организацию и стимулирование работы</w:t>
      </w:r>
      <w:r w:rsidR="009B77AA">
        <w:rPr>
          <w:sz w:val="28"/>
        </w:rPr>
        <w:t>,</w:t>
      </w:r>
      <w:r w:rsidR="005E27F3">
        <w:rPr>
          <w:sz w:val="28"/>
        </w:rPr>
        <w:t xml:space="preserve"> инициируемой,</w:t>
      </w:r>
      <w:r w:rsidR="009B77AA">
        <w:rPr>
          <w:sz w:val="28"/>
        </w:rPr>
        <w:t xml:space="preserve"> организуемой и проводимой, прежде всего самой молодежью</w:t>
      </w:r>
      <w:r w:rsidRPr="00D62893">
        <w:rPr>
          <w:sz w:val="28"/>
        </w:rPr>
        <w:t>.</w:t>
      </w:r>
      <w:r>
        <w:rPr>
          <w:sz w:val="28"/>
        </w:rPr>
        <w:t xml:space="preserve"> </w:t>
      </w:r>
      <w:r w:rsidR="009B77AA" w:rsidRPr="009B77AA">
        <w:rPr>
          <w:sz w:val="28"/>
        </w:rPr>
        <w:t xml:space="preserve">Финансирование молодежной работы должно осуществляться из бюджетов всех уровней и из внебюджетных источников, строиться на принципах инвестирования, </w:t>
      </w:r>
      <w:r w:rsidR="009B77AA" w:rsidRPr="009B77AA">
        <w:rPr>
          <w:sz w:val="28"/>
          <w:szCs w:val="28"/>
        </w:rPr>
        <w:t xml:space="preserve">через создание эффективных механизмов, обеспечивающих результативность </w:t>
      </w:r>
      <w:r w:rsidR="005E27F3">
        <w:rPr>
          <w:sz w:val="28"/>
          <w:szCs w:val="28"/>
        </w:rPr>
        <w:t xml:space="preserve">этой </w:t>
      </w:r>
      <w:r w:rsidR="009B77AA" w:rsidRPr="009B77AA">
        <w:rPr>
          <w:sz w:val="28"/>
          <w:szCs w:val="28"/>
        </w:rPr>
        <w:t>работы.</w:t>
      </w:r>
    </w:p>
    <w:p w:rsidR="00FD2F2E" w:rsidRPr="00FD2F2E" w:rsidRDefault="00FD2F2E" w:rsidP="00E17EBA">
      <w:pPr>
        <w:pStyle w:val="11"/>
        <w:ind w:firstLine="720"/>
        <w:jc w:val="both"/>
        <w:rPr>
          <w:b w:val="0"/>
          <w:sz w:val="28"/>
        </w:rPr>
      </w:pPr>
      <w:r w:rsidRPr="00FD2F2E">
        <w:rPr>
          <w:b w:val="0"/>
          <w:sz w:val="28"/>
        </w:rPr>
        <w:t xml:space="preserve">Принятые направления и программы молодежной работы для обеспечения ее </w:t>
      </w:r>
      <w:r w:rsidR="005E27F3">
        <w:rPr>
          <w:b w:val="0"/>
          <w:sz w:val="28"/>
        </w:rPr>
        <w:t>результативности</w:t>
      </w:r>
      <w:r w:rsidRPr="00FD2F2E">
        <w:rPr>
          <w:b w:val="0"/>
          <w:sz w:val="28"/>
        </w:rPr>
        <w:t xml:space="preserve"> должны носить системный, долгосрочный и стабильный характер.</w:t>
      </w:r>
    </w:p>
    <w:p w:rsidR="00586360" w:rsidRDefault="002B5AE7" w:rsidP="00E17EBA">
      <w:pPr>
        <w:pStyle w:val="11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Для координации и выработк</w:t>
      </w:r>
      <w:r w:rsidR="00691604">
        <w:rPr>
          <w:b w:val="0"/>
          <w:sz w:val="28"/>
        </w:rPr>
        <w:t>и осно</w:t>
      </w:r>
      <w:r>
        <w:rPr>
          <w:b w:val="0"/>
          <w:sz w:val="28"/>
        </w:rPr>
        <w:t>в</w:t>
      </w:r>
      <w:r w:rsidR="00691604">
        <w:rPr>
          <w:b w:val="0"/>
          <w:sz w:val="28"/>
        </w:rPr>
        <w:t>ных н</w:t>
      </w:r>
      <w:r>
        <w:rPr>
          <w:b w:val="0"/>
          <w:sz w:val="28"/>
        </w:rPr>
        <w:t>ап</w:t>
      </w:r>
      <w:r w:rsidR="00691604">
        <w:rPr>
          <w:b w:val="0"/>
          <w:sz w:val="28"/>
        </w:rPr>
        <w:t>р</w:t>
      </w:r>
      <w:r>
        <w:rPr>
          <w:b w:val="0"/>
          <w:sz w:val="28"/>
        </w:rPr>
        <w:t xml:space="preserve">авлений молодежной работы необходимо </w:t>
      </w:r>
      <w:r w:rsidR="00B26B0F">
        <w:rPr>
          <w:b w:val="0"/>
          <w:sz w:val="28"/>
        </w:rPr>
        <w:t>совершенствовать</w:t>
      </w:r>
      <w:r w:rsidR="00691604">
        <w:rPr>
          <w:b w:val="0"/>
          <w:sz w:val="28"/>
        </w:rPr>
        <w:t xml:space="preserve"> </w:t>
      </w:r>
      <w:r>
        <w:rPr>
          <w:b w:val="0"/>
          <w:sz w:val="28"/>
        </w:rPr>
        <w:t>структуру уп</w:t>
      </w:r>
      <w:r w:rsidR="00691604">
        <w:rPr>
          <w:b w:val="0"/>
          <w:sz w:val="28"/>
        </w:rPr>
        <w:t>ра</w:t>
      </w:r>
      <w:r>
        <w:rPr>
          <w:b w:val="0"/>
          <w:sz w:val="28"/>
        </w:rPr>
        <w:t>в</w:t>
      </w:r>
      <w:r w:rsidR="00691604">
        <w:rPr>
          <w:b w:val="0"/>
          <w:sz w:val="28"/>
        </w:rPr>
        <w:t>л</w:t>
      </w:r>
      <w:r>
        <w:rPr>
          <w:b w:val="0"/>
          <w:sz w:val="28"/>
        </w:rPr>
        <w:t xml:space="preserve">ения </w:t>
      </w:r>
      <w:r w:rsidR="00B26B0F">
        <w:rPr>
          <w:b w:val="0"/>
          <w:sz w:val="28"/>
        </w:rPr>
        <w:t xml:space="preserve">молодежной работой </w:t>
      </w:r>
      <w:r>
        <w:rPr>
          <w:b w:val="0"/>
          <w:sz w:val="28"/>
        </w:rPr>
        <w:t>от фе</w:t>
      </w:r>
      <w:r w:rsidR="00691604">
        <w:rPr>
          <w:b w:val="0"/>
          <w:sz w:val="28"/>
        </w:rPr>
        <w:t>д</w:t>
      </w:r>
      <w:r>
        <w:rPr>
          <w:b w:val="0"/>
          <w:sz w:val="28"/>
        </w:rPr>
        <w:t>е</w:t>
      </w:r>
      <w:r w:rsidR="00691604">
        <w:rPr>
          <w:b w:val="0"/>
          <w:sz w:val="28"/>
        </w:rPr>
        <w:t>ра</w:t>
      </w:r>
      <w:r>
        <w:rPr>
          <w:b w:val="0"/>
          <w:sz w:val="28"/>
        </w:rPr>
        <w:t xml:space="preserve">льного до муниципального уровня. </w:t>
      </w:r>
      <w:r w:rsidR="00691604">
        <w:rPr>
          <w:b w:val="0"/>
          <w:sz w:val="28"/>
        </w:rPr>
        <w:t xml:space="preserve"> </w:t>
      </w:r>
    </w:p>
    <w:p w:rsidR="00AF304E" w:rsidRDefault="00EE37EC" w:rsidP="00AF304E">
      <w:pPr>
        <w:pStyle w:val="10"/>
        <w:ind w:firstLine="720"/>
        <w:jc w:val="both"/>
        <w:rPr>
          <w:sz w:val="28"/>
        </w:rPr>
      </w:pPr>
      <w:r>
        <w:rPr>
          <w:sz w:val="28"/>
        </w:rPr>
        <w:t>Молодежная работа должна осуществляться в субъектах Российской Федерации вариативно, с учетом специфики регионов и местных условий, но при безусловном соблюдении базовых федеральных стандартов.</w:t>
      </w:r>
      <w:r w:rsidR="00AF304E" w:rsidRPr="00AF304E">
        <w:rPr>
          <w:sz w:val="28"/>
        </w:rPr>
        <w:t xml:space="preserve"> Молодым людям во всех субъектах Российской Федерации должно быть гарантировано участие в общественном и государственном строительстве, защита их прав и законных интересов.</w:t>
      </w:r>
      <w:r w:rsidR="007346B6">
        <w:rPr>
          <w:sz w:val="28"/>
        </w:rPr>
        <w:t xml:space="preserve"> </w:t>
      </w:r>
    </w:p>
    <w:p w:rsidR="00586360" w:rsidRDefault="00161DD6" w:rsidP="00586360">
      <w:pPr>
        <w:pStyle w:val="11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На региональном уровне должна быть сформирована и постоянно совершенствоваться нормативн</w:t>
      </w:r>
      <w:r w:rsidR="005753EA">
        <w:rPr>
          <w:b w:val="0"/>
          <w:sz w:val="28"/>
        </w:rPr>
        <w:t>о-</w:t>
      </w:r>
      <w:r>
        <w:rPr>
          <w:b w:val="0"/>
          <w:sz w:val="28"/>
        </w:rPr>
        <w:t xml:space="preserve">правовая база, обеспечивающая эффективную реализацию федеральных стандартов молодежной работы с учетом специфики </w:t>
      </w:r>
      <w:r w:rsidR="00586360">
        <w:rPr>
          <w:b w:val="0"/>
          <w:sz w:val="28"/>
        </w:rPr>
        <w:t>конкретной республики, края, области</w:t>
      </w:r>
      <w:r w:rsidR="00FD2F2E">
        <w:rPr>
          <w:b w:val="0"/>
          <w:sz w:val="28"/>
        </w:rPr>
        <w:t xml:space="preserve">, </w:t>
      </w:r>
      <w:r w:rsidR="00E82149">
        <w:rPr>
          <w:b w:val="0"/>
          <w:sz w:val="28"/>
        </w:rPr>
        <w:t xml:space="preserve">должны </w:t>
      </w:r>
      <w:r w:rsidR="00FD2F2E" w:rsidRPr="00FD2F2E">
        <w:rPr>
          <w:b w:val="0"/>
          <w:sz w:val="28"/>
        </w:rPr>
        <w:t xml:space="preserve">действовать органы исполнительной власти, </w:t>
      </w:r>
      <w:r w:rsidR="00B26B0F">
        <w:rPr>
          <w:b w:val="0"/>
          <w:sz w:val="28"/>
        </w:rPr>
        <w:t>способные решать поставленные задачи в сфере</w:t>
      </w:r>
      <w:r w:rsidR="00FD2F2E" w:rsidRPr="00FD2F2E">
        <w:rPr>
          <w:b w:val="0"/>
          <w:sz w:val="28"/>
        </w:rPr>
        <w:t xml:space="preserve"> молодежной работы в данном регионе, осуществляющие системное взаимодействие с общественными объединениями.</w:t>
      </w:r>
    </w:p>
    <w:p w:rsidR="000A11BA" w:rsidRDefault="00991AF2" w:rsidP="001A047A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На уровне субъектов Российской Федерации институты гражданского общества, </w:t>
      </w:r>
      <w:r w:rsidR="000A11BA">
        <w:rPr>
          <w:sz w:val="28"/>
        </w:rPr>
        <w:t>участвующие в</w:t>
      </w:r>
      <w:r>
        <w:rPr>
          <w:sz w:val="28"/>
        </w:rPr>
        <w:t xml:space="preserve"> молодежн</w:t>
      </w:r>
      <w:r w:rsidR="000A11BA">
        <w:rPr>
          <w:sz w:val="28"/>
        </w:rPr>
        <w:t>ой</w:t>
      </w:r>
      <w:r>
        <w:rPr>
          <w:sz w:val="28"/>
        </w:rPr>
        <w:t xml:space="preserve"> работ</w:t>
      </w:r>
      <w:r w:rsidR="000A11BA">
        <w:rPr>
          <w:sz w:val="28"/>
        </w:rPr>
        <w:t>е</w:t>
      </w:r>
      <w:r>
        <w:rPr>
          <w:sz w:val="28"/>
        </w:rPr>
        <w:t xml:space="preserve">, </w:t>
      </w:r>
      <w:r w:rsidR="000A11BA">
        <w:rPr>
          <w:sz w:val="28"/>
        </w:rPr>
        <w:t>осуществляют координацию своей деятельности и взаимодействие с органами государственной власти прежде всего через</w:t>
      </w:r>
      <w:r>
        <w:rPr>
          <w:sz w:val="28"/>
        </w:rPr>
        <w:t xml:space="preserve"> </w:t>
      </w:r>
      <w:r w:rsidR="000A11BA">
        <w:rPr>
          <w:sz w:val="28"/>
        </w:rPr>
        <w:t xml:space="preserve">создаваемые </w:t>
      </w:r>
      <w:r w:rsidR="00FD2F2E">
        <w:rPr>
          <w:sz w:val="28"/>
        </w:rPr>
        <w:t>ассоциации (</w:t>
      </w:r>
      <w:r>
        <w:rPr>
          <w:sz w:val="28"/>
        </w:rPr>
        <w:t>«круглые столы»)</w:t>
      </w:r>
      <w:r w:rsidR="000A11BA">
        <w:rPr>
          <w:sz w:val="28"/>
        </w:rPr>
        <w:t>.</w:t>
      </w:r>
      <w:r>
        <w:rPr>
          <w:sz w:val="28"/>
        </w:rPr>
        <w:t xml:space="preserve"> </w:t>
      </w:r>
    </w:p>
    <w:p w:rsidR="001A047A" w:rsidRDefault="00820DFC" w:rsidP="001A047A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У</w:t>
      </w:r>
      <w:r w:rsidR="001A047A">
        <w:rPr>
          <w:sz w:val="28"/>
        </w:rPr>
        <w:t xml:space="preserve">ровень местного самоуправления должен </w:t>
      </w:r>
      <w:r w:rsidR="00161DD6">
        <w:rPr>
          <w:sz w:val="28"/>
        </w:rPr>
        <w:t>рассматриваться всеми субъектами молодежной работы в качестве основного</w:t>
      </w:r>
      <w:r w:rsidR="005265E1">
        <w:rPr>
          <w:sz w:val="28"/>
        </w:rPr>
        <w:t xml:space="preserve"> для</w:t>
      </w:r>
      <w:r w:rsidR="00161DD6">
        <w:rPr>
          <w:sz w:val="28"/>
        </w:rPr>
        <w:t xml:space="preserve"> ее</w:t>
      </w:r>
      <w:r w:rsidR="005265E1">
        <w:rPr>
          <w:sz w:val="28"/>
        </w:rPr>
        <w:t xml:space="preserve"> осуществления</w:t>
      </w:r>
      <w:r w:rsidR="001A047A">
        <w:rPr>
          <w:sz w:val="28"/>
        </w:rPr>
        <w:t xml:space="preserve">. Именно на этом уровне </w:t>
      </w:r>
      <w:r w:rsidR="005265E1">
        <w:rPr>
          <w:sz w:val="28"/>
        </w:rPr>
        <w:t>происходит</w:t>
      </w:r>
      <w:r w:rsidR="001A047A">
        <w:rPr>
          <w:sz w:val="28"/>
        </w:rPr>
        <w:t xml:space="preserve"> непосредственное взаимодействие ее основных субъектов</w:t>
      </w:r>
      <w:r w:rsidR="00161DD6">
        <w:rPr>
          <w:sz w:val="28"/>
        </w:rPr>
        <w:t xml:space="preserve"> </w:t>
      </w:r>
      <w:r w:rsidR="00A627AB">
        <w:rPr>
          <w:sz w:val="28"/>
        </w:rPr>
        <w:t>и самой молодежи</w:t>
      </w:r>
      <w:r w:rsidR="001A047A">
        <w:rPr>
          <w:sz w:val="28"/>
        </w:rPr>
        <w:t xml:space="preserve">. Именно на этом уровне сконцентрированы и наиболее остро проявляются </w:t>
      </w:r>
      <w:r w:rsidR="00C132F3">
        <w:rPr>
          <w:sz w:val="28"/>
        </w:rPr>
        <w:t>все</w:t>
      </w:r>
      <w:r w:rsidR="001A047A">
        <w:rPr>
          <w:sz w:val="28"/>
        </w:rPr>
        <w:t xml:space="preserve"> проблемы молодежной сферы. </w:t>
      </w:r>
    </w:p>
    <w:p w:rsidR="00690547" w:rsidRPr="00690547" w:rsidRDefault="00C132F3" w:rsidP="00690547">
      <w:pPr>
        <w:pStyle w:val="11"/>
        <w:ind w:firstLine="720"/>
        <w:jc w:val="both"/>
        <w:rPr>
          <w:b w:val="0"/>
          <w:sz w:val="28"/>
        </w:rPr>
      </w:pPr>
      <w:r w:rsidRPr="00690547">
        <w:rPr>
          <w:b w:val="0"/>
          <w:sz w:val="28"/>
        </w:rPr>
        <w:t>На муниципальном</w:t>
      </w:r>
      <w:r w:rsidR="00991AF2" w:rsidRPr="00690547">
        <w:rPr>
          <w:b w:val="0"/>
          <w:sz w:val="28"/>
        </w:rPr>
        <w:t xml:space="preserve"> уровне д</w:t>
      </w:r>
      <w:r w:rsidR="00161DD6" w:rsidRPr="00690547">
        <w:rPr>
          <w:b w:val="0"/>
          <w:sz w:val="28"/>
        </w:rPr>
        <w:t xml:space="preserve">олжна быть создана </w:t>
      </w:r>
      <w:r w:rsidR="00AF304E" w:rsidRPr="00690547">
        <w:rPr>
          <w:b w:val="0"/>
          <w:sz w:val="28"/>
        </w:rPr>
        <w:t>современн</w:t>
      </w:r>
      <w:r w:rsidR="00161DD6" w:rsidRPr="00690547">
        <w:rPr>
          <w:b w:val="0"/>
          <w:sz w:val="28"/>
        </w:rPr>
        <w:t>ая</w:t>
      </w:r>
      <w:r w:rsidR="00AF304E" w:rsidRPr="00690547">
        <w:rPr>
          <w:b w:val="0"/>
          <w:sz w:val="28"/>
        </w:rPr>
        <w:t xml:space="preserve"> инфраструктур</w:t>
      </w:r>
      <w:r w:rsidR="00161DD6" w:rsidRPr="00690547">
        <w:rPr>
          <w:b w:val="0"/>
          <w:sz w:val="28"/>
        </w:rPr>
        <w:t>а</w:t>
      </w:r>
      <w:r w:rsidR="00AF304E" w:rsidRPr="00690547">
        <w:rPr>
          <w:b w:val="0"/>
          <w:sz w:val="28"/>
        </w:rPr>
        <w:t xml:space="preserve"> молодежной работ</w:t>
      </w:r>
      <w:r w:rsidR="00690547">
        <w:rPr>
          <w:b w:val="0"/>
          <w:sz w:val="28"/>
        </w:rPr>
        <w:t>ы,</w:t>
      </w:r>
      <w:r w:rsidR="00AF304E" w:rsidRPr="00690547">
        <w:rPr>
          <w:b w:val="0"/>
          <w:sz w:val="28"/>
        </w:rPr>
        <w:t xml:space="preserve"> </w:t>
      </w:r>
      <w:r w:rsidR="00690547" w:rsidRPr="00690547">
        <w:rPr>
          <w:b w:val="0"/>
          <w:sz w:val="28"/>
        </w:rPr>
        <w:t>систем</w:t>
      </w:r>
      <w:r w:rsidR="00690547">
        <w:rPr>
          <w:b w:val="0"/>
          <w:sz w:val="28"/>
        </w:rPr>
        <w:t>а</w:t>
      </w:r>
      <w:r w:rsidR="00690547" w:rsidRPr="00690547">
        <w:rPr>
          <w:b w:val="0"/>
          <w:sz w:val="28"/>
        </w:rPr>
        <w:t xml:space="preserve"> координации</w:t>
      </w:r>
      <w:r w:rsidR="00690547">
        <w:rPr>
          <w:b w:val="0"/>
          <w:sz w:val="28"/>
        </w:rPr>
        <w:t xml:space="preserve"> и </w:t>
      </w:r>
      <w:r w:rsidR="00690547" w:rsidRPr="00690547">
        <w:rPr>
          <w:b w:val="0"/>
          <w:sz w:val="28"/>
        </w:rPr>
        <w:t>взаимодействия</w:t>
      </w:r>
      <w:r w:rsidR="00690547">
        <w:rPr>
          <w:b w:val="0"/>
          <w:sz w:val="28"/>
        </w:rPr>
        <w:t xml:space="preserve"> общественных объединений, а также</w:t>
      </w:r>
      <w:r w:rsidR="00690547" w:rsidRPr="00690547">
        <w:rPr>
          <w:b w:val="0"/>
          <w:sz w:val="28"/>
        </w:rPr>
        <w:t xml:space="preserve"> </w:t>
      </w:r>
      <w:r w:rsidR="00690547">
        <w:rPr>
          <w:b w:val="0"/>
          <w:sz w:val="28"/>
        </w:rPr>
        <w:t>организаций</w:t>
      </w:r>
      <w:r w:rsidR="00690547" w:rsidRPr="00690547">
        <w:rPr>
          <w:b w:val="0"/>
          <w:sz w:val="28"/>
        </w:rPr>
        <w:t xml:space="preserve"> и служб, участвующи</w:t>
      </w:r>
      <w:r w:rsidR="00690547">
        <w:rPr>
          <w:b w:val="0"/>
          <w:sz w:val="28"/>
        </w:rPr>
        <w:t>х</w:t>
      </w:r>
      <w:r w:rsidR="00690547" w:rsidRPr="00690547">
        <w:rPr>
          <w:b w:val="0"/>
          <w:sz w:val="28"/>
        </w:rPr>
        <w:t xml:space="preserve"> в формировании и осуществлении молодежной работы</w:t>
      </w:r>
      <w:r w:rsidR="00690547">
        <w:rPr>
          <w:b w:val="0"/>
          <w:sz w:val="28"/>
        </w:rPr>
        <w:t>.</w:t>
      </w:r>
      <w:r w:rsidR="00690547" w:rsidRPr="00690547">
        <w:rPr>
          <w:b w:val="0"/>
          <w:sz w:val="28"/>
        </w:rPr>
        <w:t xml:space="preserve"> </w:t>
      </w:r>
    </w:p>
    <w:p w:rsidR="00AF304E" w:rsidRPr="00FD2F2E" w:rsidRDefault="00690547" w:rsidP="001A047A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О</w:t>
      </w:r>
      <w:r w:rsidR="00991AF2" w:rsidRPr="00FD2F2E">
        <w:rPr>
          <w:sz w:val="28"/>
        </w:rPr>
        <w:t>бщественным объединениям</w:t>
      </w:r>
      <w:r>
        <w:rPr>
          <w:sz w:val="28"/>
        </w:rPr>
        <w:t xml:space="preserve"> </w:t>
      </w:r>
      <w:r w:rsidR="00B26B0F">
        <w:rPr>
          <w:sz w:val="28"/>
        </w:rPr>
        <w:t>могут</w:t>
      </w:r>
      <w:r>
        <w:rPr>
          <w:sz w:val="28"/>
        </w:rPr>
        <w:t xml:space="preserve"> </w:t>
      </w:r>
      <w:r w:rsidR="00991AF2" w:rsidRPr="00FD2F2E">
        <w:rPr>
          <w:sz w:val="28"/>
        </w:rPr>
        <w:t>переда</w:t>
      </w:r>
      <w:r>
        <w:rPr>
          <w:sz w:val="28"/>
        </w:rPr>
        <w:t>вать</w:t>
      </w:r>
      <w:r w:rsidR="00991AF2" w:rsidRPr="00FD2F2E">
        <w:rPr>
          <w:sz w:val="28"/>
        </w:rPr>
        <w:t xml:space="preserve">ся ресурсы для решения задач, с которыми они </w:t>
      </w:r>
      <w:r w:rsidR="00B26B0F">
        <w:rPr>
          <w:sz w:val="28"/>
        </w:rPr>
        <w:t>способны</w:t>
      </w:r>
      <w:r w:rsidR="00991AF2" w:rsidRPr="00FD2F2E">
        <w:rPr>
          <w:sz w:val="28"/>
        </w:rPr>
        <w:t xml:space="preserve"> справиться самостоятельно. </w:t>
      </w:r>
      <w:r>
        <w:rPr>
          <w:sz w:val="28"/>
        </w:rPr>
        <w:t>П</w:t>
      </w:r>
      <w:r w:rsidR="00991AF2" w:rsidRPr="00FD2F2E">
        <w:rPr>
          <w:sz w:val="28"/>
        </w:rPr>
        <w:t xml:space="preserve">ри этом </w:t>
      </w:r>
      <w:r>
        <w:rPr>
          <w:sz w:val="28"/>
        </w:rPr>
        <w:t>о</w:t>
      </w:r>
      <w:r w:rsidRPr="00FD2F2E">
        <w:rPr>
          <w:sz w:val="28"/>
        </w:rPr>
        <w:t xml:space="preserve">бщественные объединения </w:t>
      </w:r>
      <w:r w:rsidR="00991AF2" w:rsidRPr="00FD2F2E">
        <w:rPr>
          <w:sz w:val="28"/>
        </w:rPr>
        <w:t>берут на себя всю полноту ответственности за решение данных задач</w:t>
      </w:r>
      <w:r w:rsidR="00C132F3" w:rsidRPr="00FD2F2E">
        <w:rPr>
          <w:sz w:val="28"/>
        </w:rPr>
        <w:t xml:space="preserve"> силами самой молодежи</w:t>
      </w:r>
      <w:r w:rsidR="00991AF2" w:rsidRPr="00FD2F2E">
        <w:rPr>
          <w:sz w:val="28"/>
        </w:rPr>
        <w:t>.</w:t>
      </w:r>
      <w:r w:rsidR="00FD2F2E" w:rsidRPr="00FD2F2E">
        <w:rPr>
          <w:sz w:val="28"/>
        </w:rPr>
        <w:t xml:space="preserve"> </w:t>
      </w:r>
    </w:p>
    <w:p w:rsidR="00991AF2" w:rsidRDefault="00991AF2" w:rsidP="00060E90">
      <w:pPr>
        <w:pStyle w:val="210"/>
        <w:spacing w:line="240" w:lineRule="auto"/>
        <w:rPr>
          <w:b/>
        </w:rPr>
      </w:pPr>
    </w:p>
    <w:p w:rsidR="004134E6" w:rsidRDefault="004134E6" w:rsidP="00060E90">
      <w:pPr>
        <w:pStyle w:val="210"/>
        <w:spacing w:line="240" w:lineRule="auto"/>
        <w:rPr>
          <w:b/>
        </w:rPr>
      </w:pPr>
      <w:r>
        <w:rPr>
          <w:b/>
        </w:rPr>
        <w:t>Заключение</w:t>
      </w:r>
    </w:p>
    <w:p w:rsidR="004134E6" w:rsidRDefault="004134E6" w:rsidP="00E17EBA">
      <w:pPr>
        <w:pStyle w:val="10"/>
        <w:ind w:firstLine="720"/>
        <w:jc w:val="both"/>
        <w:rPr>
          <w:sz w:val="28"/>
        </w:rPr>
      </w:pPr>
      <w:r>
        <w:rPr>
          <w:sz w:val="28"/>
        </w:rPr>
        <w:t xml:space="preserve">Настоящая Концепция молодежной </w:t>
      </w:r>
      <w:r w:rsidR="005265E1">
        <w:rPr>
          <w:sz w:val="28"/>
        </w:rPr>
        <w:t>работы</w:t>
      </w:r>
      <w:r>
        <w:rPr>
          <w:sz w:val="28"/>
        </w:rPr>
        <w:t xml:space="preserve"> основана на обобщении практического опыта работы федеральных и региональных органов власти, органов местного самоуправления, молодежных общественных объединений, других институтов гражданского общества, осуществляющих деятельность в молодежной сфере. Она базируется на современных теоретических представлениях о молодеж</w:t>
      </w:r>
      <w:r w:rsidR="005B361C">
        <w:rPr>
          <w:sz w:val="28"/>
        </w:rPr>
        <w:t>и</w:t>
      </w:r>
      <w:r>
        <w:rPr>
          <w:sz w:val="28"/>
        </w:rPr>
        <w:t>, данных статистики и социологических исследований, на анализе отечественного и международного опыта.</w:t>
      </w:r>
    </w:p>
    <w:p w:rsidR="004134E6" w:rsidRDefault="004134E6" w:rsidP="00E17EBA">
      <w:pPr>
        <w:pStyle w:val="10"/>
        <w:ind w:firstLine="720"/>
        <w:jc w:val="both"/>
        <w:rPr>
          <w:sz w:val="28"/>
        </w:rPr>
      </w:pPr>
      <w:r>
        <w:rPr>
          <w:sz w:val="28"/>
        </w:rPr>
        <w:t xml:space="preserve">В Концепции нашли отражение предложения и рекомендации, состоявшихся </w:t>
      </w:r>
      <w:r w:rsidR="00EE37EC">
        <w:rPr>
          <w:sz w:val="28"/>
        </w:rPr>
        <w:t>в</w:t>
      </w:r>
      <w:r>
        <w:rPr>
          <w:sz w:val="28"/>
        </w:rPr>
        <w:t xml:space="preserve"> последнее время научно-практических мероприятий по </w:t>
      </w:r>
      <w:r w:rsidR="005B361C">
        <w:rPr>
          <w:sz w:val="28"/>
        </w:rPr>
        <w:t>молодежной проблематике</w:t>
      </w:r>
      <w:r>
        <w:rPr>
          <w:sz w:val="28"/>
        </w:rPr>
        <w:t>, проходивших с участием ученых, специалистов, представителей органов государственной власти, местного самоуправления и общественности, экспертов, представителей средств массовой информации.</w:t>
      </w:r>
    </w:p>
    <w:p w:rsidR="004134E6" w:rsidRPr="005265E1" w:rsidRDefault="00690547" w:rsidP="00E17EBA">
      <w:pPr>
        <w:pStyle w:val="10"/>
        <w:ind w:firstLine="720"/>
        <w:jc w:val="both"/>
        <w:rPr>
          <w:sz w:val="28"/>
        </w:rPr>
      </w:pPr>
      <w:r>
        <w:rPr>
          <w:sz w:val="28"/>
        </w:rPr>
        <w:t>Данный документ</w:t>
      </w:r>
      <w:r w:rsidR="002B5AE7">
        <w:rPr>
          <w:sz w:val="28"/>
        </w:rPr>
        <w:t xml:space="preserve"> долж</w:t>
      </w:r>
      <w:r>
        <w:rPr>
          <w:sz w:val="28"/>
        </w:rPr>
        <w:t>е</w:t>
      </w:r>
      <w:r w:rsidR="002B5AE7">
        <w:rPr>
          <w:sz w:val="28"/>
        </w:rPr>
        <w:t>н</w:t>
      </w:r>
      <w:r>
        <w:rPr>
          <w:sz w:val="28"/>
        </w:rPr>
        <w:t xml:space="preserve"> стать концептуальной</w:t>
      </w:r>
      <w:r w:rsidR="002B5AE7">
        <w:rPr>
          <w:sz w:val="28"/>
        </w:rPr>
        <w:t xml:space="preserve"> основной для формирования </w:t>
      </w:r>
      <w:r>
        <w:rPr>
          <w:sz w:val="28"/>
        </w:rPr>
        <w:t xml:space="preserve">системы </w:t>
      </w:r>
      <w:r w:rsidR="002B5AE7">
        <w:rPr>
          <w:sz w:val="28"/>
        </w:rPr>
        <w:t xml:space="preserve">молодежной </w:t>
      </w:r>
      <w:r>
        <w:rPr>
          <w:sz w:val="28"/>
        </w:rPr>
        <w:t xml:space="preserve">работы, для выработки </w:t>
      </w:r>
      <w:r w:rsidR="002B5AE7">
        <w:rPr>
          <w:sz w:val="28"/>
        </w:rPr>
        <w:t>политики государств</w:t>
      </w:r>
      <w:r>
        <w:rPr>
          <w:sz w:val="28"/>
        </w:rPr>
        <w:t>а в отношении молодежи</w:t>
      </w:r>
      <w:r w:rsidR="002B5AE7">
        <w:rPr>
          <w:sz w:val="28"/>
        </w:rPr>
        <w:t xml:space="preserve">. </w:t>
      </w:r>
      <w:bookmarkStart w:id="0" w:name="_GoBack"/>
      <w:bookmarkEnd w:id="0"/>
    </w:p>
    <w:sectPr w:rsidR="004134E6" w:rsidRPr="005265E1" w:rsidSect="005B361C">
      <w:headerReference w:type="even" r:id="rId7"/>
      <w:headerReference w:type="default" r:id="rId8"/>
      <w:pgSz w:w="11906" w:h="16838"/>
      <w:pgMar w:top="1134" w:right="850" w:bottom="107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44" w:rsidRDefault="00BC0F44">
      <w:r>
        <w:separator/>
      </w:r>
    </w:p>
  </w:endnote>
  <w:endnote w:type="continuationSeparator" w:id="0">
    <w:p w:rsidR="00BC0F44" w:rsidRDefault="00BC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44" w:rsidRDefault="00BC0F44">
      <w:r>
        <w:separator/>
      </w:r>
    </w:p>
  </w:footnote>
  <w:footnote w:type="continuationSeparator" w:id="0">
    <w:p w:rsidR="00BC0F44" w:rsidRDefault="00BC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BA" w:rsidRDefault="000A11BA" w:rsidP="006C25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11BA" w:rsidRDefault="000A11BA" w:rsidP="006C255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BA" w:rsidRDefault="000A11BA" w:rsidP="006C25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6877">
      <w:rPr>
        <w:rStyle w:val="a6"/>
        <w:noProof/>
      </w:rPr>
      <w:t>9</w:t>
    </w:r>
    <w:r>
      <w:rPr>
        <w:rStyle w:val="a6"/>
      </w:rPr>
      <w:fldChar w:fldCharType="end"/>
    </w:r>
  </w:p>
  <w:p w:rsidR="000A11BA" w:rsidRDefault="000A11BA" w:rsidP="006C255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0BA7367B"/>
    <w:multiLevelType w:val="hybridMultilevel"/>
    <w:tmpl w:val="B8286B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C77AE1"/>
    <w:multiLevelType w:val="multilevel"/>
    <w:tmpl w:val="BE3EF41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2"/>
        </w:tabs>
        <w:ind w:left="87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24"/>
        </w:tabs>
        <w:ind w:left="102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76"/>
        </w:tabs>
        <w:ind w:left="11376" w:hanging="2160"/>
      </w:pPr>
      <w:rPr>
        <w:rFonts w:hint="default"/>
      </w:rPr>
    </w:lvl>
  </w:abstractNum>
  <w:abstractNum w:abstractNumId="3">
    <w:nsid w:val="28EC0DA9"/>
    <w:multiLevelType w:val="multilevel"/>
    <w:tmpl w:val="66C64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32"/>
        </w:tabs>
        <w:ind w:left="7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36"/>
        </w:tabs>
        <w:ind w:left="9936" w:hanging="2160"/>
      </w:pPr>
      <w:rPr>
        <w:rFonts w:hint="default"/>
      </w:rPr>
    </w:lvl>
  </w:abstractNum>
  <w:abstractNum w:abstractNumId="4">
    <w:nsid w:val="30CB2A66"/>
    <w:multiLevelType w:val="multilevel"/>
    <w:tmpl w:val="8960C4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12"/>
        </w:tabs>
        <w:ind w:left="8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24"/>
        </w:tabs>
        <w:ind w:left="102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76"/>
        </w:tabs>
        <w:ind w:left="11376" w:hanging="2160"/>
      </w:pPr>
      <w:rPr>
        <w:rFonts w:hint="default"/>
      </w:rPr>
    </w:lvl>
  </w:abstractNum>
  <w:abstractNum w:abstractNumId="5">
    <w:nsid w:val="3878050A"/>
    <w:multiLevelType w:val="hybridMultilevel"/>
    <w:tmpl w:val="DE062876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6">
    <w:nsid w:val="3D715B81"/>
    <w:multiLevelType w:val="hybridMultilevel"/>
    <w:tmpl w:val="DB0877F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>
    <w:nsid w:val="63CD021C"/>
    <w:multiLevelType w:val="multilevel"/>
    <w:tmpl w:val="53FC4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8"/>
        </w:tabs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72"/>
        </w:tabs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36"/>
        </w:tabs>
        <w:ind w:left="9936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55D"/>
    <w:rsid w:val="00000DF6"/>
    <w:rsid w:val="00005BC6"/>
    <w:rsid w:val="00052A64"/>
    <w:rsid w:val="00060E90"/>
    <w:rsid w:val="00094316"/>
    <w:rsid w:val="000A07BC"/>
    <w:rsid w:val="000A11BA"/>
    <w:rsid w:val="000D2464"/>
    <w:rsid w:val="000F3E65"/>
    <w:rsid w:val="00115DF5"/>
    <w:rsid w:val="00161DD6"/>
    <w:rsid w:val="0016783E"/>
    <w:rsid w:val="001A047A"/>
    <w:rsid w:val="001A1286"/>
    <w:rsid w:val="001A5E26"/>
    <w:rsid w:val="001E6C69"/>
    <w:rsid w:val="00231C70"/>
    <w:rsid w:val="00243808"/>
    <w:rsid w:val="0025709F"/>
    <w:rsid w:val="00281FF9"/>
    <w:rsid w:val="00295863"/>
    <w:rsid w:val="002A7C1D"/>
    <w:rsid w:val="002B5AE7"/>
    <w:rsid w:val="002C408B"/>
    <w:rsid w:val="003134AA"/>
    <w:rsid w:val="00336782"/>
    <w:rsid w:val="003450D3"/>
    <w:rsid w:val="00364AC3"/>
    <w:rsid w:val="003929F9"/>
    <w:rsid w:val="00393189"/>
    <w:rsid w:val="00397AFC"/>
    <w:rsid w:val="003C028F"/>
    <w:rsid w:val="003E458F"/>
    <w:rsid w:val="003F1DC5"/>
    <w:rsid w:val="00406224"/>
    <w:rsid w:val="004134E6"/>
    <w:rsid w:val="004175F6"/>
    <w:rsid w:val="00425E63"/>
    <w:rsid w:val="00441C83"/>
    <w:rsid w:val="00492D11"/>
    <w:rsid w:val="00496F4F"/>
    <w:rsid w:val="004A5C00"/>
    <w:rsid w:val="004C1707"/>
    <w:rsid w:val="004D0718"/>
    <w:rsid w:val="004D25F0"/>
    <w:rsid w:val="004D3835"/>
    <w:rsid w:val="005217D3"/>
    <w:rsid w:val="00522D2A"/>
    <w:rsid w:val="005265E1"/>
    <w:rsid w:val="00533A1B"/>
    <w:rsid w:val="005511A8"/>
    <w:rsid w:val="005753EA"/>
    <w:rsid w:val="0058332B"/>
    <w:rsid w:val="00586360"/>
    <w:rsid w:val="005A0799"/>
    <w:rsid w:val="005A1A69"/>
    <w:rsid w:val="005A7ADD"/>
    <w:rsid w:val="005B361C"/>
    <w:rsid w:val="005C5747"/>
    <w:rsid w:val="005E27F3"/>
    <w:rsid w:val="00620D5C"/>
    <w:rsid w:val="006218A0"/>
    <w:rsid w:val="00641F9E"/>
    <w:rsid w:val="0065095C"/>
    <w:rsid w:val="00663962"/>
    <w:rsid w:val="00690547"/>
    <w:rsid w:val="00691604"/>
    <w:rsid w:val="006A2005"/>
    <w:rsid w:val="006B7CD9"/>
    <w:rsid w:val="006C255D"/>
    <w:rsid w:val="006D75D9"/>
    <w:rsid w:val="00714ABB"/>
    <w:rsid w:val="00717993"/>
    <w:rsid w:val="0073269B"/>
    <w:rsid w:val="007346B6"/>
    <w:rsid w:val="0074056C"/>
    <w:rsid w:val="007A5C01"/>
    <w:rsid w:val="007B6B55"/>
    <w:rsid w:val="007D1784"/>
    <w:rsid w:val="007D6ECA"/>
    <w:rsid w:val="007F10D2"/>
    <w:rsid w:val="00807D4F"/>
    <w:rsid w:val="00820DFC"/>
    <w:rsid w:val="0085691D"/>
    <w:rsid w:val="00860BF9"/>
    <w:rsid w:val="00872B03"/>
    <w:rsid w:val="0088566E"/>
    <w:rsid w:val="008924AE"/>
    <w:rsid w:val="008B366D"/>
    <w:rsid w:val="008B4117"/>
    <w:rsid w:val="008C3DA9"/>
    <w:rsid w:val="008E7576"/>
    <w:rsid w:val="009129AD"/>
    <w:rsid w:val="00947E4A"/>
    <w:rsid w:val="00957CC3"/>
    <w:rsid w:val="00970795"/>
    <w:rsid w:val="00991AF2"/>
    <w:rsid w:val="009B77AA"/>
    <w:rsid w:val="009E0477"/>
    <w:rsid w:val="009F64FC"/>
    <w:rsid w:val="00A17CC7"/>
    <w:rsid w:val="00A529AB"/>
    <w:rsid w:val="00A627AB"/>
    <w:rsid w:val="00A763AB"/>
    <w:rsid w:val="00AF304E"/>
    <w:rsid w:val="00B02F14"/>
    <w:rsid w:val="00B05EC0"/>
    <w:rsid w:val="00B26B0F"/>
    <w:rsid w:val="00B33F0A"/>
    <w:rsid w:val="00B46E4A"/>
    <w:rsid w:val="00B47F73"/>
    <w:rsid w:val="00B519DE"/>
    <w:rsid w:val="00B60BA7"/>
    <w:rsid w:val="00B66215"/>
    <w:rsid w:val="00B81ABC"/>
    <w:rsid w:val="00B8671E"/>
    <w:rsid w:val="00B90F4B"/>
    <w:rsid w:val="00BB2FFD"/>
    <w:rsid w:val="00BC0F44"/>
    <w:rsid w:val="00BC61E5"/>
    <w:rsid w:val="00BD67D9"/>
    <w:rsid w:val="00BE5AFD"/>
    <w:rsid w:val="00BF5634"/>
    <w:rsid w:val="00C132F3"/>
    <w:rsid w:val="00C16B26"/>
    <w:rsid w:val="00C3015E"/>
    <w:rsid w:val="00C3093E"/>
    <w:rsid w:val="00CC6B8E"/>
    <w:rsid w:val="00CD073E"/>
    <w:rsid w:val="00CD53F6"/>
    <w:rsid w:val="00CE55FC"/>
    <w:rsid w:val="00D350FD"/>
    <w:rsid w:val="00D62893"/>
    <w:rsid w:val="00DC3D7C"/>
    <w:rsid w:val="00DD163B"/>
    <w:rsid w:val="00E03157"/>
    <w:rsid w:val="00E13409"/>
    <w:rsid w:val="00E17901"/>
    <w:rsid w:val="00E17EBA"/>
    <w:rsid w:val="00E82149"/>
    <w:rsid w:val="00EA581C"/>
    <w:rsid w:val="00EC3D97"/>
    <w:rsid w:val="00ED41CF"/>
    <w:rsid w:val="00EE37EC"/>
    <w:rsid w:val="00EF26AD"/>
    <w:rsid w:val="00EF78F0"/>
    <w:rsid w:val="00F12104"/>
    <w:rsid w:val="00F16302"/>
    <w:rsid w:val="00F378E9"/>
    <w:rsid w:val="00FA6877"/>
    <w:rsid w:val="00FD2F2E"/>
    <w:rsid w:val="00FD60A4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47A83-4671-4FAA-AD34-CDBF935E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255D"/>
  </w:style>
  <w:style w:type="paragraph" w:styleId="1">
    <w:name w:val="heading 1"/>
    <w:basedOn w:val="10"/>
    <w:next w:val="10"/>
    <w:qFormat/>
    <w:rsid w:val="006C255D"/>
    <w:pPr>
      <w:keepNext/>
      <w:jc w:val="center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сновний текст1"/>
    <w:basedOn w:val="10"/>
    <w:rsid w:val="006C255D"/>
    <w:pPr>
      <w:jc w:val="center"/>
    </w:pPr>
    <w:rPr>
      <w:b/>
      <w:sz w:val="40"/>
    </w:rPr>
  </w:style>
  <w:style w:type="paragraph" w:customStyle="1" w:styleId="10">
    <w:name w:val="Звичайний1"/>
    <w:rsid w:val="006C255D"/>
    <w:rPr>
      <w:sz w:val="24"/>
    </w:rPr>
  </w:style>
  <w:style w:type="paragraph" w:customStyle="1" w:styleId="12">
    <w:name w:val="Верхній колонтитул1"/>
    <w:basedOn w:val="10"/>
    <w:rsid w:val="006C255D"/>
    <w:pPr>
      <w:tabs>
        <w:tab w:val="center" w:pos="4677"/>
        <w:tab w:val="right" w:pos="9355"/>
      </w:tabs>
    </w:pPr>
  </w:style>
  <w:style w:type="paragraph" w:customStyle="1" w:styleId="21">
    <w:name w:val="Основний текст 21"/>
    <w:basedOn w:val="10"/>
    <w:rsid w:val="006C255D"/>
    <w:pPr>
      <w:spacing w:after="120" w:line="480" w:lineRule="auto"/>
    </w:pPr>
  </w:style>
  <w:style w:type="paragraph" w:customStyle="1" w:styleId="210">
    <w:name w:val="Основний текст з відступом 21"/>
    <w:basedOn w:val="10"/>
    <w:rsid w:val="006C255D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Основний текст з відступом 31"/>
    <w:basedOn w:val="10"/>
    <w:rsid w:val="006C255D"/>
    <w:pPr>
      <w:spacing w:line="360" w:lineRule="auto"/>
      <w:ind w:firstLine="709"/>
      <w:jc w:val="both"/>
    </w:pPr>
  </w:style>
  <w:style w:type="paragraph" w:styleId="a4">
    <w:name w:val="Body Text Indent"/>
    <w:basedOn w:val="a0"/>
    <w:rsid w:val="006C255D"/>
    <w:pPr>
      <w:jc w:val="both"/>
    </w:pPr>
    <w:rPr>
      <w:sz w:val="28"/>
    </w:rPr>
  </w:style>
  <w:style w:type="paragraph" w:styleId="2">
    <w:name w:val="Body Text 2"/>
    <w:basedOn w:val="a0"/>
    <w:rsid w:val="006C255D"/>
    <w:pPr>
      <w:spacing w:after="120" w:line="480" w:lineRule="auto"/>
    </w:pPr>
  </w:style>
  <w:style w:type="paragraph" w:customStyle="1" w:styleId="13">
    <w:name w:val="Отчет1"/>
    <w:basedOn w:val="10"/>
    <w:rsid w:val="006C255D"/>
    <w:pPr>
      <w:widowControl w:val="0"/>
      <w:spacing w:after="120"/>
      <w:ind w:firstLine="720"/>
      <w:jc w:val="both"/>
    </w:pPr>
  </w:style>
  <w:style w:type="paragraph" w:styleId="a5">
    <w:name w:val="header"/>
    <w:basedOn w:val="a0"/>
    <w:rsid w:val="006C255D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C255D"/>
  </w:style>
  <w:style w:type="paragraph" w:styleId="a7">
    <w:name w:val="Balloon Text"/>
    <w:basedOn w:val="a0"/>
    <w:semiHidden/>
    <w:rsid w:val="006B7CD9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9E0477"/>
    <w:pPr>
      <w:numPr>
        <w:numId w:val="8"/>
      </w:numPr>
      <w:spacing w:after="20" w:line="360" w:lineRule="auto"/>
      <w:jc w:val="both"/>
    </w:pPr>
    <w:rPr>
      <w:sz w:val="28"/>
    </w:rPr>
  </w:style>
  <w:style w:type="paragraph" w:styleId="a8">
    <w:name w:val="footnote text"/>
    <w:basedOn w:val="a0"/>
    <w:semiHidden/>
    <w:rsid w:val="00C16B26"/>
  </w:style>
  <w:style w:type="character" w:styleId="a9">
    <w:name w:val="footnote reference"/>
    <w:basedOn w:val="a1"/>
    <w:semiHidden/>
    <w:rsid w:val="00C16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палата Российской Федерации</vt:lpstr>
    </vt:vector>
  </TitlesOfParts>
  <Company>IC</Company>
  <LinksUpToDate>false</LinksUpToDate>
  <CharactersWithSpaces>23748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палата Российской Федерации</dc:title>
  <dc:subject/>
  <dc:creator>Гаврилов Юрий</dc:creator>
  <cp:keywords/>
  <dc:description/>
  <cp:lastModifiedBy>Irina</cp:lastModifiedBy>
  <cp:revision>2</cp:revision>
  <cp:lastPrinted>2006-09-21T09:05:00Z</cp:lastPrinted>
  <dcterms:created xsi:type="dcterms:W3CDTF">2014-11-13T17:50:00Z</dcterms:created>
  <dcterms:modified xsi:type="dcterms:W3CDTF">2014-11-13T17:50:00Z</dcterms:modified>
</cp:coreProperties>
</file>