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DA" w:rsidRDefault="004E69DA">
      <w:pPr>
        <w:pStyle w:val="FR2"/>
        <w:spacing w:before="0"/>
        <w:ind w:left="641"/>
        <w:jc w:val="center"/>
        <w:rPr>
          <w:sz w:val="36"/>
        </w:rPr>
      </w:pPr>
      <w:r>
        <w:rPr>
          <w:sz w:val="36"/>
        </w:rPr>
        <w:t>Смоленская областная универсальная библиотека</w:t>
      </w:r>
    </w:p>
    <w:p w:rsidR="004E69DA" w:rsidRDefault="004E69DA">
      <w:pPr>
        <w:pStyle w:val="FR2"/>
        <w:spacing w:before="0"/>
        <w:ind w:left="1491" w:hanging="1491"/>
        <w:jc w:val="center"/>
        <w:rPr>
          <w:sz w:val="36"/>
        </w:rPr>
      </w:pPr>
      <w:r>
        <w:rPr>
          <w:sz w:val="36"/>
        </w:rPr>
        <w:t xml:space="preserve">      Сектор информации по культуре и искусству</w:t>
      </w:r>
    </w:p>
    <w:p w:rsidR="004E69DA" w:rsidRDefault="004E69DA">
      <w:pPr>
        <w:pStyle w:val="FR2"/>
        <w:spacing w:before="0"/>
        <w:ind w:left="1491" w:hanging="1491"/>
        <w:jc w:val="center"/>
      </w:pPr>
    </w:p>
    <w:p w:rsidR="004E69DA" w:rsidRDefault="004E69DA">
      <w:pPr>
        <w:pStyle w:val="FR2"/>
        <w:spacing w:before="0"/>
        <w:ind w:left="1491" w:hanging="1491"/>
        <w:jc w:val="center"/>
        <w:rPr>
          <w:lang w:val="en-US"/>
        </w:rPr>
      </w:pPr>
    </w:p>
    <w:p w:rsidR="00494244" w:rsidRDefault="00494244">
      <w:pPr>
        <w:pStyle w:val="FR2"/>
        <w:spacing w:before="0"/>
        <w:ind w:left="1491" w:hanging="1491"/>
        <w:jc w:val="center"/>
        <w:rPr>
          <w:lang w:val="en-US"/>
        </w:rPr>
      </w:pPr>
    </w:p>
    <w:p w:rsidR="00494244" w:rsidRPr="00494244" w:rsidRDefault="00494244">
      <w:pPr>
        <w:pStyle w:val="FR2"/>
        <w:spacing w:before="0"/>
        <w:ind w:left="1491" w:hanging="1491"/>
        <w:jc w:val="center"/>
        <w:rPr>
          <w:lang w:val="en-US"/>
        </w:rPr>
      </w:pPr>
    </w:p>
    <w:p w:rsidR="00494244" w:rsidRPr="00494244" w:rsidRDefault="004E69DA" w:rsidP="00494244">
      <w:pPr>
        <w:pStyle w:val="FR2"/>
        <w:spacing w:before="420" w:line="360" w:lineRule="auto"/>
        <w:ind w:left="641"/>
        <w:jc w:val="center"/>
        <w:rPr>
          <w:rFonts w:ascii="Monotype Corsiva" w:hAnsi="Monotype Corsiva"/>
          <w:sz w:val="56"/>
          <w:szCs w:val="56"/>
          <w:lang w:val="en-US"/>
        </w:rPr>
      </w:pPr>
      <w:r w:rsidRPr="00494244">
        <w:rPr>
          <w:rFonts w:ascii="Monotype Corsiva" w:hAnsi="Monotype Corsiva"/>
          <w:sz w:val="56"/>
          <w:szCs w:val="56"/>
        </w:rPr>
        <w:t>Личная библиотека</w:t>
      </w:r>
    </w:p>
    <w:p w:rsidR="004E69DA" w:rsidRPr="00494244" w:rsidRDefault="004E69DA" w:rsidP="00494244">
      <w:pPr>
        <w:pStyle w:val="FR2"/>
        <w:spacing w:before="100" w:beforeAutospacing="1" w:line="360" w:lineRule="auto"/>
        <w:ind w:left="641"/>
        <w:jc w:val="center"/>
        <w:rPr>
          <w:rFonts w:ascii="Monotype Corsiva" w:hAnsi="Monotype Corsiva"/>
          <w:szCs w:val="32"/>
        </w:rPr>
      </w:pPr>
      <w:r w:rsidRPr="00494244">
        <w:rPr>
          <w:rFonts w:ascii="Monotype Corsiva" w:hAnsi="Monotype Corsiva"/>
          <w:szCs w:val="32"/>
        </w:rPr>
        <w:t>Методические рекомендации</w:t>
      </w:r>
    </w:p>
    <w:p w:rsidR="004E69DA" w:rsidRPr="00494244" w:rsidRDefault="004E69DA" w:rsidP="00494244">
      <w:pPr>
        <w:pStyle w:val="FR2"/>
        <w:spacing w:before="100" w:beforeAutospacing="1"/>
        <w:ind w:left="641"/>
        <w:jc w:val="center"/>
        <w:rPr>
          <w:rFonts w:ascii="Monotype Corsiva" w:hAnsi="Monotype Corsiva"/>
          <w:sz w:val="28"/>
          <w:szCs w:val="28"/>
          <w:lang w:val="en-US"/>
        </w:rPr>
      </w:pPr>
      <w:r w:rsidRPr="00494244">
        <w:rPr>
          <w:rFonts w:ascii="Monotype Corsiva" w:hAnsi="Monotype Corsiva"/>
          <w:szCs w:val="32"/>
        </w:rPr>
        <w:t xml:space="preserve"> для библиотечных работников и ценителей книги</w:t>
      </w:r>
    </w:p>
    <w:p w:rsidR="00494244" w:rsidRPr="00494244" w:rsidRDefault="00494244" w:rsidP="00494244">
      <w:pPr>
        <w:pStyle w:val="FR2"/>
        <w:spacing w:before="100" w:beforeAutospacing="1"/>
        <w:ind w:left="641"/>
        <w:jc w:val="center"/>
        <w:rPr>
          <w:rFonts w:ascii="Monotype Corsiva" w:hAnsi="Monotype Corsiva"/>
          <w:sz w:val="28"/>
          <w:szCs w:val="28"/>
          <w:lang w:val="en-US"/>
        </w:rPr>
      </w:pPr>
    </w:p>
    <w:p w:rsidR="00494244" w:rsidRDefault="00494244" w:rsidP="00494244">
      <w:pPr>
        <w:pStyle w:val="FR2"/>
        <w:spacing w:before="100" w:beforeAutospacing="1"/>
        <w:ind w:left="641"/>
        <w:jc w:val="center"/>
        <w:rPr>
          <w:rFonts w:ascii="Monotype Corsiva" w:hAnsi="Monotype Corsiva"/>
          <w:b w:val="0"/>
          <w:sz w:val="28"/>
          <w:szCs w:val="28"/>
          <w:lang w:val="en-US"/>
        </w:rPr>
      </w:pPr>
    </w:p>
    <w:p w:rsidR="004E69DA" w:rsidRDefault="00452832" w:rsidP="00494244">
      <w:pPr>
        <w:pStyle w:val="FR2"/>
        <w:spacing w:before="420"/>
        <w:ind w:left="640" w:firstLine="211"/>
        <w:rPr>
          <w:b w:val="0"/>
          <w:sz w:val="36"/>
        </w:rPr>
      </w:pPr>
      <w:r>
        <w:rPr>
          <w:b w:val="0"/>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93.25pt" o:bordertopcolor="black" o:borderleftcolor="black" o:borderbottomcolor="black" o:borderrightcolor="black" fillcolor="window">
            <v:imagedata r:id="rId7" o:title="123654"/>
            <w10:bordertop type="single" width="12"/>
            <w10:borderleft type="single" width="12"/>
            <w10:borderbottom type="single" width="12"/>
            <w10:borderright type="single" width="12"/>
          </v:shape>
        </w:pict>
      </w:r>
    </w:p>
    <w:p w:rsidR="00494244" w:rsidRDefault="00494244" w:rsidP="00494244">
      <w:pPr>
        <w:pStyle w:val="FR2"/>
        <w:spacing w:before="0" w:line="360" w:lineRule="auto"/>
        <w:ind w:left="0"/>
        <w:jc w:val="center"/>
        <w:rPr>
          <w:lang w:val="en-US"/>
        </w:rPr>
      </w:pPr>
    </w:p>
    <w:p w:rsidR="00494244" w:rsidRDefault="00494244" w:rsidP="00494244">
      <w:pPr>
        <w:pStyle w:val="FR2"/>
        <w:spacing w:before="0" w:line="360" w:lineRule="auto"/>
        <w:ind w:left="0"/>
        <w:jc w:val="center"/>
        <w:rPr>
          <w:lang w:val="en-US"/>
        </w:rPr>
      </w:pPr>
    </w:p>
    <w:p w:rsidR="00494244" w:rsidRDefault="00494244" w:rsidP="00494244">
      <w:pPr>
        <w:pStyle w:val="FR2"/>
        <w:spacing w:before="0" w:line="360" w:lineRule="auto"/>
        <w:ind w:left="0"/>
        <w:jc w:val="center"/>
        <w:rPr>
          <w:lang w:val="en-US"/>
        </w:rPr>
      </w:pPr>
    </w:p>
    <w:p w:rsidR="00494244" w:rsidRDefault="00494244" w:rsidP="00494244">
      <w:pPr>
        <w:pStyle w:val="FR2"/>
        <w:spacing w:before="0" w:line="360" w:lineRule="auto"/>
        <w:ind w:left="0"/>
        <w:jc w:val="center"/>
        <w:rPr>
          <w:lang w:val="en-US"/>
        </w:rPr>
      </w:pPr>
    </w:p>
    <w:p w:rsidR="004E69DA" w:rsidRDefault="004E69DA" w:rsidP="00494244">
      <w:pPr>
        <w:pStyle w:val="FR2"/>
        <w:spacing w:before="0" w:line="360" w:lineRule="auto"/>
        <w:ind w:left="0"/>
        <w:jc w:val="center"/>
        <w:rPr>
          <w:lang w:val="en-US"/>
        </w:rPr>
      </w:pPr>
      <w:r>
        <w:t xml:space="preserve">Смоленск, </w:t>
      </w:r>
      <w:smartTag w:uri="urn:schemas-microsoft-com:office:smarttags" w:element="metricconverter">
        <w:smartTagPr>
          <w:attr w:name="ProductID" w:val="2005 г"/>
        </w:smartTagPr>
        <w:r>
          <w:t>2005 г</w:t>
        </w:r>
      </w:smartTag>
      <w:r>
        <w:t>.</w:t>
      </w:r>
    </w:p>
    <w:p w:rsidR="00494244" w:rsidRDefault="00494244" w:rsidP="00494244">
      <w:pPr>
        <w:pStyle w:val="FR2"/>
        <w:spacing w:before="0" w:line="360" w:lineRule="auto"/>
        <w:ind w:left="0"/>
        <w:jc w:val="center"/>
        <w:rPr>
          <w:lang w:val="en-US"/>
        </w:rPr>
      </w:pPr>
    </w:p>
    <w:p w:rsidR="00494244" w:rsidRPr="00494244" w:rsidRDefault="00494244" w:rsidP="00494244">
      <w:pPr>
        <w:pStyle w:val="FR2"/>
        <w:spacing w:before="0" w:line="360" w:lineRule="auto"/>
        <w:ind w:left="0"/>
        <w:jc w:val="center"/>
        <w:rPr>
          <w:lang w:val="en-US"/>
        </w:rPr>
      </w:pPr>
    </w:p>
    <w:p w:rsidR="004E69DA" w:rsidRDefault="004E69DA" w:rsidP="00494244">
      <w:pPr>
        <w:pStyle w:val="FR2"/>
        <w:spacing w:before="0" w:line="360" w:lineRule="auto"/>
        <w:ind w:left="567" w:right="-357"/>
        <w:jc w:val="center"/>
        <w:rPr>
          <w:sz w:val="28"/>
        </w:rPr>
      </w:pPr>
      <w:r>
        <w:rPr>
          <w:sz w:val="28"/>
        </w:rPr>
        <w:t>Содержание</w:t>
      </w:r>
    </w:p>
    <w:p w:rsidR="004E69DA" w:rsidRDefault="004E69DA">
      <w:pPr>
        <w:pStyle w:val="FR2"/>
        <w:spacing w:before="0" w:line="360" w:lineRule="auto"/>
        <w:ind w:left="567" w:right="-357"/>
        <w:jc w:val="both"/>
        <w:rPr>
          <w:sz w:val="28"/>
        </w:rPr>
      </w:pPr>
      <w:r>
        <w:rPr>
          <w:sz w:val="28"/>
        </w:rPr>
        <w:t>Введение     ………………………………………………………………………. 3</w:t>
      </w:r>
    </w:p>
    <w:p w:rsidR="004E69DA" w:rsidRDefault="004E69DA">
      <w:pPr>
        <w:pStyle w:val="FR2"/>
        <w:numPr>
          <w:ilvl w:val="0"/>
          <w:numId w:val="6"/>
        </w:numPr>
        <w:spacing w:before="0" w:line="360" w:lineRule="auto"/>
        <w:ind w:left="567" w:right="-215"/>
        <w:jc w:val="both"/>
        <w:rPr>
          <w:sz w:val="28"/>
        </w:rPr>
      </w:pPr>
      <w:r>
        <w:rPr>
          <w:sz w:val="28"/>
        </w:rPr>
        <w:t>Что такое библиофильство?   ..…………………………………….. ………... 4</w:t>
      </w:r>
    </w:p>
    <w:p w:rsidR="004E69DA" w:rsidRDefault="004E69DA">
      <w:pPr>
        <w:pStyle w:val="FR2"/>
        <w:numPr>
          <w:ilvl w:val="0"/>
          <w:numId w:val="6"/>
        </w:numPr>
        <w:spacing w:before="0" w:line="360" w:lineRule="auto"/>
        <w:ind w:left="567" w:right="-215"/>
        <w:jc w:val="both"/>
        <w:rPr>
          <w:sz w:val="28"/>
        </w:rPr>
      </w:pPr>
      <w:r>
        <w:rPr>
          <w:sz w:val="28"/>
        </w:rPr>
        <w:t>Методика формирования фонда личной библиотеки   ……………………. 6</w:t>
      </w:r>
    </w:p>
    <w:p w:rsidR="004E69DA" w:rsidRDefault="004E69DA">
      <w:pPr>
        <w:pStyle w:val="FR2"/>
        <w:spacing w:before="0" w:line="360" w:lineRule="auto"/>
        <w:ind w:left="0" w:right="-215"/>
        <w:jc w:val="both"/>
        <w:rPr>
          <w:sz w:val="28"/>
        </w:rPr>
      </w:pPr>
      <w:r>
        <w:rPr>
          <w:sz w:val="28"/>
        </w:rPr>
        <w:t xml:space="preserve">            2.1.Типизация личных библиотек     ….…………………………………… 7</w:t>
      </w:r>
    </w:p>
    <w:p w:rsidR="004E69DA" w:rsidRDefault="004E69DA">
      <w:pPr>
        <w:pStyle w:val="FR2"/>
        <w:spacing w:before="0" w:line="360" w:lineRule="auto"/>
        <w:ind w:left="567" w:right="-215"/>
        <w:jc w:val="both"/>
        <w:rPr>
          <w:sz w:val="28"/>
        </w:rPr>
      </w:pPr>
      <w:r>
        <w:rPr>
          <w:sz w:val="28"/>
        </w:rPr>
        <w:t xml:space="preserve">    2.2.Отделы библиотеки книголюба      ..…………………………………… 8</w:t>
      </w:r>
    </w:p>
    <w:p w:rsidR="004E69DA" w:rsidRDefault="004E69DA">
      <w:pPr>
        <w:pStyle w:val="FR2"/>
        <w:spacing w:before="0" w:line="360" w:lineRule="auto"/>
        <w:ind w:left="567" w:right="-215"/>
        <w:jc w:val="both"/>
        <w:rPr>
          <w:sz w:val="28"/>
        </w:rPr>
      </w:pPr>
      <w:r>
        <w:rPr>
          <w:sz w:val="28"/>
        </w:rPr>
        <w:t xml:space="preserve">    2.3.Организация книжного собрания     …………………………………… 9</w:t>
      </w:r>
    </w:p>
    <w:p w:rsidR="004E69DA" w:rsidRDefault="004E69DA">
      <w:pPr>
        <w:pStyle w:val="FR2"/>
        <w:spacing w:before="0" w:line="360" w:lineRule="auto"/>
        <w:ind w:left="567" w:right="-215"/>
        <w:jc w:val="both"/>
        <w:rPr>
          <w:sz w:val="28"/>
        </w:rPr>
      </w:pPr>
      <w:r>
        <w:rPr>
          <w:sz w:val="28"/>
        </w:rPr>
        <w:t xml:space="preserve">    2.4. Ресурсы личных библиотек     ……………. ………………………….  11</w:t>
      </w:r>
    </w:p>
    <w:p w:rsidR="004E69DA" w:rsidRDefault="004E69DA">
      <w:pPr>
        <w:pStyle w:val="FR2"/>
        <w:spacing w:before="0" w:line="360" w:lineRule="auto"/>
        <w:ind w:left="567" w:right="-215"/>
        <w:jc w:val="both"/>
        <w:rPr>
          <w:sz w:val="28"/>
        </w:rPr>
      </w:pPr>
      <w:r>
        <w:rPr>
          <w:sz w:val="28"/>
        </w:rPr>
        <w:t xml:space="preserve">    2.5. Экслибрис как элемент технической обработки фонда  ……. …….. 12</w:t>
      </w:r>
    </w:p>
    <w:p w:rsidR="004E69DA" w:rsidRDefault="004E69DA">
      <w:pPr>
        <w:pStyle w:val="FR2"/>
        <w:spacing w:before="0" w:line="360" w:lineRule="auto"/>
        <w:ind w:left="567" w:right="-215"/>
        <w:jc w:val="both"/>
        <w:rPr>
          <w:sz w:val="28"/>
        </w:rPr>
      </w:pPr>
      <w:r>
        <w:rPr>
          <w:sz w:val="28"/>
        </w:rPr>
        <w:t xml:space="preserve">    2.6. Обеспечение сохранности фонда личной библиотеки   …………….. 14</w:t>
      </w:r>
    </w:p>
    <w:p w:rsidR="004E69DA" w:rsidRDefault="004E69DA">
      <w:pPr>
        <w:pStyle w:val="FR2"/>
        <w:spacing w:before="0" w:line="360" w:lineRule="auto"/>
        <w:ind w:left="284" w:right="-215"/>
        <w:jc w:val="both"/>
        <w:rPr>
          <w:sz w:val="28"/>
        </w:rPr>
      </w:pPr>
      <w:r>
        <w:rPr>
          <w:sz w:val="28"/>
        </w:rPr>
        <w:t xml:space="preserve">3. Микрография и цифровые технологии в личной библиотеке    ………….. 17  </w:t>
      </w:r>
    </w:p>
    <w:p w:rsidR="004E69DA" w:rsidRDefault="004E69DA">
      <w:pPr>
        <w:pStyle w:val="FR2"/>
        <w:spacing w:before="0" w:line="360" w:lineRule="auto"/>
        <w:ind w:left="0" w:right="-215"/>
        <w:rPr>
          <w:sz w:val="28"/>
        </w:rPr>
      </w:pPr>
      <w:r>
        <w:rPr>
          <w:sz w:val="28"/>
        </w:rPr>
        <w:t xml:space="preserve">    4. Вовлечение книг из личных библиотек в общественное пользование   …  18</w:t>
      </w:r>
    </w:p>
    <w:p w:rsidR="004E69DA" w:rsidRDefault="004E69DA">
      <w:pPr>
        <w:pStyle w:val="FR2"/>
        <w:tabs>
          <w:tab w:val="num" w:pos="567"/>
        </w:tabs>
        <w:spacing w:before="0" w:line="360" w:lineRule="auto"/>
        <w:ind w:left="0" w:right="-215" w:hanging="643"/>
        <w:rPr>
          <w:sz w:val="28"/>
        </w:rPr>
      </w:pPr>
      <w:r>
        <w:rPr>
          <w:sz w:val="28"/>
        </w:rPr>
        <w:t xml:space="preserve">             5. Формы и методы работы с фондами личных библиотек   …………………  20</w:t>
      </w:r>
    </w:p>
    <w:p w:rsidR="004E69DA" w:rsidRDefault="004E69DA">
      <w:pPr>
        <w:pStyle w:val="FR2"/>
        <w:spacing w:before="0" w:line="360" w:lineRule="auto"/>
        <w:ind w:left="0" w:right="-215"/>
        <w:rPr>
          <w:sz w:val="28"/>
        </w:rPr>
      </w:pPr>
      <w:r>
        <w:rPr>
          <w:sz w:val="28"/>
        </w:rPr>
        <w:t xml:space="preserve">    Список литературы  ……………………………………………………………….  26</w:t>
      </w: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pPr>
    </w:p>
    <w:p w:rsidR="004E69DA" w:rsidRDefault="004E69DA">
      <w:pPr>
        <w:pStyle w:val="FR2"/>
        <w:spacing w:before="0" w:line="360" w:lineRule="auto"/>
        <w:ind w:left="0" w:right="-215"/>
        <w:rPr>
          <w:sz w:val="28"/>
        </w:rPr>
      </w:pPr>
      <w:r>
        <w:rPr>
          <w:sz w:val="28"/>
        </w:rPr>
        <w:t xml:space="preserve"> ВВЕДЕНИЕ</w:t>
      </w:r>
    </w:p>
    <w:p w:rsidR="004E69DA" w:rsidRDefault="004E69DA">
      <w:pPr>
        <w:spacing w:before="300" w:line="360" w:lineRule="auto"/>
        <w:ind w:left="567" w:right="-73"/>
        <w:rPr>
          <w:sz w:val="28"/>
        </w:rPr>
      </w:pPr>
      <w:r>
        <w:rPr>
          <w:b/>
          <w:sz w:val="28"/>
        </w:rPr>
        <w:tab/>
      </w:r>
      <w:r>
        <w:rPr>
          <w:b/>
          <w:sz w:val="28"/>
        </w:rPr>
        <w:tab/>
      </w:r>
      <w:r>
        <w:rPr>
          <w:sz w:val="28"/>
        </w:rPr>
        <w:t>О различных аспектах проблемы «личная библиотека» писали многие. Этому вопросу посвящены интересные книги, брошюры, статьи. Среди авторов - В. Акимова, П. Берков, М. Губанова, В. Лидин, В. Осипов, М. Печенко, Н.Смирнов-Сокольский, Ю. Столяров, В. Терешин, А. Черняк и другие.</w:t>
      </w:r>
    </w:p>
    <w:p w:rsidR="004E69DA" w:rsidRDefault="004E69DA">
      <w:pPr>
        <w:spacing w:line="360" w:lineRule="auto"/>
        <w:ind w:left="567" w:right="-73"/>
        <w:rPr>
          <w:sz w:val="28"/>
        </w:rPr>
      </w:pPr>
      <w:r>
        <w:rPr>
          <w:sz w:val="28"/>
        </w:rPr>
        <w:t xml:space="preserve"> </w:t>
      </w:r>
      <w:r>
        <w:rPr>
          <w:sz w:val="28"/>
        </w:rPr>
        <w:tab/>
      </w:r>
      <w:r>
        <w:rPr>
          <w:sz w:val="28"/>
        </w:rPr>
        <w:tab/>
        <w:t xml:space="preserve">Нельзя не признать, что личная библиотека играет важную роль как помощник в научной, профессиональной, учебной деятельности, служит воспитанию детей, интересному заполнению досуга. Личная библиотека также играет важную роль как вспомогательное звено в процессе использования любой государственной или какой-либо другой библиотеки, она выполняет функции первой ступени в системе использования библиотек. </w:t>
      </w:r>
    </w:p>
    <w:p w:rsidR="004E69DA" w:rsidRDefault="004E69DA">
      <w:pPr>
        <w:spacing w:line="360" w:lineRule="auto"/>
        <w:ind w:left="567" w:right="-73"/>
        <w:rPr>
          <w:sz w:val="28"/>
        </w:rPr>
      </w:pPr>
      <w:r>
        <w:rPr>
          <w:sz w:val="28"/>
        </w:rPr>
        <w:tab/>
      </w:r>
      <w:r>
        <w:rPr>
          <w:sz w:val="28"/>
        </w:rPr>
        <w:tab/>
        <w:t>Значение личных библиотек состоит в том, что они подготавливают новые поколения к пользованию публичными и специальными библиотеками, а также личность, пользующаяся домашней библиотекой, к чтению в библиотеке общественного пользования приобщается гораздо чаще, быстрее и охотнее. Кроме того, приобщается естественно, без преодоления психологического барьера.</w:t>
      </w:r>
    </w:p>
    <w:p w:rsidR="004E69DA" w:rsidRDefault="004E69DA">
      <w:pPr>
        <w:pStyle w:val="a3"/>
        <w:ind w:left="567" w:right="-73" w:firstLine="0"/>
        <w:rPr>
          <w:sz w:val="28"/>
        </w:rPr>
      </w:pPr>
      <w:r>
        <w:rPr>
          <w:sz w:val="28"/>
        </w:rPr>
        <w:tab/>
      </w:r>
      <w:r>
        <w:rPr>
          <w:sz w:val="28"/>
        </w:rPr>
        <w:tab/>
        <w:t>Личные библиотеки также являются важнейшим резервом создания, постоянного пополнения фондов общественного пользования. Многие из последних обязаны своим происхождением и развитием именно личным библиотекам, которые принадлежали фараонам, императорам, королям, князьям, дворянам, выдающимся ученым, писателям, общественным и церковным деятелям - вообще всем категориям книголюбов и библиофилов.</w:t>
      </w:r>
    </w:p>
    <w:p w:rsidR="004E69DA" w:rsidRDefault="004E69DA">
      <w:pPr>
        <w:spacing w:line="360" w:lineRule="auto"/>
        <w:ind w:left="567" w:right="-73"/>
        <w:rPr>
          <w:sz w:val="28"/>
        </w:rPr>
      </w:pPr>
      <w:r>
        <w:rPr>
          <w:sz w:val="28"/>
        </w:rPr>
        <w:tab/>
      </w:r>
      <w:r>
        <w:rPr>
          <w:sz w:val="28"/>
        </w:rPr>
        <w:tab/>
        <w:t>Однако, личные библиотеки, способствующие более полному удовлетворению духовных потребностей населения, не могут заменить общественного пользования книгами. Дело не только в том, что растущие потребности пользователя в книге значительно шире возможностей, предоставляемых личными библиотеками. Данные социологических исследований свидетельствуют, что, по существу, во всех социальных группах наличие личных библиотек не только не сокращает, а, наоборот, активизирует оборот общественных фондов. Поэтому, при решении задачи активизации использования книжных богатств необходимо всесторонне учитывать и состояние личных библиотек. Для этого, прежде всего, нужна более четкая координация формирования личных и общественных фондов с учетом их роли в удовлетворении духовных потребностей населения.</w:t>
      </w:r>
    </w:p>
    <w:p w:rsidR="004E69DA" w:rsidRDefault="004E69DA">
      <w:pPr>
        <w:spacing w:line="360" w:lineRule="auto"/>
        <w:ind w:right="-73"/>
        <w:rPr>
          <w:sz w:val="28"/>
        </w:rPr>
      </w:pPr>
      <w:r>
        <w:rPr>
          <w:sz w:val="28"/>
        </w:rPr>
        <w:t xml:space="preserve"> </w:t>
      </w:r>
      <w:r>
        <w:rPr>
          <w:sz w:val="28"/>
        </w:rPr>
        <w:tab/>
        <w:t xml:space="preserve"> </w:t>
      </w:r>
      <w:r>
        <w:rPr>
          <w:sz w:val="28"/>
        </w:rPr>
        <w:tab/>
      </w:r>
    </w:p>
    <w:p w:rsidR="004E69DA" w:rsidRDefault="004E69DA">
      <w:pPr>
        <w:pStyle w:val="4"/>
        <w:ind w:left="567" w:right="-73" w:firstLine="0"/>
        <w:jc w:val="center"/>
        <w:rPr>
          <w:sz w:val="28"/>
        </w:rPr>
      </w:pPr>
      <w:r>
        <w:rPr>
          <w:sz w:val="28"/>
        </w:rPr>
        <w:t>1. ЧТО ТАКОЕ БИБЛИОФИЛЬСТВО?</w:t>
      </w:r>
    </w:p>
    <w:p w:rsidR="004E69DA" w:rsidRDefault="004E69DA">
      <w:pPr>
        <w:spacing w:line="360" w:lineRule="auto"/>
        <w:ind w:left="567" w:right="-73"/>
        <w:rPr>
          <w:sz w:val="28"/>
        </w:rPr>
      </w:pPr>
      <w:r>
        <w:rPr>
          <w:sz w:val="28"/>
        </w:rPr>
        <w:tab/>
      </w:r>
      <w:r>
        <w:rPr>
          <w:sz w:val="28"/>
        </w:rPr>
        <w:tab/>
        <w:t>Известный «Лексикон книговедения» И.Кирхнера (</w:t>
      </w:r>
      <w:r>
        <w:rPr>
          <w:sz w:val="28"/>
          <w:lang w:val="en-US"/>
        </w:rPr>
        <w:t>Lexikon</w:t>
      </w:r>
      <w:r>
        <w:rPr>
          <w:sz w:val="28"/>
        </w:rPr>
        <w:t xml:space="preserve"> </w:t>
      </w:r>
      <w:r>
        <w:rPr>
          <w:sz w:val="28"/>
          <w:lang w:val="en-US"/>
        </w:rPr>
        <w:t>des</w:t>
      </w:r>
      <w:r>
        <w:rPr>
          <w:sz w:val="28"/>
        </w:rPr>
        <w:t xml:space="preserve"> </w:t>
      </w:r>
      <w:r>
        <w:rPr>
          <w:sz w:val="28"/>
          <w:lang w:val="en-US"/>
        </w:rPr>
        <w:t>Buchwesens</w:t>
      </w:r>
      <w:r>
        <w:rPr>
          <w:sz w:val="28"/>
        </w:rPr>
        <w:t xml:space="preserve">, </w:t>
      </w:r>
      <w:r>
        <w:rPr>
          <w:sz w:val="28"/>
          <w:lang w:val="en-US"/>
        </w:rPr>
        <w:t>I</w:t>
      </w:r>
      <w:r>
        <w:rPr>
          <w:sz w:val="28"/>
        </w:rPr>
        <w:t xml:space="preserve">. </w:t>
      </w:r>
      <w:r>
        <w:rPr>
          <w:sz w:val="28"/>
          <w:lang w:val="en-US"/>
        </w:rPr>
        <w:t>Kirchner</w:t>
      </w:r>
      <w:r>
        <w:rPr>
          <w:sz w:val="28"/>
        </w:rPr>
        <w:t xml:space="preserve">, </w:t>
      </w:r>
      <w:r>
        <w:rPr>
          <w:sz w:val="28"/>
          <w:lang w:val="en-US"/>
        </w:rPr>
        <w:t>Huttgatt</w:t>
      </w:r>
      <w:r>
        <w:rPr>
          <w:sz w:val="28"/>
        </w:rPr>
        <w:t>, 1952) определяет его как любовь к таким книгам, которые ценятся в качестве объектов собирательства. Библиофил же характеризуется как собиратель книг, ценность которых состоит в их редкости (первые издания), древности (средневековые рукописи, инкунабулы), происхождении из прославленных типографий (издания Альдов, Бодон), принадлежности былым знаменитым владельцам, или, наконец, в содержании книг. Формально, с этим согласуется и данное в Большой Советской энциклопедии (издание 3-е Т.З, 1970) понимание библиофильства как собирательства редких и ценных изданий. Существенно здесь то, что к этому добавлена и оценка его значения: для личности - в том, что оно способствует духовному развитию самого собирателя, общества - в том, что благодаря ему возникают и собираются выдающиеся собрания книг и рукописей, по большей части вливающиеся позднее в общественные библиотеки.</w:t>
      </w:r>
    </w:p>
    <w:p w:rsidR="004E69DA" w:rsidRDefault="004E69DA">
      <w:pPr>
        <w:spacing w:line="360" w:lineRule="auto"/>
        <w:ind w:left="567" w:right="-73"/>
        <w:rPr>
          <w:sz w:val="28"/>
        </w:rPr>
      </w:pPr>
      <w:r>
        <w:rPr>
          <w:sz w:val="28"/>
        </w:rPr>
        <w:tab/>
      </w:r>
      <w:r>
        <w:rPr>
          <w:sz w:val="28"/>
        </w:rPr>
        <w:tab/>
        <w:t>«Библиофильство» - явление социальное и как таковое требует осмысления и серьезного изучения. Мы знаем, что оно издавна существовало в жизни общества. Знаем,</w:t>
      </w:r>
      <w:r>
        <w:rPr>
          <w:b/>
          <w:sz w:val="28"/>
        </w:rPr>
        <w:t xml:space="preserve"> </w:t>
      </w:r>
      <w:r>
        <w:rPr>
          <w:sz w:val="28"/>
        </w:rPr>
        <w:t>что изменения в жизни общества влекут за собой изменения характера и форм библиофильства. Но почему это происходит? Какую роль играет библиофильство? Оно  рассматривалось как одно из средств развлечения состоятельной элиты, как разновидность коллекционерства. Однако факты истории библиофильства свидетельствуют об ином. Анализ их показывает, что библиофильство по своей сути - явление общественное.</w:t>
      </w:r>
    </w:p>
    <w:p w:rsidR="004E69DA" w:rsidRDefault="004E69DA">
      <w:pPr>
        <w:spacing w:line="360" w:lineRule="auto"/>
        <w:ind w:left="567" w:right="-73"/>
        <w:rPr>
          <w:sz w:val="28"/>
        </w:rPr>
      </w:pPr>
      <w:r>
        <w:rPr>
          <w:sz w:val="28"/>
        </w:rPr>
        <w:tab/>
      </w:r>
      <w:r>
        <w:rPr>
          <w:sz w:val="28"/>
        </w:rPr>
        <w:tab/>
        <w:t>Библиофил, как правило, сочетает в себе читателя и исследователя книги, собирателя библиотеки, владеющего определенными коллекциями изданий. Ныне уже нет сомнений в том, что библиофильство является одной из областей комплексной науки книговедения. По каким же признакам классифицировать собирателей? Тип собирателя может определяться социальными, психологическими, практическими, этическими и другими побуждениями.</w:t>
      </w:r>
    </w:p>
    <w:p w:rsidR="004E69DA" w:rsidRDefault="004E69DA">
      <w:pPr>
        <w:spacing w:line="360" w:lineRule="auto"/>
        <w:ind w:left="567" w:right="-73"/>
        <w:rPr>
          <w:sz w:val="28"/>
        </w:rPr>
      </w:pPr>
      <w:r>
        <w:rPr>
          <w:sz w:val="28"/>
        </w:rPr>
        <w:t xml:space="preserve"> • </w:t>
      </w:r>
      <w:r>
        <w:rPr>
          <w:b/>
          <w:sz w:val="28"/>
        </w:rPr>
        <w:t>Собиратели-утилитаристы</w:t>
      </w:r>
      <w:r>
        <w:rPr>
          <w:i/>
          <w:sz w:val="28"/>
        </w:rPr>
        <w:t>.</w:t>
      </w:r>
      <w:r>
        <w:rPr>
          <w:sz w:val="28"/>
        </w:rPr>
        <w:t xml:space="preserve"> Доминирующим мотивом для них является научные или практические интересы - необходимость в рабочей библиотеке для профессиональной деятельности.</w:t>
      </w:r>
      <w:r>
        <w:rPr>
          <w:sz w:val="28"/>
        </w:rPr>
        <w:tab/>
      </w:r>
    </w:p>
    <w:p w:rsidR="004E69DA" w:rsidRDefault="004E69DA">
      <w:pPr>
        <w:spacing w:line="360" w:lineRule="auto"/>
        <w:ind w:left="567" w:right="-73"/>
        <w:rPr>
          <w:sz w:val="28"/>
        </w:rPr>
      </w:pPr>
      <w:r>
        <w:rPr>
          <w:sz w:val="28"/>
        </w:rPr>
        <w:tab/>
        <w:t xml:space="preserve">• </w:t>
      </w:r>
      <w:r>
        <w:rPr>
          <w:b/>
          <w:sz w:val="28"/>
        </w:rPr>
        <w:t>Собиратели - непрофессиональные исследователи</w:t>
      </w:r>
      <w:r>
        <w:rPr>
          <w:sz w:val="28"/>
        </w:rPr>
        <w:t>, то есть ведущие на основе своих собраний те или иные разыскания, исследования.</w:t>
      </w:r>
    </w:p>
    <w:p w:rsidR="004E69DA" w:rsidRDefault="004E69DA">
      <w:pPr>
        <w:spacing w:line="360" w:lineRule="auto"/>
        <w:ind w:left="567" w:right="-73" w:firstLine="23"/>
        <w:rPr>
          <w:position w:val="6"/>
          <w:sz w:val="28"/>
        </w:rPr>
      </w:pPr>
      <w:r>
        <w:rPr>
          <w:sz w:val="28"/>
        </w:rPr>
        <w:tab/>
      </w:r>
      <w:r>
        <w:rPr>
          <w:position w:val="6"/>
          <w:sz w:val="28"/>
        </w:rPr>
        <w:t>•</w:t>
      </w:r>
      <w:r>
        <w:rPr>
          <w:position w:val="6"/>
          <w:sz w:val="28"/>
          <w:lang w:val="en-US"/>
        </w:rPr>
        <w:t xml:space="preserve"> </w:t>
      </w:r>
      <w:r>
        <w:rPr>
          <w:b/>
          <w:position w:val="6"/>
          <w:sz w:val="28"/>
        </w:rPr>
        <w:t>Собиратели-коллекционеры</w:t>
      </w:r>
      <w:r>
        <w:rPr>
          <w:position w:val="6"/>
          <w:sz w:val="28"/>
        </w:rPr>
        <w:t>. Их можно назвать эстетиками книги. Сюда можно отнести всех, кто отдает явное предпочтение форме</w:t>
      </w:r>
      <w:r>
        <w:rPr>
          <w:position w:val="6"/>
          <w:sz w:val="28"/>
          <w:lang w:val="en-US"/>
        </w:rPr>
        <w:t xml:space="preserve"> </w:t>
      </w:r>
      <w:r>
        <w:rPr>
          <w:position w:val="6"/>
          <w:sz w:val="28"/>
        </w:rPr>
        <w:t>или внешнему облику книги.</w:t>
      </w:r>
    </w:p>
    <w:p w:rsidR="004E69DA" w:rsidRDefault="004E69DA">
      <w:pPr>
        <w:spacing w:line="360" w:lineRule="auto"/>
        <w:ind w:left="567" w:right="-73" w:firstLine="20"/>
        <w:rPr>
          <w:sz w:val="28"/>
        </w:rPr>
      </w:pPr>
      <w:r>
        <w:rPr>
          <w:sz w:val="28"/>
        </w:rPr>
        <w:tab/>
        <w:t xml:space="preserve">• </w:t>
      </w:r>
      <w:r>
        <w:rPr>
          <w:b/>
          <w:sz w:val="28"/>
        </w:rPr>
        <w:t>Собиратели-читатели</w:t>
      </w:r>
      <w:r>
        <w:rPr>
          <w:sz w:val="28"/>
        </w:rPr>
        <w:t>, для которых мотивом является интересное, увлекательное содержание книги.</w:t>
      </w:r>
    </w:p>
    <w:p w:rsidR="004E69DA" w:rsidRDefault="004E69DA">
      <w:pPr>
        <w:spacing w:line="360" w:lineRule="auto"/>
        <w:ind w:left="567" w:right="-73" w:firstLine="20"/>
        <w:rPr>
          <w:sz w:val="28"/>
        </w:rPr>
      </w:pPr>
      <w:r>
        <w:rPr>
          <w:sz w:val="28"/>
        </w:rPr>
        <w:tab/>
        <w:t xml:space="preserve">• </w:t>
      </w:r>
      <w:r>
        <w:rPr>
          <w:b/>
          <w:sz w:val="28"/>
        </w:rPr>
        <w:t>Собиратели-добытчики</w:t>
      </w:r>
      <w:r>
        <w:rPr>
          <w:sz w:val="28"/>
        </w:rPr>
        <w:t xml:space="preserve"> или </w:t>
      </w:r>
      <w:r>
        <w:rPr>
          <w:b/>
          <w:sz w:val="28"/>
        </w:rPr>
        <w:t>«дефицитчики»</w:t>
      </w:r>
      <w:r>
        <w:rPr>
          <w:sz w:val="28"/>
        </w:rPr>
        <w:t>. Ими руководили «спортивный» интерес: доставать книги, числом поболее и подефицитнее.</w:t>
      </w:r>
    </w:p>
    <w:p w:rsidR="004E69DA" w:rsidRDefault="004E69DA">
      <w:pPr>
        <w:spacing w:line="360" w:lineRule="auto"/>
        <w:ind w:left="567" w:right="-73" w:firstLine="20"/>
        <w:rPr>
          <w:sz w:val="28"/>
        </w:rPr>
      </w:pPr>
      <w:r>
        <w:rPr>
          <w:sz w:val="28"/>
        </w:rPr>
        <w:tab/>
        <w:t xml:space="preserve">• </w:t>
      </w:r>
      <w:r>
        <w:rPr>
          <w:b/>
          <w:sz w:val="28"/>
        </w:rPr>
        <w:t>Собиратели-снобы</w:t>
      </w:r>
      <w:r>
        <w:rPr>
          <w:i/>
          <w:sz w:val="28"/>
        </w:rPr>
        <w:t>,</w:t>
      </w:r>
      <w:r>
        <w:rPr>
          <w:sz w:val="28"/>
        </w:rPr>
        <w:t xml:space="preserve"> лейтмотив действий которых - следование моде.</w:t>
      </w:r>
    </w:p>
    <w:p w:rsidR="004E69DA" w:rsidRDefault="004E69DA">
      <w:pPr>
        <w:spacing w:before="120" w:line="360" w:lineRule="auto"/>
        <w:ind w:left="567" w:right="-73"/>
        <w:rPr>
          <w:sz w:val="28"/>
        </w:rPr>
      </w:pPr>
      <w:r>
        <w:rPr>
          <w:sz w:val="28"/>
        </w:rPr>
        <w:tab/>
        <w:t xml:space="preserve">• </w:t>
      </w:r>
      <w:r>
        <w:rPr>
          <w:b/>
          <w:sz w:val="28"/>
        </w:rPr>
        <w:t>Собиратели-накопители, стяжатели</w:t>
      </w:r>
      <w:r>
        <w:rPr>
          <w:sz w:val="28"/>
        </w:rPr>
        <w:t>. Книга рассматривается ими как средство вкладывания средств в материальные ценности, наряду с ювелирными изделиями, предметами старины.</w:t>
      </w:r>
    </w:p>
    <w:p w:rsidR="004E69DA" w:rsidRDefault="004E69DA">
      <w:pPr>
        <w:spacing w:line="360" w:lineRule="auto"/>
        <w:ind w:left="567" w:right="-73" w:firstLine="720"/>
        <w:rPr>
          <w:sz w:val="28"/>
        </w:rPr>
      </w:pPr>
      <w:r>
        <w:rPr>
          <w:b/>
          <w:sz w:val="28"/>
        </w:rPr>
        <w:t>Чем же отличается книголюб от библиофила?</w:t>
      </w:r>
      <w:r>
        <w:rPr>
          <w:sz w:val="28"/>
        </w:rPr>
        <w:t xml:space="preserve"> Тем, что первый отдает предпочтение содержанию книги, а второй - еще и ее эстетической ценности, тому или иному признаку, по которому создается его коллекция. </w:t>
      </w:r>
    </w:p>
    <w:p w:rsidR="004E69DA" w:rsidRDefault="004E69DA">
      <w:pPr>
        <w:spacing w:line="360" w:lineRule="auto"/>
        <w:ind w:left="567" w:right="-73" w:firstLine="720"/>
        <w:rPr>
          <w:sz w:val="28"/>
        </w:rPr>
      </w:pPr>
    </w:p>
    <w:p w:rsidR="004E69DA" w:rsidRDefault="004E69DA">
      <w:pPr>
        <w:spacing w:line="360" w:lineRule="auto"/>
        <w:ind w:left="567" w:right="-73" w:firstLine="720"/>
        <w:rPr>
          <w:sz w:val="28"/>
        </w:rPr>
      </w:pPr>
    </w:p>
    <w:p w:rsidR="004E69DA" w:rsidRDefault="004E69DA">
      <w:pPr>
        <w:spacing w:line="360" w:lineRule="auto"/>
        <w:ind w:left="567" w:right="-73" w:firstLine="720"/>
        <w:rPr>
          <w:sz w:val="28"/>
        </w:rPr>
      </w:pPr>
    </w:p>
    <w:p w:rsidR="004E69DA" w:rsidRDefault="004E69DA">
      <w:pPr>
        <w:spacing w:line="360" w:lineRule="auto"/>
        <w:ind w:left="567" w:right="-73" w:firstLine="720"/>
        <w:rPr>
          <w:sz w:val="28"/>
        </w:rPr>
      </w:pPr>
    </w:p>
    <w:p w:rsidR="004E69DA" w:rsidRDefault="004E69DA">
      <w:pPr>
        <w:spacing w:line="360" w:lineRule="auto"/>
        <w:ind w:left="567" w:right="-73" w:firstLine="720"/>
        <w:rPr>
          <w:sz w:val="28"/>
        </w:rPr>
      </w:pPr>
    </w:p>
    <w:p w:rsidR="004E69DA" w:rsidRDefault="004E69DA">
      <w:pPr>
        <w:spacing w:line="360" w:lineRule="auto"/>
        <w:ind w:left="567" w:right="-73" w:firstLine="720"/>
        <w:rPr>
          <w:sz w:val="28"/>
        </w:rPr>
      </w:pPr>
    </w:p>
    <w:p w:rsidR="004E69DA" w:rsidRDefault="004E69DA">
      <w:pPr>
        <w:spacing w:line="360" w:lineRule="auto"/>
        <w:ind w:left="567" w:right="-73" w:firstLine="720"/>
        <w:rPr>
          <w:sz w:val="28"/>
        </w:rPr>
      </w:pPr>
    </w:p>
    <w:p w:rsidR="004E69DA" w:rsidRDefault="004E69DA">
      <w:pPr>
        <w:spacing w:line="360" w:lineRule="auto"/>
        <w:ind w:left="567" w:right="-73"/>
        <w:jc w:val="center"/>
        <w:rPr>
          <w:b/>
          <w:sz w:val="28"/>
        </w:rPr>
      </w:pPr>
      <w:r>
        <w:rPr>
          <w:b/>
          <w:sz w:val="28"/>
        </w:rPr>
        <w:t>2.МЕТОДИКА ФОРМИРОВАНИЯ ФОНДА ЛИЧНОЙ БИБЛИОТЕКИ.</w:t>
      </w:r>
    </w:p>
    <w:p w:rsidR="004E69DA" w:rsidRDefault="004E69DA">
      <w:pPr>
        <w:spacing w:line="360" w:lineRule="auto"/>
        <w:ind w:left="567" w:right="-73" w:firstLine="720"/>
        <w:rPr>
          <w:sz w:val="28"/>
        </w:rPr>
      </w:pPr>
      <w:r>
        <w:rPr>
          <w:b/>
          <w:sz w:val="28"/>
        </w:rPr>
        <w:t>Что же такое хорошая личная библиотека?</w:t>
      </w:r>
      <w:r>
        <w:rPr>
          <w:sz w:val="28"/>
        </w:rPr>
        <w:t xml:space="preserve"> Может быть, большое количество книг? Личная библиотека потому и называется личной, что она подбирается в соответствии</w:t>
      </w:r>
      <w:r>
        <w:rPr>
          <w:b/>
          <w:sz w:val="28"/>
        </w:rPr>
        <w:t xml:space="preserve"> </w:t>
      </w:r>
      <w:r>
        <w:rPr>
          <w:sz w:val="28"/>
        </w:rPr>
        <w:t>со вкусами ее</w:t>
      </w:r>
      <w:r>
        <w:rPr>
          <w:b/>
          <w:sz w:val="28"/>
        </w:rPr>
        <w:t xml:space="preserve"> </w:t>
      </w:r>
      <w:r>
        <w:rPr>
          <w:sz w:val="28"/>
        </w:rPr>
        <w:t>хозяина. А разве легко встретить людей с одинаковыми вкусами?</w:t>
      </w:r>
    </w:p>
    <w:p w:rsidR="004E69DA" w:rsidRDefault="004E69DA">
      <w:pPr>
        <w:spacing w:line="360" w:lineRule="auto"/>
        <w:ind w:left="567" w:right="-73" w:firstLine="720"/>
        <w:rPr>
          <w:sz w:val="28"/>
        </w:rPr>
      </w:pPr>
      <w:r>
        <w:rPr>
          <w:sz w:val="28"/>
        </w:rPr>
        <w:t>Жизнь показала, что существует один общий критерий: библиотека тем лучше, чем меньше в ней книг, которые после прочтения становятся на полку и больше с нее не снимаются. Такая библиотека видится как продуманное собрание книг. В ней хороший подбор справочных изданий, книг по профессии, беллетристики, социально-экономической литературы.</w:t>
      </w:r>
    </w:p>
    <w:p w:rsidR="004E69DA" w:rsidRDefault="004E69DA">
      <w:pPr>
        <w:spacing w:line="360" w:lineRule="auto"/>
        <w:ind w:left="567" w:right="-73" w:firstLine="720"/>
        <w:rPr>
          <w:sz w:val="28"/>
        </w:rPr>
      </w:pPr>
      <w:r>
        <w:rPr>
          <w:sz w:val="28"/>
        </w:rPr>
        <w:t>Достоинство любого собрания определяется, прежде всего, его составом, но чтобы оно не превратилось в склад, нужна его продуманная организация.</w:t>
      </w:r>
    </w:p>
    <w:p w:rsidR="004E69DA" w:rsidRDefault="004E69DA">
      <w:pPr>
        <w:spacing w:line="360" w:lineRule="auto"/>
        <w:ind w:left="567" w:right="-73"/>
        <w:rPr>
          <w:sz w:val="28"/>
        </w:rPr>
      </w:pPr>
      <w:r>
        <w:rPr>
          <w:b/>
          <w:sz w:val="28"/>
        </w:rPr>
        <w:tab/>
        <w:t>С чего начать формирование?</w:t>
      </w:r>
      <w:r>
        <w:rPr>
          <w:sz w:val="28"/>
        </w:rPr>
        <w:t xml:space="preserve"> Этот вопрос волнует едва ли не каждого книголюба.</w:t>
      </w:r>
    </w:p>
    <w:p w:rsidR="004E69DA" w:rsidRDefault="004E69DA">
      <w:pPr>
        <w:spacing w:line="360" w:lineRule="auto"/>
        <w:ind w:left="567" w:right="-73"/>
        <w:rPr>
          <w:sz w:val="28"/>
        </w:rPr>
      </w:pPr>
      <w:r>
        <w:rPr>
          <w:b/>
          <w:sz w:val="28"/>
        </w:rPr>
        <w:t>1</w:t>
      </w:r>
      <w:r>
        <w:rPr>
          <w:sz w:val="28"/>
        </w:rPr>
        <w:t xml:space="preserve">. Собирателю стоит задуматься над своими возможностями. Определите длину полок, целесообразность их удлинения. Если ваша библиотека может насчитывать 500-600 книг, то уже больше 1000-1200 томов в ней быть не может. </w:t>
      </w:r>
    </w:p>
    <w:p w:rsidR="004E69DA" w:rsidRDefault="004E69DA">
      <w:pPr>
        <w:tabs>
          <w:tab w:val="left" w:pos="567"/>
        </w:tabs>
        <w:spacing w:line="360" w:lineRule="auto"/>
        <w:ind w:left="567" w:right="-73"/>
        <w:rPr>
          <w:sz w:val="28"/>
        </w:rPr>
      </w:pPr>
      <w:r>
        <w:rPr>
          <w:b/>
          <w:sz w:val="28"/>
        </w:rPr>
        <w:t>2.</w:t>
      </w:r>
      <w:r>
        <w:rPr>
          <w:sz w:val="28"/>
        </w:rPr>
        <w:t xml:space="preserve"> Установить контрольные цифры домашней библиотеки - это только начало вдумчивого отношения к ее формированию. Чтобы приступить к сооружению собственно здания своей библиотеки, важно тщательно продумать ее состав.</w:t>
      </w:r>
    </w:p>
    <w:p w:rsidR="004E69DA" w:rsidRDefault="004E69DA">
      <w:pPr>
        <w:tabs>
          <w:tab w:val="left" w:pos="567"/>
        </w:tabs>
        <w:spacing w:line="360" w:lineRule="auto"/>
        <w:ind w:right="-73"/>
        <w:rPr>
          <w:sz w:val="28"/>
        </w:rPr>
      </w:pPr>
    </w:p>
    <w:p w:rsidR="004E69DA" w:rsidRDefault="004E69DA">
      <w:pPr>
        <w:spacing w:line="360" w:lineRule="auto"/>
        <w:ind w:left="567" w:right="-73"/>
        <w:jc w:val="center"/>
        <w:rPr>
          <w:b/>
          <w:sz w:val="28"/>
        </w:rPr>
      </w:pPr>
      <w:r>
        <w:rPr>
          <w:b/>
          <w:sz w:val="28"/>
        </w:rPr>
        <w:t>2.1. ТИПИЗАЦИЯ ЛИЧНЫХ БИБЛИОТЕК</w:t>
      </w:r>
    </w:p>
    <w:p w:rsidR="004E69DA" w:rsidRDefault="004E69DA">
      <w:pPr>
        <w:spacing w:line="360" w:lineRule="auto"/>
        <w:ind w:left="567" w:right="-73"/>
        <w:rPr>
          <w:sz w:val="28"/>
        </w:rPr>
      </w:pPr>
      <w:r>
        <w:rPr>
          <w:sz w:val="28"/>
        </w:rPr>
        <w:tab/>
      </w:r>
      <w:r>
        <w:rPr>
          <w:sz w:val="28"/>
        </w:rPr>
        <w:tab/>
        <w:t>Одним из мало изученных является вопрос о типизации</w:t>
      </w:r>
      <w:r>
        <w:rPr>
          <w:color w:val="0000FF"/>
          <w:sz w:val="28"/>
        </w:rPr>
        <w:t xml:space="preserve"> </w:t>
      </w:r>
      <w:r>
        <w:rPr>
          <w:sz w:val="28"/>
        </w:rPr>
        <w:t>личных библиотек. В свое время Н.П. Смирнов - Сокольский предложил два типа таких библиотек «Первый - это рабочая библиотека. Библиотека - инструмент книги, которые нужны для работы. Книги помощники». Второй тип составляют  "книги любимые, прочитанные и ставшие любимыми. Книги, о которых знаешь, что к ним вернешься не раз, будешь читать снова и снова. Книги - друзья, самые задушевные собеседники, самые лучшие советчики в жизни. Словом, любимые книги"</w:t>
      </w:r>
      <w:r>
        <w:rPr>
          <w:rStyle w:val="a9"/>
          <w:sz w:val="28"/>
        </w:rPr>
        <w:footnoteReference w:id="1"/>
      </w:r>
    </w:p>
    <w:p w:rsidR="004E69DA" w:rsidRDefault="004E69DA">
      <w:pPr>
        <w:spacing w:line="360" w:lineRule="auto"/>
        <w:ind w:left="567" w:right="-73"/>
        <w:rPr>
          <w:sz w:val="28"/>
        </w:rPr>
      </w:pPr>
      <w:r>
        <w:rPr>
          <w:sz w:val="28"/>
        </w:rPr>
        <w:tab/>
      </w:r>
      <w:r>
        <w:rPr>
          <w:sz w:val="28"/>
        </w:rPr>
        <w:tab/>
        <w:t>Эта классификация интересна, но неполна. Определенные попытки типизации   личных   библиотек были   предприняты  библиотековедами и книговедами Б. Казанковым и В. Петрицким. Они считают, что у нас образовалось несколько типов личных библиотек:</w:t>
      </w:r>
    </w:p>
    <w:p w:rsidR="004E69DA" w:rsidRDefault="004E69DA">
      <w:pPr>
        <w:spacing w:line="360" w:lineRule="auto"/>
        <w:ind w:left="567" w:right="-73"/>
        <w:rPr>
          <w:sz w:val="28"/>
        </w:rPr>
      </w:pPr>
      <w:r>
        <w:rPr>
          <w:sz w:val="28"/>
        </w:rPr>
        <w:t xml:space="preserve">• </w:t>
      </w:r>
      <w:r>
        <w:rPr>
          <w:b/>
          <w:sz w:val="28"/>
        </w:rPr>
        <w:t>рабочая библиотека</w:t>
      </w:r>
      <w:r>
        <w:rPr>
          <w:sz w:val="28"/>
        </w:rPr>
        <w:t>, носящая вспомогательный, справочный характер;</w:t>
      </w:r>
    </w:p>
    <w:p w:rsidR="004E69DA" w:rsidRDefault="004E69DA">
      <w:pPr>
        <w:pStyle w:val="a6"/>
        <w:tabs>
          <w:tab w:val="clear" w:pos="4153"/>
          <w:tab w:val="clear" w:pos="8306"/>
        </w:tabs>
        <w:spacing w:line="360" w:lineRule="auto"/>
        <w:ind w:left="567" w:right="-73"/>
        <w:rPr>
          <w:sz w:val="28"/>
        </w:rPr>
      </w:pPr>
      <w:r>
        <w:rPr>
          <w:sz w:val="28"/>
        </w:rPr>
        <w:t xml:space="preserve">• </w:t>
      </w:r>
      <w:r>
        <w:rPr>
          <w:b/>
          <w:sz w:val="28"/>
        </w:rPr>
        <w:t>специальная библиотека</w:t>
      </w:r>
      <w:r>
        <w:rPr>
          <w:sz w:val="28"/>
        </w:rPr>
        <w:t>, посвященная одной или нескольким узким темам или проблемам;</w:t>
      </w:r>
    </w:p>
    <w:p w:rsidR="004E69DA" w:rsidRDefault="004E69DA">
      <w:pPr>
        <w:spacing w:line="360" w:lineRule="auto"/>
        <w:ind w:left="567" w:right="-73"/>
        <w:rPr>
          <w:sz w:val="28"/>
        </w:rPr>
      </w:pPr>
      <w:r>
        <w:rPr>
          <w:sz w:val="28"/>
        </w:rPr>
        <w:t xml:space="preserve">• </w:t>
      </w:r>
      <w:r>
        <w:rPr>
          <w:b/>
          <w:sz w:val="28"/>
        </w:rPr>
        <w:t>универсальная       библиотека</w:t>
      </w:r>
      <w:r>
        <w:rPr>
          <w:sz w:val="28"/>
        </w:rPr>
        <w:t>,       носящая       общекультурный, общеобразовательный характер;</w:t>
      </w:r>
    </w:p>
    <w:p w:rsidR="004E69DA" w:rsidRDefault="004E69DA">
      <w:pPr>
        <w:spacing w:line="360" w:lineRule="auto"/>
        <w:ind w:left="567" w:right="-73"/>
        <w:rPr>
          <w:sz w:val="28"/>
        </w:rPr>
      </w:pPr>
      <w:r>
        <w:rPr>
          <w:sz w:val="28"/>
        </w:rPr>
        <w:t xml:space="preserve">• </w:t>
      </w:r>
      <w:r>
        <w:rPr>
          <w:b/>
          <w:sz w:val="28"/>
        </w:rPr>
        <w:t>библиофильская библиотека</w:t>
      </w:r>
      <w:r>
        <w:rPr>
          <w:sz w:val="28"/>
        </w:rPr>
        <w:t>, содержащая редкости и раритеты.</w:t>
      </w:r>
    </w:p>
    <w:p w:rsidR="004E69DA" w:rsidRDefault="004E69DA">
      <w:pPr>
        <w:spacing w:line="360" w:lineRule="auto"/>
        <w:ind w:left="567" w:right="-73"/>
        <w:rPr>
          <w:sz w:val="28"/>
        </w:rPr>
      </w:pPr>
      <w:r>
        <w:rPr>
          <w:sz w:val="28"/>
        </w:rPr>
        <w:tab/>
      </w:r>
      <w:r>
        <w:rPr>
          <w:sz w:val="28"/>
        </w:rPr>
        <w:tab/>
        <w:t>Видимо, какие-то библиотеки укладываются в такую схему, но чаще книжные собрания сочетают признаки нескольких типов.</w:t>
      </w:r>
    </w:p>
    <w:p w:rsidR="004E69DA" w:rsidRDefault="004E69DA">
      <w:pPr>
        <w:spacing w:line="360" w:lineRule="auto"/>
        <w:ind w:left="567" w:right="-73"/>
        <w:rPr>
          <w:sz w:val="28"/>
        </w:rPr>
      </w:pPr>
      <w:r>
        <w:rPr>
          <w:sz w:val="28"/>
        </w:rPr>
        <w:tab/>
      </w:r>
      <w:r>
        <w:rPr>
          <w:sz w:val="28"/>
        </w:rPr>
        <w:tab/>
        <w:t>В.В. Масевич (библиотекарь Центра социальной и деловой информации) предлагает собственную типизацию личных библиотек по пяти признакам:</w:t>
      </w:r>
    </w:p>
    <w:p w:rsidR="004E69DA" w:rsidRDefault="004E69DA">
      <w:pPr>
        <w:spacing w:line="360" w:lineRule="auto"/>
        <w:ind w:left="567" w:right="-73"/>
        <w:rPr>
          <w:sz w:val="28"/>
        </w:rPr>
      </w:pPr>
      <w:r>
        <w:rPr>
          <w:sz w:val="28"/>
        </w:rPr>
        <w:tab/>
        <w:t xml:space="preserve">• </w:t>
      </w:r>
      <w:r>
        <w:rPr>
          <w:b/>
          <w:sz w:val="28"/>
        </w:rPr>
        <w:t>признак принадлежности</w:t>
      </w:r>
      <w:r>
        <w:rPr>
          <w:sz w:val="28"/>
        </w:rPr>
        <w:t xml:space="preserve">. Библиотеки могут быть двух типов: семейные, принадлежащие всей семье, и личные - принадлежащие одному из ее членов, а также детские; </w:t>
      </w:r>
    </w:p>
    <w:p w:rsidR="004E69DA" w:rsidRDefault="004E69DA">
      <w:pPr>
        <w:spacing w:line="360" w:lineRule="auto"/>
        <w:ind w:left="567" w:right="-73"/>
        <w:rPr>
          <w:sz w:val="28"/>
        </w:rPr>
      </w:pPr>
      <w:r>
        <w:rPr>
          <w:sz w:val="28"/>
        </w:rPr>
        <w:tab/>
        <w:t xml:space="preserve">• </w:t>
      </w:r>
      <w:r>
        <w:rPr>
          <w:b/>
          <w:sz w:val="28"/>
        </w:rPr>
        <w:t>признак объема фондов</w:t>
      </w:r>
      <w:r>
        <w:rPr>
          <w:sz w:val="28"/>
        </w:rPr>
        <w:t xml:space="preserve">.  Критерием этой  классификации будет количественный подход - деление на малые (объёмом до 100 экз.), средние библиотеки (от 100 до 1000 экз.) и макробиблиотеки (свыше 1000 экз.);  </w:t>
      </w:r>
    </w:p>
    <w:p w:rsidR="004E69DA" w:rsidRDefault="004E69DA">
      <w:pPr>
        <w:spacing w:line="360" w:lineRule="auto"/>
        <w:ind w:left="567" w:right="-73"/>
        <w:rPr>
          <w:sz w:val="28"/>
        </w:rPr>
      </w:pPr>
      <w:r>
        <w:rPr>
          <w:sz w:val="28"/>
        </w:rPr>
        <w:tab/>
        <w:t xml:space="preserve">• </w:t>
      </w:r>
      <w:r>
        <w:rPr>
          <w:b/>
          <w:sz w:val="28"/>
        </w:rPr>
        <w:t>признак содержания</w:t>
      </w:r>
      <w:r>
        <w:rPr>
          <w:sz w:val="28"/>
        </w:rPr>
        <w:t>. Его показатели  можно   позаимствовать   из   существующей классификации общественных библиотек (универсальные, отраслевые или специализированные);</w:t>
      </w:r>
    </w:p>
    <w:p w:rsidR="004E69DA" w:rsidRDefault="004E69DA">
      <w:pPr>
        <w:spacing w:line="360" w:lineRule="auto"/>
        <w:ind w:left="567" w:right="-73"/>
        <w:rPr>
          <w:sz w:val="28"/>
        </w:rPr>
      </w:pPr>
      <w:r>
        <w:rPr>
          <w:sz w:val="28"/>
        </w:rPr>
        <w:tab/>
        <w:t xml:space="preserve">• </w:t>
      </w:r>
      <w:r>
        <w:rPr>
          <w:b/>
          <w:sz w:val="28"/>
        </w:rPr>
        <w:t>признак целевого читательского назначения</w:t>
      </w:r>
      <w:r>
        <w:rPr>
          <w:sz w:val="28"/>
        </w:rPr>
        <w:t>. Цели, с которыми собираются личные библиотеки: для самообразования, для профессиональной деятельности, для учебы, для научной работы, для воспитания детей в семье и досуга. Сюда же можно отнести библиотеки, собираемые в любительских целях (охотничье дело, рыболовство, приусадебное хозяйство, литература по домашнему хозяйству и кулинарии, о домашних животных, о спорте и другие), если эти вопросы не являются объектом профессионального исследования собирателя;</w:t>
      </w:r>
    </w:p>
    <w:p w:rsidR="004E69DA" w:rsidRDefault="004E69DA">
      <w:pPr>
        <w:tabs>
          <w:tab w:val="num" w:pos="7"/>
        </w:tabs>
        <w:spacing w:line="360" w:lineRule="auto"/>
        <w:ind w:left="567" w:right="-73" w:hanging="920"/>
        <w:rPr>
          <w:sz w:val="28"/>
        </w:rPr>
      </w:pPr>
      <w:r>
        <w:rPr>
          <w:sz w:val="28"/>
        </w:rPr>
        <w:tab/>
      </w:r>
      <w:r>
        <w:rPr>
          <w:sz w:val="28"/>
        </w:rPr>
        <w:tab/>
        <w:t xml:space="preserve">• </w:t>
      </w:r>
      <w:r>
        <w:rPr>
          <w:b/>
          <w:sz w:val="28"/>
        </w:rPr>
        <w:t>специализация по видам материальных носителей информации.</w:t>
      </w:r>
      <w:r>
        <w:rPr>
          <w:sz w:val="28"/>
        </w:rPr>
        <w:t xml:space="preserve"> Наряду с собраниями документов на бумажных носителях сюда следует включить еще и широко распространенные сегодня электронные библиотеки, куда входят документы на </w:t>
      </w:r>
      <w:r>
        <w:rPr>
          <w:sz w:val="28"/>
          <w:lang w:val="en-US"/>
        </w:rPr>
        <w:t>CD</w:t>
      </w:r>
      <w:r>
        <w:rPr>
          <w:sz w:val="28"/>
        </w:rPr>
        <w:t xml:space="preserve"> и  </w:t>
      </w:r>
      <w:r>
        <w:rPr>
          <w:sz w:val="28"/>
          <w:lang w:val="en-US"/>
        </w:rPr>
        <w:t>DYD</w:t>
      </w:r>
      <w:r>
        <w:rPr>
          <w:sz w:val="28"/>
        </w:rPr>
        <w:t xml:space="preserve"> дисках, а также домашние собрания кинофотофонодокументов.</w:t>
      </w:r>
    </w:p>
    <w:p w:rsidR="004E69DA" w:rsidRDefault="004E69DA">
      <w:pPr>
        <w:spacing w:line="360" w:lineRule="auto"/>
        <w:ind w:left="851" w:right="794" w:hanging="920"/>
        <w:rPr>
          <w:sz w:val="28"/>
        </w:rPr>
      </w:pPr>
    </w:p>
    <w:p w:rsidR="004E69DA" w:rsidRDefault="004E69DA">
      <w:pPr>
        <w:spacing w:line="360" w:lineRule="auto"/>
        <w:ind w:left="567" w:right="-73" w:hanging="920"/>
        <w:jc w:val="center"/>
        <w:rPr>
          <w:b/>
          <w:sz w:val="28"/>
        </w:rPr>
      </w:pPr>
      <w:r>
        <w:rPr>
          <w:b/>
          <w:sz w:val="28"/>
        </w:rPr>
        <w:t>2.2. ОТДЕЛЫ БИБЛИОТЕКИ КНИГОЛЮБА</w:t>
      </w:r>
    </w:p>
    <w:p w:rsidR="004E69DA" w:rsidRDefault="004E69DA">
      <w:pPr>
        <w:tabs>
          <w:tab w:val="left" w:pos="2410"/>
        </w:tabs>
        <w:spacing w:line="360" w:lineRule="auto"/>
        <w:ind w:left="567" w:right="-73" w:firstLine="720"/>
        <w:rPr>
          <w:sz w:val="28"/>
        </w:rPr>
      </w:pPr>
      <w:r>
        <w:rPr>
          <w:sz w:val="28"/>
        </w:rPr>
        <w:t xml:space="preserve">В домашней библиотеке рекомендуем иметь </w:t>
      </w:r>
      <w:r>
        <w:rPr>
          <w:b/>
          <w:sz w:val="28"/>
        </w:rPr>
        <w:t>справочные издания</w:t>
      </w:r>
      <w:r>
        <w:rPr>
          <w:i/>
          <w:sz w:val="28"/>
        </w:rPr>
        <w:t>.</w:t>
      </w:r>
      <w:r>
        <w:rPr>
          <w:sz w:val="28"/>
        </w:rPr>
        <w:t xml:space="preserve"> Опыт доказывает, что умело собранный справочный отдел быстро сказывается на уровне знаний всех членов семьи. Можно утверждать, что привычка постоянно обращаться к справочным изданиям — один из важных показателей культуры книголюба, признак правильно сформированной библиотеки. В фонде справочных изданий собирают универсальные и отраслевые энциклопедии, толковые, языковые и терминологические словари, сборники законодательных материалов, юридические, страноведческие и статистические справочники, атласы; календари знаменательных дат, путеводители и т.д.</w:t>
      </w:r>
    </w:p>
    <w:p w:rsidR="004E69DA" w:rsidRDefault="004E69DA">
      <w:pPr>
        <w:spacing w:line="360" w:lineRule="auto"/>
        <w:ind w:left="567" w:right="-73" w:firstLine="720"/>
        <w:rPr>
          <w:sz w:val="28"/>
        </w:rPr>
      </w:pPr>
      <w:r>
        <w:rPr>
          <w:sz w:val="28"/>
        </w:rPr>
        <w:t xml:space="preserve">Особого внимания заслуживает </w:t>
      </w:r>
      <w:r>
        <w:rPr>
          <w:b/>
          <w:sz w:val="28"/>
        </w:rPr>
        <w:t>литература по профессии</w:t>
      </w:r>
      <w:r>
        <w:rPr>
          <w:sz w:val="28"/>
        </w:rPr>
        <w:t xml:space="preserve"> собирателя.</w:t>
      </w:r>
      <w:r>
        <w:rPr>
          <w:sz w:val="28"/>
        </w:rPr>
        <w:tab/>
        <w:t>Трудно представить себе профессионала, который не испытывает постоянной потребности в книге, посвященной делу, которому он служит. Дипломы вуза или техникума, как, впрочем, и степень кандидата наук и другие степени, неполноценны без неустанного пополнения профессиональных знаний.</w:t>
      </w:r>
    </w:p>
    <w:p w:rsidR="004E69DA" w:rsidRDefault="004E69DA">
      <w:pPr>
        <w:spacing w:line="360" w:lineRule="auto"/>
        <w:ind w:left="567" w:right="-73" w:firstLine="720"/>
        <w:rPr>
          <w:sz w:val="28"/>
        </w:rPr>
      </w:pPr>
      <w:r>
        <w:rPr>
          <w:sz w:val="28"/>
        </w:rPr>
        <w:t xml:space="preserve">С каждым годом все большее распространение получают </w:t>
      </w:r>
      <w:r>
        <w:rPr>
          <w:b/>
          <w:sz w:val="28"/>
        </w:rPr>
        <w:t>научно-популярные книги</w:t>
      </w:r>
      <w:r>
        <w:rPr>
          <w:i/>
          <w:sz w:val="28"/>
        </w:rPr>
        <w:t>.</w:t>
      </w:r>
      <w:r>
        <w:rPr>
          <w:sz w:val="28"/>
        </w:rPr>
        <w:t xml:space="preserve"> С их помощью миллионы читателей приобщаются к новейшим достижениям науки и техники, культуры и искусства, расширяют свой кругозор.</w:t>
      </w:r>
    </w:p>
    <w:p w:rsidR="004E69DA" w:rsidRDefault="004E69DA">
      <w:pPr>
        <w:spacing w:line="360" w:lineRule="auto"/>
        <w:ind w:left="567" w:right="-73" w:firstLine="720"/>
        <w:rPr>
          <w:sz w:val="28"/>
        </w:rPr>
      </w:pPr>
      <w:r>
        <w:rPr>
          <w:b/>
          <w:sz w:val="28"/>
        </w:rPr>
        <w:t>Раздел художественной литературы</w:t>
      </w:r>
      <w:r>
        <w:rPr>
          <w:i/>
          <w:sz w:val="28"/>
        </w:rPr>
        <w:t xml:space="preserve"> —</w:t>
      </w:r>
      <w:r>
        <w:rPr>
          <w:sz w:val="28"/>
        </w:rPr>
        <w:t xml:space="preserve"> основной у большинства собирателей. Его организация особенно трудна, и любые советы в этой области воспринимаются настороженно и предвзято. Книголюбы готовы со вкусом и знанием дела, рассуждать о трудностях приобретения того или иного издания, но весьма скептически относятся к мысли, что кто-то в силах высказать дельные соображения о составе их коллекций. Как заметил Л.Н. Толстой, «никто не доволен своим состоянием, но каждый доволен своим умом».</w:t>
      </w:r>
    </w:p>
    <w:p w:rsidR="004E69DA" w:rsidRDefault="004E69DA">
      <w:pPr>
        <w:spacing w:line="360" w:lineRule="auto"/>
        <w:ind w:left="567" w:right="-73"/>
        <w:rPr>
          <w:sz w:val="28"/>
        </w:rPr>
      </w:pPr>
      <w:r>
        <w:rPr>
          <w:sz w:val="28"/>
        </w:rPr>
        <w:tab/>
      </w:r>
      <w:r>
        <w:rPr>
          <w:sz w:val="28"/>
        </w:rPr>
        <w:tab/>
        <w:t xml:space="preserve">Содержательный </w:t>
      </w:r>
      <w:r>
        <w:rPr>
          <w:b/>
          <w:sz w:val="28"/>
        </w:rPr>
        <w:t>отдел социально-экономической литературы</w:t>
      </w:r>
      <w:r>
        <w:rPr>
          <w:i/>
          <w:sz w:val="28"/>
        </w:rPr>
        <w:t xml:space="preserve"> — </w:t>
      </w:r>
      <w:r>
        <w:rPr>
          <w:sz w:val="28"/>
        </w:rPr>
        <w:t>важнейшее условие превращения домашнего собрания в полноценную личную библиотеку.</w:t>
      </w:r>
    </w:p>
    <w:p w:rsidR="004E69DA" w:rsidRDefault="004E69DA">
      <w:pPr>
        <w:spacing w:line="360" w:lineRule="auto"/>
        <w:ind w:left="567" w:right="-73"/>
        <w:rPr>
          <w:sz w:val="28"/>
        </w:rPr>
      </w:pPr>
      <w:r>
        <w:rPr>
          <w:sz w:val="28"/>
        </w:rPr>
        <w:tab/>
      </w:r>
      <w:r>
        <w:rPr>
          <w:sz w:val="28"/>
        </w:rPr>
        <w:tab/>
        <w:t xml:space="preserve">Предметом законной гордости и увлечения может быть </w:t>
      </w:r>
      <w:r>
        <w:rPr>
          <w:b/>
          <w:sz w:val="28"/>
        </w:rPr>
        <w:t>коллекция краеведческих материалов</w:t>
      </w:r>
      <w:r>
        <w:rPr>
          <w:i/>
          <w:sz w:val="28"/>
        </w:rPr>
        <w:t>,</w:t>
      </w:r>
      <w:r>
        <w:rPr>
          <w:sz w:val="28"/>
        </w:rPr>
        <w:t xml:space="preserve"> изданий, посвященных истории малой Родины, просто определенному периоду истории или деятелю культуры, первых изданий книг по определенной теме, книг с автографами.</w:t>
      </w:r>
      <w:r>
        <w:rPr>
          <w:sz w:val="28"/>
        </w:rPr>
        <w:tab/>
      </w:r>
    </w:p>
    <w:p w:rsidR="004E69DA" w:rsidRDefault="004E69DA">
      <w:pPr>
        <w:spacing w:line="360" w:lineRule="auto"/>
        <w:ind w:left="567" w:right="-73"/>
        <w:rPr>
          <w:sz w:val="28"/>
        </w:rPr>
      </w:pPr>
      <w:r>
        <w:rPr>
          <w:sz w:val="28"/>
        </w:rPr>
        <w:tab/>
      </w:r>
      <w:r>
        <w:rPr>
          <w:sz w:val="28"/>
        </w:rPr>
        <w:tab/>
        <w:t>Увлечения определяют состав библиотеки.</w:t>
      </w:r>
    </w:p>
    <w:p w:rsidR="004E69DA" w:rsidRDefault="004E69DA">
      <w:pPr>
        <w:spacing w:line="360" w:lineRule="auto"/>
        <w:ind w:left="567" w:right="-73"/>
        <w:rPr>
          <w:sz w:val="28"/>
        </w:rPr>
      </w:pPr>
    </w:p>
    <w:p w:rsidR="004E69DA" w:rsidRDefault="004E69DA">
      <w:pPr>
        <w:spacing w:line="360" w:lineRule="auto"/>
        <w:ind w:left="567" w:right="-73"/>
        <w:jc w:val="center"/>
        <w:rPr>
          <w:b/>
          <w:sz w:val="28"/>
        </w:rPr>
      </w:pPr>
      <w:r>
        <w:rPr>
          <w:b/>
          <w:sz w:val="28"/>
        </w:rPr>
        <w:t>2.3. ОРГАНИЗАЦИЯ КНИЖНОГО СОБРАНИЯ</w:t>
      </w:r>
    </w:p>
    <w:p w:rsidR="004E69DA" w:rsidRDefault="004E69DA">
      <w:pPr>
        <w:spacing w:line="360" w:lineRule="auto"/>
        <w:ind w:left="567" w:right="-73"/>
        <w:rPr>
          <w:sz w:val="28"/>
        </w:rPr>
      </w:pPr>
      <w:r>
        <w:rPr>
          <w:sz w:val="28"/>
        </w:rPr>
        <w:tab/>
      </w:r>
      <w:r>
        <w:rPr>
          <w:sz w:val="28"/>
        </w:rPr>
        <w:tab/>
        <w:t>Истинный книголюб очень серьёзно занимается организацией своей библиотеки. Он хорошо понимает, что домашняя библиотека должна находиться в таком состоянии, чтобы книгами легко было пользоваться.</w:t>
      </w:r>
    </w:p>
    <w:p w:rsidR="004E69DA" w:rsidRDefault="004E69DA">
      <w:pPr>
        <w:spacing w:line="360" w:lineRule="auto"/>
        <w:ind w:left="567" w:right="-73"/>
        <w:rPr>
          <w:b/>
          <w:sz w:val="28"/>
        </w:rPr>
      </w:pPr>
      <w:r>
        <w:rPr>
          <w:sz w:val="28"/>
        </w:rPr>
        <w:tab/>
      </w:r>
      <w:r>
        <w:rPr>
          <w:sz w:val="28"/>
        </w:rPr>
        <w:tab/>
        <w:t xml:space="preserve">Некоторые собиратели записывают все приобретения в специальную книгу или тетрадь. Такая форма учета интересна для небольших библиотек. Книги записываются по мере поступления, и выдержать строгий порядок в пределах каждой буквы алфавита невозможно. Поэтому, в хорошо организованных домашних библиотеках часто встречаются </w:t>
      </w:r>
      <w:r>
        <w:rPr>
          <w:b/>
          <w:sz w:val="28"/>
        </w:rPr>
        <w:t>карточные</w:t>
      </w:r>
      <w:r>
        <w:rPr>
          <w:sz w:val="28"/>
        </w:rPr>
        <w:t xml:space="preserve"> и </w:t>
      </w:r>
      <w:r>
        <w:rPr>
          <w:b/>
          <w:sz w:val="28"/>
        </w:rPr>
        <w:t xml:space="preserve">электронные </w:t>
      </w:r>
      <w:r>
        <w:rPr>
          <w:sz w:val="28"/>
        </w:rPr>
        <w:t>каталоги.</w:t>
      </w:r>
    </w:p>
    <w:p w:rsidR="004E69DA" w:rsidRDefault="004E69DA">
      <w:pPr>
        <w:pStyle w:val="21"/>
        <w:ind w:left="567" w:right="-73"/>
        <w:jc w:val="both"/>
        <w:rPr>
          <w:sz w:val="28"/>
        </w:rPr>
      </w:pPr>
      <w:r>
        <w:rPr>
          <w:sz w:val="28"/>
        </w:rPr>
        <w:tab/>
      </w:r>
      <w:r>
        <w:rPr>
          <w:sz w:val="28"/>
        </w:rPr>
        <w:tab/>
      </w:r>
      <w:r>
        <w:rPr>
          <w:b/>
          <w:sz w:val="28"/>
        </w:rPr>
        <w:t>Карточный каталог</w:t>
      </w:r>
      <w:r>
        <w:rPr>
          <w:sz w:val="28"/>
        </w:rPr>
        <w:t xml:space="preserve"> - свидетельство ее вдумчивой организации.  Если личная библиотека очень большая, то многие книголюбы составляют </w:t>
      </w:r>
      <w:r>
        <w:rPr>
          <w:b/>
          <w:i/>
          <w:sz w:val="28"/>
        </w:rPr>
        <w:t>алфавитный каталог</w:t>
      </w:r>
      <w:r>
        <w:rPr>
          <w:i/>
          <w:sz w:val="28"/>
        </w:rPr>
        <w:t>,</w:t>
      </w:r>
      <w:r>
        <w:rPr>
          <w:sz w:val="28"/>
        </w:rPr>
        <w:t xml:space="preserve"> где сведения о книгах даны в алфавите авторов, и </w:t>
      </w:r>
      <w:r>
        <w:rPr>
          <w:b/>
          <w:i/>
          <w:sz w:val="28"/>
        </w:rPr>
        <w:t>систематический,</w:t>
      </w:r>
      <w:r>
        <w:rPr>
          <w:sz w:val="28"/>
        </w:rPr>
        <w:t xml:space="preserve"> где сведения расположены по отраслям знания. По алфавитному каталогу книголюб может выявить, что написал интересующий его писатель, а систематический каталог дает сведения о том, что написано по той или иной проблеме, раскрывает взаимосвязи различных отраслей знания, их логическую последовательность и тем самым облегчает разыскание литературы по смежным вопросам.</w:t>
      </w:r>
    </w:p>
    <w:p w:rsidR="004E69DA" w:rsidRDefault="004E69DA">
      <w:pPr>
        <w:pStyle w:val="21"/>
        <w:tabs>
          <w:tab w:val="num" w:pos="0"/>
        </w:tabs>
        <w:ind w:left="567" w:right="-73"/>
        <w:jc w:val="both"/>
        <w:rPr>
          <w:sz w:val="28"/>
        </w:rPr>
      </w:pPr>
      <w:r>
        <w:rPr>
          <w:sz w:val="28"/>
        </w:rPr>
        <w:tab/>
      </w:r>
      <w:r>
        <w:rPr>
          <w:sz w:val="28"/>
        </w:rPr>
        <w:tab/>
        <w:t>Основные правила составления алфавитного каталога очень просты. Нужно лишь запомнить, что:</w:t>
      </w:r>
    </w:p>
    <w:p w:rsidR="004E69DA" w:rsidRDefault="004E69DA">
      <w:pPr>
        <w:pStyle w:val="21"/>
        <w:numPr>
          <w:ilvl w:val="0"/>
          <w:numId w:val="4"/>
        </w:numPr>
        <w:ind w:left="567" w:right="-73" w:firstLine="0"/>
        <w:jc w:val="both"/>
        <w:rPr>
          <w:sz w:val="28"/>
        </w:rPr>
      </w:pPr>
      <w:r>
        <w:rPr>
          <w:sz w:val="28"/>
        </w:rPr>
        <w:t>карточки расставляются в алфавите фамилий авторов и заглавий книг независимо от их содержания. Если первые слова и слоги совпадают, карточки расставляются по второму слогу или слову.</w:t>
      </w:r>
    </w:p>
    <w:p w:rsidR="004E69DA" w:rsidRDefault="004E69DA">
      <w:pPr>
        <w:pStyle w:val="21"/>
        <w:numPr>
          <w:ilvl w:val="0"/>
          <w:numId w:val="4"/>
        </w:numPr>
        <w:tabs>
          <w:tab w:val="num" w:pos="0"/>
        </w:tabs>
        <w:ind w:left="567" w:right="-73" w:firstLine="0"/>
        <w:jc w:val="both"/>
        <w:rPr>
          <w:sz w:val="28"/>
        </w:rPr>
      </w:pPr>
      <w:r>
        <w:rPr>
          <w:sz w:val="28"/>
        </w:rPr>
        <w:t>карточки на авторов – однофамильцев расставляются в порядке их инициалов, на авторов с двойными фамилиями (Мусин-Пушкин) - после авторов с одной фамилией.</w:t>
      </w:r>
    </w:p>
    <w:p w:rsidR="004E69DA" w:rsidRDefault="004E69DA">
      <w:pPr>
        <w:pStyle w:val="21"/>
        <w:numPr>
          <w:ilvl w:val="0"/>
          <w:numId w:val="4"/>
        </w:numPr>
        <w:tabs>
          <w:tab w:val="num" w:pos="0"/>
        </w:tabs>
        <w:ind w:left="567" w:right="-73" w:firstLine="0"/>
        <w:jc w:val="both"/>
        <w:rPr>
          <w:sz w:val="28"/>
        </w:rPr>
      </w:pPr>
      <w:r>
        <w:rPr>
          <w:sz w:val="28"/>
        </w:rPr>
        <w:t>среди карточек с фамилией одного автора сначала ставятся карточки с описанием полных собраний сочинений, потом – сочинений, затем – избранных сочинений, далее – на отдельно изданные произведения в алфавите их названий. Карточки  на разные издания одного и того же произведения  расставляют в обратно хронологическом порядке (сначала - последние издания, потом – предшествующие). Если книга написана коллективом из четырех и более авторов – ее нужно искать по названию.</w:t>
      </w:r>
    </w:p>
    <w:p w:rsidR="004E69DA" w:rsidRDefault="004E69DA">
      <w:pPr>
        <w:pStyle w:val="21"/>
        <w:tabs>
          <w:tab w:val="num" w:pos="0"/>
        </w:tabs>
        <w:ind w:left="567" w:right="-73"/>
        <w:jc w:val="both"/>
        <w:rPr>
          <w:sz w:val="28"/>
        </w:rPr>
      </w:pPr>
      <w:r>
        <w:rPr>
          <w:sz w:val="28"/>
        </w:rPr>
        <w:tab/>
      </w:r>
      <w:r>
        <w:rPr>
          <w:sz w:val="28"/>
        </w:rPr>
        <w:tab/>
        <w:t>Некоторые книголюбы отмечают на оборотной стороне карточки примечательные обстоятельства поступления книги в библиотеку, превращая свой каталог в своеобразную летопись библиотеки.</w:t>
      </w:r>
    </w:p>
    <w:p w:rsidR="004E69DA" w:rsidRDefault="004E69DA">
      <w:pPr>
        <w:pStyle w:val="21"/>
        <w:tabs>
          <w:tab w:val="num" w:pos="0"/>
          <w:tab w:val="left" w:pos="10206"/>
        </w:tabs>
        <w:ind w:left="567" w:right="-73"/>
        <w:jc w:val="both"/>
        <w:rPr>
          <w:sz w:val="28"/>
        </w:rPr>
      </w:pPr>
      <w:r>
        <w:rPr>
          <w:sz w:val="28"/>
        </w:rPr>
        <w:t xml:space="preserve">             Можно составить для удобного поиска информации </w:t>
      </w:r>
      <w:r>
        <w:rPr>
          <w:b/>
          <w:i/>
          <w:sz w:val="28"/>
        </w:rPr>
        <w:t>предметный каталог</w:t>
      </w:r>
      <w:r>
        <w:rPr>
          <w:sz w:val="28"/>
        </w:rPr>
        <w:t>, который своим алфавитно–предметным принципом напоминает энциклопедию. Например, читателю нужна литература о живописи. По предметному каталогу ему нужно искать ее не в разделе «Искусство» (как в систематическом каталоге), а по алфавиту на букву «Ж».  Этот каталог особенно удобен для наведения справок по конкретным вопросам.</w:t>
      </w:r>
    </w:p>
    <w:p w:rsidR="004E69DA" w:rsidRDefault="004E69DA">
      <w:pPr>
        <w:pStyle w:val="21"/>
        <w:tabs>
          <w:tab w:val="num" w:pos="567"/>
          <w:tab w:val="left" w:pos="10206"/>
        </w:tabs>
        <w:ind w:left="567"/>
        <w:jc w:val="both"/>
        <w:rPr>
          <w:sz w:val="28"/>
        </w:rPr>
      </w:pPr>
      <w:r>
        <w:rPr>
          <w:b/>
          <w:sz w:val="28"/>
        </w:rPr>
        <w:t xml:space="preserve">            Электронный каталог</w:t>
      </w:r>
      <w:r>
        <w:rPr>
          <w:sz w:val="28"/>
        </w:rPr>
        <w:t>- это библиотечный каталог в машиночитаемой форме, работающий в режиме реального времени. Обеспечивает доступ к ресурсам каталога не только пользователям данной библиотеки, но и удаленным. Все технологические процессы создания и использования электронного каталога происходят с помощью автоматизированного рабочего места. Техническими средствами  являются персональный компьютер, проигрыватель для компакт – дисков (CD-ROM) и системы связи с внешними базами данных.</w:t>
      </w:r>
    </w:p>
    <w:p w:rsidR="004E69DA" w:rsidRDefault="004E69DA">
      <w:pPr>
        <w:pStyle w:val="21"/>
        <w:tabs>
          <w:tab w:val="num" w:pos="0"/>
          <w:tab w:val="left" w:pos="10206"/>
        </w:tabs>
        <w:ind w:left="567" w:right="-73"/>
        <w:jc w:val="both"/>
        <w:rPr>
          <w:sz w:val="28"/>
        </w:rPr>
      </w:pPr>
    </w:p>
    <w:p w:rsidR="004E69DA" w:rsidRDefault="004E69DA">
      <w:pPr>
        <w:pStyle w:val="21"/>
        <w:tabs>
          <w:tab w:val="num" w:pos="0"/>
          <w:tab w:val="left" w:pos="10206"/>
        </w:tabs>
        <w:ind w:left="567" w:right="-73"/>
        <w:jc w:val="center"/>
        <w:rPr>
          <w:b/>
          <w:sz w:val="28"/>
        </w:rPr>
      </w:pPr>
      <w:r>
        <w:rPr>
          <w:b/>
          <w:sz w:val="28"/>
        </w:rPr>
        <w:t>2.4.  РЕСУРСЫ  ЛИЧНЫХ БИБЛИОТЕК</w:t>
      </w:r>
    </w:p>
    <w:p w:rsidR="004E69DA" w:rsidRDefault="004E69DA">
      <w:pPr>
        <w:pStyle w:val="21"/>
        <w:tabs>
          <w:tab w:val="num" w:pos="0"/>
          <w:tab w:val="left" w:pos="10206"/>
        </w:tabs>
        <w:ind w:left="567" w:right="-73"/>
        <w:jc w:val="both"/>
        <w:rPr>
          <w:sz w:val="28"/>
        </w:rPr>
      </w:pPr>
      <w:r>
        <w:rPr>
          <w:sz w:val="28"/>
        </w:rPr>
        <w:t xml:space="preserve">            Библиотечные ресурсы любой библиотеки условно можно разделить на бумажные, электронные и микрофильмовые. Видеофильмы могут быть отнесены к последним.</w:t>
      </w:r>
    </w:p>
    <w:p w:rsidR="004E69DA" w:rsidRDefault="004E69DA">
      <w:pPr>
        <w:pStyle w:val="21"/>
        <w:tabs>
          <w:tab w:val="num" w:pos="0"/>
          <w:tab w:val="left" w:pos="10206"/>
        </w:tabs>
        <w:ind w:left="567" w:right="-73"/>
        <w:jc w:val="both"/>
        <w:rPr>
          <w:sz w:val="28"/>
        </w:rPr>
      </w:pPr>
      <w:r>
        <w:rPr>
          <w:sz w:val="28"/>
        </w:rPr>
        <w:t xml:space="preserve">            В последние годы все более широкое распространение находит </w:t>
      </w:r>
      <w:r>
        <w:rPr>
          <w:b/>
          <w:sz w:val="28"/>
        </w:rPr>
        <w:t>электронная книга -</w:t>
      </w:r>
      <w:r>
        <w:rPr>
          <w:sz w:val="28"/>
        </w:rPr>
        <w:t xml:space="preserve"> электронная запись на компакт-диске всей информации, которую несет книга в обычной  ее форме. Для того, чтобы познакомиться с этой информацией, запись выводят на экран видеотерминала. В чем привлекательность электронных книг? </w:t>
      </w:r>
    </w:p>
    <w:p w:rsidR="004E69DA" w:rsidRDefault="004E69DA">
      <w:pPr>
        <w:pStyle w:val="21"/>
        <w:numPr>
          <w:ilvl w:val="0"/>
          <w:numId w:val="24"/>
        </w:numPr>
        <w:tabs>
          <w:tab w:val="clear" w:pos="360"/>
          <w:tab w:val="num" w:pos="927"/>
          <w:tab w:val="left" w:pos="10206"/>
        </w:tabs>
        <w:ind w:left="927" w:right="-73"/>
        <w:jc w:val="both"/>
        <w:rPr>
          <w:sz w:val="28"/>
        </w:rPr>
      </w:pPr>
      <w:r>
        <w:rPr>
          <w:sz w:val="28"/>
        </w:rPr>
        <w:t>Ими легко обмениваться. Даже если вы никогда не видели своего сетевого приятеля, вы всегда сможете дать ему почитать электронную книгу;</w:t>
      </w:r>
    </w:p>
    <w:p w:rsidR="004E69DA" w:rsidRDefault="004E69DA">
      <w:pPr>
        <w:pStyle w:val="21"/>
        <w:numPr>
          <w:ilvl w:val="0"/>
          <w:numId w:val="24"/>
        </w:numPr>
        <w:tabs>
          <w:tab w:val="clear" w:pos="360"/>
          <w:tab w:val="num" w:pos="927"/>
          <w:tab w:val="left" w:pos="10206"/>
        </w:tabs>
        <w:ind w:left="927" w:right="-73"/>
        <w:jc w:val="both"/>
        <w:rPr>
          <w:sz w:val="28"/>
        </w:rPr>
      </w:pPr>
      <w:r>
        <w:rPr>
          <w:sz w:val="28"/>
        </w:rPr>
        <w:t>Она может соответствовать индивидуальной потребности в любом типе фиксированного содержания, в любом месте и в любое время;</w:t>
      </w:r>
    </w:p>
    <w:p w:rsidR="004E69DA" w:rsidRDefault="004E69DA">
      <w:pPr>
        <w:pStyle w:val="21"/>
        <w:numPr>
          <w:ilvl w:val="0"/>
          <w:numId w:val="24"/>
        </w:numPr>
        <w:tabs>
          <w:tab w:val="clear" w:pos="360"/>
          <w:tab w:val="num" w:pos="927"/>
          <w:tab w:val="left" w:pos="10206"/>
        </w:tabs>
        <w:ind w:left="927" w:right="-73"/>
        <w:jc w:val="both"/>
        <w:rPr>
          <w:sz w:val="28"/>
        </w:rPr>
      </w:pPr>
      <w:r>
        <w:rPr>
          <w:sz w:val="28"/>
        </w:rPr>
        <w:t>Электронные книги можно разделять на части, комбинировать, преобразовывать и перемещать в соответствии с читательскими запросами. Интернет создает дополнительные возможности для их взаимодействия с другими читателями через онлайновые книжные клубы и учебные форумы.</w:t>
      </w:r>
    </w:p>
    <w:p w:rsidR="004E69DA" w:rsidRDefault="004E69DA">
      <w:pPr>
        <w:pStyle w:val="21"/>
        <w:tabs>
          <w:tab w:val="left" w:pos="10206"/>
        </w:tabs>
        <w:ind w:left="567" w:right="-73"/>
        <w:jc w:val="both"/>
        <w:rPr>
          <w:sz w:val="28"/>
        </w:rPr>
      </w:pPr>
      <w:r>
        <w:rPr>
          <w:sz w:val="28"/>
        </w:rPr>
        <w:t xml:space="preserve">             У электронной книги много преимуществ: она позволяет тексту циркулировать в мировом масштабе; обеспечивает быстрый доступ к точной информации; поставляет специфичную, высоко специализированную информацию для профессионалов в исследовательских целях; обеспечивает легкий поиск. Электронная книга представляет собой благоприятную для окружающей среды альтернативу книге печатной; ее пользователь имеет возможность менять размер шрифта, цвет, яркость в соответствии с собственными потребностями; такая книга не требует физического пространства. Многие ученые сегодня дискуссируют на тему:  вытеснит ли традиционную книгу электронная копия в ее кодексной форме? Однако, одно можно утверждать точно: электронные книги сохранят для других поколений книгу традиционную.</w:t>
      </w:r>
    </w:p>
    <w:p w:rsidR="004E69DA" w:rsidRDefault="004E69DA">
      <w:pPr>
        <w:pStyle w:val="21"/>
        <w:tabs>
          <w:tab w:val="num" w:pos="0"/>
          <w:tab w:val="left" w:pos="10206"/>
        </w:tabs>
        <w:ind w:left="567" w:right="-73"/>
        <w:jc w:val="both"/>
        <w:rPr>
          <w:sz w:val="28"/>
        </w:rPr>
      </w:pPr>
      <w:r>
        <w:rPr>
          <w:sz w:val="28"/>
        </w:rPr>
        <w:t xml:space="preserve">            Уже сегодня некоторые собиратели создают электронные библиотеки. Например, библиотека Мошкова - самое большое и посещаемое собрание литературы в русскоязычной части Интернета. Найти здесь можно многое - от классики до новинок во всех жанрах. В России к Сети Интернет подключено 5% населения - через несколько лет будет около 10%. Говорить о том, что книги в Сети отбивают читателя от книг на бумаге, пока не приходится. </w:t>
      </w:r>
    </w:p>
    <w:p w:rsidR="004E69DA" w:rsidRDefault="004E69DA">
      <w:pPr>
        <w:tabs>
          <w:tab w:val="left" w:pos="10206"/>
        </w:tabs>
        <w:spacing w:line="360" w:lineRule="auto"/>
        <w:ind w:left="567" w:right="-73"/>
        <w:rPr>
          <w:sz w:val="28"/>
          <w:u w:val="single"/>
        </w:rPr>
      </w:pPr>
      <w:r>
        <w:rPr>
          <w:sz w:val="28"/>
          <w:u w:val="single"/>
        </w:rPr>
        <w:t>В каких случаях удобнее именно электронный фонд?</w:t>
      </w:r>
    </w:p>
    <w:p w:rsidR="004E69DA" w:rsidRDefault="004E69DA">
      <w:pPr>
        <w:tabs>
          <w:tab w:val="left" w:pos="10206"/>
        </w:tabs>
        <w:spacing w:line="360" w:lineRule="auto"/>
        <w:ind w:left="567" w:right="-73"/>
        <w:rPr>
          <w:sz w:val="28"/>
        </w:rPr>
      </w:pPr>
      <w:r>
        <w:rPr>
          <w:sz w:val="28"/>
        </w:rPr>
        <w:t xml:space="preserve">            Есть масса случаев, когда книги нет нигде (ведь тираж распродан, библиотека сгорела или брошена при переезде), а прочитать хочется, либо цитата нужна - для таких случаев электронная библиотека идеальна. Общеизвестно, что в </w:t>
      </w:r>
      <w:r>
        <w:rPr>
          <w:sz w:val="28"/>
          <w:lang w:val="en-US"/>
        </w:rPr>
        <w:t>Napster</w:t>
      </w:r>
      <w:r>
        <w:rPr>
          <w:sz w:val="28"/>
        </w:rPr>
        <w:t xml:space="preserve"> в основном качали файлы из нынешнего </w:t>
      </w:r>
      <w:r>
        <w:rPr>
          <w:sz w:val="28"/>
          <w:lang w:val="en-US"/>
        </w:rPr>
        <w:t>Top</w:t>
      </w:r>
      <w:r>
        <w:rPr>
          <w:sz w:val="28"/>
        </w:rPr>
        <w:t xml:space="preserve"> 40, однако, его ценность заключалась в том, что в нем можно было найти музыку, которую нигде не купишь. Об этом хорошо сказал Билл Гейтс, объясняя корреспонденту </w:t>
      </w:r>
      <w:r>
        <w:rPr>
          <w:sz w:val="28"/>
          <w:lang w:val="en-US"/>
        </w:rPr>
        <w:t>New</w:t>
      </w:r>
      <w:r>
        <w:rPr>
          <w:sz w:val="28"/>
        </w:rPr>
        <w:t xml:space="preserve"> </w:t>
      </w:r>
      <w:r>
        <w:rPr>
          <w:sz w:val="28"/>
          <w:lang w:val="en-US"/>
        </w:rPr>
        <w:t>York</w:t>
      </w:r>
      <w:r>
        <w:rPr>
          <w:sz w:val="28"/>
        </w:rPr>
        <w:t xml:space="preserve"> </w:t>
      </w:r>
      <w:r>
        <w:rPr>
          <w:sz w:val="28"/>
          <w:lang w:val="en-US"/>
        </w:rPr>
        <w:t>Times</w:t>
      </w:r>
      <w:r>
        <w:rPr>
          <w:sz w:val="28"/>
        </w:rPr>
        <w:t xml:space="preserve"> неудачи </w:t>
      </w:r>
      <w:r>
        <w:rPr>
          <w:sz w:val="28"/>
          <w:lang w:val="en-US"/>
        </w:rPr>
        <w:t>Microsoft</w:t>
      </w:r>
      <w:r>
        <w:rPr>
          <w:sz w:val="28"/>
        </w:rPr>
        <w:t xml:space="preserve">  в области поиска в Интернете: « мы хорошо сделали поиск по стандартным запросам, но проигнорировали все остальное. А именно релевантность  результатов по необычным запросам и определяет качество поиска». Так и с электронной книгой. Большинство людей просто читает книги с экрана, но нельзя забывать о богатой функциональности электронных книг, которая может однажды пригодиться каждому из нас.</w:t>
      </w:r>
    </w:p>
    <w:p w:rsidR="004E69DA" w:rsidRDefault="004E69DA">
      <w:pPr>
        <w:tabs>
          <w:tab w:val="left" w:pos="10206"/>
        </w:tabs>
        <w:spacing w:line="360" w:lineRule="auto"/>
        <w:ind w:left="567" w:right="-73"/>
        <w:rPr>
          <w:sz w:val="28"/>
        </w:rPr>
      </w:pPr>
    </w:p>
    <w:p w:rsidR="004E69DA" w:rsidRDefault="004E69DA">
      <w:pPr>
        <w:pStyle w:val="ab"/>
        <w:spacing w:line="360" w:lineRule="auto"/>
        <w:ind w:left="567" w:right="0"/>
        <w:rPr>
          <w:sz w:val="28"/>
        </w:rPr>
      </w:pPr>
      <w:r>
        <w:rPr>
          <w:sz w:val="28"/>
        </w:rPr>
        <w:t>2.5. ЭКСЛИБРИС – ВИЗИТНАЯ КАРТОЧКА КНИЖНОГО СОБРАНИЯ</w:t>
      </w:r>
    </w:p>
    <w:p w:rsidR="004E69DA" w:rsidRDefault="004E69DA">
      <w:pPr>
        <w:spacing w:before="100" w:after="100" w:line="360" w:lineRule="auto"/>
        <w:ind w:left="567"/>
        <w:rPr>
          <w:color w:val="000000"/>
          <w:sz w:val="28"/>
        </w:rPr>
      </w:pPr>
      <w:r>
        <w:rPr>
          <w:b/>
          <w:color w:val="000000"/>
          <w:sz w:val="28"/>
        </w:rPr>
        <w:tab/>
      </w:r>
      <w:r>
        <w:rPr>
          <w:b/>
          <w:color w:val="000000"/>
          <w:sz w:val="28"/>
        </w:rPr>
        <w:tab/>
        <w:t xml:space="preserve">Экслибрис </w:t>
      </w:r>
      <w:r>
        <w:rPr>
          <w:color w:val="000000"/>
          <w:sz w:val="28"/>
        </w:rPr>
        <w:t>(от лат. ex libris — «из книг») — это владельческий книжный знак, свидетельствующий о принадлежности книги конкретному лицу или общественному книгохранилищу. Следовательно, основная функция книжного знака — служить «охранной грамотой» и визитной карточкой библиотеки. Экслибрис может выступать в различных формах — тиражированных рисунках или гравюрах, бумажных ярлыках и штампах. Рисунок, гравюра, ярлык наклеиваются владельцем библиотеки на внутреннюю сторону переплета или обложки книги. Штамп, как правило, проставляется на титульном листе книги.</w:t>
      </w:r>
    </w:p>
    <w:p w:rsidR="004E69DA" w:rsidRDefault="004E69DA">
      <w:pPr>
        <w:spacing w:before="100" w:after="100" w:line="360" w:lineRule="auto"/>
        <w:ind w:left="567"/>
        <w:rPr>
          <w:sz w:val="28"/>
        </w:rPr>
      </w:pPr>
      <w:r>
        <w:rPr>
          <w:color w:val="000000"/>
          <w:sz w:val="28"/>
        </w:rPr>
        <w:tab/>
      </w:r>
      <w:r>
        <w:rPr>
          <w:color w:val="000000"/>
          <w:sz w:val="28"/>
        </w:rPr>
        <w:tab/>
        <w:t xml:space="preserve">По содержанию книжный знак может быть </w:t>
      </w:r>
      <w:r>
        <w:rPr>
          <w:b/>
          <w:color w:val="000000"/>
          <w:sz w:val="28"/>
        </w:rPr>
        <w:t xml:space="preserve">портретным </w:t>
      </w:r>
      <w:r>
        <w:rPr>
          <w:color w:val="000000"/>
          <w:sz w:val="28"/>
        </w:rPr>
        <w:t xml:space="preserve">(портрет владельца библиотеки или писателя, поэта, артиста, чьим книгам собиратель отдает наибольшее предпочтение), </w:t>
      </w:r>
      <w:r>
        <w:rPr>
          <w:b/>
          <w:color w:val="000000"/>
          <w:sz w:val="28"/>
        </w:rPr>
        <w:t>архитектурным</w:t>
      </w:r>
      <w:r>
        <w:rPr>
          <w:color w:val="000000"/>
          <w:sz w:val="28"/>
        </w:rPr>
        <w:t xml:space="preserve"> (виды городов, например Смоленск, других городов), </w:t>
      </w:r>
      <w:r>
        <w:rPr>
          <w:b/>
          <w:color w:val="000000"/>
          <w:sz w:val="28"/>
        </w:rPr>
        <w:t>пейзажным</w:t>
      </w:r>
      <w:r>
        <w:rPr>
          <w:color w:val="000000"/>
          <w:sz w:val="28"/>
        </w:rPr>
        <w:t xml:space="preserve"> и т. д. На экслибрисе указываются имя и фамилия владельца библиотеки (иногда — его инициалы).</w:t>
      </w:r>
    </w:p>
    <w:p w:rsidR="004E69DA" w:rsidRDefault="004E69DA">
      <w:pPr>
        <w:spacing w:before="100" w:after="100" w:line="360" w:lineRule="auto"/>
        <w:ind w:left="567"/>
        <w:rPr>
          <w:color w:val="000000"/>
          <w:sz w:val="28"/>
        </w:rPr>
      </w:pPr>
      <w:r>
        <w:rPr>
          <w:color w:val="000000"/>
          <w:sz w:val="28"/>
        </w:rPr>
        <w:tab/>
      </w:r>
      <w:r>
        <w:rPr>
          <w:color w:val="000000"/>
          <w:sz w:val="28"/>
        </w:rPr>
        <w:tab/>
        <w:t>В рисунке или гравюре художник по желанию владельца лаконично, в образной форме отражает его профессиональную принадлежность, интересы, характер библиотеки. Ярлык и штамп чаще всего сообщают только имя и фамилию владельца библиотеки и указывают местонахождение книги - шкаф, стеллаж, полка, порядковый номер. Имеют распространение так называемые «</w:t>
      </w:r>
      <w:r>
        <w:rPr>
          <w:b/>
          <w:color w:val="000000"/>
          <w:sz w:val="28"/>
        </w:rPr>
        <w:t>безличные</w:t>
      </w:r>
      <w:r>
        <w:rPr>
          <w:color w:val="000000"/>
          <w:sz w:val="28"/>
        </w:rPr>
        <w:t>» экслибрисы, печатаемые значительными тиражами и продающиеся в книжных магазинах. На них, как правило, изображен какой-либо популярный рисунок (архитектурный памятник, корабль и т. п.), а ниже рисунка оставлено свободное место, на котором владелец библиотеки от руки указывает свои имя и фамилию.</w:t>
      </w:r>
    </w:p>
    <w:p w:rsidR="004E69DA" w:rsidRDefault="004E69DA">
      <w:pPr>
        <w:pStyle w:val="a5"/>
        <w:spacing w:line="360" w:lineRule="auto"/>
        <w:ind w:left="567" w:right="0"/>
      </w:pPr>
      <w:r>
        <w:rPr>
          <w:lang w:val="en-US"/>
        </w:rPr>
        <w:object w:dxaOrig="2160" w:dyaOrig="2700">
          <v:shape id="_x0000_i1026" type="#_x0000_t75" style="width:82.5pt;height:82.5pt" o:ole="" fillcolor="window">
            <v:imagedata r:id="rId8" o:title=""/>
          </v:shape>
          <o:OLEObject Type="Embed" ProgID="MSPhotoEd.3" ShapeID="_x0000_i1026" DrawAspect="Content" ObjectID="_1467377445" r:id="rId9"/>
        </w:object>
      </w:r>
      <w:r>
        <w:t xml:space="preserve">   </w:t>
      </w:r>
      <w:r>
        <w:object w:dxaOrig="2064" w:dyaOrig="2700">
          <v:shape id="_x0000_i1027" type="#_x0000_t75" style="width:79.5pt;height:82.5pt" o:ole="" fillcolor="window">
            <v:imagedata r:id="rId10" o:title=""/>
          </v:shape>
          <o:OLEObject Type="Embed" ProgID="MSPhotoEd.3" ShapeID="_x0000_i1027" DrawAspect="Content" ObjectID="_1467377446" r:id="rId11"/>
        </w:object>
      </w:r>
      <w:r>
        <w:t xml:space="preserve">     </w:t>
      </w:r>
      <w:r>
        <w:object w:dxaOrig="2160" w:dyaOrig="2550">
          <v:shape id="_x0000_i1028" type="#_x0000_t75" style="width:84.75pt;height:81.75pt" o:ole="" fillcolor="window">
            <v:imagedata r:id="rId12" o:title=""/>
          </v:shape>
          <o:OLEObject Type="Embed" ProgID="MSPhotoEd.3" ShapeID="_x0000_i1028" DrawAspect="Content" ObjectID="_1467377447" r:id="rId13"/>
        </w:object>
      </w:r>
      <w:r>
        <w:t xml:space="preserve">     </w:t>
      </w:r>
      <w:r>
        <w:object w:dxaOrig="2160" w:dyaOrig="2610">
          <v:shape id="_x0000_i1029" type="#_x0000_t75" style="width:77.25pt;height:81.75pt" o:ole="" fillcolor="window">
            <v:imagedata r:id="rId14" o:title=""/>
          </v:shape>
          <o:OLEObject Type="Embed" ProgID="MSPhotoEd.3" ShapeID="_x0000_i1029" DrawAspect="Content" ObjectID="_1467377448" r:id="rId15"/>
        </w:object>
      </w:r>
      <w:r>
        <w:t xml:space="preserve">     </w:t>
      </w:r>
      <w:r>
        <w:object w:dxaOrig="2160" w:dyaOrig="2010">
          <v:shape id="_x0000_i1030" type="#_x0000_t75" style="width:72.75pt;height:80.25pt" o:ole="" fillcolor="window">
            <v:imagedata r:id="rId16" o:title=""/>
          </v:shape>
          <o:OLEObject Type="Embed" ProgID="MSPhotoEd.3" ShapeID="_x0000_i1030" DrawAspect="Content" ObjectID="_1467377449" r:id="rId17"/>
        </w:object>
      </w:r>
    </w:p>
    <w:p w:rsidR="004E69DA" w:rsidRDefault="004E69DA">
      <w:pPr>
        <w:spacing w:before="100" w:after="100" w:line="360" w:lineRule="auto"/>
        <w:ind w:left="567"/>
        <w:rPr>
          <w:color w:val="000000"/>
          <w:sz w:val="28"/>
        </w:rPr>
      </w:pPr>
      <w:r>
        <w:rPr>
          <w:color w:val="000000"/>
          <w:sz w:val="28"/>
        </w:rPr>
        <w:tab/>
      </w:r>
      <w:r>
        <w:rPr>
          <w:color w:val="000000"/>
          <w:sz w:val="28"/>
        </w:rPr>
        <w:tab/>
        <w:t>Экслибрисы, создаваемые художником по заказу владельца библиотеки, могут выполняться различными способами:</w:t>
      </w:r>
      <w:r>
        <w:rPr>
          <w:color w:val="000000"/>
          <w:sz w:val="28"/>
        </w:rPr>
        <w:tab/>
      </w:r>
      <w:r>
        <w:rPr>
          <w:color w:val="000000"/>
          <w:sz w:val="28"/>
        </w:rPr>
        <w:tab/>
      </w:r>
    </w:p>
    <w:p w:rsidR="004E69DA" w:rsidRDefault="004E69DA">
      <w:pPr>
        <w:spacing w:before="100" w:after="100" w:line="360" w:lineRule="auto"/>
        <w:ind w:left="567"/>
        <w:rPr>
          <w:sz w:val="28"/>
        </w:rPr>
      </w:pPr>
      <w:r>
        <w:rPr>
          <w:sz w:val="28"/>
        </w:rPr>
        <w:tab/>
      </w:r>
      <w:r>
        <w:rPr>
          <w:sz w:val="28"/>
        </w:rPr>
        <w:tab/>
        <w:t xml:space="preserve">Самый недорогой способ изготовления книжного знака — </w:t>
      </w:r>
      <w:r>
        <w:rPr>
          <w:b/>
          <w:sz w:val="28"/>
        </w:rPr>
        <w:t>цинкографирование.</w:t>
      </w:r>
      <w:r>
        <w:rPr>
          <w:sz w:val="28"/>
        </w:rPr>
        <w:t xml:space="preserve"> В этом случае рисунок, исполненный художником, переводится на цинковую пластину (клише), с которого можно отпечатать большое количество экземпляров книжного знака.</w:t>
      </w:r>
      <w:r>
        <w:rPr>
          <w:sz w:val="28"/>
        </w:rPr>
        <w:tab/>
        <w:t xml:space="preserve">Популярностью пользуется гравирование на линолеуме — </w:t>
      </w:r>
      <w:r>
        <w:rPr>
          <w:b/>
          <w:sz w:val="28"/>
        </w:rPr>
        <w:t>линогравюра</w:t>
      </w:r>
      <w:r>
        <w:rPr>
          <w:i/>
          <w:sz w:val="28"/>
        </w:rPr>
        <w:t xml:space="preserve"> </w:t>
      </w:r>
      <w:r>
        <w:rPr>
          <w:sz w:val="28"/>
        </w:rPr>
        <w:t xml:space="preserve">(ручной способ изготовления формы высокой печати). Линогравюра стоит дороже, нежели экслибрис, исполненный в технике цинкографирования, но дает возможность получить относительно большое количество экземпляров заказанного владельцем библиотеки книжного знака. К формам высокой печати принадлежит и </w:t>
      </w:r>
      <w:r>
        <w:rPr>
          <w:b/>
          <w:sz w:val="28"/>
        </w:rPr>
        <w:t>ксилография</w:t>
      </w:r>
      <w:r>
        <w:rPr>
          <w:sz w:val="28"/>
        </w:rPr>
        <w:t xml:space="preserve"> — гравюра на дереве. Применение этой графической техники позволяет достичь высокого качества изображения. </w:t>
      </w:r>
      <w:r>
        <w:rPr>
          <w:color w:val="000000"/>
          <w:sz w:val="28"/>
        </w:rPr>
        <w:t xml:space="preserve">Весьма совершенной графической техникой является </w:t>
      </w:r>
      <w:r>
        <w:rPr>
          <w:b/>
          <w:color w:val="000000"/>
          <w:sz w:val="28"/>
        </w:rPr>
        <w:t>гравирование на металле</w:t>
      </w:r>
      <w:r>
        <w:rPr>
          <w:color w:val="000000"/>
          <w:sz w:val="28"/>
        </w:rPr>
        <w:t xml:space="preserve"> (резцовая гравюра на меди или стали, офорт, сухая игла, акватинта, меццо-тинто и др.), относящееся к глубокой или углубленной печати. В этом случае печатающие элементы располагаются (лежат) ниже фона. Способом гравирования на металле достигается исключительно высокое качество изображения, и недаром он используется для иллюстрирования библиофильских изданий. Менее дорогостоящим и давно известным способом получения качественного изображения является </w:t>
      </w:r>
      <w:r>
        <w:rPr>
          <w:b/>
          <w:color w:val="000000"/>
          <w:sz w:val="28"/>
        </w:rPr>
        <w:t>литографирование</w:t>
      </w:r>
      <w:r>
        <w:rPr>
          <w:color w:val="000000"/>
          <w:sz w:val="28"/>
        </w:rPr>
        <w:t xml:space="preserve"> — техника плоской печати с камня, обработанного соответствующими химическими средствами. Литографирование позволяет произвести достаточно большое количество экземпляров книжного знака без ущерба их качеству.</w:t>
      </w:r>
    </w:p>
    <w:p w:rsidR="004E69DA" w:rsidRDefault="004E69DA">
      <w:pPr>
        <w:spacing w:before="100" w:after="100" w:line="360" w:lineRule="auto"/>
        <w:ind w:left="567"/>
        <w:rPr>
          <w:sz w:val="28"/>
        </w:rPr>
      </w:pPr>
      <w:r>
        <w:tab/>
      </w:r>
      <w:r>
        <w:tab/>
      </w:r>
      <w:r>
        <w:rPr>
          <w:sz w:val="28"/>
        </w:rPr>
        <w:t xml:space="preserve">Современный экслибрис наряду со своей основной функцией (быть знаком принадлежности книги к конкретной библиотеке) обрел и самостоятельную ценность как высокохудожественное произведение графического искусства. Поэтому книжный знак стал привлекательным объектом для коллекционирования и исследований. </w:t>
      </w:r>
    </w:p>
    <w:p w:rsidR="004E69DA" w:rsidRDefault="004E69DA">
      <w:pPr>
        <w:tabs>
          <w:tab w:val="left" w:pos="10206"/>
        </w:tabs>
        <w:spacing w:line="360" w:lineRule="auto"/>
        <w:ind w:left="567" w:right="-74"/>
        <w:rPr>
          <w:b/>
          <w:sz w:val="28"/>
        </w:rPr>
      </w:pPr>
    </w:p>
    <w:p w:rsidR="004E69DA" w:rsidRDefault="004E69DA">
      <w:pPr>
        <w:pStyle w:val="1"/>
        <w:spacing w:before="0"/>
        <w:ind w:left="567" w:right="-73"/>
        <w:rPr>
          <w:sz w:val="28"/>
        </w:rPr>
      </w:pPr>
      <w:r>
        <w:rPr>
          <w:sz w:val="28"/>
        </w:rPr>
        <w:t>2.6. ОБЕСПЕЧЕНИЕ СОХРАННОСТИ ФОНДА ЛИЧНОЙ БИБЛИОТЕКИ</w:t>
      </w:r>
    </w:p>
    <w:p w:rsidR="004E69DA" w:rsidRDefault="004E69DA">
      <w:pPr>
        <w:spacing w:line="360" w:lineRule="auto"/>
        <w:ind w:left="567" w:right="-73"/>
        <w:rPr>
          <w:sz w:val="28"/>
        </w:rPr>
      </w:pPr>
      <w:r>
        <w:rPr>
          <w:sz w:val="28"/>
        </w:rPr>
        <w:tab/>
      </w:r>
      <w:r>
        <w:rPr>
          <w:sz w:val="28"/>
        </w:rPr>
        <w:tab/>
        <w:t>Обеспечение сохранности фонда - это непрерывный процесс, начинающийся с момента поступления документа в личную и общественную библиотеку и продолжающийся постоянно на протяжении всего периода хранения и использования.</w:t>
      </w:r>
    </w:p>
    <w:p w:rsidR="004E69DA" w:rsidRDefault="004E69DA">
      <w:pPr>
        <w:spacing w:line="360" w:lineRule="auto"/>
        <w:ind w:left="567" w:right="-73"/>
        <w:rPr>
          <w:sz w:val="28"/>
        </w:rPr>
      </w:pPr>
      <w:r>
        <w:rPr>
          <w:sz w:val="28"/>
        </w:rPr>
        <w:tab/>
        <w:t xml:space="preserve"> На  физическое состояние документа влияют следующие группы факторов:</w:t>
      </w:r>
    </w:p>
    <w:p w:rsidR="004E69DA" w:rsidRDefault="004E69DA">
      <w:pPr>
        <w:numPr>
          <w:ilvl w:val="0"/>
          <w:numId w:val="5"/>
        </w:numPr>
        <w:spacing w:line="360" w:lineRule="auto"/>
        <w:ind w:left="567" w:right="-73" w:firstLine="0"/>
        <w:rPr>
          <w:sz w:val="28"/>
        </w:rPr>
      </w:pPr>
      <w:r>
        <w:rPr>
          <w:b/>
          <w:sz w:val="28"/>
        </w:rPr>
        <w:t>Атмосферные факторы</w:t>
      </w:r>
      <w:r>
        <w:rPr>
          <w:i/>
          <w:sz w:val="28"/>
        </w:rPr>
        <w:t xml:space="preserve">. </w:t>
      </w:r>
      <w:r>
        <w:rPr>
          <w:sz w:val="28"/>
        </w:rPr>
        <w:t>Рост загрязненности воздуха пылью, аэрозолями, различными газами и другими отходами, связанными с хозяйственной деятельностью человека, практически трудно контролируем. Фонды библиотек, расположенные в городах, подвергаются значительным химическим воздействиям, которые усиливают старение бумаги.</w:t>
      </w:r>
    </w:p>
    <w:p w:rsidR="004E69DA" w:rsidRDefault="004E69DA">
      <w:pPr>
        <w:numPr>
          <w:ilvl w:val="0"/>
          <w:numId w:val="5"/>
        </w:numPr>
        <w:spacing w:line="360" w:lineRule="auto"/>
        <w:ind w:left="567" w:right="-73" w:firstLine="0"/>
        <w:rPr>
          <w:sz w:val="28"/>
        </w:rPr>
      </w:pPr>
      <w:r>
        <w:rPr>
          <w:b/>
          <w:sz w:val="28"/>
        </w:rPr>
        <w:t>Факторы волновой энергии</w:t>
      </w:r>
      <w:r>
        <w:rPr>
          <w:sz w:val="28"/>
        </w:rPr>
        <w:t>. К ним относится магнитное поле, тепловое и световое излучения. Наиболее заметно влияние светового излучения, т.к. ультрафиолетовые лучи вызывают усиление старения материальной основы документа. Воздействие света вызывает выцветанию текстов и изображений, снижает прочность и эластичность носителя информации.</w:t>
      </w:r>
    </w:p>
    <w:p w:rsidR="004E69DA" w:rsidRDefault="004E69DA">
      <w:pPr>
        <w:numPr>
          <w:ilvl w:val="0"/>
          <w:numId w:val="5"/>
        </w:numPr>
        <w:spacing w:line="360" w:lineRule="auto"/>
        <w:ind w:left="567" w:right="-73" w:firstLine="0"/>
        <w:rPr>
          <w:sz w:val="28"/>
        </w:rPr>
      </w:pPr>
      <w:r>
        <w:rPr>
          <w:b/>
          <w:sz w:val="28"/>
        </w:rPr>
        <w:t>Биологические факторы</w:t>
      </w:r>
      <w:r>
        <w:rPr>
          <w:i/>
          <w:sz w:val="28"/>
        </w:rPr>
        <w:t>:</w:t>
      </w:r>
      <w:r>
        <w:rPr>
          <w:sz w:val="28"/>
        </w:rPr>
        <w:t xml:space="preserve"> бактерии, грибы, насекомые, грызуны. Наиболее частыми являются повреждения, наносимые документам микроскопическими насекомыми. Не менее вредно занесение в помещение насекомых, личинки которых поедают бумагу.</w:t>
      </w:r>
    </w:p>
    <w:p w:rsidR="004E69DA" w:rsidRDefault="004E69DA">
      <w:pPr>
        <w:spacing w:line="360" w:lineRule="auto"/>
        <w:ind w:left="567" w:right="-73"/>
        <w:rPr>
          <w:sz w:val="28"/>
        </w:rPr>
      </w:pPr>
      <w:r>
        <w:rPr>
          <w:sz w:val="28"/>
        </w:rPr>
        <w:tab/>
      </w:r>
      <w:r>
        <w:rPr>
          <w:sz w:val="28"/>
        </w:rPr>
        <w:tab/>
        <w:t>Воздействует ли процесс сканирования на состояние документов? Этот вопрос всегда задают как владельцы фондов личных библиотек, так и общественных. НИЦКД РГБ занимается изучением этого вопроса с 1995 года. Известно, что на процесс естественного старения документов влияет много факторов: температура, влажность, состав воздуха, световой режим документа, история бытования документа и др. В последнее время к перечисленным факторам прибавился еще один. Это воздействие на документ мощного светового излучения при электрографическом копировании (ксерокопировании) или оцифровывании (сканировании). С целью выяснения, насколько  влияют копирующие технологии на документы, в РГБ проводилось исследование, и выяснилось, что  на сканированной бумаге отмечено торможение роста и развития грибов, но процесс оцифровывания  способствует началу разрушения бумаги. Анализируя результаты исследований можно предположить, что сканирование приводит к сшиванию морфологической структуры бумаги. Однако когда на процесс сканирования накладывается старение (искусственное или естественное), то здесь начинают преобладать процессы деструкции.</w:t>
      </w:r>
    </w:p>
    <w:p w:rsidR="004E69DA" w:rsidRDefault="004E69DA">
      <w:pPr>
        <w:numPr>
          <w:ilvl w:val="0"/>
          <w:numId w:val="5"/>
        </w:numPr>
        <w:spacing w:line="360" w:lineRule="auto"/>
        <w:ind w:left="567" w:right="-73" w:firstLine="0"/>
        <w:rPr>
          <w:sz w:val="28"/>
        </w:rPr>
      </w:pPr>
      <w:r>
        <w:rPr>
          <w:b/>
          <w:sz w:val="28"/>
        </w:rPr>
        <w:t>Экстремальные ситуации</w:t>
      </w:r>
      <w:r>
        <w:rPr>
          <w:i/>
          <w:sz w:val="28"/>
        </w:rPr>
        <w:t xml:space="preserve">. </w:t>
      </w:r>
      <w:r>
        <w:rPr>
          <w:sz w:val="28"/>
        </w:rPr>
        <w:t>Из всех экстремальных ситуаций самыми опасными являются пожары.</w:t>
      </w:r>
    </w:p>
    <w:p w:rsidR="004E69DA" w:rsidRDefault="004E69DA">
      <w:pPr>
        <w:spacing w:line="360" w:lineRule="auto"/>
        <w:ind w:left="567" w:right="-73"/>
        <w:rPr>
          <w:sz w:val="28"/>
        </w:rPr>
      </w:pPr>
      <w:r>
        <w:rPr>
          <w:sz w:val="28"/>
        </w:rPr>
        <w:tab/>
      </w:r>
      <w:r>
        <w:rPr>
          <w:sz w:val="28"/>
        </w:rPr>
        <w:tab/>
        <w:t>Наиболее ценные книги (с дорогими переплетами) заключают в картонный короб-футляр – для более солидной защиты книги от повреждений при транспортировке и для того чтобы придать книге еще большую художественную ценность как творению книжного искусства.</w:t>
      </w:r>
    </w:p>
    <w:p w:rsidR="004E69DA" w:rsidRDefault="004E69DA">
      <w:pPr>
        <w:spacing w:line="360" w:lineRule="auto"/>
        <w:ind w:left="567" w:right="-73"/>
        <w:rPr>
          <w:sz w:val="28"/>
        </w:rPr>
      </w:pPr>
      <w:r>
        <w:rPr>
          <w:sz w:val="28"/>
        </w:rPr>
        <w:tab/>
      </w:r>
      <w:r>
        <w:rPr>
          <w:sz w:val="28"/>
        </w:rPr>
        <w:tab/>
        <w:t>Чисто служебный футляр делают из низкосортного картона, не склеенного каким-либо материалом и без всякой печати на нем. Если же футляр – элемент художественного ансамбля книги, то его изготовляют из картона высокого качества, на котором печатают изображения и текст. Конструктивно футляры очень многообразны. Одни склеены так, что оставляют открытым лишь корешок переплета книги, другие охватывают только сторонки с верхним и нижним обрезами блока, третьи сделаны как книжная полка, рассчитанная на хранение многотомника.</w:t>
      </w:r>
    </w:p>
    <w:p w:rsidR="004E69DA" w:rsidRDefault="004E69DA">
      <w:pPr>
        <w:spacing w:line="360" w:lineRule="auto"/>
        <w:ind w:left="567" w:right="-73"/>
        <w:rPr>
          <w:b/>
          <w:sz w:val="28"/>
        </w:rPr>
      </w:pPr>
      <w:r>
        <w:rPr>
          <w:sz w:val="28"/>
        </w:rPr>
        <w:tab/>
      </w:r>
      <w:r>
        <w:rPr>
          <w:sz w:val="28"/>
        </w:rPr>
        <w:tab/>
        <w:t xml:space="preserve">Библиотека Российской Академии Наук (РАН) после пожара в </w:t>
      </w:r>
      <w:smartTag w:uri="urn:schemas-microsoft-com:office:smarttags" w:element="metricconverter">
        <w:smartTagPr>
          <w:attr w:name="ProductID" w:val="1988 г"/>
        </w:smartTagPr>
        <w:r>
          <w:rPr>
            <w:sz w:val="28"/>
          </w:rPr>
          <w:t>1988 г</w:t>
        </w:r>
      </w:smartTag>
      <w:r>
        <w:rPr>
          <w:sz w:val="28"/>
        </w:rPr>
        <w:t>. приобрела уникальный опыт по спасению книг от повреждений огнем, водой, паром и плесенью путем помещения книг в индивидуальные микроклиматические контейнеры, изготовленные из специального бескислотного картона. В микроклиматических контейнерах книги будут в сохранности десятки лет.</w:t>
      </w:r>
    </w:p>
    <w:p w:rsidR="004E69DA" w:rsidRDefault="004E69DA">
      <w:pPr>
        <w:pStyle w:val="a6"/>
        <w:tabs>
          <w:tab w:val="clear" w:pos="4153"/>
          <w:tab w:val="clear" w:pos="8306"/>
        </w:tabs>
        <w:spacing w:line="360" w:lineRule="auto"/>
        <w:ind w:left="567" w:right="-73"/>
        <w:rPr>
          <w:sz w:val="28"/>
        </w:rPr>
      </w:pPr>
    </w:p>
    <w:p w:rsidR="004E69DA" w:rsidRDefault="00452832">
      <w:pPr>
        <w:spacing w:line="360" w:lineRule="auto"/>
        <w:ind w:left="567" w:right="-73"/>
        <w:jc w:val="center"/>
      </w:pPr>
      <w:r>
        <w:rPr>
          <w:noProof/>
          <w:snapToGrid/>
        </w:rPr>
        <w:pict>
          <v:line id="_x0000_s1031" style="position:absolute;left:0;text-align:left;z-index:251656704" from="11.2pt,-.35pt" to="522.4pt,-.35pt" o:allowincell="f"/>
        </w:pict>
      </w:r>
      <w:r w:rsidR="004E69DA">
        <w:t>Показатели температурно-влажностного режима</w:t>
      </w:r>
    </w:p>
    <w:p w:rsidR="004E69DA" w:rsidRDefault="00452832">
      <w:pPr>
        <w:spacing w:line="360" w:lineRule="auto"/>
        <w:ind w:left="567" w:right="-73"/>
        <w:jc w:val="center"/>
      </w:pPr>
      <w:r>
        <w:rPr>
          <w:noProof/>
          <w:snapToGrid/>
        </w:rPr>
        <w:pict>
          <v:line id="_x0000_s1033" style="position:absolute;left:0;text-align:left;z-index:251658752" from="40pt,16.4pt" to="486.4pt,16.4pt" o:allowincell="f"/>
        </w:pict>
      </w:r>
      <w:r>
        <w:rPr>
          <w:noProof/>
          <w:snapToGrid/>
        </w:rPr>
        <w:pict>
          <v:line id="_x0000_s1032" style="position:absolute;left:0;text-align:left;z-index:251657728" from="18.4pt,12.6pt" to="18.4pt,12.6pt" o:allowincell="f"/>
        </w:pict>
      </w:r>
      <w:r w:rsidR="004E69DA">
        <w:t>для отдельных документов</w:t>
      </w:r>
    </w:p>
    <w:p w:rsidR="004E69DA" w:rsidRDefault="004E69DA">
      <w:pPr>
        <w:pStyle w:val="7"/>
        <w:ind w:left="567" w:right="-73"/>
        <w:rPr>
          <w:sz w:val="24"/>
        </w:rPr>
      </w:pPr>
      <w:r>
        <w:rPr>
          <w:sz w:val="24"/>
        </w:rPr>
        <w:t>Вид документа                                                          * С                                  Влажность, %</w:t>
      </w:r>
    </w:p>
    <w:p w:rsidR="004E69DA" w:rsidRDefault="004E69DA">
      <w:pPr>
        <w:pStyle w:val="7"/>
        <w:ind w:left="567" w:right="-73"/>
        <w:rPr>
          <w:sz w:val="24"/>
        </w:rPr>
      </w:pPr>
      <w:r>
        <w:rPr>
          <w:sz w:val="24"/>
        </w:rPr>
        <w:t>________________________________________________________________________________</w:t>
      </w:r>
    </w:p>
    <w:p w:rsidR="004E69DA" w:rsidRDefault="004E69DA">
      <w:pPr>
        <w:spacing w:line="240" w:lineRule="auto"/>
        <w:ind w:left="567" w:right="-73"/>
      </w:pPr>
      <w:r>
        <w:t>Печатные издания                                                  18 + 2                                           55 + 5</w:t>
      </w:r>
    </w:p>
    <w:p w:rsidR="004E69DA" w:rsidRDefault="004E69DA">
      <w:pPr>
        <w:spacing w:line="240" w:lineRule="auto"/>
        <w:ind w:left="567" w:right="-73"/>
      </w:pPr>
    </w:p>
    <w:p w:rsidR="004E69DA" w:rsidRDefault="004E69DA">
      <w:pPr>
        <w:spacing w:line="240" w:lineRule="auto"/>
        <w:ind w:left="567" w:right="-73"/>
      </w:pPr>
      <w:r>
        <w:t>Грампластинки                                              Не выше 35                                            До 85</w:t>
      </w:r>
    </w:p>
    <w:p w:rsidR="004E69DA" w:rsidRDefault="004E69DA">
      <w:pPr>
        <w:spacing w:line="240" w:lineRule="auto"/>
        <w:ind w:left="567" w:right="-73"/>
      </w:pPr>
    </w:p>
    <w:p w:rsidR="004E69DA" w:rsidRDefault="004E69DA">
      <w:pPr>
        <w:spacing w:line="240" w:lineRule="auto"/>
        <w:ind w:left="567" w:right="-73"/>
      </w:pPr>
      <w:r>
        <w:t>Компакт-диски                                                 + 4 – 20 *С                                      20 до 65</w:t>
      </w:r>
    </w:p>
    <w:p w:rsidR="004E69DA" w:rsidRDefault="004E69DA">
      <w:pPr>
        <w:spacing w:line="240" w:lineRule="auto"/>
        <w:ind w:left="567" w:right="-73"/>
      </w:pPr>
    </w:p>
    <w:p w:rsidR="004E69DA" w:rsidRDefault="004E69DA">
      <w:pPr>
        <w:spacing w:line="240" w:lineRule="auto"/>
        <w:ind w:left="567" w:right="-73"/>
      </w:pPr>
      <w:r>
        <w:t>Документ</w:t>
      </w:r>
    </w:p>
    <w:p w:rsidR="004E69DA" w:rsidRDefault="004E69DA">
      <w:pPr>
        <w:spacing w:line="240" w:lineRule="auto"/>
        <w:ind w:right="-73"/>
      </w:pPr>
      <w:r>
        <w:t xml:space="preserve">         на нитроцеллюлозной и </w:t>
      </w:r>
    </w:p>
    <w:p w:rsidR="004E69DA" w:rsidRDefault="004E69DA">
      <w:pPr>
        <w:pBdr>
          <w:bottom w:val="single" w:sz="12" w:space="1" w:color="auto"/>
        </w:pBdr>
        <w:spacing w:line="240" w:lineRule="auto"/>
        <w:ind w:left="567" w:right="-73"/>
      </w:pPr>
      <w:r>
        <w:t>полимерной основе                                          + 10 – 15 *С                                             55</w:t>
      </w:r>
    </w:p>
    <w:p w:rsidR="004E69DA" w:rsidRDefault="004E69DA">
      <w:pPr>
        <w:pBdr>
          <w:bottom w:val="single" w:sz="12" w:space="1" w:color="auto"/>
        </w:pBdr>
        <w:spacing w:line="240" w:lineRule="auto"/>
        <w:ind w:left="567" w:right="-73"/>
      </w:pPr>
    </w:p>
    <w:p w:rsidR="004E69DA" w:rsidRDefault="004E69DA">
      <w:pPr>
        <w:spacing w:line="360" w:lineRule="auto"/>
        <w:ind w:left="567" w:right="-73"/>
        <w:rPr>
          <w:sz w:val="28"/>
        </w:rPr>
      </w:pPr>
      <w:r>
        <w:rPr>
          <w:sz w:val="28"/>
        </w:rPr>
        <w:tab/>
      </w:r>
      <w:r>
        <w:rPr>
          <w:sz w:val="28"/>
        </w:rPr>
        <w:tab/>
      </w:r>
    </w:p>
    <w:p w:rsidR="004E69DA" w:rsidRDefault="004E69DA">
      <w:pPr>
        <w:spacing w:line="360" w:lineRule="auto"/>
        <w:ind w:left="567" w:right="-73"/>
        <w:rPr>
          <w:sz w:val="28"/>
        </w:rPr>
      </w:pPr>
      <w:r>
        <w:rPr>
          <w:sz w:val="28"/>
        </w:rPr>
        <w:tab/>
      </w:r>
      <w:r>
        <w:rPr>
          <w:sz w:val="28"/>
        </w:rPr>
        <w:tab/>
        <w:t xml:space="preserve">Документы на компакт-дисках хранят и используют на расстоянии не менее </w:t>
      </w:r>
      <w:smartTag w:uri="urn:schemas-microsoft-com:office:smarttags" w:element="metricconverter">
        <w:smartTagPr>
          <w:attr w:name="ProductID" w:val="0,5 метров"/>
        </w:smartTagPr>
        <w:r>
          <w:rPr>
            <w:sz w:val="28"/>
          </w:rPr>
          <w:t>0,5 метров</w:t>
        </w:r>
      </w:smartTag>
      <w:r>
        <w:rPr>
          <w:sz w:val="28"/>
        </w:rPr>
        <w:t xml:space="preserve"> от источников тепла и влаги. Не допускается освещение прямыми солнечными лучами, поэтому их хранят при освещении рассеяным светом. Стабилизацию документов выполняют, помещая их в жесткие контейнеры из инертного материала. Очистку документов от загрязнений  осуществляют водой, этиловым и изопропиловым спиртом. Очищают компакт-диски смоченными в растворителе тампонами движением от центра к краю по радиусу. Контроль сохранности информации включает тестирование компакт-дисков на наличие ошибок чтения не реже 1 раза в 5 лет. Контейнеры с документами хранят вертикально. Нарушение режима хранения и правил использования приводит к их повреждению и разрушению. Поврежденные микроорганизмами документы на компакт-дисках и контейнеры хранят в изолированном месте и обрабатывают биоцидом.</w:t>
      </w:r>
      <w:r>
        <w:rPr>
          <w:sz w:val="28"/>
        </w:rPr>
        <w:tab/>
      </w:r>
      <w:r>
        <w:rPr>
          <w:sz w:val="28"/>
        </w:rPr>
        <w:tab/>
      </w:r>
    </w:p>
    <w:p w:rsidR="004E69DA" w:rsidRDefault="004E69DA">
      <w:pPr>
        <w:spacing w:line="360" w:lineRule="auto"/>
        <w:ind w:left="567" w:right="-73"/>
        <w:rPr>
          <w:sz w:val="28"/>
        </w:rPr>
      </w:pPr>
      <w:r>
        <w:rPr>
          <w:sz w:val="28"/>
        </w:rPr>
        <w:tab/>
      </w:r>
      <w:r>
        <w:rPr>
          <w:sz w:val="28"/>
        </w:rPr>
        <w:tab/>
        <w:t>Чистота – одно из главных условий  сохранности фонда. Систематическая тщательная уборка помещений, регулярное обеспыливание фонда позволяют сохранить документы от повреждений биологического  и химического происхождения.</w:t>
      </w:r>
      <w:r>
        <w:rPr>
          <w:sz w:val="28"/>
        </w:rPr>
        <w:tab/>
      </w:r>
    </w:p>
    <w:p w:rsidR="004E69DA" w:rsidRDefault="004E69DA">
      <w:pPr>
        <w:spacing w:line="360" w:lineRule="auto"/>
        <w:ind w:left="567" w:right="-73"/>
        <w:rPr>
          <w:sz w:val="28"/>
        </w:rPr>
      </w:pPr>
      <w:r>
        <w:rPr>
          <w:sz w:val="28"/>
        </w:rPr>
        <w:tab/>
      </w:r>
      <w:r>
        <w:rPr>
          <w:sz w:val="28"/>
        </w:rPr>
        <w:tab/>
        <w:t xml:space="preserve">Гигиеническую обработку документов выполняют сухим или влажным способом. Желательно применение пылесосов нового поколения. </w:t>
      </w:r>
    </w:p>
    <w:p w:rsidR="004E69DA" w:rsidRDefault="004E69DA">
      <w:pPr>
        <w:spacing w:line="360" w:lineRule="auto"/>
        <w:ind w:left="567" w:right="-73"/>
        <w:rPr>
          <w:sz w:val="28"/>
        </w:rPr>
      </w:pPr>
    </w:p>
    <w:p w:rsidR="004E69DA" w:rsidRDefault="004E69DA">
      <w:pPr>
        <w:pStyle w:val="3"/>
        <w:tabs>
          <w:tab w:val="left" w:pos="10206"/>
        </w:tabs>
        <w:ind w:left="567" w:right="-73"/>
        <w:rPr>
          <w:sz w:val="28"/>
          <w:u w:val="none"/>
        </w:rPr>
      </w:pPr>
      <w:r>
        <w:rPr>
          <w:sz w:val="28"/>
          <w:u w:val="none"/>
        </w:rPr>
        <w:t>3. МИКРОГРАФИЯ   И ЦИФРОВЫЕ ТЕХНОЛОГИИ В ЛИЧНОЙ БИБЛИОТЕКЕ</w:t>
      </w:r>
    </w:p>
    <w:p w:rsidR="004E69DA" w:rsidRDefault="004E69DA">
      <w:pPr>
        <w:tabs>
          <w:tab w:val="left" w:pos="10206"/>
        </w:tabs>
        <w:spacing w:line="360" w:lineRule="auto"/>
        <w:ind w:left="567" w:right="-74"/>
        <w:rPr>
          <w:b/>
          <w:sz w:val="28"/>
        </w:rPr>
      </w:pPr>
      <w:r>
        <w:rPr>
          <w:sz w:val="28"/>
        </w:rPr>
        <w:t xml:space="preserve">            С микрофильмами и микрокнигами собиратели и читатели давно и хорошо знакомы. Если книжное собрание занимает много места, а жилищные условия современного человека в России далеко не всегда приемлемы для того, чтобы иметь большие библиотеки, то собрание микрофильмов и микрокниг может разместиться в одном или нескольких ящиках письменного стола, их удобнее читать. К тому же многие книги, особенно изданные в прошлые века, могут ветшать, их опасно трогать руками, ибо прикосновение может стать причиной деградации книг. Широко распространен опыт работы с такими книгами на микрофильмах. Из-за посредственного качества бумаги быстро ветшают газеты, поэтому также изготавливают их копии на микрофильмах. В домашних условиях можно копировать газеты на более качественной бумаге. Фотокопии, которые сейчас очень часто применяются, вполне могут служить вместо книги. То же самое можно сказать и о сканировании. Заменить книги традиционной формы могут лазерные пластинки или компьютерные дискеты. Однако согласятся ли истинные книголюбы-собиратели отказаться от традиционной формы книги? На этот вопрос ответит время.</w:t>
      </w:r>
      <w:r>
        <w:rPr>
          <w:b/>
          <w:sz w:val="28"/>
        </w:rPr>
        <w:t xml:space="preserve"> </w:t>
      </w:r>
    </w:p>
    <w:p w:rsidR="004E69DA" w:rsidRDefault="004E69DA">
      <w:pPr>
        <w:tabs>
          <w:tab w:val="left" w:pos="10206"/>
        </w:tabs>
        <w:spacing w:line="360" w:lineRule="auto"/>
        <w:ind w:left="567" w:right="-74"/>
        <w:rPr>
          <w:b/>
          <w:sz w:val="28"/>
        </w:rPr>
      </w:pPr>
    </w:p>
    <w:p w:rsidR="004E69DA" w:rsidRDefault="004E69DA">
      <w:pPr>
        <w:pStyle w:val="a4"/>
        <w:ind w:left="567" w:right="-73"/>
        <w:jc w:val="center"/>
        <w:rPr>
          <w:b/>
          <w:sz w:val="28"/>
        </w:rPr>
      </w:pPr>
      <w:r>
        <w:rPr>
          <w:b/>
          <w:sz w:val="28"/>
        </w:rPr>
        <w:t>4. ВОВЛЕЧЕНИЕ КНИГ ИЗ ЛИЧНЫХ БИБЛИОТЕК В  ОБЩЕСТВЕННОЕ ПОЛЬЗОВАНИЕ</w:t>
      </w:r>
    </w:p>
    <w:p w:rsidR="004E69DA" w:rsidRDefault="004E69DA">
      <w:pPr>
        <w:pStyle w:val="a4"/>
        <w:ind w:left="567" w:right="-73" w:firstLine="720"/>
        <w:jc w:val="both"/>
        <w:rPr>
          <w:sz w:val="28"/>
        </w:rPr>
      </w:pPr>
      <w:r>
        <w:rPr>
          <w:sz w:val="28"/>
        </w:rPr>
        <w:t xml:space="preserve"> Личные библиотеки могут стать важнейшим элементом общественного пользования книгами. Учитывая это, массовым библиотекам рекомендуем при формировании своих фондов анализировать состояние фондов библиотек региона. Оказывая методическую помощь  населению в правильном формировании последних, следует связывать эти вопросы с пропагандой библиотечно-библиографических знаний. Особое место при этом отводится изучению фондов личных библиотек и вовлечению книг из личных библиотек в общественное пользование.</w:t>
      </w:r>
    </w:p>
    <w:p w:rsidR="004E69DA" w:rsidRDefault="004E69DA">
      <w:pPr>
        <w:pStyle w:val="a4"/>
        <w:ind w:left="567" w:right="-73"/>
        <w:jc w:val="both"/>
        <w:rPr>
          <w:sz w:val="28"/>
        </w:rPr>
      </w:pPr>
      <w:r>
        <w:rPr>
          <w:sz w:val="28"/>
        </w:rPr>
        <w:tab/>
      </w:r>
      <w:r>
        <w:rPr>
          <w:sz w:val="28"/>
        </w:rPr>
        <w:tab/>
        <w:t>Рекомендуем обратить внимание на личные библиотеки, регулярно пополняющиеся литературой по специальности (отраслевой). Поскольку, как правило, каждая из них создается в соответствии с четко определившимися запросами ее владельца, важно взять на учет темы, по которым подбираются книги.</w:t>
      </w:r>
    </w:p>
    <w:p w:rsidR="004E69DA" w:rsidRDefault="004E69DA">
      <w:pPr>
        <w:pStyle w:val="a4"/>
        <w:ind w:left="567" w:right="-73"/>
        <w:jc w:val="both"/>
        <w:rPr>
          <w:sz w:val="28"/>
        </w:rPr>
      </w:pPr>
      <w:r>
        <w:rPr>
          <w:sz w:val="28"/>
        </w:rPr>
        <w:tab/>
      </w:r>
      <w:r>
        <w:rPr>
          <w:sz w:val="28"/>
        </w:rPr>
        <w:tab/>
        <w:t>Второй немаловажный момент, который необходимо учитывать при изучении состава личных библиотек, - наличие в них изданий повышенного спроса. Необходимо выяснить возможности предоставления владельцем личной библиотеки в пользование, а также на каких условиях это может быть осуществлено. Полученная информация необходима для дальнейшей работы библиотеки.</w:t>
      </w:r>
    </w:p>
    <w:p w:rsidR="004E69DA" w:rsidRDefault="004E69DA">
      <w:pPr>
        <w:pStyle w:val="20"/>
        <w:ind w:left="567" w:right="-73" w:firstLine="0"/>
        <w:rPr>
          <w:sz w:val="28"/>
        </w:rPr>
      </w:pPr>
      <w:r>
        <w:tab/>
      </w:r>
      <w:r>
        <w:tab/>
      </w:r>
      <w:r>
        <w:rPr>
          <w:sz w:val="28"/>
        </w:rPr>
        <w:t xml:space="preserve">Анализ фондов личных библиотек, может помочь при формировании фондов массовых библиотек. Рекомендуем в справочном аппарате библиотек отражать данные о тех книгах из личных библиотек, которые с согласия их владельцев могут быть вовлечены в общественное пользование. </w:t>
      </w:r>
    </w:p>
    <w:p w:rsidR="004E69DA" w:rsidRDefault="004E69DA">
      <w:pPr>
        <w:pStyle w:val="20"/>
        <w:ind w:left="567" w:right="-73" w:firstLine="0"/>
        <w:rPr>
          <w:sz w:val="28"/>
        </w:rPr>
      </w:pPr>
      <w:r>
        <w:rPr>
          <w:sz w:val="28"/>
        </w:rPr>
        <w:t xml:space="preserve"> </w:t>
      </w:r>
      <w:r>
        <w:rPr>
          <w:sz w:val="28"/>
        </w:rPr>
        <w:tab/>
        <w:t xml:space="preserve"> </w:t>
      </w:r>
      <w:r>
        <w:rPr>
          <w:sz w:val="28"/>
        </w:rPr>
        <w:tab/>
        <w:t>Практика показывает, что книги из личных библиотек могут использоваться значительно активнее, а главное – более эффективно, если в организации этого процесса  принимают участие массовые библиотеки. Многие книголюбы могут  организовать доступ к своим личным книжным собраниям, отразив их в картотеках, выставленных на абонементах или в читальных залах массовых библиотек. При этом с согласия владельца указывается его фамилия, адрес и телефон.</w:t>
      </w:r>
    </w:p>
    <w:p w:rsidR="004E69DA" w:rsidRDefault="004E69DA">
      <w:pPr>
        <w:pStyle w:val="20"/>
        <w:ind w:left="567" w:right="-73" w:firstLine="0"/>
        <w:rPr>
          <w:sz w:val="28"/>
        </w:rPr>
      </w:pPr>
      <w:r>
        <w:rPr>
          <w:sz w:val="28"/>
        </w:rPr>
        <w:tab/>
      </w:r>
      <w:r>
        <w:rPr>
          <w:sz w:val="28"/>
        </w:rPr>
        <w:tab/>
        <w:t>Рекомендуем, чтобы весь процесс вовлечения книг из личных библиотек в общественное пользование (в частности, сбор книг, передаваемых в фонды массовых библиотек) проходил под непосредственным наблюдением библиотекаря. Это обеспечит необходимый уровень и качество предлагаемой литературы и сохранность книг.</w:t>
      </w:r>
    </w:p>
    <w:p w:rsidR="004E69DA" w:rsidRDefault="004E69DA">
      <w:pPr>
        <w:pStyle w:val="a4"/>
        <w:ind w:left="567" w:right="-73"/>
        <w:jc w:val="both"/>
        <w:rPr>
          <w:sz w:val="28"/>
        </w:rPr>
      </w:pPr>
      <w:r>
        <w:rPr>
          <w:sz w:val="28"/>
        </w:rPr>
        <w:tab/>
      </w:r>
      <w:r>
        <w:rPr>
          <w:sz w:val="28"/>
        </w:rPr>
        <w:tab/>
        <w:t>Порою в  коллекциях и фондах личных библиотек можно найти редкие и ценные книги, историческое и культурное значение которых весьма велико.</w:t>
      </w:r>
    </w:p>
    <w:p w:rsidR="004E69DA" w:rsidRDefault="004E69DA">
      <w:pPr>
        <w:pStyle w:val="a4"/>
        <w:ind w:left="567" w:right="-73"/>
        <w:jc w:val="both"/>
        <w:rPr>
          <w:sz w:val="28"/>
        </w:rPr>
      </w:pPr>
      <w:r>
        <w:rPr>
          <w:sz w:val="28"/>
        </w:rPr>
        <w:tab/>
      </w:r>
      <w:r>
        <w:rPr>
          <w:sz w:val="28"/>
        </w:rPr>
        <w:tab/>
        <w:t xml:space="preserve">Некоторые коллекции редких книг библиотек значительно обогащают </w:t>
      </w:r>
      <w:r>
        <w:rPr>
          <w:b/>
          <w:sz w:val="28"/>
        </w:rPr>
        <w:t>дары</w:t>
      </w:r>
      <w:r>
        <w:rPr>
          <w:sz w:val="28"/>
        </w:rPr>
        <w:t>. Проблема даров в ее практическом преломлении существует ровно столько столетий, сколько существует письменный источник и библиотека, поскольку книги, рукописи, документы дарили всегда и везде как великую материальную и духовную ценность.</w:t>
      </w:r>
    </w:p>
    <w:p w:rsidR="004E69DA" w:rsidRDefault="004E69DA">
      <w:pPr>
        <w:spacing w:line="360" w:lineRule="auto"/>
        <w:ind w:left="567" w:right="-73"/>
        <w:rPr>
          <w:sz w:val="28"/>
        </w:rPr>
      </w:pPr>
      <w:r>
        <w:rPr>
          <w:sz w:val="28"/>
        </w:rPr>
        <w:tab/>
      </w:r>
      <w:r>
        <w:rPr>
          <w:sz w:val="28"/>
        </w:rPr>
        <w:tab/>
        <w:t>В средние века считалось, что человек, передавший в монастырь столь ценный дар, как книга, не только сохраняет о себе память в потомках, но, что чрезвычайно важно во все времена, однозначно и наверняка обеспечивает спасение своей души.</w:t>
      </w:r>
    </w:p>
    <w:p w:rsidR="004E69DA" w:rsidRDefault="004E69DA">
      <w:pPr>
        <w:spacing w:line="360" w:lineRule="auto"/>
        <w:ind w:left="567" w:right="-73"/>
        <w:rPr>
          <w:b/>
          <w:sz w:val="28"/>
        </w:rPr>
      </w:pPr>
      <w:r>
        <w:tab/>
      </w:r>
      <w:r>
        <w:tab/>
      </w:r>
      <w:r>
        <w:rPr>
          <w:sz w:val="28"/>
        </w:rPr>
        <w:t xml:space="preserve">Традиция дарения продолжается и в наши дни. Так, из 16712 экземпляров изданий, поступивших в </w:t>
      </w:r>
      <w:smartTag w:uri="urn:schemas-microsoft-com:office:smarttags" w:element="metricconverter">
        <w:smartTagPr>
          <w:attr w:name="ProductID" w:val="2004 г"/>
        </w:smartTagPr>
        <w:r>
          <w:rPr>
            <w:sz w:val="28"/>
          </w:rPr>
          <w:t>2004 г</w:t>
        </w:r>
      </w:smartTag>
      <w:r>
        <w:rPr>
          <w:sz w:val="28"/>
        </w:rPr>
        <w:t>. в Смоленскую областную универсальную библиотеку 1261 экземпляров составили дары. Сотрудники отдела комплектования библиотеки ведут электронную «Книгу приношений в СОУБ», в которой отмечаются самые достойные дарители и куда заносятся особо ценные дары. Они же обязательно включаются в ежегодные отчеты. В отделе комплектования существует картотека дарителей   в печатном виде и в электронной версии. Среди дарителей последних лет можно отметить книги из рабочей библиотеки академика Петрова, в честь которого названа улица в г. Смоленске. Тематическая картотека отражает свыше 1000 экз. книг по авиастроению, вышедших с 1948 года. Особую ценность представляют книги краеведческой тематики, посвященные истории Смоленского края. Имена краеведов В. Гречишникова, Г.В. Ражнева,  А.А. Забелина, И.С. Клименко давно отмечены в электронной картотеке СОУБ.</w:t>
      </w:r>
      <w:r>
        <w:rPr>
          <w:sz w:val="28"/>
        </w:rPr>
        <w:tab/>
      </w:r>
      <w:r>
        <w:rPr>
          <w:sz w:val="28"/>
        </w:rPr>
        <w:tab/>
      </w:r>
    </w:p>
    <w:p w:rsidR="004E69DA" w:rsidRDefault="004E69DA">
      <w:pPr>
        <w:pStyle w:val="20"/>
        <w:tabs>
          <w:tab w:val="left" w:pos="10065"/>
        </w:tabs>
        <w:ind w:left="567" w:right="-73"/>
        <w:rPr>
          <w:sz w:val="28"/>
        </w:rPr>
      </w:pPr>
      <w:r>
        <w:rPr>
          <w:sz w:val="28"/>
        </w:rPr>
        <w:t>Очень важно также понимать, что факт поступления потока даров в библиотеку — это также и показатель престижа библиотеки, ее места в общественной жизни (и библиотеки как социального института, и каждой конкретной библиотеки). Это фактически свидетельствует о наличии проецирования в общественном сознании через индивидуальное сознание отдельных личностей значимости и необходимости вклада именно в фонды конкретной библиотеки.</w:t>
      </w:r>
    </w:p>
    <w:p w:rsidR="004E69DA" w:rsidRDefault="004E69DA">
      <w:pPr>
        <w:pStyle w:val="20"/>
        <w:tabs>
          <w:tab w:val="left" w:pos="10065"/>
        </w:tabs>
        <w:ind w:left="567" w:right="-73"/>
        <w:rPr>
          <w:sz w:val="28"/>
        </w:rPr>
      </w:pPr>
    </w:p>
    <w:p w:rsidR="004E69DA" w:rsidRDefault="004E69DA">
      <w:pPr>
        <w:pStyle w:val="20"/>
        <w:tabs>
          <w:tab w:val="left" w:pos="10065"/>
        </w:tabs>
        <w:ind w:left="567" w:right="-73"/>
        <w:jc w:val="center"/>
        <w:rPr>
          <w:b/>
          <w:sz w:val="28"/>
        </w:rPr>
      </w:pPr>
      <w:r>
        <w:rPr>
          <w:b/>
          <w:sz w:val="28"/>
        </w:rPr>
        <w:t>5.ФОРМЫ И МЕТОДЫ РАБОТЫ С ФОНДАМИ ЛИЧНЫХ БИБЛИОТЕК</w:t>
      </w:r>
    </w:p>
    <w:p w:rsidR="004E69DA" w:rsidRDefault="004E69DA">
      <w:pPr>
        <w:pStyle w:val="20"/>
        <w:ind w:left="567" w:right="-73" w:firstLine="0"/>
        <w:rPr>
          <w:sz w:val="28"/>
        </w:rPr>
      </w:pPr>
      <w:r>
        <w:rPr>
          <w:b/>
          <w:sz w:val="28"/>
        </w:rPr>
        <w:tab/>
      </w:r>
      <w:r>
        <w:rPr>
          <w:b/>
          <w:sz w:val="28"/>
        </w:rPr>
        <w:tab/>
      </w:r>
      <w:r>
        <w:rPr>
          <w:sz w:val="28"/>
        </w:rPr>
        <w:t>Формы предоставления книг в общественное пользование различны. В последнее время стали развиваться платные личные коммерческие библиотеки. Интересен опыт некоторых библиотек. В статье Ю. Николаева «Кооператив «Книга» как он есть»</w:t>
      </w:r>
      <w:r>
        <w:rPr>
          <w:rStyle w:val="a9"/>
          <w:sz w:val="28"/>
        </w:rPr>
        <w:footnoteReference w:id="2"/>
      </w:r>
      <w:r>
        <w:rPr>
          <w:sz w:val="28"/>
        </w:rPr>
        <w:t xml:space="preserve"> рассказывается о кооперативе, который размещается в бывшем читальном зале библиотеки-филиала № 100 Дзержинской ЦБС г. Москвы. Фонд ее насчитывает около двух тысяч экземпляров. Здесь имеются шедевры отечественной и зарубежной художественной литературы, приключения, фантастика, детективы, книги по истории, философии, медицине и домоводству. Литературу приносят сюда сами пользователи. За этим стоит четко выраженный интерес - они сдают свою литературу в своеобразную аренду, хотя юридически аренда не оформляется, а происходит сдача книг на прокат на определенных условиях: владелец назначает залоговую стоимость и сам определяет дневную (или суточную) стоимость каждой книги. Срок «сдачи» не оговаривается  – владелец  может забрать свои издания в любой день. Также и кооператив может вернуть книгу владельцу, когда сочтет нужным. Однако на практике это случается редко: и те и другие заинтересованы в продолжение эксплуатации «сданного» фонда. Принимая литературу, кооператив требует от владельца паспорт и фиксирует в своих документах его данные. Взамен выдается расписка, заверенная печатью кооператива, в которой содержится список полученной литературы, сумма залога за каждую и суточная плата за чтение одной книги. Финансовые условия проката таковы: 80 % от оплаты за прочтение достается хозяину, 20 % кооперативу. </w:t>
      </w:r>
    </w:p>
    <w:p w:rsidR="004E69DA" w:rsidRDefault="004E69DA">
      <w:pPr>
        <w:pStyle w:val="20"/>
        <w:ind w:left="567" w:right="-73" w:firstLine="0"/>
        <w:rPr>
          <w:sz w:val="28"/>
        </w:rPr>
      </w:pPr>
      <w:r>
        <w:rPr>
          <w:sz w:val="28"/>
        </w:rPr>
        <w:tab/>
      </w:r>
      <w:r>
        <w:rPr>
          <w:sz w:val="28"/>
        </w:rPr>
        <w:tab/>
        <w:t>На каждого владельца литературы в кооперативе заводится формуляр, где имеется пронумерованный список представленных книг, указаны залоговая стоимость и суточная плата за выдачу каждой из них пользователям. За полтора года работы кооператив, практически без рекламы, посетили около 200 читателей.</w:t>
      </w:r>
    </w:p>
    <w:p w:rsidR="004E69DA" w:rsidRDefault="004E69DA">
      <w:pPr>
        <w:pStyle w:val="20"/>
        <w:ind w:left="567" w:right="-73" w:firstLine="0"/>
        <w:rPr>
          <w:sz w:val="28"/>
        </w:rPr>
      </w:pPr>
      <w:r>
        <w:rPr>
          <w:sz w:val="28"/>
        </w:rPr>
        <w:tab/>
      </w:r>
      <w:r>
        <w:rPr>
          <w:sz w:val="28"/>
        </w:rPr>
        <w:tab/>
        <w:t>Выдача литературы происходит через кафедру. Пользователь приходит, выбирает книгу, оставляет залог в размере, определенном владельцем (указывается в его формуляре), взамен получает расписку. В ней номер формуляра владельца и номер книги из его списка, автор и заглавие книги, размер залога и стоимость проката, число и подпись библиотекаря. Когда читатель возвращает прочитанное, на него заводится формуляр, где отмечаются данные книги и ее владельца, срок чтения. Отдавая книгу, читатель получает обратно залог за нее и оплачивает прокат.</w:t>
      </w:r>
    </w:p>
    <w:p w:rsidR="004E69DA" w:rsidRDefault="004E69DA">
      <w:pPr>
        <w:pStyle w:val="20"/>
        <w:ind w:left="567" w:right="-73" w:firstLine="0"/>
        <w:rPr>
          <w:sz w:val="28"/>
        </w:rPr>
      </w:pPr>
      <w:r>
        <w:rPr>
          <w:sz w:val="28"/>
        </w:rPr>
        <w:tab/>
      </w:r>
      <w:r>
        <w:rPr>
          <w:sz w:val="28"/>
        </w:rPr>
        <w:tab/>
        <w:t>Впрочем, нередко книгу не возвращают. И даже заранее предупреждают об этом, когда берут. В месяц таких случаев набирается полтора-два десятка. Однако это не становится чрезвычайным происшествием. Наоборот, такая возможность предусмотрена, и вполне логично считать ее еще одной услугой кооператива, по существу, продажей.</w:t>
      </w:r>
    </w:p>
    <w:p w:rsidR="004E69DA" w:rsidRDefault="004E69DA">
      <w:pPr>
        <w:pStyle w:val="20"/>
        <w:ind w:left="567" w:right="-73" w:firstLine="0"/>
        <w:rPr>
          <w:sz w:val="28"/>
        </w:rPr>
      </w:pPr>
      <w:r>
        <w:rPr>
          <w:sz w:val="28"/>
        </w:rPr>
        <w:tab/>
      </w:r>
      <w:r>
        <w:rPr>
          <w:sz w:val="28"/>
        </w:rPr>
        <w:tab/>
        <w:t>С 2001г. в Смоленской областной универсальной библиотеке в отделе городского абонемента действует залоговый абонемент. Фонд залогового абонемента сформирован и пополняется за счет средств с  платных услуг библиотеки. Постоянные пользователи имеют возможность получить документ надом по залоговой стоимости. За амортизацию выданных документов взимается плата в размере 2 руб. за сутки, в случае ущерба, нанесенного документу, с пользователей взимается сумма от 10 до 50 % из залоговой стоимости, или принимается взамен равный по стоимости документ из личной библиотеки пользователя. При невозврате документов или задержке свыше 3-х месяцев залоговая стоимость полностью зачисляется на счет СОУБ и используется на пополнение фондов залогового абонемента. Неоднократно пользователи городского абонемента безвозмездно пополняли фонд залоговой библиотеки экземплярами изданий из личных библиотек.</w:t>
      </w:r>
    </w:p>
    <w:p w:rsidR="004E69DA" w:rsidRDefault="004E69DA">
      <w:pPr>
        <w:pStyle w:val="20"/>
        <w:ind w:left="567" w:right="-73" w:firstLine="0"/>
        <w:rPr>
          <w:sz w:val="28"/>
        </w:rPr>
      </w:pPr>
      <w:r>
        <w:rPr>
          <w:sz w:val="28"/>
        </w:rPr>
        <w:tab/>
      </w:r>
      <w:r>
        <w:rPr>
          <w:sz w:val="28"/>
        </w:rPr>
        <w:tab/>
        <w:t>В ЦБ Монастырщинского района г. Смоленска, Татарской и Новомихайловской сельских библиотеках работает фонд «Читательская инициатива», который формируется из книг, приобретенных библиотеками на средства, полученные от участников фонда, основная цель которого – пополнение книжного собрания библиотеки новыми изданиями при участии самих читателей. Участником такого фонда может стать любой человек, внесший три новых книги или вступительный денежный взнос на приобретение изданий. После прочтения книг они безвозмездно передаются в фонд библиотеки. В настоящее время членами фонда предоставлено около 200 изданий – мемуарная литература, дамские романы, триллеры, книги по психологии и т.д.  За 2004 год за средства, полученные с платных услуг, приобретено 261 экз. книг, в том числе 38 экз. для пополнения фонда «Читательская инициатива» в ЦБ. На средства, поступившие в фонд «Читательская инициатива» от читателей приобретено около 260 зкз. книг.</w:t>
      </w:r>
    </w:p>
    <w:p w:rsidR="004E69DA" w:rsidRDefault="004E69DA">
      <w:pPr>
        <w:pStyle w:val="ac"/>
        <w:spacing w:line="360" w:lineRule="auto"/>
        <w:ind w:left="567" w:right="-73"/>
        <w:jc w:val="both"/>
        <w:rPr>
          <w:rFonts w:ascii="Times New Roman" w:hAnsi="Times New Roman"/>
          <w:sz w:val="28"/>
        </w:rPr>
      </w:pPr>
      <w:r>
        <w:rPr>
          <w:rFonts w:ascii="Times New Roman" w:hAnsi="Times New Roman"/>
          <w:sz w:val="28"/>
        </w:rPr>
        <w:tab/>
      </w:r>
      <w:r>
        <w:rPr>
          <w:rFonts w:ascii="Times New Roman" w:hAnsi="Times New Roman"/>
          <w:sz w:val="28"/>
        </w:rPr>
        <w:tab/>
        <w:t xml:space="preserve">В </w:t>
      </w:r>
      <w:smartTag w:uri="urn:schemas-microsoft-com:office:smarttags" w:element="metricconverter">
        <w:smartTagPr>
          <w:attr w:name="ProductID" w:val="2002 г"/>
        </w:smartTagPr>
        <w:r>
          <w:rPr>
            <w:rFonts w:ascii="Times New Roman" w:hAnsi="Times New Roman"/>
            <w:sz w:val="28"/>
          </w:rPr>
          <w:t>2002 г</w:t>
        </w:r>
      </w:smartTag>
      <w:r>
        <w:rPr>
          <w:rFonts w:ascii="Times New Roman" w:hAnsi="Times New Roman"/>
          <w:sz w:val="28"/>
        </w:rPr>
        <w:t xml:space="preserve">. в г. Тольятти Муниципальное учреждение культуры "Библиотека Автограда" в сотрудничестве с Благотворительным Фондом "Духовное наследие", при финансовой поддержке Департамента культуры г. Тольятти проводило конкурс личных библиотек «Очарованные книгой». Его цель - выявление наиболее полных, ценных частных книжных собраний и уникальных коллекций горожан, привлечения внимания общества к людям, которые через библиофильство влияют на культурные процессы в городе. В номинации конкурса были представлены следующие собрания: </w:t>
      </w:r>
    </w:p>
    <w:p w:rsidR="004E69DA" w:rsidRDefault="004E69DA">
      <w:pPr>
        <w:pStyle w:val="ac"/>
        <w:ind w:left="567"/>
        <w:jc w:val="both"/>
        <w:rPr>
          <w:rFonts w:ascii="Times New Roman" w:hAnsi="Times New Roman"/>
          <w:sz w:val="28"/>
        </w:rPr>
      </w:pPr>
      <w:r>
        <w:rPr>
          <w:rFonts w:ascii="Times New Roman" w:hAnsi="Times New Roman"/>
          <w:b/>
          <w:sz w:val="28"/>
        </w:rPr>
        <w:t>"Книга - История - Человек"</w:t>
      </w:r>
      <w:r>
        <w:rPr>
          <w:rFonts w:ascii="Times New Roman" w:hAnsi="Times New Roman"/>
          <w:sz w:val="28"/>
        </w:rPr>
        <w:t>. Состав библиотеки: книги гуманитарного направления (филология, история, философия, искусство), православной, славянской культуры или других национальных культур, тематические коллекции.</w:t>
      </w:r>
    </w:p>
    <w:p w:rsidR="004E69DA" w:rsidRDefault="004E69DA">
      <w:pPr>
        <w:pStyle w:val="ac"/>
        <w:ind w:left="567"/>
        <w:jc w:val="both"/>
        <w:rPr>
          <w:rFonts w:ascii="Times New Roman" w:hAnsi="Times New Roman"/>
          <w:sz w:val="28"/>
        </w:rPr>
      </w:pPr>
      <w:r>
        <w:rPr>
          <w:rFonts w:ascii="Times New Roman" w:hAnsi="Times New Roman"/>
          <w:sz w:val="28"/>
        </w:rPr>
        <w:t xml:space="preserve"> </w:t>
      </w:r>
      <w:r>
        <w:rPr>
          <w:rFonts w:ascii="Times New Roman" w:hAnsi="Times New Roman"/>
          <w:b/>
          <w:sz w:val="28"/>
        </w:rPr>
        <w:t>"Библиотека - портрет"</w:t>
      </w:r>
      <w:r>
        <w:rPr>
          <w:rFonts w:ascii="Times New Roman" w:hAnsi="Times New Roman"/>
          <w:sz w:val="28"/>
        </w:rPr>
        <w:t xml:space="preserve">: собрание биографий, авторских альбомов, монографий и персоналий. </w:t>
      </w:r>
    </w:p>
    <w:p w:rsidR="004E69DA" w:rsidRDefault="004E69DA">
      <w:pPr>
        <w:pStyle w:val="ac"/>
        <w:ind w:left="567"/>
        <w:jc w:val="both"/>
        <w:rPr>
          <w:rFonts w:ascii="Times New Roman" w:hAnsi="Times New Roman"/>
          <w:sz w:val="28"/>
        </w:rPr>
      </w:pPr>
      <w:r>
        <w:rPr>
          <w:rFonts w:ascii="Times New Roman" w:hAnsi="Times New Roman"/>
          <w:b/>
          <w:sz w:val="28"/>
        </w:rPr>
        <w:t>"Профи"</w:t>
      </w:r>
      <w:r>
        <w:rPr>
          <w:rFonts w:ascii="Times New Roman" w:hAnsi="Times New Roman"/>
          <w:sz w:val="28"/>
        </w:rPr>
        <w:t xml:space="preserve">: энциклопедии, словари, отраслевая литература, удовлетворяющая профессиональные интересы владельца. </w:t>
      </w:r>
    </w:p>
    <w:p w:rsidR="004E69DA" w:rsidRDefault="004E69DA">
      <w:pPr>
        <w:pStyle w:val="ac"/>
        <w:ind w:left="567"/>
        <w:jc w:val="both"/>
        <w:rPr>
          <w:rFonts w:ascii="Times New Roman" w:hAnsi="Times New Roman"/>
          <w:sz w:val="28"/>
        </w:rPr>
      </w:pPr>
      <w:r>
        <w:rPr>
          <w:rFonts w:ascii="Times New Roman" w:hAnsi="Times New Roman"/>
          <w:b/>
          <w:sz w:val="28"/>
        </w:rPr>
        <w:t>"Книжные раритеты"</w:t>
      </w:r>
      <w:r>
        <w:rPr>
          <w:rFonts w:ascii="Times New Roman" w:hAnsi="Times New Roman"/>
          <w:sz w:val="28"/>
        </w:rPr>
        <w:t xml:space="preserve">: редкие, ценные издания. </w:t>
      </w:r>
    </w:p>
    <w:p w:rsidR="004E69DA" w:rsidRDefault="004E69DA">
      <w:pPr>
        <w:pStyle w:val="ac"/>
        <w:ind w:left="567"/>
        <w:jc w:val="both"/>
        <w:rPr>
          <w:rFonts w:ascii="Times New Roman" w:hAnsi="Times New Roman"/>
          <w:sz w:val="28"/>
        </w:rPr>
      </w:pPr>
      <w:r>
        <w:rPr>
          <w:rFonts w:ascii="Times New Roman" w:hAnsi="Times New Roman"/>
          <w:b/>
          <w:sz w:val="28"/>
        </w:rPr>
        <w:t>"Арт - бук"</w:t>
      </w:r>
      <w:r>
        <w:rPr>
          <w:rFonts w:ascii="Times New Roman" w:hAnsi="Times New Roman"/>
          <w:sz w:val="28"/>
        </w:rPr>
        <w:t xml:space="preserve">: произведения книгоиздательского искусства. </w:t>
      </w:r>
    </w:p>
    <w:p w:rsidR="004E69DA" w:rsidRDefault="004E69DA">
      <w:pPr>
        <w:pStyle w:val="ac"/>
        <w:ind w:left="567"/>
        <w:jc w:val="both"/>
        <w:rPr>
          <w:rFonts w:ascii="Times New Roman" w:hAnsi="Times New Roman"/>
          <w:sz w:val="28"/>
        </w:rPr>
      </w:pPr>
      <w:r>
        <w:rPr>
          <w:rFonts w:ascii="Times New Roman" w:hAnsi="Times New Roman"/>
          <w:b/>
          <w:sz w:val="28"/>
        </w:rPr>
        <w:t>"Памятная встреча"</w:t>
      </w:r>
      <w:r>
        <w:rPr>
          <w:rFonts w:ascii="Times New Roman" w:hAnsi="Times New Roman"/>
          <w:sz w:val="28"/>
        </w:rPr>
        <w:t>: собрание книг с автографами, их история.</w:t>
      </w:r>
    </w:p>
    <w:p w:rsidR="004E69DA" w:rsidRDefault="004E69DA">
      <w:pPr>
        <w:pStyle w:val="ac"/>
        <w:spacing w:line="360" w:lineRule="auto"/>
        <w:ind w:left="567" w:right="-73"/>
        <w:jc w:val="both"/>
      </w:pPr>
      <w:r>
        <w:rPr>
          <w:rFonts w:ascii="Times New Roman" w:hAnsi="Times New Roman"/>
          <w:sz w:val="28"/>
        </w:rPr>
        <w:t xml:space="preserve"> </w:t>
      </w:r>
      <w:r>
        <w:rPr>
          <w:rFonts w:ascii="Times New Roman" w:hAnsi="Times New Roman"/>
          <w:b/>
          <w:sz w:val="28"/>
        </w:rPr>
        <w:t>"Экслибрис: прошлое и настоящее"</w:t>
      </w:r>
      <w:r>
        <w:rPr>
          <w:rFonts w:ascii="Times New Roman" w:hAnsi="Times New Roman"/>
          <w:sz w:val="28"/>
        </w:rPr>
        <w:t>: коллекция экслибрисов, знание творчества художника-графика, наличие общих знаний о владельце экслибриса и его библиотеке.</w:t>
      </w:r>
      <w:r>
        <w:tab/>
      </w:r>
    </w:p>
    <w:p w:rsidR="004E69DA" w:rsidRDefault="004E69DA">
      <w:pPr>
        <w:pStyle w:val="ac"/>
        <w:spacing w:line="360" w:lineRule="auto"/>
        <w:ind w:left="567" w:right="-73"/>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sz w:val="28"/>
        </w:rPr>
        <w:t xml:space="preserve">С согласия владельца проводится фото- или видеосъемка, отснятые материалы предоставляются членам жюри. Аудиовизуальные материалы остаются в фонде библиотеке и в дальнейшем используются для проведения мероприятий. Победителей конкурса определяет независимое, компетентное жюри. Победителей награждают ценными призами и подаркам. Победители конкурса также смогут получить профессиональную оценку своей коллекции и заказать каталог своего собрания в библиотеке. </w:t>
      </w:r>
      <w:r>
        <w:rPr>
          <w:rFonts w:ascii="Times New Roman" w:hAnsi="Times New Roman"/>
          <w:sz w:val="28"/>
        </w:rPr>
        <w:tab/>
      </w:r>
      <w:r>
        <w:rPr>
          <w:rFonts w:ascii="Times New Roman" w:hAnsi="Times New Roman"/>
          <w:sz w:val="28"/>
        </w:rPr>
        <w:tab/>
      </w:r>
    </w:p>
    <w:p w:rsidR="004E69DA" w:rsidRDefault="004E69DA">
      <w:pPr>
        <w:pStyle w:val="20"/>
        <w:ind w:left="567" w:right="-73" w:firstLine="0"/>
        <w:rPr>
          <w:sz w:val="28"/>
        </w:rPr>
      </w:pPr>
      <w:r>
        <w:rPr>
          <w:sz w:val="28"/>
        </w:rPr>
        <w:tab/>
      </w:r>
      <w:r>
        <w:rPr>
          <w:sz w:val="28"/>
        </w:rPr>
        <w:tab/>
        <w:t>Рекомендуем обратить внимание на вовлечение в общественное пользование периодических изданий. По данным исследований значительная часть специалистов подписана на 1-2 журнала. Учитывая, что рассеяние информации в журналах весьма велико, существенно важно, чтобы каждое периодическое издание использовалось не одним его подписчиком, а значительно более широким кругом пользователей. Этому могут способствовать создаваемые картотеки периодических изданий, подписчики которых могут предоставить их в пользование читателям. Такие картотеки, помещенные рядом со сводной картотекой периодики, получаемой библиотеками, оформляются аналогично ей. В картотеку включаются необходимые сведения об их владельцах и условиях использования литературы.</w:t>
      </w:r>
    </w:p>
    <w:p w:rsidR="004E69DA" w:rsidRDefault="004E69DA">
      <w:pPr>
        <w:pStyle w:val="20"/>
        <w:ind w:left="567" w:right="-73" w:firstLine="0"/>
        <w:rPr>
          <w:sz w:val="28"/>
        </w:rPr>
      </w:pPr>
      <w:r>
        <w:rPr>
          <w:sz w:val="28"/>
        </w:rPr>
        <w:tab/>
      </w:r>
      <w:r>
        <w:rPr>
          <w:sz w:val="28"/>
        </w:rPr>
        <w:tab/>
        <w:t>Немалую помощь могут оказать библиографические обзоры книг и периодических изданий, поступающих не только в общественные, но и в личные фонды. Особое  внимание следует уделить вовлечению книг из личных библиотек в общественное пользование в сельской местности, учитывая, что это один из путей более полного удовлетворения духовных запросов сельского населения.</w:t>
      </w:r>
    </w:p>
    <w:p w:rsidR="004E69DA" w:rsidRDefault="004E69DA">
      <w:pPr>
        <w:pStyle w:val="20"/>
        <w:ind w:left="567" w:right="-73" w:firstLine="0"/>
        <w:rPr>
          <w:sz w:val="28"/>
        </w:rPr>
      </w:pPr>
      <w:r>
        <w:rPr>
          <w:sz w:val="28"/>
        </w:rPr>
        <w:tab/>
      </w:r>
      <w:r>
        <w:rPr>
          <w:sz w:val="28"/>
        </w:rPr>
        <w:tab/>
        <w:t xml:space="preserve">Опыт общественного использования книг из личных библиотек следует широко рекламировать. С этой целью можно организовать работу постоянно действующей и еженедельно обновляемой  тематической выставки поступивших изданий из личных библиотек. Для этого выделяется 3-5 витрин (в рамках общей выставки новых поступлений), где экспонируются наиболее интересные  издания из личных библиотек. </w:t>
      </w:r>
    </w:p>
    <w:p w:rsidR="004E69DA" w:rsidRDefault="004E69DA">
      <w:pPr>
        <w:pStyle w:val="20"/>
        <w:ind w:left="567" w:right="-73" w:firstLine="0"/>
        <w:rPr>
          <w:sz w:val="28"/>
        </w:rPr>
      </w:pPr>
      <w:r>
        <w:rPr>
          <w:sz w:val="28"/>
        </w:rPr>
        <w:tab/>
      </w:r>
      <w:r>
        <w:rPr>
          <w:sz w:val="28"/>
        </w:rPr>
        <w:tab/>
        <w:t>Также рекомендуется выпускать информационный бюллетень, в котором каждый месяц в специальном разделе «Личные библиотеки» публикуются сведения о книгах, поступивших за определенный месяц. Приводятся данные об общем количестве поступлений изданий и их тематика. Списки наиболее ценных книг  целесообразно ежемесячно представлять в Интернет на сервере библиотеки.</w:t>
      </w:r>
    </w:p>
    <w:p w:rsidR="004E69DA" w:rsidRDefault="004E69DA">
      <w:pPr>
        <w:spacing w:line="360" w:lineRule="auto"/>
        <w:ind w:left="567"/>
        <w:rPr>
          <w:sz w:val="28"/>
        </w:rPr>
      </w:pPr>
      <w:r>
        <w:rPr>
          <w:sz w:val="28"/>
        </w:rPr>
        <w:tab/>
      </w:r>
      <w:r>
        <w:rPr>
          <w:sz w:val="28"/>
        </w:rPr>
        <w:tab/>
        <w:t xml:space="preserve">В фойе библиотеки рекомендуем оформить  специальный стенд с фотографиями владельцев личных библиотек с краткими сведениями о книгах, которые они могут выдать по просьбе желающих.  Также  можно организовать их выступления на литературных вечерах и читательских конференциях. </w:t>
      </w:r>
    </w:p>
    <w:p w:rsidR="004E69DA" w:rsidRDefault="004E69DA">
      <w:pPr>
        <w:spacing w:line="360" w:lineRule="auto"/>
        <w:ind w:left="567"/>
        <w:rPr>
          <w:sz w:val="28"/>
        </w:rPr>
      </w:pPr>
      <w:r>
        <w:rPr>
          <w:sz w:val="28"/>
        </w:rPr>
        <w:tab/>
      </w:r>
      <w:r>
        <w:rPr>
          <w:sz w:val="28"/>
        </w:rPr>
        <w:tab/>
        <w:t>Сведения о поступлениях в личные библиотеки (прежде всего профессионального характера) можно помещать на абонементе под специальным заголовком (например « Новые поступления в фонды личной библиотеки …») с указанием кратких данных об их владельцах.</w:t>
      </w:r>
    </w:p>
    <w:p w:rsidR="004E69DA" w:rsidRDefault="004E69DA">
      <w:pPr>
        <w:spacing w:line="360" w:lineRule="auto"/>
        <w:ind w:left="567"/>
        <w:rPr>
          <w:sz w:val="28"/>
        </w:rPr>
      </w:pPr>
      <w:r>
        <w:rPr>
          <w:sz w:val="28"/>
        </w:rPr>
        <w:tab/>
      </w:r>
      <w:r>
        <w:rPr>
          <w:sz w:val="28"/>
        </w:rPr>
        <w:tab/>
        <w:t>Массовым библиотекам рекомендуем оказывать необходимую консультационно-методическую помощь владельцам личных библиотек. Прежде всего, вопросы организации и использования личных библиотек можно выносить на профессиональные семинары. К семинарам целесообразно приурочить книжные выставки, в одном из разделов которых должны быть представлены материалы об опыте консультационно-методической помощи владельцам личных библиотек в вовлечении книг из них в общественное пользование. На специальных планшетах можно дать сведения о количестве личных библиотек (хорошо было бы показать их рост в течение последних лет, охарактеризовать различные пути предоставления книг из них в общественное пользование, указать количество книг, выданных из фондов личных библиотек, и т.д.) Особое внимание должно быть уделено рекламе и информации о наиболее интересном опыте владельцев личных библиотек.</w:t>
      </w:r>
    </w:p>
    <w:p w:rsidR="004E69DA" w:rsidRDefault="004E69DA">
      <w:pPr>
        <w:spacing w:line="360" w:lineRule="auto"/>
        <w:ind w:left="567"/>
        <w:rPr>
          <w:sz w:val="28"/>
        </w:rPr>
      </w:pPr>
      <w:r>
        <w:rPr>
          <w:sz w:val="28"/>
        </w:rPr>
        <w:tab/>
      </w:r>
      <w:r>
        <w:rPr>
          <w:sz w:val="28"/>
        </w:rPr>
        <w:tab/>
        <w:t>Совместная деятельность специалистов массовых библиотек и владельцев личных собраний может быть плодотворна; развиваются новые формы работы в этом направлении, выявление и информация о которых может войти в практику деятельности многих библиотек.</w:t>
      </w:r>
    </w:p>
    <w:p w:rsidR="004E69DA" w:rsidRDefault="004E69DA">
      <w:pPr>
        <w:pStyle w:val="ac"/>
        <w:spacing w:line="360" w:lineRule="auto"/>
        <w:ind w:left="567" w:right="-73"/>
        <w:jc w:val="both"/>
        <w:rPr>
          <w:rFonts w:ascii="Times New Roman" w:hAnsi="Times New Roman"/>
          <w:sz w:val="28"/>
        </w:rPr>
      </w:pPr>
      <w:r>
        <w:rPr>
          <w:rFonts w:ascii="Times New Roman" w:hAnsi="Times New Roman"/>
        </w:rPr>
        <w:tab/>
      </w:r>
      <w:r>
        <w:rPr>
          <w:rFonts w:ascii="Times New Roman" w:hAnsi="Times New Roman"/>
        </w:rPr>
        <w:tab/>
      </w:r>
    </w:p>
    <w:p w:rsidR="004E69DA" w:rsidRDefault="004E69DA">
      <w:pPr>
        <w:spacing w:line="240" w:lineRule="auto"/>
        <w:ind w:left="567" w:right="-73"/>
        <w:rPr>
          <w:b/>
        </w:rPr>
      </w:pPr>
      <w:r>
        <w:rPr>
          <w:sz w:val="28"/>
        </w:rPr>
        <w:br w:type="page"/>
      </w:r>
      <w:r>
        <w:rPr>
          <w:b/>
        </w:rPr>
        <w:t>Список литературы</w:t>
      </w:r>
    </w:p>
    <w:p w:rsidR="004E69DA" w:rsidRDefault="004E69DA">
      <w:pPr>
        <w:spacing w:line="240" w:lineRule="auto"/>
        <w:ind w:left="567" w:right="-73"/>
        <w:rPr>
          <w:b/>
        </w:rPr>
      </w:pPr>
    </w:p>
    <w:p w:rsidR="004E69DA" w:rsidRDefault="004E69DA">
      <w:pPr>
        <w:numPr>
          <w:ilvl w:val="0"/>
          <w:numId w:val="18"/>
        </w:numPr>
        <w:spacing w:line="240" w:lineRule="auto"/>
        <w:ind w:right="-73"/>
      </w:pPr>
      <w:r>
        <w:t>Абрамов К. И. История библиотечного дела в России : уч</w:t>
      </w:r>
      <w:r>
        <w:rPr>
          <w:lang w:val="en-US"/>
        </w:rPr>
        <w:t>e</w:t>
      </w:r>
      <w:r>
        <w:t>б.- метод.  пособие / К.И. Абрамов. – М.: Либерия, 2000.– С. 31.</w:t>
      </w:r>
    </w:p>
    <w:p w:rsidR="004E69DA" w:rsidRDefault="004E69DA">
      <w:pPr>
        <w:numPr>
          <w:ilvl w:val="0"/>
          <w:numId w:val="18"/>
        </w:numPr>
        <w:spacing w:line="240" w:lineRule="auto"/>
        <w:ind w:right="-73"/>
      </w:pPr>
      <w:r>
        <w:t>Библиотеки-обществу: на пороге нового века: к 10-летию библиотечного демократического движения в России: сб. статей / сост. Б.Ф. Володин, А.В. Соколов.– СПб.: петербург. библ. о-во, 1999. – С.15.</w:t>
      </w:r>
    </w:p>
    <w:p w:rsidR="004E69DA" w:rsidRDefault="004E69DA">
      <w:pPr>
        <w:numPr>
          <w:ilvl w:val="0"/>
          <w:numId w:val="18"/>
        </w:numPr>
        <w:spacing w:line="240" w:lineRule="auto"/>
        <w:ind w:right="-73"/>
      </w:pPr>
      <w:r>
        <w:t>Библиотечные фонды: учебник / под ред. Ю. Н. Столярова и  Е. П. Арефьевой. – М.: Книга, 1979. – 296 с.</w:t>
      </w:r>
    </w:p>
    <w:p w:rsidR="004E69DA" w:rsidRDefault="004E69DA">
      <w:pPr>
        <w:numPr>
          <w:ilvl w:val="0"/>
          <w:numId w:val="18"/>
        </w:numPr>
        <w:tabs>
          <w:tab w:val="num" w:pos="567"/>
        </w:tabs>
        <w:spacing w:line="240" w:lineRule="auto"/>
        <w:ind w:right="-73"/>
      </w:pPr>
      <w:r>
        <w:t>Глухов А.  История книжности Древней Руси. Библиотеки личные / А. Глухов // Библиотека. –     1994. – № 12. – С.71.</w:t>
      </w:r>
    </w:p>
    <w:p w:rsidR="004E69DA" w:rsidRDefault="004E69DA">
      <w:pPr>
        <w:numPr>
          <w:ilvl w:val="0"/>
          <w:numId w:val="18"/>
        </w:numPr>
        <w:spacing w:line="240" w:lineRule="auto"/>
        <w:ind w:right="-73"/>
      </w:pPr>
      <w:r>
        <w:t>Даньшина И. Личные и общественные / И. Даньшина // Библиотека. – 1992. – №1. – С.17 – 20.</w:t>
      </w:r>
    </w:p>
    <w:p w:rsidR="004E69DA" w:rsidRDefault="004E69DA">
      <w:pPr>
        <w:pStyle w:val="a5"/>
        <w:numPr>
          <w:ilvl w:val="0"/>
          <w:numId w:val="18"/>
        </w:numPr>
        <w:spacing w:line="240" w:lineRule="auto"/>
        <w:ind w:right="-73"/>
      </w:pPr>
      <w:r>
        <w:t>Завадская Е. В. Мир как книга / Е. В.Завадская // Книга: исследования и материалы: сб. 61. – М.: Кн. палата, 1990. – С.162 – 164.</w:t>
      </w:r>
    </w:p>
    <w:p w:rsidR="004E69DA" w:rsidRDefault="004E69DA">
      <w:pPr>
        <w:pStyle w:val="a5"/>
        <w:numPr>
          <w:ilvl w:val="0"/>
          <w:numId w:val="18"/>
        </w:numPr>
        <w:spacing w:line="240" w:lineRule="auto"/>
        <w:ind w:right="-73"/>
      </w:pPr>
      <w:r>
        <w:t>Завадская Е. В. Хорхе Луис Борхес о книге как феномене культуры / Е.В. Завадская // Книга: исследова</w:t>
      </w:r>
      <w:r>
        <w:softHyphen/>
        <w:t>ния и материалы: сб. 62. – М: Кн. палата, 1991. – С. 201-204.</w:t>
      </w:r>
    </w:p>
    <w:p w:rsidR="004E69DA" w:rsidRDefault="004E69DA">
      <w:pPr>
        <w:pStyle w:val="a5"/>
        <w:numPr>
          <w:ilvl w:val="0"/>
          <w:numId w:val="18"/>
        </w:numPr>
        <w:spacing w:line="240" w:lineRule="auto"/>
        <w:ind w:right="-73"/>
      </w:pPr>
      <w:r>
        <w:t>Ивенский С. Б. Книжный знак: история, теория, практика художественного развития / С. Б. Ивенский. – М.: Кн. палата, 1980. – С. 201 – 204.</w:t>
      </w:r>
    </w:p>
    <w:p w:rsidR="004E69DA" w:rsidRDefault="004E69DA">
      <w:pPr>
        <w:pStyle w:val="a5"/>
        <w:numPr>
          <w:ilvl w:val="0"/>
          <w:numId w:val="18"/>
        </w:numPr>
        <w:spacing w:line="240" w:lineRule="auto"/>
        <w:ind w:right="-73"/>
      </w:pPr>
      <w:r>
        <w:t>Клюев В. Г.  Библиофильство и экслибристика / В. Г. Клюев // Мир библиографии. – 1999. – №1. – С. 28.</w:t>
      </w:r>
    </w:p>
    <w:p w:rsidR="004E69DA" w:rsidRDefault="004E69DA">
      <w:pPr>
        <w:pStyle w:val="a5"/>
        <w:numPr>
          <w:ilvl w:val="0"/>
          <w:numId w:val="18"/>
        </w:numPr>
        <w:spacing w:line="240" w:lineRule="auto"/>
        <w:ind w:right="-73"/>
      </w:pPr>
      <w:r>
        <w:t>Кунин В. В.  Библиофилы и библиоманы / В. В. Кунин  - М.: Книга, 1984. – 56 с.</w:t>
      </w:r>
    </w:p>
    <w:p w:rsidR="004E69DA" w:rsidRDefault="004E69DA">
      <w:pPr>
        <w:pStyle w:val="a5"/>
        <w:numPr>
          <w:ilvl w:val="0"/>
          <w:numId w:val="18"/>
        </w:numPr>
        <w:spacing w:line="240" w:lineRule="auto"/>
        <w:ind w:right="-73"/>
      </w:pPr>
      <w:r>
        <w:t xml:space="preserve">Марин А.  П.  Подписные издания: формы и методы пропаганды и распространения /А. П. Марин // Книга: исследования и материалы: сб. 36. – М.: Кн. палата, 1978. – 187 с. </w:t>
      </w:r>
    </w:p>
    <w:p w:rsidR="004E69DA" w:rsidRDefault="004E69DA">
      <w:pPr>
        <w:pStyle w:val="a5"/>
        <w:numPr>
          <w:ilvl w:val="0"/>
          <w:numId w:val="18"/>
        </w:numPr>
        <w:spacing w:line="240" w:lineRule="auto"/>
        <w:ind w:right="-73"/>
      </w:pPr>
      <w:r>
        <w:t>Масевич В. В.  Личное собрание – феномен культуры? / В. В. Масевич // Библиотека. – 1998. – № 6. – С. 36 – 38.</w:t>
      </w:r>
    </w:p>
    <w:p w:rsidR="004E69DA" w:rsidRDefault="004E69DA">
      <w:pPr>
        <w:pStyle w:val="a5"/>
        <w:numPr>
          <w:ilvl w:val="0"/>
          <w:numId w:val="18"/>
        </w:numPr>
        <w:spacing w:line="240" w:lineRule="auto"/>
        <w:ind w:right="-73"/>
      </w:pPr>
      <w:r>
        <w:t>Масевич В. В.   Об основных тенденциях развития личных библиотек / В. В. Масевич // Кн. дело.- 1994. -№ 5. – С. 40.</w:t>
      </w:r>
    </w:p>
    <w:p w:rsidR="004E69DA" w:rsidRDefault="004E69DA">
      <w:pPr>
        <w:pStyle w:val="a5"/>
        <w:numPr>
          <w:ilvl w:val="0"/>
          <w:numId w:val="18"/>
        </w:numPr>
        <w:spacing w:line="240" w:lineRule="auto"/>
        <w:ind w:right="-73"/>
      </w:pPr>
      <w:r>
        <w:t>Масевич В. В.  Частные собрания как резерв публичных / В. В. Масевич // Библиотека – 1994. – № 3. – С. 10 – 12.</w:t>
      </w:r>
    </w:p>
    <w:p w:rsidR="004E69DA" w:rsidRDefault="004E69DA">
      <w:pPr>
        <w:pStyle w:val="a5"/>
        <w:numPr>
          <w:ilvl w:val="0"/>
          <w:numId w:val="18"/>
        </w:numPr>
        <w:spacing w:line="240" w:lineRule="auto"/>
        <w:ind w:right="-73"/>
      </w:pPr>
      <w:r>
        <w:t>Осипов В. О.  Собирателям домашних библиотек / В. О. Осипов.- М.: Книга, 1970. – С.15.</w:t>
      </w:r>
    </w:p>
    <w:p w:rsidR="004E69DA" w:rsidRDefault="004E69DA">
      <w:pPr>
        <w:pStyle w:val="a5"/>
        <w:numPr>
          <w:ilvl w:val="0"/>
          <w:numId w:val="18"/>
        </w:numPr>
        <w:spacing w:line="240" w:lineRule="auto"/>
        <w:ind w:right="-73"/>
      </w:pPr>
      <w:r>
        <w:t>Пазин Л.   О чем рассказали книжные знаки / Л. Пазин // Библиотека. – 1996. – № 10. – С.11 – 12.</w:t>
      </w:r>
    </w:p>
    <w:p w:rsidR="004E69DA" w:rsidRDefault="004E69DA">
      <w:pPr>
        <w:pStyle w:val="a5"/>
        <w:numPr>
          <w:ilvl w:val="0"/>
          <w:numId w:val="18"/>
        </w:numPr>
        <w:spacing w:line="240" w:lineRule="auto"/>
        <w:ind w:right="-73"/>
      </w:pPr>
      <w:r>
        <w:t>Панфилов М.  Традиции русской книжности и со</w:t>
      </w:r>
      <w:r>
        <w:softHyphen/>
        <w:t>временного книговедения / М. Панфилов // Библиоте</w:t>
      </w:r>
      <w:r>
        <w:softHyphen/>
        <w:t>коведение. – 1999. – № 7 – 12. – С.108.</w:t>
      </w:r>
    </w:p>
    <w:p w:rsidR="004E69DA" w:rsidRDefault="004E69DA">
      <w:pPr>
        <w:pStyle w:val="a5"/>
        <w:numPr>
          <w:ilvl w:val="0"/>
          <w:numId w:val="18"/>
        </w:numPr>
        <w:spacing w:line="240" w:lineRule="auto"/>
        <w:ind w:right="-73"/>
      </w:pPr>
      <w:r>
        <w:t>Слово о книге: афоризмы, изречения, литератур</w:t>
      </w:r>
      <w:r>
        <w:softHyphen/>
        <w:t>ные цитаты. – М.: Книга, 1974. – С. 266.</w:t>
      </w:r>
    </w:p>
    <w:p w:rsidR="004E69DA" w:rsidRDefault="004E69DA">
      <w:pPr>
        <w:pStyle w:val="a5"/>
        <w:numPr>
          <w:ilvl w:val="0"/>
          <w:numId w:val="18"/>
        </w:numPr>
        <w:spacing w:line="240" w:lineRule="auto"/>
        <w:ind w:right="-73"/>
      </w:pPr>
      <w:r>
        <w:t>Смородинская М. Д.  О культуре чтения: что нужно знать каждому / М. Д. Смородинская, Ю. П. Маркова. – М.: Книга, 1984. – 88 с.</w:t>
      </w:r>
    </w:p>
    <w:p w:rsidR="004E69DA" w:rsidRDefault="004E69DA">
      <w:pPr>
        <w:pStyle w:val="a5"/>
        <w:numPr>
          <w:ilvl w:val="0"/>
          <w:numId w:val="18"/>
        </w:numPr>
        <w:spacing w:line="240" w:lineRule="auto"/>
        <w:ind w:right="-73"/>
      </w:pPr>
      <w:r>
        <w:t>Справочник библиотекаря / под ред. А. Н. Ванеева, В. А. Минкиной. – СПб.: «Профессия», 2000. – 432 с.</w:t>
      </w:r>
    </w:p>
    <w:p w:rsidR="004E69DA" w:rsidRDefault="004E69DA">
      <w:pPr>
        <w:pStyle w:val="a5"/>
        <w:numPr>
          <w:ilvl w:val="0"/>
          <w:numId w:val="18"/>
        </w:numPr>
        <w:spacing w:line="240" w:lineRule="auto"/>
        <w:ind w:right="-73"/>
      </w:pPr>
      <w:r>
        <w:t>Столяров Ю. Н. Библиотечный фонд: учебник  / Юрий Столяров. – М.: Кн. палата, 1991. – С. 52 – 55.</w:t>
      </w:r>
    </w:p>
    <w:p w:rsidR="004E69DA" w:rsidRDefault="004E69DA">
      <w:pPr>
        <w:pStyle w:val="a5"/>
        <w:numPr>
          <w:ilvl w:val="0"/>
          <w:numId w:val="18"/>
        </w:numPr>
        <w:spacing w:line="240" w:lineRule="auto"/>
        <w:ind w:right="-73"/>
      </w:pPr>
      <w:r>
        <w:t>Терешин В. И.  Библиотечный фонд / В. И. Терешин. – М.: МГИК, 1994. – С. 30 – 31.</w:t>
      </w:r>
    </w:p>
    <w:p w:rsidR="004E69DA" w:rsidRDefault="004E69DA">
      <w:pPr>
        <w:numPr>
          <w:ilvl w:val="0"/>
          <w:numId w:val="18"/>
        </w:numPr>
        <w:spacing w:line="240" w:lineRule="auto"/>
        <w:ind w:right="-73"/>
      </w:pPr>
      <w:r>
        <w:t>Уропин В. Д. Виртуальный библиотекарь М. Мошков: «Книгам на бумаге придется потесниться» / В. Д.Уропин // Кн. обозрение. – 2001. – 12 февр. – С.12 –18.</w:t>
      </w:r>
    </w:p>
    <w:p w:rsidR="004E69DA" w:rsidRDefault="004E69DA">
      <w:pPr>
        <w:pStyle w:val="a5"/>
        <w:numPr>
          <w:ilvl w:val="0"/>
          <w:numId w:val="18"/>
        </w:numPr>
        <w:spacing w:line="240" w:lineRule="auto"/>
        <w:ind w:right="-73"/>
      </w:pPr>
      <w:r>
        <w:t>Чепарухин  В.  Какие они, книголюбы  / В. Чепарухин // Кн. дело.  – 2000. –  № 1. – С. 67 – 68.</w:t>
      </w:r>
    </w:p>
    <w:p w:rsidR="004E69DA" w:rsidRDefault="004E69DA">
      <w:pPr>
        <w:pStyle w:val="a5"/>
        <w:numPr>
          <w:ilvl w:val="0"/>
          <w:numId w:val="18"/>
        </w:numPr>
        <w:spacing w:line="240" w:lineRule="auto"/>
        <w:ind w:right="-73"/>
      </w:pPr>
      <w:r>
        <w:t>Черняк А. Я.  Эстафета культуры поколений / А. Я. Черняк // Библиотекарь. – 1990. – № 4.- С. 51 – 53.</w:t>
      </w:r>
    </w:p>
    <w:p w:rsidR="004E69DA" w:rsidRDefault="004E69DA">
      <w:pPr>
        <w:pStyle w:val="a5"/>
        <w:numPr>
          <w:ilvl w:val="0"/>
          <w:numId w:val="18"/>
        </w:numPr>
        <w:spacing w:line="240" w:lineRule="auto"/>
        <w:ind w:right="-73"/>
      </w:pPr>
      <w:r>
        <w:t>Что нужно знать каждому о домашней библиотеке. - М.: Книга, 1979. – 108 с.</w:t>
      </w:r>
    </w:p>
    <w:p w:rsidR="004E69DA" w:rsidRDefault="004E69DA">
      <w:pPr>
        <w:pStyle w:val="a5"/>
        <w:tabs>
          <w:tab w:val="left" w:pos="0"/>
        </w:tabs>
        <w:spacing w:line="240" w:lineRule="auto"/>
        <w:ind w:left="851" w:right="851"/>
      </w:pPr>
    </w:p>
    <w:p w:rsidR="004E69DA" w:rsidRDefault="004E69DA">
      <w:pPr>
        <w:pStyle w:val="a5"/>
        <w:tabs>
          <w:tab w:val="left" w:pos="0"/>
        </w:tabs>
        <w:spacing w:line="240" w:lineRule="auto"/>
        <w:ind w:left="851" w:right="851"/>
      </w:pPr>
    </w:p>
    <w:p w:rsidR="004E69DA" w:rsidRDefault="004E69DA">
      <w:pPr>
        <w:pStyle w:val="a5"/>
        <w:tabs>
          <w:tab w:val="left" w:pos="0"/>
        </w:tabs>
        <w:spacing w:line="240" w:lineRule="auto"/>
        <w:ind w:left="851" w:right="851"/>
      </w:pPr>
    </w:p>
    <w:p w:rsidR="004B5C2C" w:rsidRDefault="004B5C2C">
      <w:pPr>
        <w:pStyle w:val="a5"/>
        <w:spacing w:line="240" w:lineRule="auto"/>
        <w:ind w:left="567" w:right="-73"/>
        <w:rPr>
          <w:sz w:val="40"/>
          <w:lang w:val="en-US"/>
        </w:rPr>
      </w:pPr>
    </w:p>
    <w:p w:rsidR="004B5C2C" w:rsidRDefault="004B5C2C">
      <w:pPr>
        <w:pStyle w:val="a5"/>
        <w:spacing w:line="240" w:lineRule="auto"/>
        <w:ind w:left="567" w:right="-73"/>
        <w:rPr>
          <w:sz w:val="40"/>
          <w:lang w:val="en-US"/>
        </w:rPr>
      </w:pPr>
    </w:p>
    <w:p w:rsidR="004B5C2C" w:rsidRDefault="004B5C2C">
      <w:pPr>
        <w:pStyle w:val="a5"/>
        <w:spacing w:line="240" w:lineRule="auto"/>
        <w:ind w:left="567" w:right="-73"/>
        <w:rPr>
          <w:sz w:val="40"/>
          <w:lang w:val="en-US"/>
        </w:rPr>
      </w:pPr>
    </w:p>
    <w:p w:rsidR="004B5C2C" w:rsidRDefault="004B5C2C">
      <w:pPr>
        <w:pStyle w:val="a5"/>
        <w:spacing w:line="240" w:lineRule="auto"/>
        <w:ind w:left="567" w:right="-73"/>
        <w:rPr>
          <w:sz w:val="40"/>
          <w:lang w:val="en-US"/>
        </w:rPr>
      </w:pPr>
    </w:p>
    <w:p w:rsidR="004B5C2C" w:rsidRDefault="004B5C2C">
      <w:pPr>
        <w:pStyle w:val="a5"/>
        <w:spacing w:line="240" w:lineRule="auto"/>
        <w:ind w:left="567" w:right="-73"/>
        <w:rPr>
          <w:sz w:val="40"/>
          <w:lang w:val="en-US"/>
        </w:rPr>
      </w:pPr>
    </w:p>
    <w:p w:rsidR="004B5C2C" w:rsidRDefault="004B5C2C">
      <w:pPr>
        <w:pStyle w:val="a5"/>
        <w:spacing w:line="240" w:lineRule="auto"/>
        <w:ind w:left="567" w:right="-73"/>
        <w:rPr>
          <w:sz w:val="40"/>
          <w:lang w:val="en-US"/>
        </w:rPr>
      </w:pPr>
    </w:p>
    <w:p w:rsidR="004B5C2C" w:rsidRDefault="004B5C2C">
      <w:pPr>
        <w:pStyle w:val="a5"/>
        <w:spacing w:line="240" w:lineRule="auto"/>
        <w:ind w:left="567" w:right="-73"/>
        <w:rPr>
          <w:sz w:val="40"/>
          <w:lang w:val="en-US"/>
        </w:rPr>
      </w:pPr>
    </w:p>
    <w:p w:rsidR="004E69DA" w:rsidRDefault="004E69DA">
      <w:pPr>
        <w:pStyle w:val="a5"/>
        <w:spacing w:line="240" w:lineRule="auto"/>
        <w:ind w:left="567" w:right="-73"/>
        <w:rPr>
          <w:sz w:val="40"/>
        </w:rPr>
      </w:pPr>
      <w:r>
        <w:rPr>
          <w:sz w:val="40"/>
        </w:rPr>
        <w:t xml:space="preserve">       </w:t>
      </w:r>
      <w:r>
        <w:rPr>
          <w:sz w:val="40"/>
        </w:rPr>
        <w:tab/>
        <w:t>Личная библиотека: методические рекомендации для библиотечных работников и ценителей книги / сост. О. А. Ладожина, ред. Г. С. Горовая. – Смоленск: СНИКИ, 2005. – 27с.</w:t>
      </w:r>
    </w:p>
    <w:p w:rsidR="004E69DA" w:rsidRDefault="004E69DA">
      <w:pPr>
        <w:pStyle w:val="a5"/>
        <w:spacing w:line="240" w:lineRule="auto"/>
        <w:ind w:left="567" w:right="-73"/>
        <w:rPr>
          <w:sz w:val="40"/>
        </w:rPr>
      </w:pPr>
    </w:p>
    <w:p w:rsidR="004E69DA" w:rsidRDefault="004E69DA">
      <w:pPr>
        <w:pStyle w:val="a5"/>
        <w:spacing w:line="240" w:lineRule="auto"/>
        <w:ind w:left="567" w:right="-73"/>
        <w:rPr>
          <w:sz w:val="40"/>
        </w:rPr>
      </w:pPr>
    </w:p>
    <w:p w:rsidR="004E69DA" w:rsidRDefault="004E69DA">
      <w:pPr>
        <w:pStyle w:val="a5"/>
        <w:spacing w:line="360" w:lineRule="auto"/>
        <w:ind w:left="567" w:right="-73"/>
        <w:rPr>
          <w:sz w:val="28"/>
        </w:rPr>
      </w:pPr>
      <w:r>
        <w:rPr>
          <w:sz w:val="40"/>
        </w:rPr>
        <w:tab/>
      </w:r>
      <w:r>
        <w:rPr>
          <w:sz w:val="40"/>
        </w:rPr>
        <w:tab/>
      </w:r>
      <w:r>
        <w:rPr>
          <w:sz w:val="28"/>
        </w:rPr>
        <w:t>Данное пособие может служить методическими рекомендациями в помощь формированию личных и общественных библиотек. Для библиотекарей - практиков предложены новые формы и методы работы с фондами личных библиотек, описан опыт общественного пользования книг из фондов личных собраний. Любителям и ценителям книги предложены полезные советы как правильно сформировать и сохранить фонд личной библиотеки, которая, несмотря на свою специфику, имеет много общего с общественными библиотеками.</w:t>
      </w:r>
    </w:p>
    <w:p w:rsidR="004E69DA" w:rsidRDefault="004E69DA">
      <w:pPr>
        <w:pStyle w:val="a5"/>
        <w:spacing w:line="240" w:lineRule="auto"/>
        <w:ind w:left="0" w:right="-32"/>
        <w:rPr>
          <w:sz w:val="28"/>
        </w:rPr>
      </w:pPr>
    </w:p>
    <w:p w:rsidR="004E69DA" w:rsidRDefault="004E69DA">
      <w:pPr>
        <w:pStyle w:val="a5"/>
        <w:spacing w:line="240" w:lineRule="auto"/>
        <w:ind w:left="0" w:right="-32"/>
        <w:rPr>
          <w:sz w:val="28"/>
          <w:lang w:val="en-US"/>
        </w:rPr>
      </w:pPr>
    </w:p>
    <w:p w:rsidR="004E69DA" w:rsidRDefault="004E69DA">
      <w:pPr>
        <w:pStyle w:val="a5"/>
        <w:spacing w:line="240" w:lineRule="auto"/>
        <w:ind w:left="0" w:right="-32"/>
        <w:jc w:val="center"/>
        <w:rPr>
          <w:sz w:val="40"/>
        </w:rPr>
      </w:pPr>
      <w:r>
        <w:rPr>
          <w:sz w:val="40"/>
        </w:rPr>
        <w:t>Составитель: Ладожина О.А./ редактор СНИКИ СОУБ/</w:t>
      </w:r>
    </w:p>
    <w:p w:rsidR="004E69DA" w:rsidRDefault="004E69DA">
      <w:pPr>
        <w:pStyle w:val="a5"/>
        <w:spacing w:line="240" w:lineRule="auto"/>
        <w:ind w:left="0" w:right="-32"/>
        <w:jc w:val="center"/>
        <w:rPr>
          <w:sz w:val="40"/>
        </w:rPr>
      </w:pPr>
      <w:r>
        <w:rPr>
          <w:sz w:val="40"/>
        </w:rPr>
        <w:t>Редактор: Горовая Г.С./ зам. директора СОУБ</w:t>
      </w:r>
    </w:p>
    <w:p w:rsidR="004E69DA" w:rsidRDefault="004E69DA">
      <w:pPr>
        <w:pStyle w:val="a5"/>
        <w:spacing w:line="240" w:lineRule="auto"/>
        <w:ind w:left="0" w:right="-32"/>
        <w:jc w:val="center"/>
        <w:rPr>
          <w:sz w:val="40"/>
        </w:rPr>
      </w:pPr>
      <w:r>
        <w:rPr>
          <w:sz w:val="40"/>
        </w:rPr>
        <w:t>Компьютерный набор: СОУБ</w:t>
      </w:r>
    </w:p>
    <w:p w:rsidR="004E69DA" w:rsidRDefault="004E69DA">
      <w:pPr>
        <w:pStyle w:val="a5"/>
        <w:spacing w:line="240" w:lineRule="auto"/>
        <w:ind w:left="0" w:right="-32"/>
        <w:jc w:val="center"/>
        <w:rPr>
          <w:sz w:val="40"/>
        </w:rPr>
      </w:pPr>
      <w:r>
        <w:rPr>
          <w:sz w:val="40"/>
        </w:rPr>
        <w:t>Тираж: 30  экз.</w:t>
      </w:r>
    </w:p>
    <w:p w:rsidR="004C53B9" w:rsidRDefault="004C53B9">
      <w:pPr>
        <w:pStyle w:val="a5"/>
        <w:spacing w:line="240" w:lineRule="auto"/>
        <w:ind w:left="0" w:right="-32"/>
        <w:rPr>
          <w:sz w:val="40"/>
          <w:lang w:val="en-US"/>
        </w:rPr>
      </w:pPr>
      <w:r>
        <w:rPr>
          <w:sz w:val="40"/>
          <w:lang w:val="en-US"/>
        </w:rPr>
        <w:t xml:space="preserve">    </w:t>
      </w:r>
    </w:p>
    <w:p w:rsidR="004B5C2C" w:rsidRDefault="004B5C2C">
      <w:pPr>
        <w:pStyle w:val="a5"/>
        <w:spacing w:line="240" w:lineRule="auto"/>
        <w:ind w:left="0" w:right="-32"/>
        <w:rPr>
          <w:sz w:val="40"/>
          <w:lang w:val="en-US"/>
        </w:rPr>
      </w:pPr>
    </w:p>
    <w:p w:rsidR="004B5C2C" w:rsidRDefault="004B5C2C">
      <w:pPr>
        <w:pStyle w:val="a5"/>
        <w:spacing w:line="240" w:lineRule="auto"/>
        <w:ind w:left="0" w:right="-32"/>
        <w:rPr>
          <w:sz w:val="40"/>
          <w:lang w:val="en-US"/>
        </w:rPr>
      </w:pPr>
    </w:p>
    <w:p w:rsidR="004B5C2C" w:rsidRDefault="004B5C2C">
      <w:pPr>
        <w:pStyle w:val="a5"/>
        <w:spacing w:line="240" w:lineRule="auto"/>
        <w:ind w:left="0" w:right="-32"/>
        <w:rPr>
          <w:sz w:val="40"/>
          <w:lang w:val="en-US"/>
        </w:rPr>
      </w:pPr>
    </w:p>
    <w:p w:rsidR="004B5C2C" w:rsidRDefault="004B5C2C">
      <w:pPr>
        <w:pStyle w:val="a5"/>
        <w:spacing w:line="240" w:lineRule="auto"/>
        <w:ind w:left="0" w:right="-32"/>
        <w:rPr>
          <w:sz w:val="40"/>
          <w:lang w:val="en-US"/>
        </w:rPr>
      </w:pPr>
    </w:p>
    <w:p w:rsidR="004B5C2C" w:rsidRDefault="004B5C2C">
      <w:pPr>
        <w:pStyle w:val="a5"/>
        <w:spacing w:line="240" w:lineRule="auto"/>
        <w:ind w:left="0" w:right="-32"/>
        <w:rPr>
          <w:sz w:val="40"/>
          <w:lang w:val="en-US"/>
        </w:rPr>
      </w:pPr>
    </w:p>
    <w:p w:rsidR="004C53B9" w:rsidRDefault="004C53B9">
      <w:pPr>
        <w:pStyle w:val="a5"/>
        <w:spacing w:line="240" w:lineRule="auto"/>
        <w:ind w:left="0" w:right="-32"/>
        <w:rPr>
          <w:sz w:val="40"/>
          <w:lang w:val="en-US"/>
        </w:rPr>
      </w:pPr>
      <w:r>
        <w:rPr>
          <w:sz w:val="40"/>
          <w:lang w:val="en-US"/>
        </w:rPr>
        <w:t xml:space="preserve"> </w:t>
      </w:r>
    </w:p>
    <w:p w:rsidR="004C53B9" w:rsidRDefault="004C53B9">
      <w:pPr>
        <w:pStyle w:val="a5"/>
        <w:spacing w:line="240" w:lineRule="auto"/>
        <w:ind w:left="0" w:right="-32"/>
        <w:rPr>
          <w:sz w:val="40"/>
          <w:lang w:val="en-US"/>
        </w:rPr>
      </w:pPr>
    </w:p>
    <w:p w:rsidR="004B5C2C" w:rsidRDefault="004B5C2C">
      <w:pPr>
        <w:pStyle w:val="a5"/>
        <w:spacing w:line="240" w:lineRule="auto"/>
        <w:ind w:left="0" w:right="-32"/>
        <w:rPr>
          <w:sz w:val="40"/>
          <w:lang w:val="en-US"/>
        </w:rPr>
      </w:pPr>
    </w:p>
    <w:p w:rsidR="004B5C2C" w:rsidRDefault="004B5C2C">
      <w:pPr>
        <w:pStyle w:val="a5"/>
        <w:spacing w:line="240" w:lineRule="auto"/>
        <w:ind w:left="0" w:right="-32"/>
        <w:rPr>
          <w:sz w:val="40"/>
          <w:lang w:val="en-US"/>
        </w:rPr>
      </w:pPr>
    </w:p>
    <w:p w:rsidR="004C53B9" w:rsidRDefault="004C53B9" w:rsidP="004C53B9">
      <w:pPr>
        <w:ind w:left="1080" w:hanging="180"/>
      </w:pPr>
      <w:r>
        <w:rPr>
          <w:b/>
          <w:sz w:val="36"/>
          <w:lang w:val="en-US"/>
        </w:rPr>
        <w:t xml:space="preserve">                  </w:t>
      </w:r>
      <w:r w:rsidR="00452832">
        <w:rPr>
          <w:b/>
          <w:sz w:val="36"/>
        </w:rPr>
        <w:pict>
          <v:shape id="_x0000_i1031" type="#_x0000_t75" style="width:252.75pt;height:411pt">
            <v:imagedata r:id="rId18" o:title="Supershk"/>
          </v:shape>
        </w:pict>
      </w:r>
    </w:p>
    <w:p w:rsidR="004C53B9" w:rsidRPr="004C53B9" w:rsidRDefault="004C53B9" w:rsidP="004C53B9">
      <w:pPr>
        <w:pStyle w:val="a5"/>
        <w:spacing w:line="240" w:lineRule="auto"/>
        <w:ind w:left="0" w:right="-32"/>
        <w:jc w:val="center"/>
        <w:rPr>
          <w:sz w:val="40"/>
          <w:lang w:val="en-US"/>
        </w:rPr>
      </w:pPr>
      <w:bookmarkStart w:id="0" w:name="_GoBack"/>
      <w:bookmarkEnd w:id="0"/>
    </w:p>
    <w:sectPr w:rsidR="004C53B9" w:rsidRPr="004C53B9">
      <w:footerReference w:type="even" r:id="rId19"/>
      <w:footerReference w:type="default" r:id="rId20"/>
      <w:pgSz w:w="11900" w:h="16820"/>
      <w:pgMar w:top="709" w:right="1127" w:bottom="426" w:left="640" w:header="720" w:footer="720" w:gutter="0"/>
      <w:pgBorders w:display="firstPage"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A33" w:rsidRDefault="00530A33">
      <w:r>
        <w:separator/>
      </w:r>
    </w:p>
  </w:endnote>
  <w:endnote w:type="continuationSeparator" w:id="0">
    <w:p w:rsidR="00530A33" w:rsidRDefault="0053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DA" w:rsidRDefault="004E69D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E69DA" w:rsidRDefault="004E69D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DA" w:rsidRDefault="004E69D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A25A2">
      <w:rPr>
        <w:rStyle w:val="a7"/>
        <w:noProof/>
      </w:rPr>
      <w:t>1</w:t>
    </w:r>
    <w:r>
      <w:rPr>
        <w:rStyle w:val="a7"/>
      </w:rPr>
      <w:fldChar w:fldCharType="end"/>
    </w:r>
  </w:p>
  <w:p w:rsidR="004E69DA" w:rsidRDefault="004E69D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A33" w:rsidRDefault="00530A33">
      <w:r>
        <w:separator/>
      </w:r>
    </w:p>
  </w:footnote>
  <w:footnote w:type="continuationSeparator" w:id="0">
    <w:p w:rsidR="00530A33" w:rsidRDefault="00530A33">
      <w:r>
        <w:continuationSeparator/>
      </w:r>
    </w:p>
  </w:footnote>
  <w:footnote w:id="1">
    <w:p w:rsidR="004E69DA" w:rsidRDefault="004E69DA">
      <w:pPr>
        <w:pStyle w:val="a8"/>
        <w:ind w:left="851" w:right="851"/>
      </w:pPr>
      <w:r>
        <w:rPr>
          <w:rStyle w:val="a9"/>
        </w:rPr>
        <w:footnoteRef/>
      </w:r>
      <w:r>
        <w:t xml:space="preserve"> Смирнов-Сокольский Н.П. Указ. Соч.- С.43.</w:t>
      </w:r>
    </w:p>
  </w:footnote>
  <w:footnote w:id="2">
    <w:p w:rsidR="004E69DA" w:rsidRDefault="004E69DA">
      <w:pPr>
        <w:pStyle w:val="a8"/>
      </w:pPr>
      <w:r>
        <w:rPr>
          <w:rStyle w:val="a9"/>
        </w:rPr>
        <w:footnoteRef/>
      </w:r>
      <w:r>
        <w:t xml:space="preserve"> Черняк А Эстафета культуры поколений / А. Я. Черняк // Библиотекарь.- 1990.- №4.- С.51</w:t>
      </w:r>
    </w:p>
    <w:p w:rsidR="004E69DA" w:rsidRDefault="004E69DA">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833"/>
    <w:multiLevelType w:val="singleLevel"/>
    <w:tmpl w:val="0958CE3C"/>
    <w:lvl w:ilvl="0">
      <w:start w:val="12"/>
      <w:numFmt w:val="decimal"/>
      <w:lvlText w:val="%1."/>
      <w:lvlJc w:val="left"/>
      <w:pPr>
        <w:tabs>
          <w:tab w:val="num" w:pos="-117"/>
        </w:tabs>
        <w:ind w:left="-117" w:hanging="450"/>
      </w:pPr>
      <w:rPr>
        <w:rFonts w:hint="default"/>
      </w:rPr>
    </w:lvl>
  </w:abstractNum>
  <w:abstractNum w:abstractNumId="1">
    <w:nsid w:val="01CB6A4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2193B1C"/>
    <w:multiLevelType w:val="singleLevel"/>
    <w:tmpl w:val="A7F259CC"/>
    <w:lvl w:ilvl="0">
      <w:start w:val="1"/>
      <w:numFmt w:val="decimal"/>
      <w:lvlText w:val="%1."/>
      <w:lvlJc w:val="left"/>
      <w:pPr>
        <w:tabs>
          <w:tab w:val="num" w:pos="1080"/>
        </w:tabs>
        <w:ind w:left="1080" w:hanging="360"/>
      </w:pPr>
      <w:rPr>
        <w:rFonts w:hint="default"/>
      </w:rPr>
    </w:lvl>
  </w:abstractNum>
  <w:abstractNum w:abstractNumId="3">
    <w:nsid w:val="043513F1"/>
    <w:multiLevelType w:val="singleLevel"/>
    <w:tmpl w:val="4F2E0B2E"/>
    <w:lvl w:ilvl="0">
      <w:numFmt w:val="bullet"/>
      <w:lvlText w:val="-"/>
      <w:lvlJc w:val="left"/>
      <w:pPr>
        <w:tabs>
          <w:tab w:val="num" w:pos="900"/>
        </w:tabs>
        <w:ind w:left="900" w:hanging="360"/>
      </w:pPr>
      <w:rPr>
        <w:rFonts w:hint="default"/>
      </w:rPr>
    </w:lvl>
  </w:abstractNum>
  <w:abstractNum w:abstractNumId="4">
    <w:nsid w:val="0ABA432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107C1060"/>
    <w:multiLevelType w:val="multilevel"/>
    <w:tmpl w:val="D64004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11F0470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E70787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56715C1"/>
    <w:multiLevelType w:val="singleLevel"/>
    <w:tmpl w:val="0419000F"/>
    <w:lvl w:ilvl="0">
      <w:start w:val="1"/>
      <w:numFmt w:val="decimal"/>
      <w:lvlText w:val="%1."/>
      <w:lvlJc w:val="left"/>
      <w:pPr>
        <w:tabs>
          <w:tab w:val="num" w:pos="360"/>
        </w:tabs>
        <w:ind w:left="360" w:hanging="360"/>
      </w:pPr>
    </w:lvl>
  </w:abstractNum>
  <w:abstractNum w:abstractNumId="9">
    <w:nsid w:val="25BB330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AD55D7D"/>
    <w:multiLevelType w:val="singleLevel"/>
    <w:tmpl w:val="0419000F"/>
    <w:lvl w:ilvl="0">
      <w:start w:val="1"/>
      <w:numFmt w:val="decimal"/>
      <w:lvlText w:val="%1."/>
      <w:lvlJc w:val="left"/>
      <w:pPr>
        <w:tabs>
          <w:tab w:val="num" w:pos="360"/>
        </w:tabs>
        <w:ind w:left="360" w:hanging="360"/>
      </w:pPr>
    </w:lvl>
  </w:abstractNum>
  <w:abstractNum w:abstractNumId="11">
    <w:nsid w:val="2C6F47CD"/>
    <w:multiLevelType w:val="singleLevel"/>
    <w:tmpl w:val="0419000F"/>
    <w:lvl w:ilvl="0">
      <w:start w:val="1"/>
      <w:numFmt w:val="decimal"/>
      <w:lvlText w:val="%1."/>
      <w:lvlJc w:val="left"/>
      <w:pPr>
        <w:tabs>
          <w:tab w:val="num" w:pos="360"/>
        </w:tabs>
        <w:ind w:left="360" w:hanging="360"/>
      </w:pPr>
    </w:lvl>
  </w:abstractNum>
  <w:abstractNum w:abstractNumId="12">
    <w:nsid w:val="34304A0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59C72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406818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41D002D2"/>
    <w:multiLevelType w:val="singleLevel"/>
    <w:tmpl w:val="D7E04CB2"/>
    <w:lvl w:ilvl="0">
      <w:start w:val="2"/>
      <w:numFmt w:val="bullet"/>
      <w:lvlText w:val="-"/>
      <w:lvlJc w:val="left"/>
      <w:pPr>
        <w:tabs>
          <w:tab w:val="num" w:pos="1080"/>
        </w:tabs>
        <w:ind w:left="1080" w:hanging="360"/>
      </w:pPr>
      <w:rPr>
        <w:rFonts w:hint="default"/>
      </w:rPr>
    </w:lvl>
  </w:abstractNum>
  <w:abstractNum w:abstractNumId="16">
    <w:nsid w:val="46173575"/>
    <w:multiLevelType w:val="singleLevel"/>
    <w:tmpl w:val="0419000F"/>
    <w:lvl w:ilvl="0">
      <w:start w:val="1"/>
      <w:numFmt w:val="decimal"/>
      <w:lvlText w:val="%1."/>
      <w:lvlJc w:val="left"/>
      <w:pPr>
        <w:tabs>
          <w:tab w:val="num" w:pos="360"/>
        </w:tabs>
        <w:ind w:left="360" w:hanging="360"/>
      </w:pPr>
    </w:lvl>
  </w:abstractNum>
  <w:abstractNum w:abstractNumId="17">
    <w:nsid w:val="47251157"/>
    <w:multiLevelType w:val="singleLevel"/>
    <w:tmpl w:val="C526C0C6"/>
    <w:lvl w:ilvl="0">
      <w:start w:val="1"/>
      <w:numFmt w:val="decimal"/>
      <w:lvlText w:val="%1."/>
      <w:lvlJc w:val="left"/>
      <w:pPr>
        <w:tabs>
          <w:tab w:val="num" w:pos="927"/>
        </w:tabs>
        <w:ind w:left="927" w:hanging="360"/>
      </w:pPr>
      <w:rPr>
        <w:rFonts w:hint="default"/>
      </w:rPr>
    </w:lvl>
  </w:abstractNum>
  <w:abstractNum w:abstractNumId="18">
    <w:nsid w:val="4E9E43F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63521C39"/>
    <w:multiLevelType w:val="singleLevel"/>
    <w:tmpl w:val="0419000F"/>
    <w:lvl w:ilvl="0">
      <w:start w:val="1"/>
      <w:numFmt w:val="decimal"/>
      <w:lvlText w:val="%1."/>
      <w:lvlJc w:val="left"/>
      <w:pPr>
        <w:tabs>
          <w:tab w:val="num" w:pos="360"/>
        </w:tabs>
        <w:ind w:left="360" w:hanging="360"/>
      </w:pPr>
    </w:lvl>
  </w:abstractNum>
  <w:abstractNum w:abstractNumId="20">
    <w:nsid w:val="67003EC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6D3565A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7C96559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7CDE1E46"/>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0"/>
  </w:num>
  <w:num w:numId="3">
    <w:abstractNumId w:val="2"/>
  </w:num>
  <w:num w:numId="4">
    <w:abstractNumId w:val="3"/>
  </w:num>
  <w:num w:numId="5">
    <w:abstractNumId w:val="11"/>
  </w:num>
  <w:num w:numId="6">
    <w:abstractNumId w:val="16"/>
  </w:num>
  <w:num w:numId="7">
    <w:abstractNumId w:val="4"/>
  </w:num>
  <w:num w:numId="8">
    <w:abstractNumId w:val="8"/>
  </w:num>
  <w:num w:numId="9">
    <w:abstractNumId w:val="13"/>
  </w:num>
  <w:num w:numId="10">
    <w:abstractNumId w:val="9"/>
  </w:num>
  <w:num w:numId="11">
    <w:abstractNumId w:val="18"/>
  </w:num>
  <w:num w:numId="12">
    <w:abstractNumId w:val="22"/>
  </w:num>
  <w:num w:numId="13">
    <w:abstractNumId w:val="6"/>
  </w:num>
  <w:num w:numId="14">
    <w:abstractNumId w:val="14"/>
  </w:num>
  <w:num w:numId="15">
    <w:abstractNumId w:val="20"/>
  </w:num>
  <w:num w:numId="16">
    <w:abstractNumId w:val="1"/>
  </w:num>
  <w:num w:numId="17">
    <w:abstractNumId w:val="10"/>
  </w:num>
  <w:num w:numId="18">
    <w:abstractNumId w:val="17"/>
  </w:num>
  <w:num w:numId="19">
    <w:abstractNumId w:val="5"/>
  </w:num>
  <w:num w:numId="20">
    <w:abstractNumId w:val="7"/>
  </w:num>
  <w:num w:numId="21">
    <w:abstractNumId w:val="19"/>
  </w:num>
  <w:num w:numId="22">
    <w:abstractNumId w:val="23"/>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B9"/>
    <w:rsid w:val="001A25A2"/>
    <w:rsid w:val="00452832"/>
    <w:rsid w:val="00494244"/>
    <w:rsid w:val="004B5C2C"/>
    <w:rsid w:val="004C53B9"/>
    <w:rsid w:val="004E69DA"/>
    <w:rsid w:val="00530A33"/>
    <w:rsid w:val="00750DAF"/>
    <w:rsid w:val="00A15D89"/>
    <w:rsid w:val="00C11D52"/>
    <w:rsid w:val="00E90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2830273B-36E2-4CEE-A9DA-A54237A7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auto"/>
      <w:jc w:val="both"/>
    </w:pPr>
    <w:rPr>
      <w:snapToGrid w:val="0"/>
      <w:sz w:val="24"/>
    </w:rPr>
  </w:style>
  <w:style w:type="paragraph" w:styleId="1">
    <w:name w:val="heading 1"/>
    <w:basedOn w:val="a"/>
    <w:next w:val="a"/>
    <w:qFormat/>
    <w:pPr>
      <w:keepNext/>
      <w:spacing w:before="960" w:line="360" w:lineRule="auto"/>
      <w:jc w:val="center"/>
      <w:outlineLvl w:val="0"/>
    </w:pPr>
    <w:rPr>
      <w:b/>
    </w:rPr>
  </w:style>
  <w:style w:type="paragraph" w:styleId="2">
    <w:name w:val="heading 2"/>
    <w:basedOn w:val="a"/>
    <w:next w:val="a"/>
    <w:qFormat/>
    <w:pPr>
      <w:keepNext/>
      <w:spacing w:line="360" w:lineRule="auto"/>
      <w:ind w:firstLine="680"/>
      <w:jc w:val="center"/>
      <w:outlineLvl w:val="1"/>
    </w:pPr>
    <w:rPr>
      <w:b/>
      <w:sz w:val="28"/>
    </w:rPr>
  </w:style>
  <w:style w:type="paragraph" w:styleId="3">
    <w:name w:val="heading 3"/>
    <w:basedOn w:val="a"/>
    <w:next w:val="a"/>
    <w:qFormat/>
    <w:pPr>
      <w:keepNext/>
      <w:spacing w:before="320" w:line="360" w:lineRule="auto"/>
      <w:jc w:val="center"/>
      <w:outlineLvl w:val="2"/>
    </w:pPr>
    <w:rPr>
      <w:b/>
      <w:u w:val="single"/>
    </w:rPr>
  </w:style>
  <w:style w:type="paragraph" w:styleId="4">
    <w:name w:val="heading 4"/>
    <w:basedOn w:val="a"/>
    <w:next w:val="a"/>
    <w:qFormat/>
    <w:pPr>
      <w:keepNext/>
      <w:spacing w:line="360" w:lineRule="auto"/>
      <w:ind w:firstLine="720"/>
      <w:outlineLvl w:val="3"/>
    </w:pPr>
    <w:rPr>
      <w:b/>
    </w:rPr>
  </w:style>
  <w:style w:type="paragraph" w:styleId="5">
    <w:name w:val="heading 5"/>
    <w:basedOn w:val="a"/>
    <w:next w:val="a"/>
    <w:qFormat/>
    <w:pPr>
      <w:keepNext/>
      <w:spacing w:line="360" w:lineRule="auto"/>
      <w:ind w:firstLine="720"/>
      <w:jc w:val="center"/>
      <w:outlineLvl w:val="4"/>
    </w:pPr>
    <w:rPr>
      <w:b/>
    </w:rPr>
  </w:style>
  <w:style w:type="paragraph" w:styleId="6">
    <w:name w:val="heading 6"/>
    <w:basedOn w:val="a"/>
    <w:next w:val="a"/>
    <w:qFormat/>
    <w:pPr>
      <w:keepNext/>
      <w:ind w:left="-567" w:right="-606"/>
      <w:jc w:val="center"/>
      <w:outlineLvl w:val="5"/>
    </w:pPr>
    <w:rPr>
      <w:b/>
      <w:bCs/>
      <w:sz w:val="36"/>
    </w:rPr>
  </w:style>
  <w:style w:type="paragraph" w:styleId="7">
    <w:name w:val="heading 7"/>
    <w:basedOn w:val="a"/>
    <w:next w:val="a"/>
    <w:qFormat/>
    <w:pPr>
      <w:keepNext/>
      <w:spacing w:line="360" w:lineRule="auto"/>
      <w:outlineLvl w:val="6"/>
    </w:pPr>
    <w:rPr>
      <w:sz w:val="28"/>
    </w:rPr>
  </w:style>
  <w:style w:type="paragraph" w:styleId="8">
    <w:name w:val="heading 8"/>
    <w:basedOn w:val="a"/>
    <w:next w:val="a"/>
    <w:qFormat/>
    <w:pPr>
      <w:keepNext/>
      <w:spacing w:line="360" w:lineRule="auto"/>
      <w:ind w:left="851" w:right="794"/>
      <w:jc w:val="center"/>
      <w:outlineLvl w:val="7"/>
    </w:pPr>
    <w:rPr>
      <w:b/>
    </w:rPr>
  </w:style>
  <w:style w:type="paragraph" w:styleId="9">
    <w:name w:val="heading 9"/>
    <w:basedOn w:val="a"/>
    <w:next w:val="a"/>
    <w:qFormat/>
    <w:pPr>
      <w:keepNext/>
      <w:spacing w:before="340" w:line="360" w:lineRule="auto"/>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4240"/>
    </w:pPr>
    <w:rPr>
      <w:rFonts w:ascii="Arial" w:hAnsi="Arial"/>
      <w:snapToGrid w:val="0"/>
      <w:sz w:val="36"/>
    </w:rPr>
  </w:style>
  <w:style w:type="paragraph" w:customStyle="1" w:styleId="FR2">
    <w:name w:val="FR2"/>
    <w:pPr>
      <w:widowControl w:val="0"/>
      <w:spacing w:before="260"/>
      <w:ind w:left="680"/>
    </w:pPr>
    <w:rPr>
      <w:b/>
      <w:snapToGrid w:val="0"/>
      <w:sz w:val="32"/>
    </w:rPr>
  </w:style>
  <w:style w:type="paragraph" w:customStyle="1" w:styleId="FR3">
    <w:name w:val="FR3"/>
    <w:pPr>
      <w:widowControl w:val="0"/>
      <w:spacing w:before="280"/>
      <w:ind w:left="520"/>
    </w:pPr>
    <w:rPr>
      <w:rFonts w:ascii="Arial" w:hAnsi="Arial"/>
      <w:i/>
      <w:snapToGrid w:val="0"/>
      <w:sz w:val="22"/>
    </w:rPr>
  </w:style>
  <w:style w:type="paragraph" w:customStyle="1" w:styleId="FR4">
    <w:name w:val="FR4"/>
    <w:pPr>
      <w:widowControl w:val="0"/>
      <w:jc w:val="center"/>
    </w:pPr>
    <w:rPr>
      <w:b/>
      <w:snapToGrid w:val="0"/>
      <w:sz w:val="12"/>
    </w:rPr>
  </w:style>
  <w:style w:type="paragraph" w:customStyle="1" w:styleId="FR5">
    <w:name w:val="FR5"/>
    <w:pPr>
      <w:widowControl w:val="0"/>
      <w:spacing w:before="140"/>
      <w:ind w:left="2400"/>
    </w:pPr>
    <w:rPr>
      <w:rFonts w:ascii="Arial" w:hAnsi="Arial"/>
      <w:snapToGrid w:val="0"/>
      <w:sz w:val="12"/>
    </w:rPr>
  </w:style>
  <w:style w:type="paragraph" w:styleId="a3">
    <w:name w:val="Body Text Indent"/>
    <w:basedOn w:val="a"/>
    <w:pPr>
      <w:spacing w:line="360" w:lineRule="auto"/>
      <w:ind w:firstLine="760"/>
    </w:pPr>
  </w:style>
  <w:style w:type="paragraph" w:styleId="20">
    <w:name w:val="Body Text Indent 2"/>
    <w:basedOn w:val="a"/>
    <w:pPr>
      <w:spacing w:line="360" w:lineRule="auto"/>
      <w:ind w:firstLine="680"/>
    </w:pPr>
  </w:style>
  <w:style w:type="paragraph" w:styleId="a4">
    <w:name w:val="Body Text"/>
    <w:basedOn w:val="a"/>
    <w:pPr>
      <w:spacing w:line="360" w:lineRule="auto"/>
      <w:jc w:val="left"/>
    </w:pPr>
  </w:style>
  <w:style w:type="paragraph" w:styleId="30">
    <w:name w:val="Body Text Indent 3"/>
    <w:basedOn w:val="a"/>
    <w:pPr>
      <w:spacing w:line="360" w:lineRule="auto"/>
      <w:ind w:left="1440"/>
    </w:pPr>
    <w:rPr>
      <w:b/>
    </w:rPr>
  </w:style>
  <w:style w:type="paragraph" w:styleId="21">
    <w:name w:val="Body Text 2"/>
    <w:basedOn w:val="a"/>
    <w:pPr>
      <w:spacing w:line="360" w:lineRule="auto"/>
      <w:jc w:val="right"/>
    </w:pPr>
  </w:style>
  <w:style w:type="paragraph" w:styleId="a5">
    <w:name w:val="Block Text"/>
    <w:basedOn w:val="a"/>
    <w:pPr>
      <w:ind w:left="-567" w:right="-606"/>
    </w:pPr>
  </w:style>
  <w:style w:type="paragraph" w:styleId="31">
    <w:name w:val="Body Text 3"/>
    <w:basedOn w:val="a"/>
    <w:pPr>
      <w:tabs>
        <w:tab w:val="left" w:pos="10632"/>
      </w:tabs>
      <w:spacing w:line="360" w:lineRule="auto"/>
      <w:ind w:right="-32"/>
      <w:jc w:val="left"/>
    </w:pPr>
  </w:style>
  <w:style w:type="paragraph" w:styleId="a6">
    <w:name w:val="footer"/>
    <w:basedOn w:val="a"/>
    <w:pPr>
      <w:tabs>
        <w:tab w:val="center" w:pos="4153"/>
        <w:tab w:val="right" w:pos="8306"/>
      </w:tabs>
    </w:pPr>
  </w:style>
  <w:style w:type="character" w:styleId="a7">
    <w:name w:val="page number"/>
    <w:basedOn w:val="a0"/>
  </w:style>
  <w:style w:type="paragraph" w:styleId="a8">
    <w:name w:val="footnote text"/>
    <w:basedOn w:val="a"/>
    <w:semiHidden/>
    <w:rPr>
      <w:sz w:val="20"/>
    </w:rPr>
  </w:style>
  <w:style w:type="character" w:styleId="a9">
    <w:name w:val="footnote reference"/>
    <w:basedOn w:val="a0"/>
    <w:semiHidden/>
    <w:rPr>
      <w:vertAlign w:val="superscript"/>
    </w:rPr>
  </w:style>
  <w:style w:type="paragraph" w:styleId="aa">
    <w:name w:val="header"/>
    <w:basedOn w:val="a"/>
    <w:pPr>
      <w:tabs>
        <w:tab w:val="center" w:pos="4153"/>
        <w:tab w:val="right" w:pos="8306"/>
      </w:tabs>
    </w:pPr>
  </w:style>
  <w:style w:type="paragraph" w:styleId="ab">
    <w:name w:val="Title"/>
    <w:basedOn w:val="a"/>
    <w:qFormat/>
    <w:pPr>
      <w:widowControl/>
      <w:spacing w:line="240" w:lineRule="auto"/>
      <w:ind w:left="436" w:right="853"/>
      <w:jc w:val="center"/>
    </w:pPr>
    <w:rPr>
      <w:b/>
      <w:snapToGrid/>
      <w:color w:val="000000"/>
      <w:sz w:val="32"/>
    </w:rPr>
  </w:style>
  <w:style w:type="paragraph" w:styleId="ac">
    <w:name w:val="Normal (Web)"/>
    <w:basedOn w:val="a"/>
    <w:pPr>
      <w:widowControl/>
      <w:spacing w:before="100" w:after="100" w:line="240" w:lineRule="auto"/>
      <w:jc w:val="left"/>
    </w:pPr>
    <w:rPr>
      <w:rFonts w:ascii="Arial" w:hAnsi="Arial"/>
      <w:snapToGrid/>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7055</Words>
  <Characters>40215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soub</Company>
  <LinksUpToDate>false</LinksUpToDate>
  <CharactersWithSpaces>47176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user1</dc:creator>
  <cp:keywords/>
  <cp:lastModifiedBy>Irina</cp:lastModifiedBy>
  <cp:revision>2</cp:revision>
  <cp:lastPrinted>1996-12-31T22:10:00Z</cp:lastPrinted>
  <dcterms:created xsi:type="dcterms:W3CDTF">2014-07-20T13:04:00Z</dcterms:created>
  <dcterms:modified xsi:type="dcterms:W3CDTF">2014-07-20T13:04:00Z</dcterms:modified>
</cp:coreProperties>
</file>