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6BB" w:rsidRPr="002E2D7B" w:rsidRDefault="00BD4A4D" w:rsidP="004350AB">
      <w:pPr>
        <w:ind w:firstLine="708"/>
        <w:jc w:val="center"/>
        <w:rPr>
          <w:b/>
        </w:rPr>
      </w:pPr>
      <w:r w:rsidRPr="002E2D7B">
        <w:rPr>
          <w:b/>
        </w:rPr>
        <w:t>ОБЩИЕ УКАЗАНИЯ</w:t>
      </w:r>
    </w:p>
    <w:p w:rsidR="008E35B7" w:rsidRPr="002E2D7B" w:rsidRDefault="001136BB" w:rsidP="004350AB">
      <w:pPr>
        <w:ind w:firstLine="708"/>
        <w:jc w:val="both"/>
      </w:pPr>
      <w:r w:rsidRPr="002E2D7B">
        <w:t>Выполнение курсовой работы - одна из важнейших форм самостоятельных занятий студентов, способствующая подготовке к сдаче зачета или экзамена по дисциплине, углубленному изучению соответствующей науки, отрасли права и учебной дисциплины. Подготовка и написание курсовой работы приучает студента к творческому труду, формирует навыки анализа литературы и обобщения материала, практики, помогает овладеть элементами исследовательского подхода в работе. Курсовая работа как самостоятельное учебно-научное исследование может выявить уровень общенаучной и специальной подготовки студента, его способность применять полученные знания для решения конкретных проблем, склонность к анализу и самостоятельному обобщению материала по вопросам исследования.</w:t>
      </w:r>
    </w:p>
    <w:p w:rsidR="001136BB" w:rsidRPr="002E2D7B" w:rsidRDefault="001136BB" w:rsidP="004350AB">
      <w:pPr>
        <w:ind w:firstLine="708"/>
        <w:jc w:val="both"/>
      </w:pPr>
      <w:r w:rsidRPr="002E2D7B">
        <w:t>К курсовым работам предъявляются следующие основные требования:</w:t>
      </w:r>
    </w:p>
    <w:p w:rsidR="001136BB" w:rsidRPr="002E2D7B" w:rsidRDefault="001136BB" w:rsidP="004350AB">
      <w:pPr>
        <w:numPr>
          <w:ilvl w:val="0"/>
          <w:numId w:val="1"/>
        </w:numPr>
        <w:jc w:val="both"/>
      </w:pPr>
      <w:r w:rsidRPr="002E2D7B">
        <w:t>актуальность темы, соответствие ее современному состоянию определенной области науки и перспективам развития соответствующей сферы;</w:t>
      </w:r>
    </w:p>
    <w:p w:rsidR="001136BB" w:rsidRPr="002E2D7B" w:rsidRDefault="001136BB" w:rsidP="004350AB">
      <w:pPr>
        <w:numPr>
          <w:ilvl w:val="0"/>
          <w:numId w:val="1"/>
        </w:numPr>
        <w:jc w:val="both"/>
      </w:pPr>
      <w:r w:rsidRPr="002E2D7B">
        <w:t>изучение и критический анализ монографических и периодических изданий по теме;</w:t>
      </w:r>
    </w:p>
    <w:p w:rsidR="001136BB" w:rsidRPr="002E2D7B" w:rsidRDefault="001136BB" w:rsidP="004350AB">
      <w:pPr>
        <w:numPr>
          <w:ilvl w:val="0"/>
          <w:numId w:val="1"/>
        </w:numPr>
        <w:jc w:val="both"/>
      </w:pPr>
      <w:r w:rsidRPr="002E2D7B">
        <w:t>изучение и характеристика истории исследуемой проблемы и ее современного состояния, а также передового опыта работы в соответствующей области;</w:t>
      </w:r>
    </w:p>
    <w:p w:rsidR="001136BB" w:rsidRPr="002E2D7B" w:rsidRDefault="001136BB" w:rsidP="004350AB">
      <w:pPr>
        <w:numPr>
          <w:ilvl w:val="0"/>
          <w:numId w:val="1"/>
        </w:numPr>
        <w:jc w:val="both"/>
      </w:pPr>
      <w:r w:rsidRPr="002E2D7B">
        <w:t>четкая характеристика предмета, цели и исследовательских приемов, описание и анализ проведенных автором расчетов, рассматриваемых решений налоговых и судебных органов;</w:t>
      </w:r>
    </w:p>
    <w:p w:rsidR="001136BB" w:rsidRPr="002E2D7B" w:rsidRDefault="001136BB" w:rsidP="004350AB">
      <w:pPr>
        <w:numPr>
          <w:ilvl w:val="0"/>
          <w:numId w:val="1"/>
        </w:numPr>
        <w:jc w:val="both"/>
      </w:pPr>
      <w:r w:rsidRPr="002E2D7B">
        <w:t>обобщение результатов, их обоснование, выводы и практические рекомендации.</w:t>
      </w:r>
    </w:p>
    <w:p w:rsidR="001136BB" w:rsidRPr="002E2D7B" w:rsidRDefault="001136BB" w:rsidP="004350AB">
      <w:pPr>
        <w:jc w:val="both"/>
      </w:pPr>
      <w:r w:rsidRPr="002E2D7B">
        <w:t xml:space="preserve">     Курсовая работа должна содержать разработку наиболее актуальных проблем, соответствующих потребностям современного этапа развития общества, учитывать конкретно сложившуюся ситуацию в государстве, регионе, в организации в зависимости от того, на каком уровне осуществляется исследование. При этом студенту следует отразить новые достижения в области изучаемой проблемы, обобщить имеющийся отечественный и зарубежный опыт, попытаться адаптировать его к решению поставленных задач в конкретных условиях государственных и частных структур на различных иерархических уровнях.</w:t>
      </w:r>
    </w:p>
    <w:p w:rsidR="001136BB" w:rsidRPr="002E2D7B" w:rsidRDefault="001136BB" w:rsidP="004350AB">
      <w:pPr>
        <w:ind w:firstLine="708"/>
        <w:jc w:val="both"/>
      </w:pPr>
      <w:r w:rsidRPr="002E2D7B">
        <w:t>Выполнение курсовой работы включает следующие этапы:</w:t>
      </w:r>
    </w:p>
    <w:p w:rsidR="001136BB" w:rsidRPr="002E2D7B" w:rsidRDefault="001136BB" w:rsidP="004350AB">
      <w:pPr>
        <w:numPr>
          <w:ilvl w:val="0"/>
          <w:numId w:val="2"/>
        </w:numPr>
        <w:jc w:val="both"/>
      </w:pPr>
      <w:r w:rsidRPr="002E2D7B">
        <w:t>выбор темы и научного руководителя;</w:t>
      </w:r>
    </w:p>
    <w:p w:rsidR="001136BB" w:rsidRPr="002E2D7B" w:rsidRDefault="001136BB" w:rsidP="004350AB">
      <w:pPr>
        <w:numPr>
          <w:ilvl w:val="0"/>
          <w:numId w:val="2"/>
        </w:numPr>
        <w:jc w:val="both"/>
      </w:pPr>
      <w:r w:rsidRPr="002E2D7B">
        <w:t>ознакомление с требованиями, предъявляемыми к написанию и оформлению курсовых работ;</w:t>
      </w:r>
    </w:p>
    <w:p w:rsidR="001136BB" w:rsidRPr="002E2D7B" w:rsidRDefault="001136BB" w:rsidP="004350AB">
      <w:pPr>
        <w:numPr>
          <w:ilvl w:val="0"/>
          <w:numId w:val="2"/>
        </w:numPr>
        <w:jc w:val="both"/>
      </w:pPr>
      <w:r w:rsidRPr="002E2D7B">
        <w:t>изучение предметной области и анализ литературы;</w:t>
      </w:r>
    </w:p>
    <w:p w:rsidR="001136BB" w:rsidRPr="002E2D7B" w:rsidRDefault="001136BB" w:rsidP="004350AB">
      <w:pPr>
        <w:numPr>
          <w:ilvl w:val="0"/>
          <w:numId w:val="2"/>
        </w:numPr>
        <w:jc w:val="both"/>
      </w:pPr>
      <w:r w:rsidRPr="002E2D7B">
        <w:t>разработка плана и согласование его с руководителем;</w:t>
      </w:r>
    </w:p>
    <w:p w:rsidR="001136BB" w:rsidRPr="002E2D7B" w:rsidRDefault="001136BB" w:rsidP="004350AB">
      <w:pPr>
        <w:numPr>
          <w:ilvl w:val="0"/>
          <w:numId w:val="2"/>
        </w:numPr>
        <w:jc w:val="both"/>
      </w:pPr>
      <w:r w:rsidRPr="002E2D7B">
        <w:t>сбор информации и ее систематизация;</w:t>
      </w:r>
    </w:p>
    <w:p w:rsidR="001136BB" w:rsidRPr="002E2D7B" w:rsidRDefault="001136BB" w:rsidP="004350AB">
      <w:pPr>
        <w:numPr>
          <w:ilvl w:val="0"/>
          <w:numId w:val="2"/>
        </w:numPr>
        <w:jc w:val="both"/>
      </w:pPr>
      <w:r w:rsidRPr="002E2D7B">
        <w:t>написание текста курсовой работы;</w:t>
      </w:r>
    </w:p>
    <w:p w:rsidR="001136BB" w:rsidRPr="002E2D7B" w:rsidRDefault="001136BB" w:rsidP="004350AB">
      <w:pPr>
        <w:numPr>
          <w:ilvl w:val="0"/>
          <w:numId w:val="2"/>
        </w:numPr>
        <w:jc w:val="both"/>
      </w:pPr>
      <w:r w:rsidRPr="002E2D7B">
        <w:t>сдача законченной и оформленной работы.</w:t>
      </w:r>
    </w:p>
    <w:p w:rsidR="001136BB" w:rsidRPr="002E2D7B" w:rsidRDefault="001136BB" w:rsidP="004350AB">
      <w:pPr>
        <w:ind w:firstLine="708"/>
        <w:jc w:val="both"/>
      </w:pPr>
      <w:r w:rsidRPr="002E2D7B">
        <w:t>Курсовая работа должна быть представлена на кафедру в установленный учебным планом срок. Студенты, не своевременно представившие работу или получившие на нее неудовлетворительную оценку, к экзамену не допускаются, на экзаменационную сессию не вызываются. Не допущенная к защите работа возвращается студенту с рецензией, в которой подробно указываются все недостатки, пробелы и ошибки, которые необходимо устранить студенту в установленный срок.</w:t>
      </w:r>
    </w:p>
    <w:p w:rsidR="00BD4A4D" w:rsidRPr="002E2D7B" w:rsidRDefault="00BD4A4D" w:rsidP="004350AB">
      <w:pPr>
        <w:ind w:firstLine="708"/>
        <w:jc w:val="both"/>
      </w:pPr>
    </w:p>
    <w:p w:rsidR="00BD4A4D" w:rsidRPr="002E2D7B" w:rsidRDefault="00BD4A4D" w:rsidP="004350AB">
      <w:pPr>
        <w:ind w:firstLine="708"/>
        <w:jc w:val="both"/>
      </w:pPr>
    </w:p>
    <w:p w:rsidR="00BD4A4D" w:rsidRPr="002E2D7B" w:rsidRDefault="00BD4A4D" w:rsidP="004350AB">
      <w:pPr>
        <w:ind w:firstLine="708"/>
        <w:jc w:val="both"/>
      </w:pPr>
    </w:p>
    <w:p w:rsidR="00BD4A4D" w:rsidRPr="002E2D7B" w:rsidRDefault="00BD4A4D" w:rsidP="004350AB">
      <w:pPr>
        <w:ind w:firstLine="708"/>
        <w:jc w:val="both"/>
      </w:pPr>
    </w:p>
    <w:p w:rsidR="00BD4A4D" w:rsidRPr="002E2D7B" w:rsidRDefault="00BD4A4D" w:rsidP="004350AB">
      <w:pPr>
        <w:ind w:firstLine="708"/>
        <w:jc w:val="both"/>
      </w:pPr>
    </w:p>
    <w:p w:rsidR="00BD4A4D" w:rsidRPr="002E2D7B" w:rsidRDefault="00BD4A4D" w:rsidP="004350AB">
      <w:pPr>
        <w:ind w:firstLine="708"/>
        <w:jc w:val="both"/>
      </w:pPr>
    </w:p>
    <w:p w:rsidR="00BD4A4D" w:rsidRPr="002E2D7B" w:rsidRDefault="00BD4A4D" w:rsidP="004350AB">
      <w:pPr>
        <w:ind w:firstLine="708"/>
        <w:jc w:val="both"/>
      </w:pPr>
    </w:p>
    <w:p w:rsidR="00817C95" w:rsidRPr="002E2D7B" w:rsidRDefault="00BD4A4D" w:rsidP="004350AB">
      <w:pPr>
        <w:jc w:val="center"/>
        <w:rPr>
          <w:b/>
        </w:rPr>
      </w:pPr>
      <w:r w:rsidRPr="002E2D7B">
        <w:rPr>
          <w:b/>
        </w:rPr>
        <w:t>ОФОРМЛЕНИЕ РАБОТЫ</w:t>
      </w:r>
    </w:p>
    <w:p w:rsidR="00817C95" w:rsidRPr="002E2D7B" w:rsidRDefault="00817C95" w:rsidP="004350AB">
      <w:pPr>
        <w:ind w:firstLine="708"/>
        <w:jc w:val="both"/>
      </w:pPr>
      <w:r w:rsidRPr="002E2D7B">
        <w:t>Общий объем курсовой работы должен составлять 35-</w:t>
      </w:r>
      <w:r w:rsidR="00B24C50" w:rsidRPr="002E2D7B">
        <w:t>5</w:t>
      </w:r>
      <w:r w:rsidRPr="002E2D7B">
        <w:t xml:space="preserve">0 страниц печатного текста. </w:t>
      </w:r>
    </w:p>
    <w:p w:rsidR="00D96F55" w:rsidRPr="002E2D7B" w:rsidRDefault="00D96F55" w:rsidP="004350AB">
      <w:pPr>
        <w:ind w:firstLine="708"/>
        <w:jc w:val="both"/>
      </w:pPr>
      <w:r w:rsidRPr="002E2D7B">
        <w:t>Размер бумаги – А4</w:t>
      </w:r>
    </w:p>
    <w:p w:rsidR="00D96F55" w:rsidRPr="002E2D7B" w:rsidRDefault="00D96F55" w:rsidP="004350AB">
      <w:pPr>
        <w:ind w:firstLine="708"/>
        <w:jc w:val="both"/>
      </w:pPr>
      <w:r w:rsidRPr="002E2D7B">
        <w:t>Поля: левое-30 мм, правое-15мм, сверху-20 мм, снизу-20мм</w:t>
      </w:r>
    </w:p>
    <w:p w:rsidR="00955388" w:rsidRPr="002E2D7B" w:rsidRDefault="00955388" w:rsidP="004350AB">
      <w:pPr>
        <w:ind w:firstLine="708"/>
        <w:jc w:val="both"/>
      </w:pPr>
      <w:r w:rsidRPr="002E2D7B">
        <w:t>Все страницы работы нумеруются,  от титульной до последней, без пропусков или буквенных добавлений. Первой страницей считается титульный лист, на ней цифра 1 не ставится, второй считается содержание, на ней цифра 2 также не ставится, на следующей странице проставляется цифра 3 и далее в соответствии с порядком. Номера страниц ставятся в вверху посередине страницы арабскими цифрами.</w:t>
      </w:r>
    </w:p>
    <w:p w:rsidR="00D96F55" w:rsidRPr="002E2D7B" w:rsidRDefault="00D96F55" w:rsidP="004350AB">
      <w:pPr>
        <w:ind w:firstLine="708"/>
        <w:jc w:val="both"/>
        <w:rPr>
          <w:u w:val="single"/>
        </w:rPr>
      </w:pPr>
      <w:r w:rsidRPr="002E2D7B">
        <w:rPr>
          <w:u w:val="single"/>
        </w:rPr>
        <w:t>Настройки основного стиля:</w:t>
      </w:r>
    </w:p>
    <w:p w:rsidR="00D96F55" w:rsidRPr="002E2D7B" w:rsidRDefault="00D96F55" w:rsidP="004350AB">
      <w:pPr>
        <w:numPr>
          <w:ilvl w:val="0"/>
          <w:numId w:val="6"/>
        </w:numPr>
        <w:jc w:val="both"/>
        <w:rPr>
          <w:lang w:val="en-US"/>
        </w:rPr>
      </w:pPr>
      <w:r w:rsidRPr="002E2D7B">
        <w:t>Шрифт</w:t>
      </w:r>
      <w:r w:rsidRPr="002E2D7B">
        <w:rPr>
          <w:lang w:val="en-US"/>
        </w:rPr>
        <w:t xml:space="preserve">- Times New Roman, </w:t>
      </w:r>
      <w:r w:rsidRPr="002E2D7B">
        <w:t>Кегль</w:t>
      </w:r>
      <w:r w:rsidRPr="002E2D7B">
        <w:rPr>
          <w:lang w:val="en-US"/>
        </w:rPr>
        <w:t>-14</w:t>
      </w:r>
    </w:p>
    <w:p w:rsidR="00D96F55" w:rsidRPr="002E2D7B" w:rsidRDefault="00D96F55" w:rsidP="004350AB">
      <w:pPr>
        <w:numPr>
          <w:ilvl w:val="0"/>
          <w:numId w:val="6"/>
        </w:numPr>
        <w:jc w:val="both"/>
        <w:rPr>
          <w:lang w:val="en-US"/>
        </w:rPr>
      </w:pPr>
      <w:r w:rsidRPr="002E2D7B">
        <w:t>Межстрочный интервал - полуторный</w:t>
      </w:r>
    </w:p>
    <w:p w:rsidR="00D96F55" w:rsidRPr="002E2D7B" w:rsidRDefault="00D96F55" w:rsidP="004350AB">
      <w:pPr>
        <w:numPr>
          <w:ilvl w:val="0"/>
          <w:numId w:val="6"/>
        </w:numPr>
        <w:jc w:val="both"/>
        <w:rPr>
          <w:lang w:val="en-US"/>
        </w:rPr>
      </w:pPr>
      <w:r w:rsidRPr="002E2D7B">
        <w:t>Отступ красной строки- 1,25 см</w:t>
      </w:r>
    </w:p>
    <w:p w:rsidR="00D96F55" w:rsidRPr="002E2D7B" w:rsidRDefault="00D96F55" w:rsidP="004350AB">
      <w:pPr>
        <w:numPr>
          <w:ilvl w:val="0"/>
          <w:numId w:val="6"/>
        </w:numPr>
        <w:jc w:val="both"/>
      </w:pPr>
      <w:r w:rsidRPr="002E2D7B">
        <w:t>Отступ до и после абзаца – 0</w:t>
      </w:r>
    </w:p>
    <w:p w:rsidR="00D96F55" w:rsidRPr="002E2D7B" w:rsidRDefault="00D96F55" w:rsidP="004350AB">
      <w:pPr>
        <w:numPr>
          <w:ilvl w:val="0"/>
          <w:numId w:val="6"/>
        </w:numPr>
        <w:jc w:val="both"/>
      </w:pPr>
      <w:r w:rsidRPr="002E2D7B">
        <w:t>Выравнивание – по ширине</w:t>
      </w:r>
    </w:p>
    <w:p w:rsidR="00D96F55" w:rsidRPr="002E2D7B" w:rsidRDefault="00D96F55" w:rsidP="004350AB">
      <w:pPr>
        <w:numPr>
          <w:ilvl w:val="0"/>
          <w:numId w:val="6"/>
        </w:numPr>
        <w:jc w:val="both"/>
      </w:pPr>
      <w:r w:rsidRPr="002E2D7B">
        <w:t>Переносы не установлены</w:t>
      </w:r>
    </w:p>
    <w:p w:rsidR="00D96F55" w:rsidRPr="002E2D7B" w:rsidRDefault="00D96F55" w:rsidP="004350AB">
      <w:pPr>
        <w:ind w:left="708"/>
        <w:jc w:val="both"/>
        <w:rPr>
          <w:u w:val="single"/>
        </w:rPr>
      </w:pPr>
      <w:r w:rsidRPr="002E2D7B">
        <w:rPr>
          <w:u w:val="single"/>
        </w:rPr>
        <w:t>Заголовок главы:</w:t>
      </w:r>
    </w:p>
    <w:p w:rsidR="00D96F55" w:rsidRPr="002E2D7B" w:rsidRDefault="00D96F55" w:rsidP="004350AB">
      <w:pPr>
        <w:numPr>
          <w:ilvl w:val="0"/>
          <w:numId w:val="6"/>
        </w:numPr>
        <w:jc w:val="both"/>
        <w:rPr>
          <w:lang w:val="en-US"/>
        </w:rPr>
      </w:pPr>
      <w:r w:rsidRPr="002E2D7B">
        <w:t>Шрифт</w:t>
      </w:r>
      <w:r w:rsidRPr="002E2D7B">
        <w:rPr>
          <w:lang w:val="en-US"/>
        </w:rPr>
        <w:t xml:space="preserve">- Times New Roman, </w:t>
      </w:r>
      <w:r w:rsidRPr="002E2D7B">
        <w:t>Кегль</w:t>
      </w:r>
      <w:r w:rsidRPr="002E2D7B">
        <w:rPr>
          <w:lang w:val="en-US"/>
        </w:rPr>
        <w:t>-16</w:t>
      </w:r>
    </w:p>
    <w:p w:rsidR="00D96F55" w:rsidRPr="002E2D7B" w:rsidRDefault="00D96F55" w:rsidP="004350AB">
      <w:pPr>
        <w:numPr>
          <w:ilvl w:val="0"/>
          <w:numId w:val="6"/>
        </w:numPr>
        <w:jc w:val="both"/>
        <w:rPr>
          <w:lang w:val="en-US"/>
        </w:rPr>
      </w:pPr>
      <w:r w:rsidRPr="002E2D7B">
        <w:t>Межстрочный интервал - 2</w:t>
      </w:r>
    </w:p>
    <w:p w:rsidR="00D96F55" w:rsidRPr="002E2D7B" w:rsidRDefault="00D96F55" w:rsidP="004350AB">
      <w:pPr>
        <w:numPr>
          <w:ilvl w:val="0"/>
          <w:numId w:val="6"/>
        </w:numPr>
        <w:jc w:val="both"/>
        <w:rPr>
          <w:lang w:val="en-US"/>
        </w:rPr>
      </w:pPr>
      <w:r w:rsidRPr="002E2D7B">
        <w:t>Отступ красной строки- 0</w:t>
      </w:r>
    </w:p>
    <w:p w:rsidR="00D96F55" w:rsidRPr="002E2D7B" w:rsidRDefault="00D96F55" w:rsidP="004350AB">
      <w:pPr>
        <w:numPr>
          <w:ilvl w:val="0"/>
          <w:numId w:val="6"/>
        </w:numPr>
        <w:jc w:val="both"/>
      </w:pPr>
      <w:r w:rsidRPr="002E2D7B">
        <w:t>Отступ до и после абзаца – 12 пунктов</w:t>
      </w:r>
    </w:p>
    <w:p w:rsidR="00D96F55" w:rsidRPr="002E2D7B" w:rsidRDefault="00D96F55" w:rsidP="004350AB">
      <w:pPr>
        <w:numPr>
          <w:ilvl w:val="0"/>
          <w:numId w:val="6"/>
        </w:numPr>
        <w:jc w:val="both"/>
      </w:pPr>
      <w:r w:rsidRPr="002E2D7B">
        <w:t>Выравнивание – по центру</w:t>
      </w:r>
    </w:p>
    <w:p w:rsidR="00D96F55" w:rsidRPr="002E2D7B" w:rsidRDefault="00D96F55" w:rsidP="004350AB">
      <w:pPr>
        <w:numPr>
          <w:ilvl w:val="0"/>
          <w:numId w:val="6"/>
        </w:numPr>
        <w:jc w:val="both"/>
      </w:pPr>
      <w:r w:rsidRPr="002E2D7B">
        <w:t>Начиная с новой строки</w:t>
      </w:r>
    </w:p>
    <w:p w:rsidR="00D96F55" w:rsidRPr="002E2D7B" w:rsidRDefault="00D96F55" w:rsidP="004350AB">
      <w:pPr>
        <w:numPr>
          <w:ilvl w:val="0"/>
          <w:numId w:val="6"/>
        </w:numPr>
        <w:jc w:val="both"/>
      </w:pPr>
      <w:r w:rsidRPr="002E2D7B">
        <w:t>Переносы не установлены</w:t>
      </w:r>
    </w:p>
    <w:p w:rsidR="00D96F55" w:rsidRPr="002E2D7B" w:rsidRDefault="00D96F55" w:rsidP="004350AB">
      <w:pPr>
        <w:ind w:left="708"/>
        <w:jc w:val="both"/>
      </w:pPr>
      <w:r w:rsidRPr="002E2D7B">
        <w:rPr>
          <w:u w:val="single"/>
        </w:rPr>
        <w:t>Название пунктов внутри главы</w:t>
      </w:r>
      <w:r w:rsidRPr="002E2D7B">
        <w:t>:</w:t>
      </w:r>
    </w:p>
    <w:p w:rsidR="00D96F55" w:rsidRPr="002E2D7B" w:rsidRDefault="00D96F55" w:rsidP="004350AB">
      <w:pPr>
        <w:numPr>
          <w:ilvl w:val="0"/>
          <w:numId w:val="7"/>
        </w:numPr>
        <w:jc w:val="both"/>
      </w:pPr>
      <w:r w:rsidRPr="002E2D7B">
        <w:t xml:space="preserve">Шрифт- </w:t>
      </w:r>
      <w:r w:rsidRPr="002E2D7B">
        <w:rPr>
          <w:lang w:val="en-US"/>
        </w:rPr>
        <w:t>Times</w:t>
      </w:r>
      <w:r w:rsidRPr="002E2D7B">
        <w:t xml:space="preserve"> </w:t>
      </w:r>
      <w:r w:rsidRPr="002E2D7B">
        <w:rPr>
          <w:lang w:val="en-US"/>
        </w:rPr>
        <w:t>New</w:t>
      </w:r>
      <w:r w:rsidRPr="002E2D7B">
        <w:t xml:space="preserve"> </w:t>
      </w:r>
      <w:r w:rsidRPr="002E2D7B">
        <w:rPr>
          <w:lang w:val="en-US"/>
        </w:rPr>
        <w:t>Roman</w:t>
      </w:r>
      <w:r w:rsidRPr="002E2D7B">
        <w:t>, Кегль-14, полужирный, курсив</w:t>
      </w:r>
    </w:p>
    <w:p w:rsidR="00D96F55" w:rsidRPr="002E2D7B" w:rsidRDefault="00D96F55" w:rsidP="004350AB">
      <w:pPr>
        <w:numPr>
          <w:ilvl w:val="0"/>
          <w:numId w:val="7"/>
        </w:numPr>
        <w:jc w:val="both"/>
        <w:rPr>
          <w:lang w:val="en-US"/>
        </w:rPr>
      </w:pPr>
      <w:r w:rsidRPr="002E2D7B">
        <w:t>Межстрочный интервал - 2</w:t>
      </w:r>
    </w:p>
    <w:p w:rsidR="00D96F55" w:rsidRPr="002E2D7B" w:rsidRDefault="00D96F55" w:rsidP="004350AB">
      <w:pPr>
        <w:numPr>
          <w:ilvl w:val="0"/>
          <w:numId w:val="7"/>
        </w:numPr>
        <w:jc w:val="both"/>
        <w:rPr>
          <w:lang w:val="en-US"/>
        </w:rPr>
      </w:pPr>
      <w:r w:rsidRPr="002E2D7B">
        <w:t>Отступ красной строки- 0</w:t>
      </w:r>
    </w:p>
    <w:p w:rsidR="00D96F55" w:rsidRPr="002E2D7B" w:rsidRDefault="00D96F55" w:rsidP="004350AB">
      <w:pPr>
        <w:numPr>
          <w:ilvl w:val="0"/>
          <w:numId w:val="7"/>
        </w:numPr>
        <w:jc w:val="both"/>
      </w:pPr>
      <w:r w:rsidRPr="002E2D7B">
        <w:t>Отступ до абзаца – 12, после абзаца – 6 пунктов</w:t>
      </w:r>
    </w:p>
    <w:p w:rsidR="00D96F55" w:rsidRPr="002E2D7B" w:rsidRDefault="00D96F55" w:rsidP="004350AB">
      <w:pPr>
        <w:numPr>
          <w:ilvl w:val="0"/>
          <w:numId w:val="7"/>
        </w:numPr>
        <w:jc w:val="both"/>
      </w:pPr>
      <w:r w:rsidRPr="002E2D7B">
        <w:t xml:space="preserve">Выравнивание – по </w:t>
      </w:r>
      <w:r w:rsidR="00D22C38" w:rsidRPr="002E2D7B">
        <w:t>левому краю</w:t>
      </w:r>
    </w:p>
    <w:p w:rsidR="00D96F55" w:rsidRPr="002E2D7B" w:rsidRDefault="00D96F55" w:rsidP="004350AB">
      <w:pPr>
        <w:numPr>
          <w:ilvl w:val="0"/>
          <w:numId w:val="7"/>
        </w:numPr>
        <w:jc w:val="both"/>
      </w:pPr>
      <w:r w:rsidRPr="002E2D7B">
        <w:t>Переносы не установлены</w:t>
      </w:r>
    </w:p>
    <w:p w:rsidR="00D96F55" w:rsidRPr="002E2D7B" w:rsidRDefault="00D22C38" w:rsidP="004350AB">
      <w:pPr>
        <w:ind w:firstLine="708"/>
        <w:jc w:val="both"/>
      </w:pPr>
      <w:r w:rsidRPr="002E2D7B">
        <w:t xml:space="preserve">В текстовом редакторе </w:t>
      </w:r>
      <w:r w:rsidRPr="002E2D7B">
        <w:rPr>
          <w:lang w:val="en-US"/>
        </w:rPr>
        <w:t>Microsoft</w:t>
      </w:r>
      <w:r w:rsidRPr="002E2D7B">
        <w:t xml:space="preserve"> </w:t>
      </w:r>
      <w:r w:rsidRPr="002E2D7B">
        <w:rPr>
          <w:lang w:val="en-US"/>
        </w:rPr>
        <w:t>Word</w:t>
      </w:r>
      <w:r w:rsidRPr="002E2D7B">
        <w:t xml:space="preserve"> этим стилям соответствуют: Обычный, заголовок 1, заголовок 2.</w:t>
      </w:r>
    </w:p>
    <w:p w:rsidR="00D22C38" w:rsidRPr="002E2D7B" w:rsidRDefault="00D22C38" w:rsidP="004350AB">
      <w:pPr>
        <w:ind w:firstLine="708"/>
        <w:jc w:val="both"/>
      </w:pPr>
      <w:r w:rsidRPr="002E2D7B">
        <w:t>Установить этим стилям нужные параметры можно через меню Формат/Стиль/Изменить.</w:t>
      </w:r>
    </w:p>
    <w:p w:rsidR="00D22C38" w:rsidRPr="002E2D7B" w:rsidRDefault="00D22C38" w:rsidP="004350AB">
      <w:pPr>
        <w:ind w:firstLine="708"/>
        <w:jc w:val="both"/>
        <w:rPr>
          <w:b/>
          <w:u w:val="single"/>
        </w:rPr>
      </w:pPr>
      <w:r w:rsidRPr="002E2D7B">
        <w:rPr>
          <w:b/>
          <w:u w:val="single"/>
        </w:rPr>
        <w:t>Оформление заголовков</w:t>
      </w:r>
    </w:p>
    <w:p w:rsidR="00D22C38" w:rsidRPr="002E2D7B" w:rsidRDefault="00D22C38" w:rsidP="004350AB">
      <w:pPr>
        <w:ind w:firstLine="708"/>
        <w:jc w:val="both"/>
      </w:pPr>
      <w:r w:rsidRPr="002E2D7B">
        <w:t>Рекомендуется оформлять заголовки разделов прописными буквами, а заголовки подразделов – строчными (кроме первой прописной). Переносы слов не допускаются. Точку в конце заголовка не ставят. Если заголовок состоит из двух предложений, их разделяют точкой.</w:t>
      </w:r>
    </w:p>
    <w:p w:rsidR="00D22C38" w:rsidRPr="002E2D7B" w:rsidRDefault="00D22C38" w:rsidP="004350AB">
      <w:pPr>
        <w:ind w:firstLine="708"/>
        <w:jc w:val="both"/>
      </w:pPr>
      <w:r w:rsidRPr="002E2D7B">
        <w:t>Слова, выполненные на отдельной строке прописными буквами («СОДЕРЖАНИЕ», «ВВЕДЕНИЕ», «ЗАКЛЮЧЕНИЕ», «СПИСОК ИСПОЛЬЗОВАННОЙ  ЛИТЕРАТУРЫ»), служат заголовками соответствующих разделов и не нумеруются.</w:t>
      </w:r>
      <w:r w:rsidR="008E1787" w:rsidRPr="002E2D7B">
        <w:t xml:space="preserve"> Каждый из этих разделов начинается с нового листа.</w:t>
      </w:r>
    </w:p>
    <w:p w:rsidR="00D22C38" w:rsidRPr="002E2D7B" w:rsidRDefault="00D22C38" w:rsidP="004350AB">
      <w:pPr>
        <w:ind w:firstLine="708"/>
        <w:jc w:val="both"/>
      </w:pPr>
      <w:r w:rsidRPr="002E2D7B">
        <w:t>Расстояние между заголовками и текстом должно быть равно 2 интервалам, расстояние между заголовком раздела и подраздела – 1 интервал.</w:t>
      </w:r>
    </w:p>
    <w:p w:rsidR="00477258" w:rsidRPr="002E2D7B" w:rsidRDefault="00477258" w:rsidP="004350AB">
      <w:pPr>
        <w:ind w:firstLine="708"/>
        <w:jc w:val="both"/>
        <w:rPr>
          <w:b/>
          <w:u w:val="single"/>
        </w:rPr>
      </w:pPr>
      <w:r w:rsidRPr="002E2D7B">
        <w:rPr>
          <w:b/>
          <w:u w:val="single"/>
        </w:rPr>
        <w:t>Иллюстрации и таблицы в тексте</w:t>
      </w:r>
    </w:p>
    <w:p w:rsidR="00477258" w:rsidRPr="002E2D7B" w:rsidRDefault="00A46D10" w:rsidP="004350AB">
      <w:pPr>
        <w:spacing w:before="40"/>
        <w:jc w:val="both"/>
      </w:pPr>
      <w:r w:rsidRPr="002E2D7B">
        <w:t xml:space="preserve"> </w:t>
      </w:r>
      <w:r w:rsidR="00477258" w:rsidRPr="002E2D7B">
        <w:tab/>
        <w:t>Иллюстрации должны иметь название, которое размещают под ил</w:t>
      </w:r>
      <w:r w:rsidR="00477258" w:rsidRPr="002E2D7B">
        <w:softHyphen/>
        <w:t>люстрацией без точки в конце. При необходимости под иллюстрацией помещают поясняющие данные (подрисуночный текст). Иллюстрация обозначается словом «Рис.» с номером, которое помещают</w:t>
      </w:r>
      <w:r w:rsidR="00477258" w:rsidRPr="002E2D7B">
        <w:rPr>
          <w:b/>
        </w:rPr>
        <w:t xml:space="preserve"> </w:t>
      </w:r>
      <w:r w:rsidR="00477258" w:rsidRPr="002E2D7B">
        <w:t>непосредственно под иллюстрацией.</w:t>
      </w:r>
      <w:r w:rsidR="00A44ABE" w:rsidRPr="002E2D7B">
        <w:t xml:space="preserve"> Название иллюстрации может быть полужирным.</w:t>
      </w:r>
      <w:r w:rsidR="00477258" w:rsidRPr="002E2D7B">
        <w:t xml:space="preserve"> Иллюстрации имеют сквозную нумерацию в пределах всей работы арабскими цифрами, за исключением иллюстраций, приведенных в приложении.</w:t>
      </w:r>
    </w:p>
    <w:p w:rsidR="00477258" w:rsidRPr="002E2D7B" w:rsidRDefault="00477258" w:rsidP="004350AB">
      <w:pPr>
        <w:spacing w:before="40"/>
        <w:ind w:firstLine="708"/>
        <w:jc w:val="both"/>
      </w:pPr>
      <w:r w:rsidRPr="002E2D7B">
        <w:t>Таблица должна иметь заголовок, выполняемый строчными буквами (кроме первой - заглавной), выравниваемый по центру, без точки в конце. Заголовок должен быть кратким и полностью отражать содержание таблицы. Шрифт заголовков всех таблиц в документе должен быть единым (при этом он может совпадать со шрифтом названий рисунков). Номер шрифта заголовка и межстрочный интервал могут быть меньше, чем по основному тексту.</w:t>
      </w:r>
    </w:p>
    <w:p w:rsidR="00477258" w:rsidRPr="002E2D7B" w:rsidRDefault="00477258" w:rsidP="004350AB">
      <w:pPr>
        <w:spacing w:before="40"/>
        <w:ind w:firstLine="708"/>
        <w:jc w:val="both"/>
      </w:pPr>
      <w:r w:rsidRPr="002E2D7B">
        <w:t xml:space="preserve">      Таблицы следует нумеровать арабскими цифрами порядковой нумерацией в пределах всей работы. Точка после номера таблицы не ставится. Нумерационный заголовок, т.е. слово «Таблица» и ее номер, следует размещать в правом верхнем углу над заголовком таблицы. Если в документе только одна таблица, ее нумеровать не следует.</w:t>
      </w:r>
    </w:p>
    <w:p w:rsidR="008E1787" w:rsidRPr="002E2D7B" w:rsidRDefault="00477258" w:rsidP="004350AB">
      <w:pPr>
        <w:spacing w:before="40"/>
        <w:ind w:firstLine="708"/>
        <w:jc w:val="both"/>
      </w:pPr>
      <w:r w:rsidRPr="002E2D7B">
        <w:t xml:space="preserve">По мере возможности таблицу следует располагать на одной странице. Если же строки или графы таблицы выходят за формат листа, таблицу делят на части, которые в зависимости от особенностей таблицы переносят на другие листы. Нумерационный и тематический заголовки таблицы указывают один раз над первой частью таблицы, над последующими частями пишут «Продолжение табл.».(или </w:t>
      </w:r>
      <w:r w:rsidR="008E1787" w:rsidRPr="002E2D7B">
        <w:t>переносится нумерация столбцов на следующую страницу)</w:t>
      </w:r>
    </w:p>
    <w:p w:rsidR="00817D68" w:rsidRPr="002E2D7B" w:rsidRDefault="00DB7C1B" w:rsidP="004350AB">
      <w:pPr>
        <w:spacing w:before="40"/>
        <w:ind w:firstLine="708"/>
        <w:jc w:val="both"/>
        <w:rPr>
          <w:b/>
          <w:u w:val="single"/>
        </w:rPr>
      </w:pPr>
      <w:r w:rsidRPr="002E2D7B">
        <w:rPr>
          <w:b/>
          <w:u w:val="single"/>
        </w:rPr>
        <w:t>Оформление сносок</w:t>
      </w:r>
    </w:p>
    <w:p w:rsidR="00817D68" w:rsidRPr="002E2D7B" w:rsidRDefault="00817D68" w:rsidP="004350AB">
      <w:pPr>
        <w:spacing w:before="40"/>
        <w:ind w:firstLine="708"/>
        <w:jc w:val="both"/>
      </w:pPr>
      <w:r w:rsidRPr="002E2D7B">
        <w:t>В тексте любой научной работы для конкретизации и подтверждения точности приведенных данных, цифр, фактов, цитат необходимо использовать ссылки. Это могут быть ссылки на структурные элементы работы (таблицы, иллюстрации, приложения), на документы (библиографические источники). Оформление библиографических ссылок – это выражение научной этики и культуры научного труда.</w:t>
      </w:r>
    </w:p>
    <w:p w:rsidR="00817D68" w:rsidRPr="002E2D7B" w:rsidRDefault="00817D68" w:rsidP="004350AB">
      <w:pPr>
        <w:spacing w:before="40"/>
        <w:ind w:firstLine="708"/>
        <w:jc w:val="both"/>
      </w:pPr>
      <w:r w:rsidRPr="002E2D7B">
        <w:t>Ссылки на источник (документ) – библиографические ссылки – по месту расположения бывают:</w:t>
      </w:r>
    </w:p>
    <w:p w:rsidR="00817D68" w:rsidRPr="002E2D7B" w:rsidRDefault="00817D68" w:rsidP="004350AB">
      <w:pPr>
        <w:numPr>
          <w:ilvl w:val="0"/>
          <w:numId w:val="9"/>
        </w:numPr>
        <w:spacing w:before="40"/>
        <w:jc w:val="both"/>
      </w:pPr>
      <w:r w:rsidRPr="002E2D7B">
        <w:t>внутритекстовые (непосредственно в строке после текста, к которому относ</w:t>
      </w:r>
      <w:r w:rsidR="000A1DB1" w:rsidRPr="002E2D7B">
        <w:t>и</w:t>
      </w:r>
      <w:r w:rsidRPr="002E2D7B">
        <w:t>тся);</w:t>
      </w:r>
    </w:p>
    <w:p w:rsidR="00817D68" w:rsidRPr="002E2D7B" w:rsidRDefault="00817D68" w:rsidP="004350AB">
      <w:pPr>
        <w:numPr>
          <w:ilvl w:val="0"/>
          <w:numId w:val="9"/>
        </w:numPr>
        <w:spacing w:before="40"/>
        <w:jc w:val="both"/>
      </w:pPr>
      <w:r w:rsidRPr="002E2D7B">
        <w:t>подстрочные (помещаются в нижней части страницы, под строками основного текста);</w:t>
      </w:r>
    </w:p>
    <w:p w:rsidR="00817D68" w:rsidRPr="002E2D7B" w:rsidRDefault="00817D68" w:rsidP="004350AB">
      <w:pPr>
        <w:numPr>
          <w:ilvl w:val="0"/>
          <w:numId w:val="9"/>
        </w:numPr>
        <w:spacing w:before="40"/>
        <w:jc w:val="both"/>
      </w:pPr>
      <w:r w:rsidRPr="002E2D7B">
        <w:t>затекстовые (размещенные за основным текстом всей работы или каждой главы)</w:t>
      </w:r>
    </w:p>
    <w:p w:rsidR="00817D68" w:rsidRPr="002E2D7B" w:rsidRDefault="00817D68" w:rsidP="004350AB">
      <w:pPr>
        <w:numPr>
          <w:ilvl w:val="0"/>
          <w:numId w:val="9"/>
        </w:numPr>
        <w:spacing w:before="40"/>
        <w:jc w:val="both"/>
      </w:pPr>
      <w:r w:rsidRPr="002E2D7B">
        <w:t>комбинированные.</w:t>
      </w:r>
    </w:p>
    <w:p w:rsidR="00817D68" w:rsidRPr="002E2D7B" w:rsidRDefault="00817D68" w:rsidP="004350AB">
      <w:pPr>
        <w:spacing w:before="40"/>
        <w:ind w:firstLine="360"/>
        <w:jc w:val="both"/>
      </w:pPr>
      <w:r w:rsidRPr="002E2D7B">
        <w:rPr>
          <w:i/>
          <w:u w:val="single"/>
        </w:rPr>
        <w:t xml:space="preserve">Внутритекстовые ссылки </w:t>
      </w:r>
      <w:r w:rsidRPr="002E2D7B">
        <w:t xml:space="preserve">используются, когда значительная часть </w:t>
      </w:r>
      <w:r w:rsidR="00A50401" w:rsidRPr="002E2D7B">
        <w:t xml:space="preserve">ссылок вошла в основной </w:t>
      </w:r>
      <w:r w:rsidRPr="002E2D7B">
        <w:t>текста</w:t>
      </w:r>
      <w:r w:rsidR="00A50401" w:rsidRPr="002E2D7B">
        <w:t xml:space="preserve"> работы. Изъять её из текста невозможно, не заменив этот текст другим. В этом случае в скобках указ</w:t>
      </w:r>
      <w:r w:rsidR="000A1DB1" w:rsidRPr="002E2D7B">
        <w:t>ы</w:t>
      </w:r>
      <w:r w:rsidR="00A50401" w:rsidRPr="002E2D7B">
        <w:t xml:space="preserve">вается лишь выходные данные и номера страниц, на которой напечатано цитируемое место. Например, в работе приведен следующий текст «сделки, совершенные </w:t>
      </w:r>
      <w:r w:rsidRPr="002E2D7B">
        <w:t xml:space="preserve"> </w:t>
      </w:r>
      <w:r w:rsidR="00A50401" w:rsidRPr="002E2D7B">
        <w:t>с целью, заведомо противной основам правопорядка и нравственности ( Гражданский кодекс РФ, ст.169)». Или например: «Ряд процессуальных актов административного права исследует В.Д. Сорокин в своей монографии «Административно-процессуальное право» (М.: Юрид. лит., 1972)».</w:t>
      </w:r>
    </w:p>
    <w:p w:rsidR="00A50401" w:rsidRPr="002E2D7B" w:rsidRDefault="00A50401" w:rsidP="004350AB">
      <w:pPr>
        <w:spacing w:before="40"/>
        <w:ind w:firstLine="360"/>
        <w:jc w:val="both"/>
      </w:pPr>
      <w:r w:rsidRPr="002E2D7B">
        <w:rPr>
          <w:i/>
          <w:u w:val="single"/>
        </w:rPr>
        <w:t xml:space="preserve">Подстрочные ссылки </w:t>
      </w:r>
      <w:r w:rsidRPr="002E2D7B">
        <w:t>на источники используются в тексте</w:t>
      </w:r>
      <w:r w:rsidR="0036408B" w:rsidRPr="002E2D7B">
        <w:t xml:space="preserve"> р</w:t>
      </w:r>
      <w:r w:rsidRPr="002E2D7B">
        <w:t>аботы, когда ссылки нужны по ходу чтения, а внутри текста их разместить не возможно или нежелательно, чтобы не усложнять чтение и не затруднять поиски при наведении справок. Например: 26 Волгин Н.А. Оплата труда: производство, социальная сфера, государственная служба</w:t>
      </w:r>
      <w:r w:rsidR="0036408B" w:rsidRPr="002E2D7B">
        <w:t xml:space="preserve"> ( анализ, проблемы, решения). – М.: «Экзамен»,2003. – 384с.</w:t>
      </w:r>
    </w:p>
    <w:p w:rsidR="0036408B" w:rsidRPr="002E2D7B" w:rsidRDefault="0036408B" w:rsidP="004350AB">
      <w:pPr>
        <w:spacing w:before="40"/>
        <w:ind w:firstLine="360"/>
        <w:jc w:val="both"/>
      </w:pPr>
      <w:r w:rsidRPr="002E2D7B">
        <w:t>В тех случаях, когда приводятся ссылки в конце каждой странице работы в виде подстрочных ссылок, для связи их с текстом в качестве знака сноски используются цифры, которые следует располагать в том месте текста, где по смыслу заканчивается мысль автора. Нумерация может быть сплошной или самостоятельной для каждой страницы.</w:t>
      </w:r>
    </w:p>
    <w:p w:rsidR="0036408B" w:rsidRPr="002E2D7B" w:rsidRDefault="0036408B" w:rsidP="004350AB">
      <w:pPr>
        <w:spacing w:before="40"/>
        <w:ind w:firstLine="360"/>
        <w:jc w:val="both"/>
      </w:pPr>
      <w:r w:rsidRPr="002E2D7B">
        <w:t>При повторных ссылках полное описание источника дается только при первой сноске. В последующих сносках вместо заглавия приводят условное обозначение, например: «Указ. соч. …». Если насколько ссылок на один и тот же источник приводятся на одной странице, то в сносках проставляются слова «Там же» и номер страницы, на которую делается ссылка.</w:t>
      </w:r>
    </w:p>
    <w:p w:rsidR="008B2551" w:rsidRPr="002E2D7B" w:rsidRDefault="008B2551" w:rsidP="004350AB">
      <w:pPr>
        <w:spacing w:before="40"/>
        <w:ind w:firstLine="360"/>
        <w:jc w:val="both"/>
      </w:pPr>
      <w:r w:rsidRPr="002E2D7B">
        <w:t>Первичная подстрочная ссылка включает в себя все обязательные элементы описания книги и указывается страница, на которой помещена цитата. Например: Из архива Б. Муравьева //Вопросы философии. 1992. №1. С.99. Даже если часть элементов (фамилия автора, например) содержится в основном тексте, их рекомендуется повторять в ссылке.</w:t>
      </w:r>
    </w:p>
    <w:p w:rsidR="0036408B" w:rsidRPr="002E2D7B" w:rsidRDefault="008B2551" w:rsidP="004350AB">
      <w:pPr>
        <w:spacing w:before="40"/>
        <w:ind w:firstLine="360"/>
        <w:jc w:val="both"/>
      </w:pPr>
      <w:r w:rsidRPr="002E2D7B">
        <w:t xml:space="preserve">Чаще всего используются </w:t>
      </w:r>
      <w:r w:rsidRPr="002E2D7B">
        <w:rPr>
          <w:i/>
          <w:u w:val="single"/>
        </w:rPr>
        <w:t>затекстовые ссылки</w:t>
      </w:r>
      <w:r w:rsidRPr="002E2D7B">
        <w:t>. При этом достигается значительная экономия в объеме текста работы, так как устраняется необходимость постраничных ссылок.</w:t>
      </w:r>
    </w:p>
    <w:p w:rsidR="008B2551" w:rsidRPr="002E2D7B" w:rsidRDefault="008B2551" w:rsidP="004350AB">
      <w:pPr>
        <w:spacing w:before="40"/>
        <w:ind w:firstLine="360"/>
        <w:jc w:val="both"/>
      </w:pPr>
      <w:r w:rsidRPr="002E2D7B">
        <w:t>Под затекстовыми ссылками понимается указание источников цитат с отсылкой к пронумерованному списку литературы, помещаемому в конце работы.</w:t>
      </w:r>
    </w:p>
    <w:p w:rsidR="008B2551" w:rsidRPr="002E2D7B" w:rsidRDefault="008B2551" w:rsidP="004350AB">
      <w:pPr>
        <w:spacing w:before="40"/>
        <w:ind w:firstLine="360"/>
        <w:jc w:val="both"/>
      </w:pPr>
      <w:r w:rsidRPr="002E2D7B">
        <w:t>Например: «Приоритет в разработке «управленческой»</w:t>
      </w:r>
      <w:r w:rsidR="00F21033" w:rsidRPr="002E2D7B">
        <w:t xml:space="preserve"> концепции административного процесса принадлежит В.Д. Сорокину, [43] который считает…».</w:t>
      </w:r>
    </w:p>
    <w:p w:rsidR="00F21033" w:rsidRPr="002E2D7B" w:rsidRDefault="00F21033" w:rsidP="004350AB">
      <w:pPr>
        <w:spacing w:before="40"/>
        <w:ind w:firstLine="360"/>
        <w:jc w:val="both"/>
      </w:pPr>
      <w:r w:rsidRPr="002E2D7B">
        <w:t>Ссылка на определенные фрагменты источника отличается от предыдущего указанием страниц цитируемого документа.</w:t>
      </w:r>
    </w:p>
    <w:p w:rsidR="00F21033" w:rsidRPr="002E2D7B" w:rsidRDefault="00F21033" w:rsidP="004350AB">
      <w:pPr>
        <w:spacing w:before="40"/>
        <w:ind w:firstLine="360"/>
        <w:jc w:val="both"/>
      </w:pPr>
      <w:r w:rsidRPr="002E2D7B">
        <w:t>Например: «А.Д. Сахаров [63,с.201-202] писал, что…»</w:t>
      </w:r>
    </w:p>
    <w:p w:rsidR="00A455DC" w:rsidRPr="002E2D7B" w:rsidRDefault="00A455DC" w:rsidP="004350AB">
      <w:pPr>
        <w:spacing w:before="40"/>
        <w:ind w:firstLine="360"/>
        <w:jc w:val="both"/>
      </w:pPr>
      <w:r w:rsidRPr="002E2D7B">
        <w:t xml:space="preserve">Если возникает необходимость сослаться на мнение, разделяемое рядом авторов либо аргументируемое в нескольких работах одного и того же автора, то следует отметить все порядковые номера источников, которые разделяются точкой с запятой. Например: «Исследованиями ряда авторов </w:t>
      </w:r>
      <w:r w:rsidRPr="002E2D7B">
        <w:rPr>
          <w:lang w:val="en-US"/>
        </w:rPr>
        <w:t>[</w:t>
      </w:r>
      <w:r w:rsidRPr="002E2D7B">
        <w:t>27;9;81</w:t>
      </w:r>
      <w:r w:rsidRPr="002E2D7B">
        <w:rPr>
          <w:lang w:val="en-US"/>
        </w:rPr>
        <w:t>]</w:t>
      </w:r>
      <w:r w:rsidRPr="002E2D7B">
        <w:t xml:space="preserve"> установлено, что..»</w:t>
      </w:r>
    </w:p>
    <w:p w:rsidR="00B94EF3" w:rsidRPr="002E2D7B" w:rsidRDefault="00B94EF3" w:rsidP="004350AB">
      <w:pPr>
        <w:spacing w:before="40"/>
        <w:ind w:firstLine="360"/>
        <w:jc w:val="both"/>
      </w:pPr>
      <w:r w:rsidRPr="002E2D7B">
        <w:t>Если текст цитируется не по первоисточнику,  а по другому изданию или иному источнику, то ссылку следует начинать словами «Цит. по: …», либо «Цит. по кн.: …», или «Цит. по ст.: …»</w:t>
      </w:r>
    </w:p>
    <w:p w:rsidR="00A455DC" w:rsidRPr="002E2D7B" w:rsidRDefault="00A455DC" w:rsidP="004350AB">
      <w:pPr>
        <w:spacing w:before="40"/>
        <w:ind w:firstLine="360"/>
        <w:jc w:val="both"/>
      </w:pPr>
      <w:r w:rsidRPr="002E2D7B">
        <w:t>Когда текст не цитируется, а лишь упоминается, то пользуются начальными словами «См.», «См. об этом».</w:t>
      </w:r>
    </w:p>
    <w:p w:rsidR="00B94EF3" w:rsidRPr="002E2D7B" w:rsidRDefault="00B94EF3" w:rsidP="004350AB">
      <w:pPr>
        <w:spacing w:before="40"/>
        <w:ind w:firstLine="360"/>
        <w:jc w:val="both"/>
      </w:pPr>
      <w:r w:rsidRPr="002E2D7B">
        <w:t>Когда надо подчеркнуть, что источник, на который делается ссылка, - лишь один из многих, где подтверждается, или высказывается, или иллюстрируется положение основного текста, то в таких случаях используются слова «См.,например,…», «См.,в частности, …».</w:t>
      </w:r>
    </w:p>
    <w:p w:rsidR="00A455DC" w:rsidRPr="002E2D7B" w:rsidRDefault="00A455DC" w:rsidP="004350AB">
      <w:pPr>
        <w:spacing w:before="40"/>
        <w:ind w:firstLine="360"/>
        <w:jc w:val="both"/>
      </w:pPr>
      <w:r w:rsidRPr="002E2D7B">
        <w:t>Когда нужно показать, что ссылка представляет дополнительную литературу  (информацию), указать следует «См. также:…».</w:t>
      </w:r>
    </w:p>
    <w:p w:rsidR="00BD4A4D" w:rsidRPr="002E2D7B" w:rsidRDefault="00BD4A4D" w:rsidP="004350AB">
      <w:pPr>
        <w:spacing w:before="40"/>
        <w:ind w:firstLine="360"/>
        <w:jc w:val="both"/>
      </w:pPr>
    </w:p>
    <w:p w:rsidR="00A46D10" w:rsidRPr="002E2D7B" w:rsidRDefault="00BD4A4D" w:rsidP="004350AB">
      <w:pPr>
        <w:jc w:val="center"/>
        <w:rPr>
          <w:b/>
        </w:rPr>
      </w:pPr>
      <w:r w:rsidRPr="002E2D7B">
        <w:rPr>
          <w:b/>
        </w:rPr>
        <w:t>СТРУКТУРА РАБОТЫ</w:t>
      </w:r>
    </w:p>
    <w:p w:rsidR="00CF27BC" w:rsidRPr="002E2D7B" w:rsidRDefault="00817C95" w:rsidP="004350AB">
      <w:pPr>
        <w:ind w:firstLine="360"/>
        <w:jc w:val="both"/>
      </w:pPr>
      <w:r w:rsidRPr="002E2D7B">
        <w:t>Правильная и логическая структура курсовой работы - залог успеха раскрытия темы. Процесс уточнения структуры непростой и может длиться на протяжении всей работы над исследованием. Предварительный план работы обязательно следует показать руководителю.</w:t>
      </w:r>
    </w:p>
    <w:p w:rsidR="00CF27BC" w:rsidRPr="002E2D7B" w:rsidRDefault="00817C95" w:rsidP="004350AB">
      <w:pPr>
        <w:ind w:firstLine="360"/>
        <w:jc w:val="both"/>
      </w:pPr>
      <w:r w:rsidRPr="002E2D7B">
        <w:t xml:space="preserve"> Структурными элементами курсовой работы являются:</w:t>
      </w:r>
      <w:r w:rsidR="000E24C6" w:rsidRPr="002E2D7B">
        <w:t xml:space="preserve"> </w:t>
      </w:r>
    </w:p>
    <w:p w:rsidR="000E24C6" w:rsidRPr="002E2D7B" w:rsidRDefault="000E24C6" w:rsidP="004350AB">
      <w:pPr>
        <w:numPr>
          <w:ilvl w:val="0"/>
          <w:numId w:val="3"/>
        </w:numPr>
        <w:jc w:val="both"/>
      </w:pPr>
      <w:r w:rsidRPr="002E2D7B">
        <w:t>Титульный лист</w:t>
      </w:r>
      <w:r w:rsidR="00CF27BC" w:rsidRPr="002E2D7B">
        <w:t>;</w:t>
      </w:r>
    </w:p>
    <w:p w:rsidR="000E24C6" w:rsidRPr="002E2D7B" w:rsidRDefault="000E24C6" w:rsidP="004350AB">
      <w:pPr>
        <w:numPr>
          <w:ilvl w:val="0"/>
          <w:numId w:val="3"/>
        </w:numPr>
        <w:jc w:val="both"/>
      </w:pPr>
      <w:r w:rsidRPr="002E2D7B">
        <w:t>Содержание</w:t>
      </w:r>
      <w:r w:rsidR="002E2D7B">
        <w:t xml:space="preserve"> </w:t>
      </w:r>
      <w:r w:rsidRPr="002E2D7B">
        <w:t>(отражает структуру работы)</w:t>
      </w:r>
      <w:r w:rsidR="00CF27BC" w:rsidRPr="002E2D7B">
        <w:t>;</w:t>
      </w:r>
    </w:p>
    <w:p w:rsidR="000E24C6" w:rsidRPr="002E2D7B" w:rsidRDefault="000E24C6" w:rsidP="004350AB">
      <w:pPr>
        <w:numPr>
          <w:ilvl w:val="0"/>
          <w:numId w:val="3"/>
        </w:numPr>
        <w:jc w:val="both"/>
      </w:pPr>
      <w:r w:rsidRPr="002E2D7B">
        <w:t>Введение (отражает актуальность проблемы, цель и задачи работы)</w:t>
      </w:r>
      <w:r w:rsidR="00CF27BC" w:rsidRPr="002E2D7B">
        <w:t>;</w:t>
      </w:r>
    </w:p>
    <w:p w:rsidR="00CF27BC" w:rsidRPr="002E2D7B" w:rsidRDefault="00CF27BC" w:rsidP="004350AB">
      <w:pPr>
        <w:numPr>
          <w:ilvl w:val="0"/>
          <w:numId w:val="3"/>
        </w:numPr>
        <w:jc w:val="both"/>
      </w:pPr>
      <w:r w:rsidRPr="002E2D7B">
        <w:t>Основная часть (главы работы, разбитые на параграфы);</w:t>
      </w:r>
    </w:p>
    <w:p w:rsidR="000E24C6" w:rsidRPr="002E2D7B" w:rsidRDefault="000E24C6" w:rsidP="004350AB">
      <w:pPr>
        <w:numPr>
          <w:ilvl w:val="0"/>
          <w:numId w:val="3"/>
        </w:numPr>
        <w:jc w:val="both"/>
      </w:pPr>
      <w:r w:rsidRPr="002E2D7B">
        <w:t>Заключение (содержит полученные выводы)</w:t>
      </w:r>
      <w:r w:rsidR="00CF27BC" w:rsidRPr="002E2D7B">
        <w:t>;</w:t>
      </w:r>
    </w:p>
    <w:p w:rsidR="000E24C6" w:rsidRPr="002E2D7B" w:rsidRDefault="000E24C6" w:rsidP="004350AB">
      <w:pPr>
        <w:numPr>
          <w:ilvl w:val="0"/>
          <w:numId w:val="3"/>
        </w:numPr>
        <w:jc w:val="both"/>
      </w:pPr>
      <w:r w:rsidRPr="002E2D7B">
        <w:t>Список литературы</w:t>
      </w:r>
      <w:r w:rsidR="00CF27BC" w:rsidRPr="002E2D7B">
        <w:t>;</w:t>
      </w:r>
    </w:p>
    <w:p w:rsidR="00CF27BC" w:rsidRPr="002E2D7B" w:rsidRDefault="000E24C6" w:rsidP="004350AB">
      <w:pPr>
        <w:numPr>
          <w:ilvl w:val="0"/>
          <w:numId w:val="3"/>
        </w:numPr>
        <w:jc w:val="both"/>
      </w:pPr>
      <w:r w:rsidRPr="002E2D7B">
        <w:t>Приложение (при необходимости)</w:t>
      </w:r>
      <w:r w:rsidR="00CF27BC" w:rsidRPr="002E2D7B">
        <w:t>.</w:t>
      </w:r>
    </w:p>
    <w:p w:rsidR="00CF27BC" w:rsidRPr="002E2D7B" w:rsidRDefault="00817C95" w:rsidP="004350AB">
      <w:pPr>
        <w:pStyle w:val="a3"/>
        <w:ind w:firstLine="708"/>
        <w:rPr>
          <w:szCs w:val="24"/>
        </w:rPr>
      </w:pPr>
      <w:r w:rsidRPr="002E2D7B">
        <w:rPr>
          <w:b/>
          <w:szCs w:val="24"/>
        </w:rPr>
        <w:t>1. Титульный лист</w:t>
      </w:r>
    </w:p>
    <w:p w:rsidR="00817C95" w:rsidRPr="002E2D7B" w:rsidRDefault="00817C95" w:rsidP="004350AB">
      <w:pPr>
        <w:pStyle w:val="a3"/>
        <w:ind w:firstLine="708"/>
        <w:rPr>
          <w:szCs w:val="24"/>
        </w:rPr>
      </w:pPr>
      <w:r w:rsidRPr="002E2D7B">
        <w:rPr>
          <w:szCs w:val="24"/>
        </w:rPr>
        <w:t xml:space="preserve">Титульный лист является первой страницей курсового проекта и служит источником информации, необходимой для обработки, хранения и поиска работы. Титульный лист содержит название темы, фамилию, имя, отчество студента, № группы и фамилию, имя, отчество научного руководителя (Приложение 1). Данный лист обязательно подписывается научным руководителем. </w:t>
      </w:r>
    </w:p>
    <w:p w:rsidR="00CF27BC" w:rsidRPr="002E2D7B" w:rsidRDefault="00CF27BC" w:rsidP="004350AB">
      <w:pPr>
        <w:jc w:val="both"/>
      </w:pPr>
      <w:r w:rsidRPr="002E2D7B">
        <w:rPr>
          <w:b/>
        </w:rPr>
        <w:tab/>
      </w:r>
      <w:r w:rsidR="00817C95" w:rsidRPr="002E2D7B">
        <w:rPr>
          <w:b/>
        </w:rPr>
        <w:t>2. Содержание</w:t>
      </w:r>
    </w:p>
    <w:p w:rsidR="00817C95" w:rsidRPr="002E2D7B" w:rsidRDefault="00817C95" w:rsidP="004350AB">
      <w:pPr>
        <w:ind w:firstLine="708"/>
        <w:jc w:val="both"/>
      </w:pPr>
      <w:r w:rsidRPr="002E2D7B">
        <w:t>Содержание включает все составные части работы, идущие после него, т.е. введение, наименования всех глав, параграфов, подпараграфов (если таковые имеются и у них есть наименование), заключе</w:t>
      </w:r>
      <w:r w:rsidRPr="002E2D7B">
        <w:softHyphen/>
        <w:t>ние, список использованных источников, приложения без названий. Содержание должно быть вынесено на отдельную страницу (несколько страниц), как и любой другой структурный элемент рассматриваемых текстовых до</w:t>
      </w:r>
      <w:r w:rsidRPr="002E2D7B">
        <w:softHyphen/>
        <w:t>кументов (Приложение 2).</w:t>
      </w:r>
    </w:p>
    <w:p w:rsidR="00817C95" w:rsidRPr="002E2D7B" w:rsidRDefault="00817C95" w:rsidP="004350AB">
      <w:pPr>
        <w:ind w:firstLine="872"/>
        <w:jc w:val="both"/>
      </w:pPr>
      <w:r w:rsidRPr="002E2D7B">
        <w:t>Используемые в курсовой работе малораспростра</w:t>
      </w:r>
      <w:r w:rsidRPr="002E2D7B">
        <w:softHyphen/>
        <w:t>ненные сокращения, условные обозначения, символы, единицы измерения и специ</w:t>
      </w:r>
      <w:r w:rsidRPr="002E2D7B">
        <w:softHyphen/>
        <w:t>фические термины должны быть представлены в виде отдельного списка.</w:t>
      </w:r>
    </w:p>
    <w:p w:rsidR="00817C95" w:rsidRPr="002E2D7B" w:rsidRDefault="00817C95" w:rsidP="004350AB">
      <w:pPr>
        <w:pStyle w:val="30"/>
        <w:spacing w:after="0"/>
        <w:ind w:left="0" w:firstLine="748"/>
        <w:jc w:val="both"/>
        <w:rPr>
          <w:sz w:val="24"/>
          <w:szCs w:val="24"/>
        </w:rPr>
      </w:pPr>
      <w:r w:rsidRPr="002E2D7B">
        <w:rPr>
          <w:sz w:val="24"/>
          <w:szCs w:val="24"/>
        </w:rPr>
        <w:t>Если то или иное сокращение (и пр.) используется в тексте не более двух раз, оно в список может не включаться, а его расшифровка дается непосредст</w:t>
      </w:r>
      <w:r w:rsidRPr="002E2D7B">
        <w:rPr>
          <w:sz w:val="24"/>
          <w:szCs w:val="24"/>
        </w:rPr>
        <w:softHyphen/>
        <w:t>венно в тексте при первом упоминании. В конце общеупотребительных сокращений</w:t>
      </w:r>
      <w:r w:rsidRPr="002E2D7B">
        <w:rPr>
          <w:b/>
          <w:sz w:val="24"/>
          <w:szCs w:val="24"/>
        </w:rPr>
        <w:t xml:space="preserve"> </w:t>
      </w:r>
      <w:r w:rsidRPr="002E2D7B">
        <w:rPr>
          <w:sz w:val="24"/>
          <w:szCs w:val="24"/>
        </w:rPr>
        <w:t xml:space="preserve">(например: кг, т, км, м)  точка не ставится. Не рекомендуется использовать сокращения в названиях тем курсовых работ, формулировках глав и параграфов. </w:t>
      </w:r>
    </w:p>
    <w:p w:rsidR="00CF27BC" w:rsidRPr="002E2D7B" w:rsidRDefault="00817C95" w:rsidP="004350AB">
      <w:pPr>
        <w:ind w:firstLine="545"/>
        <w:jc w:val="both"/>
      </w:pPr>
      <w:r w:rsidRPr="002E2D7B">
        <w:t xml:space="preserve"> </w:t>
      </w:r>
      <w:r w:rsidR="00A114CE" w:rsidRPr="002E2D7B">
        <w:rPr>
          <w:b/>
        </w:rPr>
        <w:t xml:space="preserve">3. </w:t>
      </w:r>
      <w:r w:rsidR="000E24C6" w:rsidRPr="002E2D7B">
        <w:rPr>
          <w:b/>
        </w:rPr>
        <w:t>Введение</w:t>
      </w:r>
    </w:p>
    <w:p w:rsidR="00A114CE" w:rsidRPr="002E2D7B" w:rsidRDefault="000A1DB1" w:rsidP="004350AB">
      <w:pPr>
        <w:ind w:firstLine="545"/>
        <w:jc w:val="both"/>
      </w:pPr>
      <w:r w:rsidRPr="002E2D7B">
        <w:t>В</w:t>
      </w:r>
      <w:r w:rsidR="00CF27BC" w:rsidRPr="002E2D7B">
        <w:t>ведение</w:t>
      </w:r>
      <w:r w:rsidR="00817C95" w:rsidRPr="002E2D7B">
        <w:t xml:space="preserve"> должно содержать обоснование актуальности выбранной темы; цели и задачи исследования; описание объекта и предмета исследования; методологическую, теоретическую и эмпирическую базу исследования; краткий обзор содержания по главам. </w:t>
      </w:r>
    </w:p>
    <w:p w:rsidR="00A114CE" w:rsidRPr="002E2D7B" w:rsidRDefault="00A114CE" w:rsidP="004350AB">
      <w:pPr>
        <w:ind w:firstLine="545"/>
        <w:jc w:val="both"/>
        <w:rPr>
          <w:u w:val="single"/>
        </w:rPr>
      </w:pPr>
      <w:r w:rsidRPr="002E2D7B">
        <w:rPr>
          <w:u w:val="single"/>
        </w:rPr>
        <w:t>Актуальность</w:t>
      </w:r>
    </w:p>
    <w:p w:rsidR="00A114CE" w:rsidRPr="002E2D7B" w:rsidRDefault="00A114CE" w:rsidP="004350AB">
      <w:pPr>
        <w:ind w:firstLine="545"/>
        <w:jc w:val="both"/>
      </w:pPr>
      <w:r w:rsidRPr="002E2D7B">
        <w:t xml:space="preserve">Обоснование актуальности темы исследования – одно из основных требований, предъявляемых к работе. Умение правильно осмыслить проблему исследования и оценить её с точки </w:t>
      </w:r>
      <w:r w:rsidR="000A1DB1" w:rsidRPr="002E2D7B">
        <w:t>з</w:t>
      </w:r>
      <w:r w:rsidRPr="002E2D7B">
        <w:t>рения социальной значим</w:t>
      </w:r>
      <w:r w:rsidR="000A1DB1" w:rsidRPr="002E2D7B">
        <w:t>ости характеризует уровень теоретической</w:t>
      </w:r>
      <w:r w:rsidRPr="002E2D7B">
        <w:t xml:space="preserve"> подготовки студента.</w:t>
      </w:r>
    </w:p>
    <w:p w:rsidR="00A114CE" w:rsidRPr="002E2D7B" w:rsidRDefault="00A114CE" w:rsidP="004350AB">
      <w:pPr>
        <w:ind w:firstLine="545"/>
        <w:jc w:val="both"/>
      </w:pPr>
      <w:r w:rsidRPr="002E2D7B">
        <w:t>Студент должен кратко обосновать причины выбора именно данной темы, охарактеризовать особенности современного состояния экономики, управления, права и других общественных явлений, которые актуализируют выбор темы.</w:t>
      </w:r>
    </w:p>
    <w:p w:rsidR="00A114CE" w:rsidRPr="002E2D7B" w:rsidRDefault="00A114CE" w:rsidP="004350AB">
      <w:pPr>
        <w:ind w:firstLine="545"/>
        <w:jc w:val="both"/>
        <w:rPr>
          <w:u w:val="single"/>
        </w:rPr>
      </w:pPr>
      <w:r w:rsidRPr="002E2D7B">
        <w:rPr>
          <w:u w:val="single"/>
        </w:rPr>
        <w:t>Объект и предмет</w:t>
      </w:r>
    </w:p>
    <w:p w:rsidR="00A114CE" w:rsidRPr="002E2D7B" w:rsidRDefault="00A114CE" w:rsidP="004350AB">
      <w:pPr>
        <w:ind w:firstLine="545"/>
        <w:jc w:val="both"/>
      </w:pPr>
      <w:r w:rsidRPr="002E2D7B">
        <w:t>Нередко объект исследования определить достаточно сложно из-за множественности понятий, предметов, связей в различных видах деятельности</w:t>
      </w:r>
      <w:r w:rsidR="00442A0B" w:rsidRPr="002E2D7B">
        <w:t>. Объект исследования – это та сфера правовых отношений, или институциональное образование, в рамках которых будет производится исследование. Определение ж е предмета – это прежде всего уточнение «места и времени» действия.</w:t>
      </w:r>
    </w:p>
    <w:p w:rsidR="00442A0B" w:rsidRPr="002E2D7B" w:rsidRDefault="00442A0B" w:rsidP="004350AB">
      <w:pPr>
        <w:ind w:firstLine="545"/>
        <w:jc w:val="both"/>
      </w:pPr>
      <w:r w:rsidRPr="002E2D7B">
        <w:t>Проще говоря, объект – это процесс или явление, которое порождает проблемную ситуацию, избранную для исследования</w:t>
      </w:r>
      <w:r w:rsidR="00B94EF3" w:rsidRPr="002E2D7B">
        <w:t>. Объект исследования всегда шире, чем его предмет, так как предмет располагается в границах объекта. Объект и предмет исследования как категории научного процесса соотносятся между собой как общее и частное. Если объект – это область деятельности, определенные общественные отношения, то предмет – это изучаемый процесс в рамках объекта исследования. Иными словами в объекте выделяется часть, которая и есть предметом исследования. Именно на нем сосредоточено внимание автора, поскольку предмет исследования определяет тему работы.</w:t>
      </w:r>
    </w:p>
    <w:p w:rsidR="00B94EF3" w:rsidRPr="002E2D7B" w:rsidRDefault="006703CA" w:rsidP="004350AB">
      <w:pPr>
        <w:ind w:firstLine="545"/>
        <w:jc w:val="both"/>
      </w:pPr>
      <w:r w:rsidRPr="002E2D7B">
        <w:rPr>
          <w:u w:val="single"/>
        </w:rPr>
        <w:t>Цель исследования</w:t>
      </w:r>
      <w:r w:rsidRPr="002E2D7B">
        <w:t>:</w:t>
      </w:r>
    </w:p>
    <w:p w:rsidR="006703CA" w:rsidRPr="002E2D7B" w:rsidRDefault="006703CA" w:rsidP="004350AB">
      <w:pPr>
        <w:ind w:firstLine="545"/>
        <w:jc w:val="both"/>
      </w:pPr>
      <w:r w:rsidRPr="002E2D7B">
        <w:t>Из предмета исследования вытекают его цели и задачи. Цель исследования – это мысленное предвосхищение (прогнозирование) результата, определение оптимальных путей решения задач в условиях выбора методов и приемов исследования в процессе подготовки курсовой работы. Очень важно предельно четко и конкретно сформулировать цель исследования поскольку от</w:t>
      </w:r>
      <w:r w:rsidR="000A1DB1" w:rsidRPr="002E2D7B">
        <w:t xml:space="preserve"> этого зависит само содержании </w:t>
      </w:r>
      <w:r w:rsidRPr="002E2D7B">
        <w:t>работы. Цель должна отражать тот основной результат, который намеревается получить исследователь. Важно помнить, что формулировка цели не должна совпадать с темой курсовой работы.</w:t>
      </w:r>
    </w:p>
    <w:p w:rsidR="006703CA" w:rsidRPr="002E2D7B" w:rsidRDefault="006703CA" w:rsidP="004350AB">
      <w:pPr>
        <w:ind w:firstLine="545"/>
        <w:jc w:val="both"/>
      </w:pPr>
      <w:r w:rsidRPr="002E2D7B">
        <w:t>Цель конкретизируется и уточняется в задачах исследования.</w:t>
      </w:r>
    </w:p>
    <w:p w:rsidR="006703CA" w:rsidRPr="002E2D7B" w:rsidRDefault="006703CA" w:rsidP="004350AB">
      <w:pPr>
        <w:ind w:firstLine="545"/>
        <w:jc w:val="both"/>
        <w:rPr>
          <w:u w:val="single"/>
        </w:rPr>
      </w:pPr>
      <w:r w:rsidRPr="002E2D7B">
        <w:rPr>
          <w:u w:val="single"/>
        </w:rPr>
        <w:t>Задачи исследования</w:t>
      </w:r>
    </w:p>
    <w:p w:rsidR="00B94EF3" w:rsidRPr="002E2D7B" w:rsidRDefault="006703CA" w:rsidP="004350AB">
      <w:pPr>
        <w:ind w:firstLine="545"/>
        <w:jc w:val="both"/>
      </w:pPr>
      <w:r w:rsidRPr="002E2D7B">
        <w:t>Задачи исследования определяются поставленной целью и представляют собой конкретные последовательные этапы (пути) решения проблемы исследования по достижению цели. Это обычно делается в форме перечисления (изучить…, описать…, установить…, выявить… и т.д.). Формулировать эти задачи необходимо как можно более тщательно, поскольку описание их решения должно составить содержание глав работы.</w:t>
      </w:r>
    </w:p>
    <w:p w:rsidR="00CF27BC" w:rsidRPr="002E2D7B" w:rsidRDefault="00A114CE" w:rsidP="004350AB">
      <w:pPr>
        <w:ind w:firstLine="545"/>
        <w:jc w:val="both"/>
      </w:pPr>
      <w:r w:rsidRPr="002E2D7B">
        <w:rPr>
          <w:b/>
        </w:rPr>
        <w:t xml:space="preserve">4. </w:t>
      </w:r>
      <w:r w:rsidR="00CF27BC" w:rsidRPr="002E2D7B">
        <w:rPr>
          <w:b/>
        </w:rPr>
        <w:t>Основная часть</w:t>
      </w:r>
    </w:p>
    <w:p w:rsidR="00817C95" w:rsidRPr="002E2D7B" w:rsidRDefault="00817C95" w:rsidP="004350AB">
      <w:pPr>
        <w:ind w:firstLine="545"/>
        <w:jc w:val="both"/>
      </w:pPr>
      <w:r w:rsidRPr="002E2D7B">
        <w:t>В основной части, состоящей из 2-3 глав, включающих параграфы и, при необходимости,  подпараграфы, последовательно и логично излагается содержание работы. При этом название отдельного параграфа не должно полностью соответствовать названию главы или работы.</w:t>
      </w:r>
    </w:p>
    <w:p w:rsidR="00817C95" w:rsidRPr="002E2D7B" w:rsidRDefault="00817C95" w:rsidP="004350AB">
      <w:pPr>
        <w:jc w:val="both"/>
      </w:pPr>
      <w:r w:rsidRPr="002E2D7B">
        <w:t xml:space="preserve">         В каждой главе и параграфе, необходимо отмечать их главные идеи, желательно делать краткие выводы и обобщения. Основные  теоретические положения каждого вывода необходимо подтверждать ссылками на мнения ученных и практиков, статистическими данными, данными социологических исследований, личным практическим опытом. </w:t>
      </w:r>
    </w:p>
    <w:p w:rsidR="00817C95" w:rsidRPr="002E2D7B" w:rsidRDefault="00817C95" w:rsidP="004350AB">
      <w:pPr>
        <w:ind w:firstLine="600"/>
        <w:jc w:val="both"/>
      </w:pPr>
      <w:r w:rsidRPr="002E2D7B">
        <w:t xml:space="preserve">Содержанием первой главы являются, как правило, теоретические вопросы, в том числе исторический ракурс по теме курсовой работы, написанные с использованием литературных источников. Здесь автор должен продемонстрировать свое умение анализировать отечественный и зарубежный опыт, нормативно-правовую базу по выбранной тематике. Большое значение имеет правильная трактовка понятий, их точность и научность. При наличии разных точек зрения, существующих в экономической и юридической литературе по вопросам раскрываемой темы, необходимо изучить наиболее распространенные из них, указать их в работе и попытаться высказать свое мнение либо </w:t>
      </w:r>
      <w:r w:rsidR="000A1DB1" w:rsidRPr="002E2D7B">
        <w:t>аргументировано</w:t>
      </w:r>
      <w:r w:rsidRPr="002E2D7B">
        <w:t xml:space="preserve"> поддержать мнение какого – либо из авторов.</w:t>
      </w:r>
    </w:p>
    <w:p w:rsidR="00817C95" w:rsidRPr="002E2D7B" w:rsidRDefault="00817C95" w:rsidP="004350AB">
      <w:pPr>
        <w:ind w:firstLine="600"/>
        <w:jc w:val="both"/>
      </w:pPr>
      <w:r w:rsidRPr="002E2D7B">
        <w:t>Во</w:t>
      </w:r>
      <w:r w:rsidR="000E24C6" w:rsidRPr="002E2D7B">
        <w:t xml:space="preserve"> </w:t>
      </w:r>
      <w:r w:rsidRPr="002E2D7B">
        <w:t>второй главе, как правило, анализируется финансово-экономическая и правоохранительная информация. Содержание второй главы работы можно иллюстрировать таблицами, рисунками, схемами, диаграммами. При обработке цифровых данных следует использовать современные методы экономико-математического анализа и социологического опроса, применять различные коэффициенты для получения сопоставимости данных, с тем, чтобы выявить закономерности, определить влияние факторов на динамику показателей.</w:t>
      </w:r>
    </w:p>
    <w:p w:rsidR="00817C95" w:rsidRPr="002E2D7B" w:rsidRDefault="00817C95" w:rsidP="004350AB">
      <w:pPr>
        <w:ind w:firstLine="600"/>
        <w:jc w:val="both"/>
      </w:pPr>
      <w:r w:rsidRPr="002E2D7B">
        <w:t>В</w:t>
      </w:r>
      <w:r w:rsidR="000E24C6" w:rsidRPr="002E2D7B">
        <w:t xml:space="preserve"> </w:t>
      </w:r>
      <w:r w:rsidRPr="002E2D7B">
        <w:t>третьей  главе, как правило, предлагаются способы решения выявленных проблем, определяются пути совершенствования поставленных задач, а также тенденции и перспективы их дальнейшего развития.</w:t>
      </w:r>
    </w:p>
    <w:p w:rsidR="000E24C6" w:rsidRPr="002E2D7B" w:rsidRDefault="00817C95" w:rsidP="004350AB">
      <w:pPr>
        <w:ind w:firstLine="708"/>
        <w:jc w:val="both"/>
        <w:rPr>
          <w:b/>
          <w:u w:val="single"/>
        </w:rPr>
      </w:pPr>
      <w:r w:rsidRPr="002E2D7B">
        <w:rPr>
          <w:iCs/>
        </w:rPr>
        <w:t>Каждая глава и параграф (</w:t>
      </w:r>
      <w:r w:rsidRPr="002E2D7B">
        <w:t>под</w:t>
      </w:r>
      <w:r w:rsidRPr="002E2D7B">
        <w:rPr>
          <w:iCs/>
        </w:rPr>
        <w:t>параграф) курсовой работы должны иметь своё название и не должны повторяться</w:t>
      </w:r>
      <w:r w:rsidRPr="002E2D7B">
        <w:t>. В конце каждой главы желательно сделать краткие выводы по основным положениям.</w:t>
      </w:r>
      <w:r w:rsidR="000E24C6" w:rsidRPr="002E2D7B">
        <w:rPr>
          <w:b/>
          <w:u w:val="single"/>
        </w:rPr>
        <w:t xml:space="preserve"> </w:t>
      </w:r>
    </w:p>
    <w:p w:rsidR="000E24C6" w:rsidRPr="002E2D7B" w:rsidRDefault="000E24C6" w:rsidP="004350AB">
      <w:pPr>
        <w:ind w:firstLine="708"/>
        <w:jc w:val="both"/>
        <w:rPr>
          <w:u w:val="single"/>
        </w:rPr>
      </w:pPr>
      <w:r w:rsidRPr="002E2D7B">
        <w:rPr>
          <w:u w:val="single"/>
        </w:rPr>
        <w:t>Нумерация глав:</w:t>
      </w:r>
    </w:p>
    <w:p w:rsidR="000E24C6" w:rsidRPr="002E2D7B" w:rsidRDefault="000E24C6" w:rsidP="004350AB">
      <w:pPr>
        <w:ind w:firstLine="708"/>
        <w:jc w:val="both"/>
      </w:pPr>
      <w:r w:rsidRPr="002E2D7B">
        <w:t>Каждая глава начинается с нового листа. Слово «глава»  перед заголовком не пишется, перенос длинных заголовков осуществляется без разбиения на слоги (по словам), точка в конце заголовка не ставится. Главы последовательно нумеруются арабскими цифрами; после цифры ставится точка и делается один пробел перед текстом названия главы.</w:t>
      </w:r>
    </w:p>
    <w:p w:rsidR="00817C95" w:rsidRPr="002E2D7B" w:rsidRDefault="000E24C6" w:rsidP="004350AB">
      <w:pPr>
        <w:ind w:firstLine="708"/>
        <w:jc w:val="both"/>
      </w:pPr>
      <w:r w:rsidRPr="002E2D7B">
        <w:t>Главы работы должны иметь порядковые номера, обозначенные арабскими цифрами с точкой. Параграфы нумеруются  в пределах каждой главы. Номера параграфов состоят из номера главы и номера параграфа, разделенных точкой. Например, «2.3.2.» (второй пункт четвертого параграфа второй главы).</w:t>
      </w:r>
    </w:p>
    <w:p w:rsidR="00CF27BC" w:rsidRPr="002E2D7B" w:rsidRDefault="000E24C6" w:rsidP="004350AB">
      <w:pPr>
        <w:numPr>
          <w:ilvl w:val="0"/>
          <w:numId w:val="9"/>
        </w:numPr>
        <w:jc w:val="both"/>
        <w:rPr>
          <w:b/>
        </w:rPr>
      </w:pPr>
      <w:r w:rsidRPr="002E2D7B">
        <w:rPr>
          <w:b/>
        </w:rPr>
        <w:t>Заключение</w:t>
      </w:r>
    </w:p>
    <w:p w:rsidR="000E24C6" w:rsidRPr="002E2D7B" w:rsidRDefault="00817C95" w:rsidP="004350AB">
      <w:pPr>
        <w:jc w:val="both"/>
      </w:pPr>
      <w:r w:rsidRPr="002E2D7B">
        <w:t xml:space="preserve"> </w:t>
      </w:r>
      <w:r w:rsidR="00CF27BC" w:rsidRPr="002E2D7B">
        <w:tab/>
        <w:t xml:space="preserve">Заключение </w:t>
      </w:r>
      <w:r w:rsidRPr="002E2D7B">
        <w:t>должно содержать краткие выводы по результатам курсовой работы, которые являются ее логическим завершением. Главная их цель - итоги проведенной работы. Выводы лучше делать в виде отдельных лаконичных предложений, методических рекомендаций. Очень важно, чтобы они отвечали поставленным задачам. В выводах необходимо указать не только то положительное, что удалось обнаружить в результате изучения темы, но и недостатки и проблемы теоретического и практического характера, а также конкретные рекомендации относительно их устранения.</w:t>
      </w:r>
      <w:r w:rsidR="000E24C6" w:rsidRPr="002E2D7B">
        <w:t xml:space="preserve"> При этом общие выводы не могут быть механическим сложением выводов, содержащихся в конце разделов.</w:t>
      </w:r>
    </w:p>
    <w:p w:rsidR="000E24C6" w:rsidRPr="002E2D7B" w:rsidRDefault="000E24C6" w:rsidP="004350AB">
      <w:pPr>
        <w:jc w:val="both"/>
      </w:pPr>
      <w:r w:rsidRPr="002E2D7B">
        <w:tab/>
        <w:t>Допустимы нумерации сделанных выводов (предложений, рекомендаций)</w:t>
      </w:r>
    </w:p>
    <w:p w:rsidR="00CF27BC" w:rsidRPr="002E2D7B" w:rsidRDefault="000E24C6" w:rsidP="004350AB">
      <w:pPr>
        <w:ind w:firstLine="708"/>
        <w:jc w:val="both"/>
      </w:pPr>
      <w:r w:rsidRPr="002E2D7B">
        <w:rPr>
          <w:b/>
        </w:rPr>
        <w:t>6</w:t>
      </w:r>
      <w:r w:rsidR="00817C95" w:rsidRPr="002E2D7B">
        <w:rPr>
          <w:b/>
        </w:rPr>
        <w:t>. Список использованной литературы</w:t>
      </w:r>
    </w:p>
    <w:p w:rsidR="00817C95" w:rsidRPr="002E2D7B" w:rsidRDefault="00817C95" w:rsidP="004350AB">
      <w:pPr>
        <w:ind w:firstLine="708"/>
        <w:jc w:val="both"/>
      </w:pPr>
      <w:r w:rsidRPr="002E2D7B">
        <w:t>Список литературы должен содержать: перечень нормативно-правовых актов, научных трудов, специализированной литературы и других источников, используемых при подготовке и написании курсовой работы. Список использованной литературы отражает объем использованных источников и степень изученности исследуемой темы, является визитной карточкой автора работы, его профессиональным лицом, свидетельствует об уровне овладения навыками работы с научной литературой. Составляя его, необходимо придерживаться требов</w:t>
      </w:r>
      <w:r w:rsidR="000E24C6" w:rsidRPr="002E2D7B">
        <w:t>аний государственного стандарта, с которыми подробно  можно познакомиться в библиотеке.</w:t>
      </w:r>
    </w:p>
    <w:p w:rsidR="00CF27BC" w:rsidRPr="002E2D7B" w:rsidRDefault="00817C95" w:rsidP="004350AB">
      <w:pPr>
        <w:pStyle w:val="a3"/>
        <w:numPr>
          <w:ilvl w:val="0"/>
          <w:numId w:val="12"/>
        </w:numPr>
        <w:rPr>
          <w:szCs w:val="24"/>
        </w:rPr>
      </w:pPr>
      <w:r w:rsidRPr="002E2D7B">
        <w:rPr>
          <w:b/>
          <w:szCs w:val="24"/>
        </w:rPr>
        <w:t>Приложения</w:t>
      </w:r>
    </w:p>
    <w:p w:rsidR="00817C95" w:rsidRPr="002E2D7B" w:rsidRDefault="00817C95" w:rsidP="004350AB">
      <w:pPr>
        <w:pStyle w:val="a3"/>
        <w:ind w:firstLine="708"/>
        <w:rPr>
          <w:szCs w:val="24"/>
        </w:rPr>
      </w:pPr>
      <w:r w:rsidRPr="002E2D7B">
        <w:rPr>
          <w:szCs w:val="24"/>
        </w:rPr>
        <w:t>Приложения включают в себя материалы, связанные с выполнением курсовой работы, которые по каким-либо причинам не могут быть включены в основную часть (громоздкие схемы и таблицы, инструментарий, вспомогательный материал). Каждое приложение должно начинаться с новой страницы и иметь содержательный заголовок, в правом верхнем углу - слово «Приложение». Если приложений в курсовой работе больше одного, они нумеруются порядковой нумерацией арабскими цифрами. При этом приложение должно быть пронумеровано в порядке появления ссылок на него в тексте.</w:t>
      </w:r>
    </w:p>
    <w:p w:rsidR="00CF27BC" w:rsidRPr="002E2D7B" w:rsidRDefault="00CF27BC" w:rsidP="004350AB">
      <w:pPr>
        <w:pStyle w:val="a3"/>
        <w:ind w:firstLine="708"/>
        <w:jc w:val="center"/>
        <w:rPr>
          <w:b/>
          <w:szCs w:val="24"/>
        </w:rPr>
      </w:pPr>
      <w:r w:rsidRPr="002E2D7B">
        <w:rPr>
          <w:b/>
          <w:szCs w:val="24"/>
        </w:rPr>
        <w:t>Защита работы</w:t>
      </w:r>
    </w:p>
    <w:p w:rsidR="003E7A96" w:rsidRPr="002E2D7B" w:rsidRDefault="00413BED" w:rsidP="004350AB">
      <w:pPr>
        <w:pStyle w:val="a3"/>
        <w:ind w:firstLine="708"/>
        <w:jc w:val="left"/>
        <w:rPr>
          <w:szCs w:val="24"/>
        </w:rPr>
      </w:pPr>
      <w:r w:rsidRPr="002E2D7B">
        <w:rPr>
          <w:szCs w:val="24"/>
        </w:rPr>
        <w:t>Курсовая работа защищается студентом устно. Для доклада основных положений работы предоставляется 10-15 мин., что соответствует 4-4,5 страницам обычного текста размера шрифта 12, набранного интервалом 1,5.</w:t>
      </w:r>
      <w:r w:rsidR="003E7A96" w:rsidRPr="002E2D7B">
        <w:rPr>
          <w:szCs w:val="24"/>
        </w:rPr>
        <w:t xml:space="preserve"> </w:t>
      </w:r>
    </w:p>
    <w:p w:rsidR="00413BED" w:rsidRPr="002E2D7B" w:rsidRDefault="003E7A96" w:rsidP="004350AB">
      <w:pPr>
        <w:pStyle w:val="a3"/>
        <w:ind w:firstLine="708"/>
        <w:jc w:val="left"/>
        <w:rPr>
          <w:szCs w:val="24"/>
        </w:rPr>
      </w:pPr>
      <w:r w:rsidRPr="002E2D7B">
        <w:rPr>
          <w:szCs w:val="24"/>
        </w:rPr>
        <w:t>Доклад следует начать с обоснования актуальности темы исследования, его цели и задачи, далее по главам раскрывать основное содержание работы, а затем осветить основные результаты.</w:t>
      </w:r>
    </w:p>
    <w:p w:rsidR="003E7A96" w:rsidRPr="002E2D7B" w:rsidRDefault="003E7A96" w:rsidP="004350AB">
      <w:pPr>
        <w:pStyle w:val="a3"/>
        <w:ind w:firstLine="708"/>
        <w:jc w:val="left"/>
        <w:rPr>
          <w:szCs w:val="24"/>
        </w:rPr>
      </w:pPr>
      <w:r w:rsidRPr="002E2D7B">
        <w:rPr>
          <w:szCs w:val="24"/>
        </w:rPr>
        <w:t>После доклада студент должен ответить на вопросы преподавателя и слушателей.</w:t>
      </w:r>
    </w:p>
    <w:p w:rsidR="00BD4A4D" w:rsidRPr="002E2D7B" w:rsidRDefault="00BD4A4D" w:rsidP="004350AB">
      <w:pPr>
        <w:pStyle w:val="a3"/>
        <w:ind w:firstLine="708"/>
        <w:jc w:val="left"/>
        <w:rPr>
          <w:szCs w:val="24"/>
        </w:rPr>
      </w:pPr>
    </w:p>
    <w:p w:rsidR="00BD4A4D" w:rsidRPr="002E2D7B" w:rsidRDefault="00BD4A4D" w:rsidP="004350AB">
      <w:pPr>
        <w:pStyle w:val="a3"/>
        <w:ind w:firstLine="708"/>
        <w:jc w:val="left"/>
        <w:rPr>
          <w:szCs w:val="24"/>
        </w:rPr>
      </w:pPr>
    </w:p>
    <w:p w:rsidR="00BD4A4D" w:rsidRPr="002E2D7B" w:rsidRDefault="00BD4A4D" w:rsidP="004350AB">
      <w:pPr>
        <w:pStyle w:val="a3"/>
        <w:ind w:firstLine="708"/>
        <w:jc w:val="left"/>
        <w:rPr>
          <w:szCs w:val="24"/>
        </w:rPr>
      </w:pPr>
    </w:p>
    <w:p w:rsidR="00BD4A4D" w:rsidRPr="002E2D7B" w:rsidRDefault="00BD4A4D" w:rsidP="004350AB">
      <w:pPr>
        <w:pStyle w:val="a3"/>
        <w:ind w:firstLine="708"/>
        <w:jc w:val="left"/>
        <w:rPr>
          <w:szCs w:val="24"/>
        </w:rPr>
      </w:pPr>
    </w:p>
    <w:p w:rsidR="00BD4A4D" w:rsidRPr="002E2D7B" w:rsidRDefault="00BD4A4D" w:rsidP="004350AB">
      <w:pPr>
        <w:pStyle w:val="a3"/>
        <w:ind w:firstLine="708"/>
        <w:jc w:val="left"/>
        <w:rPr>
          <w:szCs w:val="24"/>
        </w:rPr>
      </w:pPr>
    </w:p>
    <w:p w:rsidR="00BD4A4D" w:rsidRPr="002E2D7B" w:rsidRDefault="00BD4A4D" w:rsidP="004350AB">
      <w:pPr>
        <w:pStyle w:val="a3"/>
        <w:ind w:firstLine="708"/>
        <w:jc w:val="left"/>
        <w:rPr>
          <w:szCs w:val="24"/>
        </w:rPr>
      </w:pPr>
    </w:p>
    <w:p w:rsidR="00BD4A4D" w:rsidRPr="002E2D7B" w:rsidRDefault="00BD4A4D" w:rsidP="004350AB">
      <w:pPr>
        <w:pStyle w:val="a3"/>
        <w:ind w:firstLine="708"/>
        <w:jc w:val="left"/>
        <w:rPr>
          <w:szCs w:val="24"/>
        </w:rPr>
      </w:pPr>
    </w:p>
    <w:p w:rsidR="00BD4A4D" w:rsidRPr="002E2D7B" w:rsidRDefault="00BD4A4D" w:rsidP="004350AB">
      <w:pPr>
        <w:pStyle w:val="a3"/>
        <w:ind w:firstLine="708"/>
        <w:jc w:val="center"/>
        <w:rPr>
          <w:b/>
          <w:szCs w:val="24"/>
        </w:rPr>
      </w:pPr>
      <w:r w:rsidRPr="002E2D7B">
        <w:rPr>
          <w:b/>
          <w:szCs w:val="24"/>
        </w:rPr>
        <w:t>ЭКОНОМИЧЕСКАЯ ТЕОРИЯ</w:t>
      </w:r>
    </w:p>
    <w:p w:rsidR="00BD4A4D" w:rsidRPr="002E2D7B" w:rsidRDefault="00BD4A4D" w:rsidP="004350AB">
      <w:pPr>
        <w:pStyle w:val="a3"/>
        <w:ind w:firstLine="708"/>
        <w:rPr>
          <w:szCs w:val="24"/>
        </w:rPr>
      </w:pPr>
      <w:r w:rsidRPr="002E2D7B">
        <w:rPr>
          <w:szCs w:val="24"/>
        </w:rPr>
        <w:t>Имея предварительный план, студент обращается к библиографии. Существенную помощь в ознакомлении с библиографией студенту могут оказать библиотечные каталоги (алфавитный, систематический, предмет-ный), библиографические указатели (учетно-регистрационные, научно-вспомогательные, рекомендательные, критические), справочная литера-тура (энциклопедии, словари, предметные указатели в трудах отдельных ученых-экономистов).</w:t>
      </w:r>
    </w:p>
    <w:p w:rsidR="00BD4A4D" w:rsidRPr="002E2D7B" w:rsidRDefault="00BD4A4D" w:rsidP="004350AB">
      <w:pPr>
        <w:pStyle w:val="a3"/>
        <w:ind w:firstLine="708"/>
        <w:rPr>
          <w:szCs w:val="24"/>
        </w:rPr>
      </w:pPr>
      <w:r w:rsidRPr="002E2D7B">
        <w:rPr>
          <w:szCs w:val="24"/>
        </w:rPr>
        <w:t>Определенную помощь могут оказать такие издания, как «В мире книг», «Книжная летопись», «Летопись журнальных статей» и другие, а также различные библиографические пособия по отдельным отраслям знаний, выпускаемые специальными центрами информации, например, Институтом научной информации по общественным наукам (ИНИОН). Кроме того, крупнейшие библиотеки страны, такие, как Российская на-циональная библиотека, Государственная национальная библиотека вы-пускают рекомендательные библиографические указатели.</w:t>
      </w:r>
    </w:p>
    <w:p w:rsidR="00BD4A4D" w:rsidRPr="002E2D7B" w:rsidRDefault="00BD4A4D" w:rsidP="004350AB">
      <w:pPr>
        <w:pStyle w:val="a3"/>
        <w:ind w:firstLine="708"/>
        <w:rPr>
          <w:szCs w:val="24"/>
        </w:rPr>
      </w:pPr>
      <w:r w:rsidRPr="002E2D7B">
        <w:rPr>
          <w:szCs w:val="24"/>
        </w:rPr>
        <w:t>При работе с информационными источниками студенту необходимо изучить монографии по соответствующей проблеме, научные статьи, опубликованные в журналах: «Вопросы экономики», «Вестник Москов-ского  государственного университета. Серия 6. «Экономика», «Вестник Санкт-Петербургского государственного университета. Серия «Экономи-ка»,  «Деньги и кредит», «Мировая экономика и международные отноше-ния», «Общество и экономика», «Politeconom. Российско-германский журнал по экономической теории и практике», «Проблемы теории и практики управления», «Российский экономический журнал», «Рынок ценных бумаг», «США: экономика, политика, идеология», «Хозяйство и право», «ЭКО: экономика и организация промышленного производства», «Экономист», «Экономика и статистика», «Финансист», «Человек и труд» и некоторые другие. Целесообразно использовать такие периодические издания, как газеты: «Экономика и жизнь», «Аргументы и факты», «Ком-мерсант», «Финансовая газета» и другие. Отдельные статьи по экономике стран Восточной и Юго-Восточной Азии, Африки можно найти в журна-лах: «Азия и Африка сегодня», «Восток», «Проблемы Дальнего Востока» и других.</w:t>
      </w:r>
    </w:p>
    <w:p w:rsidR="00BD4A4D" w:rsidRPr="002E2D7B" w:rsidRDefault="00BD4A4D" w:rsidP="004350AB">
      <w:pPr>
        <w:pStyle w:val="a3"/>
        <w:ind w:firstLine="708"/>
        <w:rPr>
          <w:szCs w:val="24"/>
        </w:rPr>
      </w:pPr>
      <w:r w:rsidRPr="002E2D7B">
        <w:rPr>
          <w:szCs w:val="24"/>
        </w:rPr>
        <w:t>Студенты могут использовать монографическую и периодическую литературу на иностранных языках. В поисках этой литературы могут помочь как информационные бюллетени ИНИОН, так и специализиро-ванные каталоги.</w:t>
      </w:r>
    </w:p>
    <w:p w:rsidR="00BD4A4D" w:rsidRPr="002E2D7B" w:rsidRDefault="00BD4A4D" w:rsidP="004350AB">
      <w:pPr>
        <w:pStyle w:val="a3"/>
        <w:ind w:firstLine="708"/>
        <w:rPr>
          <w:szCs w:val="24"/>
        </w:rPr>
      </w:pPr>
      <w:r w:rsidRPr="002E2D7B">
        <w:rPr>
          <w:szCs w:val="24"/>
        </w:rPr>
        <w:t xml:space="preserve">Целесообразно использовать статистические сборники: «Российский статистический ежегодник: Госкомстат России», «Россия в цифрах», «Малое предпринимательство в России», «Социальное положение и уро-вень жизни населения России», «Регионы России» и другие. </w:t>
      </w:r>
    </w:p>
    <w:p w:rsidR="00BD4A4D" w:rsidRPr="002E2D7B" w:rsidRDefault="00BD4A4D" w:rsidP="004350AB">
      <w:pPr>
        <w:pStyle w:val="a3"/>
        <w:ind w:firstLine="708"/>
        <w:rPr>
          <w:szCs w:val="24"/>
        </w:rPr>
      </w:pPr>
      <w:r w:rsidRPr="002E2D7B">
        <w:rPr>
          <w:szCs w:val="24"/>
        </w:rPr>
        <w:t>Студент может также использовать основную обзорную и статисти-ческую информацию, полученную по сети Интернет.</w:t>
      </w:r>
    </w:p>
    <w:p w:rsidR="00BD4A4D" w:rsidRPr="002E2D7B" w:rsidRDefault="00BD4A4D" w:rsidP="004350AB">
      <w:pPr>
        <w:ind w:firstLine="709"/>
        <w:jc w:val="both"/>
      </w:pPr>
      <w:r w:rsidRPr="002E2D7B">
        <w:rPr>
          <w:b/>
          <w:i/>
        </w:rPr>
        <w:t>Каждая приводимая цифра в курсовой работе</w:t>
      </w:r>
      <w:r w:rsidRPr="002E2D7B">
        <w:t xml:space="preserve"> </w:t>
      </w:r>
      <w:r w:rsidRPr="002E2D7B">
        <w:rPr>
          <w:b/>
          <w:i/>
        </w:rPr>
        <w:t>должна иметь свой «адрес»</w:t>
      </w:r>
      <w:r w:rsidRPr="002E2D7B">
        <w:t xml:space="preserve"> - указание источника. В противном случае она считается недостоверной (см. пример 1).</w:t>
      </w:r>
    </w:p>
    <w:p w:rsidR="00BD4A4D" w:rsidRPr="002E2D7B" w:rsidRDefault="00BD4A4D" w:rsidP="004350AB">
      <w:pPr>
        <w:ind w:firstLine="709"/>
        <w:jc w:val="center"/>
        <w:rPr>
          <w:b/>
          <w:i/>
        </w:rPr>
      </w:pPr>
      <w:r w:rsidRPr="002E2D7B">
        <w:rPr>
          <w:b/>
          <w:i/>
        </w:rPr>
        <w:t>Пример1</w:t>
      </w:r>
    </w:p>
    <w:p w:rsidR="00BD4A4D" w:rsidRPr="002E2D7B" w:rsidRDefault="00BD4A4D" w:rsidP="004350AB">
      <w:pPr>
        <w:ind w:firstLine="709"/>
        <w:jc w:val="both"/>
      </w:pPr>
      <w:r w:rsidRPr="002E2D7B">
        <w:rPr>
          <w:i/>
        </w:rPr>
        <w:t xml:space="preserve"> </w:t>
      </w:r>
      <w:r w:rsidRPr="002E2D7B">
        <w:t>В 2002 г. рост ВВП в  России   составил   4,3% к уровню 2001 г.</w:t>
      </w:r>
      <w:r w:rsidRPr="002E2D7B">
        <w:rPr>
          <w:rStyle w:val="a7"/>
        </w:rPr>
        <w:footnoteReference w:id="1"/>
      </w:r>
      <w:r w:rsidRPr="002E2D7B">
        <w:t xml:space="preserve">. </w:t>
      </w:r>
    </w:p>
    <w:p w:rsidR="00BD4A4D" w:rsidRPr="002E2D7B" w:rsidRDefault="00BD4A4D" w:rsidP="004350AB">
      <w:pPr>
        <w:ind w:firstLine="709"/>
        <w:jc w:val="both"/>
      </w:pPr>
      <w:r w:rsidRPr="002E2D7B">
        <w:rPr>
          <w:b/>
          <w:i/>
        </w:rPr>
        <w:t>При упоминании общей идеи, высказываемой автором</w:t>
      </w:r>
      <w:r w:rsidRPr="002E2D7B">
        <w:t>, сноска оформляется следующим образом: По мнению, по словам…(см. пример 2).</w:t>
      </w:r>
    </w:p>
    <w:p w:rsidR="00BD4A4D" w:rsidRPr="002E2D7B" w:rsidRDefault="00BD4A4D" w:rsidP="004350AB">
      <w:pPr>
        <w:ind w:firstLine="709"/>
        <w:jc w:val="center"/>
        <w:rPr>
          <w:b/>
          <w:i/>
        </w:rPr>
      </w:pPr>
      <w:r w:rsidRPr="002E2D7B">
        <w:rPr>
          <w:b/>
          <w:i/>
        </w:rPr>
        <w:t>Пример 2</w:t>
      </w:r>
    </w:p>
    <w:p w:rsidR="00BD4A4D" w:rsidRPr="002E2D7B" w:rsidRDefault="00BD4A4D" w:rsidP="004350AB">
      <w:pPr>
        <w:ind w:firstLine="709"/>
        <w:jc w:val="both"/>
      </w:pPr>
      <w:r w:rsidRPr="002E2D7B">
        <w:t xml:space="preserve"> По мнению известного российского экономиста Д. Львова, России следует более справедливо и эффективно перераспределять ресурсную ренту</w:t>
      </w:r>
      <w:r w:rsidRPr="002E2D7B">
        <w:rPr>
          <w:vertAlign w:val="superscript"/>
        </w:rPr>
        <w:footnoteReference w:id="2"/>
      </w:r>
      <w:r w:rsidRPr="002E2D7B">
        <w:t>.</w:t>
      </w:r>
    </w:p>
    <w:p w:rsidR="00BD4A4D" w:rsidRPr="002E2D7B" w:rsidRDefault="00BD4A4D" w:rsidP="004350AB">
      <w:pPr>
        <w:ind w:firstLine="709"/>
        <w:jc w:val="both"/>
      </w:pPr>
      <w:r w:rsidRPr="002E2D7B">
        <w:t xml:space="preserve">При цитировании </w:t>
      </w:r>
      <w:r w:rsidRPr="002E2D7B">
        <w:rPr>
          <w:b/>
          <w:i/>
        </w:rPr>
        <w:t xml:space="preserve">журнальных статей или статей в сборниках </w:t>
      </w:r>
      <w:r w:rsidRPr="002E2D7B">
        <w:t>сноски оформляются так (см. пример 3).</w:t>
      </w:r>
    </w:p>
    <w:p w:rsidR="00BD4A4D" w:rsidRPr="002E2D7B" w:rsidRDefault="00BD4A4D" w:rsidP="004350AB">
      <w:pPr>
        <w:ind w:firstLine="709"/>
        <w:jc w:val="center"/>
        <w:rPr>
          <w:b/>
          <w:i/>
        </w:rPr>
      </w:pPr>
      <w:r w:rsidRPr="002E2D7B">
        <w:rPr>
          <w:b/>
          <w:i/>
        </w:rPr>
        <w:t>Пример 3</w:t>
      </w:r>
    </w:p>
    <w:p w:rsidR="00BD4A4D" w:rsidRPr="002E2D7B" w:rsidRDefault="00BD4A4D" w:rsidP="004350AB">
      <w:pPr>
        <w:ind w:firstLine="709"/>
        <w:jc w:val="both"/>
      </w:pPr>
      <w:r w:rsidRPr="002E2D7B">
        <w:t>По экспертной оценке некоторых специалистов, в России разрыв в доходах 10% наименее обеспеченных и 10% наиболее обеспеченных  людей составляет 100:1</w:t>
      </w:r>
      <w:r w:rsidRPr="002E2D7B">
        <w:rPr>
          <w:vertAlign w:val="superscript"/>
        </w:rPr>
        <w:footnoteReference w:id="3"/>
      </w:r>
      <w:r w:rsidRPr="002E2D7B">
        <w:t>.</w:t>
      </w:r>
    </w:p>
    <w:p w:rsidR="00267E9C" w:rsidRPr="002E2D7B" w:rsidRDefault="00267E9C" w:rsidP="004350AB">
      <w:pPr>
        <w:ind w:firstLine="709"/>
        <w:jc w:val="both"/>
      </w:pPr>
    </w:p>
    <w:p w:rsidR="00267E9C" w:rsidRPr="002E2D7B" w:rsidRDefault="00267E9C" w:rsidP="004350AB">
      <w:pPr>
        <w:ind w:firstLine="709"/>
        <w:jc w:val="both"/>
      </w:pPr>
    </w:p>
    <w:p w:rsidR="00267E9C" w:rsidRPr="002E2D7B" w:rsidRDefault="00267E9C" w:rsidP="004350AB">
      <w:pPr>
        <w:ind w:firstLine="709"/>
        <w:jc w:val="both"/>
      </w:pPr>
    </w:p>
    <w:p w:rsidR="00267E9C" w:rsidRPr="002E2D7B" w:rsidRDefault="00267E9C" w:rsidP="004350AB">
      <w:pPr>
        <w:ind w:firstLine="709"/>
        <w:jc w:val="both"/>
      </w:pPr>
    </w:p>
    <w:p w:rsidR="00267E9C" w:rsidRPr="002E2D7B" w:rsidRDefault="00267E9C" w:rsidP="004350AB">
      <w:pPr>
        <w:ind w:firstLine="709"/>
        <w:jc w:val="both"/>
      </w:pPr>
    </w:p>
    <w:p w:rsidR="00267E9C" w:rsidRPr="002E2D7B" w:rsidRDefault="00267E9C" w:rsidP="004350AB">
      <w:pPr>
        <w:ind w:firstLine="709"/>
        <w:jc w:val="both"/>
      </w:pPr>
    </w:p>
    <w:p w:rsidR="00267E9C" w:rsidRPr="002E2D7B" w:rsidRDefault="00267E9C" w:rsidP="004350AB">
      <w:pPr>
        <w:ind w:firstLine="709"/>
        <w:jc w:val="both"/>
      </w:pPr>
    </w:p>
    <w:p w:rsidR="00267E9C" w:rsidRPr="002E2D7B" w:rsidRDefault="00267E9C" w:rsidP="004350AB">
      <w:pPr>
        <w:ind w:firstLine="709"/>
        <w:jc w:val="both"/>
      </w:pPr>
    </w:p>
    <w:p w:rsidR="00267E9C" w:rsidRPr="002E2D7B" w:rsidRDefault="00267E9C" w:rsidP="004350AB">
      <w:pPr>
        <w:ind w:firstLine="709"/>
        <w:jc w:val="both"/>
      </w:pPr>
    </w:p>
    <w:p w:rsidR="00267E9C" w:rsidRPr="002E2D7B" w:rsidRDefault="00267E9C" w:rsidP="004350AB">
      <w:pPr>
        <w:ind w:firstLine="709"/>
        <w:jc w:val="both"/>
      </w:pPr>
    </w:p>
    <w:p w:rsidR="00267E9C" w:rsidRPr="002E2D7B" w:rsidRDefault="00267E9C" w:rsidP="004350AB">
      <w:pPr>
        <w:ind w:firstLine="709"/>
        <w:jc w:val="both"/>
      </w:pPr>
    </w:p>
    <w:p w:rsidR="004350AB" w:rsidRPr="002E2D7B" w:rsidRDefault="004350AB" w:rsidP="004350AB">
      <w:pPr>
        <w:ind w:firstLine="709"/>
        <w:jc w:val="both"/>
      </w:pPr>
    </w:p>
    <w:p w:rsidR="004350AB" w:rsidRPr="002E2D7B" w:rsidRDefault="004350AB" w:rsidP="004350AB">
      <w:pPr>
        <w:ind w:firstLine="709"/>
        <w:jc w:val="both"/>
      </w:pPr>
    </w:p>
    <w:p w:rsidR="004350AB" w:rsidRPr="002E2D7B" w:rsidRDefault="004350AB" w:rsidP="004350AB">
      <w:pPr>
        <w:ind w:firstLine="709"/>
        <w:jc w:val="both"/>
      </w:pPr>
    </w:p>
    <w:p w:rsidR="004350AB" w:rsidRPr="002E2D7B" w:rsidRDefault="004350AB" w:rsidP="004350AB">
      <w:pPr>
        <w:ind w:firstLine="709"/>
        <w:jc w:val="both"/>
      </w:pPr>
    </w:p>
    <w:p w:rsidR="004350AB" w:rsidRPr="002E2D7B" w:rsidRDefault="004350AB" w:rsidP="004350AB">
      <w:pPr>
        <w:ind w:firstLine="709"/>
        <w:jc w:val="both"/>
      </w:pPr>
    </w:p>
    <w:p w:rsidR="004350AB" w:rsidRPr="002E2D7B" w:rsidRDefault="004350AB" w:rsidP="004350AB">
      <w:pPr>
        <w:ind w:firstLine="709"/>
        <w:jc w:val="both"/>
      </w:pPr>
    </w:p>
    <w:p w:rsidR="004350AB" w:rsidRPr="002E2D7B" w:rsidRDefault="004350AB" w:rsidP="004350AB">
      <w:pPr>
        <w:ind w:firstLine="709"/>
        <w:jc w:val="both"/>
      </w:pPr>
    </w:p>
    <w:p w:rsidR="004350AB" w:rsidRPr="002E2D7B" w:rsidRDefault="004350AB" w:rsidP="004350AB">
      <w:pPr>
        <w:ind w:firstLine="709"/>
        <w:jc w:val="both"/>
      </w:pPr>
    </w:p>
    <w:p w:rsidR="004350AB" w:rsidRPr="002E2D7B" w:rsidRDefault="004350AB" w:rsidP="004350AB">
      <w:pPr>
        <w:ind w:firstLine="709"/>
        <w:jc w:val="both"/>
      </w:pPr>
    </w:p>
    <w:p w:rsidR="004350AB" w:rsidRPr="002E2D7B" w:rsidRDefault="004350AB" w:rsidP="004350AB">
      <w:pPr>
        <w:ind w:firstLine="709"/>
        <w:jc w:val="both"/>
      </w:pPr>
    </w:p>
    <w:p w:rsidR="004350AB" w:rsidRPr="002E2D7B" w:rsidRDefault="004350AB" w:rsidP="004350AB">
      <w:pPr>
        <w:ind w:firstLine="709"/>
        <w:jc w:val="both"/>
      </w:pPr>
    </w:p>
    <w:p w:rsidR="004350AB" w:rsidRPr="002E2D7B" w:rsidRDefault="004350AB" w:rsidP="004350AB">
      <w:pPr>
        <w:ind w:firstLine="709"/>
        <w:jc w:val="both"/>
      </w:pPr>
    </w:p>
    <w:p w:rsidR="004350AB" w:rsidRPr="002E2D7B" w:rsidRDefault="004350AB" w:rsidP="004350AB">
      <w:pPr>
        <w:ind w:firstLine="709"/>
        <w:jc w:val="both"/>
      </w:pPr>
    </w:p>
    <w:p w:rsidR="004350AB" w:rsidRPr="002E2D7B" w:rsidRDefault="004350AB" w:rsidP="004350AB">
      <w:pPr>
        <w:ind w:firstLine="709"/>
        <w:jc w:val="both"/>
      </w:pPr>
    </w:p>
    <w:p w:rsidR="004350AB" w:rsidRPr="002E2D7B" w:rsidRDefault="004350AB" w:rsidP="004350AB">
      <w:pPr>
        <w:ind w:firstLine="709"/>
        <w:jc w:val="both"/>
      </w:pPr>
    </w:p>
    <w:p w:rsidR="004350AB" w:rsidRPr="002E2D7B" w:rsidRDefault="004350AB" w:rsidP="004350AB">
      <w:pPr>
        <w:ind w:firstLine="709"/>
        <w:jc w:val="both"/>
      </w:pPr>
    </w:p>
    <w:p w:rsidR="004350AB" w:rsidRPr="002E2D7B" w:rsidRDefault="004350AB" w:rsidP="004350AB">
      <w:pPr>
        <w:ind w:firstLine="709"/>
        <w:jc w:val="both"/>
      </w:pPr>
    </w:p>
    <w:p w:rsidR="004350AB" w:rsidRPr="002E2D7B" w:rsidRDefault="004350AB" w:rsidP="004350AB">
      <w:pPr>
        <w:ind w:firstLine="709"/>
        <w:jc w:val="both"/>
      </w:pPr>
    </w:p>
    <w:p w:rsidR="004350AB" w:rsidRPr="002E2D7B" w:rsidRDefault="004350AB" w:rsidP="004350AB">
      <w:pPr>
        <w:ind w:firstLine="709"/>
        <w:jc w:val="both"/>
      </w:pPr>
    </w:p>
    <w:p w:rsidR="004350AB" w:rsidRPr="002E2D7B" w:rsidRDefault="004350AB" w:rsidP="004350AB">
      <w:pPr>
        <w:ind w:firstLine="709"/>
        <w:jc w:val="both"/>
      </w:pPr>
    </w:p>
    <w:p w:rsidR="004350AB" w:rsidRPr="002E2D7B" w:rsidRDefault="004350AB" w:rsidP="004350AB">
      <w:pPr>
        <w:ind w:firstLine="709"/>
        <w:jc w:val="both"/>
      </w:pPr>
    </w:p>
    <w:p w:rsidR="00267E9C" w:rsidRPr="002E2D7B" w:rsidRDefault="00267E9C" w:rsidP="004350AB">
      <w:pPr>
        <w:ind w:firstLine="709"/>
        <w:jc w:val="both"/>
      </w:pPr>
    </w:p>
    <w:p w:rsidR="00267E9C" w:rsidRPr="002E2D7B" w:rsidRDefault="00267E9C" w:rsidP="004350AB">
      <w:pPr>
        <w:ind w:firstLine="709"/>
        <w:jc w:val="both"/>
      </w:pPr>
    </w:p>
    <w:p w:rsidR="00267E9C" w:rsidRPr="002E2D7B" w:rsidRDefault="00267E9C" w:rsidP="004350AB">
      <w:pPr>
        <w:ind w:firstLine="709"/>
        <w:jc w:val="both"/>
      </w:pPr>
    </w:p>
    <w:p w:rsidR="00267E9C" w:rsidRPr="002E2D7B" w:rsidRDefault="00267E9C" w:rsidP="004350AB">
      <w:pPr>
        <w:ind w:firstLine="709"/>
        <w:jc w:val="both"/>
      </w:pPr>
    </w:p>
    <w:p w:rsidR="00267E9C" w:rsidRPr="002E2D7B" w:rsidRDefault="00267E9C" w:rsidP="004350AB">
      <w:pPr>
        <w:ind w:firstLine="709"/>
        <w:jc w:val="both"/>
      </w:pPr>
    </w:p>
    <w:p w:rsidR="00267E9C" w:rsidRPr="002E2D7B" w:rsidRDefault="00267E9C" w:rsidP="004350AB">
      <w:pPr>
        <w:ind w:firstLine="709"/>
        <w:jc w:val="both"/>
      </w:pPr>
    </w:p>
    <w:p w:rsidR="00267E9C" w:rsidRPr="002E2D7B" w:rsidRDefault="00267E9C" w:rsidP="004350AB">
      <w:pPr>
        <w:ind w:firstLine="709"/>
        <w:jc w:val="both"/>
      </w:pPr>
    </w:p>
    <w:p w:rsidR="00267E9C" w:rsidRPr="002E2D7B" w:rsidRDefault="00267E9C" w:rsidP="004350AB">
      <w:pPr>
        <w:ind w:firstLine="709"/>
        <w:jc w:val="both"/>
      </w:pPr>
    </w:p>
    <w:p w:rsidR="00267E9C" w:rsidRPr="002E2D7B" w:rsidRDefault="00267E9C" w:rsidP="004350AB">
      <w:pPr>
        <w:ind w:firstLine="709"/>
        <w:jc w:val="both"/>
      </w:pPr>
    </w:p>
    <w:p w:rsidR="00267E9C" w:rsidRPr="002E2D7B" w:rsidRDefault="00267E9C" w:rsidP="004350AB">
      <w:pPr>
        <w:ind w:firstLine="709"/>
        <w:jc w:val="both"/>
      </w:pPr>
    </w:p>
    <w:p w:rsidR="00267E9C" w:rsidRPr="002E2D7B" w:rsidRDefault="00267E9C" w:rsidP="004350AB">
      <w:pPr>
        <w:ind w:firstLine="709"/>
        <w:jc w:val="both"/>
      </w:pPr>
    </w:p>
    <w:p w:rsidR="00BD4A4D" w:rsidRPr="002E2D7B" w:rsidRDefault="00BD4A4D" w:rsidP="004350AB">
      <w:pPr>
        <w:pStyle w:val="a3"/>
        <w:ind w:firstLine="708"/>
        <w:rPr>
          <w:szCs w:val="24"/>
        </w:rPr>
      </w:pPr>
    </w:p>
    <w:p w:rsidR="00BD4A4D" w:rsidRPr="002E2D7B" w:rsidRDefault="00BD4A4D" w:rsidP="004350AB">
      <w:pPr>
        <w:pStyle w:val="a3"/>
        <w:ind w:firstLine="708"/>
        <w:rPr>
          <w:b/>
          <w:szCs w:val="24"/>
        </w:rPr>
      </w:pPr>
      <w:r w:rsidRPr="002E2D7B">
        <w:rPr>
          <w:b/>
          <w:szCs w:val="24"/>
        </w:rPr>
        <w:t>ГОСУДАРСВЕННОЕ РЕГУЛИРОВАНИЕ ЭКОНОМИКИ</w:t>
      </w:r>
    </w:p>
    <w:p w:rsidR="00413BED" w:rsidRPr="002E2D7B" w:rsidRDefault="00413BED" w:rsidP="004350AB">
      <w:pPr>
        <w:pStyle w:val="a3"/>
        <w:ind w:firstLine="708"/>
        <w:jc w:val="left"/>
        <w:rPr>
          <w:szCs w:val="24"/>
        </w:rPr>
      </w:pPr>
    </w:p>
    <w:p w:rsidR="00267E9C" w:rsidRPr="002E2D7B" w:rsidRDefault="00267E9C" w:rsidP="004350AB">
      <w:pPr>
        <w:pStyle w:val="a8"/>
      </w:pPr>
      <w:r w:rsidRPr="002E2D7B">
        <w:t xml:space="preserve">Курсовая работа состоит из </w:t>
      </w:r>
      <w:r w:rsidRPr="002E2D7B">
        <w:rPr>
          <w:b/>
        </w:rPr>
        <w:t>трех частей</w:t>
      </w:r>
      <w:r w:rsidRPr="002E2D7B">
        <w:t>.</w:t>
      </w:r>
    </w:p>
    <w:p w:rsidR="00267E9C" w:rsidRPr="002E2D7B" w:rsidRDefault="00267E9C" w:rsidP="004350AB">
      <w:pPr>
        <w:pStyle w:val="a8"/>
      </w:pPr>
      <w:r w:rsidRPr="002E2D7B">
        <w:rPr>
          <w:b/>
        </w:rPr>
        <w:t>Первая часть</w:t>
      </w:r>
      <w:r w:rsidRPr="002E2D7B">
        <w:t xml:space="preserve"> работы является общей для всех студентов и носит теоретический характер. В ней должны быть изложены основные этапы становления и развития системы государственного регулирования экономики.</w:t>
      </w:r>
    </w:p>
    <w:p w:rsidR="00267E9C" w:rsidRPr="002E2D7B" w:rsidRDefault="00267E9C" w:rsidP="004350AB">
      <w:pPr>
        <w:pStyle w:val="a8"/>
      </w:pPr>
      <w:r w:rsidRPr="002E2D7B">
        <w:t>При работе над первой частью курсовой работы необходимо рассмотреть следующие вопросы:</w:t>
      </w:r>
    </w:p>
    <w:p w:rsidR="00267E9C" w:rsidRPr="002E2D7B" w:rsidRDefault="00267E9C" w:rsidP="004350AB">
      <w:pPr>
        <w:numPr>
          <w:ilvl w:val="0"/>
          <w:numId w:val="13"/>
        </w:numPr>
        <w:tabs>
          <w:tab w:val="clear" w:pos="360"/>
          <w:tab w:val="num" w:pos="1069"/>
        </w:tabs>
        <w:ind w:left="1069"/>
        <w:jc w:val="both"/>
      </w:pPr>
      <w:r w:rsidRPr="002E2D7B">
        <w:t>сущность государственного регулирования экономики и основные этапы его развития в различных системах управления;</w:t>
      </w:r>
    </w:p>
    <w:p w:rsidR="00267E9C" w:rsidRPr="002E2D7B" w:rsidRDefault="00267E9C" w:rsidP="004350AB">
      <w:pPr>
        <w:numPr>
          <w:ilvl w:val="0"/>
          <w:numId w:val="13"/>
        </w:numPr>
        <w:tabs>
          <w:tab w:val="clear" w:pos="360"/>
          <w:tab w:val="num" w:pos="1069"/>
        </w:tabs>
        <w:ind w:left="1069"/>
        <w:jc w:val="both"/>
      </w:pPr>
      <w:r w:rsidRPr="002E2D7B">
        <w:t>содержание функции регулирования в процессе управления экономикой и социальной сферой в обществе;</w:t>
      </w:r>
    </w:p>
    <w:p w:rsidR="00267E9C" w:rsidRPr="002E2D7B" w:rsidRDefault="00267E9C" w:rsidP="004350AB">
      <w:pPr>
        <w:numPr>
          <w:ilvl w:val="0"/>
          <w:numId w:val="13"/>
        </w:numPr>
        <w:tabs>
          <w:tab w:val="clear" w:pos="360"/>
          <w:tab w:val="num" w:pos="1069"/>
        </w:tabs>
        <w:ind w:left="1069"/>
        <w:jc w:val="both"/>
      </w:pPr>
      <w:r w:rsidRPr="002E2D7B">
        <w:t>задачи и функции государства в регулировании экономических и социально-экономических процессов.</w:t>
      </w:r>
    </w:p>
    <w:p w:rsidR="00267E9C" w:rsidRPr="002E2D7B" w:rsidRDefault="00267E9C" w:rsidP="004350AB">
      <w:pPr>
        <w:ind w:firstLine="709"/>
        <w:jc w:val="both"/>
      </w:pPr>
      <w:r w:rsidRPr="002E2D7B">
        <w:t>Освещая указанные вопросы, студент должен показать понимание основных целей, задач и особенностей функционирования системы государственного регулирования экономики, отметить достоинства и недостатки системы на различных этапах ее развития в нашей стране.</w:t>
      </w:r>
    </w:p>
    <w:p w:rsidR="00267E9C" w:rsidRPr="002E2D7B" w:rsidRDefault="00267E9C" w:rsidP="004350AB">
      <w:pPr>
        <w:ind w:firstLine="709"/>
        <w:jc w:val="both"/>
      </w:pPr>
      <w:r w:rsidRPr="002E2D7B">
        <w:rPr>
          <w:b/>
        </w:rPr>
        <w:t>Вторая часть</w:t>
      </w:r>
      <w:r w:rsidRPr="002E2D7B">
        <w:t xml:space="preserve"> работы является индивидуальной для каждого студента и носит также теоретический характер. В ней должны быть изложены методические основы разработки одного из разделов (направлений) системы государственного регулирования экономики. Это направление студент выбирает самостоятельно, руководствуясь следующей примерной структурой программы курса:</w:t>
      </w:r>
    </w:p>
    <w:p w:rsidR="00267E9C" w:rsidRPr="002E2D7B" w:rsidRDefault="00267E9C" w:rsidP="004350AB">
      <w:pPr>
        <w:numPr>
          <w:ilvl w:val="0"/>
          <w:numId w:val="14"/>
        </w:numPr>
        <w:tabs>
          <w:tab w:val="clear" w:pos="360"/>
          <w:tab w:val="num" w:pos="1069"/>
        </w:tabs>
        <w:ind w:left="1069"/>
        <w:jc w:val="both"/>
      </w:pPr>
      <w:r w:rsidRPr="002E2D7B">
        <w:t>объективная необходимость перехода от централизованно принуждения к экономике рыночного типа с использованием социальных ориентиров развития и механизмов индикативного планирования и рыночной саморегуляции;</w:t>
      </w:r>
    </w:p>
    <w:p w:rsidR="00267E9C" w:rsidRPr="002E2D7B" w:rsidRDefault="00267E9C" w:rsidP="004350AB">
      <w:pPr>
        <w:numPr>
          <w:ilvl w:val="0"/>
          <w:numId w:val="14"/>
        </w:numPr>
        <w:tabs>
          <w:tab w:val="clear" w:pos="360"/>
          <w:tab w:val="num" w:pos="1069"/>
        </w:tabs>
        <w:ind w:left="1069"/>
        <w:jc w:val="both"/>
      </w:pPr>
      <w:r w:rsidRPr="002E2D7B">
        <w:t>важнейшие направления и сферы государственного регулирования;</w:t>
      </w:r>
    </w:p>
    <w:p w:rsidR="00267E9C" w:rsidRPr="002E2D7B" w:rsidRDefault="00267E9C" w:rsidP="004350AB">
      <w:pPr>
        <w:numPr>
          <w:ilvl w:val="0"/>
          <w:numId w:val="14"/>
        </w:numPr>
        <w:tabs>
          <w:tab w:val="clear" w:pos="360"/>
          <w:tab w:val="num" w:pos="1069"/>
        </w:tabs>
        <w:ind w:left="1069"/>
        <w:jc w:val="both"/>
      </w:pPr>
      <w:r w:rsidRPr="002E2D7B">
        <w:t>активная социальная политика и социальная ориентация экономики;</w:t>
      </w:r>
    </w:p>
    <w:p w:rsidR="00267E9C" w:rsidRPr="002E2D7B" w:rsidRDefault="00267E9C" w:rsidP="004350AB">
      <w:pPr>
        <w:numPr>
          <w:ilvl w:val="0"/>
          <w:numId w:val="14"/>
        </w:numPr>
        <w:tabs>
          <w:tab w:val="clear" w:pos="360"/>
          <w:tab w:val="num" w:pos="1069"/>
        </w:tabs>
        <w:ind w:left="1069"/>
        <w:jc w:val="both"/>
      </w:pPr>
      <w:r w:rsidRPr="002E2D7B">
        <w:t>бюджетно-налоговые, денежно-кредитные и платежные отношения;</w:t>
      </w:r>
    </w:p>
    <w:p w:rsidR="00267E9C" w:rsidRPr="002E2D7B" w:rsidRDefault="00267E9C" w:rsidP="004350AB">
      <w:pPr>
        <w:numPr>
          <w:ilvl w:val="0"/>
          <w:numId w:val="14"/>
        </w:numPr>
        <w:tabs>
          <w:tab w:val="clear" w:pos="360"/>
          <w:tab w:val="num" w:pos="1069"/>
        </w:tabs>
        <w:ind w:left="1069"/>
        <w:jc w:val="both"/>
      </w:pPr>
      <w:r w:rsidRPr="002E2D7B">
        <w:t>совершенствование федерального устройства страны и экономического механизма федеративных отношений;</w:t>
      </w:r>
    </w:p>
    <w:p w:rsidR="00267E9C" w:rsidRPr="002E2D7B" w:rsidRDefault="00267E9C" w:rsidP="004350AB">
      <w:pPr>
        <w:numPr>
          <w:ilvl w:val="0"/>
          <w:numId w:val="14"/>
        </w:numPr>
        <w:tabs>
          <w:tab w:val="clear" w:pos="360"/>
          <w:tab w:val="num" w:pos="1069"/>
        </w:tabs>
        <w:ind w:left="1069"/>
        <w:jc w:val="both"/>
      </w:pPr>
      <w:r w:rsidRPr="002E2D7B">
        <w:t>государственное регулирование отношений собственности, институциональных преобразований и организационно-управленческих реформ;</w:t>
      </w:r>
    </w:p>
    <w:p w:rsidR="00267E9C" w:rsidRPr="002E2D7B" w:rsidRDefault="00267E9C" w:rsidP="004350AB">
      <w:pPr>
        <w:numPr>
          <w:ilvl w:val="0"/>
          <w:numId w:val="14"/>
        </w:numPr>
        <w:tabs>
          <w:tab w:val="clear" w:pos="360"/>
          <w:tab w:val="num" w:pos="1069"/>
        </w:tabs>
        <w:ind w:left="1069"/>
        <w:jc w:val="both"/>
      </w:pPr>
      <w:r w:rsidRPr="002E2D7B">
        <w:t>государственная поддержка малого и среднего предпринимательства и хозяйств агропромышленного комплекса;</w:t>
      </w:r>
    </w:p>
    <w:p w:rsidR="00267E9C" w:rsidRPr="002E2D7B" w:rsidRDefault="00267E9C" w:rsidP="004350AB">
      <w:pPr>
        <w:numPr>
          <w:ilvl w:val="0"/>
          <w:numId w:val="14"/>
        </w:numPr>
        <w:tabs>
          <w:tab w:val="clear" w:pos="360"/>
          <w:tab w:val="num" w:pos="1069"/>
        </w:tabs>
        <w:ind w:left="1069"/>
        <w:jc w:val="both"/>
      </w:pPr>
      <w:r w:rsidRPr="002E2D7B">
        <w:t>государственное регулирование внешнеэкономических отношений;</w:t>
      </w:r>
    </w:p>
    <w:p w:rsidR="00267E9C" w:rsidRPr="002E2D7B" w:rsidRDefault="00267E9C" w:rsidP="004350AB">
      <w:pPr>
        <w:numPr>
          <w:ilvl w:val="0"/>
          <w:numId w:val="14"/>
        </w:numPr>
        <w:tabs>
          <w:tab w:val="clear" w:pos="360"/>
          <w:tab w:val="num" w:pos="1069"/>
        </w:tabs>
        <w:ind w:left="1069"/>
        <w:jc w:val="both"/>
      </w:pPr>
      <w:r w:rsidRPr="002E2D7B">
        <w:t>регулирование области социально-трудовых отношений, рынка труда, процессов занятости и трудовых гарантий для трудоспособного населения;</w:t>
      </w:r>
    </w:p>
    <w:p w:rsidR="00267E9C" w:rsidRPr="002E2D7B" w:rsidRDefault="00267E9C" w:rsidP="004350AB">
      <w:pPr>
        <w:numPr>
          <w:ilvl w:val="0"/>
          <w:numId w:val="14"/>
        </w:numPr>
        <w:tabs>
          <w:tab w:val="clear" w:pos="360"/>
          <w:tab w:val="num" w:pos="1069"/>
        </w:tabs>
        <w:ind w:left="1069"/>
        <w:jc w:val="both"/>
      </w:pPr>
      <w:r w:rsidRPr="002E2D7B">
        <w:t>региональная социально-экономическая политика и особенности ее проведения в современных условиях;</w:t>
      </w:r>
    </w:p>
    <w:p w:rsidR="00267E9C" w:rsidRPr="002E2D7B" w:rsidRDefault="00267E9C" w:rsidP="004350AB">
      <w:pPr>
        <w:numPr>
          <w:ilvl w:val="0"/>
          <w:numId w:val="14"/>
        </w:numPr>
        <w:tabs>
          <w:tab w:val="clear" w:pos="360"/>
          <w:tab w:val="num" w:pos="1069"/>
        </w:tabs>
        <w:ind w:left="1069"/>
        <w:jc w:val="both"/>
      </w:pPr>
      <w:r w:rsidRPr="002E2D7B">
        <w:t>муниципальная социально-экономическая политика.</w:t>
      </w:r>
    </w:p>
    <w:p w:rsidR="00267E9C" w:rsidRPr="002E2D7B" w:rsidRDefault="00267E9C" w:rsidP="004350AB">
      <w:pPr>
        <w:ind w:firstLine="709"/>
        <w:jc w:val="both"/>
      </w:pPr>
      <w:r w:rsidRPr="002E2D7B">
        <w:rPr>
          <w:b/>
        </w:rPr>
        <w:t>Третья часть</w:t>
      </w:r>
      <w:r w:rsidRPr="002E2D7B">
        <w:t xml:space="preserve"> курсовой работы заключается в разработке конкретных направлений реализации рассмотренного во второй части работы раздела (направления) в рамках системы государственного регулирования экономики и социальной сферы. В данной части курсовой работы необходимо также представить обоснованный комплекс первоочередных, по мнению студента, мероприятий, направленных на реализацию программы (при обосновании ссылки на существующую нормативную базу обязательны). Перечень основных программных мероприятий может быть составлен в форме таблицы (см., например, программу мер по формированию свободных экономических зон, табл.1).</w:t>
      </w:r>
    </w:p>
    <w:p w:rsidR="00267E9C" w:rsidRPr="002E2D7B" w:rsidRDefault="00267E9C" w:rsidP="00267E9C">
      <w:pPr>
        <w:pStyle w:val="7"/>
        <w:jc w:val="right"/>
        <w:rPr>
          <w:sz w:val="28"/>
          <w:szCs w:val="28"/>
        </w:rPr>
      </w:pPr>
      <w:r w:rsidRPr="002E2D7B">
        <w:rPr>
          <w:sz w:val="28"/>
          <w:szCs w:val="28"/>
        </w:rPr>
        <w:t>Таблица 1</w:t>
      </w:r>
    </w:p>
    <w:tbl>
      <w:tblPr>
        <w:tblW w:w="9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552"/>
        <w:gridCol w:w="6391"/>
      </w:tblGrid>
      <w:tr w:rsidR="00267E9C" w:rsidRPr="002E2D7B">
        <w:trPr>
          <w:trHeight w:val="786"/>
        </w:trPr>
        <w:tc>
          <w:tcPr>
            <w:tcW w:w="675" w:type="dxa"/>
          </w:tcPr>
          <w:p w:rsidR="00267E9C" w:rsidRPr="002E2D7B" w:rsidRDefault="00267E9C" w:rsidP="00064C62">
            <w:pPr>
              <w:spacing w:line="360" w:lineRule="auto"/>
              <w:jc w:val="center"/>
              <w:rPr>
                <w:sz w:val="32"/>
              </w:rPr>
            </w:pPr>
            <w:r w:rsidRPr="002E2D7B">
              <w:rPr>
                <w:sz w:val="32"/>
              </w:rPr>
              <w:t xml:space="preserve">№ </w:t>
            </w:r>
          </w:p>
          <w:p w:rsidR="00267E9C" w:rsidRPr="002E2D7B" w:rsidRDefault="00267E9C" w:rsidP="00064C62">
            <w:pPr>
              <w:spacing w:line="360" w:lineRule="auto"/>
              <w:jc w:val="center"/>
              <w:rPr>
                <w:sz w:val="32"/>
              </w:rPr>
            </w:pPr>
            <w:r w:rsidRPr="002E2D7B">
              <w:rPr>
                <w:sz w:val="32"/>
              </w:rPr>
              <w:t>п</w:t>
            </w:r>
            <w:r w:rsidRPr="002E2D7B">
              <w:rPr>
                <w:sz w:val="32"/>
                <w:lang w:val="en-US"/>
              </w:rPr>
              <w:t>/</w:t>
            </w:r>
            <w:r w:rsidRPr="002E2D7B">
              <w:rPr>
                <w:sz w:val="32"/>
              </w:rPr>
              <w:t>п</w:t>
            </w:r>
          </w:p>
        </w:tc>
        <w:tc>
          <w:tcPr>
            <w:tcW w:w="2552" w:type="dxa"/>
          </w:tcPr>
          <w:p w:rsidR="00267E9C" w:rsidRPr="002E2D7B" w:rsidRDefault="00267E9C" w:rsidP="00064C62">
            <w:pPr>
              <w:pStyle w:val="3"/>
              <w:rPr>
                <w:rFonts w:ascii="Times New Roman" w:hAnsi="Times New Roman" w:cs="Times New Roman"/>
                <w:sz w:val="28"/>
                <w:szCs w:val="28"/>
              </w:rPr>
            </w:pPr>
            <w:r w:rsidRPr="002E2D7B">
              <w:rPr>
                <w:rFonts w:ascii="Times New Roman" w:hAnsi="Times New Roman" w:cs="Times New Roman"/>
                <w:sz w:val="28"/>
                <w:szCs w:val="28"/>
              </w:rPr>
              <w:t>Задачи</w:t>
            </w:r>
          </w:p>
        </w:tc>
        <w:tc>
          <w:tcPr>
            <w:tcW w:w="6391" w:type="dxa"/>
          </w:tcPr>
          <w:p w:rsidR="00267E9C" w:rsidRPr="002E2D7B" w:rsidRDefault="00267E9C" w:rsidP="00064C62">
            <w:pPr>
              <w:pStyle w:val="3"/>
              <w:rPr>
                <w:rFonts w:ascii="Times New Roman" w:hAnsi="Times New Roman" w:cs="Times New Roman"/>
                <w:sz w:val="28"/>
                <w:szCs w:val="28"/>
              </w:rPr>
            </w:pPr>
            <w:r w:rsidRPr="002E2D7B">
              <w:rPr>
                <w:rFonts w:ascii="Times New Roman" w:hAnsi="Times New Roman" w:cs="Times New Roman"/>
                <w:sz w:val="28"/>
                <w:szCs w:val="28"/>
              </w:rPr>
              <w:t>Мероприятия</w:t>
            </w:r>
          </w:p>
        </w:tc>
      </w:tr>
      <w:tr w:rsidR="00267E9C" w:rsidRPr="002E2D7B">
        <w:tc>
          <w:tcPr>
            <w:tcW w:w="675" w:type="dxa"/>
          </w:tcPr>
          <w:p w:rsidR="00267E9C" w:rsidRPr="002E2D7B" w:rsidRDefault="00267E9C" w:rsidP="00064C62">
            <w:pPr>
              <w:jc w:val="center"/>
              <w:rPr>
                <w:sz w:val="32"/>
              </w:rPr>
            </w:pPr>
            <w:r w:rsidRPr="002E2D7B">
              <w:rPr>
                <w:sz w:val="32"/>
              </w:rPr>
              <w:t>1</w:t>
            </w:r>
          </w:p>
        </w:tc>
        <w:tc>
          <w:tcPr>
            <w:tcW w:w="2552" w:type="dxa"/>
          </w:tcPr>
          <w:p w:rsidR="00267E9C" w:rsidRPr="002E2D7B" w:rsidRDefault="00267E9C" w:rsidP="00064C62">
            <w:pPr>
              <w:jc w:val="center"/>
              <w:rPr>
                <w:sz w:val="32"/>
              </w:rPr>
            </w:pPr>
            <w:r w:rsidRPr="002E2D7B">
              <w:rPr>
                <w:sz w:val="32"/>
              </w:rPr>
              <w:t>Развитие рыночной инфраструктуры</w:t>
            </w:r>
          </w:p>
        </w:tc>
        <w:tc>
          <w:tcPr>
            <w:tcW w:w="6391" w:type="dxa"/>
          </w:tcPr>
          <w:p w:rsidR="00267E9C" w:rsidRPr="002E2D7B" w:rsidRDefault="00267E9C" w:rsidP="00267E9C">
            <w:pPr>
              <w:pStyle w:val="20"/>
              <w:spacing w:line="240" w:lineRule="auto"/>
            </w:pPr>
            <w:r w:rsidRPr="002E2D7B">
              <w:t>Разработать и принять положение «О банках и банковской деятельности в Особой экономической зоне», предусматривающей создание благоприятных условий для привлечения банковского капитала, в частности:</w:t>
            </w:r>
          </w:p>
          <w:p w:rsidR="00267E9C" w:rsidRPr="002E2D7B" w:rsidRDefault="00267E9C" w:rsidP="00267E9C">
            <w:pPr>
              <w:numPr>
                <w:ilvl w:val="0"/>
                <w:numId w:val="15"/>
              </w:numPr>
              <w:jc w:val="both"/>
            </w:pPr>
            <w:r w:rsidRPr="002E2D7B">
              <w:t>предоставление права российским и иностранным кредитным учреждениям, зарегистрированных в установленном порядке и имеющим лицензию ЦБР, на открытие филиалов и осуществление банковских операций в Особой экономической зоне без предварительной регистрации в Главном управлении ЦБР;</w:t>
            </w:r>
          </w:p>
          <w:p w:rsidR="00267E9C" w:rsidRPr="002E2D7B" w:rsidRDefault="00267E9C" w:rsidP="00267E9C">
            <w:pPr>
              <w:numPr>
                <w:ilvl w:val="0"/>
                <w:numId w:val="15"/>
              </w:numPr>
              <w:jc w:val="both"/>
            </w:pPr>
            <w:r w:rsidRPr="002E2D7B">
              <w:t>установленные 50% скидки с сумм арендной платы по арендуемым банкам и кредитным учреждениям в Особой экономической зоне земельным участкам и объектам недвижимости;</w:t>
            </w:r>
          </w:p>
          <w:p w:rsidR="00267E9C" w:rsidRPr="002E2D7B" w:rsidRDefault="00267E9C" w:rsidP="00267E9C">
            <w:pPr>
              <w:numPr>
                <w:ilvl w:val="0"/>
                <w:numId w:val="15"/>
              </w:numPr>
              <w:jc w:val="both"/>
            </w:pPr>
            <w:r w:rsidRPr="002E2D7B">
              <w:t>возможность предоставления гарантий Администрации Особой экономической зоны по банковским кредитам, выдаваемым субъектам экономического развития зоны (полюсам роста);</w:t>
            </w:r>
          </w:p>
          <w:p w:rsidR="00267E9C" w:rsidRPr="002E2D7B" w:rsidRDefault="00267E9C" w:rsidP="00267E9C">
            <w:pPr>
              <w:numPr>
                <w:ilvl w:val="0"/>
                <w:numId w:val="15"/>
              </w:numPr>
              <w:jc w:val="both"/>
            </w:pPr>
            <w:r w:rsidRPr="002E2D7B">
              <w:t>проведение между кредитными учреждениями ежегодных открытых конкурсов на размещение бюджетных счетов Администрации Особой экономической зоны и счетов внебюджетных фондов.</w:t>
            </w:r>
          </w:p>
          <w:p w:rsidR="00267E9C" w:rsidRPr="002E2D7B" w:rsidRDefault="00267E9C" w:rsidP="00267E9C">
            <w:pPr>
              <w:jc w:val="both"/>
            </w:pPr>
            <w:r w:rsidRPr="002E2D7B">
              <w:t>Внедрить систему расчетов между юридическими лицами – резидентами Особой экономической зоны на основе корпоративных пластиковых карт. Осуществить перевод на пластиковые карты все расчеты по заработной плате с работниками бюджетных организаций и государственными служащими зоны.</w:t>
            </w:r>
          </w:p>
          <w:p w:rsidR="00267E9C" w:rsidRPr="002E2D7B" w:rsidRDefault="00267E9C" w:rsidP="00267E9C">
            <w:pPr>
              <w:jc w:val="both"/>
            </w:pPr>
            <w:r w:rsidRPr="002E2D7B">
              <w:t>Разработать и принять положение «Об аудите, аудиторской деятельности и Палате аудиторов Особой экономической зоны, в которой, в частности, установить перечень типов хозяйствующих субъектов-резидентов Особой экономической зоны, деятельность которых подлежит обязательной аудиторской проверке, а также по согласованию с Государственной налоговой инспекцией области предусмотреть освобождение их от ответственности за нарушение правил бухгалтерского учета, в случае, если эти нарушения выявлены в том периоде, на который получено положительное аудиторское заключение.</w:t>
            </w:r>
          </w:p>
          <w:p w:rsidR="00267E9C" w:rsidRPr="002E2D7B" w:rsidRDefault="00267E9C" w:rsidP="00267E9C">
            <w:pPr>
              <w:jc w:val="both"/>
            </w:pPr>
            <w:r w:rsidRPr="002E2D7B">
              <w:t>Создать клиринговый центр для повышения эффективности системы безналичных расчетов между юридическими лицами, основанных на зачете взаимных требований и обязательств.</w:t>
            </w:r>
          </w:p>
          <w:p w:rsidR="00267E9C" w:rsidRPr="002E2D7B" w:rsidRDefault="00267E9C" w:rsidP="00267E9C">
            <w:pPr>
              <w:jc w:val="both"/>
            </w:pPr>
            <w:r w:rsidRPr="002E2D7B">
              <w:t>Создать инновационно-лизинговую компанию Особой экономической зоны, базовым источником кредитных ресурсов которой может стать специальный фонд, формирующийся за счет поступления средств от продажи лицензий на осуществление различных видов деятельности в зоне, сдачи в аренду государственной и муниципальной собственности, ипотечный кредит.</w:t>
            </w:r>
          </w:p>
          <w:p w:rsidR="00267E9C" w:rsidRPr="002E2D7B" w:rsidRDefault="00267E9C" w:rsidP="00267E9C">
            <w:pPr>
              <w:jc w:val="both"/>
            </w:pPr>
            <w:r w:rsidRPr="002E2D7B">
              <w:t>Администрации зоны выступить инициатором создания Генеральной страховой компании Особой экономической зоны для осуществления целевого страхования рисков юридических и физических лиц, инвестирующих в развитие промышленного и сельскохозяйственного производства.</w:t>
            </w:r>
          </w:p>
          <w:p w:rsidR="00267E9C" w:rsidRPr="002E2D7B" w:rsidRDefault="00267E9C" w:rsidP="00267E9C">
            <w:pPr>
              <w:jc w:val="both"/>
            </w:pPr>
            <w:r w:rsidRPr="002E2D7B">
              <w:t xml:space="preserve">По согласованию с Государственным таможенным комитетом открыть в представительство ГТК на уровне регионального управления, сформировав зоны таможенной очистки с правом прямой поставки продукции в Особую экономическую зону по процедуре </w:t>
            </w:r>
            <w:r w:rsidRPr="002E2D7B">
              <w:rPr>
                <w:lang w:val="en-US"/>
              </w:rPr>
              <w:t>Carnet</w:t>
            </w:r>
            <w:r w:rsidRPr="002E2D7B">
              <w:t xml:space="preserve"> </w:t>
            </w:r>
            <w:r w:rsidRPr="002E2D7B">
              <w:rPr>
                <w:lang w:val="en-US"/>
              </w:rPr>
              <w:t>TIR</w:t>
            </w:r>
            <w:r w:rsidRPr="002E2D7B">
              <w:t>.</w:t>
            </w:r>
          </w:p>
        </w:tc>
      </w:tr>
      <w:tr w:rsidR="00267E9C" w:rsidRPr="002E2D7B">
        <w:tc>
          <w:tcPr>
            <w:tcW w:w="675" w:type="dxa"/>
          </w:tcPr>
          <w:p w:rsidR="00267E9C" w:rsidRPr="002E2D7B" w:rsidRDefault="00267E9C" w:rsidP="00064C62">
            <w:pPr>
              <w:jc w:val="center"/>
              <w:rPr>
                <w:sz w:val="32"/>
              </w:rPr>
            </w:pPr>
            <w:r w:rsidRPr="002E2D7B">
              <w:rPr>
                <w:sz w:val="32"/>
              </w:rPr>
              <w:t>2</w:t>
            </w:r>
          </w:p>
        </w:tc>
        <w:tc>
          <w:tcPr>
            <w:tcW w:w="2552" w:type="dxa"/>
          </w:tcPr>
          <w:p w:rsidR="00267E9C" w:rsidRPr="002E2D7B" w:rsidRDefault="00267E9C" w:rsidP="00064C62">
            <w:pPr>
              <w:jc w:val="center"/>
              <w:rPr>
                <w:sz w:val="32"/>
              </w:rPr>
            </w:pPr>
            <w:r w:rsidRPr="002E2D7B">
              <w:rPr>
                <w:sz w:val="32"/>
              </w:rPr>
              <w:t>Привлечение инвестиций</w:t>
            </w:r>
          </w:p>
        </w:tc>
        <w:tc>
          <w:tcPr>
            <w:tcW w:w="6391" w:type="dxa"/>
          </w:tcPr>
          <w:p w:rsidR="00267E9C" w:rsidRPr="002E2D7B" w:rsidRDefault="00267E9C" w:rsidP="00267E9C">
            <w:pPr>
              <w:pStyle w:val="20"/>
              <w:spacing w:line="240" w:lineRule="auto"/>
            </w:pPr>
            <w:r w:rsidRPr="002E2D7B">
              <w:t>Разработать и принять «Положение о государственной поддержке инвестиционной деятельности на территории Особой экономической зоны», предполагающей для инвесторов существенные льготы по налогу на прибыль, налогу на имущество (особенно для инвесторов, вносящих более $ 10 млн.) и земельному налогу.</w:t>
            </w:r>
          </w:p>
          <w:p w:rsidR="00267E9C" w:rsidRPr="002E2D7B" w:rsidRDefault="00267E9C" w:rsidP="00267E9C">
            <w:pPr>
              <w:pStyle w:val="20"/>
              <w:spacing w:line="240" w:lineRule="auto"/>
            </w:pPr>
            <w:r w:rsidRPr="002E2D7B">
              <w:t>Разработать порядок предоставления инвесторам бюджетных средств и гарантий Администрации Особой экономической зоны по кредитам, используемым для инвестиционных нужд.</w:t>
            </w:r>
          </w:p>
          <w:p w:rsidR="00267E9C" w:rsidRPr="002E2D7B" w:rsidRDefault="00267E9C" w:rsidP="00267E9C">
            <w:pPr>
              <w:pStyle w:val="20"/>
              <w:spacing w:line="240" w:lineRule="auto"/>
            </w:pPr>
            <w:r w:rsidRPr="002E2D7B">
              <w:t>Предоставить крупным инвесторам (вносящих более $ 10 млн.) гарантии на возмещение из местного бюджета сумм, уплачиваемых ими в виде налога на прибыль в федеральный бюджет до полной окупаемости капитальных вложений.</w:t>
            </w:r>
          </w:p>
          <w:p w:rsidR="00267E9C" w:rsidRPr="002E2D7B" w:rsidRDefault="00267E9C" w:rsidP="00267E9C">
            <w:pPr>
              <w:pStyle w:val="20"/>
              <w:spacing w:line="240" w:lineRule="auto"/>
            </w:pPr>
            <w:r w:rsidRPr="002E2D7B">
              <w:t>Предоставить инвесторам право самостоятельного выбора аудиторской компании, которая будет осуществлять расчет срока окупаемости их капиталовложений.</w:t>
            </w:r>
          </w:p>
          <w:p w:rsidR="00267E9C" w:rsidRPr="002E2D7B" w:rsidRDefault="00267E9C" w:rsidP="00267E9C">
            <w:pPr>
              <w:pStyle w:val="20"/>
              <w:spacing w:line="240" w:lineRule="auto"/>
            </w:pPr>
            <w:r w:rsidRPr="002E2D7B">
              <w:t>Зарегистрировать и осуществить выпуск облигаций муниципального займа Особой экономической зоны под залог государственной собственности (недвижимости, земли, производственных фондов).</w:t>
            </w:r>
          </w:p>
          <w:p w:rsidR="00267E9C" w:rsidRPr="002E2D7B" w:rsidRDefault="00267E9C" w:rsidP="00267E9C">
            <w:pPr>
              <w:pStyle w:val="20"/>
              <w:spacing w:line="240" w:lineRule="auto"/>
            </w:pPr>
            <w:r w:rsidRPr="002E2D7B">
              <w:t>Провести интенсивную маркетинговую кампанию по привлечению инвесторов в Особую экономическую зону, включающую:</w:t>
            </w:r>
          </w:p>
          <w:p w:rsidR="00267E9C" w:rsidRPr="002E2D7B" w:rsidRDefault="00267E9C" w:rsidP="00267E9C">
            <w:pPr>
              <w:pStyle w:val="20"/>
              <w:numPr>
                <w:ilvl w:val="0"/>
                <w:numId w:val="16"/>
              </w:numPr>
              <w:spacing w:after="0" w:line="240" w:lineRule="auto"/>
              <w:jc w:val="both"/>
            </w:pPr>
            <w:r w:rsidRPr="002E2D7B">
              <w:t>публикацию информационных материалов об Особой экономической зоне в центральных экономических изданиях;</w:t>
            </w:r>
          </w:p>
          <w:p w:rsidR="00267E9C" w:rsidRPr="002E2D7B" w:rsidRDefault="00267E9C" w:rsidP="00267E9C">
            <w:pPr>
              <w:pStyle w:val="20"/>
              <w:numPr>
                <w:ilvl w:val="0"/>
                <w:numId w:val="16"/>
              </w:numPr>
              <w:spacing w:after="0" w:line="240" w:lineRule="auto"/>
              <w:jc w:val="both"/>
            </w:pPr>
            <w:r w:rsidRPr="002E2D7B">
              <w:t>организацию пресс-конференций представителей Администрации Особой экономической зоны для российских и иностранных журналистов;</w:t>
            </w:r>
          </w:p>
          <w:p w:rsidR="00267E9C" w:rsidRPr="002E2D7B" w:rsidRDefault="00267E9C" w:rsidP="00267E9C">
            <w:pPr>
              <w:pStyle w:val="20"/>
              <w:numPr>
                <w:ilvl w:val="0"/>
                <w:numId w:val="16"/>
              </w:numPr>
              <w:spacing w:after="0" w:line="240" w:lineRule="auto"/>
              <w:jc w:val="both"/>
            </w:pPr>
            <w:r w:rsidRPr="002E2D7B">
              <w:t xml:space="preserve">создание собственной </w:t>
            </w:r>
            <w:r w:rsidRPr="002E2D7B">
              <w:rPr>
                <w:lang w:val="en-US"/>
              </w:rPr>
              <w:t>Web</w:t>
            </w:r>
            <w:r w:rsidRPr="002E2D7B">
              <w:t>-страницы в сети «Интернет»;</w:t>
            </w:r>
          </w:p>
          <w:p w:rsidR="00267E9C" w:rsidRPr="002E2D7B" w:rsidRDefault="00267E9C" w:rsidP="00267E9C">
            <w:pPr>
              <w:pStyle w:val="20"/>
              <w:numPr>
                <w:ilvl w:val="0"/>
                <w:numId w:val="16"/>
              </w:numPr>
              <w:spacing w:after="0" w:line="240" w:lineRule="auto"/>
              <w:jc w:val="both"/>
            </w:pPr>
            <w:r w:rsidRPr="002E2D7B">
              <w:t>принятие долевого участия в спонсорстве одного или двух международно-значимых проектов на территории Российской Федерации.</w:t>
            </w:r>
          </w:p>
        </w:tc>
      </w:tr>
      <w:tr w:rsidR="00267E9C" w:rsidRPr="002E2D7B">
        <w:tc>
          <w:tcPr>
            <w:tcW w:w="675" w:type="dxa"/>
          </w:tcPr>
          <w:p w:rsidR="00267E9C" w:rsidRPr="002E2D7B" w:rsidRDefault="00267E9C" w:rsidP="00064C62">
            <w:pPr>
              <w:jc w:val="center"/>
              <w:rPr>
                <w:sz w:val="32"/>
              </w:rPr>
            </w:pPr>
            <w:r w:rsidRPr="002E2D7B">
              <w:rPr>
                <w:sz w:val="32"/>
              </w:rPr>
              <w:t>3</w:t>
            </w:r>
          </w:p>
        </w:tc>
        <w:tc>
          <w:tcPr>
            <w:tcW w:w="2552" w:type="dxa"/>
          </w:tcPr>
          <w:p w:rsidR="00267E9C" w:rsidRPr="002E2D7B" w:rsidRDefault="00267E9C" w:rsidP="00064C62">
            <w:pPr>
              <w:jc w:val="both"/>
              <w:rPr>
                <w:sz w:val="32"/>
              </w:rPr>
            </w:pPr>
            <w:r w:rsidRPr="002E2D7B">
              <w:rPr>
                <w:sz w:val="32"/>
              </w:rPr>
              <w:t>Социально-экономическая реабилитация</w:t>
            </w:r>
          </w:p>
        </w:tc>
        <w:tc>
          <w:tcPr>
            <w:tcW w:w="6391" w:type="dxa"/>
          </w:tcPr>
          <w:p w:rsidR="00267E9C" w:rsidRPr="002E2D7B" w:rsidRDefault="00267E9C" w:rsidP="00267E9C">
            <w:pPr>
              <w:pStyle w:val="20"/>
              <w:spacing w:line="240" w:lineRule="auto"/>
            </w:pPr>
            <w:r w:rsidRPr="002E2D7B">
              <w:t>Сформировать систему адресной социальной помощи населению Особой экономической зоны, сделав величину доходов семьи основным критерием предоставления такой помощи. Выплачивать социальную помощь только тем семьям, совокупный денежный доход которых, включая все денежные эквиваленты других видов помощи, окажутся меньше официально устанавливаемой величины прожиточного минимума.</w:t>
            </w:r>
          </w:p>
          <w:p w:rsidR="00267E9C" w:rsidRPr="002E2D7B" w:rsidRDefault="00267E9C" w:rsidP="00267E9C">
            <w:pPr>
              <w:pStyle w:val="20"/>
              <w:spacing w:line="240" w:lineRule="auto"/>
            </w:pPr>
            <w:r w:rsidRPr="002E2D7B">
              <w:t>Разработать и принять положение о квотировании рабочих мест для инвалидов, молодежи, лиц, уволенных из рядов российской армии и освободившихся из мест заключения.</w:t>
            </w:r>
          </w:p>
          <w:p w:rsidR="00267E9C" w:rsidRPr="002E2D7B" w:rsidRDefault="00267E9C" w:rsidP="00267E9C">
            <w:pPr>
              <w:pStyle w:val="20"/>
              <w:spacing w:line="240" w:lineRule="auto"/>
            </w:pPr>
            <w:r w:rsidRPr="002E2D7B">
              <w:t>Выплачивать работодателям компенсацию в размере 50% от их затрат на создание рабочих мест для представителей этих групп населения.</w:t>
            </w:r>
          </w:p>
        </w:tc>
      </w:tr>
    </w:tbl>
    <w:p w:rsidR="00267E9C" w:rsidRPr="002E2D7B" w:rsidRDefault="00267E9C" w:rsidP="00772464">
      <w:pPr>
        <w:pStyle w:val="a8"/>
        <w:ind w:left="0"/>
        <w:rPr>
          <w:sz w:val="32"/>
        </w:rPr>
      </w:pPr>
    </w:p>
    <w:p w:rsidR="00267E9C" w:rsidRPr="002E2D7B" w:rsidRDefault="00267E9C" w:rsidP="004350AB">
      <w:pPr>
        <w:pStyle w:val="a8"/>
        <w:ind w:left="709"/>
        <w:jc w:val="center"/>
        <w:rPr>
          <w:u w:val="single"/>
        </w:rPr>
      </w:pPr>
      <w:r w:rsidRPr="002E2D7B">
        <w:rPr>
          <w:u w:val="single"/>
        </w:rPr>
        <w:t xml:space="preserve">При выполнении курсовой работы рекомендуется использовать </w:t>
      </w:r>
      <w:r w:rsidRPr="002E2D7B">
        <w:rPr>
          <w:i/>
          <w:u w:val="single"/>
        </w:rPr>
        <w:t>следующую литературу</w:t>
      </w:r>
      <w:r w:rsidRPr="002E2D7B">
        <w:rPr>
          <w:u w:val="single"/>
        </w:rPr>
        <w:t>:</w:t>
      </w:r>
    </w:p>
    <w:p w:rsidR="00772464" w:rsidRPr="002E2D7B" w:rsidRDefault="00772464" w:rsidP="004350AB">
      <w:pPr>
        <w:jc w:val="both"/>
      </w:pPr>
      <w:r w:rsidRPr="002E2D7B">
        <w:t>1.Государственное регулирование рыночной экономики: Учебник для вузов/ РАГС при Президенте РФ; под ред. В.И, Кушлина, Н.А. Волгина.-М.: Экономика, 2000.</w:t>
      </w:r>
    </w:p>
    <w:p w:rsidR="00772464" w:rsidRPr="002E2D7B" w:rsidRDefault="00772464" w:rsidP="004350AB">
      <w:pPr>
        <w:jc w:val="both"/>
      </w:pPr>
      <w:r w:rsidRPr="002E2D7B">
        <w:t>2.Государственное регулирование экономики: Учебное пособи/ под ред. Т.Г. Морозовой.-М.: ЮНИТИ-ДАНА, 2001.</w:t>
      </w:r>
    </w:p>
    <w:p w:rsidR="00772464" w:rsidRPr="002E2D7B" w:rsidRDefault="00772464" w:rsidP="004350AB">
      <w:pPr>
        <w:jc w:val="both"/>
      </w:pPr>
      <w:r w:rsidRPr="002E2D7B">
        <w:t>3.Государственное регулирование рыночной экономики% Учебное пособие для вузов/ МГУ; Академия народного хозяйства при Правительстве РФ; под ред. И.И.Столярова.-М.: Дело, 2001.</w:t>
      </w:r>
    </w:p>
    <w:p w:rsidR="00772464" w:rsidRPr="002E2D7B" w:rsidRDefault="00772464" w:rsidP="004350AB">
      <w:pPr>
        <w:jc w:val="both"/>
      </w:pPr>
      <w:r w:rsidRPr="002E2D7B">
        <w:t>4.Гэлбрейт Дж. К. Жизнь в наше время.-М.: Прогресс, 1986.</w:t>
      </w:r>
    </w:p>
    <w:p w:rsidR="00772464" w:rsidRPr="002E2D7B" w:rsidRDefault="00772464" w:rsidP="004350AB">
      <w:pPr>
        <w:jc w:val="both"/>
      </w:pPr>
      <w:r w:rsidRPr="002E2D7B">
        <w:t>5.Егиазарян Г.Э., Тишин Е.В. Молодёжь на рынке труда.-СПб.: СПб отд-е РАЕН, 1997.</w:t>
      </w:r>
    </w:p>
    <w:p w:rsidR="00772464" w:rsidRPr="002E2D7B" w:rsidRDefault="00772464" w:rsidP="004350AB">
      <w:pPr>
        <w:jc w:val="both"/>
      </w:pPr>
      <w:r w:rsidRPr="002E2D7B">
        <w:t>6.Исляев Р.А. Региональная среда производства и жизнедеятельности как фактор региональной политики. Ч.1-2. – Альметьевск, Изд-во АМУ, 2001.</w:t>
      </w:r>
    </w:p>
    <w:p w:rsidR="00772464" w:rsidRPr="002E2D7B" w:rsidRDefault="00772464" w:rsidP="004350AB">
      <w:pPr>
        <w:jc w:val="both"/>
      </w:pPr>
      <w:r w:rsidRPr="002E2D7B">
        <w:t>7.Корнаи Я. Путь к свободной экономике.-М.: Экономика, 1990.</w:t>
      </w:r>
    </w:p>
    <w:p w:rsidR="00772464" w:rsidRPr="002E2D7B" w:rsidRDefault="00772464" w:rsidP="004350AB">
      <w:pPr>
        <w:jc w:val="both"/>
      </w:pPr>
      <w:r w:rsidRPr="002E2D7B">
        <w:t>8.Орешин В.П. Государственное регулирование национальной экономики: Учебное пособие/ МГУ.-М.: ИНФРА-М, 2000.</w:t>
      </w:r>
    </w:p>
    <w:p w:rsidR="00772464" w:rsidRPr="002E2D7B" w:rsidRDefault="00772464" w:rsidP="004350AB">
      <w:pPr>
        <w:jc w:val="both"/>
      </w:pPr>
      <w:r w:rsidRPr="002E2D7B">
        <w:t>9.Прогнозирование и планирование экономики: Учебное пособие/ под ред. В.И.Борисевича, Г.А.Кандауровой.-Минск% Экоперспектива, 2000.</w:t>
      </w:r>
    </w:p>
    <w:p w:rsidR="00772464" w:rsidRPr="002E2D7B" w:rsidRDefault="00772464" w:rsidP="004350AB">
      <w:pPr>
        <w:jc w:val="both"/>
      </w:pPr>
      <w:r w:rsidRPr="002E2D7B">
        <w:t>10.Рыночная экономика: Словарь/ под ред. Г.Я.Кипермана.-М.: Республика, 1993.</w:t>
      </w:r>
    </w:p>
    <w:p w:rsidR="00772464" w:rsidRPr="002E2D7B" w:rsidRDefault="00772464" w:rsidP="004350AB">
      <w:pPr>
        <w:jc w:val="both"/>
      </w:pPr>
      <w:r w:rsidRPr="002E2D7B">
        <w:t>11.Самуэльсон П. Экономика.-М.: Экономика, 1992.</w:t>
      </w:r>
    </w:p>
    <w:p w:rsidR="00772464" w:rsidRPr="002E2D7B" w:rsidRDefault="00772464" w:rsidP="004350AB">
      <w:pPr>
        <w:jc w:val="both"/>
      </w:pPr>
      <w:r w:rsidRPr="002E2D7B">
        <w:t>12.Тишин Е.В., Мурашов С.В. Государственное регулирование экономики: Учебное пособие/ ИПРЭ РАН.-СПб: ИПРЭ РАН, 2001.</w:t>
      </w:r>
    </w:p>
    <w:p w:rsidR="00772464" w:rsidRPr="002E2D7B" w:rsidRDefault="00772464" w:rsidP="004350AB">
      <w:pPr>
        <w:jc w:val="both"/>
      </w:pPr>
      <w:r w:rsidRPr="002E2D7B">
        <w:t xml:space="preserve">13.Албегова И.М., Емцов Р.Г., Холопов А.В. Государственная экономическая политика: опыт перехода к рынку. М.: Дело и Сервис, 2004 </w:t>
      </w:r>
    </w:p>
    <w:p w:rsidR="00772464" w:rsidRPr="002E2D7B" w:rsidRDefault="00772464" w:rsidP="004350AB">
      <w:pPr>
        <w:jc w:val="both"/>
      </w:pPr>
      <w:r w:rsidRPr="002E2D7B">
        <w:t>14.Государственное регулирование рыночной экономики. Учебник под общ. ред.Кушлина В.И., Волгина Н.А. М.: Экономика, 2002</w:t>
      </w:r>
    </w:p>
    <w:p w:rsidR="00772464" w:rsidRPr="002E2D7B" w:rsidRDefault="00772464" w:rsidP="004350AB">
      <w:pPr>
        <w:jc w:val="both"/>
      </w:pPr>
      <w:r w:rsidRPr="002E2D7B">
        <w:t>15.Государственное регулирование рыночной экономики: Учеб. пособие. - М.: Дело, 2001.</w:t>
      </w:r>
    </w:p>
    <w:p w:rsidR="00772464" w:rsidRPr="002E2D7B" w:rsidRDefault="00772464" w:rsidP="004350AB">
      <w:pPr>
        <w:jc w:val="both"/>
      </w:pPr>
      <w:r w:rsidRPr="002E2D7B">
        <w:t>16.Кастельс М. Информационная эпоха: экономика, общество и культура. М.: ГУ ВШЭ, 2000.</w:t>
      </w:r>
    </w:p>
    <w:p w:rsidR="00772464" w:rsidRPr="002E2D7B" w:rsidRDefault="00772464" w:rsidP="004350AB">
      <w:pPr>
        <w:jc w:val="both"/>
      </w:pPr>
      <w:r w:rsidRPr="002E2D7B">
        <w:t>17.Йохансен Л. Очерки макроэкономического планирования в 2-х томах. М., 1982.</w:t>
      </w:r>
    </w:p>
    <w:p w:rsidR="00772464" w:rsidRPr="002E2D7B" w:rsidRDefault="00772464" w:rsidP="004350AB">
      <w:pPr>
        <w:jc w:val="both"/>
      </w:pPr>
      <w:r w:rsidRPr="002E2D7B">
        <w:t>18.Ламперт X. Социальная рыночная экономика: германский путь / Пер. с нем. М.: Дело, 1993.</w:t>
      </w:r>
    </w:p>
    <w:p w:rsidR="00772464" w:rsidRPr="002E2D7B" w:rsidRDefault="00772464" w:rsidP="004350AB">
      <w:pPr>
        <w:jc w:val="both"/>
      </w:pPr>
      <w:r w:rsidRPr="002E2D7B">
        <w:t>19.Леонтьев В. Межотраслевая экономика. М.: Экономика, 1997.</w:t>
      </w:r>
    </w:p>
    <w:p w:rsidR="00772464" w:rsidRPr="002E2D7B" w:rsidRDefault="00772464" w:rsidP="004350AB">
      <w:pPr>
        <w:jc w:val="both"/>
      </w:pPr>
      <w:r w:rsidRPr="002E2D7B">
        <w:t>20.Меныыиков С. Экономика России: практические и теоретические вопросы перехода крынку. М.: Международные отношения, 1996.</w:t>
      </w:r>
    </w:p>
    <w:p w:rsidR="00772464" w:rsidRPr="002E2D7B" w:rsidRDefault="00772464" w:rsidP="004350AB">
      <w:pPr>
        <w:jc w:val="both"/>
      </w:pPr>
      <w:r w:rsidRPr="002E2D7B">
        <w:t>21.Могилевский В.Д. Методология систем: вербальный подход. - М.: Экономика, 1999.</w:t>
      </w:r>
    </w:p>
    <w:p w:rsidR="00772464" w:rsidRPr="002E2D7B" w:rsidRDefault="00772464" w:rsidP="004350AB">
      <w:pPr>
        <w:jc w:val="both"/>
      </w:pPr>
      <w:r w:rsidRPr="002E2D7B">
        <w:t>22.Ойкен В. Основы национальной экономики. М.: Экономика, 2001</w:t>
      </w:r>
    </w:p>
    <w:p w:rsidR="00772464" w:rsidRPr="002E2D7B" w:rsidRDefault="00772464" w:rsidP="004350AB">
      <w:pPr>
        <w:jc w:val="both"/>
      </w:pPr>
      <w:r w:rsidRPr="002E2D7B">
        <w:t>23.Прогнозирование и планирование в условиях рынка / Под ред. Т.Г. Морозовой, А.В. Пикулышна. М: ЮНИТИ - ДАНА, 2004</w:t>
      </w:r>
    </w:p>
    <w:p w:rsidR="00772464" w:rsidRPr="002E2D7B" w:rsidRDefault="00772464" w:rsidP="004350AB">
      <w:pPr>
        <w:jc w:val="both"/>
      </w:pPr>
      <w:r w:rsidRPr="002E2D7B">
        <w:t>24.Стиглиц Дж. Э. Экономика государственного сектора / Перевод с англ. М.: Изд-во МГУ, 2003</w:t>
      </w:r>
    </w:p>
    <w:p w:rsidR="00772464" w:rsidRPr="002E2D7B" w:rsidRDefault="00772464" w:rsidP="004350AB">
      <w:pPr>
        <w:jc w:val="both"/>
      </w:pPr>
      <w:r w:rsidRPr="002E2D7B">
        <w:t>25.Стратегическое планирование. Под ред. Уткина Э.А. М.: Изд-во ЭКМОС, 2004</w:t>
      </w:r>
    </w:p>
    <w:p w:rsidR="00772464" w:rsidRPr="002E2D7B" w:rsidRDefault="00772464" w:rsidP="004350AB">
      <w:pPr>
        <w:jc w:val="both"/>
      </w:pPr>
      <w:r w:rsidRPr="002E2D7B">
        <w:t>26.Черной Л.С. Экономика. Рынок. Государство. Что нужно сделать, чтобы возродить Россию - М.: Наука, 2000.</w:t>
      </w:r>
    </w:p>
    <w:p w:rsidR="00772464" w:rsidRPr="002E2D7B" w:rsidRDefault="00772464" w:rsidP="004350AB">
      <w:pPr>
        <w:jc w:val="both"/>
      </w:pPr>
      <w:r w:rsidRPr="002E2D7B">
        <w:t>27.Черныш Е.А. Прогнозирование и планирование: Учеб. пособие / Е.А. Черныш, Н.П. Молчанова, А.А. Новикова, Т.А. Салтанова. М.: Изд-во ПРИОР, 2003</w:t>
      </w:r>
    </w:p>
    <w:p w:rsidR="00772464" w:rsidRPr="002E2D7B" w:rsidRDefault="00772464" w:rsidP="004350AB">
      <w:pPr>
        <w:jc w:val="both"/>
      </w:pPr>
      <w:r w:rsidRPr="002E2D7B">
        <w:t>28.Шамхалов Ф.И. Государство и экономика: (бизнес и власть). М.: Экономика, 2002</w:t>
      </w:r>
    </w:p>
    <w:p w:rsidR="00772464" w:rsidRPr="002E2D7B" w:rsidRDefault="00772464" w:rsidP="004350AB">
      <w:pPr>
        <w:jc w:val="both"/>
      </w:pPr>
      <w:r w:rsidRPr="002E2D7B">
        <w:t>29.Эффекгивность государственного управления: перевод с англ. / Общ. ред. С.А. Братчикова и С.Ю. Глазьева. М.: Консалтбанкир, 2002</w:t>
      </w:r>
    </w:p>
    <w:p w:rsidR="00772464" w:rsidRPr="002E2D7B" w:rsidRDefault="00772464" w:rsidP="004350AB">
      <w:pPr>
        <w:jc w:val="both"/>
      </w:pPr>
      <w:r w:rsidRPr="002E2D7B">
        <w:t>30.Яременко. Ю.В. Прогнозы развития народного хозяйства и варианты экономической политики. М.: Наука, 2002</w:t>
      </w:r>
    </w:p>
    <w:p w:rsidR="007C445F" w:rsidRPr="002E2D7B" w:rsidRDefault="007C445F" w:rsidP="004350AB">
      <w:pPr>
        <w:jc w:val="both"/>
      </w:pPr>
    </w:p>
    <w:p w:rsidR="007C445F" w:rsidRPr="002E2D7B" w:rsidRDefault="007C445F" w:rsidP="004350AB">
      <w:pPr>
        <w:jc w:val="both"/>
      </w:pPr>
    </w:p>
    <w:p w:rsidR="007C445F" w:rsidRPr="002E2D7B" w:rsidRDefault="007C445F" w:rsidP="004350AB">
      <w:pPr>
        <w:jc w:val="both"/>
      </w:pPr>
    </w:p>
    <w:p w:rsidR="007C445F" w:rsidRPr="002E2D7B" w:rsidRDefault="007C445F" w:rsidP="004350AB">
      <w:pPr>
        <w:jc w:val="both"/>
      </w:pPr>
    </w:p>
    <w:p w:rsidR="007C445F" w:rsidRPr="002E2D7B" w:rsidRDefault="007C445F" w:rsidP="004350AB">
      <w:pPr>
        <w:jc w:val="both"/>
      </w:pPr>
    </w:p>
    <w:p w:rsidR="007C445F" w:rsidRPr="002E2D7B" w:rsidRDefault="007C445F" w:rsidP="004350AB">
      <w:pPr>
        <w:jc w:val="both"/>
      </w:pPr>
    </w:p>
    <w:p w:rsidR="007C445F" w:rsidRPr="002E2D7B" w:rsidRDefault="007C445F" w:rsidP="004350AB">
      <w:pPr>
        <w:jc w:val="both"/>
      </w:pPr>
    </w:p>
    <w:p w:rsidR="007C445F" w:rsidRPr="002E2D7B" w:rsidRDefault="007C445F" w:rsidP="004350AB">
      <w:pPr>
        <w:jc w:val="both"/>
      </w:pPr>
    </w:p>
    <w:p w:rsidR="007C445F" w:rsidRPr="002E2D7B" w:rsidRDefault="007C445F" w:rsidP="004350AB">
      <w:pPr>
        <w:jc w:val="both"/>
      </w:pPr>
    </w:p>
    <w:p w:rsidR="007C445F" w:rsidRPr="002E2D7B" w:rsidRDefault="007C445F" w:rsidP="004350AB">
      <w:pPr>
        <w:jc w:val="both"/>
      </w:pPr>
    </w:p>
    <w:p w:rsidR="007C445F" w:rsidRPr="002E2D7B" w:rsidRDefault="007C445F" w:rsidP="004350AB">
      <w:pPr>
        <w:jc w:val="both"/>
      </w:pPr>
    </w:p>
    <w:p w:rsidR="007C445F" w:rsidRPr="002E2D7B" w:rsidRDefault="007C445F" w:rsidP="004350AB">
      <w:pPr>
        <w:jc w:val="both"/>
      </w:pPr>
    </w:p>
    <w:p w:rsidR="007C445F" w:rsidRPr="002E2D7B" w:rsidRDefault="007C445F" w:rsidP="004350AB">
      <w:pPr>
        <w:jc w:val="both"/>
      </w:pPr>
    </w:p>
    <w:p w:rsidR="007C445F" w:rsidRPr="002E2D7B" w:rsidRDefault="007C445F" w:rsidP="004350AB">
      <w:pPr>
        <w:jc w:val="both"/>
      </w:pPr>
    </w:p>
    <w:p w:rsidR="004350AB" w:rsidRPr="002E2D7B" w:rsidRDefault="004350AB" w:rsidP="004350AB">
      <w:pPr>
        <w:jc w:val="both"/>
      </w:pPr>
    </w:p>
    <w:p w:rsidR="004350AB" w:rsidRPr="002E2D7B" w:rsidRDefault="004350AB" w:rsidP="004350AB">
      <w:pPr>
        <w:jc w:val="both"/>
      </w:pPr>
    </w:p>
    <w:p w:rsidR="004350AB" w:rsidRPr="002E2D7B" w:rsidRDefault="004350AB" w:rsidP="004350AB">
      <w:pPr>
        <w:jc w:val="both"/>
      </w:pPr>
    </w:p>
    <w:p w:rsidR="004350AB" w:rsidRPr="002E2D7B" w:rsidRDefault="004350AB" w:rsidP="004350AB">
      <w:pPr>
        <w:jc w:val="both"/>
      </w:pPr>
    </w:p>
    <w:p w:rsidR="004350AB" w:rsidRPr="002E2D7B" w:rsidRDefault="004350AB" w:rsidP="004350AB">
      <w:pPr>
        <w:jc w:val="both"/>
      </w:pPr>
    </w:p>
    <w:p w:rsidR="004350AB" w:rsidRPr="002E2D7B" w:rsidRDefault="004350AB" w:rsidP="004350AB">
      <w:pPr>
        <w:jc w:val="both"/>
      </w:pPr>
    </w:p>
    <w:p w:rsidR="004350AB" w:rsidRPr="002E2D7B" w:rsidRDefault="004350AB" w:rsidP="004350AB">
      <w:pPr>
        <w:jc w:val="both"/>
      </w:pPr>
    </w:p>
    <w:p w:rsidR="007C445F" w:rsidRPr="002E2D7B" w:rsidRDefault="007C445F" w:rsidP="004350AB">
      <w:pPr>
        <w:jc w:val="both"/>
      </w:pPr>
    </w:p>
    <w:p w:rsidR="007C445F" w:rsidRPr="002E2D7B" w:rsidRDefault="007C445F" w:rsidP="004350AB">
      <w:pPr>
        <w:jc w:val="both"/>
      </w:pPr>
    </w:p>
    <w:p w:rsidR="007C445F" w:rsidRPr="002E2D7B" w:rsidRDefault="007C445F" w:rsidP="004350AB">
      <w:pPr>
        <w:jc w:val="both"/>
      </w:pPr>
    </w:p>
    <w:p w:rsidR="007C445F" w:rsidRPr="002E2D7B" w:rsidRDefault="007C445F" w:rsidP="004350AB">
      <w:pPr>
        <w:jc w:val="both"/>
      </w:pPr>
    </w:p>
    <w:p w:rsidR="007C445F" w:rsidRPr="002E2D7B" w:rsidRDefault="007C445F" w:rsidP="004350AB">
      <w:pPr>
        <w:jc w:val="both"/>
      </w:pPr>
    </w:p>
    <w:p w:rsidR="007C445F" w:rsidRPr="002E2D7B" w:rsidRDefault="007C445F" w:rsidP="004350AB">
      <w:pPr>
        <w:jc w:val="both"/>
      </w:pPr>
    </w:p>
    <w:p w:rsidR="007C445F" w:rsidRPr="002E2D7B" w:rsidRDefault="007C445F" w:rsidP="004350AB">
      <w:pPr>
        <w:jc w:val="both"/>
      </w:pPr>
    </w:p>
    <w:p w:rsidR="007C445F" w:rsidRPr="002E2D7B" w:rsidRDefault="007C445F" w:rsidP="004350AB">
      <w:pPr>
        <w:jc w:val="center"/>
        <w:rPr>
          <w:b/>
        </w:rPr>
      </w:pPr>
      <w:r w:rsidRPr="002E2D7B">
        <w:rPr>
          <w:b/>
        </w:rPr>
        <w:t>ФИНАНСОВЫЙ МЕНЕДЖМЕНТ</w:t>
      </w:r>
    </w:p>
    <w:p w:rsidR="007C445F" w:rsidRPr="002E2D7B" w:rsidRDefault="007C445F" w:rsidP="004350AB">
      <w:pPr>
        <w:ind w:firstLine="708"/>
        <w:jc w:val="both"/>
      </w:pPr>
      <w:r w:rsidRPr="002E2D7B">
        <w:t xml:space="preserve">В 1-й ГЛАВЕ делается краткая характеристика рыночной среды предприятия и механизма его финансовой деятельности, рассматриваются формы государственного регулирования финансовой деятельности предприятия, определяются функции, цель и задачи финансового менеджмента, </w:t>
      </w:r>
      <w:r w:rsidR="00C55894" w:rsidRPr="002E2D7B">
        <w:t>характеризуются основные виды методического инструментария финансового менеджмента.</w:t>
      </w:r>
    </w:p>
    <w:p w:rsidR="00C55894" w:rsidRPr="002E2D7B" w:rsidRDefault="00C55894" w:rsidP="004350AB">
      <w:pPr>
        <w:ind w:firstLine="708"/>
        <w:jc w:val="both"/>
      </w:pPr>
      <w:r w:rsidRPr="002E2D7B">
        <w:t xml:space="preserve">Во 2-й ГЛАВЕ раскрывается тема курсовой работы. Рассматривается </w:t>
      </w:r>
      <w:r w:rsidR="00CD16DB" w:rsidRPr="002E2D7B">
        <w:t>теория вопроса, исходные данные и источники их получения, организация процесса финансового менеджмента и применяемые приемы и методы, анализ и использование полученных результатов.</w:t>
      </w:r>
    </w:p>
    <w:p w:rsidR="00CD16DB" w:rsidRPr="002E2D7B" w:rsidRDefault="00CD16DB" w:rsidP="004350AB">
      <w:pPr>
        <w:ind w:firstLine="708"/>
        <w:jc w:val="both"/>
      </w:pPr>
      <w:r w:rsidRPr="002E2D7B">
        <w:t>В 3-й ГЛАВЕ, в соответствии с темой курсовой работы и материалами 2-й главы, проводится расчет цифрового материала характеризующего  функционирование финансового менеджмента на предприятии. К расчетам даются необходимые пояснения и делаются выводы о финансовом состоянии предприятия и необходимых управленческих действиях. В качестве цифрового материала для проведения расчетов используются данные о финансовой деятельности действующего предприятия.</w:t>
      </w:r>
    </w:p>
    <w:p w:rsidR="00CD16DB" w:rsidRPr="002E2D7B" w:rsidRDefault="00CD16DB" w:rsidP="004350AB">
      <w:pPr>
        <w:ind w:firstLine="708"/>
        <w:jc w:val="both"/>
      </w:pPr>
      <w:r w:rsidRPr="002E2D7B">
        <w:t>ПРИЛОЖЕНИЕ включает данные о финансово-экономической деятельности предприятия, которые были использованы при расчете цифрового примера. Также приложение может включать информацию о деятельности, организационной структуре, численности работников предприятия, руководителях и другую информацию.</w:t>
      </w:r>
    </w:p>
    <w:p w:rsidR="00267E9C" w:rsidRPr="002E2D7B" w:rsidRDefault="000C671D" w:rsidP="004350AB">
      <w:pPr>
        <w:ind w:firstLine="708"/>
        <w:jc w:val="both"/>
      </w:pPr>
      <w:r w:rsidRPr="002E2D7B">
        <w:t>Рекомендации по оформлению ВВЕДЕНИЯ,СПИСКА ИСПОЛЬЗОВАННОЙ ЛИТЕРАТУРЫ см. выше.</w:t>
      </w:r>
    </w:p>
    <w:p w:rsidR="004350AB" w:rsidRPr="002E2D7B" w:rsidRDefault="004350AB" w:rsidP="004350AB">
      <w:pPr>
        <w:jc w:val="center"/>
        <w:rPr>
          <w:u w:val="single"/>
        </w:rPr>
      </w:pPr>
      <w:r w:rsidRPr="002E2D7B">
        <w:rPr>
          <w:u w:val="single"/>
        </w:rPr>
        <w:t>Перечень рекомендуемой литературы:</w:t>
      </w:r>
    </w:p>
    <w:p w:rsidR="004350AB" w:rsidRPr="002E2D7B" w:rsidRDefault="004350AB" w:rsidP="004350AB">
      <w:pPr>
        <w:jc w:val="both"/>
      </w:pPr>
      <w:r w:rsidRPr="002E2D7B">
        <w:t>1.Гражданский Кодекс РФ. Ч.1,4.2.</w:t>
      </w:r>
    </w:p>
    <w:p w:rsidR="004350AB" w:rsidRPr="002E2D7B" w:rsidRDefault="004350AB" w:rsidP="004350AB">
      <w:pPr>
        <w:jc w:val="both"/>
      </w:pPr>
      <w:r w:rsidRPr="002E2D7B">
        <w:t>2.Бригхем Ю. Финансовый менеджмент. Полный курс в 2 т. – СПб. – 2007.</w:t>
      </w:r>
    </w:p>
    <w:p w:rsidR="004350AB" w:rsidRPr="002E2D7B" w:rsidRDefault="004350AB" w:rsidP="004350AB">
      <w:pPr>
        <w:jc w:val="both"/>
      </w:pPr>
      <w:r w:rsidRPr="002E2D7B">
        <w:t>3.Вахрип П.И. Финансовый практикум: Учебное пособие. – М.:Дашков и К. – 2001.</w:t>
      </w:r>
    </w:p>
    <w:p w:rsidR="004350AB" w:rsidRPr="002E2D7B" w:rsidRDefault="004350AB" w:rsidP="004350AB">
      <w:pPr>
        <w:jc w:val="both"/>
      </w:pPr>
      <w:r w:rsidRPr="002E2D7B">
        <w:t>4.Ковалев В.В.Введение в финансовый менеджмент. – М.:Финансы и статистика. – 2007.</w:t>
      </w:r>
    </w:p>
    <w:p w:rsidR="004350AB" w:rsidRPr="002E2D7B" w:rsidRDefault="004350AB" w:rsidP="004350AB">
      <w:pPr>
        <w:jc w:val="both"/>
      </w:pPr>
      <w:r w:rsidRPr="002E2D7B">
        <w:t>5.Кукукина И.Г. Финансовый менеджмент: Учебное пособие. – М.:Юристъ. - 2005.</w:t>
      </w:r>
    </w:p>
    <w:p w:rsidR="004350AB" w:rsidRPr="002E2D7B" w:rsidRDefault="004350AB" w:rsidP="004350AB">
      <w:pPr>
        <w:jc w:val="both"/>
      </w:pPr>
      <w:r w:rsidRPr="002E2D7B">
        <w:t>6.Стоянова Е.С., Быкова Е.В., Бланк И.А. Управление оборотным капиталов. – М. – 2008.</w:t>
      </w:r>
    </w:p>
    <w:p w:rsidR="004350AB" w:rsidRPr="002E2D7B" w:rsidRDefault="004350AB" w:rsidP="004350AB">
      <w:pPr>
        <w:jc w:val="both"/>
      </w:pPr>
      <w:r w:rsidRPr="002E2D7B">
        <w:t>7.Лебедев В.Г. ,Дроздова Т.Г., Кустарев В.П. Управление затратами на предприятии: Учебник для вузов. – СПб: Бизнес – пресса. – 2006.</w:t>
      </w:r>
    </w:p>
    <w:p w:rsidR="004350AB" w:rsidRPr="002E2D7B" w:rsidRDefault="004350AB" w:rsidP="004350AB">
      <w:pPr>
        <w:jc w:val="both"/>
      </w:pPr>
      <w:r w:rsidRPr="002E2D7B">
        <w:t>8.Шеремет В.В. Управление инвестициями: Справочное пособие для специалистов и предпринимателей. – М.: Высшая школа. – 2008.</w:t>
      </w:r>
    </w:p>
    <w:p w:rsidR="004350AB" w:rsidRPr="002E2D7B" w:rsidRDefault="004350AB" w:rsidP="004350AB">
      <w:pPr>
        <w:jc w:val="both"/>
      </w:pPr>
      <w:r w:rsidRPr="002E2D7B">
        <w:t>9.Самсонов Н.Ф. Финансовый менеджмент: Учебник для вузов. – М.: ЮНИТИ-ДАНА. – 2008.</w:t>
      </w:r>
    </w:p>
    <w:p w:rsidR="004350AB" w:rsidRPr="002E2D7B" w:rsidRDefault="004350AB" w:rsidP="004350AB">
      <w:pPr>
        <w:jc w:val="both"/>
      </w:pPr>
    </w:p>
    <w:p w:rsidR="004350AB" w:rsidRPr="002E2D7B" w:rsidRDefault="004350AB" w:rsidP="004350AB">
      <w:pPr>
        <w:jc w:val="both"/>
      </w:pPr>
    </w:p>
    <w:p w:rsidR="004350AB" w:rsidRPr="002E2D7B" w:rsidRDefault="004350AB" w:rsidP="004350AB">
      <w:pPr>
        <w:jc w:val="both"/>
      </w:pPr>
    </w:p>
    <w:p w:rsidR="000C671D" w:rsidRPr="002E2D7B" w:rsidRDefault="000C671D" w:rsidP="004350AB">
      <w:pPr>
        <w:ind w:firstLine="708"/>
        <w:jc w:val="both"/>
      </w:pPr>
    </w:p>
    <w:p w:rsidR="004350AB" w:rsidRPr="002E2D7B" w:rsidRDefault="004350AB" w:rsidP="004350AB">
      <w:pPr>
        <w:ind w:firstLine="708"/>
        <w:jc w:val="both"/>
      </w:pPr>
    </w:p>
    <w:p w:rsidR="004350AB" w:rsidRPr="002E2D7B" w:rsidRDefault="004350AB" w:rsidP="004350AB">
      <w:pPr>
        <w:ind w:firstLine="708"/>
        <w:jc w:val="both"/>
      </w:pPr>
    </w:p>
    <w:p w:rsidR="004350AB" w:rsidRPr="002E2D7B" w:rsidRDefault="004350AB" w:rsidP="004350AB">
      <w:pPr>
        <w:ind w:firstLine="708"/>
        <w:jc w:val="both"/>
      </w:pPr>
    </w:p>
    <w:p w:rsidR="004350AB" w:rsidRPr="002E2D7B" w:rsidRDefault="004350AB" w:rsidP="004350AB">
      <w:pPr>
        <w:ind w:firstLine="708"/>
        <w:jc w:val="both"/>
      </w:pPr>
    </w:p>
    <w:p w:rsidR="004350AB" w:rsidRPr="002E2D7B" w:rsidRDefault="004350AB" w:rsidP="004350AB">
      <w:pPr>
        <w:ind w:firstLine="708"/>
        <w:jc w:val="both"/>
      </w:pPr>
    </w:p>
    <w:p w:rsidR="004350AB" w:rsidRPr="002E2D7B" w:rsidRDefault="004350AB" w:rsidP="004350AB">
      <w:pPr>
        <w:ind w:firstLine="708"/>
        <w:jc w:val="both"/>
      </w:pPr>
    </w:p>
    <w:p w:rsidR="004350AB" w:rsidRPr="002E2D7B" w:rsidRDefault="004350AB" w:rsidP="004350AB">
      <w:pPr>
        <w:ind w:firstLine="708"/>
        <w:jc w:val="both"/>
      </w:pPr>
    </w:p>
    <w:p w:rsidR="004350AB" w:rsidRPr="002E2D7B" w:rsidRDefault="004350AB" w:rsidP="004350AB">
      <w:pPr>
        <w:ind w:firstLine="708"/>
        <w:jc w:val="both"/>
      </w:pPr>
    </w:p>
    <w:p w:rsidR="004350AB" w:rsidRPr="002E2D7B" w:rsidRDefault="004350AB" w:rsidP="004350AB">
      <w:pPr>
        <w:ind w:firstLine="708"/>
        <w:jc w:val="both"/>
      </w:pPr>
    </w:p>
    <w:p w:rsidR="004350AB" w:rsidRPr="002E2D7B" w:rsidRDefault="004350AB" w:rsidP="004350AB">
      <w:pPr>
        <w:ind w:firstLine="708"/>
        <w:jc w:val="both"/>
      </w:pPr>
    </w:p>
    <w:p w:rsidR="000C671D" w:rsidRPr="002E2D7B" w:rsidRDefault="000C671D" w:rsidP="004350AB">
      <w:pPr>
        <w:ind w:firstLine="708"/>
        <w:jc w:val="both"/>
      </w:pPr>
    </w:p>
    <w:tbl>
      <w:tblPr>
        <w:tblStyle w:val="a9"/>
        <w:tblW w:w="0" w:type="auto"/>
        <w:tblLook w:val="01E0" w:firstRow="1" w:lastRow="1" w:firstColumn="1" w:lastColumn="1" w:noHBand="0" w:noVBand="0"/>
      </w:tblPr>
      <w:tblGrid>
        <w:gridCol w:w="7188"/>
        <w:gridCol w:w="2099"/>
      </w:tblGrid>
      <w:tr w:rsidR="000C671D" w:rsidRPr="002E2D7B">
        <w:tc>
          <w:tcPr>
            <w:tcW w:w="7188" w:type="dxa"/>
            <w:vAlign w:val="center"/>
          </w:tcPr>
          <w:p w:rsidR="000C671D" w:rsidRPr="002E2D7B" w:rsidRDefault="000C671D" w:rsidP="004350AB">
            <w:pPr>
              <w:jc w:val="center"/>
            </w:pPr>
            <w:r w:rsidRPr="002E2D7B">
              <w:t>Темы курсовой работы</w:t>
            </w:r>
          </w:p>
        </w:tc>
        <w:tc>
          <w:tcPr>
            <w:tcW w:w="2099" w:type="dxa"/>
            <w:vAlign w:val="center"/>
          </w:tcPr>
          <w:p w:rsidR="000C671D" w:rsidRPr="002E2D7B" w:rsidRDefault="000C671D" w:rsidP="004350AB">
            <w:pPr>
              <w:jc w:val="center"/>
            </w:pPr>
            <w:r w:rsidRPr="002E2D7B">
              <w:t>Две последние цифры зач. книжки</w:t>
            </w:r>
          </w:p>
        </w:tc>
      </w:tr>
      <w:tr w:rsidR="000C671D" w:rsidRPr="002E2D7B">
        <w:tc>
          <w:tcPr>
            <w:tcW w:w="7188" w:type="dxa"/>
          </w:tcPr>
          <w:p w:rsidR="000C671D" w:rsidRPr="002E2D7B" w:rsidRDefault="000C671D" w:rsidP="004350AB">
            <w:pPr>
              <w:jc w:val="both"/>
            </w:pPr>
            <w:r w:rsidRPr="002E2D7B">
              <w:t>1. Управление затратами на предприятии</w:t>
            </w:r>
          </w:p>
        </w:tc>
        <w:tc>
          <w:tcPr>
            <w:tcW w:w="2099" w:type="dxa"/>
          </w:tcPr>
          <w:p w:rsidR="000C671D" w:rsidRPr="002E2D7B" w:rsidRDefault="000C671D" w:rsidP="004350AB">
            <w:pPr>
              <w:jc w:val="both"/>
            </w:pPr>
            <w:r w:rsidRPr="002E2D7B">
              <w:t>01,34,67</w:t>
            </w:r>
          </w:p>
        </w:tc>
      </w:tr>
      <w:tr w:rsidR="000C671D" w:rsidRPr="002E2D7B">
        <w:tc>
          <w:tcPr>
            <w:tcW w:w="7188" w:type="dxa"/>
          </w:tcPr>
          <w:p w:rsidR="000C671D" w:rsidRPr="002E2D7B" w:rsidRDefault="000C671D" w:rsidP="004350AB">
            <w:pPr>
              <w:jc w:val="both"/>
            </w:pPr>
            <w:r w:rsidRPr="002E2D7B">
              <w:t>2. Оценка текущего финансового положения предприятия и его активов</w:t>
            </w:r>
          </w:p>
        </w:tc>
        <w:tc>
          <w:tcPr>
            <w:tcW w:w="2099" w:type="dxa"/>
          </w:tcPr>
          <w:p w:rsidR="000C671D" w:rsidRPr="002E2D7B" w:rsidRDefault="000C671D" w:rsidP="004350AB">
            <w:pPr>
              <w:jc w:val="both"/>
            </w:pPr>
            <w:r w:rsidRPr="002E2D7B">
              <w:t>02,35,68</w:t>
            </w:r>
          </w:p>
        </w:tc>
      </w:tr>
      <w:tr w:rsidR="000C671D" w:rsidRPr="002E2D7B">
        <w:tc>
          <w:tcPr>
            <w:tcW w:w="7188" w:type="dxa"/>
          </w:tcPr>
          <w:p w:rsidR="000C671D" w:rsidRPr="002E2D7B" w:rsidRDefault="00F66B56" w:rsidP="004350AB">
            <w:pPr>
              <w:jc w:val="both"/>
            </w:pPr>
            <w:r w:rsidRPr="002E2D7B">
              <w:t>3. Заемные источники финансирования предпринимательской деятельности</w:t>
            </w:r>
          </w:p>
        </w:tc>
        <w:tc>
          <w:tcPr>
            <w:tcW w:w="2099" w:type="dxa"/>
          </w:tcPr>
          <w:p w:rsidR="000C671D" w:rsidRPr="002E2D7B" w:rsidRDefault="00F66B56" w:rsidP="004350AB">
            <w:pPr>
              <w:jc w:val="both"/>
            </w:pPr>
            <w:r w:rsidRPr="002E2D7B">
              <w:t>03,36,69</w:t>
            </w:r>
          </w:p>
        </w:tc>
      </w:tr>
      <w:tr w:rsidR="000C671D" w:rsidRPr="002E2D7B">
        <w:tc>
          <w:tcPr>
            <w:tcW w:w="7188" w:type="dxa"/>
          </w:tcPr>
          <w:p w:rsidR="000C671D" w:rsidRPr="002E2D7B" w:rsidRDefault="00F66B56" w:rsidP="004350AB">
            <w:pPr>
              <w:jc w:val="both"/>
            </w:pPr>
            <w:r w:rsidRPr="002E2D7B">
              <w:t>4. Собственные источники финансирования предпринимательской деятельности</w:t>
            </w:r>
          </w:p>
        </w:tc>
        <w:tc>
          <w:tcPr>
            <w:tcW w:w="2099" w:type="dxa"/>
          </w:tcPr>
          <w:p w:rsidR="000C671D" w:rsidRPr="002E2D7B" w:rsidRDefault="00F66B56" w:rsidP="004350AB">
            <w:pPr>
              <w:jc w:val="both"/>
            </w:pPr>
            <w:r w:rsidRPr="002E2D7B">
              <w:t>04,37,70</w:t>
            </w:r>
          </w:p>
        </w:tc>
      </w:tr>
      <w:tr w:rsidR="000C671D" w:rsidRPr="002E2D7B">
        <w:tc>
          <w:tcPr>
            <w:tcW w:w="7188" w:type="dxa"/>
          </w:tcPr>
          <w:p w:rsidR="000C671D" w:rsidRPr="002E2D7B" w:rsidRDefault="00F66B56" w:rsidP="004350AB">
            <w:pPr>
              <w:jc w:val="both"/>
            </w:pPr>
            <w:r w:rsidRPr="002E2D7B">
              <w:t>5. Капитал и оценка его стоимости</w:t>
            </w:r>
          </w:p>
        </w:tc>
        <w:tc>
          <w:tcPr>
            <w:tcW w:w="2099" w:type="dxa"/>
          </w:tcPr>
          <w:p w:rsidR="000C671D" w:rsidRPr="002E2D7B" w:rsidRDefault="00F66B56" w:rsidP="004350AB">
            <w:pPr>
              <w:jc w:val="both"/>
            </w:pPr>
            <w:r w:rsidRPr="002E2D7B">
              <w:t>05,38,71</w:t>
            </w:r>
          </w:p>
        </w:tc>
      </w:tr>
      <w:tr w:rsidR="000C671D" w:rsidRPr="002E2D7B">
        <w:tc>
          <w:tcPr>
            <w:tcW w:w="7188" w:type="dxa"/>
          </w:tcPr>
          <w:p w:rsidR="000C671D" w:rsidRPr="002E2D7B" w:rsidRDefault="00F66B56" w:rsidP="004350AB">
            <w:pPr>
              <w:jc w:val="both"/>
            </w:pPr>
            <w:r w:rsidRPr="002E2D7B">
              <w:t>6. Оценка стоимости элементов собственного капитала</w:t>
            </w:r>
          </w:p>
        </w:tc>
        <w:tc>
          <w:tcPr>
            <w:tcW w:w="2099" w:type="dxa"/>
          </w:tcPr>
          <w:p w:rsidR="000C671D" w:rsidRPr="002E2D7B" w:rsidRDefault="00F66B56" w:rsidP="004350AB">
            <w:pPr>
              <w:jc w:val="both"/>
            </w:pPr>
            <w:r w:rsidRPr="002E2D7B">
              <w:t>06,39,72</w:t>
            </w:r>
          </w:p>
        </w:tc>
      </w:tr>
      <w:tr w:rsidR="000C671D" w:rsidRPr="002E2D7B">
        <w:tc>
          <w:tcPr>
            <w:tcW w:w="7188" w:type="dxa"/>
          </w:tcPr>
          <w:p w:rsidR="000C671D" w:rsidRPr="002E2D7B" w:rsidRDefault="00F66B56" w:rsidP="004350AB">
            <w:pPr>
              <w:jc w:val="both"/>
            </w:pPr>
            <w:r w:rsidRPr="002E2D7B">
              <w:t>7. Оценка стоимости элементов заемного капитала</w:t>
            </w:r>
          </w:p>
        </w:tc>
        <w:tc>
          <w:tcPr>
            <w:tcW w:w="2099" w:type="dxa"/>
          </w:tcPr>
          <w:p w:rsidR="000C671D" w:rsidRPr="002E2D7B" w:rsidRDefault="00F66B56" w:rsidP="004350AB">
            <w:pPr>
              <w:jc w:val="both"/>
            </w:pPr>
            <w:r w:rsidRPr="002E2D7B">
              <w:t>07,40,73</w:t>
            </w:r>
          </w:p>
        </w:tc>
      </w:tr>
      <w:tr w:rsidR="000C671D" w:rsidRPr="002E2D7B">
        <w:tc>
          <w:tcPr>
            <w:tcW w:w="7188" w:type="dxa"/>
          </w:tcPr>
          <w:p w:rsidR="000C671D" w:rsidRPr="002E2D7B" w:rsidRDefault="00F66B56" w:rsidP="004350AB">
            <w:pPr>
              <w:jc w:val="both"/>
            </w:pPr>
            <w:r w:rsidRPr="002E2D7B">
              <w:t>8. Финансовый рычаг и его использование</w:t>
            </w:r>
          </w:p>
        </w:tc>
        <w:tc>
          <w:tcPr>
            <w:tcW w:w="2099" w:type="dxa"/>
          </w:tcPr>
          <w:p w:rsidR="000C671D" w:rsidRPr="002E2D7B" w:rsidRDefault="00F66B56" w:rsidP="004350AB">
            <w:pPr>
              <w:jc w:val="both"/>
            </w:pPr>
            <w:r w:rsidRPr="002E2D7B">
              <w:t>08,41,74</w:t>
            </w:r>
          </w:p>
        </w:tc>
      </w:tr>
      <w:tr w:rsidR="000C671D" w:rsidRPr="002E2D7B">
        <w:tc>
          <w:tcPr>
            <w:tcW w:w="7188" w:type="dxa"/>
          </w:tcPr>
          <w:p w:rsidR="000C671D" w:rsidRPr="002E2D7B" w:rsidRDefault="00F66B56" w:rsidP="004350AB">
            <w:pPr>
              <w:jc w:val="both"/>
            </w:pPr>
            <w:r w:rsidRPr="002E2D7B">
              <w:t>9. Оптимизация структуры капитала</w:t>
            </w:r>
          </w:p>
        </w:tc>
        <w:tc>
          <w:tcPr>
            <w:tcW w:w="2099" w:type="dxa"/>
          </w:tcPr>
          <w:p w:rsidR="000C671D" w:rsidRPr="002E2D7B" w:rsidRDefault="00F66B56" w:rsidP="004350AB">
            <w:pPr>
              <w:jc w:val="both"/>
            </w:pPr>
            <w:r w:rsidRPr="002E2D7B">
              <w:t>09,42,75</w:t>
            </w:r>
          </w:p>
        </w:tc>
      </w:tr>
      <w:tr w:rsidR="000C671D" w:rsidRPr="002E2D7B">
        <w:tc>
          <w:tcPr>
            <w:tcW w:w="7188" w:type="dxa"/>
          </w:tcPr>
          <w:p w:rsidR="000C671D" w:rsidRPr="002E2D7B" w:rsidRDefault="00501B3A" w:rsidP="004350AB">
            <w:pPr>
              <w:jc w:val="both"/>
            </w:pPr>
            <w:r w:rsidRPr="002E2D7B">
              <w:t>10.</w:t>
            </w:r>
            <w:r w:rsidR="00F66B56" w:rsidRPr="002E2D7B">
              <w:t>Воздействие структуры капитала на рыночную стоимость предприятия</w:t>
            </w:r>
          </w:p>
        </w:tc>
        <w:tc>
          <w:tcPr>
            <w:tcW w:w="2099" w:type="dxa"/>
          </w:tcPr>
          <w:p w:rsidR="000C671D" w:rsidRPr="002E2D7B" w:rsidRDefault="00F66B56" w:rsidP="004350AB">
            <w:pPr>
              <w:jc w:val="both"/>
            </w:pPr>
            <w:r w:rsidRPr="002E2D7B">
              <w:t>10,43,76</w:t>
            </w:r>
          </w:p>
        </w:tc>
      </w:tr>
      <w:tr w:rsidR="000C671D" w:rsidRPr="002E2D7B">
        <w:tc>
          <w:tcPr>
            <w:tcW w:w="7188" w:type="dxa"/>
          </w:tcPr>
          <w:p w:rsidR="000C671D" w:rsidRPr="002E2D7B" w:rsidRDefault="00F66B56" w:rsidP="004350AB">
            <w:pPr>
              <w:jc w:val="both"/>
            </w:pPr>
            <w:r w:rsidRPr="002E2D7B">
              <w:t>11. Дивидендная политика предприятия</w:t>
            </w:r>
          </w:p>
        </w:tc>
        <w:tc>
          <w:tcPr>
            <w:tcW w:w="2099" w:type="dxa"/>
          </w:tcPr>
          <w:p w:rsidR="000C671D" w:rsidRPr="002E2D7B" w:rsidRDefault="00F66B56" w:rsidP="004350AB">
            <w:pPr>
              <w:jc w:val="both"/>
            </w:pPr>
            <w:r w:rsidRPr="002E2D7B">
              <w:t>11,44,77</w:t>
            </w:r>
          </w:p>
        </w:tc>
      </w:tr>
      <w:tr w:rsidR="000C671D" w:rsidRPr="002E2D7B">
        <w:tc>
          <w:tcPr>
            <w:tcW w:w="7188" w:type="dxa"/>
          </w:tcPr>
          <w:p w:rsidR="000C671D" w:rsidRPr="002E2D7B" w:rsidRDefault="00501B3A" w:rsidP="004350AB">
            <w:pPr>
              <w:jc w:val="both"/>
            </w:pPr>
            <w:r w:rsidRPr="002E2D7B">
              <w:t>12.</w:t>
            </w:r>
            <w:r w:rsidR="00F66B56" w:rsidRPr="002E2D7B">
              <w:t>Эмиссионная политика предприятия</w:t>
            </w:r>
          </w:p>
        </w:tc>
        <w:tc>
          <w:tcPr>
            <w:tcW w:w="2099" w:type="dxa"/>
          </w:tcPr>
          <w:p w:rsidR="000C671D" w:rsidRPr="002E2D7B" w:rsidRDefault="00501B3A" w:rsidP="004350AB">
            <w:pPr>
              <w:jc w:val="both"/>
            </w:pPr>
            <w:r w:rsidRPr="002E2D7B">
              <w:t>12,45,78</w:t>
            </w:r>
          </w:p>
        </w:tc>
      </w:tr>
      <w:tr w:rsidR="000C671D" w:rsidRPr="002E2D7B">
        <w:tc>
          <w:tcPr>
            <w:tcW w:w="7188" w:type="dxa"/>
          </w:tcPr>
          <w:p w:rsidR="000C671D" w:rsidRPr="002E2D7B" w:rsidRDefault="00501B3A" w:rsidP="004350AB">
            <w:pPr>
              <w:jc w:val="both"/>
            </w:pPr>
            <w:r w:rsidRPr="002E2D7B">
              <w:t>13.Финансовое прогнозирование на предприятия</w:t>
            </w:r>
          </w:p>
        </w:tc>
        <w:tc>
          <w:tcPr>
            <w:tcW w:w="2099" w:type="dxa"/>
          </w:tcPr>
          <w:p w:rsidR="000C671D" w:rsidRPr="002E2D7B" w:rsidRDefault="00501B3A" w:rsidP="004350AB">
            <w:pPr>
              <w:jc w:val="both"/>
            </w:pPr>
            <w:r w:rsidRPr="002E2D7B">
              <w:t>13,46,79</w:t>
            </w:r>
          </w:p>
        </w:tc>
      </w:tr>
      <w:tr w:rsidR="000C671D" w:rsidRPr="002E2D7B">
        <w:tc>
          <w:tcPr>
            <w:tcW w:w="7188" w:type="dxa"/>
          </w:tcPr>
          <w:p w:rsidR="000C671D" w:rsidRPr="002E2D7B" w:rsidRDefault="00501B3A" w:rsidP="004350AB">
            <w:pPr>
              <w:jc w:val="both"/>
            </w:pPr>
            <w:r w:rsidRPr="002E2D7B">
              <w:t>14.Финансовый план как раздел бизнес-плана предприятия</w:t>
            </w:r>
          </w:p>
        </w:tc>
        <w:tc>
          <w:tcPr>
            <w:tcW w:w="2099" w:type="dxa"/>
          </w:tcPr>
          <w:p w:rsidR="000C671D" w:rsidRPr="002E2D7B" w:rsidRDefault="00501B3A" w:rsidP="004350AB">
            <w:pPr>
              <w:jc w:val="both"/>
            </w:pPr>
            <w:r w:rsidRPr="002E2D7B">
              <w:t>14,47,80</w:t>
            </w:r>
          </w:p>
        </w:tc>
      </w:tr>
      <w:tr w:rsidR="000C671D" w:rsidRPr="002E2D7B">
        <w:tc>
          <w:tcPr>
            <w:tcW w:w="7188" w:type="dxa"/>
          </w:tcPr>
          <w:p w:rsidR="000C671D" w:rsidRPr="002E2D7B" w:rsidRDefault="00501B3A" w:rsidP="004350AB">
            <w:pPr>
              <w:jc w:val="both"/>
            </w:pPr>
            <w:r w:rsidRPr="002E2D7B">
              <w:t>15.Финансовая стратегия предприятия и прогнозирование конъюнктуры рынка</w:t>
            </w:r>
          </w:p>
        </w:tc>
        <w:tc>
          <w:tcPr>
            <w:tcW w:w="2099" w:type="dxa"/>
          </w:tcPr>
          <w:p w:rsidR="000C671D" w:rsidRPr="002E2D7B" w:rsidRDefault="00501B3A" w:rsidP="004350AB">
            <w:pPr>
              <w:jc w:val="both"/>
            </w:pPr>
            <w:r w:rsidRPr="002E2D7B">
              <w:t>15,48,81</w:t>
            </w:r>
          </w:p>
        </w:tc>
      </w:tr>
      <w:tr w:rsidR="000C671D" w:rsidRPr="002E2D7B">
        <w:tc>
          <w:tcPr>
            <w:tcW w:w="7188" w:type="dxa"/>
          </w:tcPr>
          <w:p w:rsidR="000C671D" w:rsidRPr="002E2D7B" w:rsidRDefault="00501B3A" w:rsidP="004350AB">
            <w:pPr>
              <w:jc w:val="both"/>
            </w:pPr>
            <w:r w:rsidRPr="002E2D7B">
              <w:t>16.Оценка рыночных условий и выбор модели ценовой политики предприятия</w:t>
            </w:r>
          </w:p>
        </w:tc>
        <w:tc>
          <w:tcPr>
            <w:tcW w:w="2099" w:type="dxa"/>
          </w:tcPr>
          <w:p w:rsidR="000C671D" w:rsidRPr="002E2D7B" w:rsidRDefault="00501B3A" w:rsidP="004350AB">
            <w:pPr>
              <w:jc w:val="both"/>
            </w:pPr>
            <w:r w:rsidRPr="002E2D7B">
              <w:t>16,49,82</w:t>
            </w:r>
          </w:p>
        </w:tc>
      </w:tr>
      <w:tr w:rsidR="000C671D" w:rsidRPr="002E2D7B">
        <w:tc>
          <w:tcPr>
            <w:tcW w:w="7188" w:type="dxa"/>
          </w:tcPr>
          <w:p w:rsidR="000C671D" w:rsidRPr="002E2D7B" w:rsidRDefault="00501B3A" w:rsidP="004350AB">
            <w:pPr>
              <w:jc w:val="both"/>
            </w:pPr>
            <w:r w:rsidRPr="002E2D7B">
              <w:t>17.Управление ценами на предприятии</w:t>
            </w:r>
          </w:p>
        </w:tc>
        <w:tc>
          <w:tcPr>
            <w:tcW w:w="2099" w:type="dxa"/>
          </w:tcPr>
          <w:p w:rsidR="000C671D" w:rsidRPr="002E2D7B" w:rsidRDefault="00501B3A" w:rsidP="004350AB">
            <w:pPr>
              <w:jc w:val="both"/>
            </w:pPr>
            <w:r w:rsidRPr="002E2D7B">
              <w:t>17,50,83</w:t>
            </w:r>
          </w:p>
        </w:tc>
      </w:tr>
      <w:tr w:rsidR="000C671D" w:rsidRPr="002E2D7B">
        <w:tc>
          <w:tcPr>
            <w:tcW w:w="7188" w:type="dxa"/>
          </w:tcPr>
          <w:p w:rsidR="000C671D" w:rsidRPr="002E2D7B" w:rsidRDefault="00501B3A" w:rsidP="004350AB">
            <w:pPr>
              <w:jc w:val="both"/>
            </w:pPr>
            <w:r w:rsidRPr="002E2D7B">
              <w:t>18.Разработка ценовой стратегии и тактика предприятия</w:t>
            </w:r>
          </w:p>
        </w:tc>
        <w:tc>
          <w:tcPr>
            <w:tcW w:w="2099" w:type="dxa"/>
          </w:tcPr>
          <w:p w:rsidR="000C671D" w:rsidRPr="002E2D7B" w:rsidRDefault="00501B3A" w:rsidP="004350AB">
            <w:pPr>
              <w:jc w:val="both"/>
            </w:pPr>
            <w:r w:rsidRPr="002E2D7B">
              <w:t>18,51,84</w:t>
            </w:r>
          </w:p>
        </w:tc>
      </w:tr>
      <w:tr w:rsidR="000C671D" w:rsidRPr="002E2D7B">
        <w:tc>
          <w:tcPr>
            <w:tcW w:w="7188" w:type="dxa"/>
          </w:tcPr>
          <w:p w:rsidR="000C671D" w:rsidRPr="002E2D7B" w:rsidRDefault="00501B3A" w:rsidP="004350AB">
            <w:pPr>
              <w:jc w:val="both"/>
            </w:pPr>
            <w:r w:rsidRPr="002E2D7B">
              <w:t>19.Издержки обращения и принципы операционного Анализа</w:t>
            </w:r>
          </w:p>
        </w:tc>
        <w:tc>
          <w:tcPr>
            <w:tcW w:w="2099" w:type="dxa"/>
          </w:tcPr>
          <w:p w:rsidR="000C671D" w:rsidRPr="002E2D7B" w:rsidRDefault="00501B3A" w:rsidP="004350AB">
            <w:pPr>
              <w:jc w:val="both"/>
            </w:pPr>
            <w:r w:rsidRPr="002E2D7B">
              <w:t>19,52,85</w:t>
            </w:r>
          </w:p>
        </w:tc>
      </w:tr>
      <w:tr w:rsidR="000C671D" w:rsidRPr="002E2D7B">
        <w:tc>
          <w:tcPr>
            <w:tcW w:w="7188" w:type="dxa"/>
          </w:tcPr>
          <w:p w:rsidR="000C671D" w:rsidRPr="002E2D7B" w:rsidRDefault="00501B3A" w:rsidP="004350AB">
            <w:pPr>
              <w:jc w:val="both"/>
            </w:pPr>
            <w:r w:rsidRPr="002E2D7B">
              <w:t>20.Операционный анализ и определение оптимальной величины себестоимости продукции</w:t>
            </w:r>
          </w:p>
        </w:tc>
        <w:tc>
          <w:tcPr>
            <w:tcW w:w="2099" w:type="dxa"/>
          </w:tcPr>
          <w:p w:rsidR="000C671D" w:rsidRPr="002E2D7B" w:rsidRDefault="00501B3A" w:rsidP="004350AB">
            <w:pPr>
              <w:jc w:val="both"/>
            </w:pPr>
            <w:r w:rsidRPr="002E2D7B">
              <w:t>20,53,86</w:t>
            </w:r>
          </w:p>
        </w:tc>
      </w:tr>
      <w:tr w:rsidR="00501B3A" w:rsidRPr="002E2D7B">
        <w:tc>
          <w:tcPr>
            <w:tcW w:w="7188" w:type="dxa"/>
          </w:tcPr>
          <w:p w:rsidR="00501B3A" w:rsidRPr="002E2D7B" w:rsidRDefault="00501B3A" w:rsidP="004350AB">
            <w:pPr>
              <w:jc w:val="both"/>
            </w:pPr>
            <w:r w:rsidRPr="002E2D7B">
              <w:t>21.Операционный рычаг и его применение</w:t>
            </w:r>
          </w:p>
        </w:tc>
        <w:tc>
          <w:tcPr>
            <w:tcW w:w="2099" w:type="dxa"/>
          </w:tcPr>
          <w:p w:rsidR="00501B3A" w:rsidRPr="002E2D7B" w:rsidRDefault="00501B3A" w:rsidP="004350AB">
            <w:pPr>
              <w:jc w:val="both"/>
            </w:pPr>
            <w:r w:rsidRPr="002E2D7B">
              <w:t>21,54,87</w:t>
            </w:r>
          </w:p>
        </w:tc>
      </w:tr>
      <w:tr w:rsidR="00501B3A" w:rsidRPr="002E2D7B">
        <w:tc>
          <w:tcPr>
            <w:tcW w:w="7188" w:type="dxa"/>
          </w:tcPr>
          <w:p w:rsidR="00501B3A" w:rsidRPr="002E2D7B" w:rsidRDefault="00501B3A" w:rsidP="004350AB">
            <w:pPr>
              <w:jc w:val="both"/>
            </w:pPr>
            <w:r w:rsidRPr="002E2D7B">
              <w:t>22.</w:t>
            </w:r>
            <w:r w:rsidR="00FF1A67" w:rsidRPr="002E2D7B">
              <w:t>Управление формированием операционной прибыли</w:t>
            </w:r>
          </w:p>
        </w:tc>
        <w:tc>
          <w:tcPr>
            <w:tcW w:w="2099" w:type="dxa"/>
          </w:tcPr>
          <w:p w:rsidR="00501B3A" w:rsidRPr="002E2D7B" w:rsidRDefault="00FF1A67" w:rsidP="004350AB">
            <w:pPr>
              <w:jc w:val="both"/>
            </w:pPr>
            <w:r w:rsidRPr="002E2D7B">
              <w:t>22,55,88</w:t>
            </w:r>
          </w:p>
        </w:tc>
      </w:tr>
      <w:tr w:rsidR="00501B3A" w:rsidRPr="002E2D7B">
        <w:tc>
          <w:tcPr>
            <w:tcW w:w="7188" w:type="dxa"/>
          </w:tcPr>
          <w:p w:rsidR="00501B3A" w:rsidRPr="002E2D7B" w:rsidRDefault="00FF1A67" w:rsidP="004350AB">
            <w:pPr>
              <w:jc w:val="both"/>
            </w:pPr>
            <w:r w:rsidRPr="002E2D7B">
              <w:t>23.Финансовый и операционный рычаги и их взаимодействие</w:t>
            </w:r>
          </w:p>
        </w:tc>
        <w:tc>
          <w:tcPr>
            <w:tcW w:w="2099" w:type="dxa"/>
          </w:tcPr>
          <w:p w:rsidR="00501B3A" w:rsidRPr="002E2D7B" w:rsidRDefault="00FF1A67" w:rsidP="004350AB">
            <w:pPr>
              <w:jc w:val="both"/>
            </w:pPr>
            <w:r w:rsidRPr="002E2D7B">
              <w:t>23,56,89</w:t>
            </w:r>
          </w:p>
        </w:tc>
      </w:tr>
      <w:tr w:rsidR="00501B3A" w:rsidRPr="002E2D7B">
        <w:tc>
          <w:tcPr>
            <w:tcW w:w="7188" w:type="dxa"/>
          </w:tcPr>
          <w:p w:rsidR="00501B3A" w:rsidRPr="002E2D7B" w:rsidRDefault="00FF1A67" w:rsidP="004350AB">
            <w:pPr>
              <w:jc w:val="both"/>
            </w:pPr>
            <w:r w:rsidRPr="002E2D7B">
              <w:t>24.Управление оборотными активами предприятия</w:t>
            </w:r>
          </w:p>
        </w:tc>
        <w:tc>
          <w:tcPr>
            <w:tcW w:w="2099" w:type="dxa"/>
          </w:tcPr>
          <w:p w:rsidR="00501B3A" w:rsidRPr="002E2D7B" w:rsidRDefault="00FF1A67" w:rsidP="004350AB">
            <w:pPr>
              <w:jc w:val="both"/>
            </w:pPr>
            <w:r w:rsidRPr="002E2D7B">
              <w:t>24,57,90</w:t>
            </w:r>
          </w:p>
        </w:tc>
      </w:tr>
      <w:tr w:rsidR="00FF1A67" w:rsidRPr="002E2D7B">
        <w:tc>
          <w:tcPr>
            <w:tcW w:w="7188" w:type="dxa"/>
          </w:tcPr>
          <w:p w:rsidR="00FF1A67" w:rsidRPr="002E2D7B" w:rsidRDefault="00FF1A67" w:rsidP="004350AB">
            <w:pPr>
              <w:jc w:val="both"/>
            </w:pPr>
            <w:r w:rsidRPr="002E2D7B">
              <w:t>25.Управление запасами предприятия</w:t>
            </w:r>
          </w:p>
        </w:tc>
        <w:tc>
          <w:tcPr>
            <w:tcW w:w="2099" w:type="dxa"/>
          </w:tcPr>
          <w:p w:rsidR="00FF1A67" w:rsidRPr="002E2D7B" w:rsidRDefault="00FF1A67" w:rsidP="004350AB">
            <w:pPr>
              <w:jc w:val="both"/>
            </w:pPr>
            <w:r w:rsidRPr="002E2D7B">
              <w:t>25,58,91</w:t>
            </w:r>
          </w:p>
        </w:tc>
      </w:tr>
      <w:tr w:rsidR="00FF1A67" w:rsidRPr="002E2D7B">
        <w:tc>
          <w:tcPr>
            <w:tcW w:w="7188" w:type="dxa"/>
          </w:tcPr>
          <w:p w:rsidR="00FF1A67" w:rsidRPr="002E2D7B" w:rsidRDefault="00FF1A67" w:rsidP="004350AB">
            <w:pPr>
              <w:jc w:val="both"/>
            </w:pPr>
            <w:r w:rsidRPr="002E2D7B">
              <w:t>26.Управление дебиторской задолженностью предприятия</w:t>
            </w:r>
          </w:p>
        </w:tc>
        <w:tc>
          <w:tcPr>
            <w:tcW w:w="2099" w:type="dxa"/>
          </w:tcPr>
          <w:p w:rsidR="00FF1A67" w:rsidRPr="002E2D7B" w:rsidRDefault="00FF1A67" w:rsidP="004350AB">
            <w:pPr>
              <w:jc w:val="both"/>
            </w:pPr>
            <w:r w:rsidRPr="002E2D7B">
              <w:t>26,59,92</w:t>
            </w:r>
          </w:p>
        </w:tc>
      </w:tr>
      <w:tr w:rsidR="00FF1A67" w:rsidRPr="002E2D7B">
        <w:tc>
          <w:tcPr>
            <w:tcW w:w="7188" w:type="dxa"/>
          </w:tcPr>
          <w:p w:rsidR="00FF1A67" w:rsidRPr="002E2D7B" w:rsidRDefault="00FF1A67" w:rsidP="004350AB">
            <w:pPr>
              <w:jc w:val="both"/>
            </w:pPr>
            <w:r w:rsidRPr="002E2D7B">
              <w:t>27.Управление денежными активами предприятия</w:t>
            </w:r>
          </w:p>
        </w:tc>
        <w:tc>
          <w:tcPr>
            <w:tcW w:w="2099" w:type="dxa"/>
          </w:tcPr>
          <w:p w:rsidR="00FF1A67" w:rsidRPr="002E2D7B" w:rsidRDefault="00FF1A67" w:rsidP="004350AB">
            <w:pPr>
              <w:jc w:val="both"/>
            </w:pPr>
            <w:r w:rsidRPr="002E2D7B">
              <w:t>27,60,93</w:t>
            </w:r>
          </w:p>
        </w:tc>
      </w:tr>
      <w:tr w:rsidR="00FF1A67" w:rsidRPr="002E2D7B">
        <w:tc>
          <w:tcPr>
            <w:tcW w:w="7188" w:type="dxa"/>
          </w:tcPr>
          <w:p w:rsidR="00FF1A67" w:rsidRPr="002E2D7B" w:rsidRDefault="00FF1A67" w:rsidP="004350AB">
            <w:pPr>
              <w:jc w:val="both"/>
            </w:pPr>
            <w:r w:rsidRPr="002E2D7B">
              <w:t>28.Финансирование текущей деятельности предприятия</w:t>
            </w:r>
          </w:p>
        </w:tc>
        <w:tc>
          <w:tcPr>
            <w:tcW w:w="2099" w:type="dxa"/>
          </w:tcPr>
          <w:p w:rsidR="00FF1A67" w:rsidRPr="002E2D7B" w:rsidRDefault="00FF1A67" w:rsidP="004350AB">
            <w:pPr>
              <w:jc w:val="both"/>
            </w:pPr>
            <w:r w:rsidRPr="002E2D7B">
              <w:t>28,61,94</w:t>
            </w:r>
          </w:p>
        </w:tc>
      </w:tr>
      <w:tr w:rsidR="00FF1A67" w:rsidRPr="002E2D7B">
        <w:tc>
          <w:tcPr>
            <w:tcW w:w="7188" w:type="dxa"/>
          </w:tcPr>
          <w:p w:rsidR="00FF1A67" w:rsidRPr="002E2D7B" w:rsidRDefault="00FF1A67" w:rsidP="004350AB">
            <w:pPr>
              <w:jc w:val="both"/>
            </w:pPr>
            <w:r w:rsidRPr="002E2D7B">
              <w:t>29.Управление внеоборотными активами предприятия</w:t>
            </w:r>
          </w:p>
        </w:tc>
        <w:tc>
          <w:tcPr>
            <w:tcW w:w="2099" w:type="dxa"/>
          </w:tcPr>
          <w:p w:rsidR="00FF1A67" w:rsidRPr="002E2D7B" w:rsidRDefault="00FF1A67" w:rsidP="004350AB">
            <w:pPr>
              <w:jc w:val="both"/>
            </w:pPr>
            <w:r w:rsidRPr="002E2D7B">
              <w:t>29,62,95</w:t>
            </w:r>
          </w:p>
        </w:tc>
      </w:tr>
      <w:tr w:rsidR="00FF1A67" w:rsidRPr="002E2D7B">
        <w:tc>
          <w:tcPr>
            <w:tcW w:w="7188" w:type="dxa"/>
          </w:tcPr>
          <w:p w:rsidR="00FF1A67" w:rsidRPr="002E2D7B" w:rsidRDefault="00FF1A67" w:rsidP="004350AB">
            <w:pPr>
              <w:jc w:val="both"/>
            </w:pPr>
            <w:r w:rsidRPr="002E2D7B">
              <w:t>30.Управление кредиторской задолженностью предприятия</w:t>
            </w:r>
          </w:p>
        </w:tc>
        <w:tc>
          <w:tcPr>
            <w:tcW w:w="2099" w:type="dxa"/>
          </w:tcPr>
          <w:p w:rsidR="00FF1A67" w:rsidRPr="002E2D7B" w:rsidRDefault="00FF1A67" w:rsidP="004350AB">
            <w:pPr>
              <w:jc w:val="both"/>
            </w:pPr>
            <w:r w:rsidRPr="002E2D7B">
              <w:t>30,63,96</w:t>
            </w:r>
          </w:p>
        </w:tc>
      </w:tr>
      <w:tr w:rsidR="00FF1A67" w:rsidRPr="002E2D7B">
        <w:tc>
          <w:tcPr>
            <w:tcW w:w="7188" w:type="dxa"/>
          </w:tcPr>
          <w:p w:rsidR="00FF1A67" w:rsidRPr="002E2D7B" w:rsidRDefault="00FF1A67" w:rsidP="004350AB">
            <w:pPr>
              <w:jc w:val="both"/>
            </w:pPr>
            <w:r w:rsidRPr="002E2D7B">
              <w:t>31.Привлечение и использование банковского кредита</w:t>
            </w:r>
          </w:p>
        </w:tc>
        <w:tc>
          <w:tcPr>
            <w:tcW w:w="2099" w:type="dxa"/>
          </w:tcPr>
          <w:p w:rsidR="00FF1A67" w:rsidRPr="002E2D7B" w:rsidRDefault="00FF1A67" w:rsidP="004350AB">
            <w:pPr>
              <w:jc w:val="both"/>
            </w:pPr>
            <w:r w:rsidRPr="002E2D7B">
              <w:t>31,64,97</w:t>
            </w:r>
          </w:p>
        </w:tc>
      </w:tr>
      <w:tr w:rsidR="00FF1A67" w:rsidRPr="002E2D7B">
        <w:tc>
          <w:tcPr>
            <w:tcW w:w="7188" w:type="dxa"/>
          </w:tcPr>
          <w:p w:rsidR="00FF1A67" w:rsidRPr="002E2D7B" w:rsidRDefault="00FF1A67" w:rsidP="004350AB">
            <w:pPr>
              <w:jc w:val="both"/>
            </w:pPr>
            <w:r w:rsidRPr="002E2D7B">
              <w:t>32.Использование финансового лизинга</w:t>
            </w:r>
          </w:p>
        </w:tc>
        <w:tc>
          <w:tcPr>
            <w:tcW w:w="2099" w:type="dxa"/>
          </w:tcPr>
          <w:p w:rsidR="00FF1A67" w:rsidRPr="002E2D7B" w:rsidRDefault="00FF1A67" w:rsidP="004350AB">
            <w:pPr>
              <w:jc w:val="both"/>
            </w:pPr>
            <w:r w:rsidRPr="002E2D7B">
              <w:t>32,65,98</w:t>
            </w:r>
          </w:p>
        </w:tc>
      </w:tr>
      <w:tr w:rsidR="00FF1A67" w:rsidRPr="002E2D7B">
        <w:tc>
          <w:tcPr>
            <w:tcW w:w="7188" w:type="dxa"/>
          </w:tcPr>
          <w:p w:rsidR="00FF1A67" w:rsidRPr="002E2D7B" w:rsidRDefault="00FF1A67" w:rsidP="004350AB">
            <w:pPr>
              <w:jc w:val="both"/>
            </w:pPr>
            <w:r w:rsidRPr="002E2D7B">
              <w:t>33.Привлечение и использование товарного (коммерческого) кредита</w:t>
            </w:r>
          </w:p>
        </w:tc>
        <w:tc>
          <w:tcPr>
            <w:tcW w:w="2099" w:type="dxa"/>
          </w:tcPr>
          <w:p w:rsidR="00FF1A67" w:rsidRPr="002E2D7B" w:rsidRDefault="00FF1A67" w:rsidP="004350AB">
            <w:pPr>
              <w:jc w:val="both"/>
            </w:pPr>
            <w:r w:rsidRPr="002E2D7B">
              <w:t>33,66,99,00</w:t>
            </w:r>
          </w:p>
        </w:tc>
      </w:tr>
    </w:tbl>
    <w:p w:rsidR="000C671D" w:rsidRPr="002E2D7B" w:rsidRDefault="000C671D" w:rsidP="004350AB">
      <w:pPr>
        <w:ind w:firstLine="708"/>
        <w:jc w:val="both"/>
      </w:pPr>
    </w:p>
    <w:p w:rsidR="00393D9B" w:rsidRPr="002E2D7B" w:rsidRDefault="00393D9B" w:rsidP="004350AB">
      <w:pPr>
        <w:jc w:val="both"/>
      </w:pPr>
    </w:p>
    <w:p w:rsidR="003E7A96" w:rsidRPr="002E2D7B" w:rsidRDefault="003E7A96" w:rsidP="004350AB">
      <w:pPr>
        <w:jc w:val="both"/>
      </w:pPr>
    </w:p>
    <w:p w:rsidR="003E7A96" w:rsidRPr="002E2D7B" w:rsidRDefault="003E7A96" w:rsidP="004350AB"/>
    <w:p w:rsidR="003E7A96" w:rsidRPr="002E2D7B" w:rsidRDefault="003E7A96" w:rsidP="004350AB"/>
    <w:p w:rsidR="003E7A96" w:rsidRPr="002E2D7B" w:rsidRDefault="003E7A96" w:rsidP="004350AB"/>
    <w:p w:rsidR="009469AC" w:rsidRPr="002E2D7B" w:rsidRDefault="009469AC" w:rsidP="004350AB"/>
    <w:p w:rsidR="009469AC" w:rsidRPr="002E2D7B" w:rsidRDefault="009469AC" w:rsidP="004350AB">
      <w:pPr>
        <w:pStyle w:val="1"/>
        <w:tabs>
          <w:tab w:val="num" w:pos="0"/>
          <w:tab w:val="left" w:pos="683"/>
        </w:tabs>
        <w:suppressAutoHyphens/>
        <w:spacing w:before="0" w:after="0"/>
        <w:ind w:left="683"/>
        <w:jc w:val="center"/>
        <w:rPr>
          <w:rFonts w:ascii="Times New Roman" w:hAnsi="Times New Roman" w:cs="Times New Roman"/>
          <w:sz w:val="24"/>
          <w:szCs w:val="24"/>
        </w:rPr>
      </w:pPr>
      <w:r w:rsidRPr="002E2D7B">
        <w:rPr>
          <w:rFonts w:ascii="Times New Roman" w:hAnsi="Times New Roman" w:cs="Times New Roman"/>
          <w:sz w:val="24"/>
          <w:szCs w:val="24"/>
        </w:rPr>
        <w:t>ГОСУДАРСТВЕННЫЕ И МУНИЦИПАЛЬНЫЕ ФИНАНСЫ</w:t>
      </w:r>
    </w:p>
    <w:p w:rsidR="009469AC" w:rsidRPr="002E2D7B" w:rsidRDefault="009469AC" w:rsidP="004350AB">
      <w:pPr>
        <w:pStyle w:val="1"/>
        <w:tabs>
          <w:tab w:val="num" w:pos="0"/>
          <w:tab w:val="left" w:pos="683"/>
        </w:tabs>
        <w:suppressAutoHyphens/>
        <w:spacing w:before="0" w:after="0"/>
        <w:ind w:left="683"/>
        <w:jc w:val="both"/>
        <w:rPr>
          <w:rFonts w:ascii="Times New Roman" w:hAnsi="Times New Roman" w:cs="Times New Roman"/>
          <w:sz w:val="24"/>
          <w:szCs w:val="24"/>
        </w:rPr>
      </w:pPr>
      <w:r w:rsidRPr="002E2D7B">
        <w:rPr>
          <w:rFonts w:ascii="Times New Roman" w:hAnsi="Times New Roman" w:cs="Times New Roman"/>
          <w:sz w:val="24"/>
          <w:szCs w:val="24"/>
        </w:rPr>
        <w:t>Порядок выбора темы</w:t>
      </w:r>
    </w:p>
    <w:p w:rsidR="009469AC" w:rsidRPr="002E2D7B" w:rsidRDefault="009469AC" w:rsidP="004350AB">
      <w:pPr>
        <w:pStyle w:val="21"/>
        <w:spacing w:line="240" w:lineRule="auto"/>
        <w:ind w:firstLine="709"/>
        <w:rPr>
          <w:color w:val="auto"/>
          <w:sz w:val="24"/>
        </w:rPr>
      </w:pPr>
      <w:r w:rsidRPr="002E2D7B">
        <w:rPr>
          <w:color w:val="auto"/>
          <w:sz w:val="24"/>
        </w:rPr>
        <w:t xml:space="preserve">Тему курсовой работы студент выбирает из приведенной ниже таблицы в соответствии с начальной буквой своей фамилии. </w:t>
      </w:r>
    </w:p>
    <w:p w:rsidR="009469AC" w:rsidRPr="002E2D7B" w:rsidRDefault="009469AC" w:rsidP="004350AB">
      <w:pPr>
        <w:ind w:firstLine="709"/>
        <w:jc w:val="both"/>
      </w:pPr>
      <w:r w:rsidRPr="002E2D7B">
        <w:t>В соответствии с начальной буквой своей фамилии студент выбирает из таблицы 1 вариант курсовой работы и, следовательно, тему теоретического вопроса (на выбор). Перечень тем к курсовой работе приведен в разделе 3.</w:t>
      </w:r>
    </w:p>
    <w:p w:rsidR="009469AC" w:rsidRPr="002E2D7B" w:rsidRDefault="009469AC" w:rsidP="004350AB">
      <w:pPr>
        <w:ind w:firstLine="709"/>
        <w:jc w:val="both"/>
      </w:pPr>
      <w:r w:rsidRPr="002E2D7B">
        <w:t>Руководством для выполнения курсовой работы являются настоящие Методические указания к курсовой работе, в которых приводятся:</w:t>
      </w:r>
    </w:p>
    <w:p w:rsidR="009469AC" w:rsidRPr="002E2D7B" w:rsidRDefault="009469AC" w:rsidP="004350AB">
      <w:pPr>
        <w:ind w:firstLine="709"/>
        <w:jc w:val="both"/>
      </w:pPr>
      <w:r w:rsidRPr="002E2D7B">
        <w:t>- перечень теоретических вопросов по вариантам курсовой работы;</w:t>
      </w:r>
    </w:p>
    <w:p w:rsidR="009469AC" w:rsidRPr="002E2D7B" w:rsidRDefault="009469AC" w:rsidP="004350AB">
      <w:pPr>
        <w:ind w:firstLine="709"/>
        <w:jc w:val="both"/>
      </w:pPr>
      <w:r w:rsidRPr="002E2D7B">
        <w:t>- описание порядка выполнения теоретической и практической части задания.</w:t>
      </w:r>
    </w:p>
    <w:p w:rsidR="009469AC" w:rsidRPr="002E2D7B" w:rsidRDefault="009469AC" w:rsidP="004350AB">
      <w:pPr>
        <w:ind w:firstLine="709"/>
        <w:jc w:val="right"/>
      </w:pPr>
    </w:p>
    <w:p w:rsidR="009469AC" w:rsidRPr="002E2D7B" w:rsidRDefault="009469AC" w:rsidP="004350AB">
      <w:pPr>
        <w:ind w:firstLine="709"/>
        <w:jc w:val="right"/>
      </w:pPr>
      <w:r w:rsidRPr="002E2D7B">
        <w:t>Таблица 1.</w:t>
      </w:r>
    </w:p>
    <w:tbl>
      <w:tblPr>
        <w:tblW w:w="0" w:type="auto"/>
        <w:tblInd w:w="685" w:type="dxa"/>
        <w:tblLayout w:type="fixed"/>
        <w:tblCellMar>
          <w:top w:w="55" w:type="dxa"/>
          <w:left w:w="55" w:type="dxa"/>
          <w:bottom w:w="55" w:type="dxa"/>
          <w:right w:w="55" w:type="dxa"/>
        </w:tblCellMar>
        <w:tblLook w:val="0000" w:firstRow="0" w:lastRow="0" w:firstColumn="0" w:lastColumn="0" w:noHBand="0" w:noVBand="0"/>
      </w:tblPr>
      <w:tblGrid>
        <w:gridCol w:w="1605"/>
        <w:gridCol w:w="4230"/>
        <w:gridCol w:w="549"/>
        <w:gridCol w:w="2676"/>
      </w:tblGrid>
      <w:tr w:rsidR="009469AC" w:rsidRPr="002E2D7B">
        <w:tc>
          <w:tcPr>
            <w:tcW w:w="1605" w:type="dxa"/>
            <w:tcBorders>
              <w:top w:val="single" w:sz="1" w:space="0" w:color="000000"/>
              <w:left w:val="single" w:sz="1" w:space="0" w:color="000000"/>
              <w:bottom w:val="single" w:sz="1" w:space="0" w:color="000000"/>
            </w:tcBorders>
          </w:tcPr>
          <w:p w:rsidR="009469AC" w:rsidRPr="002E2D7B" w:rsidRDefault="009469AC" w:rsidP="004350AB">
            <w:pPr>
              <w:snapToGrid w:val="0"/>
              <w:jc w:val="center"/>
            </w:pPr>
            <w:r w:rsidRPr="002E2D7B">
              <w:t>№ варианта</w:t>
            </w:r>
          </w:p>
        </w:tc>
        <w:tc>
          <w:tcPr>
            <w:tcW w:w="4230" w:type="dxa"/>
            <w:tcBorders>
              <w:top w:val="single" w:sz="1" w:space="0" w:color="000000"/>
              <w:left w:val="single" w:sz="1" w:space="0" w:color="000000"/>
              <w:bottom w:val="single" w:sz="1" w:space="0" w:color="000000"/>
            </w:tcBorders>
          </w:tcPr>
          <w:p w:rsidR="009469AC" w:rsidRPr="002E2D7B" w:rsidRDefault="009469AC" w:rsidP="004350AB">
            <w:pPr>
              <w:snapToGrid w:val="0"/>
              <w:jc w:val="center"/>
            </w:pPr>
            <w:r w:rsidRPr="002E2D7B">
              <w:t>Начальная буква фамилии студента</w:t>
            </w:r>
          </w:p>
        </w:tc>
        <w:tc>
          <w:tcPr>
            <w:tcW w:w="3225" w:type="dxa"/>
            <w:gridSpan w:val="2"/>
            <w:tcBorders>
              <w:top w:val="single" w:sz="4" w:space="0" w:color="000000"/>
              <w:left w:val="single" w:sz="4" w:space="0" w:color="000000"/>
              <w:bottom w:val="single" w:sz="4" w:space="0" w:color="auto"/>
              <w:right w:val="single" w:sz="4" w:space="0" w:color="auto"/>
            </w:tcBorders>
          </w:tcPr>
          <w:p w:rsidR="009469AC" w:rsidRPr="002E2D7B" w:rsidRDefault="009469AC" w:rsidP="004350AB">
            <w:pPr>
              <w:snapToGrid w:val="0"/>
              <w:jc w:val="center"/>
            </w:pPr>
            <w:r w:rsidRPr="002E2D7B">
              <w:t>Номера тем курсовых работ</w:t>
            </w:r>
          </w:p>
        </w:tc>
      </w:tr>
      <w:tr w:rsidR="009469AC" w:rsidRPr="002E2D7B">
        <w:tc>
          <w:tcPr>
            <w:tcW w:w="1605" w:type="dxa"/>
            <w:tcBorders>
              <w:left w:val="single" w:sz="1" w:space="0" w:color="000000"/>
              <w:bottom w:val="single" w:sz="1" w:space="0" w:color="000000"/>
            </w:tcBorders>
          </w:tcPr>
          <w:p w:rsidR="009469AC" w:rsidRPr="002E2D7B" w:rsidRDefault="009469AC" w:rsidP="004350AB">
            <w:pPr>
              <w:numPr>
                <w:ilvl w:val="0"/>
                <w:numId w:val="17"/>
              </w:numPr>
              <w:tabs>
                <w:tab w:val="left" w:pos="720"/>
              </w:tabs>
              <w:suppressAutoHyphens/>
              <w:snapToGrid w:val="0"/>
              <w:ind w:left="720"/>
            </w:pPr>
          </w:p>
        </w:tc>
        <w:tc>
          <w:tcPr>
            <w:tcW w:w="4230" w:type="dxa"/>
            <w:tcBorders>
              <w:left w:val="single" w:sz="1" w:space="0" w:color="000000"/>
              <w:bottom w:val="single" w:sz="1" w:space="0" w:color="000000"/>
              <w:right w:val="single" w:sz="4" w:space="0" w:color="auto"/>
            </w:tcBorders>
          </w:tcPr>
          <w:p w:rsidR="009469AC" w:rsidRPr="002E2D7B" w:rsidRDefault="009469AC" w:rsidP="004350AB">
            <w:pPr>
              <w:snapToGrid w:val="0"/>
              <w:jc w:val="center"/>
            </w:pPr>
            <w:r w:rsidRPr="002E2D7B">
              <w:t>А, Б</w:t>
            </w:r>
          </w:p>
        </w:tc>
        <w:tc>
          <w:tcPr>
            <w:tcW w:w="549" w:type="dxa"/>
            <w:tcBorders>
              <w:top w:val="single" w:sz="4" w:space="0" w:color="auto"/>
              <w:left w:val="single" w:sz="4" w:space="0" w:color="auto"/>
              <w:bottom w:val="single" w:sz="4" w:space="0" w:color="auto"/>
              <w:right w:val="single" w:sz="4" w:space="0" w:color="auto"/>
            </w:tcBorders>
          </w:tcPr>
          <w:p w:rsidR="009469AC" w:rsidRPr="002E2D7B" w:rsidRDefault="009469AC" w:rsidP="004350AB">
            <w:pPr>
              <w:snapToGrid w:val="0"/>
              <w:jc w:val="center"/>
            </w:pPr>
            <w:r w:rsidRPr="002E2D7B">
              <w:t>1</w:t>
            </w:r>
          </w:p>
        </w:tc>
        <w:tc>
          <w:tcPr>
            <w:tcW w:w="2676" w:type="dxa"/>
            <w:tcBorders>
              <w:top w:val="single" w:sz="4" w:space="0" w:color="auto"/>
              <w:left w:val="single" w:sz="4" w:space="0" w:color="auto"/>
              <w:bottom w:val="single" w:sz="4" w:space="0" w:color="auto"/>
              <w:right w:val="single" w:sz="4" w:space="0" w:color="auto"/>
            </w:tcBorders>
          </w:tcPr>
          <w:p w:rsidR="009469AC" w:rsidRPr="002E2D7B" w:rsidRDefault="009469AC" w:rsidP="004350AB">
            <w:pPr>
              <w:snapToGrid w:val="0"/>
              <w:jc w:val="center"/>
            </w:pPr>
            <w:r w:rsidRPr="002E2D7B">
              <w:t>12</w:t>
            </w:r>
          </w:p>
        </w:tc>
      </w:tr>
      <w:tr w:rsidR="009469AC" w:rsidRPr="002E2D7B">
        <w:tc>
          <w:tcPr>
            <w:tcW w:w="1605" w:type="dxa"/>
            <w:tcBorders>
              <w:left w:val="single" w:sz="1" w:space="0" w:color="000000"/>
              <w:bottom w:val="single" w:sz="1" w:space="0" w:color="000000"/>
            </w:tcBorders>
          </w:tcPr>
          <w:p w:rsidR="009469AC" w:rsidRPr="002E2D7B" w:rsidRDefault="009469AC" w:rsidP="004350AB">
            <w:pPr>
              <w:numPr>
                <w:ilvl w:val="0"/>
                <w:numId w:val="17"/>
              </w:numPr>
              <w:tabs>
                <w:tab w:val="left" w:pos="720"/>
              </w:tabs>
              <w:suppressAutoHyphens/>
              <w:snapToGrid w:val="0"/>
              <w:ind w:left="720"/>
            </w:pPr>
          </w:p>
        </w:tc>
        <w:tc>
          <w:tcPr>
            <w:tcW w:w="4230" w:type="dxa"/>
            <w:tcBorders>
              <w:left w:val="single" w:sz="1" w:space="0" w:color="000000"/>
              <w:bottom w:val="single" w:sz="1" w:space="0" w:color="000000"/>
              <w:right w:val="single" w:sz="4" w:space="0" w:color="auto"/>
            </w:tcBorders>
          </w:tcPr>
          <w:p w:rsidR="009469AC" w:rsidRPr="002E2D7B" w:rsidRDefault="009469AC" w:rsidP="004350AB">
            <w:pPr>
              <w:snapToGrid w:val="0"/>
              <w:jc w:val="center"/>
            </w:pPr>
            <w:r w:rsidRPr="002E2D7B">
              <w:t>В, Г</w:t>
            </w:r>
          </w:p>
        </w:tc>
        <w:tc>
          <w:tcPr>
            <w:tcW w:w="549" w:type="dxa"/>
            <w:tcBorders>
              <w:top w:val="single" w:sz="4" w:space="0" w:color="auto"/>
              <w:left w:val="single" w:sz="4" w:space="0" w:color="auto"/>
              <w:bottom w:val="single" w:sz="4" w:space="0" w:color="auto"/>
              <w:right w:val="single" w:sz="4" w:space="0" w:color="auto"/>
            </w:tcBorders>
          </w:tcPr>
          <w:p w:rsidR="009469AC" w:rsidRPr="002E2D7B" w:rsidRDefault="009469AC" w:rsidP="004350AB">
            <w:pPr>
              <w:snapToGrid w:val="0"/>
              <w:jc w:val="center"/>
            </w:pPr>
            <w:r w:rsidRPr="002E2D7B">
              <w:t>2</w:t>
            </w:r>
          </w:p>
        </w:tc>
        <w:tc>
          <w:tcPr>
            <w:tcW w:w="2676" w:type="dxa"/>
            <w:tcBorders>
              <w:top w:val="single" w:sz="4" w:space="0" w:color="auto"/>
              <w:left w:val="single" w:sz="4" w:space="0" w:color="auto"/>
              <w:bottom w:val="single" w:sz="4" w:space="0" w:color="auto"/>
              <w:right w:val="single" w:sz="4" w:space="0" w:color="auto"/>
            </w:tcBorders>
          </w:tcPr>
          <w:p w:rsidR="009469AC" w:rsidRPr="002E2D7B" w:rsidRDefault="009469AC" w:rsidP="004350AB">
            <w:pPr>
              <w:snapToGrid w:val="0"/>
              <w:jc w:val="center"/>
            </w:pPr>
            <w:r w:rsidRPr="002E2D7B">
              <w:t>13</w:t>
            </w:r>
          </w:p>
        </w:tc>
      </w:tr>
      <w:tr w:rsidR="009469AC" w:rsidRPr="002E2D7B">
        <w:tc>
          <w:tcPr>
            <w:tcW w:w="1605" w:type="dxa"/>
            <w:tcBorders>
              <w:left w:val="single" w:sz="1" w:space="0" w:color="000000"/>
              <w:bottom w:val="single" w:sz="1" w:space="0" w:color="000000"/>
            </w:tcBorders>
          </w:tcPr>
          <w:p w:rsidR="009469AC" w:rsidRPr="002E2D7B" w:rsidRDefault="009469AC" w:rsidP="004350AB">
            <w:pPr>
              <w:numPr>
                <w:ilvl w:val="0"/>
                <w:numId w:val="17"/>
              </w:numPr>
              <w:tabs>
                <w:tab w:val="left" w:pos="720"/>
              </w:tabs>
              <w:suppressAutoHyphens/>
              <w:snapToGrid w:val="0"/>
              <w:ind w:left="720"/>
            </w:pPr>
          </w:p>
        </w:tc>
        <w:tc>
          <w:tcPr>
            <w:tcW w:w="4230" w:type="dxa"/>
            <w:tcBorders>
              <w:left w:val="single" w:sz="1" w:space="0" w:color="000000"/>
              <w:bottom w:val="single" w:sz="1" w:space="0" w:color="000000"/>
              <w:right w:val="single" w:sz="4" w:space="0" w:color="auto"/>
            </w:tcBorders>
          </w:tcPr>
          <w:p w:rsidR="009469AC" w:rsidRPr="002E2D7B" w:rsidRDefault="009469AC" w:rsidP="004350AB">
            <w:pPr>
              <w:snapToGrid w:val="0"/>
              <w:jc w:val="center"/>
            </w:pPr>
            <w:r w:rsidRPr="002E2D7B">
              <w:t>Д, Е</w:t>
            </w:r>
          </w:p>
        </w:tc>
        <w:tc>
          <w:tcPr>
            <w:tcW w:w="549" w:type="dxa"/>
            <w:tcBorders>
              <w:top w:val="single" w:sz="4" w:space="0" w:color="auto"/>
              <w:left w:val="single" w:sz="4" w:space="0" w:color="auto"/>
              <w:bottom w:val="single" w:sz="4" w:space="0" w:color="auto"/>
              <w:right w:val="single" w:sz="4" w:space="0" w:color="auto"/>
            </w:tcBorders>
          </w:tcPr>
          <w:p w:rsidR="009469AC" w:rsidRPr="002E2D7B" w:rsidRDefault="009469AC" w:rsidP="004350AB">
            <w:pPr>
              <w:snapToGrid w:val="0"/>
              <w:jc w:val="center"/>
            </w:pPr>
            <w:r w:rsidRPr="002E2D7B">
              <w:t>3</w:t>
            </w:r>
          </w:p>
        </w:tc>
        <w:tc>
          <w:tcPr>
            <w:tcW w:w="2676" w:type="dxa"/>
            <w:tcBorders>
              <w:top w:val="single" w:sz="4" w:space="0" w:color="auto"/>
              <w:left w:val="single" w:sz="4" w:space="0" w:color="auto"/>
              <w:bottom w:val="single" w:sz="4" w:space="0" w:color="auto"/>
              <w:right w:val="single" w:sz="4" w:space="0" w:color="auto"/>
            </w:tcBorders>
          </w:tcPr>
          <w:p w:rsidR="009469AC" w:rsidRPr="002E2D7B" w:rsidRDefault="009469AC" w:rsidP="004350AB">
            <w:pPr>
              <w:snapToGrid w:val="0"/>
              <w:jc w:val="center"/>
            </w:pPr>
            <w:r w:rsidRPr="002E2D7B">
              <w:t>14</w:t>
            </w:r>
          </w:p>
        </w:tc>
      </w:tr>
      <w:tr w:rsidR="009469AC" w:rsidRPr="002E2D7B">
        <w:tc>
          <w:tcPr>
            <w:tcW w:w="1605" w:type="dxa"/>
            <w:tcBorders>
              <w:left w:val="single" w:sz="1" w:space="0" w:color="000000"/>
              <w:bottom w:val="single" w:sz="1" w:space="0" w:color="000000"/>
            </w:tcBorders>
          </w:tcPr>
          <w:p w:rsidR="009469AC" w:rsidRPr="002E2D7B" w:rsidRDefault="009469AC" w:rsidP="004350AB">
            <w:pPr>
              <w:numPr>
                <w:ilvl w:val="0"/>
                <w:numId w:val="17"/>
              </w:numPr>
              <w:tabs>
                <w:tab w:val="left" w:pos="720"/>
              </w:tabs>
              <w:suppressAutoHyphens/>
              <w:snapToGrid w:val="0"/>
              <w:ind w:left="720"/>
            </w:pPr>
          </w:p>
        </w:tc>
        <w:tc>
          <w:tcPr>
            <w:tcW w:w="4230" w:type="dxa"/>
            <w:tcBorders>
              <w:left w:val="single" w:sz="1" w:space="0" w:color="000000"/>
              <w:bottom w:val="single" w:sz="1" w:space="0" w:color="000000"/>
              <w:right w:val="single" w:sz="4" w:space="0" w:color="auto"/>
            </w:tcBorders>
          </w:tcPr>
          <w:p w:rsidR="009469AC" w:rsidRPr="002E2D7B" w:rsidRDefault="009469AC" w:rsidP="004350AB">
            <w:pPr>
              <w:snapToGrid w:val="0"/>
              <w:jc w:val="center"/>
            </w:pPr>
            <w:r w:rsidRPr="002E2D7B">
              <w:t>Ж, З</w:t>
            </w:r>
          </w:p>
        </w:tc>
        <w:tc>
          <w:tcPr>
            <w:tcW w:w="549" w:type="dxa"/>
            <w:tcBorders>
              <w:top w:val="single" w:sz="4" w:space="0" w:color="auto"/>
              <w:left w:val="single" w:sz="4" w:space="0" w:color="auto"/>
              <w:bottom w:val="single" w:sz="4" w:space="0" w:color="auto"/>
              <w:right w:val="single" w:sz="4" w:space="0" w:color="auto"/>
            </w:tcBorders>
          </w:tcPr>
          <w:p w:rsidR="009469AC" w:rsidRPr="002E2D7B" w:rsidRDefault="009469AC" w:rsidP="004350AB">
            <w:pPr>
              <w:snapToGrid w:val="0"/>
              <w:jc w:val="center"/>
            </w:pPr>
            <w:r w:rsidRPr="002E2D7B">
              <w:t>4</w:t>
            </w:r>
          </w:p>
        </w:tc>
        <w:tc>
          <w:tcPr>
            <w:tcW w:w="2676" w:type="dxa"/>
            <w:tcBorders>
              <w:top w:val="single" w:sz="4" w:space="0" w:color="auto"/>
              <w:left w:val="single" w:sz="4" w:space="0" w:color="auto"/>
              <w:bottom w:val="single" w:sz="4" w:space="0" w:color="auto"/>
              <w:right w:val="single" w:sz="4" w:space="0" w:color="auto"/>
            </w:tcBorders>
          </w:tcPr>
          <w:p w:rsidR="009469AC" w:rsidRPr="002E2D7B" w:rsidRDefault="009469AC" w:rsidP="004350AB">
            <w:pPr>
              <w:snapToGrid w:val="0"/>
              <w:jc w:val="center"/>
            </w:pPr>
            <w:r w:rsidRPr="002E2D7B">
              <w:t>15</w:t>
            </w:r>
          </w:p>
        </w:tc>
      </w:tr>
      <w:tr w:rsidR="009469AC" w:rsidRPr="002E2D7B">
        <w:tc>
          <w:tcPr>
            <w:tcW w:w="1605" w:type="dxa"/>
            <w:tcBorders>
              <w:left w:val="single" w:sz="1" w:space="0" w:color="000000"/>
              <w:bottom w:val="single" w:sz="1" w:space="0" w:color="000000"/>
            </w:tcBorders>
          </w:tcPr>
          <w:p w:rsidR="009469AC" w:rsidRPr="002E2D7B" w:rsidRDefault="009469AC" w:rsidP="004350AB">
            <w:pPr>
              <w:numPr>
                <w:ilvl w:val="0"/>
                <w:numId w:val="17"/>
              </w:numPr>
              <w:tabs>
                <w:tab w:val="left" w:pos="720"/>
              </w:tabs>
              <w:suppressAutoHyphens/>
              <w:snapToGrid w:val="0"/>
              <w:ind w:left="720"/>
            </w:pPr>
          </w:p>
        </w:tc>
        <w:tc>
          <w:tcPr>
            <w:tcW w:w="4230" w:type="dxa"/>
            <w:tcBorders>
              <w:left w:val="single" w:sz="1" w:space="0" w:color="000000"/>
              <w:bottom w:val="single" w:sz="1" w:space="0" w:color="000000"/>
              <w:right w:val="single" w:sz="4" w:space="0" w:color="auto"/>
            </w:tcBorders>
          </w:tcPr>
          <w:p w:rsidR="009469AC" w:rsidRPr="002E2D7B" w:rsidRDefault="009469AC" w:rsidP="004350AB">
            <w:pPr>
              <w:snapToGrid w:val="0"/>
              <w:jc w:val="center"/>
            </w:pPr>
            <w:r w:rsidRPr="002E2D7B">
              <w:t>И, К</w:t>
            </w:r>
          </w:p>
        </w:tc>
        <w:tc>
          <w:tcPr>
            <w:tcW w:w="549" w:type="dxa"/>
            <w:tcBorders>
              <w:top w:val="single" w:sz="4" w:space="0" w:color="auto"/>
              <w:left w:val="single" w:sz="4" w:space="0" w:color="auto"/>
              <w:bottom w:val="single" w:sz="4" w:space="0" w:color="auto"/>
              <w:right w:val="single" w:sz="4" w:space="0" w:color="auto"/>
            </w:tcBorders>
          </w:tcPr>
          <w:p w:rsidR="009469AC" w:rsidRPr="002E2D7B" w:rsidRDefault="009469AC" w:rsidP="004350AB">
            <w:pPr>
              <w:snapToGrid w:val="0"/>
              <w:jc w:val="center"/>
            </w:pPr>
            <w:r w:rsidRPr="002E2D7B">
              <w:t>5</w:t>
            </w:r>
          </w:p>
        </w:tc>
        <w:tc>
          <w:tcPr>
            <w:tcW w:w="2676" w:type="dxa"/>
            <w:tcBorders>
              <w:top w:val="single" w:sz="4" w:space="0" w:color="auto"/>
              <w:left w:val="single" w:sz="4" w:space="0" w:color="auto"/>
              <w:bottom w:val="single" w:sz="4" w:space="0" w:color="auto"/>
              <w:right w:val="single" w:sz="4" w:space="0" w:color="auto"/>
            </w:tcBorders>
          </w:tcPr>
          <w:p w:rsidR="009469AC" w:rsidRPr="002E2D7B" w:rsidRDefault="009469AC" w:rsidP="004350AB">
            <w:pPr>
              <w:snapToGrid w:val="0"/>
              <w:jc w:val="center"/>
            </w:pPr>
            <w:r w:rsidRPr="002E2D7B">
              <w:t>16</w:t>
            </w:r>
          </w:p>
        </w:tc>
      </w:tr>
      <w:tr w:rsidR="009469AC" w:rsidRPr="002E2D7B">
        <w:tc>
          <w:tcPr>
            <w:tcW w:w="1605" w:type="dxa"/>
            <w:tcBorders>
              <w:left w:val="single" w:sz="1" w:space="0" w:color="000000"/>
              <w:bottom w:val="single" w:sz="1" w:space="0" w:color="000000"/>
            </w:tcBorders>
          </w:tcPr>
          <w:p w:rsidR="009469AC" w:rsidRPr="002E2D7B" w:rsidRDefault="009469AC" w:rsidP="004350AB">
            <w:pPr>
              <w:numPr>
                <w:ilvl w:val="0"/>
                <w:numId w:val="17"/>
              </w:numPr>
              <w:tabs>
                <w:tab w:val="left" w:pos="720"/>
              </w:tabs>
              <w:suppressAutoHyphens/>
              <w:snapToGrid w:val="0"/>
              <w:ind w:left="720"/>
            </w:pPr>
          </w:p>
        </w:tc>
        <w:tc>
          <w:tcPr>
            <w:tcW w:w="4230" w:type="dxa"/>
            <w:tcBorders>
              <w:left w:val="single" w:sz="1" w:space="0" w:color="000000"/>
              <w:bottom w:val="single" w:sz="1" w:space="0" w:color="000000"/>
              <w:right w:val="single" w:sz="4" w:space="0" w:color="auto"/>
            </w:tcBorders>
          </w:tcPr>
          <w:p w:rsidR="009469AC" w:rsidRPr="002E2D7B" w:rsidRDefault="009469AC" w:rsidP="004350AB">
            <w:pPr>
              <w:snapToGrid w:val="0"/>
              <w:jc w:val="center"/>
            </w:pPr>
            <w:r w:rsidRPr="002E2D7B">
              <w:t>Л, М</w:t>
            </w:r>
          </w:p>
        </w:tc>
        <w:tc>
          <w:tcPr>
            <w:tcW w:w="549" w:type="dxa"/>
            <w:tcBorders>
              <w:top w:val="single" w:sz="4" w:space="0" w:color="auto"/>
              <w:left w:val="single" w:sz="4" w:space="0" w:color="auto"/>
              <w:bottom w:val="single" w:sz="4" w:space="0" w:color="auto"/>
              <w:right w:val="single" w:sz="4" w:space="0" w:color="auto"/>
            </w:tcBorders>
          </w:tcPr>
          <w:p w:rsidR="009469AC" w:rsidRPr="002E2D7B" w:rsidRDefault="009469AC" w:rsidP="004350AB">
            <w:pPr>
              <w:snapToGrid w:val="0"/>
              <w:jc w:val="center"/>
            </w:pPr>
            <w:r w:rsidRPr="002E2D7B">
              <w:t>6</w:t>
            </w:r>
          </w:p>
        </w:tc>
        <w:tc>
          <w:tcPr>
            <w:tcW w:w="2676" w:type="dxa"/>
            <w:tcBorders>
              <w:top w:val="single" w:sz="4" w:space="0" w:color="auto"/>
              <w:left w:val="single" w:sz="4" w:space="0" w:color="auto"/>
              <w:bottom w:val="single" w:sz="4" w:space="0" w:color="auto"/>
              <w:right w:val="single" w:sz="4" w:space="0" w:color="auto"/>
            </w:tcBorders>
          </w:tcPr>
          <w:p w:rsidR="009469AC" w:rsidRPr="002E2D7B" w:rsidRDefault="009469AC" w:rsidP="004350AB">
            <w:pPr>
              <w:snapToGrid w:val="0"/>
              <w:jc w:val="center"/>
            </w:pPr>
            <w:r w:rsidRPr="002E2D7B">
              <w:t>17</w:t>
            </w:r>
          </w:p>
        </w:tc>
      </w:tr>
      <w:tr w:rsidR="009469AC" w:rsidRPr="002E2D7B">
        <w:tc>
          <w:tcPr>
            <w:tcW w:w="1605" w:type="dxa"/>
            <w:tcBorders>
              <w:left w:val="single" w:sz="1" w:space="0" w:color="000000"/>
              <w:bottom w:val="single" w:sz="1" w:space="0" w:color="000000"/>
            </w:tcBorders>
          </w:tcPr>
          <w:p w:rsidR="009469AC" w:rsidRPr="002E2D7B" w:rsidRDefault="009469AC" w:rsidP="004350AB">
            <w:pPr>
              <w:numPr>
                <w:ilvl w:val="0"/>
                <w:numId w:val="17"/>
              </w:numPr>
              <w:tabs>
                <w:tab w:val="left" w:pos="720"/>
              </w:tabs>
              <w:suppressAutoHyphens/>
              <w:snapToGrid w:val="0"/>
              <w:ind w:left="720"/>
            </w:pPr>
          </w:p>
        </w:tc>
        <w:tc>
          <w:tcPr>
            <w:tcW w:w="4230" w:type="dxa"/>
            <w:tcBorders>
              <w:left w:val="single" w:sz="1" w:space="0" w:color="000000"/>
              <w:bottom w:val="single" w:sz="1" w:space="0" w:color="000000"/>
              <w:right w:val="single" w:sz="4" w:space="0" w:color="auto"/>
            </w:tcBorders>
          </w:tcPr>
          <w:p w:rsidR="009469AC" w:rsidRPr="002E2D7B" w:rsidRDefault="009469AC" w:rsidP="004350AB">
            <w:pPr>
              <w:snapToGrid w:val="0"/>
              <w:jc w:val="center"/>
            </w:pPr>
            <w:r w:rsidRPr="002E2D7B">
              <w:t>Н, О</w:t>
            </w:r>
          </w:p>
        </w:tc>
        <w:tc>
          <w:tcPr>
            <w:tcW w:w="549" w:type="dxa"/>
            <w:tcBorders>
              <w:top w:val="single" w:sz="4" w:space="0" w:color="auto"/>
              <w:left w:val="single" w:sz="4" w:space="0" w:color="auto"/>
              <w:bottom w:val="single" w:sz="4" w:space="0" w:color="auto"/>
              <w:right w:val="single" w:sz="4" w:space="0" w:color="auto"/>
            </w:tcBorders>
          </w:tcPr>
          <w:p w:rsidR="009469AC" w:rsidRPr="002E2D7B" w:rsidRDefault="009469AC" w:rsidP="004350AB">
            <w:pPr>
              <w:snapToGrid w:val="0"/>
              <w:jc w:val="center"/>
            </w:pPr>
            <w:r w:rsidRPr="002E2D7B">
              <w:t>7</w:t>
            </w:r>
          </w:p>
        </w:tc>
        <w:tc>
          <w:tcPr>
            <w:tcW w:w="2676" w:type="dxa"/>
            <w:tcBorders>
              <w:top w:val="single" w:sz="4" w:space="0" w:color="auto"/>
              <w:left w:val="single" w:sz="4" w:space="0" w:color="auto"/>
              <w:bottom w:val="single" w:sz="4" w:space="0" w:color="auto"/>
              <w:right w:val="single" w:sz="4" w:space="0" w:color="auto"/>
            </w:tcBorders>
          </w:tcPr>
          <w:p w:rsidR="009469AC" w:rsidRPr="002E2D7B" w:rsidRDefault="009469AC" w:rsidP="004350AB">
            <w:pPr>
              <w:snapToGrid w:val="0"/>
              <w:jc w:val="center"/>
            </w:pPr>
            <w:r w:rsidRPr="002E2D7B">
              <w:t>18</w:t>
            </w:r>
          </w:p>
        </w:tc>
      </w:tr>
      <w:tr w:rsidR="009469AC" w:rsidRPr="002E2D7B">
        <w:tc>
          <w:tcPr>
            <w:tcW w:w="1605" w:type="dxa"/>
            <w:tcBorders>
              <w:left w:val="single" w:sz="1" w:space="0" w:color="000000"/>
              <w:bottom w:val="single" w:sz="1" w:space="0" w:color="000000"/>
            </w:tcBorders>
          </w:tcPr>
          <w:p w:rsidR="009469AC" w:rsidRPr="002E2D7B" w:rsidRDefault="009469AC" w:rsidP="004350AB">
            <w:pPr>
              <w:numPr>
                <w:ilvl w:val="0"/>
                <w:numId w:val="17"/>
              </w:numPr>
              <w:tabs>
                <w:tab w:val="left" w:pos="720"/>
              </w:tabs>
              <w:suppressAutoHyphens/>
              <w:snapToGrid w:val="0"/>
              <w:ind w:left="720"/>
            </w:pPr>
          </w:p>
        </w:tc>
        <w:tc>
          <w:tcPr>
            <w:tcW w:w="4230" w:type="dxa"/>
            <w:tcBorders>
              <w:left w:val="single" w:sz="1" w:space="0" w:color="000000"/>
              <w:bottom w:val="single" w:sz="1" w:space="0" w:color="000000"/>
              <w:right w:val="single" w:sz="4" w:space="0" w:color="auto"/>
            </w:tcBorders>
          </w:tcPr>
          <w:p w:rsidR="009469AC" w:rsidRPr="002E2D7B" w:rsidRDefault="009469AC" w:rsidP="004350AB">
            <w:pPr>
              <w:snapToGrid w:val="0"/>
              <w:jc w:val="center"/>
            </w:pPr>
            <w:r w:rsidRPr="002E2D7B">
              <w:t>П, Р, С</w:t>
            </w:r>
          </w:p>
        </w:tc>
        <w:tc>
          <w:tcPr>
            <w:tcW w:w="549" w:type="dxa"/>
            <w:tcBorders>
              <w:top w:val="single" w:sz="4" w:space="0" w:color="auto"/>
              <w:left w:val="single" w:sz="4" w:space="0" w:color="auto"/>
              <w:bottom w:val="single" w:sz="4" w:space="0" w:color="auto"/>
              <w:right w:val="single" w:sz="4" w:space="0" w:color="auto"/>
            </w:tcBorders>
          </w:tcPr>
          <w:p w:rsidR="009469AC" w:rsidRPr="002E2D7B" w:rsidRDefault="009469AC" w:rsidP="004350AB">
            <w:pPr>
              <w:snapToGrid w:val="0"/>
              <w:jc w:val="center"/>
            </w:pPr>
            <w:r w:rsidRPr="002E2D7B">
              <w:t>8</w:t>
            </w:r>
          </w:p>
        </w:tc>
        <w:tc>
          <w:tcPr>
            <w:tcW w:w="2676" w:type="dxa"/>
            <w:tcBorders>
              <w:top w:val="single" w:sz="4" w:space="0" w:color="auto"/>
              <w:left w:val="single" w:sz="4" w:space="0" w:color="auto"/>
              <w:bottom w:val="single" w:sz="4" w:space="0" w:color="auto"/>
              <w:right w:val="single" w:sz="4" w:space="0" w:color="auto"/>
            </w:tcBorders>
          </w:tcPr>
          <w:p w:rsidR="009469AC" w:rsidRPr="002E2D7B" w:rsidRDefault="009469AC" w:rsidP="004350AB">
            <w:pPr>
              <w:snapToGrid w:val="0"/>
              <w:jc w:val="center"/>
            </w:pPr>
            <w:r w:rsidRPr="002E2D7B">
              <w:t>19</w:t>
            </w:r>
          </w:p>
        </w:tc>
      </w:tr>
      <w:tr w:rsidR="009469AC" w:rsidRPr="002E2D7B">
        <w:tc>
          <w:tcPr>
            <w:tcW w:w="1605" w:type="dxa"/>
            <w:tcBorders>
              <w:left w:val="single" w:sz="1" w:space="0" w:color="000000"/>
              <w:bottom w:val="single" w:sz="1" w:space="0" w:color="000000"/>
            </w:tcBorders>
          </w:tcPr>
          <w:p w:rsidR="009469AC" w:rsidRPr="002E2D7B" w:rsidRDefault="009469AC" w:rsidP="004350AB">
            <w:pPr>
              <w:numPr>
                <w:ilvl w:val="0"/>
                <w:numId w:val="17"/>
              </w:numPr>
              <w:tabs>
                <w:tab w:val="left" w:pos="720"/>
              </w:tabs>
              <w:suppressAutoHyphens/>
              <w:snapToGrid w:val="0"/>
              <w:ind w:left="720"/>
            </w:pPr>
          </w:p>
        </w:tc>
        <w:tc>
          <w:tcPr>
            <w:tcW w:w="4230" w:type="dxa"/>
            <w:tcBorders>
              <w:left w:val="single" w:sz="1" w:space="0" w:color="000000"/>
              <w:bottom w:val="single" w:sz="1" w:space="0" w:color="000000"/>
              <w:right w:val="single" w:sz="4" w:space="0" w:color="auto"/>
            </w:tcBorders>
          </w:tcPr>
          <w:p w:rsidR="009469AC" w:rsidRPr="002E2D7B" w:rsidRDefault="009469AC" w:rsidP="004350AB">
            <w:pPr>
              <w:snapToGrid w:val="0"/>
              <w:jc w:val="center"/>
            </w:pPr>
            <w:r w:rsidRPr="002E2D7B">
              <w:t>Т, У, Ф</w:t>
            </w:r>
          </w:p>
        </w:tc>
        <w:tc>
          <w:tcPr>
            <w:tcW w:w="549" w:type="dxa"/>
            <w:tcBorders>
              <w:top w:val="single" w:sz="4" w:space="0" w:color="auto"/>
              <w:left w:val="single" w:sz="4" w:space="0" w:color="auto"/>
              <w:bottom w:val="single" w:sz="4" w:space="0" w:color="auto"/>
              <w:right w:val="single" w:sz="4" w:space="0" w:color="auto"/>
            </w:tcBorders>
          </w:tcPr>
          <w:p w:rsidR="009469AC" w:rsidRPr="002E2D7B" w:rsidRDefault="009469AC" w:rsidP="004350AB">
            <w:pPr>
              <w:snapToGrid w:val="0"/>
              <w:jc w:val="center"/>
            </w:pPr>
            <w:r w:rsidRPr="002E2D7B">
              <w:t>9</w:t>
            </w:r>
          </w:p>
        </w:tc>
        <w:tc>
          <w:tcPr>
            <w:tcW w:w="2676" w:type="dxa"/>
            <w:tcBorders>
              <w:top w:val="single" w:sz="4" w:space="0" w:color="auto"/>
              <w:left w:val="single" w:sz="4" w:space="0" w:color="auto"/>
              <w:bottom w:val="single" w:sz="4" w:space="0" w:color="auto"/>
              <w:right w:val="single" w:sz="4" w:space="0" w:color="auto"/>
            </w:tcBorders>
          </w:tcPr>
          <w:p w:rsidR="009469AC" w:rsidRPr="002E2D7B" w:rsidRDefault="009469AC" w:rsidP="004350AB">
            <w:pPr>
              <w:snapToGrid w:val="0"/>
              <w:jc w:val="center"/>
            </w:pPr>
            <w:r w:rsidRPr="002E2D7B">
              <w:t>20</w:t>
            </w:r>
          </w:p>
        </w:tc>
      </w:tr>
      <w:tr w:rsidR="009469AC" w:rsidRPr="002E2D7B">
        <w:tc>
          <w:tcPr>
            <w:tcW w:w="1605" w:type="dxa"/>
            <w:tcBorders>
              <w:left w:val="single" w:sz="1" w:space="0" w:color="000000"/>
              <w:bottom w:val="single" w:sz="1" w:space="0" w:color="000000"/>
            </w:tcBorders>
          </w:tcPr>
          <w:p w:rsidR="009469AC" w:rsidRPr="002E2D7B" w:rsidRDefault="009469AC" w:rsidP="004350AB">
            <w:pPr>
              <w:numPr>
                <w:ilvl w:val="0"/>
                <w:numId w:val="17"/>
              </w:numPr>
              <w:tabs>
                <w:tab w:val="left" w:pos="720"/>
              </w:tabs>
              <w:suppressAutoHyphens/>
              <w:snapToGrid w:val="0"/>
              <w:ind w:left="720"/>
            </w:pPr>
          </w:p>
        </w:tc>
        <w:tc>
          <w:tcPr>
            <w:tcW w:w="4230" w:type="dxa"/>
            <w:tcBorders>
              <w:left w:val="single" w:sz="1" w:space="0" w:color="000000"/>
              <w:bottom w:val="single" w:sz="1" w:space="0" w:color="000000"/>
              <w:right w:val="single" w:sz="4" w:space="0" w:color="auto"/>
            </w:tcBorders>
          </w:tcPr>
          <w:p w:rsidR="009469AC" w:rsidRPr="002E2D7B" w:rsidRDefault="009469AC" w:rsidP="004350AB">
            <w:pPr>
              <w:snapToGrid w:val="0"/>
              <w:jc w:val="center"/>
            </w:pPr>
            <w:r w:rsidRPr="002E2D7B">
              <w:t>Х, Ц, Ч, Ш</w:t>
            </w:r>
          </w:p>
        </w:tc>
        <w:tc>
          <w:tcPr>
            <w:tcW w:w="549" w:type="dxa"/>
            <w:tcBorders>
              <w:top w:val="single" w:sz="4" w:space="0" w:color="auto"/>
              <w:left w:val="single" w:sz="4" w:space="0" w:color="auto"/>
              <w:bottom w:val="single" w:sz="4" w:space="0" w:color="auto"/>
              <w:right w:val="single" w:sz="4" w:space="0" w:color="auto"/>
            </w:tcBorders>
          </w:tcPr>
          <w:p w:rsidR="009469AC" w:rsidRPr="002E2D7B" w:rsidRDefault="009469AC" w:rsidP="004350AB">
            <w:pPr>
              <w:snapToGrid w:val="0"/>
              <w:jc w:val="center"/>
            </w:pPr>
            <w:r w:rsidRPr="002E2D7B">
              <w:t>10</w:t>
            </w:r>
          </w:p>
        </w:tc>
        <w:tc>
          <w:tcPr>
            <w:tcW w:w="2676" w:type="dxa"/>
            <w:tcBorders>
              <w:top w:val="single" w:sz="4" w:space="0" w:color="auto"/>
              <w:left w:val="single" w:sz="4" w:space="0" w:color="auto"/>
              <w:bottom w:val="single" w:sz="4" w:space="0" w:color="auto"/>
              <w:right w:val="single" w:sz="4" w:space="0" w:color="auto"/>
            </w:tcBorders>
          </w:tcPr>
          <w:p w:rsidR="009469AC" w:rsidRPr="002E2D7B" w:rsidRDefault="009469AC" w:rsidP="004350AB">
            <w:pPr>
              <w:snapToGrid w:val="0"/>
              <w:jc w:val="center"/>
            </w:pPr>
            <w:r w:rsidRPr="002E2D7B">
              <w:t>21</w:t>
            </w:r>
          </w:p>
        </w:tc>
      </w:tr>
      <w:tr w:rsidR="009469AC" w:rsidRPr="002E2D7B">
        <w:tc>
          <w:tcPr>
            <w:tcW w:w="1605" w:type="dxa"/>
            <w:tcBorders>
              <w:left w:val="single" w:sz="1" w:space="0" w:color="000000"/>
              <w:bottom w:val="single" w:sz="1" w:space="0" w:color="000000"/>
            </w:tcBorders>
          </w:tcPr>
          <w:p w:rsidR="009469AC" w:rsidRPr="002E2D7B" w:rsidRDefault="009469AC" w:rsidP="004350AB">
            <w:pPr>
              <w:numPr>
                <w:ilvl w:val="0"/>
                <w:numId w:val="17"/>
              </w:numPr>
              <w:tabs>
                <w:tab w:val="left" w:pos="720"/>
              </w:tabs>
              <w:suppressAutoHyphens/>
              <w:snapToGrid w:val="0"/>
              <w:ind w:left="720"/>
            </w:pPr>
          </w:p>
        </w:tc>
        <w:tc>
          <w:tcPr>
            <w:tcW w:w="4230" w:type="dxa"/>
            <w:tcBorders>
              <w:left w:val="single" w:sz="1" w:space="0" w:color="000000"/>
              <w:bottom w:val="single" w:sz="1" w:space="0" w:color="000000"/>
              <w:right w:val="single" w:sz="4" w:space="0" w:color="auto"/>
            </w:tcBorders>
          </w:tcPr>
          <w:p w:rsidR="009469AC" w:rsidRPr="002E2D7B" w:rsidRDefault="009469AC" w:rsidP="004350AB">
            <w:pPr>
              <w:snapToGrid w:val="0"/>
              <w:jc w:val="center"/>
            </w:pPr>
            <w:r w:rsidRPr="002E2D7B">
              <w:t>Щ, Э, Ю, Я</w:t>
            </w:r>
          </w:p>
        </w:tc>
        <w:tc>
          <w:tcPr>
            <w:tcW w:w="549" w:type="dxa"/>
            <w:tcBorders>
              <w:top w:val="single" w:sz="4" w:space="0" w:color="auto"/>
              <w:left w:val="single" w:sz="4" w:space="0" w:color="auto"/>
              <w:bottom w:val="single" w:sz="4" w:space="0" w:color="auto"/>
              <w:right w:val="single" w:sz="4" w:space="0" w:color="auto"/>
            </w:tcBorders>
          </w:tcPr>
          <w:p w:rsidR="009469AC" w:rsidRPr="002E2D7B" w:rsidRDefault="009469AC" w:rsidP="004350AB">
            <w:pPr>
              <w:snapToGrid w:val="0"/>
              <w:jc w:val="center"/>
            </w:pPr>
            <w:r w:rsidRPr="002E2D7B">
              <w:t>11</w:t>
            </w:r>
          </w:p>
        </w:tc>
        <w:tc>
          <w:tcPr>
            <w:tcW w:w="2676" w:type="dxa"/>
            <w:tcBorders>
              <w:top w:val="single" w:sz="4" w:space="0" w:color="auto"/>
              <w:left w:val="single" w:sz="4" w:space="0" w:color="auto"/>
              <w:bottom w:val="single" w:sz="4" w:space="0" w:color="auto"/>
              <w:right w:val="single" w:sz="4" w:space="0" w:color="auto"/>
            </w:tcBorders>
          </w:tcPr>
          <w:p w:rsidR="009469AC" w:rsidRPr="002E2D7B" w:rsidRDefault="009469AC" w:rsidP="004350AB">
            <w:pPr>
              <w:snapToGrid w:val="0"/>
              <w:jc w:val="center"/>
            </w:pPr>
            <w:r w:rsidRPr="002E2D7B">
              <w:t>22</w:t>
            </w:r>
          </w:p>
        </w:tc>
      </w:tr>
    </w:tbl>
    <w:p w:rsidR="003E7A96" w:rsidRPr="002E2D7B" w:rsidRDefault="003E7A96" w:rsidP="004350AB"/>
    <w:p w:rsidR="003E7A96" w:rsidRPr="002E2D7B" w:rsidRDefault="003E7A96" w:rsidP="004350AB"/>
    <w:p w:rsidR="009469AC" w:rsidRPr="002E2D7B" w:rsidRDefault="009469AC" w:rsidP="004350AB">
      <w:pPr>
        <w:jc w:val="center"/>
        <w:rPr>
          <w:b/>
        </w:rPr>
      </w:pPr>
      <w:r w:rsidRPr="002E2D7B">
        <w:rPr>
          <w:b/>
        </w:rPr>
        <w:t>Темы курсовых работ по дисциплине:</w:t>
      </w:r>
    </w:p>
    <w:p w:rsidR="009469AC" w:rsidRPr="002E2D7B" w:rsidRDefault="009469AC" w:rsidP="004350AB">
      <w:pPr>
        <w:jc w:val="center"/>
        <w:rPr>
          <w:b/>
        </w:rPr>
      </w:pPr>
      <w:r w:rsidRPr="002E2D7B">
        <w:rPr>
          <w:b/>
        </w:rPr>
        <w:t xml:space="preserve"> «Государственные и муниципальные финансы»</w:t>
      </w:r>
    </w:p>
    <w:p w:rsidR="009469AC" w:rsidRPr="002E2D7B" w:rsidRDefault="009469AC" w:rsidP="004350AB">
      <w:pPr>
        <w:jc w:val="center"/>
        <w:rPr>
          <w:b/>
        </w:rPr>
      </w:pPr>
      <w:r w:rsidRPr="002E2D7B">
        <w:rPr>
          <w:b/>
        </w:rPr>
        <w:t xml:space="preserve">для специальности: «Государственное и муниципальное управление» </w:t>
      </w:r>
    </w:p>
    <w:p w:rsidR="009469AC" w:rsidRPr="002E2D7B" w:rsidRDefault="009469AC" w:rsidP="004350AB">
      <w:pPr>
        <w:numPr>
          <w:ilvl w:val="0"/>
          <w:numId w:val="21"/>
        </w:numPr>
        <w:jc w:val="both"/>
      </w:pPr>
      <w:r w:rsidRPr="002E2D7B">
        <w:t>Формирование федерального бюджета. Анализ состава и структуры федерального бюджета на текущий год.</w:t>
      </w:r>
    </w:p>
    <w:p w:rsidR="009469AC" w:rsidRPr="002E2D7B" w:rsidRDefault="009469AC" w:rsidP="004350AB">
      <w:pPr>
        <w:numPr>
          <w:ilvl w:val="0"/>
          <w:numId w:val="21"/>
        </w:numPr>
        <w:jc w:val="both"/>
      </w:pPr>
      <w:r w:rsidRPr="002E2D7B">
        <w:t>Региональная политика в экономическом и социальном развитии территории. Региональные бюджеты: анализ доходов, расходов бюджета.</w:t>
      </w:r>
    </w:p>
    <w:p w:rsidR="009469AC" w:rsidRPr="002E2D7B" w:rsidRDefault="009469AC" w:rsidP="004350AB">
      <w:pPr>
        <w:numPr>
          <w:ilvl w:val="0"/>
          <w:numId w:val="21"/>
        </w:numPr>
        <w:jc w:val="both"/>
      </w:pPr>
      <w:r w:rsidRPr="002E2D7B">
        <w:t>Принципы организации местного самоуправления в Российской Федерации. Местные бюджеты: анализ состава и структуры на текущий год.</w:t>
      </w:r>
    </w:p>
    <w:p w:rsidR="009469AC" w:rsidRPr="002E2D7B" w:rsidRDefault="009469AC" w:rsidP="004350AB">
      <w:pPr>
        <w:numPr>
          <w:ilvl w:val="0"/>
          <w:numId w:val="21"/>
        </w:numPr>
        <w:jc w:val="both"/>
      </w:pPr>
      <w:r w:rsidRPr="002E2D7B">
        <w:t>Территориальные внебюджетные фонды и их источники финансирования.</w:t>
      </w:r>
    </w:p>
    <w:p w:rsidR="009469AC" w:rsidRPr="002E2D7B" w:rsidRDefault="009469AC" w:rsidP="004350AB">
      <w:pPr>
        <w:numPr>
          <w:ilvl w:val="0"/>
          <w:numId w:val="21"/>
        </w:numPr>
        <w:jc w:val="both"/>
      </w:pPr>
      <w:r w:rsidRPr="002E2D7B">
        <w:t>Межбюджетные отношения в России. Модели бюджетного федерализма.</w:t>
      </w:r>
    </w:p>
    <w:p w:rsidR="009469AC" w:rsidRPr="002E2D7B" w:rsidRDefault="009469AC" w:rsidP="004350AB">
      <w:pPr>
        <w:numPr>
          <w:ilvl w:val="0"/>
          <w:numId w:val="21"/>
        </w:numPr>
        <w:jc w:val="both"/>
      </w:pPr>
      <w:r w:rsidRPr="002E2D7B">
        <w:t>Региональные внебюджетные фонды: анализ состава, структуры и источников формирования и направления расходования.</w:t>
      </w:r>
    </w:p>
    <w:p w:rsidR="009469AC" w:rsidRPr="002E2D7B" w:rsidRDefault="009469AC" w:rsidP="004350AB">
      <w:pPr>
        <w:numPr>
          <w:ilvl w:val="0"/>
          <w:numId w:val="21"/>
        </w:numPr>
        <w:jc w:val="both"/>
      </w:pPr>
      <w:r w:rsidRPr="002E2D7B">
        <w:t>Бюджетная политика России в современных условиях. Политика бюджетного финансирования.</w:t>
      </w:r>
    </w:p>
    <w:p w:rsidR="009469AC" w:rsidRPr="002E2D7B" w:rsidRDefault="009469AC" w:rsidP="004350AB">
      <w:pPr>
        <w:numPr>
          <w:ilvl w:val="0"/>
          <w:numId w:val="21"/>
        </w:numPr>
        <w:jc w:val="both"/>
      </w:pPr>
      <w:r w:rsidRPr="002E2D7B">
        <w:t>Виды и классификации государственных и муниципальных займов.</w:t>
      </w:r>
    </w:p>
    <w:p w:rsidR="009469AC" w:rsidRPr="002E2D7B" w:rsidRDefault="009469AC" w:rsidP="004350AB">
      <w:pPr>
        <w:numPr>
          <w:ilvl w:val="0"/>
          <w:numId w:val="21"/>
        </w:numPr>
        <w:jc w:val="both"/>
      </w:pPr>
      <w:r w:rsidRPr="002E2D7B">
        <w:t>Система управления государственным и муниципальным долгом.</w:t>
      </w:r>
    </w:p>
    <w:p w:rsidR="009469AC" w:rsidRPr="002E2D7B" w:rsidRDefault="009469AC" w:rsidP="004350AB">
      <w:pPr>
        <w:numPr>
          <w:ilvl w:val="0"/>
          <w:numId w:val="21"/>
        </w:numPr>
        <w:jc w:val="both"/>
      </w:pPr>
      <w:r w:rsidRPr="002E2D7B">
        <w:t xml:space="preserve"> Бюджетный дефицит. Политика дефицитного финансирования.</w:t>
      </w:r>
    </w:p>
    <w:p w:rsidR="009469AC" w:rsidRPr="002E2D7B" w:rsidRDefault="009469AC" w:rsidP="004350AB">
      <w:pPr>
        <w:numPr>
          <w:ilvl w:val="0"/>
          <w:numId w:val="21"/>
        </w:numPr>
        <w:jc w:val="both"/>
      </w:pPr>
      <w:r w:rsidRPr="002E2D7B">
        <w:t xml:space="preserve"> Использование профицита и формирование финансового резерва.</w:t>
      </w:r>
    </w:p>
    <w:p w:rsidR="009469AC" w:rsidRPr="002E2D7B" w:rsidRDefault="009469AC" w:rsidP="004350AB">
      <w:pPr>
        <w:numPr>
          <w:ilvl w:val="0"/>
          <w:numId w:val="21"/>
        </w:numPr>
        <w:jc w:val="both"/>
      </w:pPr>
      <w:r w:rsidRPr="002E2D7B">
        <w:t xml:space="preserve"> Стратегия финансовых заимствований. Долговая политика государства.</w:t>
      </w:r>
    </w:p>
    <w:p w:rsidR="009469AC" w:rsidRPr="002E2D7B" w:rsidRDefault="009469AC" w:rsidP="004350AB">
      <w:pPr>
        <w:numPr>
          <w:ilvl w:val="0"/>
          <w:numId w:val="21"/>
        </w:numPr>
        <w:jc w:val="both"/>
      </w:pPr>
      <w:r w:rsidRPr="002E2D7B">
        <w:t xml:space="preserve"> Региональная политика в экономическом и социальном развитии территории.</w:t>
      </w:r>
    </w:p>
    <w:p w:rsidR="009469AC" w:rsidRPr="002E2D7B" w:rsidRDefault="009469AC" w:rsidP="004350AB">
      <w:pPr>
        <w:numPr>
          <w:ilvl w:val="0"/>
          <w:numId w:val="21"/>
        </w:numPr>
        <w:jc w:val="both"/>
      </w:pPr>
      <w:r w:rsidRPr="002E2D7B">
        <w:t xml:space="preserve"> Новая модель бюджетного планирования в Российской Федерации.</w:t>
      </w:r>
    </w:p>
    <w:p w:rsidR="009469AC" w:rsidRPr="002E2D7B" w:rsidRDefault="009469AC" w:rsidP="004350AB">
      <w:pPr>
        <w:numPr>
          <w:ilvl w:val="0"/>
          <w:numId w:val="21"/>
        </w:numPr>
        <w:jc w:val="both"/>
      </w:pPr>
      <w:r w:rsidRPr="002E2D7B">
        <w:t xml:space="preserve"> Основные направления совершенствования финансового механизма.</w:t>
      </w:r>
    </w:p>
    <w:p w:rsidR="009469AC" w:rsidRPr="002E2D7B" w:rsidRDefault="009469AC" w:rsidP="004350AB">
      <w:pPr>
        <w:numPr>
          <w:ilvl w:val="0"/>
          <w:numId w:val="21"/>
        </w:numPr>
        <w:jc w:val="both"/>
      </w:pPr>
      <w:r w:rsidRPr="002E2D7B">
        <w:t xml:space="preserve"> Внебюджетные фонды РФ. Анализ бюджета пенсионного фонда.</w:t>
      </w:r>
    </w:p>
    <w:p w:rsidR="009469AC" w:rsidRPr="002E2D7B" w:rsidRDefault="009469AC" w:rsidP="004350AB">
      <w:pPr>
        <w:numPr>
          <w:ilvl w:val="0"/>
          <w:numId w:val="21"/>
        </w:numPr>
        <w:jc w:val="both"/>
      </w:pPr>
      <w:r w:rsidRPr="002E2D7B">
        <w:t xml:space="preserve"> Финансовый рынок и его структура. Особенности формирования и функционирования отдельных звеньев финансового рынка.</w:t>
      </w:r>
    </w:p>
    <w:p w:rsidR="009469AC" w:rsidRPr="002E2D7B" w:rsidRDefault="009469AC" w:rsidP="004350AB">
      <w:pPr>
        <w:numPr>
          <w:ilvl w:val="0"/>
          <w:numId w:val="21"/>
        </w:numPr>
        <w:jc w:val="both"/>
      </w:pPr>
      <w:r w:rsidRPr="002E2D7B">
        <w:t xml:space="preserve"> Финансовые институты. Особенности функционирования.</w:t>
      </w:r>
    </w:p>
    <w:p w:rsidR="009469AC" w:rsidRPr="002E2D7B" w:rsidRDefault="009469AC" w:rsidP="004350AB">
      <w:pPr>
        <w:numPr>
          <w:ilvl w:val="0"/>
          <w:numId w:val="21"/>
        </w:numPr>
        <w:jc w:val="both"/>
      </w:pPr>
      <w:r w:rsidRPr="002E2D7B">
        <w:t xml:space="preserve"> Страховые компании на фондовых рынках. Особенности формирования страховых фондов.</w:t>
      </w:r>
    </w:p>
    <w:p w:rsidR="009469AC" w:rsidRPr="002E2D7B" w:rsidRDefault="009469AC" w:rsidP="004350AB">
      <w:pPr>
        <w:numPr>
          <w:ilvl w:val="0"/>
          <w:numId w:val="21"/>
        </w:numPr>
        <w:jc w:val="both"/>
      </w:pPr>
      <w:r w:rsidRPr="002E2D7B">
        <w:t xml:space="preserve"> Органы управления финансами. Совершенствование структуры управления.</w:t>
      </w:r>
    </w:p>
    <w:p w:rsidR="009469AC" w:rsidRPr="002E2D7B" w:rsidRDefault="009469AC" w:rsidP="004350AB">
      <w:pPr>
        <w:numPr>
          <w:ilvl w:val="0"/>
          <w:numId w:val="21"/>
        </w:numPr>
        <w:jc w:val="both"/>
      </w:pPr>
      <w:r w:rsidRPr="002E2D7B">
        <w:t xml:space="preserve"> Особенности функционирования страхового рынка в РФ.</w:t>
      </w:r>
    </w:p>
    <w:p w:rsidR="009469AC" w:rsidRPr="002E2D7B" w:rsidRDefault="009469AC" w:rsidP="004350AB">
      <w:pPr>
        <w:numPr>
          <w:ilvl w:val="0"/>
          <w:numId w:val="21"/>
        </w:numPr>
        <w:jc w:val="both"/>
      </w:pPr>
      <w:r w:rsidRPr="002E2D7B">
        <w:t xml:space="preserve"> Источники доходов и структура расходов внебюджетных социальных фондов. Сравнительный анализ внебюджетных фондов РФ и экономически развитых стран.</w:t>
      </w:r>
    </w:p>
    <w:p w:rsidR="009469AC" w:rsidRPr="002E2D7B" w:rsidRDefault="009469AC" w:rsidP="004350AB">
      <w:pPr>
        <w:pStyle w:val="2"/>
        <w:numPr>
          <w:ilvl w:val="1"/>
          <w:numId w:val="0"/>
        </w:numPr>
        <w:tabs>
          <w:tab w:val="left" w:pos="0"/>
        </w:tabs>
        <w:suppressAutoHyphens/>
        <w:spacing w:before="0" w:after="0"/>
        <w:jc w:val="center"/>
        <w:rPr>
          <w:rFonts w:ascii="Times New Roman" w:hAnsi="Times New Roman" w:cs="Times New Roman"/>
          <w:sz w:val="24"/>
          <w:szCs w:val="24"/>
        </w:rPr>
      </w:pPr>
    </w:p>
    <w:p w:rsidR="009469AC" w:rsidRPr="002E2D7B" w:rsidRDefault="009469AC" w:rsidP="004350AB">
      <w:pPr>
        <w:pStyle w:val="2"/>
        <w:numPr>
          <w:ilvl w:val="1"/>
          <w:numId w:val="0"/>
        </w:numPr>
        <w:tabs>
          <w:tab w:val="left" w:pos="0"/>
        </w:tabs>
        <w:suppressAutoHyphens/>
        <w:spacing w:before="0" w:after="0"/>
        <w:jc w:val="center"/>
        <w:rPr>
          <w:rFonts w:ascii="Times New Roman" w:hAnsi="Times New Roman" w:cs="Times New Roman"/>
          <w:sz w:val="24"/>
          <w:szCs w:val="24"/>
        </w:rPr>
      </w:pPr>
      <w:r w:rsidRPr="002E2D7B">
        <w:rPr>
          <w:rFonts w:ascii="Times New Roman" w:hAnsi="Times New Roman" w:cs="Times New Roman"/>
          <w:sz w:val="24"/>
          <w:szCs w:val="24"/>
        </w:rPr>
        <w:t>Литература</w:t>
      </w:r>
    </w:p>
    <w:p w:rsidR="009469AC" w:rsidRPr="002E2D7B" w:rsidRDefault="009469AC" w:rsidP="004350AB">
      <w:pPr>
        <w:jc w:val="both"/>
        <w:rPr>
          <w:b/>
          <w:bCs/>
          <w:i/>
          <w:iCs/>
          <w:spacing w:val="-8"/>
        </w:rPr>
      </w:pPr>
      <w:r w:rsidRPr="002E2D7B">
        <w:rPr>
          <w:b/>
          <w:bCs/>
          <w:i/>
          <w:iCs/>
          <w:spacing w:val="-8"/>
        </w:rPr>
        <w:t xml:space="preserve">ОСНОВНАЯ  </w:t>
      </w:r>
    </w:p>
    <w:p w:rsidR="009469AC" w:rsidRPr="002E2D7B" w:rsidRDefault="009469AC" w:rsidP="004350AB">
      <w:pPr>
        <w:numPr>
          <w:ilvl w:val="0"/>
          <w:numId w:val="18"/>
        </w:numPr>
        <w:tabs>
          <w:tab w:val="left" w:pos="927"/>
        </w:tabs>
        <w:suppressAutoHyphens/>
        <w:overflowPunct w:val="0"/>
        <w:autoSpaceDE w:val="0"/>
        <w:ind w:left="927"/>
        <w:jc w:val="both"/>
        <w:textAlignment w:val="baseline"/>
      </w:pPr>
      <w:r w:rsidRPr="002E2D7B">
        <w:t xml:space="preserve"> </w:t>
      </w:r>
      <w:r w:rsidRPr="002E2D7B">
        <w:rPr>
          <w:i/>
          <w:iCs/>
        </w:rPr>
        <w:t xml:space="preserve">Аборина Р.Д. </w:t>
      </w:r>
      <w:r w:rsidRPr="002E2D7B">
        <w:t xml:space="preserve">Финансы. - М.: Высшая школа, </w:t>
      </w:r>
      <w:smartTag w:uri="urn:schemas-microsoft-com:office:smarttags" w:element="metricconverter">
        <w:smartTagPr>
          <w:attr w:name="ProductID" w:val="2004 г"/>
        </w:smartTagPr>
        <w:r w:rsidRPr="002E2D7B">
          <w:t>2004 г</w:t>
        </w:r>
      </w:smartTag>
      <w:r w:rsidRPr="002E2D7B">
        <w:t>.</w:t>
      </w:r>
    </w:p>
    <w:p w:rsidR="009469AC" w:rsidRPr="002E2D7B" w:rsidRDefault="009469AC" w:rsidP="004350AB">
      <w:pPr>
        <w:numPr>
          <w:ilvl w:val="0"/>
          <w:numId w:val="18"/>
        </w:numPr>
        <w:tabs>
          <w:tab w:val="left" w:pos="927"/>
        </w:tabs>
        <w:suppressAutoHyphens/>
        <w:overflowPunct w:val="0"/>
        <w:autoSpaceDE w:val="0"/>
        <w:ind w:left="927"/>
        <w:jc w:val="both"/>
        <w:textAlignment w:val="baseline"/>
      </w:pPr>
      <w:r w:rsidRPr="002E2D7B">
        <w:rPr>
          <w:i/>
          <w:iCs/>
        </w:rPr>
        <w:t xml:space="preserve">Бродушко И.В., Васильева </w:t>
      </w:r>
      <w:r w:rsidRPr="002E2D7B">
        <w:t xml:space="preserve">Э.К. Финансы – СПб.: Питер, </w:t>
      </w:r>
      <w:smartTag w:uri="urn:schemas-microsoft-com:office:smarttags" w:element="metricconverter">
        <w:smartTagPr>
          <w:attr w:name="ProductID" w:val="2006 г"/>
        </w:smartTagPr>
        <w:r w:rsidRPr="002E2D7B">
          <w:t>2006 г</w:t>
        </w:r>
      </w:smartTag>
      <w:r w:rsidRPr="002E2D7B">
        <w:t>.</w:t>
      </w:r>
    </w:p>
    <w:p w:rsidR="009469AC" w:rsidRPr="002E2D7B" w:rsidRDefault="009469AC" w:rsidP="004350AB">
      <w:pPr>
        <w:numPr>
          <w:ilvl w:val="0"/>
          <w:numId w:val="18"/>
        </w:numPr>
        <w:tabs>
          <w:tab w:val="left" w:pos="927"/>
        </w:tabs>
        <w:suppressAutoHyphens/>
        <w:overflowPunct w:val="0"/>
        <w:autoSpaceDE w:val="0"/>
        <w:ind w:left="927"/>
        <w:jc w:val="both"/>
        <w:textAlignment w:val="baseline"/>
      </w:pPr>
      <w:r w:rsidRPr="002E2D7B">
        <w:rPr>
          <w:i/>
          <w:iCs/>
        </w:rPr>
        <w:t>Ветрова З.Н.</w:t>
      </w:r>
      <w:r w:rsidRPr="002E2D7B">
        <w:t xml:space="preserve"> Финансы: Учеб. Пособ. - М.: Инфра-М, </w:t>
      </w:r>
      <w:smartTag w:uri="urn:schemas-microsoft-com:office:smarttags" w:element="metricconverter">
        <w:smartTagPr>
          <w:attr w:name="ProductID" w:val="2002 г"/>
        </w:smartTagPr>
        <w:r w:rsidRPr="002E2D7B">
          <w:t>2002 г</w:t>
        </w:r>
      </w:smartTag>
      <w:r w:rsidRPr="002E2D7B">
        <w:t>.</w:t>
      </w:r>
    </w:p>
    <w:p w:rsidR="009469AC" w:rsidRPr="002E2D7B" w:rsidRDefault="009469AC" w:rsidP="004350AB">
      <w:pPr>
        <w:numPr>
          <w:ilvl w:val="0"/>
          <w:numId w:val="18"/>
        </w:numPr>
        <w:tabs>
          <w:tab w:val="left" w:pos="927"/>
        </w:tabs>
        <w:suppressAutoHyphens/>
        <w:overflowPunct w:val="0"/>
        <w:autoSpaceDE w:val="0"/>
        <w:ind w:left="927"/>
        <w:jc w:val="both"/>
        <w:textAlignment w:val="baseline"/>
      </w:pPr>
      <w:r w:rsidRPr="002E2D7B">
        <w:rPr>
          <w:i/>
          <w:iCs/>
        </w:rPr>
        <w:t>Грязнова А.Г., Маркина Е.П.</w:t>
      </w:r>
      <w:r w:rsidRPr="002E2D7B">
        <w:t xml:space="preserve"> Финансы. - М.: Финансы и статистика, </w:t>
      </w:r>
      <w:smartTag w:uri="urn:schemas-microsoft-com:office:smarttags" w:element="metricconverter">
        <w:smartTagPr>
          <w:attr w:name="ProductID" w:val="2006 г"/>
        </w:smartTagPr>
        <w:r w:rsidRPr="002E2D7B">
          <w:t>2006 г</w:t>
        </w:r>
      </w:smartTag>
      <w:r w:rsidRPr="002E2D7B">
        <w:t>.</w:t>
      </w:r>
    </w:p>
    <w:p w:rsidR="009469AC" w:rsidRPr="002E2D7B" w:rsidRDefault="009469AC" w:rsidP="004350AB">
      <w:pPr>
        <w:numPr>
          <w:ilvl w:val="0"/>
          <w:numId w:val="18"/>
        </w:numPr>
        <w:tabs>
          <w:tab w:val="left" w:pos="927"/>
        </w:tabs>
        <w:suppressAutoHyphens/>
        <w:overflowPunct w:val="0"/>
        <w:autoSpaceDE w:val="0"/>
        <w:ind w:left="927"/>
        <w:jc w:val="both"/>
        <w:textAlignment w:val="baseline"/>
      </w:pPr>
      <w:r w:rsidRPr="002E2D7B">
        <w:rPr>
          <w:i/>
          <w:iCs/>
        </w:rPr>
        <w:t xml:space="preserve">Ковалев В.В. </w:t>
      </w:r>
      <w:r w:rsidRPr="002E2D7B">
        <w:t xml:space="preserve">Финансы: Учебник. - М.: Проспект, </w:t>
      </w:r>
      <w:smartTag w:uri="urn:schemas-microsoft-com:office:smarttags" w:element="metricconverter">
        <w:smartTagPr>
          <w:attr w:name="ProductID" w:val="2001 г"/>
        </w:smartTagPr>
        <w:r w:rsidRPr="002E2D7B">
          <w:t>2001 г</w:t>
        </w:r>
      </w:smartTag>
      <w:r w:rsidRPr="002E2D7B">
        <w:t>.</w:t>
      </w:r>
    </w:p>
    <w:p w:rsidR="009469AC" w:rsidRPr="002E2D7B" w:rsidRDefault="009469AC" w:rsidP="004350AB">
      <w:pPr>
        <w:numPr>
          <w:ilvl w:val="0"/>
          <w:numId w:val="18"/>
        </w:numPr>
        <w:tabs>
          <w:tab w:val="left" w:pos="927"/>
        </w:tabs>
        <w:suppressAutoHyphens/>
        <w:overflowPunct w:val="0"/>
        <w:autoSpaceDE w:val="0"/>
        <w:ind w:left="927"/>
        <w:jc w:val="both"/>
        <w:textAlignment w:val="baseline"/>
      </w:pPr>
      <w:r w:rsidRPr="002E2D7B">
        <w:rPr>
          <w:i/>
          <w:iCs/>
        </w:rPr>
        <w:t>Ковалева А.М.</w:t>
      </w:r>
      <w:r w:rsidRPr="002E2D7B">
        <w:t xml:space="preserve"> Финансы – М.: Финансы и статистика, </w:t>
      </w:r>
      <w:smartTag w:uri="urn:schemas-microsoft-com:office:smarttags" w:element="metricconverter">
        <w:smartTagPr>
          <w:attr w:name="ProductID" w:val="2003 г"/>
        </w:smartTagPr>
        <w:r w:rsidRPr="002E2D7B">
          <w:t>2003 г</w:t>
        </w:r>
      </w:smartTag>
      <w:r w:rsidRPr="002E2D7B">
        <w:t xml:space="preserve">., </w:t>
      </w:r>
      <w:smartTag w:uri="urn:schemas-microsoft-com:office:smarttags" w:element="metricconverter">
        <w:smartTagPr>
          <w:attr w:name="ProductID" w:val="2004 г"/>
        </w:smartTagPr>
        <w:r w:rsidRPr="002E2D7B">
          <w:t>2004 г</w:t>
        </w:r>
      </w:smartTag>
      <w:r w:rsidRPr="002E2D7B">
        <w:t xml:space="preserve">., </w:t>
      </w:r>
      <w:smartTag w:uri="urn:schemas-microsoft-com:office:smarttags" w:element="metricconverter">
        <w:smartTagPr>
          <w:attr w:name="ProductID" w:val="2005 г"/>
        </w:smartTagPr>
        <w:r w:rsidRPr="002E2D7B">
          <w:t>2005 г</w:t>
        </w:r>
      </w:smartTag>
      <w:r w:rsidRPr="002E2D7B">
        <w:t>.</w:t>
      </w:r>
    </w:p>
    <w:p w:rsidR="009469AC" w:rsidRPr="002E2D7B" w:rsidRDefault="009469AC" w:rsidP="004350AB">
      <w:pPr>
        <w:numPr>
          <w:ilvl w:val="0"/>
          <w:numId w:val="18"/>
        </w:numPr>
        <w:tabs>
          <w:tab w:val="left" w:pos="927"/>
        </w:tabs>
        <w:suppressAutoHyphens/>
        <w:overflowPunct w:val="0"/>
        <w:autoSpaceDE w:val="0"/>
        <w:ind w:left="927"/>
        <w:jc w:val="both"/>
        <w:textAlignment w:val="baseline"/>
      </w:pPr>
      <w:r w:rsidRPr="002E2D7B">
        <w:rPr>
          <w:i/>
          <w:iCs/>
        </w:rPr>
        <w:t xml:space="preserve">Ковалев В.В. </w:t>
      </w:r>
      <w:r w:rsidRPr="002E2D7B">
        <w:t xml:space="preserve">Финансы. - М.: ТК-Велби, </w:t>
      </w:r>
      <w:smartTag w:uri="urn:schemas-microsoft-com:office:smarttags" w:element="metricconverter">
        <w:smartTagPr>
          <w:attr w:name="ProductID" w:val="2006 г"/>
        </w:smartTagPr>
        <w:r w:rsidRPr="002E2D7B">
          <w:t>2006 г</w:t>
        </w:r>
      </w:smartTag>
      <w:r w:rsidRPr="002E2D7B">
        <w:t>.</w:t>
      </w:r>
    </w:p>
    <w:p w:rsidR="009469AC" w:rsidRPr="002E2D7B" w:rsidRDefault="009469AC" w:rsidP="004350AB">
      <w:pPr>
        <w:numPr>
          <w:ilvl w:val="0"/>
          <w:numId w:val="18"/>
        </w:numPr>
        <w:tabs>
          <w:tab w:val="left" w:pos="927"/>
        </w:tabs>
        <w:suppressAutoHyphens/>
        <w:overflowPunct w:val="0"/>
        <w:autoSpaceDE w:val="0"/>
        <w:ind w:left="927"/>
        <w:jc w:val="both"/>
        <w:textAlignment w:val="baseline"/>
      </w:pPr>
      <w:r w:rsidRPr="002E2D7B">
        <w:rPr>
          <w:i/>
          <w:iCs/>
        </w:rPr>
        <w:t>Романовский М.В.</w:t>
      </w:r>
      <w:r w:rsidRPr="002E2D7B">
        <w:t xml:space="preserve"> Финансы: Учебник</w:t>
      </w:r>
    </w:p>
    <w:p w:rsidR="009469AC" w:rsidRPr="002E2D7B" w:rsidRDefault="009469AC" w:rsidP="004350AB">
      <w:pPr>
        <w:numPr>
          <w:ilvl w:val="0"/>
          <w:numId w:val="18"/>
        </w:numPr>
        <w:tabs>
          <w:tab w:val="left" w:pos="927"/>
        </w:tabs>
        <w:suppressAutoHyphens/>
        <w:overflowPunct w:val="0"/>
        <w:autoSpaceDE w:val="0"/>
        <w:ind w:left="927"/>
        <w:jc w:val="both"/>
        <w:textAlignment w:val="baseline"/>
      </w:pPr>
      <w:r w:rsidRPr="002E2D7B">
        <w:rPr>
          <w:i/>
          <w:iCs/>
        </w:rPr>
        <w:t xml:space="preserve">Щеголева </w:t>
      </w:r>
      <w:r w:rsidRPr="002E2D7B">
        <w:t xml:space="preserve">Н.Г. Валютные операции - М.: Маркет ДС Корпорейшен, </w:t>
      </w:r>
      <w:smartTag w:uri="urn:schemas-microsoft-com:office:smarttags" w:element="metricconverter">
        <w:smartTagPr>
          <w:attr w:name="ProductID" w:val="2004 г"/>
        </w:smartTagPr>
        <w:r w:rsidRPr="002E2D7B">
          <w:t>2004 г</w:t>
        </w:r>
      </w:smartTag>
      <w:r w:rsidRPr="002E2D7B">
        <w:t>.</w:t>
      </w:r>
    </w:p>
    <w:p w:rsidR="009469AC" w:rsidRPr="002E2D7B" w:rsidRDefault="009469AC" w:rsidP="004350AB">
      <w:pPr>
        <w:numPr>
          <w:ilvl w:val="0"/>
          <w:numId w:val="18"/>
        </w:numPr>
        <w:tabs>
          <w:tab w:val="left" w:pos="927"/>
        </w:tabs>
        <w:suppressAutoHyphens/>
        <w:overflowPunct w:val="0"/>
        <w:autoSpaceDE w:val="0"/>
        <w:ind w:left="927"/>
        <w:jc w:val="both"/>
        <w:textAlignment w:val="baseline"/>
      </w:pPr>
      <w:r w:rsidRPr="002E2D7B">
        <w:t xml:space="preserve">Валютное регулирование в системе государственного управления экономикой / Под ред. В.М. Крашенникова – М.: Экономика, </w:t>
      </w:r>
      <w:smartTag w:uri="urn:schemas-microsoft-com:office:smarttags" w:element="metricconverter">
        <w:smartTagPr>
          <w:attr w:name="ProductID" w:val="2003 г"/>
        </w:smartTagPr>
        <w:r w:rsidRPr="002E2D7B">
          <w:t>2003 г</w:t>
        </w:r>
      </w:smartTag>
      <w:r w:rsidRPr="002E2D7B">
        <w:t>.</w:t>
      </w:r>
    </w:p>
    <w:p w:rsidR="009469AC" w:rsidRPr="002E2D7B" w:rsidRDefault="009469AC" w:rsidP="004350AB">
      <w:pPr>
        <w:numPr>
          <w:ilvl w:val="0"/>
          <w:numId w:val="18"/>
        </w:numPr>
        <w:tabs>
          <w:tab w:val="left" w:pos="927"/>
        </w:tabs>
        <w:suppressAutoHyphens/>
        <w:overflowPunct w:val="0"/>
        <w:autoSpaceDE w:val="0"/>
        <w:ind w:left="927"/>
        <w:jc w:val="both"/>
        <w:textAlignment w:val="baseline"/>
      </w:pPr>
      <w:r w:rsidRPr="002E2D7B">
        <w:t xml:space="preserve">Международные валютно-кредитные и финансовые отношения / Под ред. Л.Н. Красавиной – М.: Финансы и статистика, </w:t>
      </w:r>
      <w:smartTag w:uri="urn:schemas-microsoft-com:office:smarttags" w:element="metricconverter">
        <w:smartTagPr>
          <w:attr w:name="ProductID" w:val="2000 г"/>
        </w:smartTagPr>
        <w:r w:rsidRPr="002E2D7B">
          <w:t>2000 г</w:t>
        </w:r>
      </w:smartTag>
      <w:r w:rsidRPr="002E2D7B">
        <w:t xml:space="preserve">., </w:t>
      </w:r>
      <w:smartTag w:uri="urn:schemas-microsoft-com:office:smarttags" w:element="metricconverter">
        <w:smartTagPr>
          <w:attr w:name="ProductID" w:val="2006 г"/>
        </w:smartTagPr>
        <w:r w:rsidRPr="002E2D7B">
          <w:t>2006 г</w:t>
        </w:r>
      </w:smartTag>
      <w:r w:rsidRPr="002E2D7B">
        <w:t>.</w:t>
      </w:r>
    </w:p>
    <w:p w:rsidR="009469AC" w:rsidRPr="002E2D7B" w:rsidRDefault="009469AC" w:rsidP="004350AB">
      <w:pPr>
        <w:numPr>
          <w:ilvl w:val="0"/>
          <w:numId w:val="18"/>
        </w:numPr>
        <w:tabs>
          <w:tab w:val="left" w:pos="927"/>
        </w:tabs>
        <w:suppressAutoHyphens/>
        <w:overflowPunct w:val="0"/>
        <w:autoSpaceDE w:val="0"/>
        <w:ind w:left="927"/>
        <w:jc w:val="both"/>
        <w:textAlignment w:val="baseline"/>
      </w:pPr>
      <w:r w:rsidRPr="002E2D7B">
        <w:t xml:space="preserve">Финансы предприятий / Под ред. Колчиной Н.В. - М.: ЮНИТИ, </w:t>
      </w:r>
      <w:smartTag w:uri="urn:schemas-microsoft-com:office:smarttags" w:element="metricconverter">
        <w:smartTagPr>
          <w:attr w:name="ProductID" w:val="2004 г"/>
        </w:smartTagPr>
        <w:r w:rsidRPr="002E2D7B">
          <w:t>2004 г</w:t>
        </w:r>
      </w:smartTag>
      <w:r w:rsidRPr="002E2D7B">
        <w:t>.</w:t>
      </w:r>
    </w:p>
    <w:p w:rsidR="009469AC" w:rsidRPr="002E2D7B" w:rsidRDefault="009469AC" w:rsidP="004350AB">
      <w:pPr>
        <w:numPr>
          <w:ilvl w:val="0"/>
          <w:numId w:val="18"/>
        </w:numPr>
        <w:tabs>
          <w:tab w:val="left" w:pos="927"/>
        </w:tabs>
        <w:suppressAutoHyphens/>
        <w:overflowPunct w:val="0"/>
        <w:autoSpaceDE w:val="0"/>
        <w:ind w:left="927"/>
        <w:jc w:val="both"/>
        <w:textAlignment w:val="baseline"/>
      </w:pPr>
      <w:r w:rsidRPr="002E2D7B">
        <w:t xml:space="preserve">Финансы: Учеб. пособ. 2-е изд., перераб. и доп. / С.Ф. Федулова – М.: КНОРУС, </w:t>
      </w:r>
      <w:smartTag w:uri="urn:schemas-microsoft-com:office:smarttags" w:element="metricconverter">
        <w:smartTagPr>
          <w:attr w:name="ProductID" w:val="2005 г"/>
        </w:smartTagPr>
        <w:r w:rsidRPr="002E2D7B">
          <w:t>2005 г</w:t>
        </w:r>
      </w:smartTag>
      <w:r w:rsidRPr="002E2D7B">
        <w:t>.</w:t>
      </w:r>
    </w:p>
    <w:p w:rsidR="009469AC" w:rsidRPr="002E2D7B" w:rsidRDefault="009469AC" w:rsidP="004350AB">
      <w:pPr>
        <w:numPr>
          <w:ilvl w:val="0"/>
          <w:numId w:val="18"/>
        </w:numPr>
        <w:tabs>
          <w:tab w:val="left" w:pos="927"/>
        </w:tabs>
        <w:suppressAutoHyphens/>
        <w:overflowPunct w:val="0"/>
        <w:autoSpaceDE w:val="0"/>
        <w:ind w:left="927"/>
        <w:jc w:val="both"/>
        <w:textAlignment w:val="baseline"/>
      </w:pPr>
      <w:r w:rsidRPr="002E2D7B">
        <w:t xml:space="preserve">Финансы: Учебник / Под ред. проф. В.Н. Радионовой – М.: Финансы и статистика, </w:t>
      </w:r>
      <w:smartTag w:uri="urn:schemas-microsoft-com:office:smarttags" w:element="metricconverter">
        <w:smartTagPr>
          <w:attr w:name="ProductID" w:val="2004 г"/>
        </w:smartTagPr>
        <w:r w:rsidRPr="002E2D7B">
          <w:t>2004 г</w:t>
        </w:r>
      </w:smartTag>
      <w:r w:rsidRPr="002E2D7B">
        <w:t>.</w:t>
      </w:r>
    </w:p>
    <w:p w:rsidR="009469AC" w:rsidRPr="002E2D7B" w:rsidRDefault="009469AC" w:rsidP="004350AB">
      <w:pPr>
        <w:numPr>
          <w:ilvl w:val="0"/>
          <w:numId w:val="18"/>
        </w:numPr>
        <w:tabs>
          <w:tab w:val="left" w:pos="927"/>
        </w:tabs>
        <w:suppressAutoHyphens/>
        <w:overflowPunct w:val="0"/>
        <w:autoSpaceDE w:val="0"/>
        <w:ind w:left="927"/>
        <w:jc w:val="both"/>
        <w:textAlignment w:val="baseline"/>
      </w:pPr>
      <w:r w:rsidRPr="002E2D7B">
        <w:t xml:space="preserve">Финансы: Учебник / Под ред. проф. М.В. Романовского, проф. О.В. Врублевской, проф. Б.М. Сабанти – М.: Юрайт, </w:t>
      </w:r>
      <w:smartTag w:uri="urn:schemas-microsoft-com:office:smarttags" w:element="metricconverter">
        <w:smartTagPr>
          <w:attr w:name="ProductID" w:val="2006 г"/>
        </w:smartTagPr>
        <w:r w:rsidRPr="002E2D7B">
          <w:t>2006 г</w:t>
        </w:r>
      </w:smartTag>
      <w:r w:rsidRPr="002E2D7B">
        <w:t>.</w:t>
      </w:r>
    </w:p>
    <w:p w:rsidR="009469AC" w:rsidRPr="002E2D7B" w:rsidRDefault="009469AC" w:rsidP="004350AB">
      <w:pPr>
        <w:numPr>
          <w:ilvl w:val="0"/>
          <w:numId w:val="18"/>
        </w:numPr>
        <w:tabs>
          <w:tab w:val="left" w:pos="927"/>
        </w:tabs>
        <w:suppressAutoHyphens/>
        <w:overflowPunct w:val="0"/>
        <w:autoSpaceDE w:val="0"/>
        <w:ind w:left="927"/>
        <w:jc w:val="both"/>
        <w:textAlignment w:val="baseline"/>
      </w:pPr>
      <w:r w:rsidRPr="002E2D7B">
        <w:t xml:space="preserve">Финансы: Учебник / Под ред. В.В. Ковалева – М.: ТК Велби, Проспект, </w:t>
      </w:r>
      <w:smartTag w:uri="urn:schemas-microsoft-com:office:smarttags" w:element="metricconverter">
        <w:smartTagPr>
          <w:attr w:name="ProductID" w:val="2006 г"/>
        </w:smartTagPr>
        <w:r w:rsidRPr="002E2D7B">
          <w:t>2006 г</w:t>
        </w:r>
      </w:smartTag>
      <w:r w:rsidRPr="002E2D7B">
        <w:t>.</w:t>
      </w:r>
    </w:p>
    <w:p w:rsidR="009469AC" w:rsidRPr="002E2D7B" w:rsidRDefault="009469AC" w:rsidP="004350AB">
      <w:pPr>
        <w:numPr>
          <w:ilvl w:val="0"/>
          <w:numId w:val="18"/>
        </w:numPr>
        <w:tabs>
          <w:tab w:val="left" w:pos="927"/>
        </w:tabs>
        <w:suppressAutoHyphens/>
        <w:overflowPunct w:val="0"/>
        <w:autoSpaceDE w:val="0"/>
        <w:ind w:left="927"/>
        <w:jc w:val="both"/>
        <w:textAlignment w:val="baseline"/>
      </w:pPr>
      <w:r w:rsidRPr="002E2D7B">
        <w:t xml:space="preserve">Финансы в вопросах и ответах: Учеб. пособ. // С.А. Белозеров и др. / Под ред. В.В. Иванова, В.В. Ковалева. - М.: ТК Велби, Проспект, </w:t>
      </w:r>
      <w:smartTag w:uri="urn:schemas-microsoft-com:office:smarttags" w:element="metricconverter">
        <w:smartTagPr>
          <w:attr w:name="ProductID" w:val="2007 г"/>
        </w:smartTagPr>
        <w:r w:rsidRPr="002E2D7B">
          <w:t>2007 г</w:t>
        </w:r>
      </w:smartTag>
      <w:r w:rsidRPr="002E2D7B">
        <w:t>.</w:t>
      </w:r>
    </w:p>
    <w:p w:rsidR="009469AC" w:rsidRPr="002E2D7B" w:rsidRDefault="009469AC" w:rsidP="004350AB">
      <w:pPr>
        <w:jc w:val="both"/>
        <w:rPr>
          <w:b/>
          <w:bCs/>
          <w:i/>
          <w:iCs/>
          <w:spacing w:val="-8"/>
        </w:rPr>
      </w:pPr>
      <w:r w:rsidRPr="002E2D7B">
        <w:rPr>
          <w:b/>
          <w:bCs/>
          <w:i/>
          <w:iCs/>
          <w:spacing w:val="-8"/>
        </w:rPr>
        <w:t xml:space="preserve">ДОПОЛНИТЕЛЬНАЯ </w:t>
      </w:r>
    </w:p>
    <w:p w:rsidR="009469AC" w:rsidRPr="002E2D7B" w:rsidRDefault="009469AC" w:rsidP="004350AB">
      <w:pPr>
        <w:numPr>
          <w:ilvl w:val="0"/>
          <w:numId w:val="19"/>
        </w:numPr>
        <w:tabs>
          <w:tab w:val="left" w:pos="927"/>
        </w:tabs>
        <w:suppressAutoHyphens/>
        <w:ind w:left="927"/>
        <w:jc w:val="both"/>
      </w:pPr>
      <w:r w:rsidRPr="002E2D7B">
        <w:rPr>
          <w:i/>
          <w:iCs/>
        </w:rPr>
        <w:t xml:space="preserve">Антонов Н.Г., Пессель </w:t>
      </w:r>
      <w:r w:rsidRPr="002E2D7B">
        <w:t xml:space="preserve">М.А. Денежное обращение, кредит и банки, - М.: </w:t>
      </w:r>
      <w:smartTag w:uri="urn:schemas-microsoft-com:office:smarttags" w:element="metricconverter">
        <w:smartTagPr>
          <w:attr w:name="ProductID" w:val="2005 г"/>
        </w:smartTagPr>
        <w:r w:rsidRPr="002E2D7B">
          <w:t>2005 г</w:t>
        </w:r>
      </w:smartTag>
      <w:r w:rsidRPr="002E2D7B">
        <w:t xml:space="preserve">. </w:t>
      </w:r>
    </w:p>
    <w:p w:rsidR="009469AC" w:rsidRPr="002E2D7B" w:rsidRDefault="009469AC" w:rsidP="004350AB">
      <w:pPr>
        <w:numPr>
          <w:ilvl w:val="0"/>
          <w:numId w:val="19"/>
        </w:numPr>
        <w:tabs>
          <w:tab w:val="left" w:pos="927"/>
        </w:tabs>
        <w:suppressAutoHyphens/>
        <w:ind w:left="927"/>
        <w:jc w:val="both"/>
      </w:pPr>
      <w:r w:rsidRPr="002E2D7B">
        <w:rPr>
          <w:i/>
          <w:iCs/>
        </w:rPr>
        <w:t xml:space="preserve">Антонов Н.Г., Пессель </w:t>
      </w:r>
      <w:r w:rsidRPr="002E2D7B">
        <w:t xml:space="preserve">М.А. Денежное обращение, кредит и банки, - М.: Финстатинформ, </w:t>
      </w:r>
      <w:smartTag w:uri="urn:schemas-microsoft-com:office:smarttags" w:element="metricconverter">
        <w:smartTagPr>
          <w:attr w:name="ProductID" w:val="2006 г"/>
        </w:smartTagPr>
        <w:r w:rsidRPr="002E2D7B">
          <w:t>2006 г</w:t>
        </w:r>
      </w:smartTag>
      <w:r w:rsidRPr="002E2D7B">
        <w:t>. - 272 с.</w:t>
      </w:r>
    </w:p>
    <w:p w:rsidR="009469AC" w:rsidRPr="002E2D7B" w:rsidRDefault="009469AC" w:rsidP="004350AB">
      <w:pPr>
        <w:numPr>
          <w:ilvl w:val="0"/>
          <w:numId w:val="19"/>
        </w:numPr>
        <w:tabs>
          <w:tab w:val="left" w:pos="927"/>
        </w:tabs>
        <w:suppressAutoHyphens/>
        <w:ind w:left="927"/>
        <w:jc w:val="both"/>
      </w:pPr>
      <w:r w:rsidRPr="002E2D7B">
        <w:rPr>
          <w:i/>
          <w:iCs/>
        </w:rPr>
        <w:t>Бабич А.М., Павлова Л.Н.</w:t>
      </w:r>
      <w:r w:rsidRPr="002E2D7B">
        <w:t xml:space="preserve"> Финансы. Денежное обращение. Кредит.: Учебник. М.: ЮНИТИ, </w:t>
      </w:r>
      <w:smartTag w:uri="urn:schemas-microsoft-com:office:smarttags" w:element="metricconverter">
        <w:smartTagPr>
          <w:attr w:name="ProductID" w:val="2005 г"/>
        </w:smartTagPr>
        <w:r w:rsidRPr="002E2D7B">
          <w:t>2005 г</w:t>
        </w:r>
      </w:smartTag>
      <w:r w:rsidRPr="002E2D7B">
        <w:t>.</w:t>
      </w:r>
    </w:p>
    <w:p w:rsidR="009469AC" w:rsidRPr="002E2D7B" w:rsidRDefault="009469AC" w:rsidP="004350AB">
      <w:pPr>
        <w:numPr>
          <w:ilvl w:val="0"/>
          <w:numId w:val="19"/>
        </w:numPr>
        <w:tabs>
          <w:tab w:val="left" w:pos="927"/>
        </w:tabs>
        <w:suppressAutoHyphens/>
        <w:ind w:left="927"/>
        <w:jc w:val="both"/>
      </w:pPr>
      <w:r w:rsidRPr="002E2D7B">
        <w:rPr>
          <w:i/>
          <w:iCs/>
        </w:rPr>
        <w:t xml:space="preserve">Бобылева А.З. </w:t>
      </w:r>
      <w:r w:rsidRPr="002E2D7B">
        <w:t xml:space="preserve">Финансовый менеджмент – М.: </w:t>
      </w:r>
      <w:smartTag w:uri="urn:schemas-microsoft-com:office:smarttags" w:element="metricconverter">
        <w:smartTagPr>
          <w:attr w:name="ProductID" w:val="2006 г"/>
        </w:smartTagPr>
        <w:r w:rsidRPr="002E2D7B">
          <w:t>2006 г</w:t>
        </w:r>
      </w:smartTag>
      <w:r w:rsidRPr="002E2D7B">
        <w:t>.</w:t>
      </w:r>
    </w:p>
    <w:p w:rsidR="009469AC" w:rsidRPr="002E2D7B" w:rsidRDefault="009469AC" w:rsidP="004350AB">
      <w:pPr>
        <w:numPr>
          <w:ilvl w:val="0"/>
          <w:numId w:val="19"/>
        </w:numPr>
        <w:tabs>
          <w:tab w:val="left" w:pos="927"/>
        </w:tabs>
        <w:suppressAutoHyphens/>
        <w:ind w:left="927"/>
        <w:jc w:val="both"/>
      </w:pPr>
      <w:r w:rsidRPr="002E2D7B">
        <w:rPr>
          <w:i/>
          <w:iCs/>
        </w:rPr>
        <w:t>Коптева Н.В., Семенов С.Н.</w:t>
      </w:r>
      <w:r w:rsidRPr="002E2D7B">
        <w:t xml:space="preserve"> Финансовая математика: учеб. пособ. - М.: </w:t>
      </w:r>
      <w:smartTag w:uri="urn:schemas-microsoft-com:office:smarttags" w:element="metricconverter">
        <w:smartTagPr>
          <w:attr w:name="ProductID" w:val="2003 г"/>
        </w:smartTagPr>
        <w:r w:rsidRPr="002E2D7B">
          <w:t>2003 г</w:t>
        </w:r>
      </w:smartTag>
      <w:r w:rsidRPr="002E2D7B">
        <w:t>.</w:t>
      </w:r>
    </w:p>
    <w:p w:rsidR="009469AC" w:rsidRPr="002E2D7B" w:rsidRDefault="009469AC" w:rsidP="004350AB">
      <w:pPr>
        <w:numPr>
          <w:ilvl w:val="0"/>
          <w:numId w:val="19"/>
        </w:numPr>
        <w:tabs>
          <w:tab w:val="left" w:pos="927"/>
        </w:tabs>
        <w:suppressAutoHyphens/>
        <w:ind w:left="927"/>
        <w:jc w:val="both"/>
      </w:pPr>
      <w:r w:rsidRPr="002E2D7B">
        <w:rPr>
          <w:i/>
          <w:iCs/>
        </w:rPr>
        <w:t xml:space="preserve">Макконеяс, Брю Л.С. </w:t>
      </w:r>
      <w:r w:rsidRPr="002E2D7B">
        <w:t>Экономика, принципы, проблемы и политика.: Спб, Т.1</w:t>
      </w:r>
    </w:p>
    <w:p w:rsidR="009469AC" w:rsidRPr="002E2D7B" w:rsidRDefault="009469AC" w:rsidP="004350AB">
      <w:pPr>
        <w:numPr>
          <w:ilvl w:val="0"/>
          <w:numId w:val="19"/>
        </w:numPr>
        <w:tabs>
          <w:tab w:val="left" w:pos="927"/>
        </w:tabs>
        <w:suppressAutoHyphens/>
        <w:ind w:left="927"/>
        <w:jc w:val="both"/>
      </w:pPr>
      <w:r w:rsidRPr="002E2D7B">
        <w:rPr>
          <w:i/>
          <w:iCs/>
        </w:rPr>
        <w:t>Мелнумов Я.С.</w:t>
      </w:r>
      <w:r w:rsidRPr="002E2D7B">
        <w:t xml:space="preserve"> Вексель и его использование в хозяйственном обороте. - М.: </w:t>
      </w:r>
      <w:smartTag w:uri="urn:schemas-microsoft-com:office:smarttags" w:element="metricconverter">
        <w:smartTagPr>
          <w:attr w:name="ProductID" w:val="2003 г"/>
        </w:smartTagPr>
        <w:r w:rsidRPr="002E2D7B">
          <w:t>2003 г</w:t>
        </w:r>
      </w:smartTag>
      <w:r w:rsidRPr="002E2D7B">
        <w:t>.</w:t>
      </w:r>
    </w:p>
    <w:p w:rsidR="009469AC" w:rsidRPr="002E2D7B" w:rsidRDefault="009469AC" w:rsidP="004350AB">
      <w:pPr>
        <w:numPr>
          <w:ilvl w:val="0"/>
          <w:numId w:val="19"/>
        </w:numPr>
        <w:tabs>
          <w:tab w:val="left" w:pos="927"/>
        </w:tabs>
        <w:suppressAutoHyphens/>
        <w:ind w:left="927"/>
        <w:jc w:val="both"/>
      </w:pPr>
      <w:r w:rsidRPr="002E2D7B">
        <w:rPr>
          <w:i/>
          <w:iCs/>
        </w:rPr>
        <w:t xml:space="preserve">Райзберг Б.А., Лозовский Л.Ш. </w:t>
      </w:r>
      <w:r w:rsidRPr="002E2D7B">
        <w:t xml:space="preserve">Экономика и управление, - М.: </w:t>
      </w:r>
      <w:smartTag w:uri="urn:schemas-microsoft-com:office:smarttags" w:element="metricconverter">
        <w:smartTagPr>
          <w:attr w:name="ProductID" w:val="2005 г"/>
        </w:smartTagPr>
        <w:r w:rsidRPr="002E2D7B">
          <w:t>2005 г</w:t>
        </w:r>
      </w:smartTag>
      <w:r w:rsidRPr="002E2D7B">
        <w:t>.</w:t>
      </w:r>
    </w:p>
    <w:p w:rsidR="009469AC" w:rsidRPr="002E2D7B" w:rsidRDefault="009469AC" w:rsidP="004350AB">
      <w:pPr>
        <w:numPr>
          <w:ilvl w:val="0"/>
          <w:numId w:val="19"/>
        </w:numPr>
        <w:tabs>
          <w:tab w:val="left" w:pos="927"/>
        </w:tabs>
        <w:suppressAutoHyphens/>
        <w:ind w:left="927"/>
        <w:jc w:val="both"/>
      </w:pPr>
      <w:r w:rsidRPr="002E2D7B">
        <w:rPr>
          <w:i/>
          <w:iCs/>
        </w:rPr>
        <w:t xml:space="preserve">Селенкова Т.Т., Селянков А.В. </w:t>
      </w:r>
      <w:r w:rsidRPr="002E2D7B">
        <w:t xml:space="preserve">Денежные реформы России в XIX веке.: Спб, </w:t>
      </w:r>
      <w:smartTag w:uri="urn:schemas-microsoft-com:office:smarttags" w:element="metricconverter">
        <w:smartTagPr>
          <w:attr w:name="ProductID" w:val="1992 г"/>
        </w:smartTagPr>
        <w:r w:rsidRPr="002E2D7B">
          <w:t>1992 г</w:t>
        </w:r>
      </w:smartTag>
      <w:r w:rsidRPr="002E2D7B">
        <w:t>.</w:t>
      </w:r>
    </w:p>
    <w:p w:rsidR="009469AC" w:rsidRPr="002E2D7B" w:rsidRDefault="009469AC" w:rsidP="004350AB">
      <w:pPr>
        <w:numPr>
          <w:ilvl w:val="0"/>
          <w:numId w:val="19"/>
        </w:numPr>
        <w:tabs>
          <w:tab w:val="left" w:pos="927"/>
        </w:tabs>
        <w:suppressAutoHyphens/>
        <w:ind w:left="927"/>
        <w:jc w:val="both"/>
      </w:pPr>
      <w:r w:rsidRPr="002E2D7B">
        <w:rPr>
          <w:i/>
          <w:iCs/>
        </w:rPr>
        <w:t>Чернов А.Ю.</w:t>
      </w:r>
      <w:r w:rsidRPr="002E2D7B">
        <w:t xml:space="preserve"> </w:t>
      </w:r>
      <w:r w:rsidRPr="002E2D7B">
        <w:rPr>
          <w:i/>
          <w:iCs/>
        </w:rPr>
        <w:t>Проскурина М.В.</w:t>
      </w:r>
      <w:r w:rsidRPr="002E2D7B">
        <w:t xml:space="preserve"> Личные финансы, доходы и расходы семейного бюджета – М.: Перспектива, </w:t>
      </w:r>
      <w:smartTag w:uri="urn:schemas-microsoft-com:office:smarttags" w:element="metricconverter">
        <w:smartTagPr>
          <w:attr w:name="ProductID" w:val="2000 г"/>
        </w:smartTagPr>
        <w:r w:rsidRPr="002E2D7B">
          <w:t>2000 г</w:t>
        </w:r>
      </w:smartTag>
      <w:r w:rsidRPr="002E2D7B">
        <w:t>.</w:t>
      </w:r>
    </w:p>
    <w:p w:rsidR="009469AC" w:rsidRPr="002E2D7B" w:rsidRDefault="009469AC" w:rsidP="004350AB">
      <w:pPr>
        <w:numPr>
          <w:ilvl w:val="0"/>
          <w:numId w:val="19"/>
        </w:numPr>
        <w:tabs>
          <w:tab w:val="left" w:pos="927"/>
        </w:tabs>
        <w:suppressAutoHyphens/>
        <w:ind w:left="927"/>
        <w:jc w:val="both"/>
      </w:pPr>
      <w:r w:rsidRPr="002E2D7B">
        <w:rPr>
          <w:i/>
          <w:iCs/>
        </w:rPr>
        <w:t>Шалашова Н.Т.</w:t>
      </w:r>
      <w:r w:rsidRPr="002E2D7B">
        <w:t xml:space="preserve"> Учет валютных операций – М.: </w:t>
      </w:r>
      <w:smartTag w:uri="urn:schemas-microsoft-com:office:smarttags" w:element="metricconverter">
        <w:smartTagPr>
          <w:attr w:name="ProductID" w:val="2001 г"/>
        </w:smartTagPr>
        <w:r w:rsidRPr="002E2D7B">
          <w:t>2001 г</w:t>
        </w:r>
      </w:smartTag>
      <w:r w:rsidRPr="002E2D7B">
        <w:t>.</w:t>
      </w:r>
    </w:p>
    <w:p w:rsidR="009469AC" w:rsidRPr="002E2D7B" w:rsidRDefault="009469AC" w:rsidP="004350AB">
      <w:pPr>
        <w:numPr>
          <w:ilvl w:val="0"/>
          <w:numId w:val="19"/>
        </w:numPr>
        <w:tabs>
          <w:tab w:val="left" w:pos="927"/>
        </w:tabs>
        <w:suppressAutoHyphens/>
        <w:ind w:left="927"/>
        <w:jc w:val="both"/>
      </w:pPr>
      <w:r w:rsidRPr="002E2D7B">
        <w:t xml:space="preserve">Международные валютно-кредитные и финансовые отношения / Под ред. Красавиной Л.Н. - М.: </w:t>
      </w:r>
      <w:smartTag w:uri="urn:schemas-microsoft-com:office:smarttags" w:element="metricconverter">
        <w:smartTagPr>
          <w:attr w:name="ProductID" w:val="2005 г"/>
        </w:smartTagPr>
        <w:r w:rsidRPr="002E2D7B">
          <w:t>2005 г</w:t>
        </w:r>
      </w:smartTag>
      <w:r w:rsidRPr="002E2D7B">
        <w:t>.</w:t>
      </w:r>
    </w:p>
    <w:p w:rsidR="009469AC" w:rsidRPr="002E2D7B" w:rsidRDefault="009469AC" w:rsidP="004350AB">
      <w:pPr>
        <w:numPr>
          <w:ilvl w:val="0"/>
          <w:numId w:val="19"/>
        </w:numPr>
        <w:tabs>
          <w:tab w:val="left" w:pos="927"/>
        </w:tabs>
        <w:suppressAutoHyphens/>
        <w:ind w:left="927"/>
        <w:jc w:val="both"/>
      </w:pPr>
      <w:r w:rsidRPr="002E2D7B">
        <w:t xml:space="preserve">Общая теория денег и кредита: Учебник / Под ред. Жукова Е.Ф. - М.: Банки и Биржи, ЮНИТИ, </w:t>
      </w:r>
      <w:smartTag w:uri="urn:schemas-microsoft-com:office:smarttags" w:element="metricconverter">
        <w:smartTagPr>
          <w:attr w:name="ProductID" w:val="2004 г"/>
        </w:smartTagPr>
        <w:r w:rsidRPr="002E2D7B">
          <w:t>2004 г</w:t>
        </w:r>
      </w:smartTag>
      <w:r w:rsidRPr="002E2D7B">
        <w:t>. - 344 с.</w:t>
      </w:r>
    </w:p>
    <w:p w:rsidR="009469AC" w:rsidRPr="002E2D7B" w:rsidRDefault="009469AC" w:rsidP="004350AB">
      <w:pPr>
        <w:numPr>
          <w:ilvl w:val="0"/>
          <w:numId w:val="19"/>
        </w:numPr>
        <w:tabs>
          <w:tab w:val="left" w:pos="927"/>
        </w:tabs>
        <w:suppressAutoHyphens/>
        <w:ind w:left="927"/>
        <w:jc w:val="both"/>
      </w:pPr>
      <w:r w:rsidRPr="002E2D7B">
        <w:t xml:space="preserve">Финансы, денежное обращение, кредит / Под ред. О.Ю. Свиридова – Ростов-на-Дону: Феникс, </w:t>
      </w:r>
      <w:smartTag w:uri="urn:schemas-microsoft-com:office:smarttags" w:element="metricconverter">
        <w:smartTagPr>
          <w:attr w:name="ProductID" w:val="2005 г"/>
        </w:smartTagPr>
        <w:r w:rsidRPr="002E2D7B">
          <w:t>2005 г</w:t>
        </w:r>
      </w:smartTag>
      <w:r w:rsidRPr="002E2D7B">
        <w:t>.</w:t>
      </w:r>
    </w:p>
    <w:p w:rsidR="009469AC" w:rsidRPr="002E2D7B" w:rsidRDefault="009469AC" w:rsidP="004350AB">
      <w:pPr>
        <w:numPr>
          <w:ilvl w:val="0"/>
          <w:numId w:val="19"/>
        </w:numPr>
        <w:tabs>
          <w:tab w:val="left" w:pos="927"/>
        </w:tabs>
        <w:suppressAutoHyphens/>
        <w:ind w:left="927"/>
        <w:jc w:val="both"/>
      </w:pPr>
      <w:r w:rsidRPr="002E2D7B">
        <w:t xml:space="preserve">Финансы, денежное обращение и кредит / Под ред. В.К. Сенчагова, А.И. Архипова, - М.: Проспект, </w:t>
      </w:r>
      <w:smartTag w:uri="urn:schemas-microsoft-com:office:smarttags" w:element="metricconverter">
        <w:smartTagPr>
          <w:attr w:name="ProductID" w:val="2004 г"/>
        </w:smartTagPr>
        <w:r w:rsidRPr="002E2D7B">
          <w:t>2004 г</w:t>
        </w:r>
      </w:smartTag>
      <w:r w:rsidRPr="002E2D7B">
        <w:t>.</w:t>
      </w:r>
    </w:p>
    <w:p w:rsidR="009469AC" w:rsidRPr="002E2D7B" w:rsidRDefault="009469AC" w:rsidP="004350AB">
      <w:pPr>
        <w:numPr>
          <w:ilvl w:val="0"/>
          <w:numId w:val="19"/>
        </w:numPr>
        <w:tabs>
          <w:tab w:val="left" w:pos="927"/>
        </w:tabs>
        <w:suppressAutoHyphens/>
        <w:ind w:left="927"/>
        <w:jc w:val="both"/>
      </w:pPr>
      <w:r w:rsidRPr="002E2D7B">
        <w:t xml:space="preserve">Финансы, денежное обращение, кредит / Под ред. Г.Б. Поляка, - М.: ЮНИТИ, </w:t>
      </w:r>
      <w:smartTag w:uri="urn:schemas-microsoft-com:office:smarttags" w:element="metricconverter">
        <w:smartTagPr>
          <w:attr w:name="ProductID" w:val="2002 г"/>
        </w:smartTagPr>
        <w:r w:rsidRPr="002E2D7B">
          <w:t>2002 г</w:t>
        </w:r>
      </w:smartTag>
      <w:r w:rsidRPr="002E2D7B">
        <w:t>.</w:t>
      </w:r>
    </w:p>
    <w:p w:rsidR="009469AC" w:rsidRPr="002E2D7B" w:rsidRDefault="009469AC" w:rsidP="004350AB">
      <w:pPr>
        <w:numPr>
          <w:ilvl w:val="0"/>
          <w:numId w:val="19"/>
        </w:numPr>
        <w:tabs>
          <w:tab w:val="left" w:pos="927"/>
        </w:tabs>
        <w:suppressAutoHyphens/>
        <w:ind w:left="927"/>
        <w:jc w:val="both"/>
      </w:pPr>
      <w:r w:rsidRPr="002E2D7B">
        <w:t xml:space="preserve">Финансы, денежное обращение, кредит: Учебник для ВУЗов / Под ред. проф. Дробозиной Л.А. - М.: ЮНИТИ, </w:t>
      </w:r>
      <w:smartTag w:uri="urn:schemas-microsoft-com:office:smarttags" w:element="metricconverter">
        <w:smartTagPr>
          <w:attr w:name="ProductID" w:val="2005 г"/>
        </w:smartTagPr>
        <w:r w:rsidRPr="002E2D7B">
          <w:t>2005 г</w:t>
        </w:r>
      </w:smartTag>
      <w:r w:rsidRPr="002E2D7B">
        <w:t>.</w:t>
      </w:r>
    </w:p>
    <w:p w:rsidR="009469AC" w:rsidRPr="002E2D7B" w:rsidRDefault="009469AC" w:rsidP="004350AB">
      <w:pPr>
        <w:numPr>
          <w:ilvl w:val="0"/>
          <w:numId w:val="19"/>
        </w:numPr>
        <w:tabs>
          <w:tab w:val="left" w:pos="927"/>
        </w:tabs>
        <w:suppressAutoHyphens/>
        <w:ind w:left="927"/>
        <w:jc w:val="both"/>
      </w:pPr>
      <w:r w:rsidRPr="002E2D7B">
        <w:t xml:space="preserve">Финансы, денежное обращение и кредит: Учебник / М.В. Романовский и др. под ред. О.В. Врублевской – М.: Юрайт-Издат, </w:t>
      </w:r>
      <w:smartTag w:uri="urn:schemas-microsoft-com:office:smarttags" w:element="metricconverter">
        <w:smartTagPr>
          <w:attr w:name="ProductID" w:val="2006 г"/>
        </w:smartTagPr>
        <w:r w:rsidRPr="002E2D7B">
          <w:t>2006 г</w:t>
        </w:r>
      </w:smartTag>
      <w:r w:rsidRPr="002E2D7B">
        <w:t>.</w:t>
      </w:r>
    </w:p>
    <w:p w:rsidR="009469AC" w:rsidRPr="002E2D7B" w:rsidRDefault="009469AC" w:rsidP="004350AB">
      <w:pPr>
        <w:numPr>
          <w:ilvl w:val="0"/>
          <w:numId w:val="19"/>
        </w:numPr>
        <w:tabs>
          <w:tab w:val="left" w:pos="927"/>
        </w:tabs>
        <w:suppressAutoHyphens/>
        <w:ind w:left="927"/>
        <w:jc w:val="both"/>
      </w:pPr>
      <w:r w:rsidRPr="002E2D7B">
        <w:t xml:space="preserve">Финансовый менеджмент. Практикум. Учебное пособие для ВУЗов / Под ред. Самсонова Н.Ф. - М.: ЮНИТИ-Дана, </w:t>
      </w:r>
      <w:smartTag w:uri="urn:schemas-microsoft-com:office:smarttags" w:element="metricconverter">
        <w:smartTagPr>
          <w:attr w:name="ProductID" w:val="2006 г"/>
        </w:smartTagPr>
        <w:r w:rsidRPr="002E2D7B">
          <w:t>2006 г</w:t>
        </w:r>
      </w:smartTag>
      <w:r w:rsidRPr="002E2D7B">
        <w:t>.</w:t>
      </w:r>
    </w:p>
    <w:p w:rsidR="009469AC" w:rsidRPr="002E2D7B" w:rsidRDefault="009469AC" w:rsidP="004350AB">
      <w:pPr>
        <w:numPr>
          <w:ilvl w:val="0"/>
          <w:numId w:val="19"/>
        </w:numPr>
        <w:tabs>
          <w:tab w:val="left" w:pos="927"/>
        </w:tabs>
        <w:suppressAutoHyphens/>
        <w:ind w:left="927"/>
        <w:jc w:val="both"/>
      </w:pPr>
      <w:r w:rsidRPr="002E2D7B">
        <w:t xml:space="preserve">Финансовый менеджмент: теория и практика: Учебник / Под ред. Стояновой Е.С. - 5-е изд. перераб. и доп. - М.: Перспектива, </w:t>
      </w:r>
      <w:smartTag w:uri="urn:schemas-microsoft-com:office:smarttags" w:element="metricconverter">
        <w:smartTagPr>
          <w:attr w:name="ProductID" w:val="2005 г"/>
        </w:smartTagPr>
        <w:r w:rsidRPr="002E2D7B">
          <w:t>2005 г</w:t>
        </w:r>
      </w:smartTag>
      <w:r w:rsidRPr="002E2D7B">
        <w:t>.</w:t>
      </w:r>
    </w:p>
    <w:p w:rsidR="009469AC" w:rsidRPr="002E2D7B" w:rsidRDefault="009469AC" w:rsidP="004350AB">
      <w:pPr>
        <w:numPr>
          <w:ilvl w:val="0"/>
          <w:numId w:val="19"/>
        </w:numPr>
        <w:tabs>
          <w:tab w:val="left" w:pos="927"/>
        </w:tabs>
        <w:suppressAutoHyphens/>
        <w:ind w:left="927"/>
        <w:jc w:val="both"/>
      </w:pPr>
      <w:r w:rsidRPr="002E2D7B">
        <w:t xml:space="preserve">Финансовый менеджмент: Учебник / Под ред. проф. Ковалевой А.М. - М.: Инфра-М, </w:t>
      </w:r>
      <w:smartTag w:uri="urn:schemas-microsoft-com:office:smarttags" w:element="metricconverter">
        <w:smartTagPr>
          <w:attr w:name="ProductID" w:val="2004 г"/>
        </w:smartTagPr>
        <w:r w:rsidRPr="002E2D7B">
          <w:t>2004 г</w:t>
        </w:r>
      </w:smartTag>
      <w:r w:rsidRPr="002E2D7B">
        <w:t>.</w:t>
      </w:r>
    </w:p>
    <w:p w:rsidR="009469AC" w:rsidRPr="002E2D7B" w:rsidRDefault="009469AC" w:rsidP="004350AB">
      <w:pPr>
        <w:numPr>
          <w:ilvl w:val="0"/>
          <w:numId w:val="19"/>
        </w:numPr>
        <w:tabs>
          <w:tab w:val="left" w:pos="927"/>
        </w:tabs>
        <w:suppressAutoHyphens/>
        <w:ind w:left="927"/>
        <w:jc w:val="both"/>
      </w:pPr>
      <w:r w:rsidRPr="002E2D7B">
        <w:t xml:space="preserve">Финансовый менеджмент: учебник для ВУЗов / под ред. проф. Самсонова Н.Ф. - М.: Финансы, ЮНИТИ, </w:t>
      </w:r>
      <w:smartTag w:uri="urn:schemas-microsoft-com:office:smarttags" w:element="metricconverter">
        <w:smartTagPr>
          <w:attr w:name="ProductID" w:val="2004 г"/>
        </w:smartTagPr>
        <w:r w:rsidRPr="002E2D7B">
          <w:t>2004 г</w:t>
        </w:r>
      </w:smartTag>
      <w:r w:rsidRPr="002E2D7B">
        <w:t>.</w:t>
      </w:r>
    </w:p>
    <w:p w:rsidR="009469AC" w:rsidRPr="002E2D7B" w:rsidRDefault="009469AC" w:rsidP="004350AB">
      <w:pPr>
        <w:jc w:val="both"/>
        <w:rPr>
          <w:b/>
          <w:bCs/>
          <w:i/>
          <w:iCs/>
        </w:rPr>
      </w:pPr>
    </w:p>
    <w:p w:rsidR="009469AC" w:rsidRPr="002E2D7B" w:rsidRDefault="009469AC" w:rsidP="004350AB">
      <w:pPr>
        <w:jc w:val="both"/>
        <w:rPr>
          <w:b/>
          <w:bCs/>
          <w:i/>
          <w:iCs/>
        </w:rPr>
      </w:pPr>
      <w:r w:rsidRPr="002E2D7B">
        <w:rPr>
          <w:b/>
          <w:bCs/>
          <w:i/>
          <w:iCs/>
        </w:rPr>
        <w:t xml:space="preserve">ЗАКОНОДАТЕЛЬНО-НОРМАТИВНАЯ </w:t>
      </w:r>
    </w:p>
    <w:p w:rsidR="009469AC" w:rsidRPr="002E2D7B" w:rsidRDefault="009469AC" w:rsidP="004350AB">
      <w:pPr>
        <w:numPr>
          <w:ilvl w:val="0"/>
          <w:numId w:val="20"/>
        </w:numPr>
        <w:tabs>
          <w:tab w:val="left" w:pos="750"/>
        </w:tabs>
        <w:suppressAutoHyphens/>
        <w:overflowPunct w:val="0"/>
        <w:autoSpaceDE w:val="0"/>
        <w:ind w:left="750"/>
        <w:jc w:val="both"/>
        <w:textAlignment w:val="baseline"/>
      </w:pPr>
      <w:r w:rsidRPr="002E2D7B">
        <w:t xml:space="preserve"> Гражданский кодекс Российской Федерации. - М.: </w:t>
      </w:r>
      <w:smartTag w:uri="urn:schemas-microsoft-com:office:smarttags" w:element="metricconverter">
        <w:smartTagPr>
          <w:attr w:name="ProductID" w:val="2005 г"/>
        </w:smartTagPr>
        <w:r w:rsidRPr="002E2D7B">
          <w:t>2005 г</w:t>
        </w:r>
      </w:smartTag>
      <w:r w:rsidRPr="002E2D7B">
        <w:t>. Ч.1,2</w:t>
      </w:r>
    </w:p>
    <w:p w:rsidR="009469AC" w:rsidRPr="002E2D7B" w:rsidRDefault="009469AC" w:rsidP="004350AB">
      <w:pPr>
        <w:numPr>
          <w:ilvl w:val="0"/>
          <w:numId w:val="20"/>
        </w:numPr>
        <w:tabs>
          <w:tab w:val="left" w:pos="750"/>
        </w:tabs>
        <w:suppressAutoHyphens/>
        <w:ind w:left="750"/>
        <w:jc w:val="both"/>
      </w:pPr>
      <w:r w:rsidRPr="002E2D7B">
        <w:t xml:space="preserve"> Бюджетный кодекс Российской Федерации. – М., </w:t>
      </w:r>
      <w:smartTag w:uri="urn:schemas-microsoft-com:office:smarttags" w:element="metricconverter">
        <w:smartTagPr>
          <w:attr w:name="ProductID" w:val="2002 г"/>
        </w:smartTagPr>
        <w:r w:rsidRPr="002E2D7B">
          <w:t>2002 г</w:t>
        </w:r>
      </w:smartTag>
      <w:r w:rsidRPr="002E2D7B">
        <w:t>.</w:t>
      </w:r>
    </w:p>
    <w:p w:rsidR="009469AC" w:rsidRPr="002E2D7B" w:rsidRDefault="009469AC" w:rsidP="004350AB">
      <w:pPr>
        <w:numPr>
          <w:ilvl w:val="0"/>
          <w:numId w:val="20"/>
        </w:numPr>
        <w:tabs>
          <w:tab w:val="left" w:pos="750"/>
        </w:tabs>
        <w:suppressAutoHyphens/>
        <w:ind w:left="750"/>
        <w:jc w:val="both"/>
      </w:pPr>
      <w:r w:rsidRPr="002E2D7B">
        <w:t xml:space="preserve"> Налоговый кодекс Российской Федерации. – М., </w:t>
      </w:r>
      <w:smartTag w:uri="urn:schemas-microsoft-com:office:smarttags" w:element="metricconverter">
        <w:smartTagPr>
          <w:attr w:name="ProductID" w:val="2004 г"/>
        </w:smartTagPr>
        <w:r w:rsidRPr="002E2D7B">
          <w:t>2004 г</w:t>
        </w:r>
      </w:smartTag>
      <w:r w:rsidRPr="002E2D7B">
        <w:t>. Ч.1,2</w:t>
      </w:r>
    </w:p>
    <w:p w:rsidR="009469AC" w:rsidRPr="002E2D7B" w:rsidRDefault="009469AC" w:rsidP="004350AB">
      <w:pPr>
        <w:numPr>
          <w:ilvl w:val="0"/>
          <w:numId w:val="20"/>
        </w:numPr>
        <w:tabs>
          <w:tab w:val="left" w:pos="750"/>
        </w:tabs>
        <w:suppressAutoHyphens/>
        <w:ind w:left="750"/>
        <w:jc w:val="both"/>
      </w:pPr>
      <w:r w:rsidRPr="002E2D7B">
        <w:t>Федеральный закон «О Федеральном бюджете на 2008 год и на плановый период 2009 и 2010 годов» (на текущий финансовый год)</w:t>
      </w:r>
    </w:p>
    <w:p w:rsidR="009469AC" w:rsidRPr="002E2D7B" w:rsidRDefault="009469AC" w:rsidP="004350AB">
      <w:pPr>
        <w:jc w:val="both"/>
        <w:rPr>
          <w:b/>
          <w:bCs/>
          <w:i/>
          <w:iCs/>
          <w:caps/>
        </w:rPr>
      </w:pPr>
      <w:r w:rsidRPr="002E2D7B">
        <w:rPr>
          <w:b/>
          <w:bCs/>
          <w:i/>
          <w:iCs/>
          <w:caps/>
        </w:rPr>
        <w:t xml:space="preserve">Периодическая  </w:t>
      </w:r>
    </w:p>
    <w:p w:rsidR="009469AC" w:rsidRPr="002E2D7B" w:rsidRDefault="009469AC" w:rsidP="004350AB">
      <w:pPr>
        <w:ind w:left="549"/>
        <w:jc w:val="both"/>
      </w:pPr>
      <w:r w:rsidRPr="002E2D7B">
        <w:t>Журнал российского права.</w:t>
      </w:r>
    </w:p>
    <w:p w:rsidR="009469AC" w:rsidRPr="002E2D7B" w:rsidRDefault="009469AC" w:rsidP="004350AB">
      <w:pPr>
        <w:ind w:left="549"/>
        <w:jc w:val="both"/>
      </w:pPr>
      <w:r w:rsidRPr="002E2D7B">
        <w:t>Деньги и кредит.</w:t>
      </w:r>
    </w:p>
    <w:p w:rsidR="009469AC" w:rsidRPr="002E2D7B" w:rsidRDefault="009469AC" w:rsidP="004350AB">
      <w:pPr>
        <w:ind w:left="549"/>
        <w:jc w:val="both"/>
      </w:pPr>
      <w:r w:rsidRPr="002E2D7B">
        <w:t>Вопросы экономики.</w:t>
      </w:r>
    </w:p>
    <w:p w:rsidR="009469AC" w:rsidRPr="002E2D7B" w:rsidRDefault="009469AC" w:rsidP="004350AB">
      <w:pPr>
        <w:ind w:left="549"/>
        <w:jc w:val="both"/>
      </w:pPr>
      <w:r w:rsidRPr="002E2D7B">
        <w:t>Бизнес-журнал.</w:t>
      </w:r>
    </w:p>
    <w:p w:rsidR="009469AC" w:rsidRPr="002E2D7B" w:rsidRDefault="009469AC" w:rsidP="004350AB">
      <w:pPr>
        <w:ind w:left="549"/>
        <w:jc w:val="both"/>
      </w:pPr>
      <w:r w:rsidRPr="002E2D7B">
        <w:t>Мировая экономика и международные отношения.</w:t>
      </w:r>
    </w:p>
    <w:p w:rsidR="009469AC" w:rsidRPr="002E2D7B" w:rsidRDefault="009469AC" w:rsidP="004350AB">
      <w:pPr>
        <w:ind w:left="549"/>
        <w:jc w:val="both"/>
      </w:pPr>
      <w:r w:rsidRPr="002E2D7B">
        <w:t>Правоведение.</w:t>
      </w:r>
    </w:p>
    <w:p w:rsidR="009469AC" w:rsidRPr="002E2D7B" w:rsidRDefault="009469AC" w:rsidP="004350AB">
      <w:pPr>
        <w:ind w:left="549"/>
        <w:jc w:val="both"/>
      </w:pPr>
      <w:r w:rsidRPr="002E2D7B">
        <w:t>Ценные бумаги.</w:t>
      </w:r>
    </w:p>
    <w:p w:rsidR="009469AC" w:rsidRPr="002E2D7B" w:rsidRDefault="009469AC" w:rsidP="004350AB">
      <w:pPr>
        <w:ind w:left="549"/>
        <w:jc w:val="both"/>
      </w:pPr>
      <w:r w:rsidRPr="002E2D7B">
        <w:t>Эксперт.</w:t>
      </w:r>
    </w:p>
    <w:p w:rsidR="009469AC" w:rsidRPr="002E2D7B" w:rsidRDefault="009469AC" w:rsidP="004350AB">
      <w:pPr>
        <w:ind w:left="549"/>
        <w:jc w:val="both"/>
      </w:pPr>
      <w:r w:rsidRPr="002E2D7B">
        <w:t>ЭКО.</w:t>
      </w:r>
    </w:p>
    <w:p w:rsidR="009469AC" w:rsidRPr="002E2D7B" w:rsidRDefault="009469AC" w:rsidP="004350AB">
      <w:pPr>
        <w:ind w:left="549"/>
        <w:jc w:val="both"/>
      </w:pPr>
      <w:r w:rsidRPr="002E2D7B">
        <w:t>Финансы и кредит.</w:t>
      </w:r>
    </w:p>
    <w:p w:rsidR="009469AC" w:rsidRPr="002E2D7B" w:rsidRDefault="009469AC" w:rsidP="004350AB">
      <w:pPr>
        <w:ind w:left="549"/>
        <w:jc w:val="both"/>
      </w:pPr>
      <w:r w:rsidRPr="002E2D7B">
        <w:t>Финансовый контроль.</w:t>
      </w:r>
    </w:p>
    <w:p w:rsidR="009469AC" w:rsidRPr="002E2D7B" w:rsidRDefault="009469AC" w:rsidP="004350AB">
      <w:pPr>
        <w:ind w:left="549"/>
        <w:jc w:val="both"/>
      </w:pPr>
      <w:r w:rsidRPr="002E2D7B">
        <w:t>Банковское дело.</w:t>
      </w:r>
    </w:p>
    <w:p w:rsidR="009469AC" w:rsidRPr="002E2D7B" w:rsidRDefault="009469AC" w:rsidP="004350AB">
      <w:pPr>
        <w:ind w:left="549"/>
        <w:jc w:val="both"/>
      </w:pPr>
      <w:r w:rsidRPr="002E2D7B">
        <w:t>Рынок ценных бумаг.</w:t>
      </w:r>
    </w:p>
    <w:p w:rsidR="009469AC" w:rsidRPr="002E2D7B" w:rsidRDefault="009469AC" w:rsidP="004350AB">
      <w:pPr>
        <w:ind w:left="549"/>
        <w:jc w:val="both"/>
      </w:pPr>
      <w:r w:rsidRPr="002E2D7B">
        <w:t>Финансы.</w:t>
      </w:r>
    </w:p>
    <w:p w:rsidR="009469AC" w:rsidRPr="002E2D7B" w:rsidRDefault="009469AC" w:rsidP="004350AB">
      <w:pPr>
        <w:ind w:left="549"/>
        <w:jc w:val="both"/>
      </w:pPr>
      <w:r w:rsidRPr="002E2D7B">
        <w:t>Вестник Банка России// Центральный Банк РФ.</w:t>
      </w:r>
    </w:p>
    <w:p w:rsidR="009469AC" w:rsidRPr="002E2D7B" w:rsidRDefault="009469AC" w:rsidP="004350AB">
      <w:pPr>
        <w:ind w:left="549"/>
        <w:jc w:val="both"/>
      </w:pPr>
      <w:r w:rsidRPr="002E2D7B">
        <w:t>Российская бизнес-газета.</w:t>
      </w:r>
    </w:p>
    <w:p w:rsidR="004350AB" w:rsidRPr="002E2D7B" w:rsidRDefault="004350AB" w:rsidP="004350AB">
      <w:pPr>
        <w:jc w:val="center"/>
        <w:rPr>
          <w:b/>
        </w:rPr>
      </w:pPr>
      <w:r w:rsidRPr="002E2D7B">
        <w:rPr>
          <w:b/>
        </w:rPr>
        <w:t>МАРКЕТИНГ</w:t>
      </w:r>
    </w:p>
    <w:p w:rsidR="004350AB" w:rsidRPr="002E2D7B" w:rsidRDefault="004350AB" w:rsidP="004350AB">
      <w:pPr>
        <w:ind w:firstLine="708"/>
        <w:jc w:val="both"/>
      </w:pPr>
      <w:r w:rsidRPr="002E2D7B">
        <w:t>Целью выполнения курсовой работы является приобретение студентами умений самостоятельно анализировать теоретические и практические проблемы в области менеджмента и определять меры по их разрешению на российских предприятиях.</w:t>
      </w:r>
    </w:p>
    <w:p w:rsidR="004350AB" w:rsidRPr="002E2D7B" w:rsidRDefault="004350AB" w:rsidP="004350AB">
      <w:pPr>
        <w:jc w:val="both"/>
      </w:pPr>
      <w:r w:rsidRPr="002E2D7B">
        <w:tab/>
        <w:t>Тема курсовой работы должна соответствовать рабочей программе по дисциплине «Маркетинг».</w:t>
      </w:r>
    </w:p>
    <w:p w:rsidR="004350AB" w:rsidRPr="002E2D7B" w:rsidRDefault="004350AB" w:rsidP="004350AB">
      <w:pPr>
        <w:jc w:val="both"/>
      </w:pPr>
    </w:p>
    <w:p w:rsidR="004350AB" w:rsidRPr="002E2D7B" w:rsidRDefault="004350AB" w:rsidP="004350AB">
      <w:pPr>
        <w:numPr>
          <w:ilvl w:val="0"/>
          <w:numId w:val="22"/>
        </w:numPr>
        <w:jc w:val="center"/>
        <w:rPr>
          <w:b/>
          <w:bCs/>
          <w:sz w:val="28"/>
        </w:rPr>
      </w:pPr>
      <w:r w:rsidRPr="002E2D7B">
        <w:rPr>
          <w:b/>
          <w:bCs/>
          <w:sz w:val="28"/>
        </w:rPr>
        <w:t>Рассмотрение актуальной теоретической проблемы менеджмента</w:t>
      </w:r>
    </w:p>
    <w:p w:rsidR="004350AB" w:rsidRPr="002E2D7B" w:rsidRDefault="004350AB" w:rsidP="004350AB">
      <w:pPr>
        <w:jc w:val="center"/>
        <w:rPr>
          <w:b/>
          <w:bCs/>
          <w:sz w:val="28"/>
        </w:rPr>
      </w:pPr>
    </w:p>
    <w:p w:rsidR="004350AB" w:rsidRPr="002E2D7B" w:rsidRDefault="004350AB" w:rsidP="004350AB">
      <w:pPr>
        <w:pStyle w:val="a8"/>
        <w:ind w:left="100" w:firstLine="608"/>
      </w:pPr>
      <w:r w:rsidRPr="002E2D7B">
        <w:t>Примерная тематика курсовых работ приведена в приложении 1 к методическим указаниям.</w:t>
      </w:r>
    </w:p>
    <w:p w:rsidR="004350AB" w:rsidRPr="002E2D7B" w:rsidRDefault="004350AB" w:rsidP="004350AB">
      <w:pPr>
        <w:pStyle w:val="a8"/>
        <w:ind w:left="0"/>
      </w:pPr>
      <w:r w:rsidRPr="002E2D7B">
        <w:tab/>
        <w:t>При рассмотрении актуальной теоретической проблемы маркетинга содержание курсовой работы рекомендуется построить по следующей схеме:</w:t>
      </w:r>
    </w:p>
    <w:p w:rsidR="004350AB" w:rsidRPr="002E2D7B" w:rsidRDefault="004350AB" w:rsidP="004350AB">
      <w:pPr>
        <w:pStyle w:val="a8"/>
        <w:ind w:left="0"/>
      </w:pPr>
      <w:r w:rsidRPr="002E2D7B">
        <w:t>А) Актуальность выбранной проблемы, ее место в общей системе знаний маркетинга, ее значение для эффективной деятельности предприятий.</w:t>
      </w:r>
    </w:p>
    <w:p w:rsidR="004350AB" w:rsidRPr="002E2D7B" w:rsidRDefault="004350AB" w:rsidP="004350AB">
      <w:pPr>
        <w:pStyle w:val="a8"/>
        <w:ind w:left="0"/>
      </w:pPr>
      <w:r w:rsidRPr="002E2D7B">
        <w:t>Б) Различные подходы классиков маркетинга, зарубежных и отечественных ученых и специалистов – практиков к решению проблемы, их аргументы и доказательства в защиту своих представлений.</w:t>
      </w:r>
    </w:p>
    <w:p w:rsidR="004350AB" w:rsidRPr="002E2D7B" w:rsidRDefault="004350AB" w:rsidP="004350AB">
      <w:pPr>
        <w:pStyle w:val="a8"/>
        <w:ind w:left="0"/>
      </w:pPr>
      <w:r w:rsidRPr="002E2D7B">
        <w:tab/>
        <w:t>При рассмотрении подходов необходимо в обязательном порядке наряду с мнениями, изложенными в учебной и специальной литературе, привести точки зрения специалистов, опубликованные в газетах и журналах экономико-управленческого профиля.</w:t>
      </w:r>
    </w:p>
    <w:p w:rsidR="004350AB" w:rsidRPr="002E2D7B" w:rsidRDefault="004350AB" w:rsidP="004350AB">
      <w:pPr>
        <w:pStyle w:val="a8"/>
        <w:ind w:left="0"/>
      </w:pPr>
      <w:r w:rsidRPr="002E2D7B">
        <w:t>В) Выводы по результатам рассмотрения проблемы, обоснованные предложения и рекомендации по конкретным аспектам деятельности российских предприятий в условиях конкурентной рыночной среды.</w:t>
      </w:r>
    </w:p>
    <w:p w:rsidR="004350AB" w:rsidRPr="002E2D7B" w:rsidRDefault="004350AB" w:rsidP="004350AB">
      <w:pPr>
        <w:pStyle w:val="a8"/>
        <w:ind w:left="0"/>
      </w:pPr>
      <w:r w:rsidRPr="002E2D7B">
        <w:tab/>
        <w:t>Курсовая работа должна носить не реферативный (описательный), а научно-исследовательский  характер, быть нацеленной на получение результатов, имеющих практическую ценность (хотя бы и небольшую) для российских предприятий в современный период. При написании работы необходимо использовать литературу только последних лет издания.</w:t>
      </w:r>
    </w:p>
    <w:p w:rsidR="004350AB" w:rsidRPr="002E2D7B" w:rsidRDefault="004350AB" w:rsidP="004350AB">
      <w:pPr>
        <w:jc w:val="center"/>
        <w:rPr>
          <w:b/>
        </w:rPr>
      </w:pPr>
    </w:p>
    <w:p w:rsidR="004350AB" w:rsidRPr="002E2D7B" w:rsidRDefault="004350AB" w:rsidP="004350AB">
      <w:pPr>
        <w:pStyle w:val="a8"/>
        <w:spacing w:after="0"/>
        <w:ind w:left="360"/>
        <w:jc w:val="center"/>
        <w:rPr>
          <w:b/>
          <w:bCs/>
        </w:rPr>
      </w:pPr>
    </w:p>
    <w:p w:rsidR="004350AB" w:rsidRPr="002E2D7B" w:rsidRDefault="004350AB" w:rsidP="004350AB">
      <w:pPr>
        <w:pStyle w:val="a8"/>
        <w:spacing w:after="0"/>
        <w:ind w:left="360"/>
        <w:jc w:val="center"/>
        <w:rPr>
          <w:b/>
          <w:bCs/>
        </w:rPr>
      </w:pPr>
      <w:r w:rsidRPr="002E2D7B">
        <w:rPr>
          <w:b/>
          <w:bCs/>
        </w:rPr>
        <w:t>2. Перевод материала по маркетингу из специальной или учебной литературы на иностранном языке</w:t>
      </w:r>
    </w:p>
    <w:p w:rsidR="004350AB" w:rsidRPr="002E2D7B" w:rsidRDefault="004350AB" w:rsidP="004350AB">
      <w:pPr>
        <w:pStyle w:val="a8"/>
        <w:jc w:val="center"/>
        <w:rPr>
          <w:b/>
          <w:bCs/>
        </w:rPr>
      </w:pPr>
    </w:p>
    <w:p w:rsidR="004350AB" w:rsidRPr="002E2D7B" w:rsidRDefault="004350AB" w:rsidP="004350AB">
      <w:pPr>
        <w:pStyle w:val="a8"/>
        <w:ind w:left="0" w:firstLine="708"/>
        <w:jc w:val="both"/>
      </w:pPr>
      <w:r w:rsidRPr="002E2D7B">
        <w:t>Эта тема может быть выбрана студентом, достаточно хорошо владеющим иностранным языком. Материалом для перевода может служить учебная и специальная литература, журналы, сборники научных трудов и т.п. Причем материал должен носить практический характер. Это может быть какая-то ситуация учебного характера с вопросами по ее разрешению из учебника, либо описание реальной ситуации и конкретных действий, которые позволили из нее выйти, описанными в книге или журнале. Наряду с выполнением перевода, студент должен либо ответить на поставленные в учебной литературе вопросы, либо прокомментировать тем или иным образом реальную ситуацию и действия, или предложить свой вариант действий и т.п. Ответы на поставленные вопросы, комментарии, предложения должны быть обоснованными, т.е. опираться на теорию и практику маркетинга.</w:t>
      </w:r>
    </w:p>
    <w:p w:rsidR="004350AB" w:rsidRPr="002E2D7B" w:rsidRDefault="004350AB" w:rsidP="004350AB">
      <w:pPr>
        <w:pStyle w:val="a8"/>
        <w:ind w:left="0"/>
      </w:pPr>
      <w:r w:rsidRPr="002E2D7B">
        <w:tab/>
        <w:t>Подобранный для перевода материал студент должен предъявить руководителю курсовой работы и согласовать с ним тему. Только после этого можно приступить к работе.</w:t>
      </w:r>
    </w:p>
    <w:p w:rsidR="003E7A96" w:rsidRPr="002E2D7B" w:rsidRDefault="003E7A96" w:rsidP="003E7A96"/>
    <w:p w:rsidR="004350AB" w:rsidRPr="002E2D7B" w:rsidRDefault="004350AB" w:rsidP="004350AB">
      <w:pPr>
        <w:pStyle w:val="22"/>
        <w:ind w:left="0"/>
        <w:jc w:val="center"/>
        <w:rPr>
          <w:b/>
          <w:bCs/>
        </w:rPr>
      </w:pPr>
      <w:r w:rsidRPr="002E2D7B">
        <w:rPr>
          <w:b/>
          <w:bCs/>
        </w:rPr>
        <w:t>ЛИТЕРАТУРА</w:t>
      </w:r>
    </w:p>
    <w:p w:rsidR="004350AB" w:rsidRPr="002E2D7B" w:rsidRDefault="004350AB" w:rsidP="004350AB">
      <w:pPr>
        <w:pStyle w:val="22"/>
        <w:ind w:left="0"/>
        <w:rPr>
          <w:b/>
          <w:bCs/>
        </w:rPr>
      </w:pPr>
      <w:r w:rsidRPr="002E2D7B">
        <w:rPr>
          <w:b/>
          <w:bCs/>
        </w:rPr>
        <w:t>Основные источники</w:t>
      </w:r>
    </w:p>
    <w:p w:rsidR="004350AB" w:rsidRPr="002E2D7B" w:rsidRDefault="004350AB" w:rsidP="004350AB">
      <w:pPr>
        <w:pStyle w:val="22"/>
        <w:numPr>
          <w:ilvl w:val="0"/>
          <w:numId w:val="23"/>
        </w:numPr>
        <w:spacing w:after="0" w:line="240" w:lineRule="auto"/>
        <w:jc w:val="both"/>
      </w:pPr>
      <w:r w:rsidRPr="002E2D7B">
        <w:t>Котлер Ф. Маркетинг менеджмент. Пер. с англ. – С-Пб.: Питер. 2005.</w:t>
      </w:r>
    </w:p>
    <w:p w:rsidR="004350AB" w:rsidRPr="002E2D7B" w:rsidRDefault="004350AB" w:rsidP="004350AB">
      <w:pPr>
        <w:pStyle w:val="22"/>
        <w:numPr>
          <w:ilvl w:val="0"/>
          <w:numId w:val="23"/>
        </w:numPr>
        <w:spacing w:after="0" w:line="240" w:lineRule="auto"/>
        <w:jc w:val="both"/>
      </w:pPr>
      <w:r w:rsidRPr="002E2D7B">
        <w:t>Котлер Ф. Основы маркетинга. Пер. с англ. – М.: Прогресс, 2003.</w:t>
      </w:r>
    </w:p>
    <w:p w:rsidR="004350AB" w:rsidRPr="002E2D7B" w:rsidRDefault="004350AB" w:rsidP="004350AB">
      <w:pPr>
        <w:pStyle w:val="22"/>
        <w:numPr>
          <w:ilvl w:val="0"/>
          <w:numId w:val="23"/>
        </w:numPr>
        <w:spacing w:after="0" w:line="240" w:lineRule="auto"/>
        <w:jc w:val="both"/>
      </w:pPr>
      <w:r w:rsidRPr="002E2D7B">
        <w:t>Ламбен Ж.Ж. Стратегический маркетинг. Пер. с фр. – С.-Пб.: Наука, 1996.</w:t>
      </w:r>
    </w:p>
    <w:p w:rsidR="004350AB" w:rsidRPr="002E2D7B" w:rsidRDefault="004350AB" w:rsidP="004350AB">
      <w:pPr>
        <w:pStyle w:val="22"/>
        <w:ind w:left="0"/>
        <w:rPr>
          <w:b/>
          <w:bCs/>
        </w:rPr>
      </w:pPr>
    </w:p>
    <w:p w:rsidR="004350AB" w:rsidRPr="002E2D7B" w:rsidRDefault="004350AB" w:rsidP="004350AB">
      <w:pPr>
        <w:pStyle w:val="22"/>
        <w:ind w:left="0"/>
        <w:rPr>
          <w:b/>
          <w:bCs/>
        </w:rPr>
      </w:pPr>
      <w:r w:rsidRPr="002E2D7B">
        <w:rPr>
          <w:b/>
          <w:bCs/>
        </w:rPr>
        <w:t>Дополнительные источники</w:t>
      </w:r>
    </w:p>
    <w:p w:rsidR="004350AB" w:rsidRPr="002E2D7B" w:rsidRDefault="004350AB" w:rsidP="004350AB">
      <w:pPr>
        <w:pStyle w:val="22"/>
        <w:numPr>
          <w:ilvl w:val="0"/>
          <w:numId w:val="24"/>
        </w:numPr>
        <w:spacing w:after="0" w:line="240" w:lineRule="auto"/>
        <w:jc w:val="both"/>
      </w:pPr>
      <w:r w:rsidRPr="002E2D7B">
        <w:t>Багиев Г.Л., Тарасевич В.М., Анн Х Маркетинг. Учебник. – М.: Экономика, 1999.</w:t>
      </w:r>
    </w:p>
    <w:p w:rsidR="004350AB" w:rsidRPr="002E2D7B" w:rsidRDefault="004350AB" w:rsidP="004350AB">
      <w:pPr>
        <w:pStyle w:val="22"/>
        <w:numPr>
          <w:ilvl w:val="0"/>
          <w:numId w:val="24"/>
        </w:numPr>
        <w:spacing w:after="0" w:line="240" w:lineRule="auto"/>
        <w:jc w:val="both"/>
      </w:pPr>
      <w:r w:rsidRPr="002E2D7B">
        <w:t>Голубков Е.П. Маркетинговые исследования: теория, методология и практика. – М.: Финпресс, 1998.</w:t>
      </w:r>
    </w:p>
    <w:p w:rsidR="004350AB" w:rsidRPr="002E2D7B" w:rsidRDefault="004350AB" w:rsidP="004350AB">
      <w:pPr>
        <w:pStyle w:val="22"/>
        <w:numPr>
          <w:ilvl w:val="0"/>
          <w:numId w:val="24"/>
        </w:numPr>
        <w:spacing w:after="0" w:line="240" w:lineRule="auto"/>
        <w:jc w:val="both"/>
      </w:pPr>
      <w:r w:rsidRPr="002E2D7B">
        <w:t>Ефремов В.С. Стратегия бизнеса. Концепции и методы планирования: Учебное пособие. – М.: Финпресс, 1998.</w:t>
      </w:r>
    </w:p>
    <w:p w:rsidR="004350AB" w:rsidRPr="002E2D7B" w:rsidRDefault="004350AB" w:rsidP="004350AB">
      <w:pPr>
        <w:pStyle w:val="22"/>
        <w:numPr>
          <w:ilvl w:val="0"/>
          <w:numId w:val="24"/>
        </w:numPr>
        <w:spacing w:after="0" w:line="240" w:lineRule="auto"/>
        <w:jc w:val="both"/>
      </w:pPr>
      <w:r w:rsidRPr="002E2D7B">
        <w:t>Карлофф Б. Деловая стратегия. – М.: Экономика, 1991.</w:t>
      </w:r>
    </w:p>
    <w:p w:rsidR="004350AB" w:rsidRPr="002E2D7B" w:rsidRDefault="004350AB" w:rsidP="004350AB">
      <w:pPr>
        <w:pStyle w:val="22"/>
        <w:numPr>
          <w:ilvl w:val="0"/>
          <w:numId w:val="24"/>
        </w:numPr>
        <w:spacing w:after="0" w:line="240" w:lineRule="auto"/>
        <w:jc w:val="both"/>
      </w:pPr>
      <w:r w:rsidRPr="002E2D7B">
        <w:t>Крылов И.В. Маркетинг (социология маркетинговых коммуникаций). Учебное пособие. – М.: Центр, 1998.</w:t>
      </w:r>
    </w:p>
    <w:p w:rsidR="004350AB" w:rsidRPr="002E2D7B" w:rsidRDefault="004350AB" w:rsidP="004350AB">
      <w:pPr>
        <w:pStyle w:val="22"/>
        <w:numPr>
          <w:ilvl w:val="0"/>
          <w:numId w:val="24"/>
        </w:numPr>
        <w:spacing w:after="0" w:line="240" w:lineRule="auto"/>
        <w:jc w:val="both"/>
      </w:pPr>
      <w:r w:rsidRPr="002E2D7B">
        <w:t>Крылова Г.Д., Соколова М.И. Практикум по маркетингу: ситуационные задачи и тест-контроль. Учебное пособие под ред. Акад. А.Н. Романова. – М.: Банки и биржи, ЮНТИ, 1995.</w:t>
      </w:r>
    </w:p>
    <w:p w:rsidR="004350AB" w:rsidRPr="002E2D7B" w:rsidRDefault="004350AB" w:rsidP="004350AB">
      <w:pPr>
        <w:pStyle w:val="22"/>
        <w:numPr>
          <w:ilvl w:val="0"/>
          <w:numId w:val="24"/>
        </w:numPr>
        <w:spacing w:after="0" w:line="240" w:lineRule="auto"/>
        <w:jc w:val="both"/>
      </w:pPr>
      <w:r w:rsidRPr="002E2D7B">
        <w:t>Маркетинг. Учебник./ Под ред. Акад. А.Н. Романова, - М.: Банки и биржи, ЮНТИ, 1995.</w:t>
      </w:r>
    </w:p>
    <w:p w:rsidR="004350AB" w:rsidRPr="002E2D7B" w:rsidRDefault="004350AB" w:rsidP="004350AB">
      <w:pPr>
        <w:pStyle w:val="22"/>
        <w:numPr>
          <w:ilvl w:val="0"/>
          <w:numId w:val="24"/>
        </w:numPr>
        <w:spacing w:after="0" w:line="240" w:lineRule="auto"/>
        <w:jc w:val="both"/>
      </w:pPr>
      <w:r w:rsidRPr="002E2D7B">
        <w:t>Современный маркетинг/ Под ред. В.Н. Хруцкого. – М.: Финансы и статистика, 1991.</w:t>
      </w:r>
    </w:p>
    <w:p w:rsidR="004350AB" w:rsidRPr="002E2D7B" w:rsidRDefault="004350AB" w:rsidP="004350AB">
      <w:pPr>
        <w:pStyle w:val="22"/>
        <w:numPr>
          <w:ilvl w:val="0"/>
          <w:numId w:val="24"/>
        </w:numPr>
        <w:spacing w:after="0" w:line="240" w:lineRule="auto"/>
        <w:jc w:val="both"/>
      </w:pPr>
      <w:r w:rsidRPr="002E2D7B">
        <w:t>Эванс Дж.Р., Берман Б. Маркетинг. Пер. с англ. – М.: Экономика, 1990, - Часть 1-2.</w:t>
      </w:r>
    </w:p>
    <w:p w:rsidR="004350AB" w:rsidRPr="002E2D7B" w:rsidRDefault="004350AB" w:rsidP="004350AB">
      <w:pPr>
        <w:pStyle w:val="22"/>
        <w:numPr>
          <w:ilvl w:val="0"/>
          <w:numId w:val="24"/>
        </w:numPr>
        <w:spacing w:after="0" w:line="240" w:lineRule="auto"/>
        <w:jc w:val="both"/>
      </w:pPr>
      <w:r w:rsidRPr="002E2D7B">
        <w:t>Энджел Д.Ф., Блэкуэлл Р.Д., Миниард П.У. Поведение потребителей. – С.-Пб.: Питер, 1999.</w:t>
      </w:r>
    </w:p>
    <w:p w:rsidR="004350AB" w:rsidRPr="002E2D7B" w:rsidRDefault="004350AB" w:rsidP="004350AB">
      <w:pPr>
        <w:pStyle w:val="a8"/>
        <w:ind w:left="0"/>
      </w:pPr>
    </w:p>
    <w:p w:rsidR="004350AB" w:rsidRPr="002E2D7B" w:rsidRDefault="004350AB" w:rsidP="003E7A96"/>
    <w:p w:rsidR="004350AB" w:rsidRPr="002E2D7B" w:rsidRDefault="004350AB" w:rsidP="003E7A96"/>
    <w:p w:rsidR="004350AB" w:rsidRPr="002E2D7B" w:rsidRDefault="004350AB" w:rsidP="003E7A96"/>
    <w:p w:rsidR="004350AB" w:rsidRPr="002E2D7B" w:rsidRDefault="004350AB" w:rsidP="003E7A96"/>
    <w:p w:rsidR="004350AB" w:rsidRPr="002E2D7B" w:rsidRDefault="004350AB" w:rsidP="003E7A96"/>
    <w:p w:rsidR="00786E3E" w:rsidRPr="002E2D7B" w:rsidRDefault="00786E3E" w:rsidP="003E7A96"/>
    <w:p w:rsidR="00786E3E" w:rsidRPr="002E2D7B" w:rsidRDefault="00786E3E" w:rsidP="003E7A96"/>
    <w:p w:rsidR="00786E3E" w:rsidRPr="002E2D7B" w:rsidRDefault="00786E3E" w:rsidP="003E7A96"/>
    <w:p w:rsidR="00786E3E" w:rsidRPr="002E2D7B" w:rsidRDefault="00786E3E" w:rsidP="003E7A96"/>
    <w:p w:rsidR="00786E3E" w:rsidRPr="002E2D7B" w:rsidRDefault="00786E3E" w:rsidP="003E7A96"/>
    <w:p w:rsidR="00786E3E" w:rsidRPr="002E2D7B" w:rsidRDefault="00786E3E" w:rsidP="003E7A96"/>
    <w:p w:rsidR="00786E3E" w:rsidRPr="002E2D7B" w:rsidRDefault="00786E3E" w:rsidP="003E7A96"/>
    <w:p w:rsidR="00786E3E" w:rsidRPr="002E2D7B" w:rsidRDefault="00786E3E" w:rsidP="003E7A96"/>
    <w:p w:rsidR="00786E3E" w:rsidRPr="002E2D7B" w:rsidRDefault="00786E3E" w:rsidP="003E7A96"/>
    <w:p w:rsidR="00786E3E" w:rsidRPr="002E2D7B" w:rsidRDefault="00786E3E" w:rsidP="00786E3E">
      <w:pPr>
        <w:jc w:val="center"/>
        <w:rPr>
          <w:b/>
        </w:rPr>
      </w:pPr>
      <w:r w:rsidRPr="002E2D7B">
        <w:rPr>
          <w:b/>
        </w:rPr>
        <w:t>ГРАЖДАНСКОЕ ПРАВО</w:t>
      </w:r>
    </w:p>
    <w:p w:rsidR="00786E3E" w:rsidRPr="002E2D7B" w:rsidRDefault="00786E3E" w:rsidP="00786E3E">
      <w:pPr>
        <w:ind w:firstLine="708"/>
        <w:jc w:val="both"/>
      </w:pPr>
      <w:r w:rsidRPr="002E2D7B">
        <w:t>Курсовая работа представляет собой изложение результатов исследования студентом вопросов теории и практики гражданского законодательства в пределах выбранной темы.</w:t>
      </w:r>
    </w:p>
    <w:p w:rsidR="00786E3E" w:rsidRPr="002E2D7B" w:rsidRDefault="00786E3E" w:rsidP="00786E3E">
      <w:pPr>
        <w:ind w:firstLine="708"/>
        <w:jc w:val="both"/>
      </w:pPr>
      <w:r w:rsidRPr="002E2D7B">
        <w:t>Курсовая работа – авторский труд, самостоятельное творчество студента, формирование его личной позиции и  практического подхода к нормам гражданского права.</w:t>
      </w:r>
    </w:p>
    <w:p w:rsidR="00786E3E" w:rsidRPr="002E2D7B" w:rsidRDefault="00786E3E" w:rsidP="00786E3E">
      <w:pPr>
        <w:ind w:firstLine="708"/>
        <w:jc w:val="both"/>
      </w:pPr>
      <w:r w:rsidRPr="002E2D7B">
        <w:t>Курсовая работа – показ умения логично, аргументировано, ясно, последовательно и кратко излагать свои мысли.</w:t>
      </w:r>
    </w:p>
    <w:p w:rsidR="00786E3E" w:rsidRPr="002E2D7B" w:rsidRDefault="00786E3E" w:rsidP="00786E3E">
      <w:pPr>
        <w:ind w:firstLine="708"/>
        <w:jc w:val="both"/>
      </w:pPr>
      <w:r w:rsidRPr="002E2D7B">
        <w:t>Цель курсовой работы – систематизация, закрепление и расширение теоретических и практический знаний студента в области гражданского права, а также применение этих знаний в будущей работе.</w:t>
      </w:r>
    </w:p>
    <w:p w:rsidR="00786E3E" w:rsidRPr="002E2D7B" w:rsidRDefault="00786E3E" w:rsidP="00786E3E">
      <w:pPr>
        <w:ind w:firstLine="708"/>
        <w:jc w:val="both"/>
      </w:pPr>
      <w:r w:rsidRPr="002E2D7B">
        <w:t>Руководство и контроль за ходом работы над текстом, а также ее рецензирование осуществляет преподаватель гражданского права, а также преподаватели смежных дисциплин. Научно-консультационную и методическую помощь студенту оказывают преподаватели правовых дисциплин и должностные лица организаций и учреждений, деятельность которых непосредственно связана с вопросами гражданского права, (судов, прокуратуры, правоохранительных органов).</w:t>
      </w:r>
    </w:p>
    <w:p w:rsidR="00786E3E" w:rsidRPr="002E2D7B" w:rsidRDefault="00786E3E" w:rsidP="00786E3E">
      <w:pPr>
        <w:ind w:firstLine="708"/>
        <w:jc w:val="both"/>
      </w:pPr>
      <w:r w:rsidRPr="002E2D7B">
        <w:t>Работа над избранной темой требует от студента знаний основ методологии исследования, творческого мышления, прилежания и профессионализма.</w:t>
      </w:r>
    </w:p>
    <w:p w:rsidR="00786E3E" w:rsidRPr="002E2D7B" w:rsidRDefault="00786E3E" w:rsidP="00786E3E">
      <w:pPr>
        <w:ind w:firstLine="708"/>
        <w:jc w:val="both"/>
      </w:pPr>
      <w:r w:rsidRPr="002E2D7B">
        <w:t>Процесс написания курсовой работы состоит из следующих этапов:</w:t>
      </w:r>
    </w:p>
    <w:p w:rsidR="00786E3E" w:rsidRPr="002E2D7B" w:rsidRDefault="00786E3E" w:rsidP="00786E3E">
      <w:pPr>
        <w:jc w:val="both"/>
      </w:pPr>
      <w:r w:rsidRPr="002E2D7B">
        <w:t>1.</w:t>
      </w:r>
      <w:r w:rsidRPr="002E2D7B">
        <w:tab/>
        <w:t>Выбор темы.</w:t>
      </w:r>
    </w:p>
    <w:p w:rsidR="00786E3E" w:rsidRPr="002E2D7B" w:rsidRDefault="00786E3E" w:rsidP="00786E3E">
      <w:pPr>
        <w:jc w:val="both"/>
      </w:pPr>
      <w:r w:rsidRPr="002E2D7B">
        <w:t>2.</w:t>
      </w:r>
      <w:r w:rsidRPr="002E2D7B">
        <w:tab/>
        <w:t>Разработка рабочего плана.</w:t>
      </w:r>
    </w:p>
    <w:p w:rsidR="00786E3E" w:rsidRPr="002E2D7B" w:rsidRDefault="00786E3E" w:rsidP="00786E3E">
      <w:pPr>
        <w:jc w:val="both"/>
      </w:pPr>
      <w:r w:rsidRPr="002E2D7B">
        <w:t>3.</w:t>
      </w:r>
      <w:r w:rsidRPr="002E2D7B">
        <w:tab/>
        <w:t>Сбор, анализ и обобщение материалов исследования.</w:t>
      </w:r>
    </w:p>
    <w:p w:rsidR="00786E3E" w:rsidRPr="002E2D7B" w:rsidRDefault="00786E3E" w:rsidP="00786E3E">
      <w:pPr>
        <w:jc w:val="both"/>
      </w:pPr>
      <w:r w:rsidRPr="002E2D7B">
        <w:t>4.</w:t>
      </w:r>
      <w:r w:rsidRPr="002E2D7B">
        <w:tab/>
        <w:t>Оформление курсовой работы.</w:t>
      </w:r>
    </w:p>
    <w:p w:rsidR="00786E3E" w:rsidRPr="002E2D7B" w:rsidRDefault="00786E3E" w:rsidP="00786E3E">
      <w:pPr>
        <w:jc w:val="both"/>
      </w:pPr>
      <w:r w:rsidRPr="002E2D7B">
        <w:t>5.</w:t>
      </w:r>
      <w:r w:rsidRPr="002E2D7B">
        <w:tab/>
        <w:t>Защита курсовой работы.</w:t>
      </w:r>
    </w:p>
    <w:p w:rsidR="004350AB" w:rsidRPr="002E2D7B" w:rsidRDefault="004350AB" w:rsidP="003E7A96"/>
    <w:p w:rsidR="00786E3E" w:rsidRPr="002E2D7B" w:rsidRDefault="00786E3E" w:rsidP="00786E3E">
      <w:pPr>
        <w:tabs>
          <w:tab w:val="left" w:pos="0"/>
        </w:tabs>
        <w:jc w:val="center"/>
        <w:rPr>
          <w:b/>
        </w:rPr>
      </w:pPr>
      <w:r w:rsidRPr="002E2D7B">
        <w:rPr>
          <w:b/>
        </w:rPr>
        <w:t>Темы курсовых работ</w:t>
      </w:r>
    </w:p>
    <w:p w:rsidR="00786E3E" w:rsidRPr="002E2D7B" w:rsidRDefault="00786E3E" w:rsidP="002E2D7B">
      <w:pPr>
        <w:numPr>
          <w:ilvl w:val="0"/>
          <w:numId w:val="27"/>
        </w:numPr>
        <w:tabs>
          <w:tab w:val="left" w:pos="0"/>
        </w:tabs>
        <w:jc w:val="both"/>
      </w:pPr>
      <w:r w:rsidRPr="002E2D7B">
        <w:t>Соотношение норм гражданского и семейного законодательства</w:t>
      </w:r>
    </w:p>
    <w:p w:rsidR="00786E3E" w:rsidRPr="002E2D7B" w:rsidRDefault="00786E3E" w:rsidP="002E2D7B">
      <w:pPr>
        <w:numPr>
          <w:ilvl w:val="0"/>
          <w:numId w:val="27"/>
        </w:numPr>
        <w:tabs>
          <w:tab w:val="left" w:pos="0"/>
        </w:tabs>
        <w:jc w:val="both"/>
      </w:pPr>
      <w:r w:rsidRPr="002E2D7B">
        <w:t>Защита прав несовершеннолетних</w:t>
      </w:r>
    </w:p>
    <w:p w:rsidR="00786E3E" w:rsidRPr="002E2D7B" w:rsidRDefault="00786E3E" w:rsidP="002E2D7B">
      <w:pPr>
        <w:numPr>
          <w:ilvl w:val="0"/>
          <w:numId w:val="27"/>
        </w:numPr>
        <w:tabs>
          <w:tab w:val="left" w:pos="0"/>
        </w:tabs>
        <w:jc w:val="both"/>
      </w:pPr>
      <w:r w:rsidRPr="002E2D7B">
        <w:t>Ответственность за вред, причиненный несовершеннолетним</w:t>
      </w:r>
    </w:p>
    <w:p w:rsidR="00786E3E" w:rsidRPr="002E2D7B" w:rsidRDefault="00786E3E" w:rsidP="002E2D7B">
      <w:pPr>
        <w:numPr>
          <w:ilvl w:val="0"/>
          <w:numId w:val="27"/>
        </w:numPr>
        <w:tabs>
          <w:tab w:val="left" w:pos="0"/>
        </w:tabs>
        <w:jc w:val="both"/>
      </w:pPr>
      <w:r w:rsidRPr="002E2D7B">
        <w:t>Правосубъективность граждан в гражданском и семейном праве</w:t>
      </w:r>
    </w:p>
    <w:p w:rsidR="00786E3E" w:rsidRPr="002E2D7B" w:rsidRDefault="00786E3E" w:rsidP="002E2D7B">
      <w:pPr>
        <w:numPr>
          <w:ilvl w:val="0"/>
          <w:numId w:val="27"/>
        </w:numPr>
        <w:tabs>
          <w:tab w:val="left" w:pos="0"/>
        </w:tabs>
        <w:jc w:val="both"/>
      </w:pPr>
      <w:r w:rsidRPr="002E2D7B">
        <w:t>Вопросы семьи в гражданском праве</w:t>
      </w:r>
    </w:p>
    <w:p w:rsidR="00786E3E" w:rsidRPr="002E2D7B" w:rsidRDefault="00786E3E" w:rsidP="002E2D7B">
      <w:pPr>
        <w:numPr>
          <w:ilvl w:val="0"/>
          <w:numId w:val="27"/>
        </w:numPr>
        <w:tabs>
          <w:tab w:val="left" w:pos="0"/>
        </w:tabs>
        <w:jc w:val="both"/>
      </w:pPr>
      <w:r w:rsidRPr="002E2D7B">
        <w:t>Брачный контракт и гражданско-правовой договор</w:t>
      </w:r>
    </w:p>
    <w:p w:rsidR="00786E3E" w:rsidRPr="002E2D7B" w:rsidRDefault="00786E3E" w:rsidP="002E2D7B">
      <w:pPr>
        <w:numPr>
          <w:ilvl w:val="0"/>
          <w:numId w:val="27"/>
        </w:numPr>
        <w:tabs>
          <w:tab w:val="left" w:pos="0"/>
        </w:tabs>
        <w:jc w:val="both"/>
      </w:pPr>
      <w:r w:rsidRPr="002E2D7B">
        <w:t>Опека. Попечительство. Патронаж.</w:t>
      </w:r>
    </w:p>
    <w:p w:rsidR="00786E3E" w:rsidRPr="002E2D7B" w:rsidRDefault="00786E3E" w:rsidP="002E2D7B">
      <w:pPr>
        <w:numPr>
          <w:ilvl w:val="0"/>
          <w:numId w:val="27"/>
        </w:numPr>
        <w:tabs>
          <w:tab w:val="left" w:pos="0"/>
        </w:tabs>
        <w:jc w:val="both"/>
      </w:pPr>
      <w:r w:rsidRPr="002E2D7B">
        <w:t>Совместная собственность супругов</w:t>
      </w:r>
    </w:p>
    <w:p w:rsidR="00786E3E" w:rsidRPr="002E2D7B" w:rsidRDefault="00786E3E" w:rsidP="002E2D7B">
      <w:pPr>
        <w:numPr>
          <w:ilvl w:val="0"/>
          <w:numId w:val="27"/>
        </w:numPr>
        <w:tabs>
          <w:tab w:val="left" w:pos="0"/>
        </w:tabs>
        <w:jc w:val="both"/>
      </w:pPr>
      <w:r w:rsidRPr="002E2D7B">
        <w:t>Крестьянское (фермерское) хозяйство</w:t>
      </w:r>
    </w:p>
    <w:p w:rsidR="00786E3E" w:rsidRPr="002E2D7B" w:rsidRDefault="00786E3E" w:rsidP="002E2D7B">
      <w:pPr>
        <w:numPr>
          <w:ilvl w:val="0"/>
          <w:numId w:val="27"/>
        </w:numPr>
        <w:tabs>
          <w:tab w:val="left" w:pos="0"/>
        </w:tabs>
        <w:jc w:val="both"/>
      </w:pPr>
      <w:r w:rsidRPr="002E2D7B">
        <w:t>Имущественные права ребенка</w:t>
      </w:r>
    </w:p>
    <w:p w:rsidR="00786E3E" w:rsidRPr="002E2D7B" w:rsidRDefault="00786E3E" w:rsidP="002E2D7B">
      <w:pPr>
        <w:numPr>
          <w:ilvl w:val="0"/>
          <w:numId w:val="27"/>
        </w:numPr>
        <w:tabs>
          <w:tab w:val="left" w:pos="0"/>
        </w:tabs>
        <w:jc w:val="both"/>
      </w:pPr>
      <w:r w:rsidRPr="002E2D7B">
        <w:t>Эмансипация в гражданском и семейном праве</w:t>
      </w:r>
    </w:p>
    <w:p w:rsidR="00786E3E" w:rsidRPr="002E2D7B" w:rsidRDefault="00786E3E" w:rsidP="002E2D7B">
      <w:pPr>
        <w:numPr>
          <w:ilvl w:val="0"/>
          <w:numId w:val="27"/>
        </w:numPr>
        <w:tabs>
          <w:tab w:val="left" w:pos="0"/>
        </w:tabs>
        <w:jc w:val="both"/>
      </w:pPr>
      <w:r w:rsidRPr="002E2D7B">
        <w:t>Источники семейного права. ГК РФ как источник семейного права</w:t>
      </w:r>
    </w:p>
    <w:p w:rsidR="00786E3E" w:rsidRPr="002E2D7B" w:rsidRDefault="00786E3E" w:rsidP="002E2D7B">
      <w:pPr>
        <w:numPr>
          <w:ilvl w:val="0"/>
          <w:numId w:val="27"/>
        </w:numPr>
        <w:tabs>
          <w:tab w:val="left" w:pos="0"/>
        </w:tabs>
        <w:jc w:val="both"/>
      </w:pPr>
      <w:r w:rsidRPr="002E2D7B">
        <w:t>Осуществление родительских прав недееспособными, ограниченно дееспособными и несовершеннолетними родителями</w:t>
      </w:r>
    </w:p>
    <w:p w:rsidR="00786E3E" w:rsidRPr="002E2D7B" w:rsidRDefault="00786E3E" w:rsidP="002E2D7B">
      <w:pPr>
        <w:numPr>
          <w:ilvl w:val="0"/>
          <w:numId w:val="27"/>
        </w:numPr>
        <w:tabs>
          <w:tab w:val="left" w:pos="0"/>
        </w:tabs>
        <w:jc w:val="both"/>
      </w:pPr>
      <w:r w:rsidRPr="002E2D7B">
        <w:t>Сроки в семейном и гражданском праве</w:t>
      </w:r>
    </w:p>
    <w:p w:rsidR="00786E3E" w:rsidRPr="002E2D7B" w:rsidRDefault="00786E3E" w:rsidP="002E2D7B">
      <w:pPr>
        <w:numPr>
          <w:ilvl w:val="0"/>
          <w:numId w:val="27"/>
        </w:numPr>
        <w:tabs>
          <w:tab w:val="left" w:pos="0"/>
        </w:tabs>
        <w:jc w:val="both"/>
      </w:pPr>
      <w:r w:rsidRPr="002E2D7B">
        <w:t>Понятие, виды и признаки алиментных обязательств</w:t>
      </w:r>
    </w:p>
    <w:p w:rsidR="00786E3E" w:rsidRPr="002E2D7B" w:rsidRDefault="00786E3E" w:rsidP="002E2D7B">
      <w:pPr>
        <w:numPr>
          <w:ilvl w:val="0"/>
          <w:numId w:val="27"/>
        </w:numPr>
        <w:tabs>
          <w:tab w:val="left" w:pos="0"/>
        </w:tabs>
        <w:jc w:val="both"/>
      </w:pPr>
      <w:r w:rsidRPr="002E2D7B">
        <w:t>Приемная семья</w:t>
      </w:r>
    </w:p>
    <w:p w:rsidR="00786E3E" w:rsidRPr="002E2D7B" w:rsidRDefault="00786E3E" w:rsidP="002E2D7B">
      <w:pPr>
        <w:numPr>
          <w:ilvl w:val="0"/>
          <w:numId w:val="27"/>
        </w:numPr>
        <w:tabs>
          <w:tab w:val="left" w:pos="0"/>
        </w:tabs>
        <w:jc w:val="both"/>
      </w:pPr>
      <w:r w:rsidRPr="002E2D7B">
        <w:t>Рентные обязательства</w:t>
      </w:r>
    </w:p>
    <w:p w:rsidR="00786E3E" w:rsidRPr="002E2D7B" w:rsidRDefault="00786E3E" w:rsidP="002E2D7B">
      <w:pPr>
        <w:numPr>
          <w:ilvl w:val="0"/>
          <w:numId w:val="27"/>
        </w:numPr>
        <w:tabs>
          <w:tab w:val="left" w:pos="0"/>
        </w:tabs>
        <w:jc w:val="both"/>
      </w:pPr>
      <w:r w:rsidRPr="002E2D7B">
        <w:t>Меры защиты и ответственности  в гражданском и семейном праве</w:t>
      </w:r>
    </w:p>
    <w:p w:rsidR="00786E3E" w:rsidRPr="002E2D7B" w:rsidRDefault="00786E3E" w:rsidP="002E2D7B">
      <w:pPr>
        <w:numPr>
          <w:ilvl w:val="0"/>
          <w:numId w:val="27"/>
        </w:numPr>
        <w:tabs>
          <w:tab w:val="left" w:pos="0"/>
        </w:tabs>
        <w:jc w:val="both"/>
      </w:pPr>
      <w:r w:rsidRPr="002E2D7B">
        <w:t>Прекращение брака</w:t>
      </w:r>
    </w:p>
    <w:p w:rsidR="00786E3E" w:rsidRPr="002E2D7B" w:rsidRDefault="00786E3E" w:rsidP="002E2D7B">
      <w:pPr>
        <w:numPr>
          <w:ilvl w:val="0"/>
          <w:numId w:val="27"/>
        </w:numPr>
        <w:tabs>
          <w:tab w:val="left" w:pos="0"/>
        </w:tabs>
        <w:jc w:val="both"/>
      </w:pPr>
      <w:r w:rsidRPr="002E2D7B">
        <w:t>Наследование по закону</w:t>
      </w:r>
    </w:p>
    <w:p w:rsidR="00786E3E" w:rsidRPr="002E2D7B" w:rsidRDefault="00786E3E" w:rsidP="002E2D7B">
      <w:pPr>
        <w:numPr>
          <w:ilvl w:val="0"/>
          <w:numId w:val="27"/>
        </w:numPr>
        <w:jc w:val="both"/>
      </w:pPr>
      <w:r w:rsidRPr="002E2D7B">
        <w:t>Наследование по завещанию</w:t>
      </w:r>
    </w:p>
    <w:p w:rsidR="00786E3E" w:rsidRPr="002E2D7B" w:rsidRDefault="00786E3E" w:rsidP="002E2D7B">
      <w:pPr>
        <w:numPr>
          <w:ilvl w:val="0"/>
          <w:numId w:val="27"/>
        </w:numPr>
        <w:jc w:val="both"/>
      </w:pPr>
      <w:r w:rsidRPr="002E2D7B">
        <w:t>Принятие наследства и отказ от него</w:t>
      </w:r>
    </w:p>
    <w:p w:rsidR="00786E3E" w:rsidRPr="002E2D7B" w:rsidRDefault="00786E3E" w:rsidP="002E2D7B">
      <w:pPr>
        <w:numPr>
          <w:ilvl w:val="0"/>
          <w:numId w:val="27"/>
        </w:numPr>
        <w:jc w:val="both"/>
      </w:pPr>
      <w:r w:rsidRPr="002E2D7B">
        <w:t>Исковая давность</w:t>
      </w:r>
    </w:p>
    <w:p w:rsidR="00786E3E" w:rsidRPr="002E2D7B" w:rsidRDefault="00786E3E" w:rsidP="002E2D7B">
      <w:pPr>
        <w:numPr>
          <w:ilvl w:val="0"/>
          <w:numId w:val="27"/>
        </w:numPr>
        <w:jc w:val="both"/>
      </w:pPr>
      <w:r w:rsidRPr="002E2D7B">
        <w:t>Ответственность за вред, причиненный повреждением здоровья и смертью кормильца</w:t>
      </w:r>
    </w:p>
    <w:p w:rsidR="00786E3E" w:rsidRPr="002E2D7B" w:rsidRDefault="00786E3E" w:rsidP="002E2D7B">
      <w:pPr>
        <w:numPr>
          <w:ilvl w:val="0"/>
          <w:numId w:val="27"/>
        </w:numPr>
        <w:jc w:val="both"/>
      </w:pPr>
      <w:r w:rsidRPr="002E2D7B">
        <w:t>Понятие и виды представительства</w:t>
      </w:r>
    </w:p>
    <w:p w:rsidR="00786E3E" w:rsidRPr="002E2D7B" w:rsidRDefault="00786E3E" w:rsidP="002E2D7B">
      <w:pPr>
        <w:numPr>
          <w:ilvl w:val="0"/>
          <w:numId w:val="27"/>
        </w:numPr>
        <w:jc w:val="both"/>
      </w:pPr>
      <w:r w:rsidRPr="002E2D7B">
        <w:t>Недействительные сделки</w:t>
      </w:r>
    </w:p>
    <w:p w:rsidR="00786E3E" w:rsidRPr="002E2D7B" w:rsidRDefault="00786E3E" w:rsidP="002E2D7B">
      <w:pPr>
        <w:numPr>
          <w:ilvl w:val="0"/>
          <w:numId w:val="27"/>
        </w:numPr>
        <w:jc w:val="both"/>
      </w:pPr>
      <w:r w:rsidRPr="002E2D7B">
        <w:t>Имя и место жительства гражданина. Акты гражданского состояния</w:t>
      </w:r>
    </w:p>
    <w:p w:rsidR="00786E3E" w:rsidRPr="002E2D7B" w:rsidRDefault="00786E3E" w:rsidP="002E2D7B">
      <w:pPr>
        <w:numPr>
          <w:ilvl w:val="0"/>
          <w:numId w:val="27"/>
        </w:numPr>
        <w:jc w:val="both"/>
      </w:pPr>
      <w:r w:rsidRPr="002E2D7B">
        <w:t>Договор дарения</w:t>
      </w:r>
    </w:p>
    <w:p w:rsidR="004350AB" w:rsidRPr="002E2D7B" w:rsidRDefault="004350AB" w:rsidP="003E7A96"/>
    <w:p w:rsidR="004350AB" w:rsidRPr="002E2D7B" w:rsidRDefault="004350AB" w:rsidP="003E7A96"/>
    <w:p w:rsidR="004350AB" w:rsidRPr="002E2D7B" w:rsidRDefault="004350AB" w:rsidP="003E7A96"/>
    <w:p w:rsidR="004350AB" w:rsidRPr="002E2D7B" w:rsidRDefault="004350AB" w:rsidP="003E7A96"/>
    <w:p w:rsidR="006D2C89" w:rsidRPr="002E2D7B" w:rsidRDefault="006D2C89" w:rsidP="003E7A96"/>
    <w:p w:rsidR="006D2C89" w:rsidRPr="002E2D7B" w:rsidRDefault="006D2C89" w:rsidP="003E7A96"/>
    <w:p w:rsidR="006D2C89" w:rsidRPr="002E2D7B" w:rsidRDefault="006D2C89" w:rsidP="003E7A96"/>
    <w:p w:rsidR="006D2C89" w:rsidRPr="002E2D7B" w:rsidRDefault="006D2C89" w:rsidP="003E7A96"/>
    <w:p w:rsidR="006D2C89" w:rsidRPr="002E2D7B" w:rsidRDefault="006D2C89" w:rsidP="003E7A96"/>
    <w:p w:rsidR="006D2C89" w:rsidRPr="002E2D7B" w:rsidRDefault="006D2C89" w:rsidP="003E7A96"/>
    <w:p w:rsidR="006D2C89" w:rsidRPr="002E2D7B" w:rsidRDefault="006D2C89" w:rsidP="003E7A96"/>
    <w:p w:rsidR="006D2C89" w:rsidRPr="002E2D7B" w:rsidRDefault="006D2C89" w:rsidP="003E7A96"/>
    <w:p w:rsidR="006D2C89" w:rsidRPr="002E2D7B" w:rsidRDefault="006D2C89" w:rsidP="003E7A96"/>
    <w:p w:rsidR="006D2C89" w:rsidRPr="002E2D7B" w:rsidRDefault="006D2C89" w:rsidP="003E7A96"/>
    <w:p w:rsidR="006D2C89" w:rsidRPr="002E2D7B" w:rsidRDefault="006D2C89" w:rsidP="003E7A96"/>
    <w:p w:rsidR="006D2C89" w:rsidRPr="002E2D7B" w:rsidRDefault="006D2C89" w:rsidP="003E7A96"/>
    <w:p w:rsidR="006D2C89" w:rsidRPr="002E2D7B" w:rsidRDefault="006D2C89" w:rsidP="003E7A96"/>
    <w:p w:rsidR="006D2C89" w:rsidRPr="002E2D7B" w:rsidRDefault="006D2C89" w:rsidP="003E7A96"/>
    <w:p w:rsidR="006D2C89" w:rsidRPr="002E2D7B" w:rsidRDefault="006D2C89" w:rsidP="003E7A96"/>
    <w:p w:rsidR="006D2C89" w:rsidRPr="002E2D7B" w:rsidRDefault="006D2C89" w:rsidP="003E7A96"/>
    <w:p w:rsidR="006D2C89" w:rsidRPr="002E2D7B" w:rsidRDefault="006D2C89" w:rsidP="003E7A96"/>
    <w:p w:rsidR="006D2C89" w:rsidRPr="002E2D7B" w:rsidRDefault="006D2C89" w:rsidP="003E7A96"/>
    <w:p w:rsidR="006D2C89" w:rsidRPr="002E2D7B" w:rsidRDefault="006D2C89" w:rsidP="003E7A96"/>
    <w:p w:rsidR="006D2C89" w:rsidRPr="002E2D7B" w:rsidRDefault="006D2C89" w:rsidP="003E7A96"/>
    <w:p w:rsidR="006D2C89" w:rsidRPr="002E2D7B" w:rsidRDefault="006D2C89" w:rsidP="003E7A96"/>
    <w:p w:rsidR="006D2C89" w:rsidRPr="002E2D7B" w:rsidRDefault="006D2C89" w:rsidP="003E7A96"/>
    <w:p w:rsidR="006D2C89" w:rsidRPr="002E2D7B" w:rsidRDefault="006D2C89" w:rsidP="003E7A96"/>
    <w:p w:rsidR="006D2C89" w:rsidRPr="002E2D7B" w:rsidRDefault="006D2C89" w:rsidP="003E7A96"/>
    <w:p w:rsidR="006D2C89" w:rsidRPr="002E2D7B" w:rsidRDefault="006D2C89" w:rsidP="003E7A96"/>
    <w:p w:rsidR="006D2C89" w:rsidRPr="002E2D7B" w:rsidRDefault="006D2C89" w:rsidP="003E7A96"/>
    <w:p w:rsidR="006D2C89" w:rsidRPr="002E2D7B" w:rsidRDefault="006D2C89" w:rsidP="003E7A96"/>
    <w:p w:rsidR="006D2C89" w:rsidRPr="002E2D7B" w:rsidRDefault="006D2C89" w:rsidP="003E7A96"/>
    <w:p w:rsidR="006D2C89" w:rsidRPr="002E2D7B" w:rsidRDefault="006D2C89" w:rsidP="003E7A96"/>
    <w:p w:rsidR="006D2C89" w:rsidRPr="002E2D7B" w:rsidRDefault="006D2C89" w:rsidP="003E7A96"/>
    <w:p w:rsidR="0042743B" w:rsidRPr="002E2D7B" w:rsidRDefault="0042743B" w:rsidP="003E7A96"/>
    <w:p w:rsidR="0042743B" w:rsidRPr="002E2D7B" w:rsidRDefault="0042743B" w:rsidP="003E7A96"/>
    <w:p w:rsidR="0042743B" w:rsidRPr="002E2D7B" w:rsidRDefault="0042743B" w:rsidP="003E7A96"/>
    <w:p w:rsidR="0042743B" w:rsidRPr="002E2D7B" w:rsidRDefault="0042743B" w:rsidP="003E7A96"/>
    <w:p w:rsidR="006D2C89" w:rsidRPr="002E2D7B" w:rsidRDefault="006D2C89" w:rsidP="003E7A96"/>
    <w:p w:rsidR="006D2C89" w:rsidRPr="002E2D7B" w:rsidRDefault="006D2C89" w:rsidP="003E7A96"/>
    <w:p w:rsidR="006D2C89" w:rsidRPr="002E2D7B" w:rsidRDefault="006D2C89" w:rsidP="003E7A96"/>
    <w:p w:rsidR="006D2C89" w:rsidRPr="002E2D7B" w:rsidRDefault="006D2C89" w:rsidP="003E7A96"/>
    <w:p w:rsidR="006D2C89" w:rsidRPr="002E2D7B" w:rsidRDefault="006D2C89" w:rsidP="003E7A96"/>
    <w:p w:rsidR="006D2C89" w:rsidRPr="002E2D7B" w:rsidRDefault="006D2C89" w:rsidP="003E7A96"/>
    <w:p w:rsidR="006D2C89" w:rsidRPr="002E2D7B" w:rsidRDefault="006D2C89" w:rsidP="003E7A96"/>
    <w:p w:rsidR="006D2C89" w:rsidRPr="002E2D7B" w:rsidRDefault="006D2C89" w:rsidP="003E7A96"/>
    <w:p w:rsidR="006D2C89" w:rsidRPr="002E2D7B" w:rsidRDefault="006D2C89" w:rsidP="006D2C89">
      <w:pPr>
        <w:jc w:val="center"/>
        <w:rPr>
          <w:b/>
        </w:rPr>
      </w:pPr>
      <w:r w:rsidRPr="002E2D7B">
        <w:rPr>
          <w:b/>
        </w:rPr>
        <w:t>ЭКОНОМИКА ПРЕДПРИЯТИЯ</w:t>
      </w:r>
    </w:p>
    <w:p w:rsidR="006D2C89" w:rsidRPr="002E2D7B" w:rsidRDefault="0042743B" w:rsidP="0042743B">
      <w:pPr>
        <w:ind w:firstLine="709"/>
        <w:jc w:val="both"/>
      </w:pPr>
      <w:r w:rsidRPr="002E2D7B">
        <w:t>Практическую часть курсовой работы можно выполнять двумя способами.</w:t>
      </w:r>
    </w:p>
    <w:p w:rsidR="0042743B" w:rsidRPr="002E2D7B" w:rsidRDefault="0042743B" w:rsidP="0042743B">
      <w:pPr>
        <w:ind w:firstLine="709"/>
        <w:jc w:val="both"/>
      </w:pPr>
    </w:p>
    <w:p w:rsidR="0042743B" w:rsidRPr="002E2D7B" w:rsidRDefault="0042743B" w:rsidP="0042743B">
      <w:pPr>
        <w:jc w:val="both"/>
        <w:rPr>
          <w:b/>
          <w:u w:val="single"/>
        </w:rPr>
      </w:pPr>
      <w:r w:rsidRPr="002E2D7B">
        <w:rPr>
          <w:b/>
          <w:u w:val="single"/>
        </w:rPr>
        <w:t>Способ 1.</w:t>
      </w:r>
    </w:p>
    <w:p w:rsidR="0042743B" w:rsidRPr="002E2D7B" w:rsidRDefault="0042743B" w:rsidP="0042743B">
      <w:pPr>
        <w:jc w:val="both"/>
        <w:rPr>
          <w:b/>
          <w:u w:val="single"/>
        </w:rPr>
      </w:pPr>
    </w:p>
    <w:p w:rsidR="0042743B" w:rsidRPr="002E2D7B" w:rsidRDefault="0042743B" w:rsidP="0042743B">
      <w:pPr>
        <w:jc w:val="both"/>
      </w:pPr>
      <w:r w:rsidRPr="002E2D7B">
        <w:t>При возможности использования внутренней документации какого - либо предприятии работа выполняется по следующей схеме:</w:t>
      </w:r>
    </w:p>
    <w:p w:rsidR="006D2C89" w:rsidRPr="002E2D7B" w:rsidRDefault="006D2C89" w:rsidP="006D2C89">
      <w:pPr>
        <w:jc w:val="center"/>
      </w:pPr>
    </w:p>
    <w:p w:rsidR="006D2C89" w:rsidRPr="002E2D7B" w:rsidRDefault="006D2C89" w:rsidP="006D2C89">
      <w:pPr>
        <w:jc w:val="center"/>
        <w:rPr>
          <w:b/>
        </w:rPr>
      </w:pPr>
      <w:r w:rsidRPr="002E2D7B">
        <w:rPr>
          <w:b/>
        </w:rPr>
        <w:t>«Характеристика и оценка результата</w:t>
      </w:r>
    </w:p>
    <w:p w:rsidR="006D2C89" w:rsidRPr="002E2D7B" w:rsidRDefault="006D2C89" w:rsidP="006D2C89">
      <w:pPr>
        <w:jc w:val="center"/>
        <w:rPr>
          <w:b/>
        </w:rPr>
      </w:pPr>
      <w:r w:rsidRPr="002E2D7B">
        <w:rPr>
          <w:b/>
        </w:rPr>
        <w:t>в деятельности предприятия»</w:t>
      </w:r>
    </w:p>
    <w:tbl>
      <w:tblPr>
        <w:tblStyle w:val="a9"/>
        <w:tblW w:w="0" w:type="auto"/>
        <w:tblLook w:val="01E0" w:firstRow="1" w:lastRow="1" w:firstColumn="1" w:lastColumn="1" w:noHBand="0" w:noVBand="0"/>
      </w:tblPr>
      <w:tblGrid>
        <w:gridCol w:w="564"/>
        <w:gridCol w:w="2001"/>
        <w:gridCol w:w="2178"/>
        <w:gridCol w:w="4544"/>
      </w:tblGrid>
      <w:tr w:rsidR="006D2C89" w:rsidRPr="002E2D7B">
        <w:trPr>
          <w:trHeight w:val="495"/>
        </w:trPr>
        <w:tc>
          <w:tcPr>
            <w:tcW w:w="648" w:type="dxa"/>
          </w:tcPr>
          <w:p w:rsidR="006D2C89" w:rsidRPr="002E2D7B" w:rsidRDefault="006D2C89" w:rsidP="0042743B">
            <w:pPr>
              <w:jc w:val="center"/>
              <w:rPr>
                <w:b/>
              </w:rPr>
            </w:pPr>
            <w:r w:rsidRPr="002E2D7B">
              <w:rPr>
                <w:b/>
              </w:rPr>
              <w:t>№ п/п</w:t>
            </w:r>
          </w:p>
        </w:tc>
        <w:tc>
          <w:tcPr>
            <w:tcW w:w="3060" w:type="dxa"/>
            <w:vAlign w:val="center"/>
          </w:tcPr>
          <w:p w:rsidR="006D2C89" w:rsidRPr="002E2D7B" w:rsidRDefault="006D2C89" w:rsidP="0042743B">
            <w:pPr>
              <w:jc w:val="center"/>
              <w:rPr>
                <w:b/>
              </w:rPr>
            </w:pPr>
            <w:r w:rsidRPr="002E2D7B">
              <w:rPr>
                <w:b/>
              </w:rPr>
              <w:t>Перечень учебных тем</w:t>
            </w:r>
          </w:p>
        </w:tc>
        <w:tc>
          <w:tcPr>
            <w:tcW w:w="3240" w:type="dxa"/>
          </w:tcPr>
          <w:p w:rsidR="006D2C89" w:rsidRPr="002E2D7B" w:rsidRDefault="006D2C89" w:rsidP="0042743B">
            <w:pPr>
              <w:jc w:val="center"/>
              <w:rPr>
                <w:b/>
              </w:rPr>
            </w:pPr>
            <w:r w:rsidRPr="002E2D7B">
              <w:rPr>
                <w:b/>
              </w:rPr>
              <w:t>Перечень материалов и источников, необходимых для изучения</w:t>
            </w:r>
          </w:p>
        </w:tc>
        <w:tc>
          <w:tcPr>
            <w:tcW w:w="2623" w:type="dxa"/>
            <w:vAlign w:val="center"/>
          </w:tcPr>
          <w:p w:rsidR="006D2C89" w:rsidRPr="002E2D7B" w:rsidRDefault="006D2C89" w:rsidP="0042743B">
            <w:pPr>
              <w:jc w:val="center"/>
              <w:rPr>
                <w:b/>
              </w:rPr>
            </w:pPr>
            <w:r w:rsidRPr="002E2D7B">
              <w:rPr>
                <w:b/>
              </w:rPr>
              <w:t>Способ выполнения</w:t>
            </w:r>
          </w:p>
        </w:tc>
      </w:tr>
      <w:tr w:rsidR="006D2C89" w:rsidRPr="002E2D7B">
        <w:tc>
          <w:tcPr>
            <w:tcW w:w="648" w:type="dxa"/>
          </w:tcPr>
          <w:p w:rsidR="006D2C89" w:rsidRPr="002E2D7B" w:rsidRDefault="006D2C89" w:rsidP="0042743B">
            <w:pPr>
              <w:jc w:val="center"/>
              <w:rPr>
                <w:b/>
              </w:rPr>
            </w:pPr>
            <w:r w:rsidRPr="002E2D7B">
              <w:rPr>
                <w:b/>
              </w:rPr>
              <w:t>1.</w:t>
            </w:r>
          </w:p>
        </w:tc>
        <w:tc>
          <w:tcPr>
            <w:tcW w:w="3060" w:type="dxa"/>
          </w:tcPr>
          <w:p w:rsidR="006D2C89" w:rsidRPr="002E2D7B" w:rsidRDefault="006D2C89" w:rsidP="0042743B">
            <w:pPr>
              <w:rPr>
                <w:sz w:val="22"/>
                <w:szCs w:val="22"/>
              </w:rPr>
            </w:pPr>
            <w:r w:rsidRPr="002E2D7B">
              <w:rPr>
                <w:sz w:val="22"/>
                <w:szCs w:val="22"/>
              </w:rPr>
              <w:t>Изучение организационной и производственной структуры предприятия</w:t>
            </w:r>
          </w:p>
        </w:tc>
        <w:tc>
          <w:tcPr>
            <w:tcW w:w="3240" w:type="dxa"/>
          </w:tcPr>
          <w:p w:rsidR="006D2C89" w:rsidRPr="002E2D7B" w:rsidRDefault="006D2C89" w:rsidP="0042743B">
            <w:pPr>
              <w:rPr>
                <w:sz w:val="22"/>
                <w:szCs w:val="22"/>
              </w:rPr>
            </w:pPr>
            <w:r w:rsidRPr="002E2D7B">
              <w:rPr>
                <w:sz w:val="22"/>
                <w:szCs w:val="22"/>
              </w:rPr>
              <w:t>- изучение внутренней среды предприятия;</w:t>
            </w:r>
          </w:p>
          <w:p w:rsidR="006D2C89" w:rsidRPr="002E2D7B" w:rsidRDefault="006D2C89" w:rsidP="0042743B">
            <w:pPr>
              <w:rPr>
                <w:sz w:val="22"/>
                <w:szCs w:val="22"/>
              </w:rPr>
            </w:pPr>
            <w:r w:rsidRPr="002E2D7B">
              <w:rPr>
                <w:sz w:val="22"/>
                <w:szCs w:val="22"/>
              </w:rPr>
              <w:t>- выявление взаимосвязи между производственными подразделениями;</w:t>
            </w:r>
          </w:p>
          <w:p w:rsidR="006D2C89" w:rsidRPr="002E2D7B" w:rsidRDefault="006D2C89" w:rsidP="0042743B">
            <w:pPr>
              <w:rPr>
                <w:sz w:val="22"/>
                <w:szCs w:val="22"/>
              </w:rPr>
            </w:pPr>
            <w:r w:rsidRPr="002E2D7B">
              <w:rPr>
                <w:sz w:val="22"/>
                <w:szCs w:val="22"/>
              </w:rPr>
              <w:t>-выявление подчиненности между подразделениями.</w:t>
            </w:r>
          </w:p>
        </w:tc>
        <w:tc>
          <w:tcPr>
            <w:tcW w:w="2623" w:type="dxa"/>
          </w:tcPr>
          <w:p w:rsidR="006D2C89" w:rsidRPr="002E2D7B" w:rsidRDefault="006D2C89" w:rsidP="0042743B">
            <w:pPr>
              <w:rPr>
                <w:sz w:val="22"/>
                <w:szCs w:val="22"/>
              </w:rPr>
            </w:pPr>
            <w:r w:rsidRPr="002E2D7B">
              <w:rPr>
                <w:sz w:val="22"/>
                <w:szCs w:val="22"/>
              </w:rPr>
              <w:t>-построение схемы организационной структуры;</w:t>
            </w:r>
          </w:p>
          <w:p w:rsidR="006D2C89" w:rsidRPr="002E2D7B" w:rsidRDefault="006D2C89" w:rsidP="0042743B">
            <w:pPr>
              <w:rPr>
                <w:sz w:val="22"/>
                <w:szCs w:val="22"/>
              </w:rPr>
            </w:pPr>
            <w:r w:rsidRPr="002E2D7B">
              <w:rPr>
                <w:sz w:val="22"/>
                <w:szCs w:val="22"/>
              </w:rPr>
              <w:t>- построение схемы производственной структуры;</w:t>
            </w:r>
          </w:p>
          <w:p w:rsidR="006D2C89" w:rsidRPr="002E2D7B" w:rsidRDefault="006D2C89" w:rsidP="0042743B">
            <w:pPr>
              <w:rPr>
                <w:sz w:val="22"/>
                <w:szCs w:val="22"/>
              </w:rPr>
            </w:pPr>
            <w:r w:rsidRPr="002E2D7B">
              <w:rPr>
                <w:sz w:val="22"/>
                <w:szCs w:val="22"/>
              </w:rPr>
              <w:t>- краткая характеристика предприятия: ОПФ, вид деятельности, адрес и т.д. (на основе устава предприятия)</w:t>
            </w:r>
          </w:p>
        </w:tc>
      </w:tr>
      <w:tr w:rsidR="006D2C89" w:rsidRPr="002E2D7B">
        <w:tc>
          <w:tcPr>
            <w:tcW w:w="648" w:type="dxa"/>
          </w:tcPr>
          <w:p w:rsidR="006D2C89" w:rsidRPr="002E2D7B" w:rsidRDefault="006D2C89" w:rsidP="0042743B">
            <w:pPr>
              <w:jc w:val="center"/>
              <w:rPr>
                <w:b/>
              </w:rPr>
            </w:pPr>
            <w:r w:rsidRPr="002E2D7B">
              <w:rPr>
                <w:b/>
              </w:rPr>
              <w:t>2.</w:t>
            </w:r>
          </w:p>
        </w:tc>
        <w:tc>
          <w:tcPr>
            <w:tcW w:w="3060" w:type="dxa"/>
          </w:tcPr>
          <w:p w:rsidR="006D2C89" w:rsidRPr="002E2D7B" w:rsidRDefault="006D2C89" w:rsidP="0042743B">
            <w:pPr>
              <w:rPr>
                <w:sz w:val="22"/>
                <w:szCs w:val="22"/>
              </w:rPr>
            </w:pPr>
            <w:r w:rsidRPr="002E2D7B">
              <w:rPr>
                <w:sz w:val="22"/>
                <w:szCs w:val="22"/>
              </w:rPr>
              <w:t>Изучение состава и структуры имущества предприятия и источников го формирования.</w:t>
            </w:r>
          </w:p>
        </w:tc>
        <w:tc>
          <w:tcPr>
            <w:tcW w:w="3240" w:type="dxa"/>
          </w:tcPr>
          <w:p w:rsidR="006D2C89" w:rsidRPr="002E2D7B" w:rsidRDefault="006D2C89" w:rsidP="0042743B">
            <w:pPr>
              <w:rPr>
                <w:sz w:val="22"/>
                <w:szCs w:val="22"/>
              </w:rPr>
            </w:pPr>
            <w:r w:rsidRPr="002E2D7B">
              <w:rPr>
                <w:sz w:val="22"/>
                <w:szCs w:val="22"/>
              </w:rPr>
              <w:t>- на основе данных бухгалтерского баланса изучить структуру внеоборотных и оборотных активов;</w:t>
            </w:r>
          </w:p>
          <w:p w:rsidR="006D2C89" w:rsidRPr="002E2D7B" w:rsidRDefault="006D2C89" w:rsidP="0042743B">
            <w:pPr>
              <w:rPr>
                <w:sz w:val="22"/>
                <w:szCs w:val="22"/>
              </w:rPr>
            </w:pPr>
            <w:r w:rsidRPr="002E2D7B">
              <w:rPr>
                <w:sz w:val="22"/>
                <w:szCs w:val="22"/>
              </w:rPr>
              <w:t>- на основе данных бухгалтерского баланса изучить структуру и соотношение собственных и заемных средств предприятия.</w:t>
            </w:r>
          </w:p>
        </w:tc>
        <w:tc>
          <w:tcPr>
            <w:tcW w:w="2623" w:type="dxa"/>
          </w:tcPr>
          <w:p w:rsidR="006D2C89" w:rsidRPr="002E2D7B" w:rsidRDefault="006D2C89" w:rsidP="0042743B">
            <w:pPr>
              <w:rPr>
                <w:sz w:val="22"/>
                <w:szCs w:val="22"/>
              </w:rPr>
            </w:pPr>
            <w:r w:rsidRPr="002E2D7B">
              <w:rPr>
                <w:sz w:val="22"/>
                <w:szCs w:val="22"/>
              </w:rPr>
              <w:t xml:space="preserve">- абсолютные и относительные отклонения </w:t>
            </w:r>
          </w:p>
          <w:p w:rsidR="006D2C89" w:rsidRPr="002E2D7B" w:rsidRDefault="006D2C89" w:rsidP="0042743B">
            <w:pPr>
              <w:rPr>
                <w:sz w:val="22"/>
                <w:szCs w:val="22"/>
              </w:rPr>
            </w:pPr>
            <w:r w:rsidRPr="002E2D7B">
              <w:rPr>
                <w:sz w:val="22"/>
                <w:szCs w:val="22"/>
              </w:rPr>
              <w:t>Темп прироста</w:t>
            </w:r>
          </w:p>
          <w:p w:rsidR="006D2C89" w:rsidRPr="002E2D7B" w:rsidRDefault="006D2C89" w:rsidP="0042743B">
            <w:pPr>
              <w:rPr>
                <w:sz w:val="22"/>
                <w:szCs w:val="22"/>
              </w:rPr>
            </w:pPr>
            <w:r w:rsidRPr="002E2D7B">
              <w:rPr>
                <w:position w:val="-24"/>
                <w:sz w:val="22"/>
                <w:szCs w:val="22"/>
              </w:rPr>
              <w:object w:dxaOrig="4599"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6.75pt;height:29.25pt" o:ole="">
                  <v:imagedata r:id="rId7" o:title=""/>
                </v:shape>
                <o:OLEObject Type="Embed" ProgID="Equation.3" ShapeID="_x0000_i1025" DrawAspect="Content" ObjectID="_1476354203" r:id="rId8"/>
              </w:object>
            </w:r>
          </w:p>
          <w:p w:rsidR="006D2C89" w:rsidRPr="002E2D7B" w:rsidRDefault="006D2C89" w:rsidP="0042743B">
            <w:pPr>
              <w:rPr>
                <w:sz w:val="22"/>
                <w:szCs w:val="22"/>
              </w:rPr>
            </w:pPr>
          </w:p>
          <w:p w:rsidR="006D2C89" w:rsidRPr="002E2D7B" w:rsidRDefault="006D2C89" w:rsidP="0042743B">
            <w:pPr>
              <w:rPr>
                <w:sz w:val="22"/>
                <w:szCs w:val="22"/>
              </w:rPr>
            </w:pPr>
            <w:r w:rsidRPr="002E2D7B">
              <w:rPr>
                <w:sz w:val="22"/>
                <w:szCs w:val="22"/>
              </w:rPr>
              <w:t>Удельный вес в валюте баланса (в общей стоимости имущества или источников его формирования)</w:t>
            </w:r>
          </w:p>
        </w:tc>
      </w:tr>
      <w:tr w:rsidR="006D2C89" w:rsidRPr="002E2D7B">
        <w:tc>
          <w:tcPr>
            <w:tcW w:w="648" w:type="dxa"/>
          </w:tcPr>
          <w:p w:rsidR="006D2C89" w:rsidRPr="002E2D7B" w:rsidRDefault="006D2C89" w:rsidP="0042743B">
            <w:pPr>
              <w:jc w:val="center"/>
              <w:rPr>
                <w:b/>
              </w:rPr>
            </w:pPr>
            <w:r w:rsidRPr="002E2D7B">
              <w:rPr>
                <w:b/>
              </w:rPr>
              <w:t>3.</w:t>
            </w:r>
          </w:p>
        </w:tc>
        <w:tc>
          <w:tcPr>
            <w:tcW w:w="3060" w:type="dxa"/>
          </w:tcPr>
          <w:p w:rsidR="006D2C89" w:rsidRPr="002E2D7B" w:rsidRDefault="006D2C89" w:rsidP="0042743B">
            <w:pPr>
              <w:rPr>
                <w:sz w:val="22"/>
                <w:szCs w:val="22"/>
              </w:rPr>
            </w:pPr>
            <w:r w:rsidRPr="002E2D7B">
              <w:rPr>
                <w:sz w:val="22"/>
                <w:szCs w:val="22"/>
              </w:rPr>
              <w:t>Изучение амортизационной политики предприятия</w:t>
            </w:r>
          </w:p>
        </w:tc>
        <w:tc>
          <w:tcPr>
            <w:tcW w:w="3240" w:type="dxa"/>
          </w:tcPr>
          <w:p w:rsidR="006D2C89" w:rsidRPr="002E2D7B" w:rsidRDefault="006D2C89" w:rsidP="0042743B">
            <w:pPr>
              <w:rPr>
                <w:sz w:val="22"/>
                <w:szCs w:val="22"/>
              </w:rPr>
            </w:pPr>
            <w:r w:rsidRPr="002E2D7B">
              <w:rPr>
                <w:sz w:val="22"/>
                <w:szCs w:val="22"/>
              </w:rPr>
              <w:t>- определить способы начисления амортизации основных фондов и нематериальных активов;</w:t>
            </w:r>
          </w:p>
          <w:p w:rsidR="006D2C89" w:rsidRPr="002E2D7B" w:rsidRDefault="006D2C89" w:rsidP="0042743B">
            <w:pPr>
              <w:rPr>
                <w:sz w:val="22"/>
                <w:szCs w:val="22"/>
              </w:rPr>
            </w:pPr>
            <w:r w:rsidRPr="002E2D7B">
              <w:rPr>
                <w:sz w:val="22"/>
                <w:szCs w:val="22"/>
              </w:rPr>
              <w:t>- определить степень износа и годности основных фондов  эксплуатации.</w:t>
            </w:r>
          </w:p>
        </w:tc>
        <w:tc>
          <w:tcPr>
            <w:tcW w:w="2623" w:type="dxa"/>
          </w:tcPr>
          <w:p w:rsidR="006D2C89" w:rsidRPr="002E2D7B" w:rsidRDefault="006D2C89" w:rsidP="0042743B">
            <w:pPr>
              <w:rPr>
                <w:sz w:val="22"/>
                <w:szCs w:val="22"/>
              </w:rPr>
            </w:pPr>
            <w:r w:rsidRPr="002E2D7B">
              <w:rPr>
                <w:sz w:val="22"/>
                <w:szCs w:val="22"/>
              </w:rPr>
              <w:t>- рассчитать сумму амортизации по нескольким объектам основных фондов;</w:t>
            </w:r>
          </w:p>
          <w:p w:rsidR="006D2C89" w:rsidRPr="002E2D7B" w:rsidRDefault="006D2C89" w:rsidP="0042743B">
            <w:pPr>
              <w:rPr>
                <w:sz w:val="22"/>
                <w:szCs w:val="22"/>
              </w:rPr>
            </w:pPr>
            <w:r w:rsidRPr="002E2D7B">
              <w:rPr>
                <w:sz w:val="22"/>
                <w:szCs w:val="22"/>
              </w:rPr>
              <w:t>- расчет коэффициента физического износа и годности основных фондов по предприятию вцелом.</w:t>
            </w:r>
          </w:p>
        </w:tc>
      </w:tr>
      <w:tr w:rsidR="006D2C89" w:rsidRPr="002E2D7B">
        <w:tc>
          <w:tcPr>
            <w:tcW w:w="648" w:type="dxa"/>
          </w:tcPr>
          <w:p w:rsidR="006D2C89" w:rsidRPr="002E2D7B" w:rsidRDefault="006D2C89" w:rsidP="0042743B">
            <w:pPr>
              <w:jc w:val="center"/>
              <w:rPr>
                <w:b/>
              </w:rPr>
            </w:pPr>
            <w:r w:rsidRPr="002E2D7B">
              <w:rPr>
                <w:b/>
              </w:rPr>
              <w:t>4.</w:t>
            </w:r>
          </w:p>
        </w:tc>
        <w:tc>
          <w:tcPr>
            <w:tcW w:w="3060" w:type="dxa"/>
          </w:tcPr>
          <w:p w:rsidR="006D2C89" w:rsidRPr="002E2D7B" w:rsidRDefault="006D2C89" w:rsidP="0042743B">
            <w:pPr>
              <w:rPr>
                <w:sz w:val="22"/>
                <w:szCs w:val="22"/>
              </w:rPr>
            </w:pPr>
            <w:r w:rsidRPr="002E2D7B">
              <w:rPr>
                <w:sz w:val="22"/>
                <w:szCs w:val="22"/>
              </w:rPr>
              <w:t>Изучение состава и структуры трудовых ресурсов</w:t>
            </w:r>
          </w:p>
        </w:tc>
        <w:tc>
          <w:tcPr>
            <w:tcW w:w="3240" w:type="dxa"/>
          </w:tcPr>
          <w:p w:rsidR="006D2C89" w:rsidRPr="002E2D7B" w:rsidRDefault="006D2C89" w:rsidP="0042743B">
            <w:pPr>
              <w:rPr>
                <w:sz w:val="22"/>
                <w:szCs w:val="22"/>
              </w:rPr>
            </w:pPr>
            <w:r w:rsidRPr="002E2D7B">
              <w:rPr>
                <w:sz w:val="22"/>
                <w:szCs w:val="22"/>
              </w:rPr>
              <w:t>- обеспеченность предприятия трудовыми ресурсами по количеству и уровню квалификации работников;</w:t>
            </w:r>
          </w:p>
          <w:p w:rsidR="006D2C89" w:rsidRPr="002E2D7B" w:rsidRDefault="006D2C89" w:rsidP="0042743B">
            <w:pPr>
              <w:rPr>
                <w:sz w:val="22"/>
                <w:szCs w:val="22"/>
              </w:rPr>
            </w:pPr>
            <w:r w:rsidRPr="002E2D7B">
              <w:rPr>
                <w:sz w:val="22"/>
                <w:szCs w:val="22"/>
              </w:rPr>
              <w:t>- уровень текучести кадров.</w:t>
            </w:r>
          </w:p>
        </w:tc>
        <w:tc>
          <w:tcPr>
            <w:tcW w:w="2623" w:type="dxa"/>
          </w:tcPr>
          <w:p w:rsidR="006D2C89" w:rsidRPr="002E2D7B" w:rsidRDefault="006D2C89" w:rsidP="0042743B">
            <w:pPr>
              <w:rPr>
                <w:sz w:val="22"/>
                <w:szCs w:val="22"/>
              </w:rPr>
            </w:pPr>
            <w:r w:rsidRPr="002E2D7B">
              <w:rPr>
                <w:sz w:val="22"/>
                <w:szCs w:val="22"/>
              </w:rPr>
              <w:t>- оценка укомплектованности персоналом по уровню квалификации, количеству;</w:t>
            </w:r>
          </w:p>
          <w:p w:rsidR="006D2C89" w:rsidRPr="002E2D7B" w:rsidRDefault="006D2C89" w:rsidP="0042743B">
            <w:pPr>
              <w:rPr>
                <w:sz w:val="22"/>
                <w:szCs w:val="22"/>
              </w:rPr>
            </w:pPr>
            <w:r w:rsidRPr="002E2D7B">
              <w:rPr>
                <w:sz w:val="22"/>
                <w:szCs w:val="22"/>
              </w:rPr>
              <w:t>- расчет коэффициентов текучести кадров, поступления и выбытия кадров.</w:t>
            </w:r>
          </w:p>
        </w:tc>
      </w:tr>
      <w:tr w:rsidR="006D2C89" w:rsidRPr="002E2D7B">
        <w:tc>
          <w:tcPr>
            <w:tcW w:w="648" w:type="dxa"/>
          </w:tcPr>
          <w:p w:rsidR="006D2C89" w:rsidRPr="002E2D7B" w:rsidRDefault="006D2C89" w:rsidP="0042743B">
            <w:pPr>
              <w:jc w:val="center"/>
              <w:rPr>
                <w:b/>
              </w:rPr>
            </w:pPr>
            <w:r w:rsidRPr="002E2D7B">
              <w:rPr>
                <w:b/>
              </w:rPr>
              <w:t>5.</w:t>
            </w:r>
          </w:p>
        </w:tc>
        <w:tc>
          <w:tcPr>
            <w:tcW w:w="3060" w:type="dxa"/>
          </w:tcPr>
          <w:p w:rsidR="006D2C89" w:rsidRPr="002E2D7B" w:rsidRDefault="006D2C89" w:rsidP="0042743B">
            <w:pPr>
              <w:rPr>
                <w:sz w:val="22"/>
                <w:szCs w:val="22"/>
              </w:rPr>
            </w:pPr>
            <w:r w:rsidRPr="002E2D7B">
              <w:rPr>
                <w:sz w:val="22"/>
                <w:szCs w:val="22"/>
              </w:rPr>
              <w:t>Оценка результатов и эффективности хозяйственной деятельности предприятия</w:t>
            </w:r>
          </w:p>
        </w:tc>
        <w:tc>
          <w:tcPr>
            <w:tcW w:w="3240" w:type="dxa"/>
          </w:tcPr>
          <w:p w:rsidR="006D2C89" w:rsidRPr="002E2D7B" w:rsidRDefault="006D2C89" w:rsidP="0042743B">
            <w:pPr>
              <w:rPr>
                <w:sz w:val="22"/>
                <w:szCs w:val="22"/>
              </w:rPr>
            </w:pPr>
            <w:r w:rsidRPr="002E2D7B">
              <w:rPr>
                <w:sz w:val="22"/>
                <w:szCs w:val="22"/>
              </w:rPr>
              <w:t>- оценка доходов, расходов и финансовых результатов деятельности предприятия;</w:t>
            </w:r>
          </w:p>
          <w:p w:rsidR="006D2C89" w:rsidRPr="002E2D7B" w:rsidRDefault="006D2C89" w:rsidP="0042743B">
            <w:pPr>
              <w:rPr>
                <w:sz w:val="22"/>
                <w:szCs w:val="22"/>
              </w:rPr>
            </w:pPr>
            <w:r w:rsidRPr="002E2D7B">
              <w:rPr>
                <w:sz w:val="22"/>
                <w:szCs w:val="22"/>
              </w:rPr>
              <w:t>- определение уровня фондоотдачи, фондоемкости, фондовооружение, рентабельности собственного капитала;</w:t>
            </w:r>
          </w:p>
          <w:p w:rsidR="006D2C89" w:rsidRPr="002E2D7B" w:rsidRDefault="006D2C89" w:rsidP="0042743B">
            <w:pPr>
              <w:rPr>
                <w:sz w:val="22"/>
                <w:szCs w:val="22"/>
              </w:rPr>
            </w:pPr>
            <w:r w:rsidRPr="002E2D7B">
              <w:rPr>
                <w:sz w:val="22"/>
                <w:szCs w:val="22"/>
              </w:rPr>
              <w:t>- характеристика направлений распределений чистой прибыли предприятия.</w:t>
            </w:r>
          </w:p>
        </w:tc>
        <w:tc>
          <w:tcPr>
            <w:tcW w:w="2623" w:type="dxa"/>
          </w:tcPr>
          <w:p w:rsidR="006D2C89" w:rsidRPr="002E2D7B" w:rsidRDefault="006D2C89" w:rsidP="0042743B">
            <w:pPr>
              <w:rPr>
                <w:sz w:val="22"/>
                <w:szCs w:val="22"/>
              </w:rPr>
            </w:pPr>
            <w:r w:rsidRPr="002E2D7B">
              <w:rPr>
                <w:sz w:val="22"/>
                <w:szCs w:val="22"/>
              </w:rPr>
              <w:t>- расчет этих показателей по данным отчетности ( форма №1 (бух.баланс) и №2 (отчет о прибылях и убытках)</w:t>
            </w:r>
          </w:p>
        </w:tc>
      </w:tr>
    </w:tbl>
    <w:p w:rsidR="006D2C89" w:rsidRPr="002E2D7B" w:rsidRDefault="006D2C89" w:rsidP="003E7A96"/>
    <w:p w:rsidR="00786E3E" w:rsidRPr="002E2D7B" w:rsidRDefault="00786E3E" w:rsidP="003E7A96"/>
    <w:p w:rsidR="00786E3E" w:rsidRPr="002E2D7B" w:rsidRDefault="00786E3E" w:rsidP="003E7A96"/>
    <w:p w:rsidR="00786E3E" w:rsidRPr="002E2D7B" w:rsidRDefault="00786E3E" w:rsidP="003E7A96"/>
    <w:p w:rsidR="00786E3E" w:rsidRPr="002E2D7B" w:rsidRDefault="0042743B" w:rsidP="003E7A96">
      <w:pPr>
        <w:rPr>
          <w:b/>
          <w:u w:val="single"/>
        </w:rPr>
      </w:pPr>
      <w:r w:rsidRPr="002E2D7B">
        <w:rPr>
          <w:b/>
          <w:u w:val="single"/>
        </w:rPr>
        <w:t>Способ 2.</w:t>
      </w:r>
    </w:p>
    <w:p w:rsidR="0042743B" w:rsidRPr="002E2D7B" w:rsidRDefault="0042743B" w:rsidP="003E7A96">
      <w:pPr>
        <w:rPr>
          <w:b/>
          <w:u w:val="single"/>
        </w:rPr>
      </w:pPr>
    </w:p>
    <w:p w:rsidR="00786E3E" w:rsidRPr="002E2D7B" w:rsidRDefault="0042743B" w:rsidP="003E7A96">
      <w:r w:rsidRPr="002E2D7B">
        <w:t>Расчетная часть так же может выполнятся по следующему алгоритму:</w:t>
      </w:r>
    </w:p>
    <w:p w:rsidR="0042743B" w:rsidRPr="002E2D7B" w:rsidRDefault="0042743B" w:rsidP="003E7A96"/>
    <w:p w:rsidR="0042743B" w:rsidRPr="002E2D7B" w:rsidRDefault="0042743B" w:rsidP="0042743B">
      <w:pPr>
        <w:spacing w:line="360" w:lineRule="auto"/>
        <w:jc w:val="both"/>
      </w:pPr>
      <w:r w:rsidRPr="002E2D7B">
        <w:rPr>
          <w:b/>
        </w:rPr>
        <w:t xml:space="preserve">Задание: </w:t>
      </w:r>
      <w:r w:rsidRPr="002E2D7B">
        <w:t>Составить смету затрат на производство и реализацию продукции по предприятию на предстоящий год по прилагаемой форме (Примерная форма</w:t>
      </w:r>
    </w:p>
    <w:p w:rsidR="0042743B" w:rsidRPr="002E2D7B" w:rsidRDefault="0042743B" w:rsidP="0042743B">
      <w:pPr>
        <w:spacing w:line="360" w:lineRule="auto"/>
        <w:jc w:val="both"/>
      </w:pPr>
      <w:r w:rsidRPr="002E2D7B">
        <w:t>«Смета затрат на производство и реализацию продукции»). Выполнение задания сопроводить подробными расчетами и пояснениями.</w:t>
      </w:r>
    </w:p>
    <w:p w:rsidR="0042743B" w:rsidRPr="002E2D7B" w:rsidRDefault="0042743B" w:rsidP="0042743B">
      <w:pPr>
        <w:spacing w:line="360" w:lineRule="auto"/>
        <w:jc w:val="both"/>
      </w:pPr>
    </w:p>
    <w:p w:rsidR="0042743B" w:rsidRPr="002E2D7B" w:rsidRDefault="0042743B" w:rsidP="0042743B">
      <w:pPr>
        <w:spacing w:line="360" w:lineRule="auto"/>
        <w:jc w:val="both"/>
      </w:pPr>
      <w:r w:rsidRPr="002E2D7B">
        <w:tab/>
        <w:t>Выбор варианта по порядковому номеру в журнале:</w:t>
      </w:r>
    </w:p>
    <w:p w:rsidR="0042743B" w:rsidRPr="002E2D7B" w:rsidRDefault="0042743B" w:rsidP="0042743B">
      <w:pPr>
        <w:spacing w:line="360" w:lineRule="auto"/>
        <w:jc w:val="both"/>
      </w:pPr>
      <w:r w:rsidRPr="002E2D7B">
        <w:t>1вар. – №1,5,9,13,17,21;</w:t>
      </w:r>
    </w:p>
    <w:p w:rsidR="0042743B" w:rsidRPr="002E2D7B" w:rsidRDefault="0042743B" w:rsidP="0042743B">
      <w:pPr>
        <w:spacing w:line="360" w:lineRule="auto"/>
        <w:jc w:val="both"/>
      </w:pPr>
      <w:r w:rsidRPr="002E2D7B">
        <w:t>2вар. – №2,6,10,14,18,22;</w:t>
      </w:r>
    </w:p>
    <w:p w:rsidR="0042743B" w:rsidRPr="002E2D7B" w:rsidRDefault="0042743B" w:rsidP="0042743B">
      <w:pPr>
        <w:spacing w:line="360" w:lineRule="auto"/>
        <w:jc w:val="both"/>
      </w:pPr>
      <w:r w:rsidRPr="002E2D7B">
        <w:t>3вар. – №3,7,11,15,19,23;</w:t>
      </w:r>
    </w:p>
    <w:p w:rsidR="0042743B" w:rsidRPr="002E2D7B" w:rsidRDefault="0042743B" w:rsidP="0042743B">
      <w:pPr>
        <w:spacing w:line="360" w:lineRule="auto"/>
        <w:jc w:val="both"/>
      </w:pPr>
      <w:r w:rsidRPr="002E2D7B">
        <w:t>4вар. – №4,8,12,16,20,24.</w:t>
      </w:r>
    </w:p>
    <w:p w:rsidR="0042743B" w:rsidRPr="002E2D7B" w:rsidRDefault="0042743B" w:rsidP="0042743B">
      <w:pPr>
        <w:spacing w:line="360" w:lineRule="auto"/>
        <w:jc w:val="both"/>
      </w:pPr>
    </w:p>
    <w:p w:rsidR="0042743B" w:rsidRPr="002E2D7B" w:rsidRDefault="0042743B" w:rsidP="0042743B">
      <w:pPr>
        <w:spacing w:line="360" w:lineRule="auto"/>
        <w:jc w:val="both"/>
      </w:pPr>
    </w:p>
    <w:p w:rsidR="0042743B" w:rsidRPr="002E2D7B" w:rsidRDefault="0042743B" w:rsidP="0042743B">
      <w:pPr>
        <w:spacing w:line="360" w:lineRule="auto"/>
        <w:jc w:val="both"/>
      </w:pPr>
    </w:p>
    <w:p w:rsidR="0042743B" w:rsidRPr="002E2D7B" w:rsidRDefault="0042743B" w:rsidP="0042743B">
      <w:pPr>
        <w:spacing w:line="360" w:lineRule="auto"/>
        <w:jc w:val="both"/>
      </w:pPr>
    </w:p>
    <w:p w:rsidR="0042743B" w:rsidRPr="002E2D7B" w:rsidRDefault="0042743B" w:rsidP="0042743B">
      <w:pPr>
        <w:jc w:val="center"/>
        <w:rPr>
          <w:b/>
          <w:sz w:val="28"/>
          <w:szCs w:val="28"/>
        </w:rPr>
      </w:pPr>
    </w:p>
    <w:p w:rsidR="0042743B" w:rsidRPr="002E2D7B" w:rsidRDefault="0042743B" w:rsidP="0042743B">
      <w:pPr>
        <w:jc w:val="center"/>
        <w:rPr>
          <w:sz w:val="28"/>
          <w:szCs w:val="28"/>
        </w:rPr>
      </w:pPr>
      <w:r w:rsidRPr="002E2D7B">
        <w:rPr>
          <w:b/>
          <w:sz w:val="28"/>
          <w:szCs w:val="28"/>
        </w:rPr>
        <w:t xml:space="preserve">Исходные данные к заданию </w:t>
      </w:r>
    </w:p>
    <w:p w:rsidR="0042743B" w:rsidRPr="002E2D7B" w:rsidRDefault="0042743B" w:rsidP="0042743B">
      <w:pPr>
        <w:jc w:val="right"/>
      </w:pPr>
      <w:r w:rsidRPr="002E2D7B">
        <w:t>(тыс. руб.)</w:t>
      </w:r>
    </w:p>
    <w:tbl>
      <w:tblPr>
        <w:tblW w:w="9781" w:type="dxa"/>
        <w:tblInd w:w="40" w:type="dxa"/>
        <w:tblLayout w:type="fixed"/>
        <w:tblCellMar>
          <w:left w:w="40" w:type="dxa"/>
          <w:right w:w="40" w:type="dxa"/>
        </w:tblCellMar>
        <w:tblLook w:val="0000" w:firstRow="0" w:lastRow="0" w:firstColumn="0" w:lastColumn="0" w:noHBand="0" w:noVBand="0"/>
      </w:tblPr>
      <w:tblGrid>
        <w:gridCol w:w="4395"/>
        <w:gridCol w:w="1417"/>
        <w:gridCol w:w="1418"/>
        <w:gridCol w:w="1275"/>
        <w:gridCol w:w="1276"/>
      </w:tblGrid>
      <w:tr w:rsidR="0042743B" w:rsidRPr="002E2D7B">
        <w:trPr>
          <w:trHeight w:hRule="exact" w:val="406"/>
        </w:trPr>
        <w:tc>
          <w:tcPr>
            <w:tcW w:w="4395" w:type="dxa"/>
            <w:tcBorders>
              <w:top w:val="single" w:sz="6" w:space="0" w:color="auto"/>
              <w:left w:val="single" w:sz="6" w:space="0" w:color="auto"/>
              <w:bottom w:val="single" w:sz="6" w:space="0" w:color="auto"/>
              <w:right w:val="single" w:sz="6" w:space="0" w:color="auto"/>
            </w:tcBorders>
          </w:tcPr>
          <w:p w:rsidR="0042743B" w:rsidRPr="002E2D7B" w:rsidRDefault="0042743B" w:rsidP="0042743B">
            <w:pPr>
              <w:spacing w:line="360" w:lineRule="auto"/>
              <w:jc w:val="center"/>
              <w:rPr>
                <w:b/>
              </w:rPr>
            </w:pPr>
            <w:r w:rsidRPr="002E2D7B">
              <w:rPr>
                <w:b/>
              </w:rPr>
              <w:t>Варианты</w:t>
            </w:r>
          </w:p>
          <w:p w:rsidR="0042743B" w:rsidRPr="002E2D7B" w:rsidRDefault="0042743B" w:rsidP="0042743B">
            <w:pPr>
              <w:spacing w:line="360" w:lineRule="auto"/>
              <w:jc w:val="center"/>
              <w:rPr>
                <w:b/>
              </w:rPr>
            </w:pPr>
          </w:p>
        </w:tc>
        <w:tc>
          <w:tcPr>
            <w:tcW w:w="1417" w:type="dxa"/>
            <w:tcBorders>
              <w:top w:val="single" w:sz="6" w:space="0" w:color="auto"/>
              <w:left w:val="single" w:sz="6" w:space="0" w:color="auto"/>
              <w:bottom w:val="single" w:sz="6" w:space="0" w:color="auto"/>
              <w:right w:val="single" w:sz="6" w:space="0" w:color="auto"/>
            </w:tcBorders>
          </w:tcPr>
          <w:p w:rsidR="0042743B" w:rsidRPr="002E2D7B" w:rsidRDefault="0042743B" w:rsidP="0042743B">
            <w:pPr>
              <w:spacing w:line="360" w:lineRule="auto"/>
              <w:jc w:val="center"/>
              <w:rPr>
                <w:b/>
              </w:rPr>
            </w:pPr>
            <w:r w:rsidRPr="002E2D7B">
              <w:rPr>
                <w:b/>
              </w:rPr>
              <w:t>1</w:t>
            </w:r>
          </w:p>
          <w:p w:rsidR="0042743B" w:rsidRPr="002E2D7B" w:rsidRDefault="0042743B" w:rsidP="0042743B">
            <w:pPr>
              <w:spacing w:line="360" w:lineRule="auto"/>
              <w:jc w:val="center"/>
              <w:rPr>
                <w:b/>
              </w:rPr>
            </w:pPr>
          </w:p>
        </w:tc>
        <w:tc>
          <w:tcPr>
            <w:tcW w:w="1418" w:type="dxa"/>
            <w:tcBorders>
              <w:top w:val="single" w:sz="6" w:space="0" w:color="auto"/>
              <w:left w:val="single" w:sz="6" w:space="0" w:color="auto"/>
              <w:bottom w:val="single" w:sz="6" w:space="0" w:color="auto"/>
              <w:right w:val="single" w:sz="6" w:space="0" w:color="auto"/>
            </w:tcBorders>
          </w:tcPr>
          <w:p w:rsidR="0042743B" w:rsidRPr="002E2D7B" w:rsidRDefault="0042743B" w:rsidP="0042743B">
            <w:pPr>
              <w:spacing w:line="360" w:lineRule="auto"/>
              <w:jc w:val="center"/>
              <w:rPr>
                <w:b/>
              </w:rPr>
            </w:pPr>
            <w:r w:rsidRPr="002E2D7B">
              <w:rPr>
                <w:b/>
              </w:rPr>
              <w:t>2</w:t>
            </w:r>
          </w:p>
          <w:p w:rsidR="0042743B" w:rsidRPr="002E2D7B" w:rsidRDefault="0042743B" w:rsidP="0042743B">
            <w:pPr>
              <w:spacing w:line="360" w:lineRule="auto"/>
              <w:jc w:val="center"/>
              <w:rPr>
                <w:b/>
              </w:rPr>
            </w:pPr>
          </w:p>
        </w:tc>
        <w:tc>
          <w:tcPr>
            <w:tcW w:w="1275" w:type="dxa"/>
            <w:tcBorders>
              <w:top w:val="single" w:sz="6" w:space="0" w:color="auto"/>
              <w:left w:val="single" w:sz="6" w:space="0" w:color="auto"/>
              <w:bottom w:val="single" w:sz="6" w:space="0" w:color="auto"/>
              <w:right w:val="single" w:sz="6" w:space="0" w:color="auto"/>
            </w:tcBorders>
          </w:tcPr>
          <w:p w:rsidR="0042743B" w:rsidRPr="002E2D7B" w:rsidRDefault="0042743B" w:rsidP="0042743B">
            <w:pPr>
              <w:spacing w:line="360" w:lineRule="auto"/>
              <w:jc w:val="center"/>
              <w:rPr>
                <w:b/>
              </w:rPr>
            </w:pPr>
            <w:r w:rsidRPr="002E2D7B">
              <w:rPr>
                <w:b/>
              </w:rPr>
              <w:t>3</w:t>
            </w:r>
          </w:p>
          <w:p w:rsidR="0042743B" w:rsidRPr="002E2D7B" w:rsidRDefault="0042743B" w:rsidP="0042743B">
            <w:pPr>
              <w:spacing w:line="360" w:lineRule="auto"/>
              <w:jc w:val="center"/>
              <w:rPr>
                <w:b/>
              </w:rPr>
            </w:pPr>
          </w:p>
        </w:tc>
        <w:tc>
          <w:tcPr>
            <w:tcW w:w="1276" w:type="dxa"/>
            <w:tcBorders>
              <w:top w:val="single" w:sz="6" w:space="0" w:color="auto"/>
              <w:left w:val="single" w:sz="6" w:space="0" w:color="auto"/>
              <w:bottom w:val="single" w:sz="6" w:space="0" w:color="auto"/>
              <w:right w:val="single" w:sz="6" w:space="0" w:color="auto"/>
            </w:tcBorders>
          </w:tcPr>
          <w:p w:rsidR="0042743B" w:rsidRPr="002E2D7B" w:rsidRDefault="0042743B" w:rsidP="0042743B">
            <w:pPr>
              <w:spacing w:line="360" w:lineRule="auto"/>
              <w:jc w:val="center"/>
              <w:rPr>
                <w:b/>
              </w:rPr>
            </w:pPr>
            <w:r w:rsidRPr="002E2D7B">
              <w:rPr>
                <w:b/>
              </w:rPr>
              <w:t>4</w:t>
            </w:r>
          </w:p>
          <w:p w:rsidR="0042743B" w:rsidRPr="002E2D7B" w:rsidRDefault="0042743B" w:rsidP="0042743B">
            <w:pPr>
              <w:spacing w:line="360" w:lineRule="auto"/>
              <w:jc w:val="center"/>
              <w:rPr>
                <w:b/>
              </w:rPr>
            </w:pPr>
          </w:p>
        </w:tc>
      </w:tr>
      <w:tr w:rsidR="0042743B" w:rsidRPr="002E2D7B">
        <w:trPr>
          <w:trHeight w:hRule="exact" w:val="343"/>
        </w:trPr>
        <w:tc>
          <w:tcPr>
            <w:tcW w:w="4395" w:type="dxa"/>
            <w:tcBorders>
              <w:top w:val="single" w:sz="6" w:space="0" w:color="auto"/>
              <w:left w:val="single" w:sz="6" w:space="0" w:color="auto"/>
              <w:bottom w:val="single" w:sz="6" w:space="0" w:color="auto"/>
              <w:right w:val="single" w:sz="6" w:space="0" w:color="auto"/>
            </w:tcBorders>
          </w:tcPr>
          <w:p w:rsidR="0042743B" w:rsidRPr="002E2D7B" w:rsidRDefault="0042743B" w:rsidP="0042743B">
            <w:pPr>
              <w:jc w:val="both"/>
            </w:pPr>
            <w:r w:rsidRPr="002E2D7B">
              <w:t>1. Уставной капитал</w:t>
            </w:r>
          </w:p>
        </w:tc>
        <w:tc>
          <w:tcPr>
            <w:tcW w:w="1417" w:type="dxa"/>
            <w:tcBorders>
              <w:top w:val="single" w:sz="6" w:space="0" w:color="auto"/>
              <w:left w:val="single" w:sz="6" w:space="0" w:color="auto"/>
              <w:bottom w:val="single" w:sz="6" w:space="0" w:color="auto"/>
              <w:right w:val="single" w:sz="6" w:space="0" w:color="auto"/>
            </w:tcBorders>
          </w:tcPr>
          <w:p w:rsidR="0042743B" w:rsidRPr="002E2D7B" w:rsidRDefault="0042743B" w:rsidP="0042743B">
            <w:pPr>
              <w:jc w:val="center"/>
            </w:pPr>
            <w:r w:rsidRPr="002E2D7B">
              <w:t>20000</w:t>
            </w:r>
          </w:p>
        </w:tc>
        <w:tc>
          <w:tcPr>
            <w:tcW w:w="1418" w:type="dxa"/>
            <w:tcBorders>
              <w:top w:val="single" w:sz="6" w:space="0" w:color="auto"/>
              <w:left w:val="single" w:sz="6" w:space="0" w:color="auto"/>
              <w:bottom w:val="single" w:sz="6" w:space="0" w:color="auto"/>
              <w:right w:val="single" w:sz="6" w:space="0" w:color="auto"/>
            </w:tcBorders>
          </w:tcPr>
          <w:p w:rsidR="0042743B" w:rsidRPr="002E2D7B" w:rsidRDefault="0042743B" w:rsidP="0042743B">
            <w:pPr>
              <w:jc w:val="center"/>
            </w:pPr>
            <w:r w:rsidRPr="002E2D7B">
              <w:t>20000</w:t>
            </w:r>
          </w:p>
        </w:tc>
        <w:tc>
          <w:tcPr>
            <w:tcW w:w="1275" w:type="dxa"/>
            <w:tcBorders>
              <w:top w:val="single" w:sz="6" w:space="0" w:color="auto"/>
              <w:left w:val="single" w:sz="6" w:space="0" w:color="auto"/>
              <w:bottom w:val="single" w:sz="6" w:space="0" w:color="auto"/>
              <w:right w:val="single" w:sz="6" w:space="0" w:color="auto"/>
            </w:tcBorders>
          </w:tcPr>
          <w:p w:rsidR="0042743B" w:rsidRPr="002E2D7B" w:rsidRDefault="0042743B" w:rsidP="0042743B">
            <w:pPr>
              <w:jc w:val="center"/>
            </w:pPr>
            <w:r w:rsidRPr="002E2D7B">
              <w:t>20000</w:t>
            </w:r>
          </w:p>
        </w:tc>
        <w:tc>
          <w:tcPr>
            <w:tcW w:w="1276" w:type="dxa"/>
            <w:tcBorders>
              <w:top w:val="single" w:sz="6" w:space="0" w:color="auto"/>
              <w:left w:val="single" w:sz="6" w:space="0" w:color="auto"/>
              <w:bottom w:val="single" w:sz="6" w:space="0" w:color="auto"/>
              <w:right w:val="single" w:sz="6" w:space="0" w:color="auto"/>
            </w:tcBorders>
          </w:tcPr>
          <w:p w:rsidR="0042743B" w:rsidRPr="002E2D7B" w:rsidRDefault="0042743B" w:rsidP="0042743B">
            <w:pPr>
              <w:jc w:val="center"/>
            </w:pPr>
            <w:r w:rsidRPr="002E2D7B">
              <w:t>20000</w:t>
            </w:r>
          </w:p>
        </w:tc>
      </w:tr>
      <w:tr w:rsidR="0042743B" w:rsidRPr="002E2D7B">
        <w:trPr>
          <w:trHeight w:val="1606"/>
        </w:trPr>
        <w:tc>
          <w:tcPr>
            <w:tcW w:w="4395" w:type="dxa"/>
            <w:tcBorders>
              <w:top w:val="single" w:sz="6" w:space="0" w:color="auto"/>
              <w:left w:val="single" w:sz="6" w:space="0" w:color="auto"/>
              <w:right w:val="single" w:sz="6" w:space="0" w:color="auto"/>
            </w:tcBorders>
          </w:tcPr>
          <w:p w:rsidR="0042743B" w:rsidRPr="002E2D7B" w:rsidRDefault="0042743B" w:rsidP="0042743B">
            <w:pPr>
              <w:jc w:val="both"/>
            </w:pPr>
            <w:r w:rsidRPr="002E2D7B">
              <w:t>2. Материальные затраты</w:t>
            </w:r>
          </w:p>
          <w:p w:rsidR="0042743B" w:rsidRPr="002E2D7B" w:rsidRDefault="0042743B" w:rsidP="0042743B">
            <w:pPr>
              <w:jc w:val="both"/>
            </w:pPr>
            <w:r w:rsidRPr="002E2D7B">
              <w:t xml:space="preserve"> - сырье и основные материалы (за вычетом возвратных отходов), покупные полуфабрикаты и изделия</w:t>
            </w:r>
          </w:p>
          <w:p w:rsidR="0042743B" w:rsidRPr="002E2D7B" w:rsidRDefault="0042743B" w:rsidP="0042743B">
            <w:pPr>
              <w:jc w:val="both"/>
            </w:pPr>
            <w:r w:rsidRPr="002E2D7B">
              <w:t>- вспомогательные материалы</w:t>
            </w:r>
          </w:p>
          <w:p w:rsidR="0042743B" w:rsidRPr="002E2D7B" w:rsidRDefault="0042743B" w:rsidP="0042743B">
            <w:pPr>
              <w:jc w:val="both"/>
            </w:pPr>
            <w:r w:rsidRPr="002E2D7B">
              <w:t>- топливо и энергия</w:t>
            </w:r>
          </w:p>
        </w:tc>
        <w:tc>
          <w:tcPr>
            <w:tcW w:w="1417" w:type="dxa"/>
            <w:tcBorders>
              <w:top w:val="single" w:sz="6" w:space="0" w:color="auto"/>
              <w:left w:val="single" w:sz="6" w:space="0" w:color="auto"/>
              <w:right w:val="single" w:sz="6" w:space="0" w:color="auto"/>
            </w:tcBorders>
          </w:tcPr>
          <w:p w:rsidR="0042743B" w:rsidRPr="002E2D7B" w:rsidRDefault="0042743B" w:rsidP="0042743B">
            <w:pPr>
              <w:jc w:val="center"/>
            </w:pPr>
          </w:p>
          <w:p w:rsidR="0042743B" w:rsidRPr="002E2D7B" w:rsidRDefault="0042743B" w:rsidP="0042743B">
            <w:pPr>
              <w:jc w:val="center"/>
            </w:pPr>
          </w:p>
          <w:p w:rsidR="0042743B" w:rsidRPr="002E2D7B" w:rsidRDefault="0042743B" w:rsidP="0042743B">
            <w:pPr>
              <w:jc w:val="center"/>
            </w:pPr>
          </w:p>
          <w:p w:rsidR="0042743B" w:rsidRPr="002E2D7B" w:rsidRDefault="0042743B" w:rsidP="0042743B">
            <w:pPr>
              <w:jc w:val="center"/>
            </w:pPr>
            <w:r w:rsidRPr="002E2D7B">
              <w:t>27000</w:t>
            </w:r>
          </w:p>
          <w:p w:rsidR="0042743B" w:rsidRPr="002E2D7B" w:rsidRDefault="0042743B" w:rsidP="0042743B">
            <w:pPr>
              <w:jc w:val="center"/>
            </w:pPr>
            <w:r w:rsidRPr="002E2D7B">
              <w:t>300</w:t>
            </w:r>
          </w:p>
          <w:p w:rsidR="0042743B" w:rsidRPr="002E2D7B" w:rsidRDefault="0042743B" w:rsidP="0042743B">
            <w:pPr>
              <w:jc w:val="center"/>
            </w:pPr>
            <w:r w:rsidRPr="002E2D7B">
              <w:t>190</w:t>
            </w:r>
          </w:p>
        </w:tc>
        <w:tc>
          <w:tcPr>
            <w:tcW w:w="1418" w:type="dxa"/>
            <w:tcBorders>
              <w:top w:val="single" w:sz="6" w:space="0" w:color="auto"/>
              <w:left w:val="single" w:sz="6" w:space="0" w:color="auto"/>
              <w:right w:val="single" w:sz="6" w:space="0" w:color="auto"/>
            </w:tcBorders>
          </w:tcPr>
          <w:p w:rsidR="0042743B" w:rsidRPr="002E2D7B" w:rsidRDefault="0042743B" w:rsidP="0042743B">
            <w:pPr>
              <w:jc w:val="center"/>
            </w:pPr>
          </w:p>
          <w:p w:rsidR="0042743B" w:rsidRPr="002E2D7B" w:rsidRDefault="0042743B" w:rsidP="0042743B">
            <w:pPr>
              <w:jc w:val="center"/>
            </w:pPr>
          </w:p>
          <w:p w:rsidR="0042743B" w:rsidRPr="002E2D7B" w:rsidRDefault="0042743B" w:rsidP="0042743B">
            <w:pPr>
              <w:jc w:val="center"/>
            </w:pPr>
          </w:p>
          <w:p w:rsidR="0042743B" w:rsidRPr="002E2D7B" w:rsidRDefault="0042743B" w:rsidP="0042743B">
            <w:pPr>
              <w:jc w:val="center"/>
            </w:pPr>
            <w:r w:rsidRPr="002E2D7B">
              <w:t>14000</w:t>
            </w:r>
          </w:p>
          <w:p w:rsidR="0042743B" w:rsidRPr="002E2D7B" w:rsidRDefault="0042743B" w:rsidP="0042743B">
            <w:pPr>
              <w:jc w:val="center"/>
            </w:pPr>
            <w:r w:rsidRPr="002E2D7B">
              <w:t>170</w:t>
            </w:r>
          </w:p>
          <w:p w:rsidR="0042743B" w:rsidRPr="002E2D7B" w:rsidRDefault="0042743B" w:rsidP="0042743B">
            <w:pPr>
              <w:jc w:val="center"/>
            </w:pPr>
            <w:r w:rsidRPr="002E2D7B">
              <w:t>100</w:t>
            </w:r>
          </w:p>
        </w:tc>
        <w:tc>
          <w:tcPr>
            <w:tcW w:w="1275" w:type="dxa"/>
            <w:tcBorders>
              <w:top w:val="single" w:sz="6" w:space="0" w:color="auto"/>
              <w:left w:val="single" w:sz="6" w:space="0" w:color="auto"/>
              <w:right w:val="single" w:sz="6" w:space="0" w:color="auto"/>
            </w:tcBorders>
          </w:tcPr>
          <w:p w:rsidR="0042743B" w:rsidRPr="002E2D7B" w:rsidRDefault="0042743B" w:rsidP="0042743B">
            <w:pPr>
              <w:jc w:val="center"/>
            </w:pPr>
          </w:p>
          <w:p w:rsidR="0042743B" w:rsidRPr="002E2D7B" w:rsidRDefault="0042743B" w:rsidP="0042743B">
            <w:pPr>
              <w:jc w:val="center"/>
            </w:pPr>
          </w:p>
          <w:p w:rsidR="0042743B" w:rsidRPr="002E2D7B" w:rsidRDefault="0042743B" w:rsidP="0042743B">
            <w:pPr>
              <w:jc w:val="center"/>
            </w:pPr>
          </w:p>
          <w:p w:rsidR="0042743B" w:rsidRPr="002E2D7B" w:rsidRDefault="0042743B" w:rsidP="0042743B">
            <w:pPr>
              <w:jc w:val="center"/>
            </w:pPr>
            <w:r w:rsidRPr="002E2D7B">
              <w:t>29000</w:t>
            </w:r>
          </w:p>
          <w:p w:rsidR="0042743B" w:rsidRPr="002E2D7B" w:rsidRDefault="0042743B" w:rsidP="0042743B">
            <w:pPr>
              <w:jc w:val="center"/>
            </w:pPr>
            <w:r w:rsidRPr="002E2D7B">
              <w:t>350</w:t>
            </w:r>
          </w:p>
          <w:p w:rsidR="0042743B" w:rsidRPr="002E2D7B" w:rsidRDefault="0042743B" w:rsidP="0042743B">
            <w:pPr>
              <w:jc w:val="center"/>
            </w:pPr>
            <w:r w:rsidRPr="002E2D7B">
              <w:t>200</w:t>
            </w:r>
          </w:p>
        </w:tc>
        <w:tc>
          <w:tcPr>
            <w:tcW w:w="1276" w:type="dxa"/>
            <w:tcBorders>
              <w:top w:val="single" w:sz="6" w:space="0" w:color="auto"/>
              <w:left w:val="single" w:sz="6" w:space="0" w:color="auto"/>
              <w:right w:val="single" w:sz="6" w:space="0" w:color="auto"/>
            </w:tcBorders>
          </w:tcPr>
          <w:p w:rsidR="0042743B" w:rsidRPr="002E2D7B" w:rsidRDefault="0042743B" w:rsidP="0042743B">
            <w:pPr>
              <w:jc w:val="center"/>
            </w:pPr>
          </w:p>
          <w:p w:rsidR="0042743B" w:rsidRPr="002E2D7B" w:rsidRDefault="0042743B" w:rsidP="0042743B">
            <w:pPr>
              <w:jc w:val="center"/>
            </w:pPr>
          </w:p>
          <w:p w:rsidR="0042743B" w:rsidRPr="002E2D7B" w:rsidRDefault="0042743B" w:rsidP="0042743B">
            <w:pPr>
              <w:jc w:val="center"/>
            </w:pPr>
          </w:p>
          <w:p w:rsidR="0042743B" w:rsidRPr="002E2D7B" w:rsidRDefault="0042743B" w:rsidP="0042743B">
            <w:pPr>
              <w:jc w:val="center"/>
            </w:pPr>
            <w:r w:rsidRPr="002E2D7B">
              <w:t>13000</w:t>
            </w:r>
          </w:p>
          <w:p w:rsidR="0042743B" w:rsidRPr="002E2D7B" w:rsidRDefault="0042743B" w:rsidP="0042743B">
            <w:pPr>
              <w:jc w:val="center"/>
            </w:pPr>
            <w:r w:rsidRPr="002E2D7B">
              <w:t>150</w:t>
            </w:r>
          </w:p>
          <w:p w:rsidR="0042743B" w:rsidRPr="002E2D7B" w:rsidRDefault="0042743B" w:rsidP="0042743B">
            <w:pPr>
              <w:jc w:val="center"/>
            </w:pPr>
            <w:r w:rsidRPr="002E2D7B">
              <w:t>90</w:t>
            </w:r>
          </w:p>
        </w:tc>
      </w:tr>
      <w:tr w:rsidR="0042743B" w:rsidRPr="002E2D7B">
        <w:trPr>
          <w:trHeight w:val="454"/>
        </w:trPr>
        <w:tc>
          <w:tcPr>
            <w:tcW w:w="4395" w:type="dxa"/>
            <w:tcBorders>
              <w:top w:val="single" w:sz="6" w:space="0" w:color="auto"/>
              <w:left w:val="single" w:sz="6" w:space="0" w:color="auto"/>
              <w:right w:val="single" w:sz="6" w:space="0" w:color="auto"/>
            </w:tcBorders>
          </w:tcPr>
          <w:p w:rsidR="0042743B" w:rsidRPr="002E2D7B" w:rsidRDefault="0042743B" w:rsidP="0042743B">
            <w:pPr>
              <w:jc w:val="both"/>
            </w:pPr>
            <w:r w:rsidRPr="002E2D7B">
              <w:t>3. Общий фонд оплаты труда, включаемый в себестоимость</w:t>
            </w:r>
          </w:p>
        </w:tc>
        <w:tc>
          <w:tcPr>
            <w:tcW w:w="1417" w:type="dxa"/>
            <w:tcBorders>
              <w:top w:val="single" w:sz="6" w:space="0" w:color="auto"/>
              <w:left w:val="single" w:sz="6" w:space="0" w:color="auto"/>
              <w:right w:val="single" w:sz="6" w:space="0" w:color="auto"/>
            </w:tcBorders>
          </w:tcPr>
          <w:p w:rsidR="0042743B" w:rsidRPr="002E2D7B" w:rsidRDefault="0042743B" w:rsidP="0042743B">
            <w:pPr>
              <w:jc w:val="center"/>
            </w:pPr>
            <w:r w:rsidRPr="002E2D7B">
              <w:t>8010</w:t>
            </w:r>
          </w:p>
        </w:tc>
        <w:tc>
          <w:tcPr>
            <w:tcW w:w="1418" w:type="dxa"/>
            <w:tcBorders>
              <w:top w:val="single" w:sz="6" w:space="0" w:color="auto"/>
              <w:left w:val="single" w:sz="6" w:space="0" w:color="auto"/>
              <w:right w:val="single" w:sz="6" w:space="0" w:color="auto"/>
            </w:tcBorders>
          </w:tcPr>
          <w:p w:rsidR="0042743B" w:rsidRPr="002E2D7B" w:rsidRDefault="0042743B" w:rsidP="0042743B">
            <w:pPr>
              <w:jc w:val="center"/>
            </w:pPr>
            <w:r w:rsidRPr="002E2D7B">
              <w:t>4020</w:t>
            </w:r>
          </w:p>
        </w:tc>
        <w:tc>
          <w:tcPr>
            <w:tcW w:w="1275" w:type="dxa"/>
            <w:tcBorders>
              <w:top w:val="single" w:sz="6" w:space="0" w:color="auto"/>
              <w:left w:val="single" w:sz="6" w:space="0" w:color="auto"/>
              <w:right w:val="single" w:sz="6" w:space="0" w:color="auto"/>
            </w:tcBorders>
          </w:tcPr>
          <w:p w:rsidR="0042743B" w:rsidRPr="002E2D7B" w:rsidRDefault="0042743B" w:rsidP="0042743B">
            <w:pPr>
              <w:jc w:val="center"/>
            </w:pPr>
            <w:r w:rsidRPr="002E2D7B">
              <w:t>8070</w:t>
            </w:r>
          </w:p>
        </w:tc>
        <w:tc>
          <w:tcPr>
            <w:tcW w:w="1276" w:type="dxa"/>
            <w:tcBorders>
              <w:top w:val="single" w:sz="6" w:space="0" w:color="auto"/>
              <w:left w:val="single" w:sz="6" w:space="0" w:color="auto"/>
              <w:right w:val="single" w:sz="6" w:space="0" w:color="auto"/>
            </w:tcBorders>
          </w:tcPr>
          <w:p w:rsidR="0042743B" w:rsidRPr="002E2D7B" w:rsidRDefault="0042743B" w:rsidP="0042743B">
            <w:pPr>
              <w:jc w:val="center"/>
            </w:pPr>
            <w:r w:rsidRPr="002E2D7B">
              <w:t>3090</w:t>
            </w:r>
          </w:p>
        </w:tc>
      </w:tr>
      <w:tr w:rsidR="0042743B" w:rsidRPr="002E2D7B">
        <w:trPr>
          <w:trHeight w:hRule="exact" w:val="1722"/>
        </w:trPr>
        <w:tc>
          <w:tcPr>
            <w:tcW w:w="4395" w:type="dxa"/>
            <w:tcBorders>
              <w:top w:val="single" w:sz="6" w:space="0" w:color="auto"/>
              <w:left w:val="single" w:sz="6" w:space="0" w:color="auto"/>
              <w:bottom w:val="single" w:sz="6" w:space="0" w:color="auto"/>
              <w:right w:val="single" w:sz="6" w:space="0" w:color="auto"/>
            </w:tcBorders>
          </w:tcPr>
          <w:p w:rsidR="0042743B" w:rsidRPr="002E2D7B" w:rsidRDefault="0042743B" w:rsidP="0042743B">
            <w:pPr>
              <w:jc w:val="both"/>
            </w:pPr>
            <w:r w:rsidRPr="002E2D7B">
              <w:t>4. Расходы на оплату труда</w:t>
            </w:r>
          </w:p>
          <w:p w:rsidR="0042743B" w:rsidRPr="002E2D7B" w:rsidRDefault="0042743B" w:rsidP="0042743B">
            <w:pPr>
              <w:jc w:val="both"/>
            </w:pPr>
            <w:r w:rsidRPr="002E2D7B">
              <w:t xml:space="preserve"> - выплаты стимулирующего и компенсационного характера, включаемые в себестоимость</w:t>
            </w:r>
          </w:p>
          <w:p w:rsidR="0042743B" w:rsidRPr="002E2D7B" w:rsidRDefault="0042743B" w:rsidP="0042743B">
            <w:pPr>
              <w:jc w:val="both"/>
            </w:pPr>
            <w:r w:rsidRPr="002E2D7B">
              <w:t xml:space="preserve"> - материальная помощь, включаемая в себестоимость</w:t>
            </w:r>
          </w:p>
        </w:tc>
        <w:tc>
          <w:tcPr>
            <w:tcW w:w="1417" w:type="dxa"/>
            <w:tcBorders>
              <w:top w:val="single" w:sz="6" w:space="0" w:color="auto"/>
              <w:left w:val="single" w:sz="6" w:space="0" w:color="auto"/>
              <w:bottom w:val="single" w:sz="6" w:space="0" w:color="auto"/>
              <w:right w:val="single" w:sz="6" w:space="0" w:color="auto"/>
            </w:tcBorders>
          </w:tcPr>
          <w:p w:rsidR="0042743B" w:rsidRPr="002E2D7B" w:rsidRDefault="0042743B" w:rsidP="0042743B">
            <w:pPr>
              <w:jc w:val="center"/>
            </w:pPr>
          </w:p>
          <w:p w:rsidR="0042743B" w:rsidRPr="002E2D7B" w:rsidRDefault="0042743B" w:rsidP="0042743B">
            <w:pPr>
              <w:jc w:val="center"/>
            </w:pPr>
          </w:p>
          <w:p w:rsidR="0042743B" w:rsidRPr="002E2D7B" w:rsidRDefault="0042743B" w:rsidP="0042743B">
            <w:pPr>
              <w:jc w:val="center"/>
            </w:pPr>
          </w:p>
          <w:p w:rsidR="0042743B" w:rsidRPr="002E2D7B" w:rsidRDefault="0042743B" w:rsidP="0042743B">
            <w:pPr>
              <w:jc w:val="center"/>
            </w:pPr>
            <w:r w:rsidRPr="002E2D7B">
              <w:t>100</w:t>
            </w:r>
          </w:p>
          <w:p w:rsidR="0042743B" w:rsidRPr="002E2D7B" w:rsidRDefault="0042743B" w:rsidP="0042743B">
            <w:pPr>
              <w:jc w:val="center"/>
            </w:pPr>
          </w:p>
          <w:p w:rsidR="0042743B" w:rsidRPr="002E2D7B" w:rsidRDefault="0042743B" w:rsidP="0042743B">
            <w:pPr>
              <w:jc w:val="center"/>
            </w:pPr>
            <w:r w:rsidRPr="002E2D7B">
              <w:t>50</w:t>
            </w:r>
          </w:p>
        </w:tc>
        <w:tc>
          <w:tcPr>
            <w:tcW w:w="1418" w:type="dxa"/>
            <w:tcBorders>
              <w:top w:val="single" w:sz="6" w:space="0" w:color="auto"/>
              <w:left w:val="single" w:sz="6" w:space="0" w:color="auto"/>
              <w:bottom w:val="single" w:sz="6" w:space="0" w:color="auto"/>
              <w:right w:val="single" w:sz="6" w:space="0" w:color="auto"/>
            </w:tcBorders>
          </w:tcPr>
          <w:p w:rsidR="0042743B" w:rsidRPr="002E2D7B" w:rsidRDefault="0042743B" w:rsidP="0042743B">
            <w:pPr>
              <w:jc w:val="center"/>
            </w:pPr>
          </w:p>
          <w:p w:rsidR="0042743B" w:rsidRPr="002E2D7B" w:rsidRDefault="0042743B" w:rsidP="0042743B">
            <w:pPr>
              <w:jc w:val="center"/>
            </w:pPr>
          </w:p>
          <w:p w:rsidR="0042743B" w:rsidRPr="002E2D7B" w:rsidRDefault="0042743B" w:rsidP="0042743B">
            <w:pPr>
              <w:jc w:val="center"/>
            </w:pPr>
          </w:p>
          <w:p w:rsidR="0042743B" w:rsidRPr="002E2D7B" w:rsidRDefault="0042743B" w:rsidP="0042743B">
            <w:pPr>
              <w:jc w:val="center"/>
            </w:pPr>
            <w:r w:rsidRPr="002E2D7B">
              <w:t>50</w:t>
            </w:r>
          </w:p>
          <w:p w:rsidR="0042743B" w:rsidRPr="002E2D7B" w:rsidRDefault="0042743B" w:rsidP="0042743B">
            <w:pPr>
              <w:jc w:val="center"/>
            </w:pPr>
          </w:p>
          <w:p w:rsidR="0042743B" w:rsidRPr="002E2D7B" w:rsidRDefault="0042743B" w:rsidP="0042743B">
            <w:pPr>
              <w:jc w:val="center"/>
            </w:pPr>
            <w:r w:rsidRPr="002E2D7B">
              <w:t>20</w:t>
            </w:r>
          </w:p>
        </w:tc>
        <w:tc>
          <w:tcPr>
            <w:tcW w:w="1275" w:type="dxa"/>
            <w:tcBorders>
              <w:top w:val="single" w:sz="6" w:space="0" w:color="auto"/>
              <w:left w:val="single" w:sz="6" w:space="0" w:color="auto"/>
              <w:bottom w:val="single" w:sz="6" w:space="0" w:color="auto"/>
              <w:right w:val="single" w:sz="6" w:space="0" w:color="auto"/>
            </w:tcBorders>
          </w:tcPr>
          <w:p w:rsidR="0042743B" w:rsidRPr="002E2D7B" w:rsidRDefault="0042743B" w:rsidP="0042743B">
            <w:pPr>
              <w:jc w:val="center"/>
            </w:pPr>
          </w:p>
          <w:p w:rsidR="0042743B" w:rsidRPr="002E2D7B" w:rsidRDefault="0042743B" w:rsidP="0042743B">
            <w:pPr>
              <w:jc w:val="center"/>
            </w:pPr>
          </w:p>
          <w:p w:rsidR="0042743B" w:rsidRPr="002E2D7B" w:rsidRDefault="0042743B" w:rsidP="0042743B">
            <w:pPr>
              <w:jc w:val="center"/>
            </w:pPr>
          </w:p>
          <w:p w:rsidR="0042743B" w:rsidRPr="002E2D7B" w:rsidRDefault="0042743B" w:rsidP="0042743B">
            <w:pPr>
              <w:jc w:val="center"/>
            </w:pPr>
            <w:r w:rsidRPr="002E2D7B">
              <w:t>100</w:t>
            </w:r>
          </w:p>
          <w:p w:rsidR="0042743B" w:rsidRPr="002E2D7B" w:rsidRDefault="0042743B" w:rsidP="0042743B">
            <w:pPr>
              <w:jc w:val="center"/>
            </w:pPr>
          </w:p>
          <w:p w:rsidR="0042743B" w:rsidRPr="002E2D7B" w:rsidRDefault="0042743B" w:rsidP="0042743B">
            <w:pPr>
              <w:jc w:val="center"/>
            </w:pPr>
            <w:r w:rsidRPr="002E2D7B">
              <w:t>-</w:t>
            </w:r>
          </w:p>
        </w:tc>
        <w:tc>
          <w:tcPr>
            <w:tcW w:w="1276" w:type="dxa"/>
            <w:tcBorders>
              <w:top w:val="single" w:sz="6" w:space="0" w:color="auto"/>
              <w:left w:val="single" w:sz="6" w:space="0" w:color="auto"/>
              <w:bottom w:val="single" w:sz="6" w:space="0" w:color="auto"/>
              <w:right w:val="single" w:sz="6" w:space="0" w:color="auto"/>
            </w:tcBorders>
          </w:tcPr>
          <w:p w:rsidR="0042743B" w:rsidRPr="002E2D7B" w:rsidRDefault="0042743B" w:rsidP="0042743B">
            <w:pPr>
              <w:jc w:val="center"/>
            </w:pPr>
          </w:p>
          <w:p w:rsidR="0042743B" w:rsidRPr="002E2D7B" w:rsidRDefault="0042743B" w:rsidP="0042743B">
            <w:pPr>
              <w:jc w:val="center"/>
            </w:pPr>
          </w:p>
          <w:p w:rsidR="0042743B" w:rsidRPr="002E2D7B" w:rsidRDefault="0042743B" w:rsidP="0042743B">
            <w:pPr>
              <w:jc w:val="center"/>
            </w:pPr>
          </w:p>
          <w:p w:rsidR="0042743B" w:rsidRPr="002E2D7B" w:rsidRDefault="0042743B" w:rsidP="0042743B">
            <w:pPr>
              <w:jc w:val="center"/>
            </w:pPr>
            <w:r w:rsidRPr="002E2D7B">
              <w:t>50</w:t>
            </w:r>
          </w:p>
          <w:p w:rsidR="0042743B" w:rsidRPr="002E2D7B" w:rsidRDefault="0042743B" w:rsidP="0042743B">
            <w:pPr>
              <w:jc w:val="center"/>
            </w:pPr>
          </w:p>
          <w:p w:rsidR="0042743B" w:rsidRPr="002E2D7B" w:rsidRDefault="0042743B" w:rsidP="0042743B">
            <w:pPr>
              <w:jc w:val="center"/>
            </w:pPr>
            <w:r w:rsidRPr="002E2D7B">
              <w:t>-</w:t>
            </w:r>
          </w:p>
        </w:tc>
      </w:tr>
      <w:tr w:rsidR="0042743B" w:rsidRPr="002E2D7B">
        <w:trPr>
          <w:trHeight w:hRule="exact" w:val="616"/>
        </w:trPr>
        <w:tc>
          <w:tcPr>
            <w:tcW w:w="4395" w:type="dxa"/>
            <w:tcBorders>
              <w:top w:val="single" w:sz="6" w:space="0" w:color="auto"/>
              <w:left w:val="single" w:sz="6" w:space="0" w:color="auto"/>
              <w:bottom w:val="single" w:sz="6" w:space="0" w:color="auto"/>
              <w:right w:val="single" w:sz="6" w:space="0" w:color="auto"/>
            </w:tcBorders>
          </w:tcPr>
          <w:p w:rsidR="0042743B" w:rsidRPr="002E2D7B" w:rsidRDefault="0042743B" w:rsidP="0042743B">
            <w:pPr>
              <w:jc w:val="both"/>
            </w:pPr>
            <w:r w:rsidRPr="002E2D7B">
              <w:t>5. Отчисления на социальные нужды (ЕСН)</w:t>
            </w:r>
          </w:p>
        </w:tc>
        <w:tc>
          <w:tcPr>
            <w:tcW w:w="1417" w:type="dxa"/>
            <w:tcBorders>
              <w:top w:val="single" w:sz="6" w:space="0" w:color="auto"/>
              <w:left w:val="single" w:sz="6" w:space="0" w:color="auto"/>
              <w:bottom w:val="single" w:sz="6" w:space="0" w:color="auto"/>
              <w:right w:val="single" w:sz="6" w:space="0" w:color="auto"/>
            </w:tcBorders>
          </w:tcPr>
          <w:p w:rsidR="0042743B" w:rsidRPr="002E2D7B" w:rsidRDefault="0042743B" w:rsidP="0042743B">
            <w:pPr>
              <w:jc w:val="center"/>
            </w:pPr>
          </w:p>
          <w:p w:rsidR="0042743B" w:rsidRPr="002E2D7B" w:rsidRDefault="0042743B" w:rsidP="0042743B">
            <w:pPr>
              <w:jc w:val="center"/>
            </w:pPr>
            <w:r w:rsidRPr="002E2D7B">
              <w:t>?</w:t>
            </w:r>
          </w:p>
        </w:tc>
        <w:tc>
          <w:tcPr>
            <w:tcW w:w="1418" w:type="dxa"/>
            <w:tcBorders>
              <w:top w:val="single" w:sz="6" w:space="0" w:color="auto"/>
              <w:left w:val="single" w:sz="6" w:space="0" w:color="auto"/>
              <w:bottom w:val="single" w:sz="6" w:space="0" w:color="auto"/>
              <w:right w:val="single" w:sz="6" w:space="0" w:color="auto"/>
            </w:tcBorders>
          </w:tcPr>
          <w:p w:rsidR="0042743B" w:rsidRPr="002E2D7B" w:rsidRDefault="0042743B" w:rsidP="0042743B">
            <w:pPr>
              <w:jc w:val="center"/>
            </w:pPr>
          </w:p>
          <w:p w:rsidR="0042743B" w:rsidRPr="002E2D7B" w:rsidRDefault="0042743B" w:rsidP="0042743B">
            <w:pPr>
              <w:jc w:val="center"/>
            </w:pPr>
            <w:r w:rsidRPr="002E2D7B">
              <w:t>?</w:t>
            </w:r>
          </w:p>
        </w:tc>
        <w:tc>
          <w:tcPr>
            <w:tcW w:w="1275" w:type="dxa"/>
            <w:tcBorders>
              <w:top w:val="single" w:sz="6" w:space="0" w:color="auto"/>
              <w:left w:val="single" w:sz="6" w:space="0" w:color="auto"/>
              <w:bottom w:val="single" w:sz="6" w:space="0" w:color="auto"/>
              <w:right w:val="single" w:sz="6" w:space="0" w:color="auto"/>
            </w:tcBorders>
          </w:tcPr>
          <w:p w:rsidR="0042743B" w:rsidRPr="002E2D7B" w:rsidRDefault="0042743B" w:rsidP="0042743B">
            <w:pPr>
              <w:jc w:val="center"/>
            </w:pPr>
          </w:p>
          <w:p w:rsidR="0042743B" w:rsidRPr="002E2D7B" w:rsidRDefault="0042743B" w:rsidP="0042743B">
            <w:pPr>
              <w:jc w:val="center"/>
            </w:pPr>
            <w:r w:rsidRPr="002E2D7B">
              <w:t>?</w:t>
            </w:r>
          </w:p>
        </w:tc>
        <w:tc>
          <w:tcPr>
            <w:tcW w:w="1276" w:type="dxa"/>
            <w:tcBorders>
              <w:top w:val="single" w:sz="6" w:space="0" w:color="auto"/>
              <w:left w:val="single" w:sz="6" w:space="0" w:color="auto"/>
              <w:bottom w:val="single" w:sz="6" w:space="0" w:color="auto"/>
              <w:right w:val="single" w:sz="6" w:space="0" w:color="auto"/>
            </w:tcBorders>
          </w:tcPr>
          <w:p w:rsidR="0042743B" w:rsidRPr="002E2D7B" w:rsidRDefault="0042743B" w:rsidP="0042743B">
            <w:pPr>
              <w:jc w:val="center"/>
            </w:pPr>
          </w:p>
          <w:p w:rsidR="0042743B" w:rsidRPr="002E2D7B" w:rsidRDefault="0042743B" w:rsidP="0042743B">
            <w:pPr>
              <w:jc w:val="center"/>
            </w:pPr>
            <w:r w:rsidRPr="002E2D7B">
              <w:t>?</w:t>
            </w:r>
          </w:p>
        </w:tc>
      </w:tr>
      <w:tr w:rsidR="0042743B" w:rsidRPr="002E2D7B">
        <w:trPr>
          <w:trHeight w:hRule="exact" w:val="1959"/>
        </w:trPr>
        <w:tc>
          <w:tcPr>
            <w:tcW w:w="4395" w:type="dxa"/>
            <w:tcBorders>
              <w:top w:val="single" w:sz="6" w:space="0" w:color="auto"/>
              <w:left w:val="single" w:sz="6" w:space="0" w:color="auto"/>
              <w:bottom w:val="single" w:sz="6" w:space="0" w:color="auto"/>
              <w:right w:val="single" w:sz="6" w:space="0" w:color="auto"/>
            </w:tcBorders>
          </w:tcPr>
          <w:p w:rsidR="0042743B" w:rsidRPr="002E2D7B" w:rsidRDefault="0042743B" w:rsidP="0042743B">
            <w:pPr>
              <w:jc w:val="both"/>
            </w:pPr>
            <w:r w:rsidRPr="002E2D7B">
              <w:t>6. Балансовая стоимость основных производственных фондов на начало года, в т.ч.:</w:t>
            </w:r>
          </w:p>
          <w:p w:rsidR="0042743B" w:rsidRPr="002E2D7B" w:rsidRDefault="0042743B" w:rsidP="0042743B">
            <w:pPr>
              <w:jc w:val="both"/>
            </w:pPr>
            <w:r w:rsidRPr="002E2D7B">
              <w:t>- работающих на предприятии</w:t>
            </w:r>
          </w:p>
          <w:p w:rsidR="0042743B" w:rsidRPr="002E2D7B" w:rsidRDefault="0042743B" w:rsidP="0042743B">
            <w:pPr>
              <w:jc w:val="both"/>
            </w:pPr>
            <w:r w:rsidRPr="002E2D7B">
              <w:t>- сданных в аренду</w:t>
            </w:r>
          </w:p>
          <w:p w:rsidR="0042743B" w:rsidRPr="002E2D7B" w:rsidRDefault="0042743B" w:rsidP="0042743B">
            <w:pPr>
              <w:jc w:val="both"/>
            </w:pPr>
            <w:r w:rsidRPr="002E2D7B">
              <w:t>- стоимость фондов, срок службы которых истекает на начало года</w:t>
            </w:r>
          </w:p>
        </w:tc>
        <w:tc>
          <w:tcPr>
            <w:tcW w:w="1417" w:type="dxa"/>
            <w:tcBorders>
              <w:top w:val="single" w:sz="6" w:space="0" w:color="auto"/>
              <w:left w:val="single" w:sz="6" w:space="0" w:color="auto"/>
              <w:bottom w:val="single" w:sz="6" w:space="0" w:color="auto"/>
              <w:right w:val="single" w:sz="6" w:space="0" w:color="auto"/>
            </w:tcBorders>
          </w:tcPr>
          <w:p w:rsidR="0042743B" w:rsidRPr="002E2D7B" w:rsidRDefault="0042743B" w:rsidP="0042743B">
            <w:pPr>
              <w:jc w:val="center"/>
            </w:pPr>
          </w:p>
          <w:p w:rsidR="0042743B" w:rsidRPr="002E2D7B" w:rsidRDefault="0042743B" w:rsidP="0042743B">
            <w:pPr>
              <w:jc w:val="center"/>
            </w:pPr>
          </w:p>
          <w:p w:rsidR="0042743B" w:rsidRPr="002E2D7B" w:rsidRDefault="0042743B" w:rsidP="0042743B">
            <w:pPr>
              <w:jc w:val="center"/>
            </w:pPr>
          </w:p>
          <w:p w:rsidR="0042743B" w:rsidRPr="002E2D7B" w:rsidRDefault="0042743B" w:rsidP="0042743B">
            <w:pPr>
              <w:jc w:val="center"/>
            </w:pPr>
            <w:r w:rsidRPr="002E2D7B">
              <w:t>33755</w:t>
            </w:r>
          </w:p>
          <w:p w:rsidR="0042743B" w:rsidRPr="002E2D7B" w:rsidRDefault="0042743B" w:rsidP="0042743B">
            <w:pPr>
              <w:jc w:val="center"/>
            </w:pPr>
            <w:r w:rsidRPr="002E2D7B">
              <w:t>175</w:t>
            </w:r>
          </w:p>
          <w:p w:rsidR="0042743B" w:rsidRPr="002E2D7B" w:rsidRDefault="0042743B" w:rsidP="0042743B">
            <w:pPr>
              <w:jc w:val="center"/>
            </w:pPr>
          </w:p>
          <w:p w:rsidR="0042743B" w:rsidRPr="002E2D7B" w:rsidRDefault="0042743B" w:rsidP="0042743B">
            <w:pPr>
              <w:jc w:val="center"/>
            </w:pPr>
            <w:r w:rsidRPr="002E2D7B">
              <w:t>820</w:t>
            </w:r>
          </w:p>
        </w:tc>
        <w:tc>
          <w:tcPr>
            <w:tcW w:w="1418" w:type="dxa"/>
            <w:tcBorders>
              <w:top w:val="single" w:sz="6" w:space="0" w:color="auto"/>
              <w:left w:val="single" w:sz="6" w:space="0" w:color="auto"/>
              <w:bottom w:val="single" w:sz="6" w:space="0" w:color="auto"/>
              <w:right w:val="single" w:sz="6" w:space="0" w:color="auto"/>
            </w:tcBorders>
          </w:tcPr>
          <w:p w:rsidR="0042743B" w:rsidRPr="002E2D7B" w:rsidRDefault="0042743B" w:rsidP="0042743B">
            <w:pPr>
              <w:jc w:val="center"/>
            </w:pPr>
          </w:p>
          <w:p w:rsidR="0042743B" w:rsidRPr="002E2D7B" w:rsidRDefault="0042743B" w:rsidP="0042743B">
            <w:pPr>
              <w:jc w:val="center"/>
            </w:pPr>
          </w:p>
          <w:p w:rsidR="0042743B" w:rsidRPr="002E2D7B" w:rsidRDefault="0042743B" w:rsidP="0042743B">
            <w:pPr>
              <w:jc w:val="center"/>
            </w:pPr>
          </w:p>
          <w:p w:rsidR="0042743B" w:rsidRPr="002E2D7B" w:rsidRDefault="0042743B" w:rsidP="0042743B">
            <w:pPr>
              <w:jc w:val="center"/>
            </w:pPr>
            <w:r w:rsidRPr="002E2D7B">
              <w:t>17425</w:t>
            </w:r>
          </w:p>
          <w:p w:rsidR="0042743B" w:rsidRPr="002E2D7B" w:rsidRDefault="0042743B" w:rsidP="0042743B">
            <w:pPr>
              <w:jc w:val="center"/>
            </w:pPr>
            <w:r w:rsidRPr="002E2D7B">
              <w:t>90</w:t>
            </w:r>
          </w:p>
          <w:p w:rsidR="0042743B" w:rsidRPr="002E2D7B" w:rsidRDefault="0042743B" w:rsidP="0042743B">
            <w:pPr>
              <w:jc w:val="center"/>
            </w:pPr>
          </w:p>
          <w:p w:rsidR="0042743B" w:rsidRPr="002E2D7B" w:rsidRDefault="0042743B" w:rsidP="0042743B">
            <w:pPr>
              <w:jc w:val="center"/>
            </w:pPr>
            <w:r w:rsidRPr="002E2D7B">
              <w:t>165</w:t>
            </w:r>
          </w:p>
        </w:tc>
        <w:tc>
          <w:tcPr>
            <w:tcW w:w="1275" w:type="dxa"/>
            <w:tcBorders>
              <w:top w:val="single" w:sz="6" w:space="0" w:color="auto"/>
              <w:left w:val="single" w:sz="6" w:space="0" w:color="auto"/>
              <w:bottom w:val="single" w:sz="6" w:space="0" w:color="auto"/>
              <w:right w:val="single" w:sz="6" w:space="0" w:color="auto"/>
            </w:tcBorders>
          </w:tcPr>
          <w:p w:rsidR="0042743B" w:rsidRPr="002E2D7B" w:rsidRDefault="0042743B" w:rsidP="0042743B">
            <w:pPr>
              <w:jc w:val="center"/>
            </w:pPr>
          </w:p>
          <w:p w:rsidR="0042743B" w:rsidRPr="002E2D7B" w:rsidRDefault="0042743B" w:rsidP="0042743B">
            <w:pPr>
              <w:jc w:val="center"/>
            </w:pPr>
          </w:p>
          <w:p w:rsidR="0042743B" w:rsidRPr="002E2D7B" w:rsidRDefault="0042743B" w:rsidP="0042743B">
            <w:pPr>
              <w:jc w:val="center"/>
            </w:pPr>
          </w:p>
          <w:p w:rsidR="0042743B" w:rsidRPr="002E2D7B" w:rsidRDefault="0042743B" w:rsidP="0042743B">
            <w:pPr>
              <w:jc w:val="center"/>
            </w:pPr>
            <w:r w:rsidRPr="002E2D7B">
              <w:t>36455</w:t>
            </w:r>
          </w:p>
          <w:p w:rsidR="0042743B" w:rsidRPr="002E2D7B" w:rsidRDefault="0042743B" w:rsidP="0042743B">
            <w:pPr>
              <w:jc w:val="center"/>
            </w:pPr>
            <w:r w:rsidRPr="002E2D7B">
              <w:t>190</w:t>
            </w:r>
          </w:p>
          <w:p w:rsidR="0042743B" w:rsidRPr="002E2D7B" w:rsidRDefault="0042743B" w:rsidP="0042743B">
            <w:pPr>
              <w:jc w:val="center"/>
            </w:pPr>
          </w:p>
          <w:p w:rsidR="0042743B" w:rsidRPr="002E2D7B" w:rsidRDefault="0042743B" w:rsidP="0042743B">
            <w:pPr>
              <w:jc w:val="center"/>
            </w:pPr>
            <w:r w:rsidRPr="002E2D7B">
              <w:t>346</w:t>
            </w:r>
          </w:p>
        </w:tc>
        <w:tc>
          <w:tcPr>
            <w:tcW w:w="1276" w:type="dxa"/>
            <w:tcBorders>
              <w:top w:val="single" w:sz="6" w:space="0" w:color="auto"/>
              <w:left w:val="single" w:sz="6" w:space="0" w:color="auto"/>
              <w:bottom w:val="single" w:sz="6" w:space="0" w:color="auto"/>
              <w:right w:val="single" w:sz="6" w:space="0" w:color="auto"/>
            </w:tcBorders>
          </w:tcPr>
          <w:p w:rsidR="0042743B" w:rsidRPr="002E2D7B" w:rsidRDefault="0042743B" w:rsidP="0042743B">
            <w:pPr>
              <w:jc w:val="center"/>
            </w:pPr>
          </w:p>
          <w:p w:rsidR="0042743B" w:rsidRPr="002E2D7B" w:rsidRDefault="0042743B" w:rsidP="0042743B">
            <w:pPr>
              <w:jc w:val="center"/>
            </w:pPr>
          </w:p>
          <w:p w:rsidR="0042743B" w:rsidRPr="002E2D7B" w:rsidRDefault="0042743B" w:rsidP="0042743B">
            <w:pPr>
              <w:jc w:val="center"/>
            </w:pPr>
          </w:p>
          <w:p w:rsidR="0042743B" w:rsidRPr="002E2D7B" w:rsidRDefault="0042743B" w:rsidP="0042743B">
            <w:pPr>
              <w:jc w:val="center"/>
            </w:pPr>
            <w:r w:rsidRPr="002E2D7B">
              <w:t>32405</w:t>
            </w:r>
          </w:p>
          <w:p w:rsidR="0042743B" w:rsidRPr="002E2D7B" w:rsidRDefault="0042743B" w:rsidP="0042743B">
            <w:pPr>
              <w:jc w:val="center"/>
            </w:pPr>
            <w:r w:rsidRPr="002E2D7B">
              <w:t>80</w:t>
            </w:r>
          </w:p>
          <w:p w:rsidR="0042743B" w:rsidRPr="002E2D7B" w:rsidRDefault="0042743B" w:rsidP="0042743B">
            <w:pPr>
              <w:jc w:val="center"/>
            </w:pPr>
          </w:p>
          <w:p w:rsidR="0042743B" w:rsidRPr="002E2D7B" w:rsidRDefault="0042743B" w:rsidP="0042743B">
            <w:pPr>
              <w:jc w:val="center"/>
            </w:pPr>
            <w:r w:rsidRPr="002E2D7B">
              <w:t>154</w:t>
            </w:r>
          </w:p>
        </w:tc>
      </w:tr>
      <w:tr w:rsidR="0042743B" w:rsidRPr="002E2D7B">
        <w:trPr>
          <w:trHeight w:hRule="exact" w:val="1694"/>
        </w:trPr>
        <w:tc>
          <w:tcPr>
            <w:tcW w:w="4395" w:type="dxa"/>
            <w:tcBorders>
              <w:top w:val="single" w:sz="6" w:space="0" w:color="auto"/>
              <w:left w:val="single" w:sz="6" w:space="0" w:color="auto"/>
              <w:bottom w:val="single" w:sz="6" w:space="0" w:color="auto"/>
              <w:right w:val="single" w:sz="6" w:space="0" w:color="auto"/>
            </w:tcBorders>
          </w:tcPr>
          <w:p w:rsidR="0042743B" w:rsidRPr="002E2D7B" w:rsidRDefault="0042743B" w:rsidP="0042743B">
            <w:pPr>
              <w:jc w:val="both"/>
            </w:pPr>
            <w:r w:rsidRPr="002E2D7B">
              <w:t>7. Ввод в действие основных производственных фондов в течение года, в т. ч.:</w:t>
            </w:r>
          </w:p>
          <w:p w:rsidR="0042743B" w:rsidRPr="002E2D7B" w:rsidRDefault="0042743B" w:rsidP="0042743B">
            <w:pPr>
              <w:jc w:val="both"/>
            </w:pPr>
            <w:r w:rsidRPr="002E2D7B">
              <w:t>-I квартал</w:t>
            </w:r>
          </w:p>
          <w:p w:rsidR="0042743B" w:rsidRPr="002E2D7B" w:rsidRDefault="0042743B" w:rsidP="0042743B">
            <w:pPr>
              <w:jc w:val="both"/>
            </w:pPr>
            <w:r w:rsidRPr="002E2D7B">
              <w:t>-II квартал</w:t>
            </w:r>
          </w:p>
          <w:p w:rsidR="0042743B" w:rsidRPr="002E2D7B" w:rsidRDefault="0042743B" w:rsidP="0042743B">
            <w:pPr>
              <w:jc w:val="both"/>
            </w:pPr>
            <w:r w:rsidRPr="002E2D7B">
              <w:t>-IV квартал</w:t>
            </w:r>
          </w:p>
          <w:p w:rsidR="0042743B" w:rsidRPr="002E2D7B" w:rsidRDefault="0042743B" w:rsidP="0042743B"/>
        </w:tc>
        <w:tc>
          <w:tcPr>
            <w:tcW w:w="1417" w:type="dxa"/>
            <w:tcBorders>
              <w:top w:val="single" w:sz="6" w:space="0" w:color="auto"/>
              <w:left w:val="single" w:sz="6" w:space="0" w:color="auto"/>
              <w:bottom w:val="single" w:sz="6" w:space="0" w:color="auto"/>
              <w:right w:val="single" w:sz="6" w:space="0" w:color="auto"/>
            </w:tcBorders>
          </w:tcPr>
          <w:p w:rsidR="0042743B" w:rsidRPr="002E2D7B" w:rsidRDefault="0042743B" w:rsidP="0042743B">
            <w:pPr>
              <w:jc w:val="center"/>
            </w:pPr>
          </w:p>
          <w:p w:rsidR="0042743B" w:rsidRPr="002E2D7B" w:rsidRDefault="0042743B" w:rsidP="0042743B">
            <w:pPr>
              <w:jc w:val="center"/>
            </w:pPr>
          </w:p>
          <w:p w:rsidR="0042743B" w:rsidRPr="002E2D7B" w:rsidRDefault="0042743B" w:rsidP="0042743B">
            <w:pPr>
              <w:jc w:val="center"/>
            </w:pPr>
          </w:p>
          <w:p w:rsidR="0042743B" w:rsidRPr="002E2D7B" w:rsidRDefault="0042743B" w:rsidP="0042743B">
            <w:pPr>
              <w:jc w:val="center"/>
            </w:pPr>
            <w:r w:rsidRPr="002E2D7B">
              <w:t>76</w:t>
            </w:r>
          </w:p>
          <w:p w:rsidR="0042743B" w:rsidRPr="002E2D7B" w:rsidRDefault="0042743B" w:rsidP="0042743B">
            <w:pPr>
              <w:jc w:val="center"/>
            </w:pPr>
            <w:r w:rsidRPr="002E2D7B">
              <w:t>160</w:t>
            </w:r>
          </w:p>
          <w:p w:rsidR="0042743B" w:rsidRPr="002E2D7B" w:rsidRDefault="0042743B" w:rsidP="0042743B">
            <w:pPr>
              <w:jc w:val="center"/>
            </w:pPr>
            <w:r w:rsidRPr="002E2D7B">
              <w:t>80</w:t>
            </w:r>
          </w:p>
          <w:p w:rsidR="0042743B" w:rsidRPr="002E2D7B" w:rsidRDefault="0042743B" w:rsidP="0042743B">
            <w:pPr>
              <w:jc w:val="center"/>
            </w:pPr>
          </w:p>
        </w:tc>
        <w:tc>
          <w:tcPr>
            <w:tcW w:w="1418" w:type="dxa"/>
            <w:tcBorders>
              <w:top w:val="single" w:sz="6" w:space="0" w:color="auto"/>
              <w:left w:val="single" w:sz="6" w:space="0" w:color="auto"/>
              <w:bottom w:val="single" w:sz="6" w:space="0" w:color="auto"/>
              <w:right w:val="single" w:sz="6" w:space="0" w:color="auto"/>
            </w:tcBorders>
          </w:tcPr>
          <w:p w:rsidR="0042743B" w:rsidRPr="002E2D7B" w:rsidRDefault="0042743B" w:rsidP="0042743B">
            <w:pPr>
              <w:jc w:val="center"/>
            </w:pPr>
          </w:p>
          <w:p w:rsidR="0042743B" w:rsidRPr="002E2D7B" w:rsidRDefault="0042743B" w:rsidP="0042743B">
            <w:pPr>
              <w:jc w:val="center"/>
            </w:pPr>
          </w:p>
          <w:p w:rsidR="0042743B" w:rsidRPr="002E2D7B" w:rsidRDefault="0042743B" w:rsidP="0042743B">
            <w:pPr>
              <w:jc w:val="center"/>
            </w:pPr>
          </w:p>
          <w:p w:rsidR="0042743B" w:rsidRPr="002E2D7B" w:rsidRDefault="0042743B" w:rsidP="0042743B">
            <w:pPr>
              <w:jc w:val="center"/>
            </w:pPr>
            <w:r w:rsidRPr="002E2D7B">
              <w:t>39</w:t>
            </w:r>
          </w:p>
          <w:p w:rsidR="0042743B" w:rsidRPr="002E2D7B" w:rsidRDefault="0042743B" w:rsidP="0042743B">
            <w:pPr>
              <w:jc w:val="center"/>
            </w:pPr>
            <w:r w:rsidRPr="002E2D7B">
              <w:t>270</w:t>
            </w:r>
          </w:p>
          <w:p w:rsidR="0042743B" w:rsidRPr="002E2D7B" w:rsidRDefault="0042743B" w:rsidP="0042743B">
            <w:pPr>
              <w:jc w:val="center"/>
            </w:pPr>
            <w:r w:rsidRPr="002E2D7B">
              <w:t>200</w:t>
            </w:r>
          </w:p>
          <w:p w:rsidR="0042743B" w:rsidRPr="002E2D7B" w:rsidRDefault="0042743B" w:rsidP="0042743B">
            <w:pPr>
              <w:jc w:val="center"/>
            </w:pPr>
          </w:p>
        </w:tc>
        <w:tc>
          <w:tcPr>
            <w:tcW w:w="1275" w:type="dxa"/>
            <w:tcBorders>
              <w:top w:val="single" w:sz="6" w:space="0" w:color="auto"/>
              <w:left w:val="single" w:sz="6" w:space="0" w:color="auto"/>
              <w:bottom w:val="single" w:sz="6" w:space="0" w:color="auto"/>
              <w:right w:val="single" w:sz="6" w:space="0" w:color="auto"/>
            </w:tcBorders>
          </w:tcPr>
          <w:p w:rsidR="0042743B" w:rsidRPr="002E2D7B" w:rsidRDefault="0042743B" w:rsidP="0042743B">
            <w:pPr>
              <w:jc w:val="center"/>
            </w:pPr>
          </w:p>
          <w:p w:rsidR="0042743B" w:rsidRPr="002E2D7B" w:rsidRDefault="0042743B" w:rsidP="0042743B">
            <w:pPr>
              <w:jc w:val="center"/>
            </w:pPr>
          </w:p>
          <w:p w:rsidR="0042743B" w:rsidRPr="002E2D7B" w:rsidRDefault="0042743B" w:rsidP="0042743B">
            <w:pPr>
              <w:jc w:val="center"/>
            </w:pPr>
          </w:p>
          <w:p w:rsidR="0042743B" w:rsidRPr="002E2D7B" w:rsidRDefault="0042743B" w:rsidP="0042743B">
            <w:pPr>
              <w:jc w:val="center"/>
            </w:pPr>
            <w:r w:rsidRPr="002E2D7B">
              <w:t>89</w:t>
            </w:r>
          </w:p>
          <w:p w:rsidR="0042743B" w:rsidRPr="002E2D7B" w:rsidRDefault="0042743B" w:rsidP="0042743B">
            <w:pPr>
              <w:jc w:val="center"/>
            </w:pPr>
            <w:r w:rsidRPr="002E2D7B">
              <w:t>58</w:t>
            </w:r>
          </w:p>
          <w:p w:rsidR="0042743B" w:rsidRPr="002E2D7B" w:rsidRDefault="0042743B" w:rsidP="0042743B">
            <w:pPr>
              <w:jc w:val="center"/>
            </w:pPr>
            <w:r w:rsidRPr="002E2D7B">
              <w:t>100</w:t>
            </w:r>
          </w:p>
          <w:p w:rsidR="0042743B" w:rsidRPr="002E2D7B" w:rsidRDefault="0042743B" w:rsidP="0042743B">
            <w:pPr>
              <w:jc w:val="center"/>
            </w:pPr>
          </w:p>
        </w:tc>
        <w:tc>
          <w:tcPr>
            <w:tcW w:w="1276" w:type="dxa"/>
            <w:tcBorders>
              <w:top w:val="single" w:sz="6" w:space="0" w:color="auto"/>
              <w:left w:val="single" w:sz="6" w:space="0" w:color="auto"/>
              <w:bottom w:val="single" w:sz="6" w:space="0" w:color="auto"/>
              <w:right w:val="single" w:sz="6" w:space="0" w:color="auto"/>
            </w:tcBorders>
          </w:tcPr>
          <w:p w:rsidR="0042743B" w:rsidRPr="002E2D7B" w:rsidRDefault="0042743B" w:rsidP="0042743B">
            <w:pPr>
              <w:jc w:val="center"/>
            </w:pPr>
          </w:p>
          <w:p w:rsidR="0042743B" w:rsidRPr="002E2D7B" w:rsidRDefault="0042743B" w:rsidP="0042743B">
            <w:pPr>
              <w:jc w:val="center"/>
            </w:pPr>
          </w:p>
          <w:p w:rsidR="0042743B" w:rsidRPr="002E2D7B" w:rsidRDefault="0042743B" w:rsidP="0042743B">
            <w:pPr>
              <w:jc w:val="center"/>
            </w:pPr>
          </w:p>
          <w:p w:rsidR="0042743B" w:rsidRPr="002E2D7B" w:rsidRDefault="0042743B" w:rsidP="0042743B">
            <w:pPr>
              <w:jc w:val="center"/>
            </w:pPr>
            <w:r w:rsidRPr="002E2D7B">
              <w:t>36</w:t>
            </w:r>
          </w:p>
          <w:p w:rsidR="0042743B" w:rsidRPr="002E2D7B" w:rsidRDefault="0042743B" w:rsidP="0042743B">
            <w:pPr>
              <w:jc w:val="center"/>
            </w:pPr>
            <w:r w:rsidRPr="002E2D7B">
              <w:t>260</w:t>
            </w:r>
          </w:p>
          <w:p w:rsidR="0042743B" w:rsidRPr="002E2D7B" w:rsidRDefault="0042743B" w:rsidP="0042743B">
            <w:pPr>
              <w:jc w:val="center"/>
            </w:pPr>
            <w:r w:rsidRPr="002E2D7B">
              <w:t>90</w:t>
            </w:r>
          </w:p>
          <w:p w:rsidR="0042743B" w:rsidRPr="002E2D7B" w:rsidRDefault="0042743B" w:rsidP="0042743B">
            <w:pPr>
              <w:jc w:val="center"/>
            </w:pPr>
          </w:p>
        </w:tc>
      </w:tr>
      <w:tr w:rsidR="0042743B" w:rsidRPr="002E2D7B">
        <w:trPr>
          <w:trHeight w:hRule="exact" w:val="1533"/>
        </w:trPr>
        <w:tc>
          <w:tcPr>
            <w:tcW w:w="4395" w:type="dxa"/>
            <w:tcBorders>
              <w:top w:val="single" w:sz="6" w:space="0" w:color="auto"/>
              <w:left w:val="single" w:sz="6" w:space="0" w:color="auto"/>
              <w:bottom w:val="single" w:sz="4" w:space="0" w:color="auto"/>
              <w:right w:val="single" w:sz="6" w:space="0" w:color="auto"/>
            </w:tcBorders>
          </w:tcPr>
          <w:p w:rsidR="0042743B" w:rsidRPr="002E2D7B" w:rsidRDefault="0042743B" w:rsidP="0042743B">
            <w:pPr>
              <w:jc w:val="both"/>
            </w:pPr>
            <w:r w:rsidRPr="002E2D7B">
              <w:t>8. Стоимость выбывающих из эксплуатации в течение года основных производственных фондов, в т.ч.:</w:t>
            </w:r>
          </w:p>
          <w:p w:rsidR="0042743B" w:rsidRPr="002E2D7B" w:rsidRDefault="0042743B" w:rsidP="0042743B">
            <w:pPr>
              <w:jc w:val="both"/>
            </w:pPr>
            <w:r w:rsidRPr="002E2D7B">
              <w:t>-I квартал</w:t>
            </w:r>
          </w:p>
          <w:p w:rsidR="0042743B" w:rsidRPr="002E2D7B" w:rsidRDefault="0042743B" w:rsidP="0042743B">
            <w:pPr>
              <w:jc w:val="both"/>
            </w:pPr>
            <w:r w:rsidRPr="002E2D7B">
              <w:t>-II квартал</w:t>
            </w:r>
          </w:p>
        </w:tc>
        <w:tc>
          <w:tcPr>
            <w:tcW w:w="1417" w:type="dxa"/>
            <w:tcBorders>
              <w:top w:val="single" w:sz="6" w:space="0" w:color="auto"/>
              <w:left w:val="single" w:sz="6" w:space="0" w:color="auto"/>
              <w:bottom w:val="single" w:sz="4" w:space="0" w:color="auto"/>
              <w:right w:val="single" w:sz="6" w:space="0" w:color="auto"/>
            </w:tcBorders>
          </w:tcPr>
          <w:p w:rsidR="0042743B" w:rsidRPr="002E2D7B" w:rsidRDefault="0042743B" w:rsidP="0042743B">
            <w:pPr>
              <w:jc w:val="center"/>
            </w:pPr>
          </w:p>
          <w:p w:rsidR="0042743B" w:rsidRPr="002E2D7B" w:rsidRDefault="0042743B" w:rsidP="0042743B">
            <w:pPr>
              <w:jc w:val="center"/>
            </w:pPr>
          </w:p>
          <w:p w:rsidR="0042743B" w:rsidRPr="002E2D7B" w:rsidRDefault="0042743B" w:rsidP="0042743B">
            <w:pPr>
              <w:jc w:val="center"/>
            </w:pPr>
          </w:p>
          <w:p w:rsidR="0042743B" w:rsidRPr="002E2D7B" w:rsidRDefault="0042743B" w:rsidP="0042743B">
            <w:pPr>
              <w:jc w:val="center"/>
            </w:pPr>
            <w:r w:rsidRPr="002E2D7B">
              <w:t>420</w:t>
            </w:r>
          </w:p>
          <w:p w:rsidR="0042743B" w:rsidRPr="002E2D7B" w:rsidRDefault="0042743B" w:rsidP="0042743B">
            <w:pPr>
              <w:jc w:val="center"/>
            </w:pPr>
            <w:r w:rsidRPr="002E2D7B">
              <w:t>340</w:t>
            </w:r>
          </w:p>
        </w:tc>
        <w:tc>
          <w:tcPr>
            <w:tcW w:w="1418" w:type="dxa"/>
            <w:tcBorders>
              <w:top w:val="single" w:sz="6" w:space="0" w:color="auto"/>
              <w:left w:val="single" w:sz="6" w:space="0" w:color="auto"/>
              <w:bottom w:val="single" w:sz="4" w:space="0" w:color="auto"/>
              <w:right w:val="single" w:sz="6" w:space="0" w:color="auto"/>
            </w:tcBorders>
          </w:tcPr>
          <w:p w:rsidR="0042743B" w:rsidRPr="002E2D7B" w:rsidRDefault="0042743B" w:rsidP="0042743B">
            <w:pPr>
              <w:jc w:val="center"/>
            </w:pPr>
          </w:p>
          <w:p w:rsidR="0042743B" w:rsidRPr="002E2D7B" w:rsidRDefault="0042743B" w:rsidP="0042743B">
            <w:pPr>
              <w:jc w:val="center"/>
            </w:pPr>
          </w:p>
          <w:p w:rsidR="0042743B" w:rsidRPr="002E2D7B" w:rsidRDefault="0042743B" w:rsidP="0042743B">
            <w:pPr>
              <w:jc w:val="center"/>
            </w:pPr>
          </w:p>
          <w:p w:rsidR="0042743B" w:rsidRPr="002E2D7B" w:rsidRDefault="0042743B" w:rsidP="0042743B">
            <w:pPr>
              <w:jc w:val="center"/>
            </w:pPr>
            <w:r w:rsidRPr="002E2D7B">
              <w:t>150</w:t>
            </w:r>
          </w:p>
          <w:p w:rsidR="0042743B" w:rsidRPr="002E2D7B" w:rsidRDefault="0042743B" w:rsidP="0042743B">
            <w:pPr>
              <w:jc w:val="center"/>
            </w:pPr>
            <w:r w:rsidRPr="002E2D7B">
              <w:t>180</w:t>
            </w:r>
          </w:p>
        </w:tc>
        <w:tc>
          <w:tcPr>
            <w:tcW w:w="1275" w:type="dxa"/>
            <w:tcBorders>
              <w:top w:val="single" w:sz="6" w:space="0" w:color="auto"/>
              <w:left w:val="single" w:sz="6" w:space="0" w:color="auto"/>
              <w:bottom w:val="single" w:sz="4" w:space="0" w:color="auto"/>
              <w:right w:val="single" w:sz="6" w:space="0" w:color="auto"/>
            </w:tcBorders>
          </w:tcPr>
          <w:p w:rsidR="0042743B" w:rsidRPr="002E2D7B" w:rsidRDefault="0042743B" w:rsidP="0042743B">
            <w:pPr>
              <w:jc w:val="center"/>
            </w:pPr>
          </w:p>
          <w:p w:rsidR="0042743B" w:rsidRPr="002E2D7B" w:rsidRDefault="0042743B" w:rsidP="0042743B">
            <w:pPr>
              <w:jc w:val="center"/>
            </w:pPr>
          </w:p>
          <w:p w:rsidR="0042743B" w:rsidRPr="002E2D7B" w:rsidRDefault="0042743B" w:rsidP="0042743B">
            <w:pPr>
              <w:jc w:val="center"/>
            </w:pPr>
          </w:p>
          <w:p w:rsidR="0042743B" w:rsidRPr="002E2D7B" w:rsidRDefault="0042743B" w:rsidP="0042743B">
            <w:pPr>
              <w:jc w:val="center"/>
            </w:pPr>
            <w:r w:rsidRPr="002E2D7B">
              <w:t>200</w:t>
            </w:r>
          </w:p>
          <w:p w:rsidR="0042743B" w:rsidRPr="002E2D7B" w:rsidRDefault="0042743B" w:rsidP="0042743B">
            <w:pPr>
              <w:jc w:val="center"/>
            </w:pPr>
            <w:r w:rsidRPr="002E2D7B">
              <w:t>170</w:t>
            </w:r>
          </w:p>
        </w:tc>
        <w:tc>
          <w:tcPr>
            <w:tcW w:w="1276" w:type="dxa"/>
            <w:tcBorders>
              <w:top w:val="single" w:sz="6" w:space="0" w:color="auto"/>
              <w:left w:val="single" w:sz="6" w:space="0" w:color="auto"/>
              <w:bottom w:val="single" w:sz="4" w:space="0" w:color="auto"/>
              <w:right w:val="single" w:sz="6" w:space="0" w:color="auto"/>
            </w:tcBorders>
          </w:tcPr>
          <w:p w:rsidR="0042743B" w:rsidRPr="002E2D7B" w:rsidRDefault="0042743B" w:rsidP="0042743B">
            <w:pPr>
              <w:jc w:val="center"/>
            </w:pPr>
          </w:p>
          <w:p w:rsidR="0042743B" w:rsidRPr="002E2D7B" w:rsidRDefault="0042743B" w:rsidP="0042743B">
            <w:pPr>
              <w:jc w:val="center"/>
            </w:pPr>
          </w:p>
          <w:p w:rsidR="0042743B" w:rsidRPr="002E2D7B" w:rsidRDefault="0042743B" w:rsidP="0042743B">
            <w:pPr>
              <w:jc w:val="center"/>
            </w:pPr>
          </w:p>
          <w:p w:rsidR="0042743B" w:rsidRPr="002E2D7B" w:rsidRDefault="0042743B" w:rsidP="0042743B">
            <w:pPr>
              <w:jc w:val="center"/>
            </w:pPr>
            <w:r w:rsidRPr="002E2D7B">
              <w:t>90</w:t>
            </w:r>
          </w:p>
          <w:p w:rsidR="0042743B" w:rsidRPr="002E2D7B" w:rsidRDefault="0042743B" w:rsidP="0042743B">
            <w:pPr>
              <w:jc w:val="center"/>
            </w:pPr>
            <w:r w:rsidRPr="002E2D7B">
              <w:t>160</w:t>
            </w:r>
          </w:p>
        </w:tc>
      </w:tr>
      <w:tr w:rsidR="0042743B" w:rsidRPr="002E2D7B">
        <w:trPr>
          <w:trHeight w:hRule="exact" w:val="893"/>
        </w:trPr>
        <w:tc>
          <w:tcPr>
            <w:tcW w:w="4395" w:type="dxa"/>
            <w:tcBorders>
              <w:top w:val="single" w:sz="4" w:space="0" w:color="auto"/>
              <w:left w:val="single" w:sz="4" w:space="0" w:color="auto"/>
              <w:bottom w:val="single" w:sz="4" w:space="0" w:color="auto"/>
              <w:right w:val="single" w:sz="4" w:space="0" w:color="auto"/>
            </w:tcBorders>
          </w:tcPr>
          <w:p w:rsidR="0042743B" w:rsidRPr="002E2D7B" w:rsidRDefault="0042743B" w:rsidP="0042743B">
            <w:pPr>
              <w:jc w:val="both"/>
            </w:pPr>
            <w:r w:rsidRPr="002E2D7B">
              <w:t>9. Арендная плата, уплаченная за арендуемые основные фонды, используемые на предприятии</w:t>
            </w:r>
          </w:p>
        </w:tc>
        <w:tc>
          <w:tcPr>
            <w:tcW w:w="1417" w:type="dxa"/>
            <w:tcBorders>
              <w:top w:val="single" w:sz="4" w:space="0" w:color="auto"/>
              <w:left w:val="single" w:sz="4" w:space="0" w:color="auto"/>
              <w:bottom w:val="single" w:sz="4" w:space="0" w:color="auto"/>
              <w:right w:val="single" w:sz="4" w:space="0" w:color="auto"/>
            </w:tcBorders>
          </w:tcPr>
          <w:p w:rsidR="0042743B" w:rsidRPr="002E2D7B" w:rsidRDefault="0042743B" w:rsidP="0042743B">
            <w:pPr>
              <w:jc w:val="center"/>
            </w:pPr>
            <w:r w:rsidRPr="002E2D7B">
              <w:t>200</w:t>
            </w:r>
          </w:p>
          <w:p w:rsidR="0042743B" w:rsidRPr="002E2D7B" w:rsidRDefault="0042743B" w:rsidP="0042743B">
            <w:pPr>
              <w:jc w:val="center"/>
            </w:pPr>
          </w:p>
        </w:tc>
        <w:tc>
          <w:tcPr>
            <w:tcW w:w="1418" w:type="dxa"/>
            <w:tcBorders>
              <w:top w:val="single" w:sz="4" w:space="0" w:color="auto"/>
              <w:left w:val="single" w:sz="4" w:space="0" w:color="auto"/>
              <w:bottom w:val="single" w:sz="4" w:space="0" w:color="auto"/>
              <w:right w:val="single" w:sz="4" w:space="0" w:color="auto"/>
            </w:tcBorders>
          </w:tcPr>
          <w:p w:rsidR="0042743B" w:rsidRPr="002E2D7B" w:rsidRDefault="0042743B" w:rsidP="0042743B">
            <w:pPr>
              <w:jc w:val="center"/>
            </w:pPr>
            <w:r w:rsidRPr="002E2D7B">
              <w:t>50</w:t>
            </w:r>
          </w:p>
          <w:p w:rsidR="0042743B" w:rsidRPr="002E2D7B" w:rsidRDefault="0042743B" w:rsidP="0042743B">
            <w:pPr>
              <w:jc w:val="center"/>
            </w:pPr>
          </w:p>
        </w:tc>
        <w:tc>
          <w:tcPr>
            <w:tcW w:w="1275" w:type="dxa"/>
            <w:tcBorders>
              <w:top w:val="single" w:sz="4" w:space="0" w:color="auto"/>
              <w:left w:val="single" w:sz="4" w:space="0" w:color="auto"/>
              <w:bottom w:val="single" w:sz="4" w:space="0" w:color="auto"/>
              <w:right w:val="single" w:sz="4" w:space="0" w:color="auto"/>
            </w:tcBorders>
          </w:tcPr>
          <w:p w:rsidR="0042743B" w:rsidRPr="002E2D7B" w:rsidRDefault="0042743B" w:rsidP="0042743B">
            <w:pPr>
              <w:jc w:val="center"/>
            </w:pPr>
            <w:r w:rsidRPr="002E2D7B">
              <w:t>200</w:t>
            </w:r>
          </w:p>
          <w:p w:rsidR="0042743B" w:rsidRPr="002E2D7B" w:rsidRDefault="0042743B" w:rsidP="0042743B">
            <w:pPr>
              <w:jc w:val="center"/>
            </w:pPr>
          </w:p>
        </w:tc>
        <w:tc>
          <w:tcPr>
            <w:tcW w:w="1276" w:type="dxa"/>
            <w:tcBorders>
              <w:top w:val="single" w:sz="4" w:space="0" w:color="auto"/>
              <w:left w:val="single" w:sz="4" w:space="0" w:color="auto"/>
              <w:bottom w:val="single" w:sz="4" w:space="0" w:color="auto"/>
              <w:right w:val="single" w:sz="4" w:space="0" w:color="auto"/>
            </w:tcBorders>
          </w:tcPr>
          <w:p w:rsidR="0042743B" w:rsidRPr="002E2D7B" w:rsidRDefault="0042743B" w:rsidP="0042743B">
            <w:pPr>
              <w:jc w:val="center"/>
            </w:pPr>
            <w:r w:rsidRPr="002E2D7B">
              <w:t>100</w:t>
            </w:r>
          </w:p>
          <w:p w:rsidR="0042743B" w:rsidRPr="002E2D7B" w:rsidRDefault="0042743B" w:rsidP="0042743B">
            <w:pPr>
              <w:jc w:val="center"/>
            </w:pPr>
          </w:p>
        </w:tc>
      </w:tr>
      <w:tr w:rsidR="0042743B" w:rsidRPr="002E2D7B">
        <w:trPr>
          <w:trHeight w:hRule="exact" w:val="718"/>
        </w:trPr>
        <w:tc>
          <w:tcPr>
            <w:tcW w:w="4395" w:type="dxa"/>
            <w:tcBorders>
              <w:top w:val="single" w:sz="4" w:space="0" w:color="auto"/>
              <w:left w:val="single" w:sz="6" w:space="0" w:color="auto"/>
              <w:bottom w:val="single" w:sz="6" w:space="0" w:color="auto"/>
              <w:right w:val="single" w:sz="6" w:space="0" w:color="auto"/>
            </w:tcBorders>
          </w:tcPr>
          <w:p w:rsidR="0042743B" w:rsidRPr="002E2D7B" w:rsidRDefault="0042743B" w:rsidP="0042743B">
            <w:pPr>
              <w:jc w:val="both"/>
            </w:pPr>
            <w:r w:rsidRPr="002E2D7B">
              <w:t>10. Средняя норма амортизационных отчислений (линейный метод), в %</w:t>
            </w:r>
          </w:p>
        </w:tc>
        <w:tc>
          <w:tcPr>
            <w:tcW w:w="1417" w:type="dxa"/>
            <w:tcBorders>
              <w:top w:val="single" w:sz="4" w:space="0" w:color="auto"/>
              <w:left w:val="single" w:sz="6" w:space="0" w:color="auto"/>
              <w:bottom w:val="single" w:sz="6" w:space="0" w:color="auto"/>
              <w:right w:val="single" w:sz="6" w:space="0" w:color="auto"/>
            </w:tcBorders>
          </w:tcPr>
          <w:p w:rsidR="0042743B" w:rsidRPr="002E2D7B" w:rsidRDefault="0042743B" w:rsidP="0042743B">
            <w:pPr>
              <w:jc w:val="center"/>
            </w:pPr>
            <w:r w:rsidRPr="002E2D7B">
              <w:t>20</w:t>
            </w:r>
          </w:p>
          <w:p w:rsidR="0042743B" w:rsidRPr="002E2D7B" w:rsidRDefault="0042743B" w:rsidP="0042743B">
            <w:pPr>
              <w:jc w:val="center"/>
            </w:pPr>
          </w:p>
        </w:tc>
        <w:tc>
          <w:tcPr>
            <w:tcW w:w="1418" w:type="dxa"/>
            <w:tcBorders>
              <w:top w:val="single" w:sz="4" w:space="0" w:color="auto"/>
              <w:left w:val="single" w:sz="6" w:space="0" w:color="auto"/>
              <w:bottom w:val="single" w:sz="6" w:space="0" w:color="auto"/>
              <w:right w:val="single" w:sz="6" w:space="0" w:color="auto"/>
            </w:tcBorders>
          </w:tcPr>
          <w:p w:rsidR="0042743B" w:rsidRPr="002E2D7B" w:rsidRDefault="0042743B" w:rsidP="0042743B">
            <w:pPr>
              <w:jc w:val="center"/>
            </w:pPr>
            <w:r w:rsidRPr="002E2D7B">
              <w:t>20</w:t>
            </w:r>
          </w:p>
          <w:p w:rsidR="0042743B" w:rsidRPr="002E2D7B" w:rsidRDefault="0042743B" w:rsidP="0042743B">
            <w:pPr>
              <w:jc w:val="center"/>
            </w:pPr>
          </w:p>
        </w:tc>
        <w:tc>
          <w:tcPr>
            <w:tcW w:w="1275" w:type="dxa"/>
            <w:tcBorders>
              <w:top w:val="single" w:sz="4" w:space="0" w:color="auto"/>
              <w:left w:val="single" w:sz="6" w:space="0" w:color="auto"/>
              <w:bottom w:val="single" w:sz="6" w:space="0" w:color="auto"/>
              <w:right w:val="single" w:sz="6" w:space="0" w:color="auto"/>
            </w:tcBorders>
          </w:tcPr>
          <w:p w:rsidR="0042743B" w:rsidRPr="002E2D7B" w:rsidRDefault="0042743B" w:rsidP="0042743B">
            <w:pPr>
              <w:jc w:val="center"/>
            </w:pPr>
            <w:r w:rsidRPr="002E2D7B">
              <w:t>20</w:t>
            </w:r>
          </w:p>
          <w:p w:rsidR="0042743B" w:rsidRPr="002E2D7B" w:rsidRDefault="0042743B" w:rsidP="0042743B">
            <w:pPr>
              <w:jc w:val="center"/>
            </w:pPr>
          </w:p>
        </w:tc>
        <w:tc>
          <w:tcPr>
            <w:tcW w:w="1276" w:type="dxa"/>
            <w:tcBorders>
              <w:top w:val="single" w:sz="4" w:space="0" w:color="auto"/>
              <w:left w:val="single" w:sz="6" w:space="0" w:color="auto"/>
              <w:bottom w:val="single" w:sz="6" w:space="0" w:color="auto"/>
              <w:right w:val="single" w:sz="6" w:space="0" w:color="auto"/>
            </w:tcBorders>
          </w:tcPr>
          <w:p w:rsidR="0042743B" w:rsidRPr="002E2D7B" w:rsidRDefault="0042743B" w:rsidP="0042743B">
            <w:pPr>
              <w:jc w:val="center"/>
            </w:pPr>
            <w:r w:rsidRPr="002E2D7B">
              <w:t>20</w:t>
            </w:r>
          </w:p>
          <w:p w:rsidR="0042743B" w:rsidRPr="002E2D7B" w:rsidRDefault="0042743B" w:rsidP="0042743B">
            <w:pPr>
              <w:jc w:val="center"/>
            </w:pPr>
          </w:p>
        </w:tc>
      </w:tr>
      <w:tr w:rsidR="0042743B" w:rsidRPr="002E2D7B">
        <w:trPr>
          <w:trHeight w:val="1260"/>
        </w:trPr>
        <w:tc>
          <w:tcPr>
            <w:tcW w:w="4395" w:type="dxa"/>
            <w:tcBorders>
              <w:top w:val="single" w:sz="6" w:space="0" w:color="auto"/>
              <w:left w:val="single" w:sz="6" w:space="0" w:color="auto"/>
              <w:right w:val="single" w:sz="6" w:space="0" w:color="auto"/>
            </w:tcBorders>
          </w:tcPr>
          <w:p w:rsidR="0042743B" w:rsidRPr="002E2D7B" w:rsidRDefault="0042743B" w:rsidP="0042743B">
            <w:pPr>
              <w:jc w:val="both"/>
            </w:pPr>
            <w:r w:rsidRPr="002E2D7B">
              <w:t>11. Прочие затраты (расходы), в т ч.</w:t>
            </w:r>
          </w:p>
          <w:p w:rsidR="0042743B" w:rsidRPr="002E2D7B" w:rsidRDefault="0042743B" w:rsidP="0042743B">
            <w:pPr>
              <w:jc w:val="both"/>
            </w:pPr>
            <w:r w:rsidRPr="002E2D7B">
              <w:t>- местные налоги и сборы (в том числе плата за выбросы в природную среду)</w:t>
            </w:r>
          </w:p>
          <w:p w:rsidR="0042743B" w:rsidRPr="002E2D7B" w:rsidRDefault="0042743B" w:rsidP="0042743B">
            <w:pPr>
              <w:jc w:val="both"/>
            </w:pPr>
            <w:r w:rsidRPr="002E2D7B">
              <w:t>- отчисления во внебюджетные фонды</w:t>
            </w:r>
          </w:p>
          <w:p w:rsidR="0042743B" w:rsidRPr="002E2D7B" w:rsidRDefault="0042743B" w:rsidP="0042743B">
            <w:pPr>
              <w:jc w:val="both"/>
            </w:pPr>
            <w:r w:rsidRPr="002E2D7B">
              <w:t>- оплата информационных и аудиторских услуг</w:t>
            </w:r>
          </w:p>
          <w:p w:rsidR="0042743B" w:rsidRPr="002E2D7B" w:rsidRDefault="0042743B" w:rsidP="0042743B">
            <w:pPr>
              <w:spacing w:before="20"/>
              <w:jc w:val="both"/>
            </w:pPr>
            <w:r w:rsidRPr="002E2D7B">
              <w:t>- оплата банку по процентам за предоставленный кредит и услуги</w:t>
            </w:r>
          </w:p>
          <w:p w:rsidR="0042743B" w:rsidRPr="002E2D7B" w:rsidRDefault="0042743B" w:rsidP="0042743B">
            <w:pPr>
              <w:spacing w:before="20"/>
              <w:jc w:val="both"/>
            </w:pPr>
            <w:r w:rsidRPr="002E2D7B">
              <w:t>- отчисления в ремонтный фонд (в % от среднегодовой стоимости основных производственных фондов)</w:t>
            </w:r>
          </w:p>
          <w:p w:rsidR="0042743B" w:rsidRPr="002E2D7B" w:rsidRDefault="0042743B" w:rsidP="0042743B">
            <w:pPr>
              <w:spacing w:before="20"/>
              <w:jc w:val="both"/>
            </w:pPr>
            <w:r w:rsidRPr="002E2D7B">
              <w:t>- другие расходы</w:t>
            </w:r>
          </w:p>
        </w:tc>
        <w:tc>
          <w:tcPr>
            <w:tcW w:w="1417" w:type="dxa"/>
            <w:tcBorders>
              <w:top w:val="single" w:sz="6" w:space="0" w:color="auto"/>
              <w:left w:val="single" w:sz="6" w:space="0" w:color="auto"/>
              <w:right w:val="single" w:sz="6" w:space="0" w:color="auto"/>
            </w:tcBorders>
          </w:tcPr>
          <w:p w:rsidR="0042743B" w:rsidRPr="002E2D7B" w:rsidRDefault="0042743B" w:rsidP="0042743B">
            <w:pPr>
              <w:jc w:val="center"/>
            </w:pPr>
          </w:p>
          <w:p w:rsidR="0042743B" w:rsidRPr="002E2D7B" w:rsidRDefault="0042743B" w:rsidP="0042743B">
            <w:pPr>
              <w:jc w:val="center"/>
            </w:pPr>
          </w:p>
          <w:p w:rsidR="0042743B" w:rsidRPr="002E2D7B" w:rsidRDefault="0042743B" w:rsidP="0042743B">
            <w:pPr>
              <w:jc w:val="center"/>
            </w:pPr>
          </w:p>
          <w:p w:rsidR="0042743B" w:rsidRPr="002E2D7B" w:rsidRDefault="0042743B" w:rsidP="0042743B">
            <w:pPr>
              <w:jc w:val="center"/>
            </w:pPr>
            <w:r w:rsidRPr="002E2D7B">
              <w:t>100</w:t>
            </w:r>
          </w:p>
          <w:p w:rsidR="0042743B" w:rsidRPr="002E2D7B" w:rsidRDefault="0042743B" w:rsidP="0042743B">
            <w:pPr>
              <w:jc w:val="center"/>
            </w:pPr>
          </w:p>
          <w:p w:rsidR="0042743B" w:rsidRPr="002E2D7B" w:rsidRDefault="0042743B" w:rsidP="0042743B">
            <w:pPr>
              <w:jc w:val="center"/>
            </w:pPr>
            <w:r w:rsidRPr="002E2D7B">
              <w:t>100</w:t>
            </w:r>
          </w:p>
          <w:p w:rsidR="0042743B" w:rsidRPr="002E2D7B" w:rsidRDefault="0042743B" w:rsidP="0042743B">
            <w:pPr>
              <w:jc w:val="center"/>
            </w:pPr>
          </w:p>
          <w:p w:rsidR="0042743B" w:rsidRPr="002E2D7B" w:rsidRDefault="0042743B" w:rsidP="0042743B">
            <w:pPr>
              <w:jc w:val="center"/>
            </w:pPr>
            <w:r w:rsidRPr="002E2D7B">
              <w:t>100</w:t>
            </w:r>
          </w:p>
          <w:p w:rsidR="0042743B" w:rsidRPr="002E2D7B" w:rsidRDefault="0042743B" w:rsidP="0042743B">
            <w:pPr>
              <w:jc w:val="center"/>
            </w:pPr>
          </w:p>
          <w:p w:rsidR="0042743B" w:rsidRPr="002E2D7B" w:rsidRDefault="0042743B" w:rsidP="0042743B">
            <w:pPr>
              <w:jc w:val="center"/>
            </w:pPr>
          </w:p>
          <w:p w:rsidR="0042743B" w:rsidRPr="002E2D7B" w:rsidRDefault="0042743B" w:rsidP="0042743B">
            <w:pPr>
              <w:jc w:val="center"/>
            </w:pPr>
            <w:r w:rsidRPr="002E2D7B">
              <w:t>50</w:t>
            </w:r>
          </w:p>
          <w:p w:rsidR="0042743B" w:rsidRPr="002E2D7B" w:rsidRDefault="0042743B" w:rsidP="0042743B">
            <w:pPr>
              <w:spacing w:before="20"/>
              <w:jc w:val="center"/>
            </w:pPr>
            <w:r w:rsidRPr="002E2D7B">
              <w:t>200</w:t>
            </w:r>
          </w:p>
        </w:tc>
        <w:tc>
          <w:tcPr>
            <w:tcW w:w="1418" w:type="dxa"/>
            <w:tcBorders>
              <w:top w:val="single" w:sz="6" w:space="0" w:color="auto"/>
              <w:left w:val="single" w:sz="6" w:space="0" w:color="auto"/>
              <w:right w:val="single" w:sz="6" w:space="0" w:color="auto"/>
            </w:tcBorders>
          </w:tcPr>
          <w:p w:rsidR="0042743B" w:rsidRPr="002E2D7B" w:rsidRDefault="0042743B" w:rsidP="0042743B">
            <w:pPr>
              <w:jc w:val="center"/>
            </w:pPr>
          </w:p>
          <w:p w:rsidR="0042743B" w:rsidRPr="002E2D7B" w:rsidRDefault="0042743B" w:rsidP="0042743B">
            <w:pPr>
              <w:jc w:val="center"/>
            </w:pPr>
          </w:p>
          <w:p w:rsidR="0042743B" w:rsidRPr="002E2D7B" w:rsidRDefault="0042743B" w:rsidP="0042743B">
            <w:pPr>
              <w:jc w:val="center"/>
            </w:pPr>
          </w:p>
          <w:p w:rsidR="0042743B" w:rsidRPr="002E2D7B" w:rsidRDefault="0042743B" w:rsidP="0042743B">
            <w:pPr>
              <w:jc w:val="center"/>
            </w:pPr>
            <w:r w:rsidRPr="002E2D7B">
              <w:t>30</w:t>
            </w:r>
          </w:p>
          <w:p w:rsidR="0042743B" w:rsidRPr="002E2D7B" w:rsidRDefault="0042743B" w:rsidP="0042743B">
            <w:pPr>
              <w:jc w:val="center"/>
            </w:pPr>
          </w:p>
          <w:p w:rsidR="0042743B" w:rsidRPr="002E2D7B" w:rsidRDefault="0042743B" w:rsidP="0042743B">
            <w:pPr>
              <w:jc w:val="center"/>
            </w:pPr>
            <w:r w:rsidRPr="002E2D7B">
              <w:t>100</w:t>
            </w:r>
          </w:p>
          <w:p w:rsidR="0042743B" w:rsidRPr="002E2D7B" w:rsidRDefault="0042743B" w:rsidP="0042743B">
            <w:pPr>
              <w:jc w:val="center"/>
            </w:pPr>
          </w:p>
          <w:p w:rsidR="0042743B" w:rsidRPr="002E2D7B" w:rsidRDefault="0042743B" w:rsidP="0042743B">
            <w:pPr>
              <w:jc w:val="center"/>
            </w:pPr>
            <w:r w:rsidRPr="002E2D7B">
              <w:t>100</w:t>
            </w:r>
          </w:p>
          <w:p w:rsidR="0042743B" w:rsidRPr="002E2D7B" w:rsidRDefault="0042743B" w:rsidP="0042743B">
            <w:pPr>
              <w:jc w:val="center"/>
            </w:pPr>
          </w:p>
          <w:p w:rsidR="0042743B" w:rsidRPr="002E2D7B" w:rsidRDefault="0042743B" w:rsidP="0042743B">
            <w:pPr>
              <w:jc w:val="center"/>
            </w:pPr>
          </w:p>
          <w:p w:rsidR="0042743B" w:rsidRPr="002E2D7B" w:rsidRDefault="0042743B" w:rsidP="0042743B">
            <w:pPr>
              <w:jc w:val="center"/>
            </w:pPr>
            <w:r w:rsidRPr="002E2D7B">
              <w:t>50</w:t>
            </w:r>
          </w:p>
          <w:p w:rsidR="0042743B" w:rsidRPr="002E2D7B" w:rsidRDefault="0042743B" w:rsidP="0042743B">
            <w:pPr>
              <w:spacing w:before="20"/>
              <w:jc w:val="center"/>
            </w:pPr>
            <w:r w:rsidRPr="002E2D7B">
              <w:t>200</w:t>
            </w:r>
          </w:p>
        </w:tc>
        <w:tc>
          <w:tcPr>
            <w:tcW w:w="1275" w:type="dxa"/>
            <w:tcBorders>
              <w:top w:val="single" w:sz="6" w:space="0" w:color="auto"/>
              <w:left w:val="single" w:sz="6" w:space="0" w:color="auto"/>
              <w:right w:val="single" w:sz="6" w:space="0" w:color="auto"/>
            </w:tcBorders>
          </w:tcPr>
          <w:p w:rsidR="0042743B" w:rsidRPr="002E2D7B" w:rsidRDefault="0042743B" w:rsidP="0042743B">
            <w:pPr>
              <w:jc w:val="center"/>
            </w:pPr>
          </w:p>
          <w:p w:rsidR="0042743B" w:rsidRPr="002E2D7B" w:rsidRDefault="0042743B" w:rsidP="0042743B">
            <w:pPr>
              <w:jc w:val="center"/>
            </w:pPr>
          </w:p>
          <w:p w:rsidR="0042743B" w:rsidRPr="002E2D7B" w:rsidRDefault="0042743B" w:rsidP="0042743B">
            <w:pPr>
              <w:jc w:val="center"/>
            </w:pPr>
          </w:p>
          <w:p w:rsidR="0042743B" w:rsidRPr="002E2D7B" w:rsidRDefault="0042743B" w:rsidP="0042743B">
            <w:pPr>
              <w:jc w:val="center"/>
            </w:pPr>
            <w:r w:rsidRPr="002E2D7B">
              <w:t>100</w:t>
            </w:r>
          </w:p>
          <w:p w:rsidR="0042743B" w:rsidRPr="002E2D7B" w:rsidRDefault="0042743B" w:rsidP="0042743B">
            <w:pPr>
              <w:jc w:val="center"/>
            </w:pPr>
          </w:p>
          <w:p w:rsidR="0042743B" w:rsidRPr="002E2D7B" w:rsidRDefault="0042743B" w:rsidP="0042743B">
            <w:pPr>
              <w:jc w:val="center"/>
            </w:pPr>
            <w:r w:rsidRPr="002E2D7B">
              <w:t>100</w:t>
            </w:r>
          </w:p>
          <w:p w:rsidR="0042743B" w:rsidRPr="002E2D7B" w:rsidRDefault="0042743B" w:rsidP="0042743B">
            <w:pPr>
              <w:jc w:val="center"/>
            </w:pPr>
          </w:p>
          <w:p w:rsidR="0042743B" w:rsidRPr="002E2D7B" w:rsidRDefault="0042743B" w:rsidP="0042743B">
            <w:pPr>
              <w:jc w:val="center"/>
            </w:pPr>
            <w:r w:rsidRPr="002E2D7B">
              <w:t>100</w:t>
            </w:r>
          </w:p>
          <w:p w:rsidR="0042743B" w:rsidRPr="002E2D7B" w:rsidRDefault="0042743B" w:rsidP="0042743B">
            <w:pPr>
              <w:jc w:val="center"/>
            </w:pPr>
          </w:p>
          <w:p w:rsidR="0042743B" w:rsidRPr="002E2D7B" w:rsidRDefault="0042743B" w:rsidP="0042743B">
            <w:pPr>
              <w:jc w:val="center"/>
            </w:pPr>
          </w:p>
          <w:p w:rsidR="0042743B" w:rsidRPr="002E2D7B" w:rsidRDefault="0042743B" w:rsidP="0042743B">
            <w:pPr>
              <w:jc w:val="center"/>
            </w:pPr>
            <w:r w:rsidRPr="002E2D7B">
              <w:t>50</w:t>
            </w:r>
          </w:p>
          <w:p w:rsidR="0042743B" w:rsidRPr="002E2D7B" w:rsidRDefault="0042743B" w:rsidP="0042743B">
            <w:pPr>
              <w:spacing w:before="20"/>
              <w:jc w:val="center"/>
            </w:pPr>
            <w:r w:rsidRPr="002E2D7B">
              <w:t>100</w:t>
            </w:r>
          </w:p>
        </w:tc>
        <w:tc>
          <w:tcPr>
            <w:tcW w:w="1276" w:type="dxa"/>
            <w:tcBorders>
              <w:top w:val="single" w:sz="6" w:space="0" w:color="auto"/>
              <w:left w:val="single" w:sz="6" w:space="0" w:color="auto"/>
              <w:right w:val="single" w:sz="6" w:space="0" w:color="auto"/>
            </w:tcBorders>
          </w:tcPr>
          <w:p w:rsidR="0042743B" w:rsidRPr="002E2D7B" w:rsidRDefault="0042743B" w:rsidP="0042743B">
            <w:pPr>
              <w:jc w:val="center"/>
            </w:pPr>
          </w:p>
          <w:p w:rsidR="0042743B" w:rsidRPr="002E2D7B" w:rsidRDefault="0042743B" w:rsidP="0042743B">
            <w:pPr>
              <w:jc w:val="center"/>
            </w:pPr>
          </w:p>
          <w:p w:rsidR="0042743B" w:rsidRPr="002E2D7B" w:rsidRDefault="0042743B" w:rsidP="0042743B">
            <w:pPr>
              <w:jc w:val="center"/>
            </w:pPr>
          </w:p>
          <w:p w:rsidR="0042743B" w:rsidRPr="002E2D7B" w:rsidRDefault="0042743B" w:rsidP="0042743B">
            <w:pPr>
              <w:jc w:val="center"/>
            </w:pPr>
            <w:r w:rsidRPr="002E2D7B">
              <w:t>50</w:t>
            </w:r>
          </w:p>
          <w:p w:rsidR="0042743B" w:rsidRPr="002E2D7B" w:rsidRDefault="0042743B" w:rsidP="0042743B">
            <w:pPr>
              <w:jc w:val="center"/>
            </w:pPr>
          </w:p>
          <w:p w:rsidR="0042743B" w:rsidRPr="002E2D7B" w:rsidRDefault="0042743B" w:rsidP="0042743B">
            <w:pPr>
              <w:jc w:val="center"/>
            </w:pPr>
            <w:r w:rsidRPr="002E2D7B">
              <w:t>50</w:t>
            </w:r>
          </w:p>
          <w:p w:rsidR="0042743B" w:rsidRPr="002E2D7B" w:rsidRDefault="0042743B" w:rsidP="0042743B">
            <w:pPr>
              <w:jc w:val="center"/>
            </w:pPr>
          </w:p>
          <w:p w:rsidR="0042743B" w:rsidRPr="002E2D7B" w:rsidRDefault="0042743B" w:rsidP="0042743B">
            <w:pPr>
              <w:jc w:val="center"/>
            </w:pPr>
            <w:r w:rsidRPr="002E2D7B">
              <w:t>100</w:t>
            </w:r>
          </w:p>
          <w:p w:rsidR="0042743B" w:rsidRPr="002E2D7B" w:rsidRDefault="0042743B" w:rsidP="0042743B">
            <w:pPr>
              <w:jc w:val="center"/>
            </w:pPr>
          </w:p>
          <w:p w:rsidR="0042743B" w:rsidRPr="002E2D7B" w:rsidRDefault="0042743B" w:rsidP="0042743B">
            <w:pPr>
              <w:jc w:val="center"/>
            </w:pPr>
          </w:p>
          <w:p w:rsidR="0042743B" w:rsidRPr="002E2D7B" w:rsidRDefault="0042743B" w:rsidP="0042743B">
            <w:pPr>
              <w:jc w:val="center"/>
            </w:pPr>
            <w:r w:rsidRPr="002E2D7B">
              <w:t>50</w:t>
            </w:r>
          </w:p>
          <w:p w:rsidR="0042743B" w:rsidRPr="002E2D7B" w:rsidRDefault="0042743B" w:rsidP="0042743B">
            <w:pPr>
              <w:spacing w:before="20"/>
              <w:jc w:val="center"/>
            </w:pPr>
            <w:r w:rsidRPr="002E2D7B">
              <w:t>100</w:t>
            </w:r>
          </w:p>
        </w:tc>
      </w:tr>
      <w:tr w:rsidR="0042743B" w:rsidRPr="002E2D7B">
        <w:trPr>
          <w:trHeight w:val="532"/>
        </w:trPr>
        <w:tc>
          <w:tcPr>
            <w:tcW w:w="4395" w:type="dxa"/>
            <w:tcBorders>
              <w:top w:val="single" w:sz="6" w:space="0" w:color="auto"/>
              <w:left w:val="single" w:sz="6" w:space="0" w:color="auto"/>
              <w:right w:val="single" w:sz="6" w:space="0" w:color="auto"/>
            </w:tcBorders>
          </w:tcPr>
          <w:p w:rsidR="0042743B" w:rsidRPr="002E2D7B" w:rsidRDefault="0042743B" w:rsidP="0042743B">
            <w:pPr>
              <w:spacing w:before="20"/>
              <w:jc w:val="both"/>
            </w:pPr>
            <w:r w:rsidRPr="002E2D7B">
              <w:t>12. Списано затрат на непроизводственные счета</w:t>
            </w:r>
          </w:p>
        </w:tc>
        <w:tc>
          <w:tcPr>
            <w:tcW w:w="1417" w:type="dxa"/>
            <w:tcBorders>
              <w:top w:val="single" w:sz="6" w:space="0" w:color="auto"/>
              <w:left w:val="single" w:sz="6" w:space="0" w:color="auto"/>
              <w:right w:val="single" w:sz="6" w:space="0" w:color="auto"/>
            </w:tcBorders>
          </w:tcPr>
          <w:p w:rsidR="0042743B" w:rsidRPr="002E2D7B" w:rsidRDefault="0042743B" w:rsidP="0042743B">
            <w:pPr>
              <w:jc w:val="center"/>
            </w:pPr>
          </w:p>
          <w:p w:rsidR="0042743B" w:rsidRPr="002E2D7B" w:rsidRDefault="0042743B" w:rsidP="0042743B">
            <w:pPr>
              <w:spacing w:before="20"/>
              <w:jc w:val="center"/>
            </w:pPr>
            <w:r w:rsidRPr="002E2D7B">
              <w:t>140</w:t>
            </w:r>
          </w:p>
        </w:tc>
        <w:tc>
          <w:tcPr>
            <w:tcW w:w="1418" w:type="dxa"/>
            <w:tcBorders>
              <w:top w:val="single" w:sz="6" w:space="0" w:color="auto"/>
              <w:left w:val="single" w:sz="6" w:space="0" w:color="auto"/>
              <w:right w:val="single" w:sz="6" w:space="0" w:color="auto"/>
            </w:tcBorders>
          </w:tcPr>
          <w:p w:rsidR="0042743B" w:rsidRPr="002E2D7B" w:rsidRDefault="0042743B" w:rsidP="0042743B">
            <w:pPr>
              <w:jc w:val="center"/>
            </w:pPr>
          </w:p>
          <w:p w:rsidR="0042743B" w:rsidRPr="002E2D7B" w:rsidRDefault="0042743B" w:rsidP="0042743B">
            <w:pPr>
              <w:spacing w:before="20"/>
              <w:jc w:val="center"/>
            </w:pPr>
            <w:r w:rsidRPr="002E2D7B">
              <w:t>70</w:t>
            </w:r>
          </w:p>
        </w:tc>
        <w:tc>
          <w:tcPr>
            <w:tcW w:w="1275" w:type="dxa"/>
            <w:tcBorders>
              <w:top w:val="single" w:sz="6" w:space="0" w:color="auto"/>
              <w:left w:val="single" w:sz="6" w:space="0" w:color="auto"/>
              <w:right w:val="single" w:sz="6" w:space="0" w:color="auto"/>
            </w:tcBorders>
          </w:tcPr>
          <w:p w:rsidR="0042743B" w:rsidRPr="002E2D7B" w:rsidRDefault="0042743B" w:rsidP="0042743B">
            <w:pPr>
              <w:jc w:val="center"/>
            </w:pPr>
          </w:p>
          <w:p w:rsidR="0042743B" w:rsidRPr="002E2D7B" w:rsidRDefault="0042743B" w:rsidP="0042743B">
            <w:pPr>
              <w:spacing w:before="20"/>
              <w:jc w:val="center"/>
            </w:pPr>
            <w:r w:rsidRPr="002E2D7B">
              <w:t>160</w:t>
            </w:r>
          </w:p>
        </w:tc>
        <w:tc>
          <w:tcPr>
            <w:tcW w:w="1276" w:type="dxa"/>
            <w:tcBorders>
              <w:top w:val="single" w:sz="6" w:space="0" w:color="auto"/>
              <w:left w:val="single" w:sz="6" w:space="0" w:color="auto"/>
              <w:right w:val="single" w:sz="6" w:space="0" w:color="auto"/>
            </w:tcBorders>
          </w:tcPr>
          <w:p w:rsidR="0042743B" w:rsidRPr="002E2D7B" w:rsidRDefault="0042743B" w:rsidP="0042743B">
            <w:pPr>
              <w:jc w:val="center"/>
            </w:pPr>
          </w:p>
          <w:p w:rsidR="0042743B" w:rsidRPr="002E2D7B" w:rsidRDefault="0042743B" w:rsidP="0042743B">
            <w:pPr>
              <w:spacing w:before="20"/>
              <w:jc w:val="center"/>
            </w:pPr>
            <w:r w:rsidRPr="002E2D7B">
              <w:t>70</w:t>
            </w:r>
          </w:p>
        </w:tc>
      </w:tr>
      <w:tr w:rsidR="0042743B" w:rsidRPr="002E2D7B">
        <w:trPr>
          <w:trHeight w:val="435"/>
        </w:trPr>
        <w:tc>
          <w:tcPr>
            <w:tcW w:w="4395" w:type="dxa"/>
            <w:tcBorders>
              <w:top w:val="single" w:sz="6" w:space="0" w:color="auto"/>
              <w:left w:val="single" w:sz="6" w:space="0" w:color="auto"/>
              <w:bottom w:val="single" w:sz="6" w:space="0" w:color="auto"/>
              <w:right w:val="single" w:sz="6" w:space="0" w:color="auto"/>
            </w:tcBorders>
          </w:tcPr>
          <w:p w:rsidR="0042743B" w:rsidRPr="002E2D7B" w:rsidRDefault="0042743B" w:rsidP="0042743B">
            <w:pPr>
              <w:spacing w:before="20"/>
            </w:pPr>
            <w:r w:rsidRPr="002E2D7B">
              <w:t>13. Изменение остатков незавершенного производства (+, -)</w:t>
            </w:r>
          </w:p>
        </w:tc>
        <w:tc>
          <w:tcPr>
            <w:tcW w:w="1417" w:type="dxa"/>
            <w:tcBorders>
              <w:top w:val="single" w:sz="6" w:space="0" w:color="auto"/>
              <w:left w:val="single" w:sz="6" w:space="0" w:color="auto"/>
              <w:bottom w:val="single" w:sz="6" w:space="0" w:color="auto"/>
              <w:right w:val="single" w:sz="6" w:space="0" w:color="auto"/>
            </w:tcBorders>
          </w:tcPr>
          <w:p w:rsidR="0042743B" w:rsidRPr="002E2D7B" w:rsidRDefault="0042743B" w:rsidP="0042743B">
            <w:pPr>
              <w:jc w:val="center"/>
            </w:pPr>
          </w:p>
          <w:p w:rsidR="0042743B" w:rsidRPr="002E2D7B" w:rsidRDefault="0042743B" w:rsidP="0042743B">
            <w:pPr>
              <w:spacing w:before="20"/>
              <w:jc w:val="center"/>
            </w:pPr>
            <w:r w:rsidRPr="002E2D7B">
              <w:t>+490</w:t>
            </w:r>
          </w:p>
        </w:tc>
        <w:tc>
          <w:tcPr>
            <w:tcW w:w="1418" w:type="dxa"/>
            <w:tcBorders>
              <w:top w:val="single" w:sz="6" w:space="0" w:color="auto"/>
              <w:left w:val="single" w:sz="6" w:space="0" w:color="auto"/>
              <w:bottom w:val="single" w:sz="6" w:space="0" w:color="auto"/>
              <w:right w:val="single" w:sz="6" w:space="0" w:color="auto"/>
            </w:tcBorders>
          </w:tcPr>
          <w:p w:rsidR="0042743B" w:rsidRPr="002E2D7B" w:rsidRDefault="0042743B" w:rsidP="0042743B">
            <w:pPr>
              <w:jc w:val="center"/>
            </w:pPr>
          </w:p>
          <w:p w:rsidR="0042743B" w:rsidRPr="002E2D7B" w:rsidRDefault="0042743B" w:rsidP="0042743B">
            <w:pPr>
              <w:spacing w:before="20"/>
              <w:jc w:val="center"/>
            </w:pPr>
            <w:r w:rsidRPr="002E2D7B">
              <w:t>-500</w:t>
            </w:r>
          </w:p>
        </w:tc>
        <w:tc>
          <w:tcPr>
            <w:tcW w:w="1275" w:type="dxa"/>
            <w:tcBorders>
              <w:top w:val="single" w:sz="6" w:space="0" w:color="auto"/>
              <w:left w:val="single" w:sz="6" w:space="0" w:color="auto"/>
              <w:bottom w:val="single" w:sz="6" w:space="0" w:color="auto"/>
              <w:right w:val="single" w:sz="6" w:space="0" w:color="auto"/>
            </w:tcBorders>
          </w:tcPr>
          <w:p w:rsidR="0042743B" w:rsidRPr="002E2D7B" w:rsidRDefault="0042743B" w:rsidP="0042743B">
            <w:pPr>
              <w:jc w:val="center"/>
            </w:pPr>
          </w:p>
          <w:p w:rsidR="0042743B" w:rsidRPr="002E2D7B" w:rsidRDefault="0042743B" w:rsidP="0042743B">
            <w:pPr>
              <w:spacing w:before="20"/>
              <w:jc w:val="center"/>
            </w:pPr>
            <w:r w:rsidRPr="002E2D7B">
              <w:t>-100</w:t>
            </w:r>
          </w:p>
        </w:tc>
        <w:tc>
          <w:tcPr>
            <w:tcW w:w="1276" w:type="dxa"/>
            <w:tcBorders>
              <w:top w:val="single" w:sz="6" w:space="0" w:color="auto"/>
              <w:left w:val="single" w:sz="6" w:space="0" w:color="auto"/>
              <w:bottom w:val="single" w:sz="6" w:space="0" w:color="auto"/>
              <w:right w:val="single" w:sz="6" w:space="0" w:color="auto"/>
            </w:tcBorders>
          </w:tcPr>
          <w:p w:rsidR="0042743B" w:rsidRPr="002E2D7B" w:rsidRDefault="0042743B" w:rsidP="0042743B">
            <w:pPr>
              <w:jc w:val="center"/>
            </w:pPr>
          </w:p>
          <w:p w:rsidR="0042743B" w:rsidRPr="002E2D7B" w:rsidRDefault="0042743B" w:rsidP="0042743B">
            <w:pPr>
              <w:spacing w:before="20"/>
              <w:jc w:val="center"/>
            </w:pPr>
            <w:r w:rsidRPr="002E2D7B">
              <w:t>+400</w:t>
            </w:r>
          </w:p>
        </w:tc>
      </w:tr>
      <w:tr w:rsidR="0042743B" w:rsidRPr="002E2D7B">
        <w:trPr>
          <w:trHeight w:val="435"/>
        </w:trPr>
        <w:tc>
          <w:tcPr>
            <w:tcW w:w="4395" w:type="dxa"/>
            <w:tcBorders>
              <w:top w:val="single" w:sz="6" w:space="0" w:color="auto"/>
              <w:left w:val="single" w:sz="6" w:space="0" w:color="auto"/>
              <w:bottom w:val="single" w:sz="4" w:space="0" w:color="auto"/>
              <w:right w:val="single" w:sz="6" w:space="0" w:color="auto"/>
            </w:tcBorders>
          </w:tcPr>
          <w:p w:rsidR="0042743B" w:rsidRPr="002E2D7B" w:rsidRDefault="0042743B" w:rsidP="0042743B">
            <w:pPr>
              <w:spacing w:before="20"/>
            </w:pPr>
            <w:r w:rsidRPr="002E2D7B">
              <w:t>14. Управленческие расходы (в % от производственной себестоимости продукции)</w:t>
            </w:r>
          </w:p>
        </w:tc>
        <w:tc>
          <w:tcPr>
            <w:tcW w:w="1417" w:type="dxa"/>
            <w:tcBorders>
              <w:top w:val="single" w:sz="6" w:space="0" w:color="auto"/>
              <w:left w:val="single" w:sz="6" w:space="0" w:color="auto"/>
              <w:bottom w:val="single" w:sz="4" w:space="0" w:color="auto"/>
              <w:right w:val="single" w:sz="6" w:space="0" w:color="auto"/>
            </w:tcBorders>
          </w:tcPr>
          <w:p w:rsidR="0042743B" w:rsidRPr="002E2D7B" w:rsidRDefault="0042743B" w:rsidP="0042743B">
            <w:pPr>
              <w:jc w:val="center"/>
            </w:pPr>
          </w:p>
          <w:p w:rsidR="0042743B" w:rsidRPr="002E2D7B" w:rsidRDefault="0042743B" w:rsidP="0042743B">
            <w:pPr>
              <w:jc w:val="center"/>
            </w:pPr>
          </w:p>
          <w:p w:rsidR="0042743B" w:rsidRPr="002E2D7B" w:rsidRDefault="0042743B" w:rsidP="0042743B">
            <w:pPr>
              <w:jc w:val="center"/>
            </w:pPr>
            <w:r w:rsidRPr="002E2D7B">
              <w:t>10</w:t>
            </w:r>
          </w:p>
        </w:tc>
        <w:tc>
          <w:tcPr>
            <w:tcW w:w="1418" w:type="dxa"/>
            <w:tcBorders>
              <w:top w:val="single" w:sz="6" w:space="0" w:color="auto"/>
              <w:left w:val="single" w:sz="6" w:space="0" w:color="auto"/>
              <w:bottom w:val="single" w:sz="4" w:space="0" w:color="auto"/>
              <w:right w:val="single" w:sz="6" w:space="0" w:color="auto"/>
            </w:tcBorders>
          </w:tcPr>
          <w:p w:rsidR="0042743B" w:rsidRPr="002E2D7B" w:rsidRDefault="0042743B" w:rsidP="0042743B">
            <w:pPr>
              <w:jc w:val="center"/>
            </w:pPr>
          </w:p>
          <w:p w:rsidR="0042743B" w:rsidRPr="002E2D7B" w:rsidRDefault="0042743B" w:rsidP="0042743B">
            <w:pPr>
              <w:jc w:val="center"/>
            </w:pPr>
          </w:p>
          <w:p w:rsidR="0042743B" w:rsidRPr="002E2D7B" w:rsidRDefault="0042743B" w:rsidP="0042743B">
            <w:pPr>
              <w:jc w:val="center"/>
            </w:pPr>
            <w:r w:rsidRPr="002E2D7B">
              <w:t>10</w:t>
            </w:r>
          </w:p>
        </w:tc>
        <w:tc>
          <w:tcPr>
            <w:tcW w:w="1275" w:type="dxa"/>
            <w:tcBorders>
              <w:top w:val="single" w:sz="6" w:space="0" w:color="auto"/>
              <w:left w:val="single" w:sz="6" w:space="0" w:color="auto"/>
              <w:bottom w:val="single" w:sz="4" w:space="0" w:color="auto"/>
              <w:right w:val="single" w:sz="6" w:space="0" w:color="auto"/>
            </w:tcBorders>
          </w:tcPr>
          <w:p w:rsidR="0042743B" w:rsidRPr="002E2D7B" w:rsidRDefault="0042743B" w:rsidP="0042743B">
            <w:pPr>
              <w:jc w:val="center"/>
            </w:pPr>
          </w:p>
          <w:p w:rsidR="0042743B" w:rsidRPr="002E2D7B" w:rsidRDefault="0042743B" w:rsidP="0042743B">
            <w:pPr>
              <w:jc w:val="center"/>
            </w:pPr>
          </w:p>
          <w:p w:rsidR="0042743B" w:rsidRPr="002E2D7B" w:rsidRDefault="0042743B" w:rsidP="0042743B">
            <w:pPr>
              <w:jc w:val="center"/>
            </w:pPr>
            <w:r w:rsidRPr="002E2D7B">
              <w:t>10</w:t>
            </w:r>
          </w:p>
        </w:tc>
        <w:tc>
          <w:tcPr>
            <w:tcW w:w="1276" w:type="dxa"/>
            <w:tcBorders>
              <w:top w:val="single" w:sz="6" w:space="0" w:color="auto"/>
              <w:left w:val="single" w:sz="6" w:space="0" w:color="auto"/>
              <w:bottom w:val="single" w:sz="4" w:space="0" w:color="auto"/>
              <w:right w:val="single" w:sz="6" w:space="0" w:color="auto"/>
            </w:tcBorders>
          </w:tcPr>
          <w:p w:rsidR="0042743B" w:rsidRPr="002E2D7B" w:rsidRDefault="0042743B" w:rsidP="0042743B">
            <w:pPr>
              <w:jc w:val="center"/>
            </w:pPr>
          </w:p>
          <w:p w:rsidR="0042743B" w:rsidRPr="002E2D7B" w:rsidRDefault="0042743B" w:rsidP="0042743B">
            <w:pPr>
              <w:jc w:val="center"/>
            </w:pPr>
          </w:p>
          <w:p w:rsidR="0042743B" w:rsidRPr="002E2D7B" w:rsidRDefault="0042743B" w:rsidP="0042743B">
            <w:pPr>
              <w:jc w:val="center"/>
            </w:pPr>
            <w:r w:rsidRPr="002E2D7B">
              <w:t>10</w:t>
            </w:r>
          </w:p>
        </w:tc>
      </w:tr>
      <w:tr w:rsidR="0042743B" w:rsidRPr="002E2D7B">
        <w:trPr>
          <w:trHeight w:val="965"/>
        </w:trPr>
        <w:tc>
          <w:tcPr>
            <w:tcW w:w="4395" w:type="dxa"/>
            <w:tcBorders>
              <w:top w:val="single" w:sz="4" w:space="0" w:color="auto"/>
              <w:left w:val="single" w:sz="6" w:space="0" w:color="auto"/>
              <w:right w:val="single" w:sz="6" w:space="0" w:color="auto"/>
            </w:tcBorders>
          </w:tcPr>
          <w:p w:rsidR="0042743B" w:rsidRPr="002E2D7B" w:rsidRDefault="0042743B" w:rsidP="0042743B">
            <w:pPr>
              <w:spacing w:before="20"/>
              <w:jc w:val="both"/>
            </w:pPr>
            <w:r w:rsidRPr="002E2D7B">
              <w:t>15 Коммерческие расходы (в % от производственной себестоимости продукции)</w:t>
            </w:r>
          </w:p>
        </w:tc>
        <w:tc>
          <w:tcPr>
            <w:tcW w:w="1417" w:type="dxa"/>
            <w:tcBorders>
              <w:top w:val="single" w:sz="4" w:space="0" w:color="auto"/>
              <w:left w:val="single" w:sz="6" w:space="0" w:color="auto"/>
              <w:right w:val="single" w:sz="6" w:space="0" w:color="auto"/>
            </w:tcBorders>
          </w:tcPr>
          <w:p w:rsidR="0042743B" w:rsidRPr="002E2D7B" w:rsidRDefault="0042743B" w:rsidP="0042743B">
            <w:pPr>
              <w:jc w:val="center"/>
            </w:pPr>
          </w:p>
          <w:p w:rsidR="0042743B" w:rsidRPr="002E2D7B" w:rsidRDefault="0042743B" w:rsidP="0042743B">
            <w:pPr>
              <w:jc w:val="center"/>
            </w:pPr>
          </w:p>
          <w:p w:rsidR="0042743B" w:rsidRPr="002E2D7B" w:rsidRDefault="0042743B" w:rsidP="0042743B">
            <w:pPr>
              <w:spacing w:before="20"/>
              <w:jc w:val="center"/>
            </w:pPr>
            <w:r w:rsidRPr="002E2D7B">
              <w:t>9,5</w:t>
            </w:r>
          </w:p>
        </w:tc>
        <w:tc>
          <w:tcPr>
            <w:tcW w:w="1418" w:type="dxa"/>
            <w:tcBorders>
              <w:top w:val="single" w:sz="4" w:space="0" w:color="auto"/>
              <w:left w:val="single" w:sz="6" w:space="0" w:color="auto"/>
              <w:right w:val="single" w:sz="6" w:space="0" w:color="auto"/>
            </w:tcBorders>
          </w:tcPr>
          <w:p w:rsidR="0042743B" w:rsidRPr="002E2D7B" w:rsidRDefault="0042743B" w:rsidP="0042743B">
            <w:pPr>
              <w:jc w:val="center"/>
            </w:pPr>
          </w:p>
          <w:p w:rsidR="0042743B" w:rsidRPr="002E2D7B" w:rsidRDefault="0042743B" w:rsidP="0042743B">
            <w:pPr>
              <w:jc w:val="center"/>
            </w:pPr>
          </w:p>
          <w:p w:rsidR="0042743B" w:rsidRPr="002E2D7B" w:rsidRDefault="0042743B" w:rsidP="0042743B">
            <w:pPr>
              <w:spacing w:before="20"/>
              <w:jc w:val="center"/>
            </w:pPr>
            <w:r w:rsidRPr="002E2D7B">
              <w:t>9,5</w:t>
            </w:r>
          </w:p>
        </w:tc>
        <w:tc>
          <w:tcPr>
            <w:tcW w:w="1275" w:type="dxa"/>
            <w:tcBorders>
              <w:top w:val="single" w:sz="4" w:space="0" w:color="auto"/>
              <w:left w:val="single" w:sz="6" w:space="0" w:color="auto"/>
              <w:right w:val="single" w:sz="6" w:space="0" w:color="auto"/>
            </w:tcBorders>
          </w:tcPr>
          <w:p w:rsidR="0042743B" w:rsidRPr="002E2D7B" w:rsidRDefault="0042743B" w:rsidP="0042743B">
            <w:pPr>
              <w:jc w:val="center"/>
            </w:pPr>
          </w:p>
          <w:p w:rsidR="0042743B" w:rsidRPr="002E2D7B" w:rsidRDefault="0042743B" w:rsidP="0042743B">
            <w:pPr>
              <w:jc w:val="center"/>
            </w:pPr>
          </w:p>
          <w:p w:rsidR="0042743B" w:rsidRPr="002E2D7B" w:rsidRDefault="0042743B" w:rsidP="0042743B">
            <w:pPr>
              <w:spacing w:before="20"/>
              <w:jc w:val="center"/>
            </w:pPr>
            <w:r w:rsidRPr="002E2D7B">
              <w:t>9,5</w:t>
            </w:r>
          </w:p>
        </w:tc>
        <w:tc>
          <w:tcPr>
            <w:tcW w:w="1276" w:type="dxa"/>
            <w:tcBorders>
              <w:top w:val="single" w:sz="4" w:space="0" w:color="auto"/>
              <w:left w:val="single" w:sz="6" w:space="0" w:color="auto"/>
              <w:right w:val="single" w:sz="6" w:space="0" w:color="auto"/>
            </w:tcBorders>
          </w:tcPr>
          <w:p w:rsidR="0042743B" w:rsidRPr="002E2D7B" w:rsidRDefault="0042743B" w:rsidP="0042743B">
            <w:pPr>
              <w:jc w:val="center"/>
            </w:pPr>
          </w:p>
          <w:p w:rsidR="0042743B" w:rsidRPr="002E2D7B" w:rsidRDefault="0042743B" w:rsidP="0042743B">
            <w:pPr>
              <w:jc w:val="center"/>
            </w:pPr>
          </w:p>
          <w:p w:rsidR="0042743B" w:rsidRPr="002E2D7B" w:rsidRDefault="0042743B" w:rsidP="0042743B">
            <w:pPr>
              <w:spacing w:before="20"/>
              <w:jc w:val="center"/>
            </w:pPr>
            <w:r w:rsidRPr="002E2D7B">
              <w:t>9,5</w:t>
            </w:r>
          </w:p>
        </w:tc>
      </w:tr>
      <w:tr w:rsidR="0042743B" w:rsidRPr="002E2D7B">
        <w:trPr>
          <w:trHeight w:val="642"/>
        </w:trPr>
        <w:tc>
          <w:tcPr>
            <w:tcW w:w="4395" w:type="dxa"/>
            <w:tcBorders>
              <w:top w:val="single" w:sz="4" w:space="0" w:color="auto"/>
              <w:left w:val="single" w:sz="6" w:space="0" w:color="auto"/>
              <w:right w:val="single" w:sz="6" w:space="0" w:color="auto"/>
            </w:tcBorders>
          </w:tcPr>
          <w:p w:rsidR="0042743B" w:rsidRPr="002E2D7B" w:rsidRDefault="0042743B" w:rsidP="0042743B">
            <w:pPr>
              <w:spacing w:before="20"/>
              <w:jc w:val="both"/>
            </w:pPr>
            <w:r w:rsidRPr="002E2D7B">
              <w:t>16. Рентабельность продукции в % (прибыль/себестоимость)</w:t>
            </w:r>
          </w:p>
        </w:tc>
        <w:tc>
          <w:tcPr>
            <w:tcW w:w="1417" w:type="dxa"/>
            <w:tcBorders>
              <w:top w:val="single" w:sz="4" w:space="0" w:color="auto"/>
              <w:left w:val="single" w:sz="6" w:space="0" w:color="auto"/>
              <w:right w:val="single" w:sz="6" w:space="0" w:color="auto"/>
            </w:tcBorders>
          </w:tcPr>
          <w:p w:rsidR="0042743B" w:rsidRPr="002E2D7B" w:rsidRDefault="0042743B" w:rsidP="0042743B">
            <w:pPr>
              <w:jc w:val="center"/>
            </w:pPr>
          </w:p>
          <w:p w:rsidR="0042743B" w:rsidRPr="002E2D7B" w:rsidRDefault="0042743B" w:rsidP="0042743B">
            <w:pPr>
              <w:jc w:val="center"/>
            </w:pPr>
            <w:r w:rsidRPr="002E2D7B">
              <w:t>28</w:t>
            </w:r>
          </w:p>
        </w:tc>
        <w:tc>
          <w:tcPr>
            <w:tcW w:w="1418" w:type="dxa"/>
            <w:tcBorders>
              <w:top w:val="single" w:sz="4" w:space="0" w:color="auto"/>
              <w:left w:val="single" w:sz="6" w:space="0" w:color="auto"/>
              <w:right w:val="single" w:sz="6" w:space="0" w:color="auto"/>
            </w:tcBorders>
          </w:tcPr>
          <w:p w:rsidR="0042743B" w:rsidRPr="002E2D7B" w:rsidRDefault="0042743B" w:rsidP="0042743B">
            <w:pPr>
              <w:jc w:val="center"/>
            </w:pPr>
          </w:p>
          <w:p w:rsidR="0042743B" w:rsidRPr="002E2D7B" w:rsidRDefault="0042743B" w:rsidP="0042743B">
            <w:pPr>
              <w:jc w:val="center"/>
            </w:pPr>
            <w:r w:rsidRPr="002E2D7B">
              <w:t>24</w:t>
            </w:r>
          </w:p>
        </w:tc>
        <w:tc>
          <w:tcPr>
            <w:tcW w:w="1275" w:type="dxa"/>
            <w:tcBorders>
              <w:top w:val="single" w:sz="4" w:space="0" w:color="auto"/>
              <w:left w:val="single" w:sz="6" w:space="0" w:color="auto"/>
              <w:right w:val="single" w:sz="6" w:space="0" w:color="auto"/>
            </w:tcBorders>
          </w:tcPr>
          <w:p w:rsidR="0042743B" w:rsidRPr="002E2D7B" w:rsidRDefault="0042743B" w:rsidP="0042743B">
            <w:pPr>
              <w:jc w:val="center"/>
            </w:pPr>
          </w:p>
          <w:p w:rsidR="0042743B" w:rsidRPr="002E2D7B" w:rsidRDefault="0042743B" w:rsidP="0042743B">
            <w:pPr>
              <w:jc w:val="center"/>
            </w:pPr>
            <w:r w:rsidRPr="002E2D7B">
              <w:t>25</w:t>
            </w:r>
          </w:p>
        </w:tc>
        <w:tc>
          <w:tcPr>
            <w:tcW w:w="1276" w:type="dxa"/>
            <w:tcBorders>
              <w:top w:val="single" w:sz="4" w:space="0" w:color="auto"/>
              <w:left w:val="single" w:sz="6" w:space="0" w:color="auto"/>
              <w:right w:val="single" w:sz="6" w:space="0" w:color="auto"/>
            </w:tcBorders>
          </w:tcPr>
          <w:p w:rsidR="0042743B" w:rsidRPr="002E2D7B" w:rsidRDefault="0042743B" w:rsidP="0042743B">
            <w:pPr>
              <w:jc w:val="center"/>
            </w:pPr>
          </w:p>
          <w:p w:rsidR="0042743B" w:rsidRPr="002E2D7B" w:rsidRDefault="0042743B" w:rsidP="0042743B">
            <w:pPr>
              <w:jc w:val="center"/>
            </w:pPr>
            <w:r w:rsidRPr="002E2D7B">
              <w:t>20</w:t>
            </w:r>
          </w:p>
        </w:tc>
      </w:tr>
      <w:tr w:rsidR="0042743B" w:rsidRPr="002E2D7B">
        <w:trPr>
          <w:trHeight w:val="343"/>
        </w:trPr>
        <w:tc>
          <w:tcPr>
            <w:tcW w:w="4395" w:type="dxa"/>
            <w:tcBorders>
              <w:top w:val="single" w:sz="4" w:space="0" w:color="auto"/>
              <w:left w:val="single" w:sz="6" w:space="0" w:color="auto"/>
              <w:right w:val="single" w:sz="6" w:space="0" w:color="auto"/>
            </w:tcBorders>
          </w:tcPr>
          <w:p w:rsidR="0042743B" w:rsidRPr="002E2D7B" w:rsidRDefault="0042743B" w:rsidP="0042743B">
            <w:pPr>
              <w:spacing w:before="20"/>
              <w:jc w:val="both"/>
            </w:pPr>
            <w:r w:rsidRPr="002E2D7B">
              <w:t>17. Налогооблагаемая прибыль</w:t>
            </w:r>
          </w:p>
        </w:tc>
        <w:tc>
          <w:tcPr>
            <w:tcW w:w="1417" w:type="dxa"/>
            <w:tcBorders>
              <w:top w:val="single" w:sz="4" w:space="0" w:color="auto"/>
              <w:left w:val="single" w:sz="6" w:space="0" w:color="auto"/>
              <w:right w:val="single" w:sz="6" w:space="0" w:color="auto"/>
            </w:tcBorders>
          </w:tcPr>
          <w:p w:rsidR="0042743B" w:rsidRPr="002E2D7B" w:rsidRDefault="0042743B" w:rsidP="0042743B">
            <w:pPr>
              <w:jc w:val="center"/>
            </w:pPr>
            <w:r w:rsidRPr="002E2D7B">
              <w:t>1000</w:t>
            </w:r>
          </w:p>
        </w:tc>
        <w:tc>
          <w:tcPr>
            <w:tcW w:w="1418" w:type="dxa"/>
            <w:tcBorders>
              <w:top w:val="single" w:sz="4" w:space="0" w:color="auto"/>
              <w:left w:val="single" w:sz="6" w:space="0" w:color="auto"/>
              <w:right w:val="single" w:sz="6" w:space="0" w:color="auto"/>
            </w:tcBorders>
          </w:tcPr>
          <w:p w:rsidR="0042743B" w:rsidRPr="002E2D7B" w:rsidRDefault="0042743B" w:rsidP="0042743B">
            <w:pPr>
              <w:jc w:val="center"/>
            </w:pPr>
            <w:r w:rsidRPr="002E2D7B">
              <w:t>1000</w:t>
            </w:r>
          </w:p>
        </w:tc>
        <w:tc>
          <w:tcPr>
            <w:tcW w:w="1275" w:type="dxa"/>
            <w:tcBorders>
              <w:top w:val="single" w:sz="4" w:space="0" w:color="auto"/>
              <w:left w:val="single" w:sz="6" w:space="0" w:color="auto"/>
              <w:right w:val="single" w:sz="6" w:space="0" w:color="auto"/>
            </w:tcBorders>
          </w:tcPr>
          <w:p w:rsidR="0042743B" w:rsidRPr="002E2D7B" w:rsidRDefault="0042743B" w:rsidP="0042743B">
            <w:pPr>
              <w:jc w:val="center"/>
            </w:pPr>
            <w:r w:rsidRPr="002E2D7B">
              <w:t>800</w:t>
            </w:r>
          </w:p>
        </w:tc>
        <w:tc>
          <w:tcPr>
            <w:tcW w:w="1276" w:type="dxa"/>
            <w:tcBorders>
              <w:top w:val="single" w:sz="4" w:space="0" w:color="auto"/>
              <w:left w:val="single" w:sz="6" w:space="0" w:color="auto"/>
              <w:right w:val="single" w:sz="6" w:space="0" w:color="auto"/>
            </w:tcBorders>
          </w:tcPr>
          <w:p w:rsidR="0042743B" w:rsidRPr="002E2D7B" w:rsidRDefault="0042743B" w:rsidP="0042743B">
            <w:pPr>
              <w:jc w:val="center"/>
            </w:pPr>
            <w:r w:rsidRPr="002E2D7B">
              <w:t>500</w:t>
            </w:r>
          </w:p>
        </w:tc>
      </w:tr>
      <w:tr w:rsidR="0042743B" w:rsidRPr="002E2D7B">
        <w:trPr>
          <w:trHeight w:val="339"/>
        </w:trPr>
        <w:tc>
          <w:tcPr>
            <w:tcW w:w="4395" w:type="dxa"/>
            <w:tcBorders>
              <w:top w:val="single" w:sz="4" w:space="0" w:color="auto"/>
              <w:left w:val="single" w:sz="6" w:space="0" w:color="auto"/>
              <w:right w:val="single" w:sz="6" w:space="0" w:color="auto"/>
            </w:tcBorders>
          </w:tcPr>
          <w:p w:rsidR="0042743B" w:rsidRPr="002E2D7B" w:rsidRDefault="0042743B" w:rsidP="0042743B">
            <w:pPr>
              <w:spacing w:before="20"/>
              <w:jc w:val="both"/>
            </w:pPr>
            <w:r w:rsidRPr="002E2D7B">
              <w:t>18. Налогооблагаемый доход</w:t>
            </w:r>
          </w:p>
        </w:tc>
        <w:tc>
          <w:tcPr>
            <w:tcW w:w="1417" w:type="dxa"/>
            <w:tcBorders>
              <w:top w:val="single" w:sz="4" w:space="0" w:color="auto"/>
              <w:left w:val="single" w:sz="6" w:space="0" w:color="auto"/>
              <w:right w:val="single" w:sz="6" w:space="0" w:color="auto"/>
            </w:tcBorders>
          </w:tcPr>
          <w:p w:rsidR="0042743B" w:rsidRPr="002E2D7B" w:rsidRDefault="0042743B" w:rsidP="0042743B">
            <w:pPr>
              <w:jc w:val="center"/>
            </w:pPr>
            <w:r w:rsidRPr="002E2D7B">
              <w:t>100</w:t>
            </w:r>
          </w:p>
        </w:tc>
        <w:tc>
          <w:tcPr>
            <w:tcW w:w="1418" w:type="dxa"/>
            <w:tcBorders>
              <w:top w:val="single" w:sz="4" w:space="0" w:color="auto"/>
              <w:left w:val="single" w:sz="6" w:space="0" w:color="auto"/>
              <w:right w:val="single" w:sz="6" w:space="0" w:color="auto"/>
            </w:tcBorders>
          </w:tcPr>
          <w:p w:rsidR="0042743B" w:rsidRPr="002E2D7B" w:rsidRDefault="0042743B" w:rsidP="0042743B">
            <w:pPr>
              <w:jc w:val="center"/>
            </w:pPr>
            <w:r w:rsidRPr="002E2D7B">
              <w:t>120</w:t>
            </w:r>
          </w:p>
        </w:tc>
        <w:tc>
          <w:tcPr>
            <w:tcW w:w="1275" w:type="dxa"/>
            <w:tcBorders>
              <w:top w:val="single" w:sz="4" w:space="0" w:color="auto"/>
              <w:left w:val="single" w:sz="6" w:space="0" w:color="auto"/>
              <w:right w:val="single" w:sz="6" w:space="0" w:color="auto"/>
            </w:tcBorders>
          </w:tcPr>
          <w:p w:rsidR="0042743B" w:rsidRPr="002E2D7B" w:rsidRDefault="0042743B" w:rsidP="0042743B">
            <w:pPr>
              <w:jc w:val="center"/>
            </w:pPr>
            <w:r w:rsidRPr="002E2D7B">
              <w:t>50</w:t>
            </w:r>
          </w:p>
        </w:tc>
        <w:tc>
          <w:tcPr>
            <w:tcW w:w="1276" w:type="dxa"/>
            <w:tcBorders>
              <w:top w:val="single" w:sz="4" w:space="0" w:color="auto"/>
              <w:left w:val="single" w:sz="6" w:space="0" w:color="auto"/>
              <w:right w:val="single" w:sz="6" w:space="0" w:color="auto"/>
            </w:tcBorders>
          </w:tcPr>
          <w:p w:rsidR="0042743B" w:rsidRPr="002E2D7B" w:rsidRDefault="0042743B" w:rsidP="0042743B">
            <w:pPr>
              <w:jc w:val="center"/>
            </w:pPr>
            <w:r w:rsidRPr="002E2D7B">
              <w:t>180</w:t>
            </w:r>
          </w:p>
        </w:tc>
      </w:tr>
      <w:tr w:rsidR="0042743B" w:rsidRPr="002E2D7B">
        <w:trPr>
          <w:trHeight w:hRule="exact" w:val="389"/>
        </w:trPr>
        <w:tc>
          <w:tcPr>
            <w:tcW w:w="4395" w:type="dxa"/>
            <w:tcBorders>
              <w:top w:val="single" w:sz="6" w:space="0" w:color="auto"/>
              <w:left w:val="single" w:sz="6" w:space="0" w:color="auto"/>
              <w:bottom w:val="single" w:sz="6" w:space="0" w:color="auto"/>
              <w:right w:val="single" w:sz="6" w:space="0" w:color="auto"/>
            </w:tcBorders>
          </w:tcPr>
          <w:p w:rsidR="0042743B" w:rsidRPr="002E2D7B" w:rsidRDefault="0042743B" w:rsidP="0042743B">
            <w:pPr>
              <w:spacing w:before="20"/>
              <w:jc w:val="both"/>
            </w:pPr>
            <w:r w:rsidRPr="002E2D7B">
              <w:t>19. Расходы на рекламу</w:t>
            </w:r>
          </w:p>
        </w:tc>
        <w:tc>
          <w:tcPr>
            <w:tcW w:w="1417" w:type="dxa"/>
            <w:tcBorders>
              <w:top w:val="single" w:sz="6" w:space="0" w:color="auto"/>
              <w:left w:val="single" w:sz="6" w:space="0" w:color="auto"/>
              <w:bottom w:val="single" w:sz="6" w:space="0" w:color="auto"/>
              <w:right w:val="single" w:sz="6" w:space="0" w:color="auto"/>
            </w:tcBorders>
          </w:tcPr>
          <w:p w:rsidR="0042743B" w:rsidRPr="002E2D7B" w:rsidRDefault="0042743B" w:rsidP="0042743B">
            <w:pPr>
              <w:spacing w:before="20"/>
              <w:jc w:val="center"/>
            </w:pPr>
            <w:r w:rsidRPr="002E2D7B">
              <w:t>10</w:t>
            </w:r>
          </w:p>
        </w:tc>
        <w:tc>
          <w:tcPr>
            <w:tcW w:w="1418" w:type="dxa"/>
            <w:tcBorders>
              <w:top w:val="single" w:sz="6" w:space="0" w:color="auto"/>
              <w:left w:val="single" w:sz="6" w:space="0" w:color="auto"/>
              <w:bottom w:val="single" w:sz="6" w:space="0" w:color="auto"/>
              <w:right w:val="single" w:sz="6" w:space="0" w:color="auto"/>
            </w:tcBorders>
          </w:tcPr>
          <w:p w:rsidR="0042743B" w:rsidRPr="002E2D7B" w:rsidRDefault="0042743B" w:rsidP="0042743B">
            <w:pPr>
              <w:spacing w:before="20"/>
              <w:jc w:val="center"/>
            </w:pPr>
            <w:r w:rsidRPr="002E2D7B">
              <w:t>10</w:t>
            </w:r>
          </w:p>
        </w:tc>
        <w:tc>
          <w:tcPr>
            <w:tcW w:w="1275" w:type="dxa"/>
            <w:tcBorders>
              <w:top w:val="single" w:sz="6" w:space="0" w:color="auto"/>
              <w:left w:val="single" w:sz="6" w:space="0" w:color="auto"/>
              <w:bottom w:val="single" w:sz="6" w:space="0" w:color="auto"/>
              <w:right w:val="single" w:sz="6" w:space="0" w:color="auto"/>
            </w:tcBorders>
          </w:tcPr>
          <w:p w:rsidR="0042743B" w:rsidRPr="002E2D7B" w:rsidRDefault="0042743B" w:rsidP="0042743B">
            <w:pPr>
              <w:spacing w:before="20"/>
              <w:jc w:val="center"/>
            </w:pPr>
            <w:r w:rsidRPr="002E2D7B">
              <w:t>10</w:t>
            </w:r>
          </w:p>
        </w:tc>
        <w:tc>
          <w:tcPr>
            <w:tcW w:w="1276" w:type="dxa"/>
            <w:tcBorders>
              <w:top w:val="single" w:sz="6" w:space="0" w:color="auto"/>
              <w:left w:val="single" w:sz="6" w:space="0" w:color="auto"/>
              <w:bottom w:val="single" w:sz="6" w:space="0" w:color="auto"/>
              <w:right w:val="single" w:sz="6" w:space="0" w:color="auto"/>
            </w:tcBorders>
          </w:tcPr>
          <w:p w:rsidR="0042743B" w:rsidRPr="002E2D7B" w:rsidRDefault="0042743B" w:rsidP="0042743B">
            <w:pPr>
              <w:spacing w:before="20"/>
              <w:jc w:val="center"/>
            </w:pPr>
            <w:r w:rsidRPr="002E2D7B">
              <w:t>10</w:t>
            </w:r>
          </w:p>
        </w:tc>
      </w:tr>
      <w:tr w:rsidR="0042743B" w:rsidRPr="002E2D7B">
        <w:trPr>
          <w:trHeight w:hRule="exact" w:val="363"/>
        </w:trPr>
        <w:tc>
          <w:tcPr>
            <w:tcW w:w="4395" w:type="dxa"/>
            <w:tcBorders>
              <w:top w:val="single" w:sz="6" w:space="0" w:color="auto"/>
              <w:left w:val="single" w:sz="6" w:space="0" w:color="auto"/>
              <w:bottom w:val="single" w:sz="6" w:space="0" w:color="auto"/>
              <w:right w:val="single" w:sz="6" w:space="0" w:color="auto"/>
            </w:tcBorders>
          </w:tcPr>
          <w:p w:rsidR="0042743B" w:rsidRPr="002E2D7B" w:rsidRDefault="0042743B" w:rsidP="0042743B">
            <w:pPr>
              <w:spacing w:before="20"/>
            </w:pPr>
            <w:r w:rsidRPr="002E2D7B">
              <w:t>20. Представительские расходы</w:t>
            </w:r>
          </w:p>
        </w:tc>
        <w:tc>
          <w:tcPr>
            <w:tcW w:w="1417" w:type="dxa"/>
            <w:tcBorders>
              <w:top w:val="single" w:sz="6" w:space="0" w:color="auto"/>
              <w:left w:val="single" w:sz="6" w:space="0" w:color="auto"/>
              <w:bottom w:val="single" w:sz="6" w:space="0" w:color="auto"/>
              <w:right w:val="single" w:sz="6" w:space="0" w:color="auto"/>
            </w:tcBorders>
          </w:tcPr>
          <w:p w:rsidR="0042743B" w:rsidRPr="002E2D7B" w:rsidRDefault="0042743B" w:rsidP="0042743B">
            <w:pPr>
              <w:spacing w:before="20"/>
              <w:jc w:val="center"/>
            </w:pPr>
            <w:r w:rsidRPr="002E2D7B">
              <w:t>50</w:t>
            </w:r>
          </w:p>
        </w:tc>
        <w:tc>
          <w:tcPr>
            <w:tcW w:w="1418" w:type="dxa"/>
            <w:tcBorders>
              <w:top w:val="single" w:sz="6" w:space="0" w:color="auto"/>
              <w:left w:val="single" w:sz="6" w:space="0" w:color="auto"/>
              <w:bottom w:val="single" w:sz="6" w:space="0" w:color="auto"/>
              <w:right w:val="single" w:sz="6" w:space="0" w:color="auto"/>
            </w:tcBorders>
          </w:tcPr>
          <w:p w:rsidR="0042743B" w:rsidRPr="002E2D7B" w:rsidRDefault="0042743B" w:rsidP="0042743B">
            <w:pPr>
              <w:spacing w:before="20"/>
              <w:jc w:val="center"/>
            </w:pPr>
            <w:r w:rsidRPr="002E2D7B">
              <w:t>50</w:t>
            </w:r>
          </w:p>
        </w:tc>
        <w:tc>
          <w:tcPr>
            <w:tcW w:w="1275" w:type="dxa"/>
            <w:tcBorders>
              <w:top w:val="single" w:sz="6" w:space="0" w:color="auto"/>
              <w:left w:val="single" w:sz="6" w:space="0" w:color="auto"/>
              <w:bottom w:val="single" w:sz="6" w:space="0" w:color="auto"/>
              <w:right w:val="single" w:sz="6" w:space="0" w:color="auto"/>
            </w:tcBorders>
          </w:tcPr>
          <w:p w:rsidR="0042743B" w:rsidRPr="002E2D7B" w:rsidRDefault="0042743B" w:rsidP="0042743B">
            <w:pPr>
              <w:spacing w:before="20"/>
              <w:jc w:val="center"/>
            </w:pPr>
            <w:r w:rsidRPr="002E2D7B">
              <w:t>50</w:t>
            </w:r>
          </w:p>
        </w:tc>
        <w:tc>
          <w:tcPr>
            <w:tcW w:w="1276" w:type="dxa"/>
            <w:tcBorders>
              <w:top w:val="single" w:sz="6" w:space="0" w:color="auto"/>
              <w:left w:val="single" w:sz="6" w:space="0" w:color="auto"/>
              <w:bottom w:val="single" w:sz="6" w:space="0" w:color="auto"/>
              <w:right w:val="single" w:sz="6" w:space="0" w:color="auto"/>
            </w:tcBorders>
          </w:tcPr>
          <w:p w:rsidR="0042743B" w:rsidRPr="002E2D7B" w:rsidRDefault="0042743B" w:rsidP="0042743B">
            <w:pPr>
              <w:spacing w:before="20"/>
              <w:jc w:val="center"/>
            </w:pPr>
            <w:r w:rsidRPr="002E2D7B">
              <w:t>50</w:t>
            </w:r>
          </w:p>
        </w:tc>
      </w:tr>
      <w:tr w:rsidR="0042743B" w:rsidRPr="002E2D7B">
        <w:trPr>
          <w:trHeight w:val="655"/>
        </w:trPr>
        <w:tc>
          <w:tcPr>
            <w:tcW w:w="4395" w:type="dxa"/>
            <w:tcBorders>
              <w:top w:val="single" w:sz="6" w:space="0" w:color="auto"/>
              <w:left w:val="single" w:sz="6" w:space="0" w:color="auto"/>
              <w:bottom w:val="single" w:sz="4" w:space="0" w:color="auto"/>
              <w:right w:val="single" w:sz="6" w:space="0" w:color="auto"/>
            </w:tcBorders>
          </w:tcPr>
          <w:p w:rsidR="0042743B" w:rsidRPr="002E2D7B" w:rsidRDefault="0042743B" w:rsidP="0042743B">
            <w:pPr>
              <w:spacing w:before="20"/>
              <w:jc w:val="both"/>
            </w:pPr>
            <w:r w:rsidRPr="002E2D7B">
              <w:t>21. Индекс инфляции, учитываемый для расчета выручки в % (ежемесячный прирост)</w:t>
            </w:r>
          </w:p>
        </w:tc>
        <w:tc>
          <w:tcPr>
            <w:tcW w:w="1417" w:type="dxa"/>
            <w:tcBorders>
              <w:top w:val="single" w:sz="6" w:space="0" w:color="auto"/>
              <w:left w:val="single" w:sz="6" w:space="0" w:color="auto"/>
              <w:bottom w:val="single" w:sz="4" w:space="0" w:color="auto"/>
              <w:right w:val="single" w:sz="6" w:space="0" w:color="auto"/>
            </w:tcBorders>
          </w:tcPr>
          <w:p w:rsidR="0042743B" w:rsidRPr="002E2D7B" w:rsidRDefault="0042743B" w:rsidP="0042743B">
            <w:pPr>
              <w:jc w:val="center"/>
            </w:pPr>
          </w:p>
          <w:p w:rsidR="0042743B" w:rsidRPr="002E2D7B" w:rsidRDefault="0042743B" w:rsidP="0042743B">
            <w:pPr>
              <w:spacing w:before="20"/>
              <w:jc w:val="center"/>
            </w:pPr>
          </w:p>
          <w:p w:rsidR="0042743B" w:rsidRPr="002E2D7B" w:rsidRDefault="0042743B" w:rsidP="0042743B">
            <w:pPr>
              <w:spacing w:before="20"/>
              <w:jc w:val="center"/>
            </w:pPr>
            <w:r w:rsidRPr="002E2D7B">
              <w:t>1</w:t>
            </w:r>
          </w:p>
        </w:tc>
        <w:tc>
          <w:tcPr>
            <w:tcW w:w="1418" w:type="dxa"/>
            <w:tcBorders>
              <w:top w:val="single" w:sz="6" w:space="0" w:color="auto"/>
              <w:left w:val="single" w:sz="6" w:space="0" w:color="auto"/>
              <w:bottom w:val="single" w:sz="4" w:space="0" w:color="auto"/>
              <w:right w:val="single" w:sz="6" w:space="0" w:color="auto"/>
            </w:tcBorders>
          </w:tcPr>
          <w:p w:rsidR="0042743B" w:rsidRPr="002E2D7B" w:rsidRDefault="0042743B" w:rsidP="0042743B">
            <w:pPr>
              <w:jc w:val="center"/>
            </w:pPr>
          </w:p>
          <w:p w:rsidR="0042743B" w:rsidRPr="002E2D7B" w:rsidRDefault="0042743B" w:rsidP="0042743B">
            <w:pPr>
              <w:jc w:val="center"/>
            </w:pPr>
          </w:p>
          <w:p w:rsidR="0042743B" w:rsidRPr="002E2D7B" w:rsidRDefault="0042743B" w:rsidP="0042743B">
            <w:pPr>
              <w:spacing w:before="20"/>
              <w:jc w:val="center"/>
            </w:pPr>
            <w:r w:rsidRPr="002E2D7B">
              <w:t>2</w:t>
            </w:r>
          </w:p>
        </w:tc>
        <w:tc>
          <w:tcPr>
            <w:tcW w:w="1275" w:type="dxa"/>
            <w:tcBorders>
              <w:top w:val="single" w:sz="6" w:space="0" w:color="auto"/>
              <w:left w:val="single" w:sz="6" w:space="0" w:color="auto"/>
              <w:bottom w:val="single" w:sz="4" w:space="0" w:color="auto"/>
              <w:right w:val="single" w:sz="6" w:space="0" w:color="auto"/>
            </w:tcBorders>
          </w:tcPr>
          <w:p w:rsidR="0042743B" w:rsidRPr="002E2D7B" w:rsidRDefault="0042743B" w:rsidP="0042743B">
            <w:pPr>
              <w:jc w:val="center"/>
            </w:pPr>
          </w:p>
          <w:p w:rsidR="0042743B" w:rsidRPr="002E2D7B" w:rsidRDefault="0042743B" w:rsidP="0042743B">
            <w:pPr>
              <w:jc w:val="center"/>
            </w:pPr>
          </w:p>
          <w:p w:rsidR="0042743B" w:rsidRPr="002E2D7B" w:rsidRDefault="0042743B" w:rsidP="0042743B">
            <w:pPr>
              <w:spacing w:before="20"/>
              <w:jc w:val="center"/>
            </w:pPr>
            <w:r w:rsidRPr="002E2D7B">
              <w:t>1</w:t>
            </w:r>
          </w:p>
        </w:tc>
        <w:tc>
          <w:tcPr>
            <w:tcW w:w="1276" w:type="dxa"/>
            <w:tcBorders>
              <w:top w:val="single" w:sz="6" w:space="0" w:color="auto"/>
              <w:left w:val="single" w:sz="6" w:space="0" w:color="auto"/>
              <w:bottom w:val="single" w:sz="4" w:space="0" w:color="auto"/>
              <w:right w:val="single" w:sz="6" w:space="0" w:color="auto"/>
            </w:tcBorders>
          </w:tcPr>
          <w:p w:rsidR="0042743B" w:rsidRPr="002E2D7B" w:rsidRDefault="0042743B" w:rsidP="0042743B">
            <w:pPr>
              <w:jc w:val="center"/>
            </w:pPr>
          </w:p>
          <w:p w:rsidR="0042743B" w:rsidRPr="002E2D7B" w:rsidRDefault="0042743B" w:rsidP="0042743B">
            <w:pPr>
              <w:jc w:val="center"/>
            </w:pPr>
          </w:p>
          <w:p w:rsidR="0042743B" w:rsidRPr="002E2D7B" w:rsidRDefault="0042743B" w:rsidP="0042743B">
            <w:pPr>
              <w:spacing w:before="20"/>
              <w:jc w:val="center"/>
            </w:pPr>
            <w:r w:rsidRPr="002E2D7B">
              <w:t>3</w:t>
            </w:r>
          </w:p>
        </w:tc>
      </w:tr>
      <w:tr w:rsidR="0042743B" w:rsidRPr="002E2D7B">
        <w:trPr>
          <w:trHeight w:val="85"/>
        </w:trPr>
        <w:tc>
          <w:tcPr>
            <w:tcW w:w="4395" w:type="dxa"/>
            <w:tcBorders>
              <w:top w:val="single" w:sz="4" w:space="0" w:color="auto"/>
              <w:left w:val="single" w:sz="4" w:space="0" w:color="auto"/>
              <w:bottom w:val="single" w:sz="4" w:space="0" w:color="auto"/>
              <w:right w:val="single" w:sz="6" w:space="0" w:color="auto"/>
            </w:tcBorders>
          </w:tcPr>
          <w:p w:rsidR="0042743B" w:rsidRPr="002E2D7B" w:rsidRDefault="0042743B" w:rsidP="0042743B">
            <w:pPr>
              <w:spacing w:before="20"/>
              <w:jc w:val="both"/>
            </w:pPr>
            <w:r w:rsidRPr="002E2D7B">
              <w:t>22. Фактические (ожидаемые)</w:t>
            </w:r>
          </w:p>
          <w:p w:rsidR="0042743B" w:rsidRPr="002E2D7B" w:rsidRDefault="0042743B" w:rsidP="0042743B">
            <w:pPr>
              <w:spacing w:before="20"/>
              <w:jc w:val="both"/>
            </w:pPr>
            <w:r w:rsidRPr="002E2D7B">
              <w:t>- остатки готовой продукции на складе на начало года по производственной себестоимости</w:t>
            </w:r>
          </w:p>
          <w:p w:rsidR="0042743B" w:rsidRPr="002E2D7B" w:rsidRDefault="0042743B" w:rsidP="0042743B">
            <w:pPr>
              <w:spacing w:before="20"/>
              <w:jc w:val="both"/>
            </w:pPr>
            <w:r w:rsidRPr="002E2D7B">
              <w:t>- остатки отгруженной (не оплаченной) готовой продукции на начало года по производственной себестоимости</w:t>
            </w:r>
          </w:p>
          <w:p w:rsidR="0042743B" w:rsidRPr="002E2D7B" w:rsidRDefault="0042743B" w:rsidP="0042743B">
            <w:pPr>
              <w:spacing w:before="20"/>
              <w:rPr>
                <w:highlight w:val="yellow"/>
              </w:rPr>
            </w:pPr>
            <w:r w:rsidRPr="002E2D7B">
              <w:t>- остатки продукции на ответственном хранении у покупателей на начало года по производственной себестоимости</w:t>
            </w:r>
          </w:p>
        </w:tc>
        <w:tc>
          <w:tcPr>
            <w:tcW w:w="1417" w:type="dxa"/>
            <w:tcBorders>
              <w:top w:val="single" w:sz="4" w:space="0" w:color="auto"/>
              <w:left w:val="single" w:sz="6" w:space="0" w:color="auto"/>
              <w:bottom w:val="single" w:sz="4" w:space="0" w:color="auto"/>
              <w:right w:val="single" w:sz="6" w:space="0" w:color="auto"/>
            </w:tcBorders>
          </w:tcPr>
          <w:p w:rsidR="0042743B" w:rsidRPr="002E2D7B" w:rsidRDefault="0042743B" w:rsidP="0042743B">
            <w:pPr>
              <w:jc w:val="center"/>
            </w:pPr>
          </w:p>
          <w:p w:rsidR="0042743B" w:rsidRPr="002E2D7B" w:rsidRDefault="0042743B" w:rsidP="0042743B">
            <w:pPr>
              <w:jc w:val="center"/>
            </w:pPr>
          </w:p>
          <w:p w:rsidR="0042743B" w:rsidRPr="002E2D7B" w:rsidRDefault="0042743B" w:rsidP="0042743B">
            <w:pPr>
              <w:jc w:val="center"/>
            </w:pPr>
          </w:p>
          <w:p w:rsidR="0042743B" w:rsidRPr="002E2D7B" w:rsidRDefault="0042743B" w:rsidP="0042743B">
            <w:pPr>
              <w:spacing w:before="20"/>
              <w:jc w:val="center"/>
            </w:pPr>
            <w:r w:rsidRPr="002E2D7B">
              <w:t>100</w:t>
            </w:r>
          </w:p>
          <w:p w:rsidR="0042743B" w:rsidRPr="002E2D7B" w:rsidRDefault="0042743B" w:rsidP="0042743B">
            <w:pPr>
              <w:jc w:val="center"/>
            </w:pPr>
          </w:p>
          <w:p w:rsidR="0042743B" w:rsidRPr="002E2D7B" w:rsidRDefault="0042743B" w:rsidP="0042743B">
            <w:pPr>
              <w:jc w:val="center"/>
            </w:pPr>
          </w:p>
          <w:p w:rsidR="0042743B" w:rsidRPr="002E2D7B" w:rsidRDefault="0042743B" w:rsidP="0042743B">
            <w:pPr>
              <w:spacing w:before="20"/>
              <w:jc w:val="center"/>
            </w:pPr>
            <w:r w:rsidRPr="002E2D7B">
              <w:t>400</w:t>
            </w:r>
          </w:p>
          <w:p w:rsidR="0042743B" w:rsidRPr="002E2D7B" w:rsidRDefault="0042743B" w:rsidP="0042743B">
            <w:pPr>
              <w:jc w:val="center"/>
            </w:pPr>
          </w:p>
          <w:p w:rsidR="0042743B" w:rsidRPr="002E2D7B" w:rsidRDefault="0042743B" w:rsidP="0042743B">
            <w:pPr>
              <w:jc w:val="center"/>
            </w:pPr>
          </w:p>
          <w:p w:rsidR="0042743B" w:rsidRPr="002E2D7B" w:rsidRDefault="0042743B" w:rsidP="0042743B">
            <w:pPr>
              <w:spacing w:before="20"/>
              <w:jc w:val="center"/>
            </w:pPr>
            <w:r w:rsidRPr="002E2D7B">
              <w:t>50</w:t>
            </w:r>
          </w:p>
        </w:tc>
        <w:tc>
          <w:tcPr>
            <w:tcW w:w="1418" w:type="dxa"/>
            <w:tcBorders>
              <w:top w:val="single" w:sz="4" w:space="0" w:color="auto"/>
              <w:left w:val="single" w:sz="6" w:space="0" w:color="auto"/>
              <w:bottom w:val="single" w:sz="4" w:space="0" w:color="auto"/>
              <w:right w:val="single" w:sz="6" w:space="0" w:color="auto"/>
            </w:tcBorders>
          </w:tcPr>
          <w:p w:rsidR="0042743B" w:rsidRPr="002E2D7B" w:rsidRDefault="0042743B" w:rsidP="0042743B">
            <w:pPr>
              <w:jc w:val="center"/>
            </w:pPr>
          </w:p>
          <w:p w:rsidR="0042743B" w:rsidRPr="002E2D7B" w:rsidRDefault="0042743B" w:rsidP="0042743B">
            <w:pPr>
              <w:jc w:val="center"/>
            </w:pPr>
          </w:p>
          <w:p w:rsidR="0042743B" w:rsidRPr="002E2D7B" w:rsidRDefault="0042743B" w:rsidP="0042743B">
            <w:pPr>
              <w:jc w:val="center"/>
            </w:pPr>
          </w:p>
          <w:p w:rsidR="0042743B" w:rsidRPr="002E2D7B" w:rsidRDefault="0042743B" w:rsidP="0042743B">
            <w:pPr>
              <w:spacing w:before="20"/>
              <w:jc w:val="center"/>
            </w:pPr>
            <w:r w:rsidRPr="002E2D7B">
              <w:t>100</w:t>
            </w:r>
          </w:p>
          <w:p w:rsidR="0042743B" w:rsidRPr="002E2D7B" w:rsidRDefault="0042743B" w:rsidP="0042743B">
            <w:pPr>
              <w:jc w:val="center"/>
            </w:pPr>
          </w:p>
          <w:p w:rsidR="0042743B" w:rsidRPr="002E2D7B" w:rsidRDefault="0042743B" w:rsidP="0042743B">
            <w:pPr>
              <w:jc w:val="center"/>
            </w:pPr>
          </w:p>
          <w:p w:rsidR="0042743B" w:rsidRPr="002E2D7B" w:rsidRDefault="0042743B" w:rsidP="0042743B">
            <w:pPr>
              <w:spacing w:before="20"/>
              <w:jc w:val="center"/>
            </w:pPr>
            <w:r w:rsidRPr="002E2D7B">
              <w:t>250</w:t>
            </w:r>
          </w:p>
          <w:p w:rsidR="0042743B" w:rsidRPr="002E2D7B" w:rsidRDefault="0042743B" w:rsidP="0042743B">
            <w:pPr>
              <w:jc w:val="center"/>
            </w:pPr>
          </w:p>
          <w:p w:rsidR="0042743B" w:rsidRPr="002E2D7B" w:rsidRDefault="0042743B" w:rsidP="0042743B">
            <w:pPr>
              <w:jc w:val="center"/>
            </w:pPr>
          </w:p>
          <w:p w:rsidR="0042743B" w:rsidRPr="002E2D7B" w:rsidRDefault="0042743B" w:rsidP="0042743B">
            <w:pPr>
              <w:spacing w:before="20"/>
              <w:jc w:val="center"/>
            </w:pPr>
            <w:r w:rsidRPr="002E2D7B">
              <w:t>20</w:t>
            </w:r>
          </w:p>
        </w:tc>
        <w:tc>
          <w:tcPr>
            <w:tcW w:w="1275" w:type="dxa"/>
            <w:tcBorders>
              <w:top w:val="single" w:sz="4" w:space="0" w:color="auto"/>
              <w:left w:val="single" w:sz="6" w:space="0" w:color="auto"/>
              <w:bottom w:val="single" w:sz="4" w:space="0" w:color="auto"/>
              <w:right w:val="single" w:sz="6" w:space="0" w:color="auto"/>
            </w:tcBorders>
          </w:tcPr>
          <w:p w:rsidR="0042743B" w:rsidRPr="002E2D7B" w:rsidRDefault="0042743B" w:rsidP="0042743B">
            <w:pPr>
              <w:jc w:val="center"/>
            </w:pPr>
          </w:p>
          <w:p w:rsidR="0042743B" w:rsidRPr="002E2D7B" w:rsidRDefault="0042743B" w:rsidP="0042743B">
            <w:pPr>
              <w:jc w:val="center"/>
            </w:pPr>
          </w:p>
          <w:p w:rsidR="0042743B" w:rsidRPr="002E2D7B" w:rsidRDefault="0042743B" w:rsidP="0042743B">
            <w:pPr>
              <w:jc w:val="center"/>
            </w:pPr>
          </w:p>
          <w:p w:rsidR="0042743B" w:rsidRPr="002E2D7B" w:rsidRDefault="0042743B" w:rsidP="0042743B">
            <w:pPr>
              <w:spacing w:before="20"/>
              <w:jc w:val="center"/>
            </w:pPr>
            <w:r w:rsidRPr="002E2D7B">
              <w:t>100</w:t>
            </w:r>
          </w:p>
          <w:p w:rsidR="0042743B" w:rsidRPr="002E2D7B" w:rsidRDefault="0042743B" w:rsidP="0042743B">
            <w:pPr>
              <w:jc w:val="center"/>
            </w:pPr>
          </w:p>
          <w:p w:rsidR="0042743B" w:rsidRPr="002E2D7B" w:rsidRDefault="0042743B" w:rsidP="0042743B">
            <w:pPr>
              <w:jc w:val="center"/>
            </w:pPr>
          </w:p>
          <w:p w:rsidR="0042743B" w:rsidRPr="002E2D7B" w:rsidRDefault="0042743B" w:rsidP="0042743B">
            <w:pPr>
              <w:spacing w:before="20"/>
              <w:jc w:val="center"/>
            </w:pPr>
            <w:r w:rsidRPr="002E2D7B">
              <w:t>350</w:t>
            </w:r>
          </w:p>
          <w:p w:rsidR="0042743B" w:rsidRPr="002E2D7B" w:rsidRDefault="0042743B" w:rsidP="0042743B">
            <w:pPr>
              <w:jc w:val="center"/>
            </w:pPr>
          </w:p>
          <w:p w:rsidR="0042743B" w:rsidRPr="002E2D7B" w:rsidRDefault="0042743B" w:rsidP="0042743B">
            <w:pPr>
              <w:jc w:val="center"/>
            </w:pPr>
          </w:p>
          <w:p w:rsidR="0042743B" w:rsidRPr="002E2D7B" w:rsidRDefault="0042743B" w:rsidP="0042743B">
            <w:pPr>
              <w:spacing w:before="20"/>
              <w:jc w:val="center"/>
            </w:pPr>
            <w:r w:rsidRPr="002E2D7B">
              <w:t>50</w:t>
            </w:r>
          </w:p>
        </w:tc>
        <w:tc>
          <w:tcPr>
            <w:tcW w:w="1276" w:type="dxa"/>
            <w:tcBorders>
              <w:top w:val="single" w:sz="4" w:space="0" w:color="auto"/>
              <w:left w:val="single" w:sz="6" w:space="0" w:color="auto"/>
              <w:bottom w:val="single" w:sz="4" w:space="0" w:color="auto"/>
              <w:right w:val="single" w:sz="4" w:space="0" w:color="auto"/>
            </w:tcBorders>
          </w:tcPr>
          <w:p w:rsidR="0042743B" w:rsidRPr="002E2D7B" w:rsidRDefault="0042743B" w:rsidP="0042743B">
            <w:pPr>
              <w:jc w:val="center"/>
            </w:pPr>
          </w:p>
          <w:p w:rsidR="0042743B" w:rsidRPr="002E2D7B" w:rsidRDefault="0042743B" w:rsidP="0042743B">
            <w:pPr>
              <w:jc w:val="center"/>
            </w:pPr>
          </w:p>
          <w:p w:rsidR="0042743B" w:rsidRPr="002E2D7B" w:rsidRDefault="0042743B" w:rsidP="0042743B">
            <w:pPr>
              <w:jc w:val="center"/>
            </w:pPr>
          </w:p>
          <w:p w:rsidR="0042743B" w:rsidRPr="002E2D7B" w:rsidRDefault="0042743B" w:rsidP="0042743B">
            <w:pPr>
              <w:spacing w:before="20"/>
              <w:jc w:val="center"/>
            </w:pPr>
            <w:r w:rsidRPr="002E2D7B">
              <w:t>100</w:t>
            </w:r>
          </w:p>
          <w:p w:rsidR="0042743B" w:rsidRPr="002E2D7B" w:rsidRDefault="0042743B" w:rsidP="0042743B">
            <w:pPr>
              <w:jc w:val="center"/>
            </w:pPr>
          </w:p>
          <w:p w:rsidR="0042743B" w:rsidRPr="002E2D7B" w:rsidRDefault="0042743B" w:rsidP="0042743B">
            <w:pPr>
              <w:jc w:val="center"/>
            </w:pPr>
          </w:p>
          <w:p w:rsidR="0042743B" w:rsidRPr="002E2D7B" w:rsidRDefault="0042743B" w:rsidP="0042743B">
            <w:pPr>
              <w:spacing w:before="20"/>
              <w:jc w:val="center"/>
            </w:pPr>
            <w:r w:rsidRPr="002E2D7B">
              <w:t>100</w:t>
            </w:r>
          </w:p>
          <w:p w:rsidR="0042743B" w:rsidRPr="002E2D7B" w:rsidRDefault="0042743B" w:rsidP="0042743B">
            <w:pPr>
              <w:jc w:val="center"/>
            </w:pPr>
          </w:p>
          <w:p w:rsidR="0042743B" w:rsidRPr="002E2D7B" w:rsidRDefault="0042743B" w:rsidP="0042743B">
            <w:pPr>
              <w:jc w:val="center"/>
            </w:pPr>
          </w:p>
          <w:p w:rsidR="0042743B" w:rsidRPr="002E2D7B" w:rsidRDefault="0042743B" w:rsidP="0042743B">
            <w:pPr>
              <w:spacing w:before="20"/>
              <w:jc w:val="center"/>
            </w:pPr>
            <w:r w:rsidRPr="002E2D7B">
              <w:t>10</w:t>
            </w:r>
          </w:p>
        </w:tc>
      </w:tr>
      <w:tr w:rsidR="0042743B" w:rsidRPr="002E2D7B">
        <w:trPr>
          <w:trHeight w:val="85"/>
        </w:trPr>
        <w:tc>
          <w:tcPr>
            <w:tcW w:w="4395" w:type="dxa"/>
            <w:tcBorders>
              <w:top w:val="single" w:sz="4" w:space="0" w:color="auto"/>
              <w:left w:val="single" w:sz="4" w:space="0" w:color="auto"/>
              <w:bottom w:val="single" w:sz="4" w:space="0" w:color="auto"/>
              <w:right w:val="single" w:sz="6" w:space="0" w:color="auto"/>
            </w:tcBorders>
          </w:tcPr>
          <w:p w:rsidR="0042743B" w:rsidRPr="002E2D7B" w:rsidRDefault="0042743B" w:rsidP="0042743B">
            <w:pPr>
              <w:spacing w:before="20"/>
              <w:jc w:val="both"/>
            </w:pPr>
            <w:r w:rsidRPr="002E2D7B">
              <w:t>23. Прогнозируемые</w:t>
            </w:r>
          </w:p>
          <w:p w:rsidR="0042743B" w:rsidRPr="002E2D7B" w:rsidRDefault="0042743B" w:rsidP="0042743B">
            <w:pPr>
              <w:spacing w:before="20"/>
              <w:jc w:val="both"/>
            </w:pPr>
            <w:r w:rsidRPr="002E2D7B">
              <w:t>- нормы запаса готовой продукции на складе на конец года, в днях</w:t>
            </w:r>
          </w:p>
          <w:p w:rsidR="0042743B" w:rsidRPr="002E2D7B" w:rsidRDefault="0042743B" w:rsidP="0042743B">
            <w:pPr>
              <w:spacing w:before="20"/>
              <w:jc w:val="both"/>
            </w:pPr>
            <w:r w:rsidRPr="002E2D7B">
              <w:t>- средние сроки по оплате продукции по отгрузке, в днях (средние сроки)</w:t>
            </w:r>
          </w:p>
        </w:tc>
        <w:tc>
          <w:tcPr>
            <w:tcW w:w="1417" w:type="dxa"/>
            <w:tcBorders>
              <w:top w:val="single" w:sz="4" w:space="0" w:color="auto"/>
              <w:left w:val="single" w:sz="6" w:space="0" w:color="auto"/>
              <w:bottom w:val="single" w:sz="4" w:space="0" w:color="auto"/>
              <w:right w:val="single" w:sz="6" w:space="0" w:color="auto"/>
            </w:tcBorders>
          </w:tcPr>
          <w:p w:rsidR="0042743B" w:rsidRPr="002E2D7B" w:rsidRDefault="0042743B" w:rsidP="0042743B">
            <w:pPr>
              <w:jc w:val="center"/>
            </w:pPr>
          </w:p>
          <w:p w:rsidR="0042743B" w:rsidRPr="002E2D7B" w:rsidRDefault="0042743B" w:rsidP="0042743B">
            <w:pPr>
              <w:jc w:val="center"/>
            </w:pPr>
          </w:p>
          <w:p w:rsidR="0042743B" w:rsidRPr="002E2D7B" w:rsidRDefault="0042743B" w:rsidP="0042743B">
            <w:pPr>
              <w:jc w:val="center"/>
            </w:pPr>
            <w:r w:rsidRPr="002E2D7B">
              <w:t>5</w:t>
            </w:r>
          </w:p>
          <w:p w:rsidR="0042743B" w:rsidRPr="002E2D7B" w:rsidRDefault="0042743B" w:rsidP="0042743B">
            <w:pPr>
              <w:jc w:val="center"/>
            </w:pPr>
          </w:p>
          <w:p w:rsidR="0042743B" w:rsidRPr="002E2D7B" w:rsidRDefault="0042743B" w:rsidP="0042743B">
            <w:pPr>
              <w:jc w:val="center"/>
            </w:pPr>
            <w:r w:rsidRPr="002E2D7B">
              <w:t>12</w:t>
            </w:r>
          </w:p>
        </w:tc>
        <w:tc>
          <w:tcPr>
            <w:tcW w:w="1418" w:type="dxa"/>
            <w:tcBorders>
              <w:top w:val="single" w:sz="4" w:space="0" w:color="auto"/>
              <w:left w:val="single" w:sz="6" w:space="0" w:color="auto"/>
              <w:bottom w:val="single" w:sz="4" w:space="0" w:color="auto"/>
              <w:right w:val="single" w:sz="6" w:space="0" w:color="auto"/>
            </w:tcBorders>
          </w:tcPr>
          <w:p w:rsidR="0042743B" w:rsidRPr="002E2D7B" w:rsidRDefault="0042743B" w:rsidP="0042743B">
            <w:pPr>
              <w:jc w:val="center"/>
            </w:pPr>
          </w:p>
          <w:p w:rsidR="0042743B" w:rsidRPr="002E2D7B" w:rsidRDefault="0042743B" w:rsidP="0042743B">
            <w:pPr>
              <w:jc w:val="center"/>
            </w:pPr>
          </w:p>
          <w:p w:rsidR="0042743B" w:rsidRPr="002E2D7B" w:rsidRDefault="0042743B" w:rsidP="0042743B">
            <w:pPr>
              <w:jc w:val="center"/>
            </w:pPr>
            <w:r w:rsidRPr="002E2D7B">
              <w:t>5</w:t>
            </w:r>
          </w:p>
          <w:p w:rsidR="0042743B" w:rsidRPr="002E2D7B" w:rsidRDefault="0042743B" w:rsidP="0042743B">
            <w:pPr>
              <w:jc w:val="center"/>
            </w:pPr>
          </w:p>
          <w:p w:rsidR="0042743B" w:rsidRPr="002E2D7B" w:rsidRDefault="0042743B" w:rsidP="0042743B">
            <w:pPr>
              <w:jc w:val="center"/>
            </w:pPr>
            <w:r w:rsidRPr="002E2D7B">
              <w:t>8</w:t>
            </w:r>
          </w:p>
        </w:tc>
        <w:tc>
          <w:tcPr>
            <w:tcW w:w="1275" w:type="dxa"/>
            <w:tcBorders>
              <w:top w:val="single" w:sz="4" w:space="0" w:color="auto"/>
              <w:left w:val="single" w:sz="6" w:space="0" w:color="auto"/>
              <w:bottom w:val="single" w:sz="4" w:space="0" w:color="auto"/>
              <w:right w:val="single" w:sz="6" w:space="0" w:color="auto"/>
            </w:tcBorders>
          </w:tcPr>
          <w:p w:rsidR="0042743B" w:rsidRPr="002E2D7B" w:rsidRDefault="0042743B" w:rsidP="0042743B">
            <w:pPr>
              <w:jc w:val="center"/>
            </w:pPr>
          </w:p>
          <w:p w:rsidR="0042743B" w:rsidRPr="002E2D7B" w:rsidRDefault="0042743B" w:rsidP="0042743B">
            <w:pPr>
              <w:jc w:val="center"/>
            </w:pPr>
          </w:p>
          <w:p w:rsidR="0042743B" w:rsidRPr="002E2D7B" w:rsidRDefault="0042743B" w:rsidP="0042743B">
            <w:pPr>
              <w:jc w:val="center"/>
            </w:pPr>
            <w:r w:rsidRPr="002E2D7B">
              <w:t>5</w:t>
            </w:r>
          </w:p>
          <w:p w:rsidR="0042743B" w:rsidRPr="002E2D7B" w:rsidRDefault="0042743B" w:rsidP="0042743B">
            <w:pPr>
              <w:jc w:val="center"/>
            </w:pPr>
          </w:p>
          <w:p w:rsidR="0042743B" w:rsidRPr="002E2D7B" w:rsidRDefault="0042743B" w:rsidP="0042743B">
            <w:pPr>
              <w:jc w:val="center"/>
            </w:pPr>
            <w:r w:rsidRPr="002E2D7B">
              <w:t>9</w:t>
            </w:r>
          </w:p>
        </w:tc>
        <w:tc>
          <w:tcPr>
            <w:tcW w:w="1276" w:type="dxa"/>
            <w:tcBorders>
              <w:top w:val="single" w:sz="4" w:space="0" w:color="auto"/>
              <w:left w:val="single" w:sz="6" w:space="0" w:color="auto"/>
              <w:bottom w:val="single" w:sz="4" w:space="0" w:color="auto"/>
              <w:right w:val="single" w:sz="4" w:space="0" w:color="auto"/>
            </w:tcBorders>
          </w:tcPr>
          <w:p w:rsidR="0042743B" w:rsidRPr="002E2D7B" w:rsidRDefault="0042743B" w:rsidP="0042743B">
            <w:pPr>
              <w:jc w:val="center"/>
            </w:pPr>
          </w:p>
          <w:p w:rsidR="0042743B" w:rsidRPr="002E2D7B" w:rsidRDefault="0042743B" w:rsidP="0042743B">
            <w:pPr>
              <w:jc w:val="center"/>
            </w:pPr>
          </w:p>
          <w:p w:rsidR="0042743B" w:rsidRPr="002E2D7B" w:rsidRDefault="0042743B" w:rsidP="0042743B">
            <w:pPr>
              <w:jc w:val="center"/>
            </w:pPr>
            <w:r w:rsidRPr="002E2D7B">
              <w:t>5</w:t>
            </w:r>
          </w:p>
          <w:p w:rsidR="0042743B" w:rsidRPr="002E2D7B" w:rsidRDefault="0042743B" w:rsidP="0042743B">
            <w:pPr>
              <w:jc w:val="center"/>
            </w:pPr>
          </w:p>
          <w:p w:rsidR="0042743B" w:rsidRPr="002E2D7B" w:rsidRDefault="0042743B" w:rsidP="0042743B">
            <w:pPr>
              <w:jc w:val="center"/>
            </w:pPr>
            <w:r w:rsidRPr="002E2D7B">
              <w:t>6</w:t>
            </w:r>
          </w:p>
        </w:tc>
      </w:tr>
    </w:tbl>
    <w:p w:rsidR="0042743B" w:rsidRPr="002E2D7B" w:rsidRDefault="0042743B" w:rsidP="0042743B">
      <w:pPr>
        <w:spacing w:line="360" w:lineRule="auto"/>
        <w:rPr>
          <w:sz w:val="28"/>
          <w:szCs w:val="28"/>
        </w:rPr>
      </w:pPr>
    </w:p>
    <w:p w:rsidR="0042743B" w:rsidRPr="002E2D7B" w:rsidRDefault="0042743B" w:rsidP="0042743B">
      <w:pPr>
        <w:spacing w:line="360" w:lineRule="auto"/>
        <w:rPr>
          <w:sz w:val="28"/>
          <w:szCs w:val="28"/>
        </w:rPr>
      </w:pPr>
    </w:p>
    <w:p w:rsidR="0042743B" w:rsidRPr="002E2D7B" w:rsidRDefault="0042743B" w:rsidP="0042743B">
      <w:pPr>
        <w:spacing w:line="360" w:lineRule="auto"/>
        <w:rPr>
          <w:sz w:val="28"/>
          <w:szCs w:val="28"/>
        </w:rPr>
      </w:pPr>
    </w:p>
    <w:p w:rsidR="0042743B" w:rsidRPr="002E2D7B" w:rsidRDefault="0042743B" w:rsidP="0042743B">
      <w:pPr>
        <w:spacing w:line="360" w:lineRule="auto"/>
        <w:rPr>
          <w:sz w:val="28"/>
          <w:szCs w:val="28"/>
        </w:rPr>
      </w:pPr>
    </w:p>
    <w:p w:rsidR="0042743B" w:rsidRPr="002E2D7B" w:rsidRDefault="0042743B" w:rsidP="0042743B">
      <w:pPr>
        <w:jc w:val="center"/>
        <w:rPr>
          <w:b/>
          <w:sz w:val="28"/>
          <w:szCs w:val="28"/>
        </w:rPr>
      </w:pPr>
      <w:r w:rsidRPr="002E2D7B">
        <w:rPr>
          <w:b/>
          <w:sz w:val="28"/>
          <w:szCs w:val="28"/>
        </w:rPr>
        <w:t>Примерная форма</w:t>
      </w:r>
    </w:p>
    <w:p w:rsidR="0042743B" w:rsidRPr="002E2D7B" w:rsidRDefault="0042743B" w:rsidP="0042743B">
      <w:pPr>
        <w:spacing w:line="360" w:lineRule="auto"/>
        <w:jc w:val="center"/>
        <w:rPr>
          <w:b/>
          <w:sz w:val="28"/>
          <w:szCs w:val="28"/>
        </w:rPr>
      </w:pPr>
      <w:r w:rsidRPr="002E2D7B">
        <w:rPr>
          <w:b/>
          <w:sz w:val="28"/>
          <w:szCs w:val="28"/>
        </w:rPr>
        <w:t xml:space="preserve">«Смета затрат на производство и реализацию продукции </w:t>
      </w:r>
    </w:p>
    <w:p w:rsidR="0042743B" w:rsidRPr="002E2D7B" w:rsidRDefault="0042743B" w:rsidP="0042743B">
      <w:pPr>
        <w:spacing w:line="360" w:lineRule="auto"/>
        <w:jc w:val="center"/>
        <w:rPr>
          <w:b/>
          <w:sz w:val="28"/>
          <w:szCs w:val="28"/>
        </w:rPr>
      </w:pPr>
      <w:r w:rsidRPr="002E2D7B">
        <w:rPr>
          <w:b/>
          <w:sz w:val="28"/>
          <w:szCs w:val="28"/>
        </w:rPr>
        <w:t>на __________год»</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6894"/>
        <w:gridCol w:w="1943"/>
      </w:tblGrid>
      <w:tr w:rsidR="0042743B" w:rsidRPr="002E2D7B">
        <w:tc>
          <w:tcPr>
            <w:tcW w:w="801" w:type="dxa"/>
          </w:tcPr>
          <w:p w:rsidR="0042743B" w:rsidRPr="002E2D7B" w:rsidRDefault="0042743B" w:rsidP="0042743B">
            <w:pPr>
              <w:jc w:val="center"/>
              <w:rPr>
                <w:b/>
              </w:rPr>
            </w:pPr>
            <w:r w:rsidRPr="002E2D7B">
              <w:rPr>
                <w:b/>
              </w:rPr>
              <w:t>№п/п</w:t>
            </w:r>
          </w:p>
        </w:tc>
        <w:tc>
          <w:tcPr>
            <w:tcW w:w="6894" w:type="dxa"/>
          </w:tcPr>
          <w:p w:rsidR="0042743B" w:rsidRPr="002E2D7B" w:rsidRDefault="0042743B" w:rsidP="0042743B">
            <w:pPr>
              <w:jc w:val="center"/>
              <w:rPr>
                <w:b/>
              </w:rPr>
            </w:pPr>
            <w:r w:rsidRPr="002E2D7B">
              <w:rPr>
                <w:b/>
              </w:rPr>
              <w:t>Элементы затрат</w:t>
            </w:r>
          </w:p>
        </w:tc>
        <w:tc>
          <w:tcPr>
            <w:tcW w:w="1943" w:type="dxa"/>
          </w:tcPr>
          <w:p w:rsidR="0042743B" w:rsidRPr="002E2D7B" w:rsidRDefault="0042743B" w:rsidP="0042743B">
            <w:pPr>
              <w:jc w:val="center"/>
              <w:rPr>
                <w:b/>
              </w:rPr>
            </w:pPr>
            <w:r w:rsidRPr="002E2D7B">
              <w:rPr>
                <w:b/>
              </w:rPr>
              <w:t>Сумма (тыс.руб.)</w:t>
            </w:r>
          </w:p>
        </w:tc>
      </w:tr>
      <w:tr w:rsidR="0042743B" w:rsidRPr="002E2D7B">
        <w:tc>
          <w:tcPr>
            <w:tcW w:w="801" w:type="dxa"/>
          </w:tcPr>
          <w:p w:rsidR="0042743B" w:rsidRPr="002E2D7B" w:rsidRDefault="0042743B" w:rsidP="0042743B">
            <w:pPr>
              <w:jc w:val="center"/>
            </w:pPr>
            <w:r w:rsidRPr="002E2D7B">
              <w:t>1</w:t>
            </w:r>
          </w:p>
        </w:tc>
        <w:tc>
          <w:tcPr>
            <w:tcW w:w="6894" w:type="dxa"/>
          </w:tcPr>
          <w:p w:rsidR="0042743B" w:rsidRPr="002E2D7B" w:rsidRDefault="0042743B" w:rsidP="0042743B">
            <w:pPr>
              <w:jc w:val="both"/>
            </w:pPr>
            <w:r w:rsidRPr="002E2D7B">
              <w:t>Материальные затраты, всего</w:t>
            </w:r>
          </w:p>
          <w:p w:rsidR="0042743B" w:rsidRPr="002E2D7B" w:rsidRDefault="0042743B" w:rsidP="0042743B">
            <w:pPr>
              <w:jc w:val="both"/>
            </w:pPr>
            <w:r w:rsidRPr="002E2D7B">
              <w:t>в том числе:</w:t>
            </w:r>
          </w:p>
          <w:p w:rsidR="0042743B" w:rsidRPr="002E2D7B" w:rsidRDefault="0042743B" w:rsidP="0042743B">
            <w:pPr>
              <w:jc w:val="both"/>
            </w:pPr>
            <w:r w:rsidRPr="002E2D7B">
              <w:t>- сырье и основные материалы (за вычетом возвратных отходов), покупные изделия и полуфабрикаты</w:t>
            </w:r>
          </w:p>
          <w:p w:rsidR="0042743B" w:rsidRPr="002E2D7B" w:rsidRDefault="0042743B" w:rsidP="0042743B">
            <w:pPr>
              <w:jc w:val="both"/>
            </w:pPr>
            <w:r w:rsidRPr="002E2D7B">
              <w:t>- вспомогательные материалы</w:t>
            </w:r>
          </w:p>
          <w:p w:rsidR="0042743B" w:rsidRPr="002E2D7B" w:rsidRDefault="0042743B" w:rsidP="0042743B">
            <w:pPr>
              <w:jc w:val="both"/>
            </w:pPr>
            <w:r w:rsidRPr="002E2D7B">
              <w:t>- топливо и энергия</w:t>
            </w:r>
          </w:p>
          <w:p w:rsidR="0042743B" w:rsidRPr="002E2D7B" w:rsidRDefault="0042743B" w:rsidP="0042743B">
            <w:pPr>
              <w:jc w:val="both"/>
            </w:pPr>
            <w:r w:rsidRPr="002E2D7B">
              <w:t>- плата за природные ресурсы в пределах лимита</w:t>
            </w:r>
          </w:p>
        </w:tc>
        <w:tc>
          <w:tcPr>
            <w:tcW w:w="1943" w:type="dxa"/>
          </w:tcPr>
          <w:p w:rsidR="0042743B" w:rsidRPr="002E2D7B" w:rsidRDefault="0042743B" w:rsidP="0042743B">
            <w:pPr>
              <w:jc w:val="center"/>
            </w:pPr>
          </w:p>
        </w:tc>
      </w:tr>
      <w:tr w:rsidR="0042743B" w:rsidRPr="002E2D7B">
        <w:tc>
          <w:tcPr>
            <w:tcW w:w="801" w:type="dxa"/>
          </w:tcPr>
          <w:p w:rsidR="0042743B" w:rsidRPr="002E2D7B" w:rsidRDefault="0042743B" w:rsidP="0042743B">
            <w:pPr>
              <w:jc w:val="center"/>
            </w:pPr>
            <w:r w:rsidRPr="002E2D7B">
              <w:t>2</w:t>
            </w:r>
          </w:p>
        </w:tc>
        <w:tc>
          <w:tcPr>
            <w:tcW w:w="6894" w:type="dxa"/>
          </w:tcPr>
          <w:p w:rsidR="0042743B" w:rsidRPr="002E2D7B" w:rsidRDefault="0042743B" w:rsidP="0042743B">
            <w:pPr>
              <w:jc w:val="both"/>
            </w:pPr>
            <w:r w:rsidRPr="002E2D7B">
              <w:t>Затраты на оплату труда, всего</w:t>
            </w:r>
          </w:p>
          <w:p w:rsidR="0042743B" w:rsidRPr="002E2D7B" w:rsidRDefault="0042743B" w:rsidP="0042743B">
            <w:pPr>
              <w:jc w:val="both"/>
            </w:pPr>
            <w:r w:rsidRPr="002E2D7B">
              <w:t>в том числе:</w:t>
            </w:r>
          </w:p>
          <w:p w:rsidR="0042743B" w:rsidRPr="002E2D7B" w:rsidRDefault="0042743B" w:rsidP="0042743B">
            <w:pPr>
              <w:jc w:val="both"/>
            </w:pPr>
            <w:r w:rsidRPr="002E2D7B">
              <w:t>- заработная плата за выполненные работы</w:t>
            </w:r>
          </w:p>
          <w:p w:rsidR="0042743B" w:rsidRPr="002E2D7B" w:rsidRDefault="0042743B" w:rsidP="0042743B">
            <w:pPr>
              <w:jc w:val="both"/>
            </w:pPr>
            <w:r w:rsidRPr="002E2D7B">
              <w:t>- выплаты стимулирующего и компенсационного характера, включаемые в себестоимость</w:t>
            </w:r>
          </w:p>
          <w:p w:rsidR="0042743B" w:rsidRPr="002E2D7B" w:rsidRDefault="0042743B" w:rsidP="0042743B">
            <w:pPr>
              <w:jc w:val="both"/>
            </w:pPr>
            <w:r w:rsidRPr="002E2D7B">
              <w:t>- материальная помощь, включаемая в себестоимость</w:t>
            </w:r>
          </w:p>
        </w:tc>
        <w:tc>
          <w:tcPr>
            <w:tcW w:w="1943" w:type="dxa"/>
          </w:tcPr>
          <w:p w:rsidR="0042743B" w:rsidRPr="002E2D7B" w:rsidRDefault="0042743B" w:rsidP="0042743B">
            <w:pPr>
              <w:jc w:val="center"/>
            </w:pPr>
          </w:p>
        </w:tc>
      </w:tr>
      <w:tr w:rsidR="0042743B" w:rsidRPr="002E2D7B">
        <w:tc>
          <w:tcPr>
            <w:tcW w:w="801" w:type="dxa"/>
          </w:tcPr>
          <w:p w:rsidR="0042743B" w:rsidRPr="002E2D7B" w:rsidRDefault="0042743B" w:rsidP="0042743B">
            <w:pPr>
              <w:jc w:val="center"/>
            </w:pPr>
            <w:r w:rsidRPr="002E2D7B">
              <w:t>3</w:t>
            </w:r>
          </w:p>
        </w:tc>
        <w:tc>
          <w:tcPr>
            <w:tcW w:w="6894" w:type="dxa"/>
          </w:tcPr>
          <w:p w:rsidR="0042743B" w:rsidRPr="002E2D7B" w:rsidRDefault="0042743B" w:rsidP="0042743B">
            <w:pPr>
              <w:jc w:val="both"/>
            </w:pPr>
            <w:r w:rsidRPr="002E2D7B">
              <w:t>Отчисления на социальные нужды (ЕСН), всего</w:t>
            </w:r>
          </w:p>
          <w:p w:rsidR="0042743B" w:rsidRPr="002E2D7B" w:rsidRDefault="0042743B" w:rsidP="0042743B">
            <w:pPr>
              <w:jc w:val="both"/>
            </w:pPr>
            <w:r w:rsidRPr="002E2D7B">
              <w:t>в том числе:</w:t>
            </w:r>
          </w:p>
          <w:p w:rsidR="0042743B" w:rsidRPr="002E2D7B" w:rsidRDefault="0042743B" w:rsidP="0042743B">
            <w:pPr>
              <w:jc w:val="both"/>
            </w:pPr>
            <w:r w:rsidRPr="002E2D7B">
              <w:t>- пенсионный фонд</w:t>
            </w:r>
          </w:p>
          <w:p w:rsidR="0042743B" w:rsidRPr="002E2D7B" w:rsidRDefault="0042743B" w:rsidP="0042743B">
            <w:pPr>
              <w:jc w:val="both"/>
            </w:pPr>
            <w:r w:rsidRPr="002E2D7B">
              <w:t>- фонд социального страхования</w:t>
            </w:r>
          </w:p>
          <w:p w:rsidR="0042743B" w:rsidRPr="002E2D7B" w:rsidRDefault="0042743B" w:rsidP="0042743B">
            <w:pPr>
              <w:jc w:val="both"/>
            </w:pPr>
            <w:r w:rsidRPr="002E2D7B">
              <w:t>- фонд медицинского страхования</w:t>
            </w:r>
          </w:p>
        </w:tc>
        <w:tc>
          <w:tcPr>
            <w:tcW w:w="1943" w:type="dxa"/>
          </w:tcPr>
          <w:p w:rsidR="0042743B" w:rsidRPr="002E2D7B" w:rsidRDefault="0042743B" w:rsidP="0042743B">
            <w:pPr>
              <w:jc w:val="center"/>
            </w:pPr>
          </w:p>
        </w:tc>
      </w:tr>
      <w:tr w:rsidR="0042743B" w:rsidRPr="002E2D7B">
        <w:tc>
          <w:tcPr>
            <w:tcW w:w="801" w:type="dxa"/>
          </w:tcPr>
          <w:p w:rsidR="0042743B" w:rsidRPr="002E2D7B" w:rsidRDefault="0042743B" w:rsidP="0042743B">
            <w:pPr>
              <w:jc w:val="center"/>
            </w:pPr>
            <w:r w:rsidRPr="002E2D7B">
              <w:t>4</w:t>
            </w:r>
          </w:p>
        </w:tc>
        <w:tc>
          <w:tcPr>
            <w:tcW w:w="6894" w:type="dxa"/>
          </w:tcPr>
          <w:p w:rsidR="0042743B" w:rsidRPr="002E2D7B" w:rsidRDefault="0042743B" w:rsidP="0042743B">
            <w:pPr>
              <w:jc w:val="both"/>
            </w:pPr>
            <w:r w:rsidRPr="002E2D7B">
              <w:t>Амортизация основных фондов, всего</w:t>
            </w:r>
          </w:p>
          <w:p w:rsidR="0042743B" w:rsidRPr="002E2D7B" w:rsidRDefault="0042743B" w:rsidP="0042743B">
            <w:pPr>
              <w:jc w:val="both"/>
            </w:pPr>
            <w:r w:rsidRPr="002E2D7B">
              <w:t>в том числе:</w:t>
            </w:r>
          </w:p>
          <w:p w:rsidR="0042743B" w:rsidRPr="002E2D7B" w:rsidRDefault="0042743B" w:rsidP="0042743B">
            <w:pPr>
              <w:jc w:val="both"/>
            </w:pPr>
            <w:r w:rsidRPr="002E2D7B">
              <w:t>- собственных основных средств</w:t>
            </w:r>
          </w:p>
          <w:p w:rsidR="0042743B" w:rsidRPr="002E2D7B" w:rsidRDefault="0042743B" w:rsidP="0042743B">
            <w:pPr>
              <w:jc w:val="both"/>
            </w:pPr>
            <w:r w:rsidRPr="002E2D7B">
              <w:t>- арендованных основных средств (по лизингу)</w:t>
            </w:r>
          </w:p>
        </w:tc>
        <w:tc>
          <w:tcPr>
            <w:tcW w:w="1943" w:type="dxa"/>
          </w:tcPr>
          <w:p w:rsidR="0042743B" w:rsidRPr="002E2D7B" w:rsidRDefault="0042743B" w:rsidP="0042743B">
            <w:pPr>
              <w:jc w:val="center"/>
            </w:pPr>
          </w:p>
        </w:tc>
      </w:tr>
      <w:tr w:rsidR="0042743B" w:rsidRPr="002E2D7B">
        <w:tc>
          <w:tcPr>
            <w:tcW w:w="801" w:type="dxa"/>
          </w:tcPr>
          <w:p w:rsidR="0042743B" w:rsidRPr="002E2D7B" w:rsidRDefault="0042743B" w:rsidP="0042743B">
            <w:pPr>
              <w:jc w:val="center"/>
            </w:pPr>
            <w:r w:rsidRPr="002E2D7B">
              <w:t>5</w:t>
            </w:r>
          </w:p>
        </w:tc>
        <w:tc>
          <w:tcPr>
            <w:tcW w:w="6894" w:type="dxa"/>
          </w:tcPr>
          <w:p w:rsidR="0042743B" w:rsidRPr="002E2D7B" w:rsidRDefault="0042743B" w:rsidP="0042743B">
            <w:pPr>
              <w:jc w:val="both"/>
            </w:pPr>
            <w:r w:rsidRPr="002E2D7B">
              <w:t>Прочие затраты, всего</w:t>
            </w:r>
          </w:p>
          <w:p w:rsidR="0042743B" w:rsidRPr="002E2D7B" w:rsidRDefault="0042743B" w:rsidP="0042743B">
            <w:pPr>
              <w:jc w:val="both"/>
            </w:pPr>
            <w:r w:rsidRPr="002E2D7B">
              <w:t>в том числе:</w:t>
            </w:r>
          </w:p>
          <w:p w:rsidR="0042743B" w:rsidRPr="002E2D7B" w:rsidRDefault="0042743B" w:rsidP="0042743B">
            <w:pPr>
              <w:jc w:val="both"/>
            </w:pPr>
            <w:r w:rsidRPr="002E2D7B">
              <w:t>- местные налоги и сборы (по действующему законодательству)</w:t>
            </w:r>
          </w:p>
          <w:p w:rsidR="0042743B" w:rsidRPr="002E2D7B" w:rsidRDefault="0042743B" w:rsidP="0042743B">
            <w:pPr>
              <w:jc w:val="both"/>
            </w:pPr>
            <w:r w:rsidRPr="002E2D7B">
              <w:t>- оплата информационных и аудиторских услуг</w:t>
            </w:r>
          </w:p>
          <w:p w:rsidR="0042743B" w:rsidRPr="002E2D7B" w:rsidRDefault="0042743B" w:rsidP="0042743B">
            <w:pPr>
              <w:jc w:val="both"/>
            </w:pPr>
            <w:r w:rsidRPr="002E2D7B">
              <w:t>- оплата банку</w:t>
            </w:r>
          </w:p>
        </w:tc>
        <w:tc>
          <w:tcPr>
            <w:tcW w:w="1943" w:type="dxa"/>
          </w:tcPr>
          <w:p w:rsidR="0042743B" w:rsidRPr="002E2D7B" w:rsidRDefault="0042743B" w:rsidP="0042743B">
            <w:pPr>
              <w:jc w:val="center"/>
            </w:pPr>
          </w:p>
        </w:tc>
      </w:tr>
      <w:tr w:rsidR="0042743B" w:rsidRPr="002E2D7B">
        <w:tc>
          <w:tcPr>
            <w:tcW w:w="801" w:type="dxa"/>
          </w:tcPr>
          <w:p w:rsidR="0042743B" w:rsidRPr="002E2D7B" w:rsidRDefault="0042743B" w:rsidP="0042743B">
            <w:pPr>
              <w:jc w:val="center"/>
            </w:pPr>
            <w:r w:rsidRPr="002E2D7B">
              <w:t>6</w:t>
            </w:r>
          </w:p>
        </w:tc>
        <w:tc>
          <w:tcPr>
            <w:tcW w:w="6894" w:type="dxa"/>
          </w:tcPr>
          <w:p w:rsidR="0042743B" w:rsidRPr="002E2D7B" w:rsidRDefault="0042743B" w:rsidP="0042743B">
            <w:pPr>
              <w:jc w:val="both"/>
            </w:pPr>
            <w:r w:rsidRPr="002E2D7B">
              <w:t>Итого расходов по обычным видам деятельности (затрат на производство)</w:t>
            </w:r>
          </w:p>
        </w:tc>
        <w:tc>
          <w:tcPr>
            <w:tcW w:w="1943" w:type="dxa"/>
          </w:tcPr>
          <w:p w:rsidR="0042743B" w:rsidRPr="002E2D7B" w:rsidRDefault="0042743B" w:rsidP="0042743B">
            <w:pPr>
              <w:jc w:val="center"/>
            </w:pPr>
          </w:p>
        </w:tc>
      </w:tr>
      <w:tr w:rsidR="0042743B" w:rsidRPr="002E2D7B">
        <w:tc>
          <w:tcPr>
            <w:tcW w:w="801" w:type="dxa"/>
          </w:tcPr>
          <w:p w:rsidR="0042743B" w:rsidRPr="002E2D7B" w:rsidRDefault="0042743B" w:rsidP="0042743B">
            <w:pPr>
              <w:jc w:val="center"/>
            </w:pPr>
            <w:r w:rsidRPr="002E2D7B">
              <w:t>7</w:t>
            </w:r>
          </w:p>
        </w:tc>
        <w:tc>
          <w:tcPr>
            <w:tcW w:w="6894" w:type="dxa"/>
          </w:tcPr>
          <w:p w:rsidR="0042743B" w:rsidRPr="002E2D7B" w:rsidRDefault="0042743B" w:rsidP="0042743B">
            <w:pPr>
              <w:jc w:val="both"/>
            </w:pPr>
            <w:r w:rsidRPr="002E2D7B">
              <w:t>Списано затрат на непроизводственные счета</w:t>
            </w:r>
          </w:p>
        </w:tc>
        <w:tc>
          <w:tcPr>
            <w:tcW w:w="1943" w:type="dxa"/>
          </w:tcPr>
          <w:p w:rsidR="0042743B" w:rsidRPr="002E2D7B" w:rsidRDefault="0042743B" w:rsidP="0042743B">
            <w:pPr>
              <w:jc w:val="center"/>
            </w:pPr>
          </w:p>
        </w:tc>
      </w:tr>
      <w:tr w:rsidR="0042743B" w:rsidRPr="002E2D7B">
        <w:tc>
          <w:tcPr>
            <w:tcW w:w="801" w:type="dxa"/>
          </w:tcPr>
          <w:p w:rsidR="0042743B" w:rsidRPr="002E2D7B" w:rsidRDefault="0042743B" w:rsidP="0042743B">
            <w:pPr>
              <w:jc w:val="center"/>
            </w:pPr>
            <w:r w:rsidRPr="002E2D7B">
              <w:t>8</w:t>
            </w:r>
          </w:p>
        </w:tc>
        <w:tc>
          <w:tcPr>
            <w:tcW w:w="6894" w:type="dxa"/>
          </w:tcPr>
          <w:p w:rsidR="0042743B" w:rsidRPr="002E2D7B" w:rsidRDefault="0042743B" w:rsidP="0042743B">
            <w:pPr>
              <w:jc w:val="both"/>
            </w:pPr>
            <w:r w:rsidRPr="002E2D7B">
              <w:t>Изменение остатков на незавершенное производство (+,-)</w:t>
            </w:r>
          </w:p>
        </w:tc>
        <w:tc>
          <w:tcPr>
            <w:tcW w:w="1943" w:type="dxa"/>
          </w:tcPr>
          <w:p w:rsidR="0042743B" w:rsidRPr="002E2D7B" w:rsidRDefault="0042743B" w:rsidP="0042743B">
            <w:pPr>
              <w:jc w:val="center"/>
            </w:pPr>
          </w:p>
        </w:tc>
      </w:tr>
      <w:tr w:rsidR="0042743B" w:rsidRPr="002E2D7B">
        <w:tc>
          <w:tcPr>
            <w:tcW w:w="801" w:type="dxa"/>
          </w:tcPr>
          <w:p w:rsidR="0042743B" w:rsidRPr="002E2D7B" w:rsidRDefault="0042743B" w:rsidP="0042743B">
            <w:pPr>
              <w:jc w:val="center"/>
            </w:pPr>
            <w:r w:rsidRPr="002E2D7B">
              <w:t>9</w:t>
            </w:r>
          </w:p>
        </w:tc>
        <w:tc>
          <w:tcPr>
            <w:tcW w:w="6894" w:type="dxa"/>
          </w:tcPr>
          <w:p w:rsidR="0042743B" w:rsidRPr="002E2D7B" w:rsidRDefault="0042743B" w:rsidP="0042743B">
            <w:pPr>
              <w:jc w:val="both"/>
            </w:pPr>
            <w:r w:rsidRPr="002E2D7B">
              <w:t>Производственная себестоимость продукции</w:t>
            </w:r>
          </w:p>
        </w:tc>
        <w:tc>
          <w:tcPr>
            <w:tcW w:w="1943" w:type="dxa"/>
          </w:tcPr>
          <w:p w:rsidR="0042743B" w:rsidRPr="002E2D7B" w:rsidRDefault="0042743B" w:rsidP="0042743B">
            <w:pPr>
              <w:jc w:val="center"/>
            </w:pPr>
          </w:p>
        </w:tc>
      </w:tr>
      <w:tr w:rsidR="0042743B" w:rsidRPr="002E2D7B">
        <w:tc>
          <w:tcPr>
            <w:tcW w:w="801" w:type="dxa"/>
          </w:tcPr>
          <w:p w:rsidR="0042743B" w:rsidRPr="002E2D7B" w:rsidRDefault="0042743B" w:rsidP="0042743B">
            <w:pPr>
              <w:jc w:val="center"/>
            </w:pPr>
            <w:r w:rsidRPr="002E2D7B">
              <w:t>10</w:t>
            </w:r>
          </w:p>
        </w:tc>
        <w:tc>
          <w:tcPr>
            <w:tcW w:w="6894" w:type="dxa"/>
          </w:tcPr>
          <w:p w:rsidR="0042743B" w:rsidRPr="002E2D7B" w:rsidRDefault="0042743B" w:rsidP="0042743B">
            <w:pPr>
              <w:jc w:val="both"/>
            </w:pPr>
            <w:r w:rsidRPr="002E2D7B">
              <w:t>Управленческие расходы</w:t>
            </w:r>
          </w:p>
        </w:tc>
        <w:tc>
          <w:tcPr>
            <w:tcW w:w="1943" w:type="dxa"/>
          </w:tcPr>
          <w:p w:rsidR="0042743B" w:rsidRPr="002E2D7B" w:rsidRDefault="0042743B" w:rsidP="0042743B">
            <w:pPr>
              <w:jc w:val="center"/>
            </w:pPr>
          </w:p>
        </w:tc>
      </w:tr>
      <w:tr w:rsidR="0042743B" w:rsidRPr="002E2D7B">
        <w:tc>
          <w:tcPr>
            <w:tcW w:w="801" w:type="dxa"/>
          </w:tcPr>
          <w:p w:rsidR="0042743B" w:rsidRPr="002E2D7B" w:rsidRDefault="0042743B" w:rsidP="0042743B">
            <w:pPr>
              <w:jc w:val="center"/>
            </w:pPr>
            <w:r w:rsidRPr="002E2D7B">
              <w:t>11</w:t>
            </w:r>
          </w:p>
        </w:tc>
        <w:tc>
          <w:tcPr>
            <w:tcW w:w="6894" w:type="dxa"/>
          </w:tcPr>
          <w:p w:rsidR="0042743B" w:rsidRPr="002E2D7B" w:rsidRDefault="0042743B" w:rsidP="0042743B">
            <w:pPr>
              <w:jc w:val="both"/>
            </w:pPr>
            <w:r w:rsidRPr="002E2D7B">
              <w:t>Коммерческие расходы, всего</w:t>
            </w:r>
          </w:p>
          <w:p w:rsidR="0042743B" w:rsidRPr="002E2D7B" w:rsidRDefault="0042743B" w:rsidP="0042743B">
            <w:pPr>
              <w:jc w:val="both"/>
            </w:pPr>
            <w:r w:rsidRPr="002E2D7B">
              <w:t>в том числе:</w:t>
            </w:r>
          </w:p>
          <w:p w:rsidR="0042743B" w:rsidRPr="002E2D7B" w:rsidRDefault="0042743B" w:rsidP="0042743B">
            <w:pPr>
              <w:jc w:val="both"/>
            </w:pPr>
            <w:r w:rsidRPr="002E2D7B">
              <w:t>- расходы на рекламу</w:t>
            </w:r>
          </w:p>
          <w:p w:rsidR="0042743B" w:rsidRPr="002E2D7B" w:rsidRDefault="0042743B" w:rsidP="0042743B">
            <w:pPr>
              <w:jc w:val="both"/>
            </w:pPr>
            <w:r w:rsidRPr="002E2D7B">
              <w:t>- представительские расходы</w:t>
            </w:r>
          </w:p>
          <w:p w:rsidR="0042743B" w:rsidRPr="002E2D7B" w:rsidRDefault="0042743B" w:rsidP="0042743B">
            <w:pPr>
              <w:jc w:val="both"/>
            </w:pPr>
            <w:r w:rsidRPr="002E2D7B">
              <w:t>- прочие коммерческие расходы</w:t>
            </w:r>
          </w:p>
        </w:tc>
        <w:tc>
          <w:tcPr>
            <w:tcW w:w="1943" w:type="dxa"/>
          </w:tcPr>
          <w:p w:rsidR="0042743B" w:rsidRPr="002E2D7B" w:rsidRDefault="0042743B" w:rsidP="0042743B">
            <w:pPr>
              <w:jc w:val="center"/>
            </w:pPr>
          </w:p>
        </w:tc>
      </w:tr>
      <w:tr w:rsidR="0042743B" w:rsidRPr="002E2D7B">
        <w:tc>
          <w:tcPr>
            <w:tcW w:w="801" w:type="dxa"/>
          </w:tcPr>
          <w:p w:rsidR="0042743B" w:rsidRPr="002E2D7B" w:rsidRDefault="0042743B" w:rsidP="0042743B">
            <w:pPr>
              <w:jc w:val="center"/>
            </w:pPr>
            <w:r w:rsidRPr="002E2D7B">
              <w:t>12</w:t>
            </w:r>
          </w:p>
        </w:tc>
        <w:tc>
          <w:tcPr>
            <w:tcW w:w="6894" w:type="dxa"/>
          </w:tcPr>
          <w:p w:rsidR="0042743B" w:rsidRPr="002E2D7B" w:rsidRDefault="0042743B" w:rsidP="0042743B">
            <w:pPr>
              <w:jc w:val="both"/>
            </w:pPr>
            <w:r w:rsidRPr="002E2D7B">
              <w:t>Полная себестоимость произведенной продукции</w:t>
            </w:r>
          </w:p>
        </w:tc>
        <w:tc>
          <w:tcPr>
            <w:tcW w:w="1943" w:type="dxa"/>
          </w:tcPr>
          <w:p w:rsidR="0042743B" w:rsidRPr="002E2D7B" w:rsidRDefault="0042743B" w:rsidP="0042743B">
            <w:pPr>
              <w:jc w:val="center"/>
            </w:pPr>
          </w:p>
        </w:tc>
      </w:tr>
      <w:tr w:rsidR="0042743B" w:rsidRPr="002E2D7B">
        <w:tc>
          <w:tcPr>
            <w:tcW w:w="801" w:type="dxa"/>
          </w:tcPr>
          <w:p w:rsidR="0042743B" w:rsidRPr="002E2D7B" w:rsidRDefault="0042743B" w:rsidP="0042743B">
            <w:pPr>
              <w:jc w:val="center"/>
            </w:pPr>
            <w:r w:rsidRPr="002E2D7B">
              <w:t>13</w:t>
            </w:r>
          </w:p>
        </w:tc>
        <w:tc>
          <w:tcPr>
            <w:tcW w:w="6894" w:type="dxa"/>
          </w:tcPr>
          <w:p w:rsidR="0042743B" w:rsidRPr="002E2D7B" w:rsidRDefault="0042743B" w:rsidP="0042743B">
            <w:pPr>
              <w:jc w:val="both"/>
            </w:pPr>
            <w:r w:rsidRPr="002E2D7B">
              <w:t>Остатки нереализованной товарной продукции на начало года по полной себестоимости</w:t>
            </w:r>
          </w:p>
        </w:tc>
        <w:tc>
          <w:tcPr>
            <w:tcW w:w="1943" w:type="dxa"/>
          </w:tcPr>
          <w:p w:rsidR="0042743B" w:rsidRPr="002E2D7B" w:rsidRDefault="0042743B" w:rsidP="0042743B">
            <w:pPr>
              <w:jc w:val="center"/>
            </w:pPr>
          </w:p>
        </w:tc>
      </w:tr>
      <w:tr w:rsidR="0042743B" w:rsidRPr="002E2D7B">
        <w:tc>
          <w:tcPr>
            <w:tcW w:w="801" w:type="dxa"/>
          </w:tcPr>
          <w:p w:rsidR="0042743B" w:rsidRPr="002E2D7B" w:rsidRDefault="0042743B" w:rsidP="0042743B">
            <w:pPr>
              <w:jc w:val="center"/>
            </w:pPr>
            <w:r w:rsidRPr="002E2D7B">
              <w:t>14</w:t>
            </w:r>
          </w:p>
        </w:tc>
        <w:tc>
          <w:tcPr>
            <w:tcW w:w="6894" w:type="dxa"/>
          </w:tcPr>
          <w:p w:rsidR="0042743B" w:rsidRPr="002E2D7B" w:rsidRDefault="0042743B" w:rsidP="0042743B">
            <w:pPr>
              <w:jc w:val="both"/>
            </w:pPr>
            <w:r w:rsidRPr="002E2D7B">
              <w:t>Остатки нереализованной товарной продукции на конец года по полной себестоимости</w:t>
            </w:r>
          </w:p>
        </w:tc>
        <w:tc>
          <w:tcPr>
            <w:tcW w:w="1943" w:type="dxa"/>
          </w:tcPr>
          <w:p w:rsidR="0042743B" w:rsidRPr="002E2D7B" w:rsidRDefault="0042743B" w:rsidP="0042743B">
            <w:pPr>
              <w:jc w:val="center"/>
            </w:pPr>
          </w:p>
        </w:tc>
      </w:tr>
      <w:tr w:rsidR="0042743B" w:rsidRPr="002E2D7B">
        <w:tc>
          <w:tcPr>
            <w:tcW w:w="801" w:type="dxa"/>
          </w:tcPr>
          <w:p w:rsidR="0042743B" w:rsidRPr="002E2D7B" w:rsidRDefault="0042743B" w:rsidP="0042743B">
            <w:pPr>
              <w:jc w:val="center"/>
            </w:pPr>
            <w:r w:rsidRPr="002E2D7B">
              <w:t>15</w:t>
            </w:r>
          </w:p>
        </w:tc>
        <w:tc>
          <w:tcPr>
            <w:tcW w:w="6894" w:type="dxa"/>
          </w:tcPr>
          <w:p w:rsidR="0042743B" w:rsidRPr="002E2D7B" w:rsidRDefault="0042743B" w:rsidP="0042743B">
            <w:pPr>
              <w:jc w:val="both"/>
            </w:pPr>
            <w:r w:rsidRPr="002E2D7B">
              <w:t>Полная себестоимость реализованной продукции</w:t>
            </w:r>
          </w:p>
        </w:tc>
        <w:tc>
          <w:tcPr>
            <w:tcW w:w="1943" w:type="dxa"/>
          </w:tcPr>
          <w:p w:rsidR="0042743B" w:rsidRPr="002E2D7B" w:rsidRDefault="0042743B" w:rsidP="0042743B">
            <w:pPr>
              <w:jc w:val="center"/>
            </w:pPr>
          </w:p>
        </w:tc>
      </w:tr>
      <w:tr w:rsidR="0042743B" w:rsidRPr="002E2D7B">
        <w:tc>
          <w:tcPr>
            <w:tcW w:w="9638" w:type="dxa"/>
            <w:gridSpan w:val="3"/>
          </w:tcPr>
          <w:p w:rsidR="0042743B" w:rsidRPr="002E2D7B" w:rsidRDefault="0042743B" w:rsidP="0042743B">
            <w:pPr>
              <w:jc w:val="center"/>
              <w:rPr>
                <w:b/>
                <w:i/>
              </w:rPr>
            </w:pPr>
            <w:r w:rsidRPr="002E2D7B">
              <w:rPr>
                <w:b/>
                <w:i/>
              </w:rPr>
              <w:t>Дополнение к расчетам</w:t>
            </w:r>
          </w:p>
        </w:tc>
      </w:tr>
      <w:tr w:rsidR="0042743B" w:rsidRPr="002E2D7B">
        <w:tc>
          <w:tcPr>
            <w:tcW w:w="801" w:type="dxa"/>
          </w:tcPr>
          <w:p w:rsidR="0042743B" w:rsidRPr="002E2D7B" w:rsidRDefault="0042743B" w:rsidP="0042743B">
            <w:pPr>
              <w:jc w:val="center"/>
            </w:pPr>
            <w:r w:rsidRPr="002E2D7B">
              <w:t>16</w:t>
            </w:r>
          </w:p>
        </w:tc>
        <w:tc>
          <w:tcPr>
            <w:tcW w:w="6894" w:type="dxa"/>
          </w:tcPr>
          <w:p w:rsidR="0042743B" w:rsidRPr="002E2D7B" w:rsidRDefault="0042743B" w:rsidP="0042743B">
            <w:pPr>
              <w:jc w:val="both"/>
            </w:pPr>
            <w:r w:rsidRPr="002E2D7B">
              <w:t>Стоимость произведенной и реализованной продукции в контрактных (договорных) ценах без НДС (выручка от продажи продукции)</w:t>
            </w:r>
          </w:p>
        </w:tc>
        <w:tc>
          <w:tcPr>
            <w:tcW w:w="1943" w:type="dxa"/>
          </w:tcPr>
          <w:p w:rsidR="0042743B" w:rsidRPr="002E2D7B" w:rsidRDefault="0042743B" w:rsidP="0042743B">
            <w:pPr>
              <w:jc w:val="center"/>
            </w:pPr>
          </w:p>
        </w:tc>
      </w:tr>
      <w:tr w:rsidR="0042743B" w:rsidRPr="002E2D7B">
        <w:tc>
          <w:tcPr>
            <w:tcW w:w="801" w:type="dxa"/>
          </w:tcPr>
          <w:p w:rsidR="0042743B" w:rsidRPr="002E2D7B" w:rsidRDefault="0042743B" w:rsidP="0042743B">
            <w:pPr>
              <w:jc w:val="center"/>
            </w:pPr>
            <w:r w:rsidRPr="002E2D7B">
              <w:t>17</w:t>
            </w:r>
          </w:p>
        </w:tc>
        <w:tc>
          <w:tcPr>
            <w:tcW w:w="6894" w:type="dxa"/>
          </w:tcPr>
          <w:p w:rsidR="0042743B" w:rsidRPr="002E2D7B" w:rsidRDefault="0042743B" w:rsidP="0042743B">
            <w:pPr>
              <w:jc w:val="both"/>
            </w:pPr>
            <w:r w:rsidRPr="002E2D7B">
              <w:t>Стоимость произведенной и реализованной продукции в контрактных (договорных) ценах без НДС с учетом уровня инфляции</w:t>
            </w:r>
          </w:p>
        </w:tc>
        <w:tc>
          <w:tcPr>
            <w:tcW w:w="1943" w:type="dxa"/>
          </w:tcPr>
          <w:p w:rsidR="0042743B" w:rsidRPr="002E2D7B" w:rsidRDefault="0042743B" w:rsidP="0042743B">
            <w:pPr>
              <w:jc w:val="center"/>
            </w:pPr>
          </w:p>
        </w:tc>
      </w:tr>
      <w:tr w:rsidR="0042743B" w:rsidRPr="002E2D7B">
        <w:tc>
          <w:tcPr>
            <w:tcW w:w="801" w:type="dxa"/>
          </w:tcPr>
          <w:p w:rsidR="0042743B" w:rsidRPr="002E2D7B" w:rsidRDefault="0042743B" w:rsidP="0042743B">
            <w:pPr>
              <w:jc w:val="center"/>
            </w:pPr>
            <w:r w:rsidRPr="002E2D7B">
              <w:t>18</w:t>
            </w:r>
          </w:p>
        </w:tc>
        <w:tc>
          <w:tcPr>
            <w:tcW w:w="6894" w:type="dxa"/>
          </w:tcPr>
          <w:p w:rsidR="0042743B" w:rsidRPr="002E2D7B" w:rsidRDefault="0042743B" w:rsidP="0042743B">
            <w:pPr>
              <w:jc w:val="both"/>
            </w:pPr>
            <w:r w:rsidRPr="002E2D7B">
              <w:t>Стоимость произведенной и реализованной продукции в контрактных (договорных) ценах с учетом НДС</w:t>
            </w:r>
          </w:p>
        </w:tc>
        <w:tc>
          <w:tcPr>
            <w:tcW w:w="1943" w:type="dxa"/>
          </w:tcPr>
          <w:p w:rsidR="0042743B" w:rsidRPr="002E2D7B" w:rsidRDefault="0042743B" w:rsidP="0042743B">
            <w:pPr>
              <w:jc w:val="center"/>
            </w:pPr>
          </w:p>
        </w:tc>
      </w:tr>
      <w:tr w:rsidR="0042743B" w:rsidRPr="002E2D7B">
        <w:tc>
          <w:tcPr>
            <w:tcW w:w="801" w:type="dxa"/>
          </w:tcPr>
          <w:p w:rsidR="0042743B" w:rsidRPr="002E2D7B" w:rsidRDefault="0042743B" w:rsidP="0042743B">
            <w:pPr>
              <w:jc w:val="center"/>
            </w:pPr>
            <w:r w:rsidRPr="002E2D7B">
              <w:t>19</w:t>
            </w:r>
          </w:p>
        </w:tc>
        <w:tc>
          <w:tcPr>
            <w:tcW w:w="6894" w:type="dxa"/>
          </w:tcPr>
          <w:p w:rsidR="0042743B" w:rsidRPr="002E2D7B" w:rsidRDefault="0042743B" w:rsidP="0042743B">
            <w:pPr>
              <w:jc w:val="both"/>
            </w:pPr>
            <w:r w:rsidRPr="002E2D7B">
              <w:t>Прочие расходы, всего</w:t>
            </w:r>
          </w:p>
          <w:p w:rsidR="0042743B" w:rsidRPr="002E2D7B" w:rsidRDefault="0042743B" w:rsidP="0042743B">
            <w:pPr>
              <w:jc w:val="both"/>
            </w:pPr>
            <w:r w:rsidRPr="002E2D7B">
              <w:t>в том числе:</w:t>
            </w:r>
          </w:p>
          <w:p w:rsidR="0042743B" w:rsidRPr="002E2D7B" w:rsidRDefault="0042743B" w:rsidP="0042743B">
            <w:pPr>
              <w:jc w:val="both"/>
            </w:pPr>
            <w:r w:rsidRPr="002E2D7B">
              <w:t>- прочие расходы</w:t>
            </w:r>
          </w:p>
          <w:p w:rsidR="0042743B" w:rsidRPr="002E2D7B" w:rsidRDefault="0042743B" w:rsidP="0042743B">
            <w:pPr>
              <w:jc w:val="both"/>
            </w:pPr>
            <w:r w:rsidRPr="002E2D7B">
              <w:t>- сумма НДС</w:t>
            </w:r>
          </w:p>
        </w:tc>
        <w:tc>
          <w:tcPr>
            <w:tcW w:w="1943" w:type="dxa"/>
          </w:tcPr>
          <w:p w:rsidR="0042743B" w:rsidRPr="002E2D7B" w:rsidRDefault="0042743B" w:rsidP="0042743B">
            <w:pPr>
              <w:jc w:val="center"/>
            </w:pPr>
          </w:p>
        </w:tc>
      </w:tr>
      <w:tr w:rsidR="0042743B" w:rsidRPr="002E2D7B">
        <w:tc>
          <w:tcPr>
            <w:tcW w:w="801" w:type="dxa"/>
          </w:tcPr>
          <w:p w:rsidR="0042743B" w:rsidRPr="002E2D7B" w:rsidRDefault="0042743B" w:rsidP="0042743B">
            <w:pPr>
              <w:jc w:val="center"/>
            </w:pPr>
            <w:r w:rsidRPr="002E2D7B">
              <w:t>20</w:t>
            </w:r>
          </w:p>
        </w:tc>
        <w:tc>
          <w:tcPr>
            <w:tcW w:w="6894" w:type="dxa"/>
          </w:tcPr>
          <w:p w:rsidR="0042743B" w:rsidRPr="002E2D7B" w:rsidRDefault="0042743B" w:rsidP="0042743B">
            <w:pPr>
              <w:jc w:val="both"/>
            </w:pPr>
            <w:r w:rsidRPr="002E2D7B">
              <w:t>Прочие доходы, всего</w:t>
            </w:r>
          </w:p>
          <w:p w:rsidR="0042743B" w:rsidRPr="002E2D7B" w:rsidRDefault="0042743B" w:rsidP="0042743B">
            <w:pPr>
              <w:jc w:val="both"/>
            </w:pPr>
            <w:r w:rsidRPr="002E2D7B">
              <w:t>в том числе:</w:t>
            </w:r>
          </w:p>
          <w:p w:rsidR="0042743B" w:rsidRPr="002E2D7B" w:rsidRDefault="0042743B" w:rsidP="0042743B">
            <w:pPr>
              <w:jc w:val="both"/>
            </w:pPr>
            <w:r w:rsidRPr="002E2D7B">
              <w:t>- прочие доходы</w:t>
            </w:r>
          </w:p>
          <w:p w:rsidR="0042743B" w:rsidRPr="002E2D7B" w:rsidRDefault="0042743B" w:rsidP="0042743B">
            <w:pPr>
              <w:jc w:val="both"/>
            </w:pPr>
            <w:r w:rsidRPr="002E2D7B">
              <w:t>- сумма НДС</w:t>
            </w:r>
          </w:p>
        </w:tc>
        <w:tc>
          <w:tcPr>
            <w:tcW w:w="1943" w:type="dxa"/>
          </w:tcPr>
          <w:p w:rsidR="0042743B" w:rsidRPr="002E2D7B" w:rsidRDefault="0042743B" w:rsidP="0042743B">
            <w:pPr>
              <w:jc w:val="center"/>
            </w:pPr>
          </w:p>
        </w:tc>
      </w:tr>
    </w:tbl>
    <w:p w:rsidR="0042743B" w:rsidRPr="002E2D7B" w:rsidRDefault="0042743B" w:rsidP="0042743B"/>
    <w:p w:rsidR="0042743B" w:rsidRPr="002E2D7B" w:rsidRDefault="0042743B" w:rsidP="0042743B">
      <w:pPr>
        <w:spacing w:line="360" w:lineRule="auto"/>
        <w:jc w:val="right"/>
      </w:pPr>
    </w:p>
    <w:p w:rsidR="0042743B" w:rsidRPr="002E2D7B" w:rsidRDefault="0042743B" w:rsidP="0042743B"/>
    <w:p w:rsidR="0042743B" w:rsidRPr="002E2D7B" w:rsidRDefault="0042743B" w:rsidP="003E7A96"/>
    <w:p w:rsidR="00786E3E" w:rsidRPr="002E2D7B" w:rsidRDefault="00786E3E" w:rsidP="003E7A96"/>
    <w:p w:rsidR="00786E3E" w:rsidRPr="002E2D7B" w:rsidRDefault="00786E3E" w:rsidP="003E7A96"/>
    <w:p w:rsidR="00786E3E" w:rsidRPr="002E2D7B" w:rsidRDefault="00786E3E" w:rsidP="003E7A96"/>
    <w:p w:rsidR="00786E3E" w:rsidRPr="002E2D7B" w:rsidRDefault="00786E3E" w:rsidP="003E7A96"/>
    <w:p w:rsidR="00786E3E" w:rsidRPr="002E2D7B" w:rsidRDefault="00786E3E" w:rsidP="003E7A96"/>
    <w:p w:rsidR="00786E3E" w:rsidRPr="002E2D7B" w:rsidRDefault="00786E3E" w:rsidP="003E7A96"/>
    <w:p w:rsidR="00786E3E" w:rsidRPr="002E2D7B" w:rsidRDefault="00786E3E" w:rsidP="003E7A96"/>
    <w:p w:rsidR="00786E3E" w:rsidRPr="002E2D7B" w:rsidRDefault="00786E3E" w:rsidP="003E7A96"/>
    <w:p w:rsidR="00786E3E" w:rsidRPr="002E2D7B" w:rsidRDefault="00786E3E" w:rsidP="003E7A96"/>
    <w:p w:rsidR="00786E3E" w:rsidRPr="002E2D7B" w:rsidRDefault="00786E3E" w:rsidP="003E7A96"/>
    <w:p w:rsidR="00786E3E" w:rsidRPr="002E2D7B" w:rsidRDefault="00786E3E" w:rsidP="003E7A96"/>
    <w:p w:rsidR="00786E3E" w:rsidRPr="002E2D7B" w:rsidRDefault="00786E3E" w:rsidP="003E7A96"/>
    <w:p w:rsidR="00786E3E" w:rsidRPr="002E2D7B" w:rsidRDefault="00786E3E" w:rsidP="003E7A96"/>
    <w:p w:rsidR="00786E3E" w:rsidRPr="002E2D7B" w:rsidRDefault="00786E3E" w:rsidP="003E7A96"/>
    <w:p w:rsidR="00786E3E" w:rsidRPr="002E2D7B" w:rsidRDefault="00786E3E" w:rsidP="003E7A96"/>
    <w:p w:rsidR="00786E3E" w:rsidRPr="002E2D7B" w:rsidRDefault="00786E3E" w:rsidP="003E7A96"/>
    <w:p w:rsidR="00786E3E" w:rsidRPr="002E2D7B" w:rsidRDefault="00786E3E" w:rsidP="003E7A96"/>
    <w:p w:rsidR="00786E3E" w:rsidRPr="002E2D7B" w:rsidRDefault="00786E3E" w:rsidP="003E7A96"/>
    <w:p w:rsidR="00786E3E" w:rsidRPr="002E2D7B" w:rsidRDefault="00786E3E" w:rsidP="003E7A96"/>
    <w:p w:rsidR="00786E3E" w:rsidRPr="002E2D7B" w:rsidRDefault="00786E3E" w:rsidP="003E7A96"/>
    <w:p w:rsidR="00786E3E" w:rsidRPr="002E2D7B" w:rsidRDefault="00786E3E" w:rsidP="003E7A96"/>
    <w:p w:rsidR="00786E3E" w:rsidRPr="002E2D7B" w:rsidRDefault="00786E3E" w:rsidP="003E7A96"/>
    <w:p w:rsidR="00786E3E" w:rsidRPr="002E2D7B" w:rsidRDefault="00786E3E" w:rsidP="003E7A96"/>
    <w:p w:rsidR="00786E3E" w:rsidRPr="002E2D7B" w:rsidRDefault="00786E3E" w:rsidP="003E7A96"/>
    <w:p w:rsidR="00786E3E" w:rsidRPr="002E2D7B" w:rsidRDefault="00786E3E" w:rsidP="003E7A96"/>
    <w:p w:rsidR="00786E3E" w:rsidRPr="002E2D7B" w:rsidRDefault="00786E3E" w:rsidP="003E7A96"/>
    <w:p w:rsidR="00786E3E" w:rsidRPr="002E2D7B" w:rsidRDefault="00786E3E" w:rsidP="003E7A96"/>
    <w:p w:rsidR="00786E3E" w:rsidRPr="002E2D7B" w:rsidRDefault="00786E3E" w:rsidP="003E7A96"/>
    <w:p w:rsidR="00786E3E" w:rsidRPr="002E2D7B" w:rsidRDefault="00786E3E" w:rsidP="003E7A96"/>
    <w:p w:rsidR="00786E3E" w:rsidRPr="002E2D7B" w:rsidRDefault="00786E3E" w:rsidP="003E7A96"/>
    <w:p w:rsidR="00786E3E" w:rsidRPr="002E2D7B" w:rsidRDefault="00786E3E" w:rsidP="003E7A96"/>
    <w:p w:rsidR="00786E3E" w:rsidRPr="002E2D7B" w:rsidRDefault="00786E3E" w:rsidP="003E7A96"/>
    <w:p w:rsidR="003E7A96" w:rsidRPr="002E2D7B" w:rsidRDefault="003E7A96" w:rsidP="005726A2">
      <w:pPr>
        <w:widowControl w:val="0"/>
        <w:autoSpaceDE w:val="0"/>
        <w:autoSpaceDN w:val="0"/>
        <w:spacing w:line="360" w:lineRule="auto"/>
        <w:jc w:val="right"/>
        <w:rPr>
          <w:sz w:val="28"/>
          <w:szCs w:val="28"/>
        </w:rPr>
      </w:pPr>
      <w:r w:rsidRPr="002E2D7B">
        <w:rPr>
          <w:sz w:val="28"/>
          <w:szCs w:val="28"/>
        </w:rPr>
        <w:t>Приложение 1</w:t>
      </w:r>
    </w:p>
    <w:p w:rsidR="005726A2" w:rsidRPr="002E2D7B" w:rsidRDefault="003E7A96" w:rsidP="003E7A96">
      <w:pPr>
        <w:ind w:right="-82"/>
        <w:jc w:val="center"/>
        <w:rPr>
          <w:sz w:val="32"/>
          <w:szCs w:val="32"/>
        </w:rPr>
      </w:pPr>
      <w:r w:rsidRPr="002E2D7B">
        <w:rPr>
          <w:sz w:val="32"/>
          <w:szCs w:val="32"/>
        </w:rPr>
        <w:t>НОЧУ ВПО</w:t>
      </w:r>
    </w:p>
    <w:p w:rsidR="003E7A96" w:rsidRPr="002E2D7B" w:rsidRDefault="003E7A96" w:rsidP="003E7A96">
      <w:pPr>
        <w:ind w:right="-82"/>
        <w:jc w:val="center"/>
        <w:rPr>
          <w:sz w:val="32"/>
          <w:szCs w:val="32"/>
        </w:rPr>
      </w:pPr>
      <w:r w:rsidRPr="002E2D7B">
        <w:rPr>
          <w:sz w:val="32"/>
          <w:szCs w:val="32"/>
        </w:rPr>
        <w:t xml:space="preserve"> «Санкт-Петербургский институт управления и права»</w:t>
      </w:r>
    </w:p>
    <w:p w:rsidR="003E7A96" w:rsidRPr="002E2D7B" w:rsidRDefault="003E7A96" w:rsidP="003E7A96">
      <w:pPr>
        <w:tabs>
          <w:tab w:val="left" w:pos="9354"/>
        </w:tabs>
        <w:ind w:right="-6"/>
        <w:jc w:val="center"/>
        <w:rPr>
          <w:sz w:val="32"/>
          <w:szCs w:val="32"/>
        </w:rPr>
      </w:pPr>
      <w:r w:rsidRPr="002E2D7B">
        <w:rPr>
          <w:sz w:val="32"/>
          <w:szCs w:val="32"/>
        </w:rPr>
        <w:t>Псковский филиал</w:t>
      </w:r>
    </w:p>
    <w:p w:rsidR="003E7A96" w:rsidRPr="002E2D7B" w:rsidRDefault="003E7A96" w:rsidP="003E7A96">
      <w:pPr>
        <w:tabs>
          <w:tab w:val="left" w:pos="9354"/>
        </w:tabs>
        <w:ind w:right="-6"/>
        <w:jc w:val="center"/>
        <w:rPr>
          <w:sz w:val="32"/>
          <w:szCs w:val="32"/>
          <w:u w:val="single"/>
        </w:rPr>
      </w:pPr>
      <w:r w:rsidRPr="002E2D7B">
        <w:rPr>
          <w:sz w:val="32"/>
          <w:szCs w:val="32"/>
          <w:u w:val="single"/>
        </w:rPr>
        <w:t>Факультет</w:t>
      </w:r>
    </w:p>
    <w:p w:rsidR="003E7A96" w:rsidRPr="002E2D7B" w:rsidRDefault="003E7A96" w:rsidP="003E7A96">
      <w:pPr>
        <w:tabs>
          <w:tab w:val="left" w:pos="9354"/>
        </w:tabs>
        <w:ind w:right="-6"/>
        <w:jc w:val="center"/>
      </w:pPr>
    </w:p>
    <w:p w:rsidR="003E7A96" w:rsidRPr="002E2D7B" w:rsidRDefault="003E7A96" w:rsidP="003E7A96">
      <w:pPr>
        <w:tabs>
          <w:tab w:val="left" w:pos="9354"/>
        </w:tabs>
        <w:ind w:right="-6"/>
        <w:jc w:val="center"/>
      </w:pPr>
    </w:p>
    <w:p w:rsidR="003E7A96" w:rsidRPr="002E2D7B" w:rsidRDefault="003E7A96" w:rsidP="003E7A96">
      <w:pPr>
        <w:tabs>
          <w:tab w:val="left" w:pos="9354"/>
        </w:tabs>
        <w:ind w:right="-6"/>
        <w:jc w:val="center"/>
      </w:pPr>
    </w:p>
    <w:p w:rsidR="003E7A96" w:rsidRPr="002E2D7B" w:rsidRDefault="003E7A96" w:rsidP="003E7A96">
      <w:pPr>
        <w:tabs>
          <w:tab w:val="left" w:pos="9354"/>
        </w:tabs>
        <w:ind w:right="-6"/>
        <w:jc w:val="center"/>
      </w:pPr>
    </w:p>
    <w:p w:rsidR="003E7A96" w:rsidRPr="002E2D7B" w:rsidRDefault="003E7A96" w:rsidP="003E7A96">
      <w:pPr>
        <w:tabs>
          <w:tab w:val="left" w:pos="9354"/>
        </w:tabs>
        <w:ind w:right="-6"/>
        <w:jc w:val="center"/>
      </w:pPr>
    </w:p>
    <w:p w:rsidR="003E7A96" w:rsidRPr="002E2D7B" w:rsidRDefault="003E7A96" w:rsidP="003E7A96">
      <w:pPr>
        <w:tabs>
          <w:tab w:val="left" w:pos="9354"/>
        </w:tabs>
        <w:spacing w:line="360" w:lineRule="auto"/>
        <w:ind w:right="-6"/>
        <w:jc w:val="center"/>
        <w:rPr>
          <w:sz w:val="28"/>
          <w:szCs w:val="28"/>
        </w:rPr>
      </w:pPr>
    </w:p>
    <w:p w:rsidR="003E7A96" w:rsidRPr="002E2D7B" w:rsidRDefault="003E7A96" w:rsidP="003E7A96">
      <w:pPr>
        <w:tabs>
          <w:tab w:val="left" w:pos="9354"/>
        </w:tabs>
        <w:spacing w:line="360" w:lineRule="auto"/>
        <w:ind w:right="-6"/>
        <w:jc w:val="center"/>
        <w:rPr>
          <w:sz w:val="28"/>
          <w:szCs w:val="28"/>
        </w:rPr>
      </w:pPr>
      <w:r w:rsidRPr="002E2D7B">
        <w:rPr>
          <w:sz w:val="28"/>
          <w:szCs w:val="28"/>
        </w:rPr>
        <w:t xml:space="preserve"> </w:t>
      </w:r>
    </w:p>
    <w:p w:rsidR="003E7A96" w:rsidRPr="002E2D7B" w:rsidRDefault="003E7A96" w:rsidP="003E7A96">
      <w:pPr>
        <w:tabs>
          <w:tab w:val="left" w:pos="9354"/>
        </w:tabs>
        <w:ind w:left="5580" w:right="-6"/>
      </w:pPr>
    </w:p>
    <w:p w:rsidR="003E7A96" w:rsidRPr="002E2D7B" w:rsidRDefault="003E7A96" w:rsidP="003E7A96">
      <w:pPr>
        <w:tabs>
          <w:tab w:val="left" w:pos="9354"/>
        </w:tabs>
        <w:ind w:right="-6"/>
        <w:jc w:val="center"/>
        <w:rPr>
          <w:i/>
          <w:sz w:val="44"/>
          <w:szCs w:val="44"/>
        </w:rPr>
      </w:pPr>
      <w:r w:rsidRPr="002E2D7B">
        <w:rPr>
          <w:i/>
          <w:sz w:val="44"/>
          <w:szCs w:val="44"/>
        </w:rPr>
        <w:t>Курсовая работа</w:t>
      </w:r>
    </w:p>
    <w:p w:rsidR="003E7A96" w:rsidRPr="002E2D7B" w:rsidRDefault="003E7A96" w:rsidP="003E7A96">
      <w:pPr>
        <w:tabs>
          <w:tab w:val="left" w:pos="9354"/>
        </w:tabs>
        <w:ind w:right="-6"/>
        <w:jc w:val="center"/>
        <w:rPr>
          <w:sz w:val="36"/>
          <w:szCs w:val="36"/>
        </w:rPr>
      </w:pPr>
      <w:r w:rsidRPr="002E2D7B">
        <w:rPr>
          <w:sz w:val="36"/>
          <w:szCs w:val="36"/>
        </w:rPr>
        <w:t>по дисциплине:________________________________</w:t>
      </w:r>
    </w:p>
    <w:p w:rsidR="003E7A96" w:rsidRPr="002E2D7B" w:rsidRDefault="003E7A96" w:rsidP="003E7A96">
      <w:pPr>
        <w:tabs>
          <w:tab w:val="left" w:pos="9354"/>
        </w:tabs>
        <w:ind w:left="5580" w:right="-6"/>
      </w:pPr>
    </w:p>
    <w:p w:rsidR="003E7A96" w:rsidRPr="002E2D7B" w:rsidRDefault="003E7A96" w:rsidP="003E7A96">
      <w:pPr>
        <w:tabs>
          <w:tab w:val="left" w:pos="9354"/>
        </w:tabs>
        <w:spacing w:line="360" w:lineRule="auto"/>
        <w:ind w:right="-6"/>
        <w:jc w:val="center"/>
        <w:rPr>
          <w:sz w:val="36"/>
          <w:szCs w:val="36"/>
        </w:rPr>
      </w:pPr>
      <w:r w:rsidRPr="002E2D7B">
        <w:rPr>
          <w:sz w:val="36"/>
          <w:szCs w:val="36"/>
        </w:rPr>
        <w:t>на тему:___________________________________________</w:t>
      </w:r>
    </w:p>
    <w:p w:rsidR="003E7A96" w:rsidRPr="002E2D7B" w:rsidRDefault="003E7A96" w:rsidP="003E7A96">
      <w:pPr>
        <w:tabs>
          <w:tab w:val="left" w:pos="9354"/>
        </w:tabs>
        <w:ind w:left="5580" w:right="-6"/>
      </w:pPr>
    </w:p>
    <w:p w:rsidR="003E7A96" w:rsidRPr="002E2D7B" w:rsidRDefault="003E7A96" w:rsidP="003E7A96">
      <w:pPr>
        <w:tabs>
          <w:tab w:val="left" w:pos="9354"/>
        </w:tabs>
        <w:ind w:left="5580" w:right="-6"/>
      </w:pPr>
    </w:p>
    <w:p w:rsidR="003E7A96" w:rsidRPr="002E2D7B" w:rsidRDefault="003E7A96" w:rsidP="003E7A96">
      <w:pPr>
        <w:tabs>
          <w:tab w:val="left" w:pos="9354"/>
        </w:tabs>
        <w:ind w:left="5580" w:right="-6"/>
      </w:pPr>
    </w:p>
    <w:p w:rsidR="003E7A96" w:rsidRPr="002E2D7B" w:rsidRDefault="003E7A96" w:rsidP="003E7A96">
      <w:pPr>
        <w:tabs>
          <w:tab w:val="left" w:pos="9354"/>
        </w:tabs>
        <w:ind w:left="5580" w:right="-6"/>
      </w:pPr>
    </w:p>
    <w:p w:rsidR="003E7A96" w:rsidRPr="002E2D7B" w:rsidRDefault="003E7A96" w:rsidP="003E7A96">
      <w:pPr>
        <w:tabs>
          <w:tab w:val="left" w:pos="9354"/>
        </w:tabs>
        <w:ind w:left="5580" w:right="-6"/>
      </w:pPr>
    </w:p>
    <w:p w:rsidR="003E7A96" w:rsidRPr="002E2D7B" w:rsidRDefault="003E7A96" w:rsidP="003E7A96">
      <w:pPr>
        <w:tabs>
          <w:tab w:val="left" w:pos="9354"/>
        </w:tabs>
        <w:ind w:left="5580" w:right="-6"/>
      </w:pPr>
    </w:p>
    <w:p w:rsidR="003E7A96" w:rsidRPr="002E2D7B" w:rsidRDefault="003E7A96" w:rsidP="003E7A96">
      <w:pPr>
        <w:tabs>
          <w:tab w:val="left" w:pos="9354"/>
        </w:tabs>
        <w:ind w:right="-6"/>
        <w:jc w:val="center"/>
        <w:rPr>
          <w:sz w:val="28"/>
          <w:szCs w:val="28"/>
        </w:rPr>
      </w:pPr>
      <w:r w:rsidRPr="002E2D7B">
        <w:rPr>
          <w:sz w:val="28"/>
          <w:szCs w:val="28"/>
        </w:rPr>
        <w:t xml:space="preserve">                                                                         Выполнила: студентка    </w:t>
      </w:r>
    </w:p>
    <w:p w:rsidR="003E7A96" w:rsidRPr="002E2D7B" w:rsidRDefault="003E7A96" w:rsidP="003E7A96">
      <w:pPr>
        <w:tabs>
          <w:tab w:val="left" w:pos="9354"/>
        </w:tabs>
        <w:ind w:right="-6"/>
        <w:jc w:val="center"/>
        <w:rPr>
          <w:sz w:val="28"/>
          <w:szCs w:val="28"/>
        </w:rPr>
      </w:pPr>
      <w:r w:rsidRPr="002E2D7B">
        <w:rPr>
          <w:sz w:val="28"/>
          <w:szCs w:val="28"/>
        </w:rPr>
        <w:t xml:space="preserve">                                                                                очного/заочного отделения                   </w:t>
      </w:r>
    </w:p>
    <w:p w:rsidR="003E7A96" w:rsidRPr="002E2D7B" w:rsidRDefault="003E7A96" w:rsidP="003E7A96">
      <w:pPr>
        <w:tabs>
          <w:tab w:val="left" w:pos="9354"/>
        </w:tabs>
        <w:ind w:right="-6"/>
        <w:jc w:val="center"/>
        <w:rPr>
          <w:sz w:val="28"/>
          <w:szCs w:val="28"/>
        </w:rPr>
      </w:pPr>
      <w:r w:rsidRPr="002E2D7B">
        <w:rPr>
          <w:sz w:val="28"/>
          <w:szCs w:val="28"/>
        </w:rPr>
        <w:t xml:space="preserve">                                                                        __ курса, группа_____ </w:t>
      </w:r>
    </w:p>
    <w:p w:rsidR="003E7A96" w:rsidRPr="002E2D7B" w:rsidRDefault="003E7A96" w:rsidP="003E7A96">
      <w:pPr>
        <w:tabs>
          <w:tab w:val="left" w:pos="9354"/>
        </w:tabs>
        <w:ind w:right="-6"/>
        <w:jc w:val="center"/>
        <w:rPr>
          <w:sz w:val="28"/>
          <w:szCs w:val="28"/>
        </w:rPr>
      </w:pPr>
      <w:r w:rsidRPr="002E2D7B">
        <w:rPr>
          <w:sz w:val="28"/>
          <w:szCs w:val="28"/>
        </w:rPr>
        <w:t xml:space="preserve">                                                       Иванова И.А       </w:t>
      </w:r>
    </w:p>
    <w:p w:rsidR="003E7A96" w:rsidRPr="002E2D7B" w:rsidRDefault="003E7A96" w:rsidP="003E7A96">
      <w:pPr>
        <w:tabs>
          <w:tab w:val="left" w:pos="9354"/>
        </w:tabs>
        <w:ind w:right="-6"/>
        <w:rPr>
          <w:sz w:val="28"/>
          <w:szCs w:val="28"/>
        </w:rPr>
      </w:pPr>
    </w:p>
    <w:p w:rsidR="003E7A96" w:rsidRPr="002E2D7B" w:rsidRDefault="003E7A96" w:rsidP="003E7A96">
      <w:pPr>
        <w:tabs>
          <w:tab w:val="left" w:pos="9354"/>
        </w:tabs>
        <w:ind w:right="-6"/>
        <w:jc w:val="right"/>
        <w:rPr>
          <w:sz w:val="28"/>
          <w:szCs w:val="28"/>
        </w:rPr>
      </w:pPr>
      <w:r w:rsidRPr="002E2D7B">
        <w:rPr>
          <w:sz w:val="28"/>
          <w:szCs w:val="28"/>
        </w:rPr>
        <w:t xml:space="preserve">Проверил: канд. юрид. наук, </w:t>
      </w:r>
    </w:p>
    <w:p w:rsidR="003E7A96" w:rsidRPr="002E2D7B" w:rsidRDefault="003E7A96" w:rsidP="003E7A96">
      <w:pPr>
        <w:tabs>
          <w:tab w:val="left" w:pos="9354"/>
        </w:tabs>
        <w:ind w:right="-6"/>
        <w:jc w:val="center"/>
        <w:rPr>
          <w:sz w:val="28"/>
          <w:szCs w:val="28"/>
        </w:rPr>
      </w:pPr>
      <w:r w:rsidRPr="002E2D7B">
        <w:rPr>
          <w:sz w:val="28"/>
          <w:szCs w:val="28"/>
        </w:rPr>
        <w:t xml:space="preserve">                                                                         доцент Передернин А.В.  </w:t>
      </w:r>
    </w:p>
    <w:p w:rsidR="003E7A96" w:rsidRPr="002E2D7B" w:rsidRDefault="003E7A96" w:rsidP="003E7A96">
      <w:r w:rsidRPr="002E2D7B">
        <w:t xml:space="preserve">                                                                                               </w:t>
      </w:r>
      <w:r w:rsidRPr="002E2D7B">
        <w:rPr>
          <w:sz w:val="28"/>
          <w:szCs w:val="28"/>
        </w:rPr>
        <w:t xml:space="preserve">(подпись)    </w:t>
      </w:r>
    </w:p>
    <w:p w:rsidR="003E7A96" w:rsidRPr="002E2D7B" w:rsidRDefault="003E7A96" w:rsidP="003E7A96"/>
    <w:p w:rsidR="003E7A96" w:rsidRPr="002E2D7B" w:rsidRDefault="003E7A96" w:rsidP="003E7A96"/>
    <w:p w:rsidR="003E7A96" w:rsidRPr="002E2D7B" w:rsidRDefault="003E7A96" w:rsidP="003E7A96"/>
    <w:p w:rsidR="003E7A96" w:rsidRPr="002E2D7B" w:rsidRDefault="003E7A96" w:rsidP="003E7A96"/>
    <w:p w:rsidR="003E7A96" w:rsidRPr="002E2D7B" w:rsidRDefault="003E7A96" w:rsidP="003E7A96">
      <w:pPr>
        <w:pStyle w:val="a3"/>
        <w:spacing w:line="360" w:lineRule="auto"/>
        <w:jc w:val="center"/>
        <w:rPr>
          <w:sz w:val="28"/>
          <w:szCs w:val="28"/>
        </w:rPr>
      </w:pPr>
    </w:p>
    <w:p w:rsidR="003E7A96" w:rsidRPr="002E2D7B" w:rsidRDefault="003E7A96" w:rsidP="003E7A96">
      <w:pPr>
        <w:pStyle w:val="a3"/>
        <w:spacing w:line="360" w:lineRule="auto"/>
        <w:jc w:val="center"/>
        <w:rPr>
          <w:sz w:val="28"/>
          <w:szCs w:val="28"/>
        </w:rPr>
      </w:pPr>
    </w:p>
    <w:p w:rsidR="003E7A96" w:rsidRPr="002E2D7B" w:rsidRDefault="003E7A96" w:rsidP="003E7A96">
      <w:pPr>
        <w:pStyle w:val="a3"/>
        <w:spacing w:line="360" w:lineRule="auto"/>
        <w:jc w:val="center"/>
        <w:rPr>
          <w:sz w:val="28"/>
          <w:szCs w:val="28"/>
        </w:rPr>
      </w:pPr>
    </w:p>
    <w:p w:rsidR="003E7A96" w:rsidRPr="002E2D7B" w:rsidRDefault="003E7A96" w:rsidP="003E7A96">
      <w:pPr>
        <w:pStyle w:val="a3"/>
        <w:spacing w:line="360" w:lineRule="auto"/>
        <w:jc w:val="center"/>
        <w:rPr>
          <w:sz w:val="28"/>
          <w:szCs w:val="28"/>
        </w:rPr>
      </w:pPr>
    </w:p>
    <w:p w:rsidR="003E7A96" w:rsidRPr="002E2D7B" w:rsidRDefault="003E7A96" w:rsidP="003E7A96">
      <w:pPr>
        <w:pStyle w:val="a3"/>
        <w:spacing w:line="360" w:lineRule="auto"/>
        <w:jc w:val="center"/>
        <w:rPr>
          <w:sz w:val="28"/>
          <w:szCs w:val="28"/>
        </w:rPr>
      </w:pPr>
    </w:p>
    <w:p w:rsidR="003E7A96" w:rsidRPr="002E2D7B" w:rsidRDefault="003E7A96" w:rsidP="003E7A96">
      <w:pPr>
        <w:pStyle w:val="a3"/>
        <w:spacing w:line="360" w:lineRule="auto"/>
        <w:jc w:val="center"/>
        <w:rPr>
          <w:sz w:val="32"/>
          <w:szCs w:val="32"/>
        </w:rPr>
      </w:pPr>
      <w:r w:rsidRPr="002E2D7B">
        <w:rPr>
          <w:sz w:val="32"/>
          <w:szCs w:val="32"/>
        </w:rPr>
        <w:t>Псков 2010</w:t>
      </w:r>
    </w:p>
    <w:p w:rsidR="00817C95" w:rsidRPr="002E2D7B" w:rsidRDefault="00817C95" w:rsidP="00817C95">
      <w:pPr>
        <w:widowControl w:val="0"/>
        <w:autoSpaceDE w:val="0"/>
        <w:autoSpaceDN w:val="0"/>
        <w:spacing w:line="360" w:lineRule="auto"/>
        <w:jc w:val="right"/>
        <w:rPr>
          <w:sz w:val="28"/>
          <w:szCs w:val="28"/>
        </w:rPr>
      </w:pPr>
      <w:r w:rsidRPr="002E2D7B">
        <w:rPr>
          <w:sz w:val="28"/>
          <w:szCs w:val="28"/>
        </w:rPr>
        <w:t>Приложение 2</w:t>
      </w:r>
    </w:p>
    <w:p w:rsidR="00817C95" w:rsidRPr="002E2D7B" w:rsidRDefault="00817C95" w:rsidP="00817C95">
      <w:pPr>
        <w:widowControl w:val="0"/>
        <w:autoSpaceDE w:val="0"/>
        <w:autoSpaceDN w:val="0"/>
        <w:spacing w:line="360" w:lineRule="auto"/>
        <w:jc w:val="center"/>
        <w:rPr>
          <w:sz w:val="28"/>
          <w:szCs w:val="28"/>
        </w:rPr>
      </w:pPr>
      <w:r w:rsidRPr="002E2D7B">
        <w:rPr>
          <w:sz w:val="28"/>
          <w:szCs w:val="28"/>
        </w:rPr>
        <w:t>СОДЕРЖАНИЕ</w:t>
      </w:r>
    </w:p>
    <w:p w:rsidR="00817C95" w:rsidRPr="002E2D7B" w:rsidRDefault="00817C95" w:rsidP="00817C95">
      <w:pPr>
        <w:widowControl w:val="0"/>
        <w:autoSpaceDE w:val="0"/>
        <w:autoSpaceDN w:val="0"/>
        <w:spacing w:line="360" w:lineRule="auto"/>
        <w:jc w:val="center"/>
        <w:rPr>
          <w:sz w:val="28"/>
          <w:szCs w:val="28"/>
        </w:rPr>
      </w:pPr>
    </w:p>
    <w:p w:rsidR="00817C95" w:rsidRPr="002E2D7B" w:rsidRDefault="00817C95" w:rsidP="00817C95">
      <w:pPr>
        <w:widowControl w:val="0"/>
        <w:autoSpaceDE w:val="0"/>
        <w:autoSpaceDN w:val="0"/>
        <w:spacing w:line="360" w:lineRule="auto"/>
        <w:jc w:val="both"/>
        <w:rPr>
          <w:sz w:val="28"/>
          <w:szCs w:val="28"/>
        </w:rPr>
      </w:pPr>
      <w:r w:rsidRPr="002E2D7B">
        <w:rPr>
          <w:sz w:val="28"/>
          <w:szCs w:val="28"/>
        </w:rPr>
        <w:t>ВВЕДЕНИЕ……………………………………………………………</w:t>
      </w:r>
      <w:r w:rsidR="003E7A96" w:rsidRPr="002E2D7B">
        <w:rPr>
          <w:sz w:val="28"/>
          <w:szCs w:val="28"/>
        </w:rPr>
        <w:t>……</w:t>
      </w:r>
      <w:r w:rsidRPr="002E2D7B">
        <w:rPr>
          <w:sz w:val="28"/>
          <w:szCs w:val="28"/>
        </w:rPr>
        <w:t>….3</w:t>
      </w:r>
    </w:p>
    <w:p w:rsidR="00817C95" w:rsidRPr="002E2D7B" w:rsidRDefault="00817C95" w:rsidP="00817C95">
      <w:pPr>
        <w:widowControl w:val="0"/>
        <w:autoSpaceDE w:val="0"/>
        <w:autoSpaceDN w:val="0"/>
        <w:spacing w:line="360" w:lineRule="auto"/>
        <w:jc w:val="both"/>
        <w:rPr>
          <w:sz w:val="28"/>
          <w:szCs w:val="28"/>
        </w:rPr>
      </w:pPr>
    </w:p>
    <w:p w:rsidR="00817C95" w:rsidRPr="002E2D7B" w:rsidRDefault="00817C95" w:rsidP="00817C95">
      <w:pPr>
        <w:widowControl w:val="0"/>
        <w:autoSpaceDE w:val="0"/>
        <w:autoSpaceDN w:val="0"/>
        <w:spacing w:line="360" w:lineRule="auto"/>
        <w:jc w:val="both"/>
        <w:rPr>
          <w:sz w:val="28"/>
          <w:szCs w:val="28"/>
        </w:rPr>
      </w:pPr>
      <w:r w:rsidRPr="002E2D7B">
        <w:rPr>
          <w:sz w:val="28"/>
          <w:szCs w:val="28"/>
        </w:rPr>
        <w:t>ГЛАВА 1. ОРГАНИЗАЦИОННЫЕ    И     ПРАВОВЫЕ      ОСНОВЫ</w:t>
      </w:r>
    </w:p>
    <w:p w:rsidR="00817C95" w:rsidRPr="002E2D7B" w:rsidRDefault="00817C95" w:rsidP="00817C95">
      <w:pPr>
        <w:widowControl w:val="0"/>
        <w:autoSpaceDE w:val="0"/>
        <w:autoSpaceDN w:val="0"/>
        <w:spacing w:line="360" w:lineRule="auto"/>
        <w:jc w:val="both"/>
        <w:rPr>
          <w:sz w:val="28"/>
          <w:szCs w:val="28"/>
        </w:rPr>
      </w:pPr>
      <w:r w:rsidRPr="002E2D7B">
        <w:rPr>
          <w:sz w:val="28"/>
          <w:szCs w:val="28"/>
        </w:rPr>
        <w:t xml:space="preserve"> НАЛОГОВОГО КОНТРОЛЯ …………………………………………</w:t>
      </w:r>
      <w:r w:rsidR="003E7A96" w:rsidRPr="002E2D7B">
        <w:rPr>
          <w:sz w:val="28"/>
          <w:szCs w:val="28"/>
        </w:rPr>
        <w:t>……..</w:t>
      </w:r>
      <w:r w:rsidRPr="002E2D7B">
        <w:rPr>
          <w:sz w:val="28"/>
          <w:szCs w:val="28"/>
        </w:rPr>
        <w:t>5</w:t>
      </w:r>
    </w:p>
    <w:p w:rsidR="00817C95" w:rsidRPr="002E2D7B" w:rsidRDefault="00817C95" w:rsidP="00817C95">
      <w:pPr>
        <w:widowControl w:val="0"/>
        <w:numPr>
          <w:ilvl w:val="1"/>
          <w:numId w:val="4"/>
        </w:numPr>
        <w:autoSpaceDE w:val="0"/>
        <w:autoSpaceDN w:val="0"/>
        <w:spacing w:line="360" w:lineRule="auto"/>
        <w:jc w:val="both"/>
        <w:rPr>
          <w:sz w:val="28"/>
          <w:szCs w:val="28"/>
        </w:rPr>
      </w:pPr>
      <w:r w:rsidRPr="002E2D7B">
        <w:rPr>
          <w:sz w:val="28"/>
          <w:szCs w:val="28"/>
        </w:rPr>
        <w:t>Сущность, задачи, система налогового контроля……</w:t>
      </w:r>
      <w:r w:rsidR="003E7A96" w:rsidRPr="002E2D7B">
        <w:rPr>
          <w:sz w:val="28"/>
          <w:szCs w:val="28"/>
        </w:rPr>
        <w:t>………….</w:t>
      </w:r>
      <w:r w:rsidRPr="002E2D7B">
        <w:rPr>
          <w:sz w:val="28"/>
          <w:szCs w:val="28"/>
        </w:rPr>
        <w:t>5</w:t>
      </w:r>
    </w:p>
    <w:p w:rsidR="00817C95" w:rsidRPr="002E2D7B" w:rsidRDefault="00817C95" w:rsidP="00817C95">
      <w:pPr>
        <w:widowControl w:val="0"/>
        <w:numPr>
          <w:ilvl w:val="1"/>
          <w:numId w:val="4"/>
        </w:numPr>
        <w:autoSpaceDE w:val="0"/>
        <w:autoSpaceDN w:val="0"/>
        <w:spacing w:line="360" w:lineRule="auto"/>
        <w:jc w:val="both"/>
        <w:rPr>
          <w:sz w:val="28"/>
          <w:szCs w:val="28"/>
        </w:rPr>
      </w:pPr>
      <w:r w:rsidRPr="002E2D7B">
        <w:rPr>
          <w:sz w:val="28"/>
          <w:szCs w:val="28"/>
        </w:rPr>
        <w:t xml:space="preserve">Правовое      регулирование      производства </w:t>
      </w:r>
    </w:p>
    <w:p w:rsidR="00817C95" w:rsidRPr="002E2D7B" w:rsidRDefault="00817C95" w:rsidP="00817C95">
      <w:pPr>
        <w:widowControl w:val="0"/>
        <w:autoSpaceDE w:val="0"/>
        <w:autoSpaceDN w:val="0"/>
        <w:spacing w:line="360" w:lineRule="auto"/>
        <w:ind w:left="570"/>
        <w:jc w:val="both"/>
        <w:rPr>
          <w:sz w:val="28"/>
          <w:szCs w:val="28"/>
        </w:rPr>
      </w:pPr>
      <w:r w:rsidRPr="002E2D7B">
        <w:rPr>
          <w:sz w:val="28"/>
          <w:szCs w:val="28"/>
        </w:rPr>
        <w:t xml:space="preserve">         налогового контроля………………………………………</w:t>
      </w:r>
      <w:r w:rsidR="003E7A96" w:rsidRPr="002E2D7B">
        <w:rPr>
          <w:sz w:val="28"/>
          <w:szCs w:val="28"/>
        </w:rPr>
        <w:t>………</w:t>
      </w:r>
      <w:r w:rsidRPr="002E2D7B">
        <w:rPr>
          <w:sz w:val="28"/>
          <w:szCs w:val="28"/>
        </w:rPr>
        <w:t>.8</w:t>
      </w:r>
    </w:p>
    <w:p w:rsidR="00817C95" w:rsidRPr="002E2D7B" w:rsidRDefault="00817C95" w:rsidP="00817C95">
      <w:pPr>
        <w:widowControl w:val="0"/>
        <w:autoSpaceDE w:val="0"/>
        <w:autoSpaceDN w:val="0"/>
        <w:spacing w:line="360" w:lineRule="auto"/>
        <w:jc w:val="both"/>
        <w:rPr>
          <w:sz w:val="28"/>
          <w:szCs w:val="28"/>
        </w:rPr>
      </w:pPr>
    </w:p>
    <w:p w:rsidR="00817C95" w:rsidRPr="002E2D7B" w:rsidRDefault="00817C95" w:rsidP="00817C95">
      <w:pPr>
        <w:widowControl w:val="0"/>
        <w:autoSpaceDE w:val="0"/>
        <w:autoSpaceDN w:val="0"/>
        <w:spacing w:line="360" w:lineRule="auto"/>
        <w:jc w:val="both"/>
        <w:rPr>
          <w:sz w:val="28"/>
          <w:szCs w:val="28"/>
        </w:rPr>
      </w:pPr>
      <w:r w:rsidRPr="002E2D7B">
        <w:rPr>
          <w:sz w:val="28"/>
          <w:szCs w:val="28"/>
        </w:rPr>
        <w:t>ГЛАВА 2. ФОРМЫ И МЕТОДЫ НАЛОГОВОГО КОНТРОЛЯ …</w:t>
      </w:r>
      <w:r w:rsidR="003E7A96" w:rsidRPr="002E2D7B">
        <w:rPr>
          <w:sz w:val="28"/>
          <w:szCs w:val="28"/>
        </w:rPr>
        <w:t>……</w:t>
      </w:r>
      <w:r w:rsidRPr="002E2D7B">
        <w:rPr>
          <w:sz w:val="28"/>
          <w:szCs w:val="28"/>
        </w:rPr>
        <w:t>….12</w:t>
      </w:r>
    </w:p>
    <w:p w:rsidR="00817C95" w:rsidRPr="002E2D7B" w:rsidRDefault="00817C95" w:rsidP="00817C95">
      <w:pPr>
        <w:widowControl w:val="0"/>
        <w:numPr>
          <w:ilvl w:val="1"/>
          <w:numId w:val="5"/>
        </w:numPr>
        <w:autoSpaceDE w:val="0"/>
        <w:autoSpaceDN w:val="0"/>
        <w:spacing w:line="360" w:lineRule="auto"/>
        <w:jc w:val="both"/>
        <w:rPr>
          <w:sz w:val="28"/>
          <w:szCs w:val="28"/>
        </w:rPr>
      </w:pPr>
      <w:r w:rsidRPr="002E2D7B">
        <w:rPr>
          <w:sz w:val="28"/>
          <w:szCs w:val="28"/>
        </w:rPr>
        <w:t>Формы налогового контроля ……………………………</w:t>
      </w:r>
      <w:r w:rsidR="003E7A96" w:rsidRPr="002E2D7B">
        <w:rPr>
          <w:sz w:val="28"/>
          <w:szCs w:val="28"/>
        </w:rPr>
        <w:t>………</w:t>
      </w:r>
      <w:r w:rsidRPr="002E2D7B">
        <w:rPr>
          <w:sz w:val="28"/>
          <w:szCs w:val="28"/>
        </w:rPr>
        <w:t>.12</w:t>
      </w:r>
    </w:p>
    <w:p w:rsidR="00817C95" w:rsidRPr="002E2D7B" w:rsidRDefault="00817C95" w:rsidP="00817C95">
      <w:pPr>
        <w:widowControl w:val="0"/>
        <w:numPr>
          <w:ilvl w:val="1"/>
          <w:numId w:val="5"/>
        </w:numPr>
        <w:autoSpaceDE w:val="0"/>
        <w:autoSpaceDN w:val="0"/>
        <w:spacing w:line="360" w:lineRule="auto"/>
        <w:jc w:val="both"/>
        <w:rPr>
          <w:sz w:val="28"/>
          <w:szCs w:val="28"/>
        </w:rPr>
      </w:pPr>
      <w:r w:rsidRPr="002E2D7B">
        <w:rPr>
          <w:sz w:val="28"/>
          <w:szCs w:val="28"/>
        </w:rPr>
        <w:t>Производство камеральной налоговой проверки ……</w:t>
      </w:r>
      <w:r w:rsidR="003E7A96" w:rsidRPr="002E2D7B">
        <w:rPr>
          <w:sz w:val="28"/>
          <w:szCs w:val="28"/>
        </w:rPr>
        <w:t>…………</w:t>
      </w:r>
      <w:r w:rsidRPr="002E2D7B">
        <w:rPr>
          <w:sz w:val="28"/>
          <w:szCs w:val="28"/>
        </w:rPr>
        <w:t>15</w:t>
      </w:r>
    </w:p>
    <w:p w:rsidR="00817C95" w:rsidRPr="002E2D7B" w:rsidRDefault="00817C95" w:rsidP="00817C95">
      <w:pPr>
        <w:widowControl w:val="0"/>
        <w:numPr>
          <w:ilvl w:val="1"/>
          <w:numId w:val="5"/>
        </w:numPr>
        <w:autoSpaceDE w:val="0"/>
        <w:autoSpaceDN w:val="0"/>
        <w:spacing w:line="360" w:lineRule="auto"/>
        <w:jc w:val="both"/>
        <w:rPr>
          <w:sz w:val="28"/>
          <w:szCs w:val="28"/>
        </w:rPr>
      </w:pPr>
      <w:r w:rsidRPr="002E2D7B">
        <w:rPr>
          <w:sz w:val="28"/>
          <w:szCs w:val="28"/>
        </w:rPr>
        <w:t>Производство выездной налоговой проверки………</w:t>
      </w:r>
      <w:r w:rsidR="003E7A96" w:rsidRPr="002E2D7B">
        <w:rPr>
          <w:sz w:val="28"/>
          <w:szCs w:val="28"/>
        </w:rPr>
        <w:t>………..</w:t>
      </w:r>
      <w:r w:rsidRPr="002E2D7B">
        <w:rPr>
          <w:sz w:val="28"/>
          <w:szCs w:val="28"/>
        </w:rPr>
        <w:t>…19</w:t>
      </w:r>
    </w:p>
    <w:p w:rsidR="00817C95" w:rsidRPr="002E2D7B" w:rsidRDefault="00817C95" w:rsidP="00817C95">
      <w:pPr>
        <w:widowControl w:val="0"/>
        <w:autoSpaceDE w:val="0"/>
        <w:autoSpaceDN w:val="0"/>
        <w:spacing w:line="360" w:lineRule="auto"/>
        <w:jc w:val="both"/>
        <w:rPr>
          <w:sz w:val="28"/>
          <w:szCs w:val="28"/>
        </w:rPr>
      </w:pPr>
    </w:p>
    <w:p w:rsidR="00817C95" w:rsidRPr="002E2D7B" w:rsidRDefault="00817C95" w:rsidP="00817C95">
      <w:pPr>
        <w:widowControl w:val="0"/>
        <w:autoSpaceDE w:val="0"/>
        <w:autoSpaceDN w:val="0"/>
        <w:spacing w:line="360" w:lineRule="auto"/>
        <w:jc w:val="both"/>
        <w:rPr>
          <w:sz w:val="28"/>
          <w:szCs w:val="28"/>
        </w:rPr>
      </w:pPr>
      <w:r w:rsidRPr="002E2D7B">
        <w:rPr>
          <w:sz w:val="28"/>
          <w:szCs w:val="28"/>
        </w:rPr>
        <w:t>ЗАКЛЮЧЕНИЕ ………………………………………………………</w:t>
      </w:r>
      <w:r w:rsidR="003E7A96" w:rsidRPr="002E2D7B">
        <w:rPr>
          <w:sz w:val="28"/>
          <w:szCs w:val="28"/>
        </w:rPr>
        <w:t>…..</w:t>
      </w:r>
      <w:r w:rsidRPr="002E2D7B">
        <w:rPr>
          <w:sz w:val="28"/>
          <w:szCs w:val="28"/>
        </w:rPr>
        <w:t>…..27</w:t>
      </w:r>
    </w:p>
    <w:p w:rsidR="00817C95" w:rsidRPr="002E2D7B" w:rsidRDefault="00817C95" w:rsidP="00817C95">
      <w:pPr>
        <w:widowControl w:val="0"/>
        <w:autoSpaceDE w:val="0"/>
        <w:autoSpaceDN w:val="0"/>
        <w:spacing w:line="360" w:lineRule="auto"/>
        <w:jc w:val="both"/>
        <w:rPr>
          <w:sz w:val="28"/>
          <w:szCs w:val="28"/>
        </w:rPr>
      </w:pPr>
    </w:p>
    <w:p w:rsidR="00817C95" w:rsidRPr="002E2D7B" w:rsidRDefault="00817C95" w:rsidP="00817C95">
      <w:pPr>
        <w:widowControl w:val="0"/>
        <w:autoSpaceDE w:val="0"/>
        <w:autoSpaceDN w:val="0"/>
        <w:spacing w:line="360" w:lineRule="auto"/>
        <w:jc w:val="both"/>
        <w:rPr>
          <w:sz w:val="28"/>
          <w:szCs w:val="28"/>
        </w:rPr>
      </w:pPr>
      <w:r w:rsidRPr="002E2D7B">
        <w:rPr>
          <w:sz w:val="28"/>
          <w:szCs w:val="28"/>
        </w:rPr>
        <w:t>СПИСОК ИСПОЛЬЗОВАННЫХ ИСТОЧНИКОВ …………………</w:t>
      </w:r>
      <w:r w:rsidR="003E7A96" w:rsidRPr="002E2D7B">
        <w:rPr>
          <w:sz w:val="28"/>
          <w:szCs w:val="28"/>
        </w:rPr>
        <w:t>…….</w:t>
      </w:r>
      <w:r w:rsidRPr="002E2D7B">
        <w:rPr>
          <w:sz w:val="28"/>
          <w:szCs w:val="28"/>
        </w:rPr>
        <w:t>..30</w:t>
      </w:r>
    </w:p>
    <w:p w:rsidR="00817C95" w:rsidRPr="002E2D7B" w:rsidRDefault="00817C95" w:rsidP="00817C95">
      <w:pPr>
        <w:widowControl w:val="0"/>
        <w:autoSpaceDE w:val="0"/>
        <w:autoSpaceDN w:val="0"/>
        <w:spacing w:line="360" w:lineRule="auto"/>
        <w:jc w:val="both"/>
        <w:rPr>
          <w:sz w:val="28"/>
          <w:szCs w:val="28"/>
        </w:rPr>
      </w:pPr>
    </w:p>
    <w:p w:rsidR="00817C95" w:rsidRPr="002E2D7B" w:rsidRDefault="00817C95" w:rsidP="00817C95">
      <w:pPr>
        <w:widowControl w:val="0"/>
        <w:autoSpaceDE w:val="0"/>
        <w:autoSpaceDN w:val="0"/>
        <w:spacing w:line="360" w:lineRule="auto"/>
        <w:jc w:val="both"/>
        <w:rPr>
          <w:sz w:val="28"/>
          <w:szCs w:val="28"/>
        </w:rPr>
      </w:pPr>
      <w:r w:rsidRPr="002E2D7B">
        <w:rPr>
          <w:sz w:val="28"/>
          <w:szCs w:val="28"/>
        </w:rPr>
        <w:t>ПРИЛОЖЕНИЯ ……………………………………………………</w:t>
      </w:r>
      <w:r w:rsidR="003E7A96" w:rsidRPr="002E2D7B">
        <w:rPr>
          <w:sz w:val="28"/>
          <w:szCs w:val="28"/>
        </w:rPr>
        <w:t>……</w:t>
      </w:r>
      <w:r w:rsidRPr="002E2D7B">
        <w:rPr>
          <w:sz w:val="28"/>
          <w:szCs w:val="28"/>
        </w:rPr>
        <w:t>……32</w:t>
      </w:r>
    </w:p>
    <w:p w:rsidR="00817C95" w:rsidRPr="002E2D7B" w:rsidRDefault="00817C95" w:rsidP="00817C95">
      <w:pPr>
        <w:pStyle w:val="a3"/>
        <w:spacing w:line="360" w:lineRule="auto"/>
        <w:ind w:firstLine="720"/>
        <w:rPr>
          <w:rFonts w:ascii="Arial" w:hAnsi="Arial" w:cs="Arial"/>
          <w:sz w:val="28"/>
        </w:rPr>
      </w:pPr>
    </w:p>
    <w:p w:rsidR="00817C95" w:rsidRPr="002E2D7B" w:rsidRDefault="00817C95" w:rsidP="001136BB">
      <w:pPr>
        <w:spacing w:line="360" w:lineRule="auto"/>
        <w:ind w:firstLine="708"/>
        <w:jc w:val="both"/>
        <w:rPr>
          <w:sz w:val="28"/>
          <w:szCs w:val="28"/>
        </w:rPr>
      </w:pPr>
      <w:bookmarkStart w:id="0" w:name="_GoBack"/>
      <w:bookmarkEnd w:id="0"/>
    </w:p>
    <w:sectPr w:rsidR="00817C95" w:rsidRPr="002E2D7B" w:rsidSect="00CA4E4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6979" w:rsidRDefault="00B86979">
      <w:r>
        <w:separator/>
      </w:r>
    </w:p>
  </w:endnote>
  <w:endnote w:type="continuationSeparator" w:id="0">
    <w:p w:rsidR="00B86979" w:rsidRDefault="00B8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6979" w:rsidRDefault="00B86979">
      <w:r>
        <w:separator/>
      </w:r>
    </w:p>
  </w:footnote>
  <w:footnote w:type="continuationSeparator" w:id="0">
    <w:p w:rsidR="00B86979" w:rsidRDefault="00B86979">
      <w:r>
        <w:continuationSeparator/>
      </w:r>
    </w:p>
  </w:footnote>
  <w:footnote w:id="1">
    <w:p w:rsidR="00BD4A4D" w:rsidRDefault="00BD4A4D" w:rsidP="00BD4A4D">
      <w:pPr>
        <w:pStyle w:val="a6"/>
      </w:pPr>
      <w:r>
        <w:rPr>
          <w:rStyle w:val="a7"/>
          <w:sz w:val="24"/>
          <w:szCs w:val="24"/>
        </w:rPr>
        <w:footnoteRef/>
      </w:r>
      <w:r>
        <w:rPr>
          <w:sz w:val="24"/>
          <w:szCs w:val="24"/>
        </w:rPr>
        <w:t>. Россия в цифрах. Госкомстат РФ. М.  С. 59.</w:t>
      </w:r>
    </w:p>
  </w:footnote>
  <w:footnote w:id="2">
    <w:p w:rsidR="00BD4A4D" w:rsidRDefault="00BD4A4D" w:rsidP="00BD4A4D">
      <w:pPr>
        <w:jc w:val="both"/>
      </w:pPr>
      <w:r>
        <w:rPr>
          <w:rStyle w:val="a7"/>
        </w:rPr>
        <w:footnoteRef/>
      </w:r>
      <w:r>
        <w:t xml:space="preserve">  Львов Д.С. На пути к цивилизованному рыночному хозяйству</w:t>
      </w:r>
      <w:r w:rsidR="00267E9C">
        <w:t xml:space="preserve"> / </w:t>
      </w:r>
      <w:r>
        <w:t xml:space="preserve">Д.С. Львова. </w:t>
      </w:r>
      <w:r w:rsidR="00267E9C">
        <w:t xml:space="preserve">- </w:t>
      </w:r>
      <w:r>
        <w:t>2003.</w:t>
      </w:r>
      <w:r w:rsidR="00267E9C">
        <w:t xml:space="preserve">  -</w:t>
      </w:r>
      <w:r>
        <w:t xml:space="preserve"> С. 26. </w:t>
      </w:r>
    </w:p>
  </w:footnote>
  <w:footnote w:id="3">
    <w:p w:rsidR="00BD4A4D" w:rsidRDefault="00BD4A4D" w:rsidP="00BD4A4D">
      <w:pPr>
        <w:pStyle w:val="a6"/>
        <w:rPr>
          <w:sz w:val="24"/>
          <w:lang w:val="en-US"/>
        </w:rPr>
      </w:pPr>
      <w:r>
        <w:rPr>
          <w:rStyle w:val="a7"/>
          <w:sz w:val="24"/>
        </w:rPr>
        <w:footnoteRef/>
      </w:r>
      <w:r>
        <w:rPr>
          <w:sz w:val="24"/>
        </w:rPr>
        <w:t xml:space="preserve"> Вечканов Г. С.  Человек в современной экономике// Инновационный экономический рост: российс</w:t>
      </w:r>
      <w:r w:rsidR="00267E9C">
        <w:rPr>
          <w:sz w:val="24"/>
        </w:rPr>
        <w:t>кие возможности и их реализация.</w:t>
      </w:r>
      <w:r>
        <w:rPr>
          <w:sz w:val="24"/>
        </w:rPr>
        <w:t xml:space="preserve"> Сб.  науч.  тр.  СПб.</w:t>
      </w:r>
      <w:r w:rsidR="00267E9C">
        <w:rPr>
          <w:sz w:val="24"/>
        </w:rPr>
        <w:t xml:space="preserve"> - </w:t>
      </w:r>
      <w:r>
        <w:rPr>
          <w:sz w:val="24"/>
        </w:rPr>
        <w:t xml:space="preserve"> 2002.</w:t>
      </w:r>
      <w:r w:rsidR="00267E9C">
        <w:rPr>
          <w:sz w:val="24"/>
        </w:rPr>
        <w:t xml:space="preserve"> - </w:t>
      </w:r>
      <w:r>
        <w:rPr>
          <w:sz w:val="24"/>
        </w:rPr>
        <w:t xml:space="preserve"> С</w:t>
      </w:r>
      <w:r>
        <w:rPr>
          <w:sz w:val="24"/>
          <w:lang w:val="en-US"/>
        </w:rPr>
        <w:t>. 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0000005"/>
    <w:name w:val="WW8Num5"/>
    <w:lvl w:ilvl="0">
      <w:start w:val="1"/>
      <w:numFmt w:val="decimal"/>
      <w:lvlText w:val="%1."/>
      <w:lvlJc w:val="left"/>
      <w:pPr>
        <w:tabs>
          <w:tab w:val="num" w:pos="927"/>
        </w:tabs>
        <w:ind w:left="927"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9"/>
    <w:multiLevelType w:val="multilevel"/>
    <w:tmpl w:val="00000009"/>
    <w:name w:val="WW8Num9"/>
    <w:lvl w:ilvl="0">
      <w:start w:val="1"/>
      <w:numFmt w:val="decimal"/>
      <w:lvlText w:val="%1."/>
      <w:lvlJc w:val="left"/>
      <w:pPr>
        <w:tabs>
          <w:tab w:val="num" w:pos="543"/>
        </w:tabs>
        <w:ind w:left="543" w:hanging="360"/>
      </w:pPr>
    </w:lvl>
    <w:lvl w:ilvl="1">
      <w:start w:val="1"/>
      <w:numFmt w:val="decimal"/>
      <w:lvlText w:val="%2."/>
      <w:lvlJc w:val="left"/>
      <w:pPr>
        <w:tabs>
          <w:tab w:val="num" w:pos="1263"/>
        </w:tabs>
        <w:ind w:left="1263" w:hanging="360"/>
      </w:pPr>
    </w:lvl>
    <w:lvl w:ilvl="2">
      <w:start w:val="1"/>
      <w:numFmt w:val="decimal"/>
      <w:lvlText w:val="%3."/>
      <w:lvlJc w:val="left"/>
      <w:pPr>
        <w:tabs>
          <w:tab w:val="num" w:pos="1983"/>
        </w:tabs>
        <w:ind w:left="1983" w:hanging="360"/>
      </w:pPr>
    </w:lvl>
    <w:lvl w:ilvl="3">
      <w:start w:val="1"/>
      <w:numFmt w:val="decimal"/>
      <w:lvlText w:val="%4."/>
      <w:lvlJc w:val="left"/>
      <w:pPr>
        <w:tabs>
          <w:tab w:val="num" w:pos="2703"/>
        </w:tabs>
        <w:ind w:left="2703" w:hanging="360"/>
      </w:pPr>
    </w:lvl>
    <w:lvl w:ilvl="4">
      <w:start w:val="1"/>
      <w:numFmt w:val="decimal"/>
      <w:lvlText w:val="%5."/>
      <w:lvlJc w:val="left"/>
      <w:pPr>
        <w:tabs>
          <w:tab w:val="num" w:pos="3423"/>
        </w:tabs>
        <w:ind w:left="3423" w:hanging="360"/>
      </w:pPr>
    </w:lvl>
    <w:lvl w:ilvl="5">
      <w:start w:val="1"/>
      <w:numFmt w:val="decimal"/>
      <w:lvlText w:val="%6."/>
      <w:lvlJc w:val="left"/>
      <w:pPr>
        <w:tabs>
          <w:tab w:val="num" w:pos="4143"/>
        </w:tabs>
        <w:ind w:left="4143" w:hanging="360"/>
      </w:pPr>
    </w:lvl>
    <w:lvl w:ilvl="6">
      <w:start w:val="1"/>
      <w:numFmt w:val="decimal"/>
      <w:lvlText w:val="%7."/>
      <w:lvlJc w:val="left"/>
      <w:pPr>
        <w:tabs>
          <w:tab w:val="num" w:pos="4863"/>
        </w:tabs>
        <w:ind w:left="4863" w:hanging="360"/>
      </w:pPr>
    </w:lvl>
    <w:lvl w:ilvl="7">
      <w:start w:val="1"/>
      <w:numFmt w:val="decimal"/>
      <w:lvlText w:val="%8."/>
      <w:lvlJc w:val="left"/>
      <w:pPr>
        <w:tabs>
          <w:tab w:val="num" w:pos="5583"/>
        </w:tabs>
        <w:ind w:left="5583" w:hanging="360"/>
      </w:pPr>
    </w:lvl>
    <w:lvl w:ilvl="8">
      <w:start w:val="1"/>
      <w:numFmt w:val="decimal"/>
      <w:lvlText w:val="%9."/>
      <w:lvlJc w:val="left"/>
      <w:pPr>
        <w:tabs>
          <w:tab w:val="num" w:pos="6303"/>
        </w:tabs>
        <w:ind w:left="6303" w:hanging="360"/>
      </w:pPr>
    </w:lvl>
  </w:abstractNum>
  <w:abstractNum w:abstractNumId="4">
    <w:nsid w:val="0639610D"/>
    <w:multiLevelType w:val="hybridMultilevel"/>
    <w:tmpl w:val="D4EC1E18"/>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9F40209"/>
    <w:multiLevelType w:val="multilevel"/>
    <w:tmpl w:val="8EE46542"/>
    <w:lvl w:ilvl="0">
      <w:start w:val="2"/>
      <w:numFmt w:val="decimal"/>
      <w:lvlText w:val="%1."/>
      <w:lvlJc w:val="left"/>
      <w:pPr>
        <w:tabs>
          <w:tab w:val="num" w:pos="555"/>
        </w:tabs>
        <w:ind w:left="555" w:hanging="555"/>
      </w:pPr>
      <w:rPr>
        <w:rFonts w:hint="default"/>
      </w:rPr>
    </w:lvl>
    <w:lvl w:ilvl="1">
      <w:start w:val="1"/>
      <w:numFmt w:val="decimal"/>
      <w:lvlText w:val="%1.%2."/>
      <w:lvlJc w:val="left"/>
      <w:pPr>
        <w:tabs>
          <w:tab w:val="num" w:pos="1230"/>
        </w:tabs>
        <w:ind w:left="1230" w:hanging="720"/>
      </w:pPr>
      <w:rPr>
        <w:rFonts w:hint="default"/>
      </w:rPr>
    </w:lvl>
    <w:lvl w:ilvl="2">
      <w:start w:val="1"/>
      <w:numFmt w:val="decimal"/>
      <w:lvlText w:val="%1.%2.%3."/>
      <w:lvlJc w:val="left"/>
      <w:pPr>
        <w:tabs>
          <w:tab w:val="num" w:pos="1740"/>
        </w:tabs>
        <w:ind w:left="1740" w:hanging="720"/>
      </w:pPr>
      <w:rPr>
        <w:rFonts w:hint="default"/>
      </w:rPr>
    </w:lvl>
    <w:lvl w:ilvl="3">
      <w:start w:val="1"/>
      <w:numFmt w:val="decimal"/>
      <w:lvlText w:val="%1.%2.%3.%4."/>
      <w:lvlJc w:val="left"/>
      <w:pPr>
        <w:tabs>
          <w:tab w:val="num" w:pos="2610"/>
        </w:tabs>
        <w:ind w:left="2610" w:hanging="108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990"/>
        </w:tabs>
        <w:ind w:left="3990" w:hanging="1440"/>
      </w:pPr>
      <w:rPr>
        <w:rFonts w:hint="default"/>
      </w:rPr>
    </w:lvl>
    <w:lvl w:ilvl="6">
      <w:start w:val="1"/>
      <w:numFmt w:val="decimal"/>
      <w:lvlText w:val="%1.%2.%3.%4.%5.%6.%7."/>
      <w:lvlJc w:val="left"/>
      <w:pPr>
        <w:tabs>
          <w:tab w:val="num" w:pos="4860"/>
        </w:tabs>
        <w:ind w:left="4860" w:hanging="1800"/>
      </w:pPr>
      <w:rPr>
        <w:rFonts w:hint="default"/>
      </w:rPr>
    </w:lvl>
    <w:lvl w:ilvl="7">
      <w:start w:val="1"/>
      <w:numFmt w:val="decimal"/>
      <w:lvlText w:val="%1.%2.%3.%4.%5.%6.%7.%8."/>
      <w:lvlJc w:val="left"/>
      <w:pPr>
        <w:tabs>
          <w:tab w:val="num" w:pos="5370"/>
        </w:tabs>
        <w:ind w:left="5370" w:hanging="1800"/>
      </w:pPr>
      <w:rPr>
        <w:rFonts w:hint="default"/>
      </w:rPr>
    </w:lvl>
    <w:lvl w:ilvl="8">
      <w:start w:val="1"/>
      <w:numFmt w:val="decimal"/>
      <w:lvlText w:val="%1.%2.%3.%4.%5.%6.%7.%8.%9."/>
      <w:lvlJc w:val="left"/>
      <w:pPr>
        <w:tabs>
          <w:tab w:val="num" w:pos="6240"/>
        </w:tabs>
        <w:ind w:left="6240" w:hanging="2160"/>
      </w:pPr>
      <w:rPr>
        <w:rFonts w:hint="default"/>
      </w:rPr>
    </w:lvl>
  </w:abstractNum>
  <w:abstractNum w:abstractNumId="6">
    <w:nsid w:val="12F87A19"/>
    <w:multiLevelType w:val="multilevel"/>
    <w:tmpl w:val="4F421D5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3AB301A"/>
    <w:multiLevelType w:val="multilevel"/>
    <w:tmpl w:val="59C0750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90"/>
        </w:tabs>
        <w:ind w:left="1290" w:hanging="72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5220"/>
        </w:tabs>
        <w:ind w:left="5220" w:hanging="180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8">
    <w:nsid w:val="183725DC"/>
    <w:multiLevelType w:val="hybridMultilevel"/>
    <w:tmpl w:val="217613C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19981E0D"/>
    <w:multiLevelType w:val="hybridMultilevel"/>
    <w:tmpl w:val="070A51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2C9F110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30B55427"/>
    <w:multiLevelType w:val="hybridMultilevel"/>
    <w:tmpl w:val="3E78E9B6"/>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2">
    <w:nsid w:val="36F63EB7"/>
    <w:multiLevelType w:val="hybridMultilevel"/>
    <w:tmpl w:val="85F0D1F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8BA675B"/>
    <w:multiLevelType w:val="hybridMultilevel"/>
    <w:tmpl w:val="38A472B0"/>
    <w:lvl w:ilvl="0" w:tplc="28301FFA">
      <w:start w:val="7"/>
      <w:numFmt w:val="decimal"/>
      <w:lvlText w:val="%1."/>
      <w:lvlJc w:val="left"/>
      <w:pPr>
        <w:tabs>
          <w:tab w:val="num" w:pos="1068"/>
        </w:tabs>
        <w:ind w:left="1068" w:hanging="360"/>
      </w:pPr>
      <w:rPr>
        <w:rFonts w:hint="default"/>
        <w:b/>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4">
    <w:nsid w:val="3A520FDE"/>
    <w:multiLevelType w:val="hybridMultilevel"/>
    <w:tmpl w:val="E1CAB6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1895B4A"/>
    <w:multiLevelType w:val="hybridMultilevel"/>
    <w:tmpl w:val="C97AC102"/>
    <w:lvl w:ilvl="0" w:tplc="04190009">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6">
    <w:nsid w:val="47DD3096"/>
    <w:multiLevelType w:val="hybridMultilevel"/>
    <w:tmpl w:val="5E3CA9DC"/>
    <w:lvl w:ilvl="0" w:tplc="04190009">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7">
    <w:nsid w:val="4AC82C50"/>
    <w:multiLevelType w:val="hybridMultilevel"/>
    <w:tmpl w:val="AFEA1B0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F0A716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5D2C2189"/>
    <w:multiLevelType w:val="hybridMultilevel"/>
    <w:tmpl w:val="7CF8C692"/>
    <w:lvl w:ilvl="0" w:tplc="04190009">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0">
    <w:nsid w:val="616D59D8"/>
    <w:multiLevelType w:val="hybridMultilevel"/>
    <w:tmpl w:val="DF822412"/>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62EB107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6B9F1364"/>
    <w:multiLevelType w:val="hybridMultilevel"/>
    <w:tmpl w:val="470621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0386061"/>
    <w:multiLevelType w:val="hybridMultilevel"/>
    <w:tmpl w:val="62E0BF84"/>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74B522DA"/>
    <w:multiLevelType w:val="hybridMultilevel"/>
    <w:tmpl w:val="2C44A130"/>
    <w:lvl w:ilvl="0" w:tplc="F9ACBE32">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BA82B05"/>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20"/>
  </w:num>
  <w:num w:numId="2">
    <w:abstractNumId w:val="4"/>
  </w:num>
  <w:num w:numId="3">
    <w:abstractNumId w:val="23"/>
  </w:num>
  <w:num w:numId="4">
    <w:abstractNumId w:val="7"/>
  </w:num>
  <w:num w:numId="5">
    <w:abstractNumId w:val="5"/>
  </w:num>
  <w:num w:numId="6">
    <w:abstractNumId w:val="19"/>
  </w:num>
  <w:num w:numId="7">
    <w:abstractNumId w:val="15"/>
  </w:num>
  <w:num w:numId="8">
    <w:abstractNumId w:val="11"/>
  </w:num>
  <w:num w:numId="9">
    <w:abstractNumId w:val="17"/>
  </w:num>
  <w:num w:numId="10">
    <w:abstractNumId w:val="16"/>
  </w:num>
  <w:num w:numId="11">
    <w:abstractNumId w:val="6"/>
  </w:num>
  <w:num w:numId="12">
    <w:abstractNumId w:val="13"/>
  </w:num>
  <w:num w:numId="13">
    <w:abstractNumId w:val="18"/>
  </w:num>
  <w:num w:numId="14">
    <w:abstractNumId w:val="25"/>
  </w:num>
  <w:num w:numId="15">
    <w:abstractNumId w:val="10"/>
  </w:num>
  <w:num w:numId="16">
    <w:abstractNumId w:val="21"/>
  </w:num>
  <w:num w:numId="17">
    <w:abstractNumId w:val="0"/>
  </w:num>
  <w:num w:numId="18">
    <w:abstractNumId w:val="1"/>
  </w:num>
  <w:num w:numId="19">
    <w:abstractNumId w:val="2"/>
  </w:num>
  <w:num w:numId="20">
    <w:abstractNumId w:val="3"/>
  </w:num>
  <w:num w:numId="21">
    <w:abstractNumId w:val="12"/>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24"/>
  </w:num>
  <w:num w:numId="25">
    <w:abstractNumId w:val="9"/>
  </w:num>
  <w:num w:numId="26">
    <w:abstractNumId w:val="8"/>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35B7"/>
    <w:rsid w:val="00064C62"/>
    <w:rsid w:val="00082A31"/>
    <w:rsid w:val="000A1DB1"/>
    <w:rsid w:val="000B71CF"/>
    <w:rsid w:val="000C671D"/>
    <w:rsid w:val="000E24C6"/>
    <w:rsid w:val="001136BB"/>
    <w:rsid w:val="002217C2"/>
    <w:rsid w:val="00222B5B"/>
    <w:rsid w:val="00267E9C"/>
    <w:rsid w:val="002E2D7B"/>
    <w:rsid w:val="0036408B"/>
    <w:rsid w:val="00393D9B"/>
    <w:rsid w:val="003E7A96"/>
    <w:rsid w:val="00413BED"/>
    <w:rsid w:val="004154D3"/>
    <w:rsid w:val="0042743B"/>
    <w:rsid w:val="004350AB"/>
    <w:rsid w:val="00442A0B"/>
    <w:rsid w:val="00477258"/>
    <w:rsid w:val="00501B3A"/>
    <w:rsid w:val="00517F96"/>
    <w:rsid w:val="005726A2"/>
    <w:rsid w:val="006703CA"/>
    <w:rsid w:val="006D2C89"/>
    <w:rsid w:val="00771E9E"/>
    <w:rsid w:val="00772464"/>
    <w:rsid w:val="0077422E"/>
    <w:rsid w:val="00786E3E"/>
    <w:rsid w:val="007C445F"/>
    <w:rsid w:val="007E7794"/>
    <w:rsid w:val="00817C95"/>
    <w:rsid w:val="00817D68"/>
    <w:rsid w:val="00872F12"/>
    <w:rsid w:val="008B2551"/>
    <w:rsid w:val="008E1787"/>
    <w:rsid w:val="008E1818"/>
    <w:rsid w:val="008E35B7"/>
    <w:rsid w:val="00907285"/>
    <w:rsid w:val="009469AC"/>
    <w:rsid w:val="00955388"/>
    <w:rsid w:val="009E0FEC"/>
    <w:rsid w:val="009F3448"/>
    <w:rsid w:val="00A114CE"/>
    <w:rsid w:val="00A44ABE"/>
    <w:rsid w:val="00A455DC"/>
    <w:rsid w:val="00A46D10"/>
    <w:rsid w:val="00A50401"/>
    <w:rsid w:val="00B24C50"/>
    <w:rsid w:val="00B86979"/>
    <w:rsid w:val="00B94EF3"/>
    <w:rsid w:val="00BD4A4D"/>
    <w:rsid w:val="00C55894"/>
    <w:rsid w:val="00CA4E49"/>
    <w:rsid w:val="00CD16DB"/>
    <w:rsid w:val="00CF27BC"/>
    <w:rsid w:val="00D22C38"/>
    <w:rsid w:val="00D92099"/>
    <w:rsid w:val="00D96F55"/>
    <w:rsid w:val="00DB7C1B"/>
    <w:rsid w:val="00E60DF5"/>
    <w:rsid w:val="00E652E3"/>
    <w:rsid w:val="00E671D2"/>
    <w:rsid w:val="00EB4A92"/>
    <w:rsid w:val="00EC2A22"/>
    <w:rsid w:val="00EC325D"/>
    <w:rsid w:val="00F123F1"/>
    <w:rsid w:val="00F21033"/>
    <w:rsid w:val="00F66B56"/>
    <w:rsid w:val="00F955E8"/>
    <w:rsid w:val="00FB2372"/>
    <w:rsid w:val="00FF1A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9C8C4CE0-9583-41EA-941E-9CCF38980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9469AC"/>
    <w:pPr>
      <w:keepNext/>
      <w:spacing w:before="240" w:after="60"/>
      <w:outlineLvl w:val="0"/>
    </w:pPr>
    <w:rPr>
      <w:rFonts w:ascii="Arial" w:hAnsi="Arial" w:cs="Arial"/>
      <w:b/>
      <w:bCs/>
      <w:kern w:val="32"/>
      <w:sz w:val="32"/>
      <w:szCs w:val="32"/>
    </w:rPr>
  </w:style>
  <w:style w:type="paragraph" w:styleId="2">
    <w:name w:val="heading 2"/>
    <w:basedOn w:val="a"/>
    <w:next w:val="a"/>
    <w:qFormat/>
    <w:rsid w:val="009469AC"/>
    <w:pPr>
      <w:keepNext/>
      <w:spacing w:before="240" w:after="60"/>
      <w:outlineLvl w:val="1"/>
    </w:pPr>
    <w:rPr>
      <w:rFonts w:ascii="Arial" w:hAnsi="Arial" w:cs="Arial"/>
      <w:b/>
      <w:bCs/>
      <w:i/>
      <w:iCs/>
      <w:sz w:val="28"/>
      <w:szCs w:val="28"/>
    </w:rPr>
  </w:style>
  <w:style w:type="paragraph" w:styleId="3">
    <w:name w:val="heading 3"/>
    <w:basedOn w:val="a"/>
    <w:next w:val="a"/>
    <w:qFormat/>
    <w:rsid w:val="00267E9C"/>
    <w:pPr>
      <w:keepNext/>
      <w:spacing w:before="240" w:after="60"/>
      <w:outlineLvl w:val="2"/>
    </w:pPr>
    <w:rPr>
      <w:rFonts w:ascii="Arial" w:hAnsi="Arial" w:cs="Arial"/>
      <w:b/>
      <w:bCs/>
      <w:sz w:val="26"/>
      <w:szCs w:val="26"/>
    </w:rPr>
  </w:style>
  <w:style w:type="paragraph" w:styleId="5">
    <w:name w:val="heading 5"/>
    <w:basedOn w:val="a"/>
    <w:next w:val="a"/>
    <w:qFormat/>
    <w:rsid w:val="00817C95"/>
    <w:pPr>
      <w:keepNext/>
      <w:spacing w:line="360" w:lineRule="auto"/>
      <w:outlineLvl w:val="4"/>
    </w:pPr>
    <w:rPr>
      <w:b/>
      <w:szCs w:val="28"/>
    </w:rPr>
  </w:style>
  <w:style w:type="paragraph" w:styleId="7">
    <w:name w:val="heading 7"/>
    <w:basedOn w:val="a"/>
    <w:next w:val="a"/>
    <w:qFormat/>
    <w:rsid w:val="00267E9C"/>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817C95"/>
    <w:pPr>
      <w:jc w:val="both"/>
    </w:pPr>
    <w:rPr>
      <w:szCs w:val="20"/>
    </w:rPr>
  </w:style>
  <w:style w:type="paragraph" w:styleId="30">
    <w:name w:val="Body Text Indent 3"/>
    <w:basedOn w:val="a"/>
    <w:rsid w:val="00817C95"/>
    <w:pPr>
      <w:spacing w:after="120"/>
      <w:ind w:left="283"/>
    </w:pPr>
    <w:rPr>
      <w:sz w:val="16"/>
      <w:szCs w:val="16"/>
    </w:rPr>
  </w:style>
  <w:style w:type="paragraph" w:styleId="a4">
    <w:name w:val="header"/>
    <w:basedOn w:val="a"/>
    <w:rsid w:val="00BD4A4D"/>
    <w:pPr>
      <w:tabs>
        <w:tab w:val="center" w:pos="4677"/>
        <w:tab w:val="right" w:pos="9355"/>
      </w:tabs>
    </w:pPr>
  </w:style>
  <w:style w:type="character" w:styleId="a5">
    <w:name w:val="page number"/>
    <w:basedOn w:val="a0"/>
    <w:rsid w:val="00BD4A4D"/>
  </w:style>
  <w:style w:type="paragraph" w:styleId="a6">
    <w:name w:val="footnote text"/>
    <w:basedOn w:val="a"/>
    <w:semiHidden/>
    <w:rsid w:val="00BD4A4D"/>
    <w:rPr>
      <w:sz w:val="20"/>
      <w:szCs w:val="20"/>
    </w:rPr>
  </w:style>
  <w:style w:type="character" w:styleId="a7">
    <w:name w:val="footnote reference"/>
    <w:basedOn w:val="a0"/>
    <w:semiHidden/>
    <w:rsid w:val="00BD4A4D"/>
    <w:rPr>
      <w:vertAlign w:val="superscript"/>
    </w:rPr>
  </w:style>
  <w:style w:type="paragraph" w:styleId="a8">
    <w:name w:val="Body Text Indent"/>
    <w:basedOn w:val="a"/>
    <w:rsid w:val="00267E9C"/>
    <w:pPr>
      <w:spacing w:after="120"/>
      <w:ind w:left="283"/>
    </w:pPr>
  </w:style>
  <w:style w:type="paragraph" w:styleId="20">
    <w:name w:val="Body Text 2"/>
    <w:basedOn w:val="a"/>
    <w:rsid w:val="00267E9C"/>
    <w:pPr>
      <w:spacing w:after="120" w:line="480" w:lineRule="auto"/>
    </w:pPr>
  </w:style>
  <w:style w:type="table" w:styleId="a9">
    <w:name w:val="Table Grid"/>
    <w:basedOn w:val="a1"/>
    <w:rsid w:val="000C6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Основной текст 21"/>
    <w:basedOn w:val="a"/>
    <w:rsid w:val="009469AC"/>
    <w:pPr>
      <w:suppressAutoHyphens/>
      <w:spacing w:line="360" w:lineRule="auto"/>
      <w:jc w:val="both"/>
    </w:pPr>
    <w:rPr>
      <w:color w:val="000000"/>
      <w:sz w:val="28"/>
      <w:lang w:eastAsia="ar-SA"/>
    </w:rPr>
  </w:style>
  <w:style w:type="paragraph" w:styleId="22">
    <w:name w:val="Body Text Indent 2"/>
    <w:basedOn w:val="a"/>
    <w:rsid w:val="004350AB"/>
    <w:pPr>
      <w:spacing w:after="120" w:line="480" w:lineRule="auto"/>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9430</Words>
  <Characters>53751</Characters>
  <Application>Microsoft Office Word</Application>
  <DocSecurity>0</DocSecurity>
  <Lines>447</Lines>
  <Paragraphs>126</Paragraphs>
  <ScaleCrop>false</ScaleCrop>
  <HeadingPairs>
    <vt:vector size="2" baseType="variant">
      <vt:variant>
        <vt:lpstr>Название</vt:lpstr>
      </vt:variant>
      <vt:variant>
        <vt:i4>1</vt:i4>
      </vt:variant>
    </vt:vector>
  </HeadingPairs>
  <TitlesOfParts>
    <vt:vector size="1" baseType="lpstr">
      <vt:lpstr>Общие указания</vt:lpstr>
    </vt:vector>
  </TitlesOfParts>
  <Company>PIGU</Company>
  <LinksUpToDate>false</LinksUpToDate>
  <CharactersWithSpaces>63055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Общие указания</dc:title>
  <dc:subject/>
  <dc:creator>Comp16</dc:creator>
  <cp:keywords/>
  <dc:description/>
  <cp:lastModifiedBy>Irina</cp:lastModifiedBy>
  <cp:revision>2</cp:revision>
  <dcterms:created xsi:type="dcterms:W3CDTF">2014-11-01T11:37:00Z</dcterms:created>
  <dcterms:modified xsi:type="dcterms:W3CDTF">2014-11-01T11:37:00Z</dcterms:modified>
</cp:coreProperties>
</file>