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903" w:rsidRDefault="000956CB">
      <w:pPr>
        <w:pStyle w:val="1"/>
        <w:jc w:val="center"/>
      </w:pPr>
      <w:r>
        <w:t>Салтыков-щедрин m. e. - сатирический талант писателя щедрина</w:t>
      </w:r>
    </w:p>
    <w:p w:rsidR="00D60903" w:rsidRPr="000956CB" w:rsidRDefault="000956CB">
      <w:pPr>
        <w:pStyle w:val="a3"/>
        <w:spacing w:after="240" w:afterAutospacing="0"/>
      </w:pPr>
      <w:r>
        <w:t>    Атаманы-молодцы, беспутные клементинки, рукосуи и лапотники, майор</w:t>
      </w:r>
      <w:r>
        <w:br/>
        <w:t>     Прыщ и бывалый прохвост</w:t>
      </w:r>
      <w:r>
        <w:br/>
        <w:t>    Угрюм Бурчеев пережили Салтыкова-Щедрина. М. Булгаков</w:t>
      </w:r>
      <w:r>
        <w:br/>
        <w:t>    Одним из подлинных шедевров русской литературы XIX века по праву считается цикл Салтыкова-Щедрина “История одного города”. В мировой литературе рядом с “Историей...” можно поставить, пожалуй, лишь “Остров пингвинов” Анатоля Франса, но после того как я прочитала произведение французского писателя, я сразу почувствовала различие творческих манер Франса и Салтыкова-Щедрина.</w:t>
      </w:r>
      <w:r>
        <w:br/>
        <w:t>    Анатоль Франс в “Острове пингвинов” просто иронизирует, пародируя в истории пингвиньего государства историю всего человечества с его пороками и слабостями, но относится к этому холодновато-отстраненно. Совершенно по-другому у русского сатирика. Как часто сквозь его сарказм, насмешку, а иногда злость проглядывают “невидимые миру слезы”. Как болеет писатель за российскую жизнь - беспутную, невежественную, темную!</w:t>
      </w:r>
      <w:r>
        <w:br/>
        <w:t>    В основе “Истории одного города” лежат взаимоотношения народа и власти. Конечно, красноречива галерея градоначальников, но ведь в произведении есть и те, кем управляют все эти угрюм-бурчеевы, прыщи, ферды-шенки. Это сами глуповцы. Да, именно таким обидным именем, почти кличкой называет сатирик жителей изображаемого города.</w:t>
      </w:r>
      <w:r>
        <w:br/>
        <w:t>    История этого “древнего и славного народа”, какой ее преподносит нам архивариус, с ее истоков полна дичайших нелепиц: то глуповцы (а тогда еще племя головотяпов) предлагают своим врагам “друг с дружкой до тех пор головами тяпаться, пока кто кого перетяпает”, то блинами конопатят острог, то приглашают князя над собой властвовать. И при всем при этом кричат гордо: “Мы головотяпы! нет нас народа мудрее,и храбрее!”.</w:t>
      </w:r>
      <w:r>
        <w:br/>
        <w:t>    / Салтыков-Щедрин в глуповцах не изображает конкретных людей, он рисует собирательный образ. Это образ русского народа, но поданый откровенно сатирически, что было ново и очень смело для литературы того времени. Ведь до Салтыкова-Щедрина писатели демократических настроений изображали народ только сочувственно.</w:t>
      </w:r>
      <w:r>
        <w:br/>
        <w:t>    Салтыков-Щедрин направляет свою сатиру на такие черты народного характера, как привычка к повиновению, рабская психология, наивная вера в доброго царя или барина, склонность к иллюзиям, глупость, бездуховность. В некоторых сценах просто чувствуешь горькое разочарование писателя, его досаду и даже злость. Но сквозь эти в общем-то справедливые чувства прорывается сострадание к несчастным, замороченным глуповцам, никак не желающим понять, что они и по сути своей глуповцы, и устыдиться этого. А картины бедствий народа в главах “Соломенный город” и “Голодный город” не могут не вызывать сочувствия.</w:t>
      </w:r>
      <w:r>
        <w:br/>
        <w:t>    Особое место в “Истории...” занимают портреты градоначальников. Вот тут нет ни капли сочувствия, а только жесткий и жестокий сарказм в адрес “властителей”.</w:t>
      </w:r>
      <w:r>
        <w:br/>
        <w:t>    Перед читателем один за другим проходят Фердыщенко и Брудас-тый, Угрюм-Бурчеев и| Прыщ. Салтыков-Щедрин использует при создании образов градоначальников элементы фантастики, гротеск, гиперболу. Какие запоминающиеся лица: майор Прыщ с фаршированной головой или градоначальник Иванов, который вследствие малого роста лопнул, не сумев осмыслить нового закона! Образы очень смешные, но и жутковатые.</w:t>
      </w:r>
      <w:r>
        <w:br/>
        <w:t>    Жутко становится еще и оттого, что Салтыков-Щедрин показывает всеобщий характер этой повальной глупости, свинства, карьеризма. Писатель делает это с помощью интересного хода: он придает городу Глупову обобщенный и изменчивый облик. То Глупов стоит на болоте, то на семи горах, то на трех реках. Он принимает вид села, губернского города, или вдруг оказывается, что Глупов граничит... с Византийской империей.</w:t>
      </w:r>
      <w:r>
        <w:br/>
        <w:t>    Это не просто один из российских городов, как город N в “Мертвых душах” Гоголя, это нечто большее. Город в “Истории...” - особое пространство, в котором отражена вся Россия второй половины девятнадцатого столетия. Да только ли девятнадцатого? Ведь присмотрись - ив нашей сегодняшней жизни увидишь и глуповцев (ох, сколько их!), и начальников с фаршированными головами.</w:t>
      </w:r>
      <w:r>
        <w:br/>
        <w:t>    Салтыков-Щедрин смог увидеть и отразить в “Истории одного города” не только конкретные и проходящие беды своего времени, но и вечные проблемы отношений народа и власти, недостатков народного характера. По-моему, Салтыков-Щедрин актуален до сих пор. Кто знает, может быть, будет актуален и в будущем?..</w:t>
      </w:r>
      <w:r>
        <w:br/>
      </w:r>
      <w:bookmarkStart w:id="0" w:name="_GoBack"/>
      <w:bookmarkEnd w:id="0"/>
    </w:p>
    <w:sectPr w:rsidR="00D60903" w:rsidRPr="000956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6CB"/>
    <w:rsid w:val="000956CB"/>
    <w:rsid w:val="00D16337"/>
    <w:rsid w:val="00D6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86166-79CD-4471-94F4-461A5271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3691</Characters>
  <Application>Microsoft Office Word</Application>
  <DocSecurity>0</DocSecurity>
  <Lines>30</Lines>
  <Paragraphs>8</Paragraphs>
  <ScaleCrop>false</ScaleCrop>
  <Company>diakov.net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Салтыков-щедрин m. e. - сатирический талант писателя щедрина</dc:title>
  <dc:subject/>
  <dc:creator>Irina</dc:creator>
  <cp:keywords/>
  <dc:description/>
  <cp:lastModifiedBy>Irina</cp:lastModifiedBy>
  <cp:revision>2</cp:revision>
  <dcterms:created xsi:type="dcterms:W3CDTF">2014-08-31T18:10:00Z</dcterms:created>
  <dcterms:modified xsi:type="dcterms:W3CDTF">2014-08-31T18:10:00Z</dcterms:modified>
</cp:coreProperties>
</file>