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D26" w:rsidRDefault="00632A19">
      <w:pPr>
        <w:pStyle w:val="1"/>
        <w:jc w:val="center"/>
      </w:pPr>
      <w:r>
        <w:t>Прошлое, настоящее и будущее России в пьесе Антона Чехова Вишневый сад</w:t>
      </w:r>
    </w:p>
    <w:p w:rsidR="000F7D26" w:rsidRDefault="00632A19">
      <w:pPr>
        <w:spacing w:after="240"/>
      </w:pPr>
      <w:r>
        <w:t>Эпоха наибольшего обострения социальных отношений, бурного общественного движения, подготовки первой русской революции нашла отчетливое отражение в последнем крупном произведении писателя - пьесе «Вишневый сад». Чехов видел рост революционного сознания народа, его недовольство самодержавным режимом. Общедемократическая позиция Чехова сказалась в «Вишневом саде»: персонажи пьесы, находясь в больших идейных столкновениях и противоречиях, до открытой вражды не доходят. Однако в пьесе в резко критическом плане показан мир дворянско-буржуазный и в светлых тонах обрисованы люди, стремящиеся к новой жизни.</w:t>
      </w:r>
      <w:r>
        <w:br/>
      </w:r>
      <w:r>
        <w:br/>
        <w:t>Чехов откликается на самые злободневные запросы времени. Пьеса «Вишневый сад», являясь завершением русского критического реализма, поразила современников своей необычной правдивостью и выпуклостью изображения.</w:t>
      </w:r>
      <w:r>
        <w:br/>
      </w:r>
      <w:r>
        <w:br/>
        <w:t>Хотя «Вишневый сад» основан целиком на бытовом материале, в нем быт имеет обобщающее, символическое значение. Это достигнуто драматургом благодаря использованию «подводного течения». Не сам по себе вишневый сад в центре внимания Чехова: символический сад - это вся родина («вся Россия - наш сад»)- Поэтому темой пьесы является судьба родины, ее будущее. Уходят со сцены старые хозяева ее - дворяне Раневские и Гаевы, приходят на смену капиталисты Лопахины. Но их господство недолговечно, ибо они - разрушители красоты.</w:t>
      </w:r>
      <w:r>
        <w:br/>
      </w:r>
      <w:r>
        <w:br/>
        <w:t>Придут настоящие хозяева жизни, и они-то превратят Россию в цветущий сад. Идейный пафос пьесы - в отрицании дворянско-помещичьего строя как изжившего себя. Вместе с тем писатель утверждает, что буржуазия, приходящая на смену дворянству, несмотря на ее жизнеспособность, несет с собой разрушение и угнетение. Чехов верит, что придут новые силы, которые перестроят жизнь на основах справедливости и гуманности. Прощание новой, молодой, завтрашней России с прошлым, отжившим, обреченным на скорый конец, устремление к завтрашнему дню родины - в этом и заключается содержание «Вишневого сада».</w:t>
      </w:r>
      <w:r>
        <w:br/>
      </w:r>
      <w:r>
        <w:br/>
        <w:t>Особенность пьесы в том, что она основана на показе столкновений людей, являющихся представителями разных социальных слоев - дворян, капиталистов, разночинцев и народа, но столкновения их не являются враждебными. Главное здесь не в противоречиях имущественного порядка, а в глубоком раскрытии душевных переживаний персонажей. Раневская, Гаев и Симеонов-Пищик составляют группу поместных дворян. Работу драматурга осложнило то, что в этих героях надо было показать и положительные качества. Гаев и Пищик добры, честны и просты, а Раневская наделена и эстетическими чувствами (любовью к музыке и природе}. Но вместе с тем все они безвольны, бездеятельны, неспособны к практическим делам.</w:t>
      </w:r>
      <w:r>
        <w:br/>
      </w:r>
      <w:r>
        <w:br/>
        <w:t>Раневская и Гаев - хозяева имения, «прекраснее которого нет ничего на свете», как говорит один из героев пьесы, Лопахин, - восхитительного имения, красота которого заключена в поэтическом вишневом саде. «Хозяева» довели имение своим легкомыслием, полнейшим непониманием реальной жизни до жалкого состояния, предстоит продажа имения с торгов. Разбогатевший крестьянский сын, купец Лопахин, друг семьи, предупреждает хозяев о предстоящей катастрофе, предлагает им свои проекты спасения, призывает думать о грозящей беде. Но Раневская и Гаев живут иллюзорными представленииями. Оба проливают множество слез о потере своего вишневого сада, без которого, как они уверены, не смогут жить. Но дело идет своим чередом, происходят торги, и Лопахин сам: покупает имение.</w:t>
      </w:r>
      <w:r>
        <w:br/>
      </w:r>
      <w:r>
        <w:br/>
        <w:t>Когда беда свершилась, выясняется, что никакой особенной драмы для Раневской и Гаева не происходит. Раневская возвращается в Париж, к своей нелепой «любви», к которой она и без того вернулась бы, несмотря на все ее слова, о том, что она не может жить без родины и без вишневого сада. Гаев тоже примиряется с происшедшим. «Ужасная драма», которая для ее героев, однако, вовсе не оказалась драмой по той простой причине, что у них вообще не может быть ничего серьезного, ничего драматического. Купец Лопахин олицетворяет собой вторую группу образов. Ему особое значение придавал Чехов: «…роль Лопахина центральная. Если она не удастся, то значит и пьеса вся провалится».</w:t>
      </w:r>
      <w:r>
        <w:br/>
      </w:r>
      <w:r>
        <w:br/>
        <w:t>Лопахин приходит на смену Раневским и Гаевым. Относительную прогрессивность этого буржуа драматург настойчиво подчеркивает. Он энергичен, деловит, умен и предприимчив; он работает «с утра до вечера». Его практические советы, если бы Раневская приняла их, спасли бы имение. У Лопахина «тонкая, нежная душа», тонкие пальцы, как у артиста. Однако он признает лишь утилитарную красоту. Преследуя цели обогащения, Лопахин уничтожает красоту - вырубает вишневый сад.</w:t>
      </w:r>
      <w:r>
        <w:br/>
      </w:r>
      <w:r>
        <w:br/>
        <w:t>Господство Лопахиных преходяще. Им на сцену придут новые люди - Трофимов и Аня, составляющие третью группу персонажей. В них воплощается будущее. Именно Трофимов произносит приговор «дворянским гнездам». «Продано ли сегодня имение, - говорит он Раневской, - или не продано - не все ли равно? С ним давно уже покончено, нет поворота назад…»</w:t>
      </w:r>
      <w:r>
        <w:br/>
      </w:r>
      <w:r>
        <w:br/>
        <w:t>В Трофимове Чехов воплотил устремленность в будущее и преданность общественному долгу. Это он, Трофимов, прославляет труд и призывает трудиться: «Человечество идет вперед, совершенствуя свои силы. Все, что недосягаемо для него теперь, когда-нибудь станет близким, понятным, только вот надо работать, помогать всеми силами тем, кто ищет истину».</w:t>
      </w:r>
      <w:r>
        <w:br/>
      </w:r>
      <w:r>
        <w:br/>
        <w:t>Правда, конкретные пути к изменению общественного устройства Трофимову не ясны. Он лишь декларативно зовет к будущему. И драматург наделил его чертами чудаковатости (вспомним эпизоды поисков калош и падения с лестницы). Но все же его служение общественным интересам, его призывы пробуждали окружающих людей и заставляли смотреть вперед.</w:t>
      </w:r>
      <w:r>
        <w:br/>
      </w:r>
      <w:r>
        <w:br/>
        <w:t>Трофимова поддерживает Аня Раневская, девушка поэтичная и восторженная. Петя Трофимов призывает Аню перевернуть жизнь. Связи Ани с простыми людьми, ее размышления помогли ей подметить несуразность, нескладицу того, что она наблюдала вокруг. Беседы с Петей Трофимовым уяснили ей несправедливость окружающей ее жизни.</w:t>
      </w:r>
      <w:r>
        <w:br/>
      </w:r>
      <w:r>
        <w:br/>
        <w:t>Под влиянием бесед с Петей Трофимовым Аня пришла к выводу, что родовое поместье ее матери принадлежит народу, что владеть им несправедливо, что нужно жить трудом и работать на благо обездоленного люда.</w:t>
      </w:r>
      <w:r>
        <w:br/>
      </w:r>
      <w:r>
        <w:br/>
        <w:t>Восторженную Аню захватили и увлекли романтически-приподнятые речи Трофимова о новой жизни, о будущем, и она стала сторонницей его верований и мечтаний. Аня Раневская - одна из тех, которые, поверив в правду трудовой жизни, расстались со своим классом. Ей не жаль вишневого сада, она уже не любит его, как прежде; она поняла, что за ним стоят укоряющие глаза людей, насадивших и взрастивших его.</w:t>
      </w:r>
      <w:r>
        <w:br/>
      </w:r>
      <w:r>
        <w:br/>
        <w:t>Умная, честная, кристально чистая в своих помыслах и желаниях, Аня с радостью покидает вишневый сад, старый барский дом, в котором провела детство, отрочество и юность. Она с восторгом произносит: «Прощай, дом! Прощай, старая жизнь!» Но представления Ани о новой жизни не только туманны, но и наивны. Обращаясь к матери, она говорит: «Мы будем читать в осенние вечера, прочтем много книг, и перед нами откроется новый, чудесный мир…»</w:t>
      </w:r>
      <w:r>
        <w:br/>
      </w:r>
      <w:r>
        <w:br/>
        <w:t>Путь Ани к новой жизни будет до крайности трудным. Ведь она практически беспомощна: привыкла жить, приказывая многочисленной прислуге, в полном изобилии, беззаботно, не думая о насущном хлебе, о завтрашнем дне. Она не обучена никакой профессии, не приготовлена к постоянному, упорному труду и к повседневным лишениям в самом необходимом. Устремленная к новой жизни, она по образу жизни и привычкам осталась барышней дворянско-поместного круга.</w:t>
      </w:r>
      <w:r>
        <w:br/>
      </w:r>
      <w:r>
        <w:br/>
        <w:t>Возможно, что Аня не выдержит искуса новой жизни и отступит перед ее испытаниями. Но если она найдет в себе необходимые силы, то ее новая жизнь будет в учебе, в просвещении народа и, может быть (кто знает!), в политической борьбе за его интересы. Ведь она поняла и запомнила слова Трофимова, что искупить прошлое, покончить с ним «можно только страданием, только необычайным, непрерывным трудом».</w:t>
      </w:r>
      <w:r>
        <w:br/>
      </w:r>
      <w:r>
        <w:br/>
        <w:t>Предреволюционная политизированная атмосфера, в которой жило общество, не могла не отразиться на восприятии пьесы. «Вишневый сад» сразу же был понят как самая социальная пьеса Чехова, воплотившая в себе судьбы целых классов: уходящего дворянства, пришедшего ему на смену капитализма и уже живущих и действующих людей будущего. Этот поверхностный подход к пьесе был подхвачен и развит литературоведением советского периода.</w:t>
      </w:r>
      <w:r>
        <w:br/>
      </w:r>
      <w:r>
        <w:br/>
        <w:t>Однако пьеса оказалась намного выше тех политических страстей, которые разгорелись вокруг нее. Уже современники отмечали философскую глубину пьесы, отметая ее социологическое прочтение. Издатель и журналист А. С. Суворин утверждал, что автор «Вишневого сада» сознает, что «разрушается нечто очень важное, разрушается, может быть, по исторической необходимости, но все-таки это трагедия русской жизни».</w:t>
      </w:r>
      <w:bookmarkStart w:id="0" w:name="_GoBack"/>
      <w:bookmarkEnd w:id="0"/>
    </w:p>
    <w:sectPr w:rsidR="000F7D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A19"/>
    <w:rsid w:val="000F7D26"/>
    <w:rsid w:val="00632A19"/>
    <w:rsid w:val="00BA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AAF66-DDE6-4666-AC17-F753E045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1287</Words>
  <Characters>7341</Characters>
  <Application>Microsoft Office Word</Application>
  <DocSecurity>0</DocSecurity>
  <Lines>61</Lines>
  <Paragraphs>17</Paragraphs>
  <ScaleCrop>false</ScaleCrop>
  <Company>diakov.net</Company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Прошлое, настоящее и будущее России в пьесе Антона Чехова Вишневый сад</dc:title>
  <dc:subject/>
  <dc:creator>Irina</dc:creator>
  <cp:keywords/>
  <dc:description/>
  <cp:lastModifiedBy>Irina</cp:lastModifiedBy>
  <cp:revision>2</cp:revision>
  <dcterms:created xsi:type="dcterms:W3CDTF">2014-08-30T14:16:00Z</dcterms:created>
  <dcterms:modified xsi:type="dcterms:W3CDTF">2014-08-30T14:16:00Z</dcterms:modified>
</cp:coreProperties>
</file>