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39" w:rsidRDefault="00050739" w:rsidP="00496C8D">
      <w:pPr>
        <w:jc w:val="center"/>
        <w:rPr>
          <w:sz w:val="28"/>
          <w:szCs w:val="28"/>
        </w:rPr>
      </w:pPr>
    </w:p>
    <w:p w:rsidR="00496C8D" w:rsidRPr="007460E0" w:rsidRDefault="00496C8D" w:rsidP="00496C8D">
      <w:pPr>
        <w:jc w:val="center"/>
        <w:rPr>
          <w:sz w:val="28"/>
          <w:szCs w:val="28"/>
        </w:rPr>
      </w:pPr>
      <w:r w:rsidRPr="007460E0">
        <w:rPr>
          <w:sz w:val="28"/>
          <w:szCs w:val="28"/>
        </w:rPr>
        <w:t>ФЕДЕРАЛЬНОЕ АГЕНТСТВО ПО ОБРАЗОВАНИЮ</w:t>
      </w:r>
    </w:p>
    <w:p w:rsidR="00496C8D" w:rsidRPr="007460E0" w:rsidRDefault="00496C8D" w:rsidP="00496C8D">
      <w:pPr>
        <w:jc w:val="center"/>
        <w:rPr>
          <w:sz w:val="28"/>
          <w:szCs w:val="28"/>
        </w:rPr>
      </w:pPr>
      <w:r w:rsidRPr="007460E0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496C8D" w:rsidRPr="007460E0" w:rsidRDefault="00496C8D" w:rsidP="00496C8D">
      <w:pPr>
        <w:jc w:val="center"/>
        <w:rPr>
          <w:sz w:val="28"/>
          <w:szCs w:val="28"/>
        </w:rPr>
      </w:pPr>
      <w:r w:rsidRPr="007460E0">
        <w:rPr>
          <w:sz w:val="28"/>
          <w:szCs w:val="28"/>
        </w:rPr>
        <w:t>Нижегородский государственный университет им. Н.И. Лобачевского</w:t>
      </w:r>
    </w:p>
    <w:p w:rsidR="00496C8D" w:rsidRPr="007460E0" w:rsidRDefault="00496C8D" w:rsidP="00496C8D">
      <w:pPr>
        <w:jc w:val="center"/>
        <w:rPr>
          <w:sz w:val="28"/>
          <w:szCs w:val="28"/>
        </w:rPr>
      </w:pPr>
    </w:p>
    <w:p w:rsidR="00496C8D" w:rsidRPr="007460E0" w:rsidRDefault="00496C8D" w:rsidP="00496C8D">
      <w:pPr>
        <w:jc w:val="center"/>
        <w:rPr>
          <w:sz w:val="28"/>
          <w:szCs w:val="28"/>
        </w:rPr>
      </w:pPr>
    </w:p>
    <w:p w:rsidR="00496C8D" w:rsidRPr="007460E0" w:rsidRDefault="00496C8D" w:rsidP="00496C8D">
      <w:pPr>
        <w:jc w:val="center"/>
        <w:rPr>
          <w:sz w:val="28"/>
          <w:szCs w:val="28"/>
        </w:rPr>
      </w:pPr>
    </w:p>
    <w:p w:rsidR="00496C8D" w:rsidRPr="007460E0" w:rsidRDefault="00496C8D" w:rsidP="00496C8D">
      <w:pPr>
        <w:jc w:val="center"/>
        <w:rPr>
          <w:sz w:val="28"/>
          <w:szCs w:val="28"/>
        </w:rPr>
      </w:pPr>
    </w:p>
    <w:p w:rsidR="00496C8D" w:rsidRPr="007460E0" w:rsidRDefault="00496C8D" w:rsidP="00496C8D">
      <w:pPr>
        <w:jc w:val="center"/>
        <w:rPr>
          <w:sz w:val="28"/>
          <w:szCs w:val="28"/>
        </w:rPr>
      </w:pPr>
    </w:p>
    <w:p w:rsidR="00496C8D" w:rsidRPr="007460E0" w:rsidRDefault="00496C8D" w:rsidP="00496C8D">
      <w:pPr>
        <w:jc w:val="center"/>
        <w:rPr>
          <w:sz w:val="28"/>
          <w:szCs w:val="28"/>
        </w:rPr>
      </w:pPr>
    </w:p>
    <w:p w:rsidR="00496C8D" w:rsidRPr="007460E0" w:rsidRDefault="00496C8D" w:rsidP="00496C8D">
      <w:pPr>
        <w:jc w:val="center"/>
        <w:rPr>
          <w:sz w:val="28"/>
          <w:szCs w:val="28"/>
        </w:rPr>
      </w:pPr>
    </w:p>
    <w:p w:rsidR="00496C8D" w:rsidRPr="007460E0" w:rsidRDefault="00496C8D" w:rsidP="00496C8D">
      <w:pPr>
        <w:jc w:val="center"/>
        <w:rPr>
          <w:sz w:val="28"/>
          <w:szCs w:val="28"/>
        </w:rPr>
      </w:pPr>
    </w:p>
    <w:p w:rsidR="00496C8D" w:rsidRPr="007460E0" w:rsidRDefault="00496C8D" w:rsidP="00496C8D">
      <w:pPr>
        <w:jc w:val="center"/>
        <w:rPr>
          <w:sz w:val="28"/>
          <w:szCs w:val="28"/>
        </w:rPr>
      </w:pPr>
    </w:p>
    <w:p w:rsidR="007460E0" w:rsidRDefault="00496C8D" w:rsidP="00496C8D">
      <w:pPr>
        <w:jc w:val="center"/>
        <w:rPr>
          <w:sz w:val="28"/>
          <w:szCs w:val="28"/>
        </w:rPr>
      </w:pPr>
      <w:r w:rsidRPr="007460E0">
        <w:rPr>
          <w:sz w:val="28"/>
          <w:szCs w:val="28"/>
        </w:rPr>
        <w:t xml:space="preserve">ДОКЛАД </w:t>
      </w:r>
    </w:p>
    <w:p w:rsidR="00496C8D" w:rsidRPr="007460E0" w:rsidRDefault="00496C8D" w:rsidP="00496C8D">
      <w:pPr>
        <w:jc w:val="center"/>
        <w:rPr>
          <w:sz w:val="28"/>
          <w:szCs w:val="28"/>
        </w:rPr>
      </w:pPr>
      <w:r w:rsidRPr="007460E0">
        <w:rPr>
          <w:sz w:val="28"/>
          <w:szCs w:val="28"/>
        </w:rPr>
        <w:t>по дисциплине «Нотариат»</w:t>
      </w:r>
    </w:p>
    <w:p w:rsidR="00496C8D" w:rsidRPr="007460E0" w:rsidRDefault="00496C8D" w:rsidP="00496C8D">
      <w:pPr>
        <w:jc w:val="center"/>
        <w:rPr>
          <w:sz w:val="28"/>
          <w:szCs w:val="28"/>
        </w:rPr>
      </w:pPr>
      <w:r w:rsidRPr="007460E0">
        <w:rPr>
          <w:sz w:val="28"/>
          <w:szCs w:val="28"/>
        </w:rPr>
        <w:t>на тему</w:t>
      </w:r>
      <w:r w:rsidR="007460E0">
        <w:rPr>
          <w:sz w:val="28"/>
          <w:szCs w:val="28"/>
        </w:rPr>
        <w:t>:</w:t>
      </w:r>
    </w:p>
    <w:p w:rsidR="00496C8D" w:rsidRPr="007460E0" w:rsidRDefault="00496C8D" w:rsidP="00496C8D">
      <w:pPr>
        <w:jc w:val="center"/>
        <w:rPr>
          <w:sz w:val="28"/>
          <w:szCs w:val="28"/>
        </w:rPr>
      </w:pPr>
    </w:p>
    <w:p w:rsidR="00496C8D" w:rsidRPr="007460E0" w:rsidRDefault="00496C8D" w:rsidP="00496C8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60E0">
        <w:rPr>
          <w:rFonts w:ascii="Times New Roman" w:hAnsi="Times New Roman" w:cs="Times New Roman"/>
          <w:b/>
          <w:sz w:val="28"/>
          <w:szCs w:val="28"/>
        </w:rPr>
        <w:t>«Свидетельствование верности копий документов и выписок из них, подлинности подписи и верности перевода»</w:t>
      </w:r>
    </w:p>
    <w:p w:rsidR="00496C8D" w:rsidRPr="007460E0" w:rsidRDefault="00496C8D" w:rsidP="00496C8D">
      <w:pPr>
        <w:rPr>
          <w:sz w:val="28"/>
          <w:szCs w:val="28"/>
        </w:rPr>
      </w:pPr>
    </w:p>
    <w:p w:rsidR="00496C8D" w:rsidRPr="007460E0" w:rsidRDefault="00496C8D" w:rsidP="00496C8D">
      <w:pPr>
        <w:rPr>
          <w:sz w:val="28"/>
          <w:szCs w:val="28"/>
        </w:rPr>
      </w:pPr>
    </w:p>
    <w:p w:rsidR="00496C8D" w:rsidRPr="007460E0" w:rsidRDefault="00496C8D" w:rsidP="00496C8D">
      <w:pPr>
        <w:rPr>
          <w:sz w:val="28"/>
          <w:szCs w:val="28"/>
        </w:rPr>
      </w:pPr>
    </w:p>
    <w:p w:rsidR="00496C8D" w:rsidRPr="007460E0" w:rsidRDefault="00496C8D" w:rsidP="00496C8D">
      <w:pPr>
        <w:jc w:val="right"/>
        <w:rPr>
          <w:sz w:val="28"/>
          <w:szCs w:val="28"/>
        </w:rPr>
      </w:pPr>
    </w:p>
    <w:p w:rsidR="00496C8D" w:rsidRPr="007460E0" w:rsidRDefault="00496C8D" w:rsidP="00496C8D">
      <w:pPr>
        <w:jc w:val="right"/>
        <w:rPr>
          <w:sz w:val="28"/>
          <w:szCs w:val="28"/>
        </w:rPr>
      </w:pPr>
    </w:p>
    <w:p w:rsidR="00496C8D" w:rsidRPr="007460E0" w:rsidRDefault="00496C8D" w:rsidP="00496C8D">
      <w:pPr>
        <w:jc w:val="right"/>
        <w:rPr>
          <w:sz w:val="28"/>
          <w:szCs w:val="28"/>
        </w:rPr>
      </w:pPr>
    </w:p>
    <w:p w:rsidR="00496C8D" w:rsidRPr="007460E0" w:rsidRDefault="00496C8D" w:rsidP="00496C8D">
      <w:pPr>
        <w:jc w:val="right"/>
        <w:rPr>
          <w:sz w:val="28"/>
          <w:szCs w:val="28"/>
        </w:rPr>
      </w:pPr>
    </w:p>
    <w:p w:rsidR="00496C8D" w:rsidRPr="007460E0" w:rsidRDefault="00496C8D" w:rsidP="00496C8D">
      <w:pPr>
        <w:jc w:val="right"/>
        <w:rPr>
          <w:sz w:val="28"/>
          <w:szCs w:val="28"/>
        </w:rPr>
      </w:pPr>
    </w:p>
    <w:p w:rsidR="00496C8D" w:rsidRPr="007460E0" w:rsidRDefault="00496C8D" w:rsidP="00496C8D">
      <w:pPr>
        <w:jc w:val="right"/>
        <w:rPr>
          <w:sz w:val="28"/>
          <w:szCs w:val="28"/>
        </w:rPr>
      </w:pPr>
    </w:p>
    <w:p w:rsidR="00496C8D" w:rsidRPr="007460E0" w:rsidRDefault="00496C8D" w:rsidP="00496C8D">
      <w:pPr>
        <w:jc w:val="right"/>
        <w:rPr>
          <w:sz w:val="28"/>
          <w:szCs w:val="28"/>
        </w:rPr>
      </w:pPr>
      <w:r w:rsidRPr="007460E0">
        <w:rPr>
          <w:sz w:val="28"/>
          <w:szCs w:val="28"/>
        </w:rPr>
        <w:t>Выполнила:</w:t>
      </w:r>
    </w:p>
    <w:p w:rsidR="00496C8D" w:rsidRPr="007460E0" w:rsidRDefault="00496C8D" w:rsidP="00496C8D">
      <w:pPr>
        <w:jc w:val="right"/>
        <w:rPr>
          <w:sz w:val="28"/>
          <w:szCs w:val="28"/>
        </w:rPr>
      </w:pPr>
      <w:r w:rsidRPr="007460E0">
        <w:rPr>
          <w:sz w:val="28"/>
          <w:szCs w:val="28"/>
        </w:rPr>
        <w:t>Масленникова Л.В.</w:t>
      </w:r>
    </w:p>
    <w:p w:rsidR="00496C8D" w:rsidRPr="007460E0" w:rsidRDefault="00496C8D" w:rsidP="00496C8D">
      <w:pPr>
        <w:jc w:val="right"/>
        <w:rPr>
          <w:sz w:val="28"/>
          <w:szCs w:val="28"/>
        </w:rPr>
      </w:pPr>
      <w:r w:rsidRPr="007460E0">
        <w:rPr>
          <w:sz w:val="28"/>
          <w:szCs w:val="28"/>
        </w:rPr>
        <w:t>студентка гр. 11-41</w:t>
      </w:r>
    </w:p>
    <w:p w:rsidR="00496C8D" w:rsidRPr="007460E0" w:rsidRDefault="00496C8D" w:rsidP="00496C8D">
      <w:pPr>
        <w:jc w:val="right"/>
        <w:rPr>
          <w:sz w:val="28"/>
          <w:szCs w:val="28"/>
        </w:rPr>
      </w:pPr>
      <w:r w:rsidRPr="007460E0">
        <w:rPr>
          <w:sz w:val="28"/>
          <w:szCs w:val="28"/>
        </w:rPr>
        <w:t>зач.кн. № 0520817</w:t>
      </w:r>
    </w:p>
    <w:p w:rsidR="00496C8D" w:rsidRPr="007460E0" w:rsidRDefault="00496C8D" w:rsidP="00496C8D">
      <w:pPr>
        <w:jc w:val="right"/>
        <w:rPr>
          <w:sz w:val="28"/>
          <w:szCs w:val="28"/>
        </w:rPr>
      </w:pPr>
    </w:p>
    <w:p w:rsidR="00496C8D" w:rsidRPr="007460E0" w:rsidRDefault="00496C8D" w:rsidP="00496C8D">
      <w:pPr>
        <w:jc w:val="right"/>
        <w:rPr>
          <w:sz w:val="28"/>
          <w:szCs w:val="28"/>
        </w:rPr>
      </w:pPr>
    </w:p>
    <w:p w:rsidR="00496C8D" w:rsidRPr="007460E0" w:rsidRDefault="00496C8D" w:rsidP="00496C8D">
      <w:pPr>
        <w:jc w:val="right"/>
        <w:rPr>
          <w:sz w:val="28"/>
          <w:szCs w:val="28"/>
        </w:rPr>
      </w:pPr>
    </w:p>
    <w:p w:rsidR="00496C8D" w:rsidRPr="007460E0" w:rsidRDefault="00496C8D" w:rsidP="00496C8D">
      <w:pPr>
        <w:jc w:val="right"/>
        <w:rPr>
          <w:sz w:val="28"/>
          <w:szCs w:val="28"/>
        </w:rPr>
      </w:pPr>
    </w:p>
    <w:p w:rsidR="00496C8D" w:rsidRPr="007460E0" w:rsidRDefault="00496C8D" w:rsidP="00496C8D">
      <w:pPr>
        <w:jc w:val="right"/>
        <w:rPr>
          <w:sz w:val="28"/>
          <w:szCs w:val="28"/>
        </w:rPr>
      </w:pPr>
    </w:p>
    <w:p w:rsidR="00496C8D" w:rsidRPr="007460E0" w:rsidRDefault="00496C8D" w:rsidP="00496C8D">
      <w:pPr>
        <w:jc w:val="right"/>
        <w:rPr>
          <w:sz w:val="28"/>
          <w:szCs w:val="28"/>
        </w:rPr>
      </w:pPr>
    </w:p>
    <w:p w:rsidR="00496C8D" w:rsidRPr="007460E0" w:rsidRDefault="00496C8D" w:rsidP="00496C8D">
      <w:pPr>
        <w:jc w:val="center"/>
        <w:rPr>
          <w:sz w:val="28"/>
          <w:szCs w:val="28"/>
        </w:rPr>
      </w:pPr>
    </w:p>
    <w:p w:rsidR="00496C8D" w:rsidRPr="007460E0" w:rsidRDefault="00496C8D" w:rsidP="00496C8D">
      <w:pPr>
        <w:jc w:val="center"/>
        <w:rPr>
          <w:sz w:val="28"/>
          <w:szCs w:val="28"/>
        </w:rPr>
      </w:pPr>
    </w:p>
    <w:p w:rsidR="00496C8D" w:rsidRPr="007460E0" w:rsidRDefault="00496C8D" w:rsidP="00496C8D">
      <w:pPr>
        <w:jc w:val="center"/>
        <w:rPr>
          <w:sz w:val="28"/>
          <w:szCs w:val="28"/>
        </w:rPr>
      </w:pPr>
      <w:r w:rsidRPr="007460E0">
        <w:rPr>
          <w:sz w:val="28"/>
          <w:szCs w:val="28"/>
        </w:rPr>
        <w:t>Нижний Новгород</w:t>
      </w:r>
    </w:p>
    <w:p w:rsidR="00496C8D" w:rsidRPr="007460E0" w:rsidRDefault="00496C8D" w:rsidP="00496C8D">
      <w:pPr>
        <w:jc w:val="center"/>
        <w:rPr>
          <w:sz w:val="28"/>
          <w:szCs w:val="28"/>
        </w:rPr>
      </w:pPr>
    </w:p>
    <w:p w:rsidR="00496C8D" w:rsidRPr="007460E0" w:rsidRDefault="00496C8D" w:rsidP="00496C8D">
      <w:pPr>
        <w:jc w:val="center"/>
        <w:rPr>
          <w:sz w:val="28"/>
          <w:szCs w:val="28"/>
        </w:rPr>
      </w:pPr>
      <w:r w:rsidRPr="007460E0">
        <w:rPr>
          <w:sz w:val="28"/>
          <w:szCs w:val="28"/>
        </w:rPr>
        <w:t>2008 год</w:t>
      </w:r>
    </w:p>
    <w:p w:rsidR="00496C8D" w:rsidRPr="007460E0" w:rsidRDefault="00496C8D" w:rsidP="00496C8D">
      <w:pPr>
        <w:jc w:val="center"/>
        <w:rPr>
          <w:sz w:val="28"/>
          <w:szCs w:val="28"/>
        </w:rPr>
      </w:pPr>
    </w:p>
    <w:p w:rsidR="00496C8D" w:rsidRPr="007460E0" w:rsidRDefault="00496C8D" w:rsidP="00496C8D">
      <w:pPr>
        <w:jc w:val="center"/>
        <w:rPr>
          <w:sz w:val="28"/>
          <w:szCs w:val="28"/>
        </w:rPr>
      </w:pPr>
    </w:p>
    <w:p w:rsidR="007460E0" w:rsidRDefault="007460E0" w:rsidP="00496C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0E0" w:rsidRDefault="007460E0" w:rsidP="007460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гарантирует защиту прав человека и гражданина. Права и свободы человека принадлежат ему от рождения (естественные права и свободы). Перечисление прав и свобод человека, закрепленных Конституцией Российской Федерации, не является исчерпывающим. Рассмотрим те из них, которые в значительной степени связаны с нотариальной деятельностью.</w:t>
      </w:r>
    </w:p>
    <w:p w:rsidR="007460E0" w:rsidRDefault="007460E0" w:rsidP="007460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19 Конституции Российской Федерации гарантирует равенство прав и свобод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 и т.п. Лица, не являющиеся гражданами Российской Федерации, законно находящиеся на ее территории, пользуются правами и свободами, а также несут обязанности граждан России (если они не ограничены Конституцией, законами и международными договорами). Каждый имеет право на пользование государственным языком. Каждый имеет право быть собственником, т.е. имеет право владеть, пользоваться и распоряжаться своим имуществом и др. объектами собственности как индивидуально, так и совместно с другими лицами. Законом гарантируется право наследования. Каждый гражданин имеет право на жилище на условиях аренды, путем приобретения или строительства жилья без ограничения площади. Каждый вправе защищать свои права, свободы и законные интересы всеми способами, не противоречащими закону. Государственные органы, учреждения и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7460E0" w:rsidRDefault="00A34FB2" w:rsidP="007460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р</w:t>
      </w:r>
      <w:r w:rsidR="007460E0">
        <w:rPr>
          <w:sz w:val="28"/>
          <w:szCs w:val="28"/>
        </w:rPr>
        <w:t>азвитие такого института как нотариат было объективной закономерностью.</w:t>
      </w:r>
    </w:p>
    <w:p w:rsidR="007460E0" w:rsidRDefault="007460E0" w:rsidP="007460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6C8D" w:rsidRPr="007460E0" w:rsidRDefault="00496C8D" w:rsidP="00496C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0E0">
        <w:rPr>
          <w:rFonts w:ascii="Times New Roman" w:hAnsi="Times New Roman" w:cs="Times New Roman"/>
          <w:sz w:val="28"/>
          <w:szCs w:val="28"/>
        </w:rPr>
        <w:t xml:space="preserve">Согласно  </w:t>
      </w:r>
      <w:r w:rsidR="00670CD1" w:rsidRPr="007460E0">
        <w:rPr>
          <w:rFonts w:ascii="Times New Roman" w:hAnsi="Times New Roman" w:cs="Times New Roman"/>
          <w:sz w:val="28"/>
          <w:szCs w:val="28"/>
        </w:rPr>
        <w:t>"О</w:t>
      </w:r>
      <w:r w:rsidRPr="007460E0">
        <w:rPr>
          <w:rFonts w:ascii="Times New Roman" w:hAnsi="Times New Roman" w:cs="Times New Roman"/>
          <w:sz w:val="28"/>
          <w:szCs w:val="28"/>
        </w:rPr>
        <w:t xml:space="preserve">снов законодательства Российской Федерации о нотариате» </w:t>
      </w:r>
      <w:r w:rsidR="00670CD1" w:rsidRPr="007460E0">
        <w:rPr>
          <w:rFonts w:ascii="Times New Roman" w:hAnsi="Times New Roman" w:cs="Times New Roman"/>
          <w:sz w:val="28"/>
          <w:szCs w:val="28"/>
        </w:rPr>
        <w:t>(утв. ВС РФ 11.02.1993 N 4462-1)</w:t>
      </w:r>
      <w:r w:rsidRPr="007460E0">
        <w:rPr>
          <w:rFonts w:ascii="Times New Roman" w:hAnsi="Times New Roman" w:cs="Times New Roman"/>
          <w:sz w:val="28"/>
          <w:szCs w:val="28"/>
        </w:rPr>
        <w:t xml:space="preserve"> н</w:t>
      </w:r>
      <w:r w:rsidR="00670CD1" w:rsidRPr="007460E0">
        <w:rPr>
          <w:rFonts w:ascii="Times New Roman" w:hAnsi="Times New Roman" w:cs="Times New Roman"/>
          <w:sz w:val="28"/>
          <w:szCs w:val="28"/>
        </w:rPr>
        <w:t>отариус свидетельствует верность копий документов и выписок из них, выданных органами государственной власти в соответствии с законодательством Российской Федерации, юридическими лицами, а также гражданами при условии, что эти документы не противоречат законодательным актам Российской Федерации.</w:t>
      </w:r>
      <w:r w:rsidRPr="00746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0E0" w:rsidRDefault="00496C8D" w:rsidP="007460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0E0">
        <w:rPr>
          <w:sz w:val="28"/>
          <w:szCs w:val="28"/>
        </w:rPr>
        <w:t>В соответствии с Приказом Минюста РФ от 15.03.2000 г. № 91 «Об утверждении методических рекомендаций по совершению отдельных видов нотариальных действий нотариусами Российской Федерации» при свидетельствовании, в порядке статьи 77 Основ, верности копий документов, исходящих от юридических лиц, нотариус проверяет наличие необходимых реквизитов на этих документах, в частности даты составления (принятия) документа, подписи (подписей) должностного лица (должностных лиц), печати.</w:t>
      </w:r>
      <w:r w:rsidR="007460E0" w:rsidRPr="007460E0">
        <w:rPr>
          <w:sz w:val="28"/>
          <w:szCs w:val="28"/>
        </w:rPr>
        <w:t xml:space="preserve"> </w:t>
      </w:r>
    </w:p>
    <w:p w:rsidR="007460E0" w:rsidRDefault="007460E0" w:rsidP="007460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 должен иметь юридическое значение, т.е. затрагивать те или иные права или законные интересы граждан. Поэтому нельзя считать обоснованным отказ нотариуса засвидетельствовать копию доверенности, срок которой истек. Ведь документ, выданный в свое время гражданину, объективно существует, и нотариус должен свидетельствовать верность копии этого документа. Он может уточнить, для какой цели нужна нотариально засвидетельствованная копия, где выдан документ и т.д. Однако он не может отказать в свидетельствовании верности копии документа только потому, что, по его мнению, документ не имеет юридического значения.</w:t>
      </w:r>
    </w:p>
    <w:p w:rsidR="007460E0" w:rsidRDefault="007460E0" w:rsidP="007460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Нотариус свидетельствует верность копии с любого документа, независимо от его наименования, поскольку специальной формы для этих документов не существует. Однако нотариус вправе отказать в свидетельствовании верности копии с документа: имеющего подчистки и приписки, зачеркнутые слова и другие неоговоренные исправления; исполненного карандашом, имеющего неясный текст, изложенного на нескольких не пронумерованных и не скрепленных надлежащим образом листах; со смазанным или стертым оттиском печати, когда прочитать ее текст не представляется возможным.</w:t>
      </w:r>
    </w:p>
    <w:p w:rsidR="00496C8D" w:rsidRPr="007460E0" w:rsidRDefault="00496C8D" w:rsidP="00496C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0CD1" w:rsidRPr="007460E0" w:rsidRDefault="00496C8D" w:rsidP="00670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0E0">
        <w:rPr>
          <w:i/>
          <w:sz w:val="28"/>
          <w:szCs w:val="28"/>
        </w:rPr>
        <w:t>Выписки.</w:t>
      </w:r>
      <w:r w:rsidRPr="007460E0">
        <w:rPr>
          <w:sz w:val="28"/>
          <w:szCs w:val="28"/>
        </w:rPr>
        <w:t xml:space="preserve"> </w:t>
      </w:r>
      <w:r w:rsidR="00670CD1" w:rsidRPr="007460E0">
        <w:rPr>
          <w:sz w:val="28"/>
          <w:szCs w:val="28"/>
        </w:rPr>
        <w:t>Верность выписки может быть засвидетельствована только тогда, когда в документе, из которого делается выписка, содержатся решения нескольких отдельных, не связанных между собой вопросов. Выписка должна воспроизводить полный текст части документа по определенному вопросу.</w:t>
      </w:r>
    </w:p>
    <w:p w:rsidR="007460E0" w:rsidRDefault="007460E0" w:rsidP="007460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Выписка свидетельствуется только с тех документов, содержание которых касается данного физического или юридического лица.</w:t>
      </w:r>
    </w:p>
    <w:p w:rsidR="007460E0" w:rsidRDefault="007460E0" w:rsidP="007460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подлинник документа вызывает сомнение, нотариус вправе направить этот документ на экспертизу, о чем выносит постановление. В нем указываются: дата вынесения постановления, фамилия, инициалы нотариуса, на чье имя выдан документ, кем (фамилия, имя, отчество, место жительства) он представлен и обстоятельства, вызвавшие необходимость его направления на экспертизу, куда (какому экспертному учреждению) он направляет вопросы, по которым требуется заключение эксперта.</w:t>
      </w:r>
    </w:p>
    <w:p w:rsidR="007460E0" w:rsidRDefault="007460E0" w:rsidP="007460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Свидетельствование верности копии с документа производится только при предъявлении подлинника документа. Нотариус проверяет законность представленного документа, тщательно сверяет копию с подлинником.</w:t>
      </w:r>
    </w:p>
    <w:p w:rsidR="007460E0" w:rsidRDefault="007460E0" w:rsidP="007460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должна воспроизводить точный текст подлинного документа. Вместо росписи должностного лица, подписавшего документ, указывается "подпись", вместо печати - "печать". В удостоверительной надписи о свидетельствовании верности копии нотариус делает отметку об отсутствии оговоренных исправлений в подлиннике документа и других особенностей. Незаполненные до конца строки и другие свободные места на копии, а также на оборотной стороне удостоверительной надписи прочеркиваются.</w:t>
      </w:r>
    </w:p>
    <w:p w:rsidR="00496C8D" w:rsidRPr="007460E0" w:rsidRDefault="00496C8D" w:rsidP="00670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6C8D" w:rsidRPr="007460E0" w:rsidRDefault="00496C8D" w:rsidP="00496C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0E0">
        <w:rPr>
          <w:rFonts w:ascii="Times New Roman" w:hAnsi="Times New Roman" w:cs="Times New Roman"/>
          <w:i/>
          <w:sz w:val="28"/>
          <w:szCs w:val="28"/>
        </w:rPr>
        <w:t>Копии.</w:t>
      </w:r>
      <w:r w:rsidRPr="007460E0">
        <w:rPr>
          <w:rFonts w:ascii="Times New Roman" w:hAnsi="Times New Roman" w:cs="Times New Roman"/>
          <w:sz w:val="28"/>
          <w:szCs w:val="28"/>
        </w:rPr>
        <w:t xml:space="preserve"> </w:t>
      </w:r>
      <w:r w:rsidR="00670CD1" w:rsidRPr="007460E0">
        <w:rPr>
          <w:rFonts w:ascii="Times New Roman" w:hAnsi="Times New Roman" w:cs="Times New Roman"/>
          <w:sz w:val="28"/>
          <w:szCs w:val="28"/>
        </w:rPr>
        <w:t>Верность копии документа, выданного гражданином, свидетельствуется нотариусом в тех случаях, когда подлинность подписи гражданина на документе засвидетельствована нотариусом или должностным лицом предприятия, учреждения, организации по месту работы, учебы или жительства гражданина.</w:t>
      </w:r>
      <w:r w:rsidRPr="007460E0">
        <w:rPr>
          <w:rFonts w:ascii="Times New Roman" w:hAnsi="Times New Roman" w:cs="Times New Roman"/>
          <w:sz w:val="28"/>
          <w:szCs w:val="28"/>
        </w:rPr>
        <w:t xml:space="preserve"> При свидетельствовании, в соответствии со статьей 80 Основ, подлинности подписей должностных лиц организаций нотариус устанавливает личность должностных лиц и их полномочия на право подписи.</w:t>
      </w:r>
    </w:p>
    <w:p w:rsidR="00496C8D" w:rsidRPr="007460E0" w:rsidRDefault="00496C8D" w:rsidP="00496C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0E0">
        <w:rPr>
          <w:rFonts w:ascii="Times New Roman" w:hAnsi="Times New Roman" w:cs="Times New Roman"/>
          <w:sz w:val="28"/>
          <w:szCs w:val="28"/>
        </w:rPr>
        <w:t>В подтверждение полномочий нотариусу представляются, в частности, приказ о назначении или протокол об избрании (назначении) должностного лица; устав (положение) или иной учредительный документ организации, утвержденный в установленном порядке; свидетельство о регистрации юридического лица; в необходимых случаях доверенность или иной документ о наделении должностного лица соответствующими полномочиями.</w:t>
      </w:r>
    </w:p>
    <w:p w:rsidR="00670CD1" w:rsidRPr="007460E0" w:rsidRDefault="00670CD1" w:rsidP="00670C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0CD1" w:rsidRDefault="00496C8D" w:rsidP="00670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0E0">
        <w:rPr>
          <w:i/>
          <w:sz w:val="28"/>
          <w:szCs w:val="28"/>
        </w:rPr>
        <w:t>Копии с копии.</w:t>
      </w:r>
      <w:r w:rsidRPr="007460E0">
        <w:rPr>
          <w:sz w:val="28"/>
          <w:szCs w:val="28"/>
        </w:rPr>
        <w:t xml:space="preserve"> </w:t>
      </w:r>
      <w:r w:rsidR="00670CD1" w:rsidRPr="007460E0">
        <w:rPr>
          <w:sz w:val="28"/>
          <w:szCs w:val="28"/>
        </w:rPr>
        <w:t>Верность копии с копии документа свидетельствуется нотариусом при условии, если верность копии засвидетельствована в нотариальном порядке или копия документа выдана юридическим лицом, от которого исходит подлинный документ. В последнем случае копия документа должна быть изготовлена на бланке данного юридического лица, скреплена печатью и иметь отметку о том, что подлинный документ находится у юридического лица.</w:t>
      </w:r>
    </w:p>
    <w:p w:rsidR="007460E0" w:rsidRDefault="007460E0" w:rsidP="007460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Нотариально засвидетельствованная копия с копии должна содержать полный текст документа с указанием подписи должностных лиц, текст расшифрованной печати выдавшего его учреждения. Далее следует текст удостоверительной надписи о свидетельствовании верности копии документа, подпись нотариуса, в строку указывается полное наименование нотариальной конторы. Подготовленная таким образом копия с копии свидетельствуется путем совершения на ней удостоверительной надписи специальной формы.</w:t>
      </w:r>
    </w:p>
    <w:p w:rsidR="007460E0" w:rsidRDefault="007460E0" w:rsidP="007460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населенных пунктах, где нет нотариуса, свидетельствование верности копии с документа, касающегося личных прав и интересов гражданина, производится должностными лицами органов исполнительной власти. Должностное лицо при свидетельствовании верности копии с документа соблюдает правила, которыми руководствуется нотариус.</w:t>
      </w:r>
    </w:p>
    <w:p w:rsidR="00670CD1" w:rsidRPr="007460E0" w:rsidRDefault="00670CD1" w:rsidP="00670C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0CD1" w:rsidRPr="007460E0" w:rsidRDefault="00496C8D" w:rsidP="00670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0E0">
        <w:rPr>
          <w:i/>
          <w:sz w:val="28"/>
          <w:szCs w:val="28"/>
        </w:rPr>
        <w:t>Подпись.</w:t>
      </w:r>
      <w:r w:rsidRPr="007460E0">
        <w:rPr>
          <w:sz w:val="28"/>
          <w:szCs w:val="28"/>
        </w:rPr>
        <w:t xml:space="preserve"> </w:t>
      </w:r>
      <w:r w:rsidR="00670CD1" w:rsidRPr="007460E0">
        <w:rPr>
          <w:sz w:val="28"/>
          <w:szCs w:val="28"/>
        </w:rPr>
        <w:t>Нотариус свидетельствует подлинность подписи на документе, содержание которого не противоречит законодательным актам Российской Федерации.</w:t>
      </w:r>
    </w:p>
    <w:p w:rsidR="007460E0" w:rsidRDefault="007460E0" w:rsidP="007460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договоре, завещании, доверенности и другом документе, в котором излагается содержание сделки, может быть засвидетельствована лишь подлинность подписи лица, подписавшегося за другое лицо, которое не может подписаться собственноручно вследствие физических недостатков, болезни или по другим причинам. </w:t>
      </w:r>
      <w:r w:rsidR="00670CD1" w:rsidRPr="007460E0">
        <w:rPr>
          <w:sz w:val="28"/>
          <w:szCs w:val="28"/>
        </w:rPr>
        <w:t>Нотариус, свидетельствуя подлинность подписи, не удостоверяет фактов, изложенных в документе, а лишь подтверждает, что подпись сделана определенным лицом.</w:t>
      </w:r>
      <w:r w:rsidRPr="007460E0">
        <w:rPr>
          <w:sz w:val="28"/>
          <w:szCs w:val="28"/>
        </w:rPr>
        <w:t xml:space="preserve"> </w:t>
      </w:r>
    </w:p>
    <w:p w:rsidR="007460E0" w:rsidRDefault="007460E0" w:rsidP="007460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0E0">
        <w:rPr>
          <w:sz w:val="28"/>
          <w:szCs w:val="28"/>
        </w:rPr>
        <w:t xml:space="preserve">Свидетельствуя подлинность подписи подписавшегося за лицо, которое не может собственноручно подписаться вследствие физических недостатков, болезни или по другим причинам, нотариус устанавливает личность как лица подписавшегося, так и того, за которое это лицо подписывается, а также проверяет их дееспособность. </w:t>
      </w:r>
    </w:p>
    <w:p w:rsidR="007460E0" w:rsidRDefault="007460E0" w:rsidP="007460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может свидетельствоваться подлинность подписи гражданина на документе, если в нем утверждаются обстоятельства, право удостоверения которых принадлежит лишь государственному органу (например, время рождения, смерти, брак).</w:t>
      </w:r>
    </w:p>
    <w:p w:rsidR="007460E0" w:rsidRDefault="007460E0" w:rsidP="007460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Подлинность подписи на указанном документе может быть засвидетельствована в случаях, если документ предназначен для представления в суд или иное учреждение иностранного государства.</w:t>
      </w:r>
    </w:p>
    <w:p w:rsidR="00670CD1" w:rsidRPr="007460E0" w:rsidRDefault="00670CD1" w:rsidP="00670C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0CD1" w:rsidRPr="007460E0" w:rsidRDefault="00496C8D" w:rsidP="00670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0E0">
        <w:rPr>
          <w:i/>
          <w:sz w:val="28"/>
          <w:szCs w:val="28"/>
        </w:rPr>
        <w:t>Перевод.</w:t>
      </w:r>
      <w:r w:rsidRPr="007460E0">
        <w:rPr>
          <w:sz w:val="28"/>
          <w:szCs w:val="28"/>
        </w:rPr>
        <w:t xml:space="preserve"> </w:t>
      </w:r>
      <w:r w:rsidR="00670CD1" w:rsidRPr="007460E0">
        <w:rPr>
          <w:sz w:val="28"/>
          <w:szCs w:val="28"/>
        </w:rPr>
        <w:t>Нотариус свидетельствует верность перевода с одного языка на другой, если нотариус владеет соответствующими языками.</w:t>
      </w:r>
    </w:p>
    <w:p w:rsidR="00496C8D" w:rsidRPr="007460E0" w:rsidRDefault="00670CD1" w:rsidP="00496C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0E0">
        <w:rPr>
          <w:rFonts w:ascii="Times New Roman" w:hAnsi="Times New Roman" w:cs="Times New Roman"/>
          <w:sz w:val="28"/>
          <w:szCs w:val="28"/>
        </w:rPr>
        <w:t>Если нотариус не владеет соответствующими языками, перевод может быть сделан переводчиком, подлинность подписи которого свидетельствует нотариус.</w:t>
      </w:r>
      <w:r w:rsidR="00496C8D" w:rsidRPr="00746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C8D" w:rsidRPr="007460E0" w:rsidRDefault="007460E0" w:rsidP="00496C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0E0">
        <w:rPr>
          <w:rFonts w:ascii="Times New Roman" w:hAnsi="Times New Roman" w:cs="Times New Roman"/>
          <w:sz w:val="28"/>
          <w:szCs w:val="28"/>
        </w:rPr>
        <w:t>П</w:t>
      </w:r>
      <w:r w:rsidR="00496C8D" w:rsidRPr="007460E0">
        <w:rPr>
          <w:rFonts w:ascii="Times New Roman" w:hAnsi="Times New Roman" w:cs="Times New Roman"/>
          <w:sz w:val="28"/>
          <w:szCs w:val="28"/>
        </w:rPr>
        <w:t>еревод и подлинный текст могут помещаться на одной странице, разделенной вертикальной чертой таким образом, чтобы подлинный текст помещался на левой стороне, а перевод - на правой. Переводится весь текст документа, в том числе подписи и печати. Если перевод совершается переводчиком, его подпись помещается под переводом. Удостоверительная надпись излагается под текстами документа и перевода с него.</w:t>
      </w:r>
    </w:p>
    <w:p w:rsidR="00496C8D" w:rsidRPr="007460E0" w:rsidRDefault="00496C8D" w:rsidP="00496C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0E0">
        <w:rPr>
          <w:rFonts w:ascii="Times New Roman" w:hAnsi="Times New Roman" w:cs="Times New Roman"/>
          <w:sz w:val="28"/>
          <w:szCs w:val="28"/>
        </w:rPr>
        <w:t>Перевод, помещенный на отдельном от подлинника листе, прикрепляется к подлинному документу с соблюдением положений, изложенных в пункте 3 Методических рекомендаций</w:t>
      </w:r>
      <w:r w:rsidR="007460E0">
        <w:rPr>
          <w:rFonts w:ascii="Times New Roman" w:hAnsi="Times New Roman" w:cs="Times New Roman"/>
          <w:sz w:val="28"/>
          <w:szCs w:val="28"/>
        </w:rPr>
        <w:t xml:space="preserve"> от 15.03.2000г</w:t>
      </w:r>
      <w:r w:rsidRPr="007460E0">
        <w:rPr>
          <w:rFonts w:ascii="Times New Roman" w:hAnsi="Times New Roman" w:cs="Times New Roman"/>
          <w:sz w:val="28"/>
          <w:szCs w:val="28"/>
        </w:rPr>
        <w:t>.</w:t>
      </w:r>
    </w:p>
    <w:p w:rsidR="00496C8D" w:rsidRPr="007460E0" w:rsidRDefault="00496C8D" w:rsidP="00496C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0CD1" w:rsidRPr="007460E0" w:rsidRDefault="00496C8D" w:rsidP="00496C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0E0">
        <w:rPr>
          <w:sz w:val="28"/>
          <w:szCs w:val="28"/>
        </w:rPr>
        <w:t>В случаях, когда удостоверяемые, выдаваемые или свидетельствуемые нотариусом документы изложены на нескольких отдельных листах, они прошиваются, а листы нумеруются. Количество прошитых листов заверяется подписью нотариуса с приложением его печати.</w:t>
      </w:r>
    </w:p>
    <w:p w:rsidR="00670CD1" w:rsidRDefault="00670CD1" w:rsidP="00670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60E0" w:rsidRDefault="007460E0" w:rsidP="00670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60E0" w:rsidRDefault="007460E0" w:rsidP="00670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Библиография:</w:t>
      </w:r>
    </w:p>
    <w:p w:rsidR="007460E0" w:rsidRDefault="007460E0" w:rsidP="007460E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</w:t>
      </w:r>
    </w:p>
    <w:p w:rsidR="007460E0" w:rsidRDefault="007460E0" w:rsidP="007460E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460E0">
        <w:rPr>
          <w:sz w:val="28"/>
          <w:szCs w:val="28"/>
        </w:rPr>
        <w:t>"Основ</w:t>
      </w:r>
      <w:r>
        <w:rPr>
          <w:sz w:val="28"/>
          <w:szCs w:val="28"/>
        </w:rPr>
        <w:t>ы</w:t>
      </w:r>
      <w:r w:rsidRPr="007460E0">
        <w:rPr>
          <w:sz w:val="28"/>
          <w:szCs w:val="28"/>
        </w:rPr>
        <w:t xml:space="preserve"> законодательства Российской Федерации о нотариате» (утв. ВС РФ 11.02.1993 N 4462-1)</w:t>
      </w:r>
    </w:p>
    <w:p w:rsidR="007460E0" w:rsidRDefault="00A34FB2" w:rsidP="007460E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7460E0">
        <w:rPr>
          <w:sz w:val="28"/>
          <w:szCs w:val="28"/>
        </w:rPr>
        <w:t xml:space="preserve"> Минюста РФ от 15.03.2000 г. № 91 «Об утверждении методических рекомендаций по совершению отдельных видов нотариальных действий нотариусами Российской Федерации»</w:t>
      </w:r>
    </w:p>
    <w:p w:rsidR="00A34FB2" w:rsidRDefault="00A34FB2" w:rsidP="007460E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Репин В.С. Постатейный комментарий к Основам законодательства о нотариате - Инфра-М-Норма, 1999г.</w:t>
      </w:r>
    </w:p>
    <w:p w:rsidR="00A34FB2" w:rsidRPr="007460E0" w:rsidRDefault="00A34FB2" w:rsidP="007460E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Сычев В.М. Правореализационная деятельность нотариата – Нотариус, 2008, № 2.</w:t>
      </w:r>
      <w:bookmarkStart w:id="0" w:name="_GoBack"/>
      <w:bookmarkEnd w:id="0"/>
    </w:p>
    <w:sectPr w:rsidR="00A34FB2" w:rsidRPr="007460E0" w:rsidSect="0067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747EA"/>
    <w:multiLevelType w:val="hybridMultilevel"/>
    <w:tmpl w:val="D0D640A2"/>
    <w:lvl w:ilvl="0" w:tplc="330A95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CD1"/>
    <w:rsid w:val="00050739"/>
    <w:rsid w:val="000B057E"/>
    <w:rsid w:val="00496C8D"/>
    <w:rsid w:val="00670CD1"/>
    <w:rsid w:val="007460E0"/>
    <w:rsid w:val="00A34FB2"/>
    <w:rsid w:val="00FB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B6EE3-1AE5-42BF-8855-8D0C9DC4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"ОСНОВЫ ЗАКОНОДАТЕЛЬСТВА РОССИЙСКОЙ ФЕДЕРАЦИИ О НОТАРИАТЕ"</vt:lpstr>
    </vt:vector>
  </TitlesOfParts>
  <Company>Адвокатская кантора №18</Company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"ОСНОВЫ ЗАКОНОДАТЕЛЬСТВА РОССИЙСКОЙ ФЕДЕРАЦИИ О НОТАРИАТЕ"</dc:title>
  <dc:subject/>
  <dc:creator>xxx</dc:creator>
  <cp:keywords/>
  <dc:description/>
  <cp:lastModifiedBy>admin</cp:lastModifiedBy>
  <cp:revision>2</cp:revision>
  <dcterms:created xsi:type="dcterms:W3CDTF">2014-05-16T02:19:00Z</dcterms:created>
  <dcterms:modified xsi:type="dcterms:W3CDTF">2014-05-16T02:19:00Z</dcterms:modified>
</cp:coreProperties>
</file>