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77" w:rsidRDefault="009A4135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СПОСТЕРЕЖЕННЯ ТА ДОГЛЯД</w:t>
      </w:r>
    </w:p>
    <w:p w:rsidR="006C5177" w:rsidRDefault="009A4135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ЗА ХВОРИМИ ПІСЛЯ ОПЕРАЦІЙ</w:t>
      </w:r>
    </w:p>
    <w:p w:rsidR="006C5177" w:rsidRDefault="009A4135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НА ГОЛОВІ, ОБЛИЧЧІ ТА ШИЇ</w:t>
      </w:r>
    </w:p>
    <w:p w:rsidR="006C5177" w:rsidRDefault="006C5177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Операції на голові, її м'яких ткани</w:t>
      </w:r>
      <w:r>
        <w:rPr>
          <w:noProof/>
          <w:sz w:val="28"/>
        </w:rPr>
        <w:softHyphen/>
        <w:t>нах проводять у хірургічних відділеннях загального профілю. Оскільки такі втру</w:t>
      </w:r>
      <w:r>
        <w:rPr>
          <w:noProof/>
          <w:sz w:val="28"/>
        </w:rPr>
        <w:softHyphen/>
        <w:t>чання виконуються або у разі відкритих травм (ран) м'яких тканин голови без ушкоджень мозку чи з легкими форма</w:t>
      </w:r>
      <w:r>
        <w:rPr>
          <w:noProof/>
          <w:sz w:val="28"/>
        </w:rPr>
        <w:softHyphen/>
        <w:t>ми струсу його, або при патологічних процесах чи захворюваннях м'яких тка</w:t>
      </w:r>
      <w:r>
        <w:rPr>
          <w:noProof/>
          <w:sz w:val="28"/>
        </w:rPr>
        <w:softHyphen/>
        <w:t>нин (опіки, пухлини і пухлиноподібні утворення — атерома, дермоїдна кіста), догляд за такими хворими практично не відрізняється від догляду за хворими, оперованими на інших ділянках тіла.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Головним чином стежать за станом пов'язки, просяканням її, кольором рідини, що змочує пов'язку, — кров чи світло-рожева рідина, та за поло</w:t>
      </w:r>
      <w:r>
        <w:rPr>
          <w:noProof/>
          <w:sz w:val="28"/>
        </w:rPr>
        <w:softHyphen/>
        <w:t>женням пов'язки на рані. М'які тка</w:t>
      </w:r>
      <w:r>
        <w:rPr>
          <w:noProof/>
          <w:sz w:val="28"/>
        </w:rPr>
        <w:softHyphen/>
        <w:t>нини голови дуже добре постачаються кров 'ю, і тому кровотеча після операцій на голові буває частіше, ніж у разі опе</w:t>
      </w:r>
      <w:r>
        <w:rPr>
          <w:noProof/>
          <w:sz w:val="28"/>
        </w:rPr>
        <w:softHyphen/>
        <w:t>рацій на поверхневих м'яких тканинах і інших ділянках тіла.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Сильне просякання пов'язки повин</w:t>
      </w:r>
      <w:r>
        <w:rPr>
          <w:noProof/>
          <w:sz w:val="28"/>
        </w:rPr>
        <w:softHyphen/>
        <w:t>но викликати у медичної палатної сест</w:t>
      </w:r>
      <w:r>
        <w:rPr>
          <w:noProof/>
          <w:sz w:val="28"/>
        </w:rPr>
        <w:softHyphen/>
        <w:t>ри насамперед підозру на значну кро</w:t>
      </w:r>
      <w:r>
        <w:rPr>
          <w:noProof/>
          <w:sz w:val="28"/>
        </w:rPr>
        <w:softHyphen/>
        <w:t>вотечу з рани, вона має проінформу</w:t>
      </w:r>
      <w:r>
        <w:rPr>
          <w:noProof/>
          <w:sz w:val="28"/>
        </w:rPr>
        <w:softHyphen/>
        <w:t>вати про це хірурга чи лікаря-ордина</w:t>
      </w:r>
      <w:r>
        <w:rPr>
          <w:noProof/>
          <w:sz w:val="28"/>
        </w:rPr>
        <w:softHyphen/>
        <w:t>тора палати.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незначної кровотечі відповідно до рішення лікаря пов'язка може бути за</w:t>
      </w:r>
      <w:r>
        <w:rPr>
          <w:noProof/>
          <w:sz w:val="28"/>
        </w:rPr>
        <w:softHyphen/>
        <w:t>мінена на нову чи поверх старої додат</w:t>
      </w:r>
      <w:r>
        <w:rPr>
          <w:noProof/>
          <w:sz w:val="28"/>
        </w:rPr>
        <w:softHyphen/>
        <w:t>ково накладають перев'язний матеріал та інші допоміжні засоби (прикладан</w:t>
      </w:r>
      <w:r>
        <w:rPr>
          <w:noProof/>
          <w:sz w:val="28"/>
        </w:rPr>
        <w:softHyphen/>
        <w:t>ня мішечка з піском, міхура з холод</w:t>
      </w:r>
      <w:r>
        <w:rPr>
          <w:noProof/>
          <w:sz w:val="28"/>
        </w:rPr>
        <w:softHyphen/>
        <w:t>ною водою чи іншого тягаря).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значної кровотечі, що може бути зумовлена недостатнім механічним ге</w:t>
      </w:r>
      <w:r>
        <w:rPr>
          <w:noProof/>
          <w:sz w:val="28"/>
        </w:rPr>
        <w:softHyphen/>
        <w:t>мостазом, рідше — порушенням згор</w:t>
      </w:r>
      <w:r>
        <w:rPr>
          <w:noProof/>
          <w:sz w:val="28"/>
        </w:rPr>
        <w:softHyphen/>
        <w:t>тання крові, і яка може тривати, особ</w:t>
      </w:r>
      <w:r>
        <w:rPr>
          <w:noProof/>
          <w:sz w:val="28"/>
        </w:rPr>
        <w:softHyphen/>
        <w:t>ливо у хворих з можливими відхилен</w:t>
      </w:r>
      <w:r>
        <w:rPr>
          <w:noProof/>
          <w:sz w:val="28"/>
        </w:rPr>
        <w:softHyphen/>
        <w:t>нями в системі згортання крові, знач</w:t>
      </w:r>
      <w:r>
        <w:rPr>
          <w:noProof/>
          <w:sz w:val="28"/>
        </w:rPr>
        <w:softHyphen/>
        <w:t>ний час і після заміни пов'язки та інших заходів консервативного характеру, або у разі розвитку після кровотечі під</w:t>
      </w:r>
      <w:r>
        <w:rPr>
          <w:noProof/>
          <w:sz w:val="28"/>
        </w:rPr>
        <w:softHyphen/>
        <w:t>шкірної гематоми, переважно потрібна оперативна ревізія рани — повторне взяття хворого на операційний стіл, зняття швів з рани та зупинка крово</w:t>
      </w:r>
      <w:r>
        <w:rPr>
          <w:noProof/>
          <w:sz w:val="28"/>
        </w:rPr>
        <w:softHyphen/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течі чи видалення гематоми — перев яз-ка кровоточивої судини (накладання лігатури), термокоагуляція тощо. Про</w:t>
      </w:r>
      <w:r>
        <w:rPr>
          <w:noProof/>
          <w:sz w:val="28"/>
        </w:rPr>
        <w:softHyphen/>
        <w:t>те не тільки загальні ускладнення мож</w:t>
      </w:r>
      <w:r>
        <w:rPr>
          <w:noProof/>
          <w:sz w:val="28"/>
        </w:rPr>
        <w:softHyphen/>
        <w:t>ливі у оперованих на м'яких тканинах голови.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Через анатомо-фізіологічні особли</w:t>
      </w:r>
      <w:r>
        <w:rPr>
          <w:noProof/>
          <w:sz w:val="28"/>
        </w:rPr>
        <w:softHyphen/>
        <w:t>вості операцій на голові у хворих часті</w:t>
      </w:r>
      <w:r>
        <w:rPr>
          <w:noProof/>
          <w:sz w:val="28"/>
        </w:rPr>
        <w:softHyphen/>
        <w:t>ше можливі реакції загального типу на травму та анестезуючі засоби у вигляді диспепсичних явищ (нудоти, блюван</w:t>
      </w:r>
      <w:r>
        <w:rPr>
          <w:noProof/>
          <w:sz w:val="28"/>
        </w:rPr>
        <w:softHyphen/>
        <w:t>ня або запаморочення) чи так званого ортостатичного колапсу (зниження ар</w:t>
      </w:r>
      <w:r>
        <w:rPr>
          <w:noProof/>
          <w:sz w:val="28"/>
        </w:rPr>
        <w:softHyphen/>
        <w:t>теріального тиску та короткочасної не</w:t>
      </w:r>
      <w:r>
        <w:rPr>
          <w:noProof/>
          <w:sz w:val="28"/>
        </w:rPr>
        <w:softHyphen/>
        <w:t>притомності під час піднімання з ліжка, переходу у положення стоячи).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хворих, оперованих з приводу рани голови, з наявністю в анамнезі порушення функції мозку може розви</w:t>
      </w:r>
      <w:r>
        <w:rPr>
          <w:noProof/>
          <w:sz w:val="28"/>
        </w:rPr>
        <w:softHyphen/>
        <w:t>нутися в подальшому в післяоперацій</w:t>
      </w:r>
      <w:r>
        <w:rPr>
          <w:noProof/>
          <w:sz w:val="28"/>
        </w:rPr>
        <w:softHyphen/>
        <w:t>ний період тяжкий синдром ураження мозку — стиснення його гематомою.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Це супроводжується такими ознака</w:t>
      </w:r>
      <w:r>
        <w:rPr>
          <w:noProof/>
          <w:sz w:val="28"/>
        </w:rPr>
        <w:softHyphen/>
        <w:t>ми, як головний біль, що наростає, сповільнення пульсу, розширення зі</w:t>
      </w:r>
      <w:r>
        <w:rPr>
          <w:noProof/>
          <w:sz w:val="28"/>
        </w:rPr>
        <w:softHyphen/>
        <w:t>ниць, а зрештою непритомність і судо</w:t>
      </w:r>
      <w:r>
        <w:rPr>
          <w:noProof/>
          <w:sz w:val="28"/>
        </w:rPr>
        <w:softHyphen/>
        <w:t>ми. Тому за хворими, оперованими з приводу травми м'яких тканин та з мож</w:t>
      </w:r>
      <w:r>
        <w:rPr>
          <w:noProof/>
          <w:sz w:val="28"/>
        </w:rPr>
        <w:softHyphen/>
        <w:t>ливим синдромом струсу мозку, треба в післяопераційний період дуже пильно спостерігати, уважно прислухатися до їх скарг, періодично промацувати пульс та визначати його частоту і за появи навіть незначних змін у самопочутті хворого інформувати про це лікаря.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Нейрохірургічні втручання на го</w:t>
      </w:r>
      <w:r>
        <w:rPr>
          <w:noProof/>
          <w:sz w:val="28"/>
        </w:rPr>
        <w:softHyphen/>
        <w:t>лові, що виконуються звичайно в спеціалізованих нейрохірургічних від</w:t>
      </w:r>
      <w:r>
        <w:rPr>
          <w:noProof/>
          <w:sz w:val="28"/>
        </w:rPr>
        <w:softHyphen/>
        <w:t>діленнях, зокрема трепанація черепа з маніпулюванням на мозку чи реві</w:t>
      </w:r>
      <w:r>
        <w:rPr>
          <w:noProof/>
          <w:sz w:val="28"/>
        </w:rPr>
        <w:softHyphen/>
        <w:t>зією черепної порожнини з втручан</w:t>
      </w:r>
      <w:r>
        <w:rPr>
          <w:noProof/>
          <w:sz w:val="28"/>
        </w:rPr>
        <w:softHyphen/>
        <w:t>ням на оболонках мозку, належать до дуже складних операцій з можливими різноманітними ускладненнями в піс</w:t>
      </w:r>
      <w:r>
        <w:rPr>
          <w:noProof/>
          <w:sz w:val="28"/>
        </w:rPr>
        <w:softHyphen/>
        <w:t>ляопераційний період — набряком моз</w:t>
      </w:r>
      <w:r>
        <w:rPr>
          <w:noProof/>
          <w:sz w:val="28"/>
        </w:rPr>
        <w:softHyphen/>
        <w:t>ку, інфекцією (менінгіт чи менінго-енцефаліт, абсцес мозку, сепсис), травматичною епілепсією, кровоте</w:t>
      </w:r>
      <w:r>
        <w:rPr>
          <w:noProof/>
          <w:sz w:val="28"/>
        </w:rPr>
        <w:softHyphen/>
        <w:t>чею як у порожнину черепа, так і зов</w:t>
      </w:r>
      <w:r>
        <w:rPr>
          <w:noProof/>
          <w:sz w:val="28"/>
        </w:rPr>
        <w:softHyphen/>
        <w:t>нішньою тощо.</w:t>
      </w:r>
    </w:p>
    <w:p w:rsidR="006C5177" w:rsidRDefault="009A4135">
      <w:pPr>
        <w:pStyle w:val="a3"/>
      </w:pPr>
      <w:r>
        <w:t>Всі ці ускладнення спричинюють значні порушення діяльності мозку та механізмів, що регулюють різні системи організму, зокрема дихання, кро</w:t>
      </w:r>
      <w:r>
        <w:softHyphen/>
        <w:t>вообігу, обміну, травлення та ін.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Безпосередній післяопераційний період у таких хворих дуже часто ускладнюється блюванням, яке може мати подвійний генез — унаслідок як травматичного подразнення центрів довгастого мозку (парасимпатичних), так і хімічного, наркотичного. Тому в реанімаційних відділеннях (відділеннях інтенсивної терапії) таких хворих після операції кладуть на спину, повернувши голову убік (у разі початку блювання хворого зразу кладуть на бік). Це запо</w:t>
      </w:r>
      <w:r>
        <w:rPr>
          <w:noProof/>
          <w:sz w:val="28"/>
        </w:rPr>
        <w:softHyphen/>
        <w:t>бігає аспірації блювотних мас та асфіксії. Нерідко у цих хворих спосте</w:t>
      </w:r>
      <w:r>
        <w:rPr>
          <w:noProof/>
          <w:sz w:val="28"/>
        </w:rPr>
        <w:softHyphen/>
        <w:t>рігаються і такі ускладнення, як пси</w:t>
      </w:r>
      <w:r>
        <w:rPr>
          <w:noProof/>
          <w:sz w:val="28"/>
        </w:rPr>
        <w:softHyphen/>
        <w:t>хічне та моторне збудження (включно із судомами та травматичною епілеп</w:t>
      </w:r>
      <w:r>
        <w:rPr>
          <w:noProof/>
          <w:sz w:val="28"/>
        </w:rPr>
        <w:softHyphen/>
        <w:t>сією), під час якого хворі можуть зри</w:t>
      </w:r>
      <w:r>
        <w:rPr>
          <w:noProof/>
          <w:sz w:val="28"/>
        </w:rPr>
        <w:softHyphen/>
        <w:t>вати пов'язку. Тому медперсонал по</w:t>
      </w:r>
      <w:r>
        <w:rPr>
          <w:noProof/>
          <w:sz w:val="28"/>
        </w:rPr>
        <w:softHyphen/>
        <w:t>винен своєчасно помітити всі відхилен</w:t>
      </w:r>
      <w:r>
        <w:rPr>
          <w:noProof/>
          <w:sz w:val="28"/>
        </w:rPr>
        <w:softHyphen/>
        <w:t>ня в стані хворого з травмою голови чи в післяопераційний період та інформу</w:t>
      </w:r>
      <w:r>
        <w:rPr>
          <w:noProof/>
          <w:sz w:val="28"/>
        </w:rPr>
        <w:softHyphen/>
        <w:t>вати про це лікаря для негайного вжиття відповідних заходів.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Детальні принципи догляду за ней</w:t>
      </w:r>
      <w:r>
        <w:rPr>
          <w:noProof/>
          <w:sz w:val="28"/>
        </w:rPr>
        <w:softHyphen/>
        <w:t>рохірургічними хворими викладено в підручниках з нейрохірургії.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Догляд за хворими після операцій у ділянці обличчя (їх проводять переваж</w:t>
      </w:r>
      <w:r>
        <w:rPr>
          <w:noProof/>
          <w:sz w:val="28"/>
        </w:rPr>
        <w:softHyphen/>
        <w:t>но під місцевим чи внутрішньовенним наркотичним знеболюванням), вико</w:t>
      </w:r>
      <w:r>
        <w:rPr>
          <w:noProof/>
          <w:sz w:val="28"/>
        </w:rPr>
        <w:softHyphen/>
        <w:t>наних з приводу пухлин, травм та за</w:t>
      </w:r>
      <w:r>
        <w:rPr>
          <w:noProof/>
          <w:sz w:val="28"/>
        </w:rPr>
        <w:softHyphen/>
        <w:t>пальних процесів, практично мало чим відрізняється від догляду за хворими після операцій на м'яких тканинах у інших ділянках тіла.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Звертати проте потрібно увагу на виражений більшою мірою, ніж у інших ділянках тіла, набряк (травматич</w:t>
      </w:r>
      <w:r>
        <w:rPr>
          <w:noProof/>
          <w:sz w:val="28"/>
        </w:rPr>
        <w:softHyphen/>
        <w:t>ний) тканин обличчя, який може про</w:t>
      </w:r>
      <w:r>
        <w:rPr>
          <w:noProof/>
          <w:sz w:val="28"/>
        </w:rPr>
        <w:softHyphen/>
        <w:t>являтися звуженням щілини ока, аж до її повного закриття, та деяким обме</w:t>
      </w:r>
      <w:r>
        <w:rPr>
          <w:noProof/>
          <w:sz w:val="28"/>
        </w:rPr>
        <w:softHyphen/>
        <w:t>женням ротового отвору.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таких випадках медсестра повинна промивати око (його щілину та частко</w:t>
      </w:r>
      <w:r>
        <w:rPr>
          <w:noProof/>
          <w:sz w:val="28"/>
        </w:rPr>
        <w:softHyphen/>
        <w:t>во кон'юнктивальний мішок) перева</w:t>
      </w:r>
      <w:r>
        <w:rPr>
          <w:noProof/>
          <w:sz w:val="28"/>
        </w:rPr>
        <w:softHyphen/>
        <w:t>реною теплою водою чи стерильним теплим ізотонічним (0,9 %) розчином натрію хлориду. Це роблять кулькою із стерильної вати.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цих операцій, особливо з при</w:t>
      </w:r>
      <w:r>
        <w:rPr>
          <w:noProof/>
          <w:sz w:val="28"/>
        </w:rPr>
        <w:softHyphen/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воду запальних процесів (карбункул губ, абсцедуючий фурункул), хворі по</w:t>
      </w:r>
      <w:r>
        <w:rPr>
          <w:noProof/>
          <w:sz w:val="28"/>
        </w:rPr>
        <w:softHyphen/>
        <w:t>винні їсти лише рідкі та напіврідкі стра</w:t>
      </w:r>
      <w:r>
        <w:rPr>
          <w:noProof/>
          <w:sz w:val="28"/>
        </w:rPr>
        <w:softHyphen/>
        <w:t>ви, менше говорити.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Операції в порожнині рота та рото</w:t>
      </w:r>
      <w:r>
        <w:rPr>
          <w:noProof/>
          <w:sz w:val="28"/>
        </w:rPr>
        <w:softHyphen/>
        <w:t>вої частини глотки (щілини губ та підне</w:t>
      </w:r>
      <w:r>
        <w:rPr>
          <w:noProof/>
          <w:sz w:val="28"/>
        </w:rPr>
        <w:softHyphen/>
        <w:t>біння, пухлини, кісти, видалення зубів, резекція щелепи, тонзилекто-мія, розтин заглоткових та метатонзи-лярних абсцесів тощо) складніші й не</w:t>
      </w:r>
      <w:r>
        <w:rPr>
          <w:noProof/>
          <w:sz w:val="28"/>
        </w:rPr>
        <w:softHyphen/>
        <w:t>безпечніші, тому хворі потребують ре</w:t>
      </w:r>
      <w:r>
        <w:rPr>
          <w:noProof/>
          <w:sz w:val="28"/>
        </w:rPr>
        <w:softHyphen/>
        <w:t>тельнішого догляду, насамперед щодо запобігання аспірації слини, крові, часток тканин у дихальні шляхи, адже це може призвести до асфіксії чи пнев</w:t>
      </w:r>
      <w:r>
        <w:rPr>
          <w:noProof/>
          <w:sz w:val="28"/>
        </w:rPr>
        <w:softHyphen/>
        <w:t>монії та абсцесу легень тощо.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Операції з приводу вад піднебіння та злоякісних пухлин язика, мигда</w:t>
      </w:r>
      <w:r>
        <w:rPr>
          <w:noProof/>
          <w:sz w:val="28"/>
        </w:rPr>
        <w:softHyphen/>
        <w:t>ликів, щелеп, остеомієліту щелепи виконують звичайно під наркозом, і тому в післяопераційний період, особ</w:t>
      </w:r>
      <w:r>
        <w:rPr>
          <w:noProof/>
          <w:sz w:val="28"/>
        </w:rPr>
        <w:softHyphen/>
        <w:t>ливо в перші години його, треба не</w:t>
      </w:r>
      <w:r>
        <w:rPr>
          <w:noProof/>
          <w:sz w:val="28"/>
        </w:rPr>
        <w:softHyphen/>
        <w:t>ухильно спостерігати за хворим у відділенні інтенсивної терапії та реа</w:t>
      </w:r>
      <w:r>
        <w:rPr>
          <w:noProof/>
          <w:sz w:val="28"/>
        </w:rPr>
        <w:softHyphen/>
        <w:t>німації до виходу його зі стану наркозу.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Хворі повинні лежати горизонталь</w:t>
      </w:r>
      <w:r>
        <w:rPr>
          <w:noProof/>
          <w:sz w:val="28"/>
        </w:rPr>
        <w:softHyphen/>
        <w:t>но без подушки з повернутою набік го</w:t>
      </w:r>
      <w:r>
        <w:rPr>
          <w:noProof/>
          <w:sz w:val="28"/>
        </w:rPr>
        <w:softHyphen/>
        <w:t>ловою — для запобії-ання асфіксії язи</w:t>
      </w:r>
      <w:r>
        <w:rPr>
          <w:noProof/>
          <w:sz w:val="28"/>
        </w:rPr>
        <w:softHyphen/>
        <w:t>ком чи блювотними масами. Під підбо</w:t>
      </w:r>
      <w:r>
        <w:rPr>
          <w:noProof/>
          <w:sz w:val="28"/>
        </w:rPr>
        <w:softHyphen/>
        <w:t>ріддя та рот треба класти марлеву сер</w:t>
      </w:r>
      <w:r>
        <w:rPr>
          <w:noProof/>
          <w:sz w:val="28"/>
        </w:rPr>
        <w:softHyphen/>
        <w:t>ветку або шматок вати для стікання сли</w:t>
      </w:r>
      <w:r>
        <w:rPr>
          <w:noProof/>
          <w:sz w:val="28"/>
        </w:rPr>
        <w:softHyphen/>
        <w:t>ни з домішкою крові. Знеболювання після операції повинно бути повноцін</w:t>
      </w:r>
      <w:r>
        <w:rPr>
          <w:noProof/>
          <w:sz w:val="28"/>
        </w:rPr>
        <w:softHyphen/>
        <w:t>ним, проте таким, що не пригнічує дихання (без опіатів). Хворі мають от</w:t>
      </w:r>
      <w:r>
        <w:rPr>
          <w:noProof/>
          <w:sz w:val="28"/>
        </w:rPr>
        <w:softHyphen/>
        <w:t>римувати кисень через носовий катетер.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Пригнічення кашлю, салівації та секреції бронхіальних залоз важливе для нормального перебігу післяопераційно</w:t>
      </w:r>
      <w:r>
        <w:rPr>
          <w:noProof/>
          <w:sz w:val="28"/>
        </w:rPr>
        <w:softHyphen/>
        <w:t>го періоду (створює спокій, поліпшує духання, зменшує ризик аспірації та асфіксії). Його досягають уведенням невеликих доз аміназину та атропіну сульфату.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Хворих, оперованих у ділянці порож</w:t>
      </w:r>
      <w:r>
        <w:rPr>
          <w:noProof/>
          <w:sz w:val="28"/>
        </w:rPr>
        <w:softHyphen/>
        <w:t>нини рота під місцевим знеболюванням, відразу після операції кладуть набік, дещо нахиляють голову до грудей (для полегшення пасивного виділення сли</w:t>
      </w:r>
      <w:r>
        <w:rPr>
          <w:noProof/>
          <w:sz w:val="28"/>
        </w:rPr>
        <w:softHyphen/>
        <w:t>ни та крові). Під підборіддя ставлять лоток, у який стікають слина та кров.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другу добу після операції хворим, оперованим у ділянці порожнини рота,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прополіскують останню 0,001 % розчи</w:t>
      </w:r>
      <w:r>
        <w:rPr>
          <w:noProof/>
          <w:sz w:val="28"/>
        </w:rPr>
        <w:softHyphen/>
        <w:t>ном калію перманганату та протирають ватною кулькою, змоченою цим самим розчином, зуби. Пізніше полоскати рот можна перевареною водою з натрію гідрокарбонатом (1—2 % розчином).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Дітей грудного віку, оперованих з приводу щілин піднебіння та губ, годують природним шляхом мате</w:t>
      </w:r>
      <w:r>
        <w:rPr>
          <w:noProof/>
          <w:sz w:val="28"/>
        </w:rPr>
        <w:softHyphen/>
        <w:t>ринським молоком (рідше) або через уведений через ніс у шлунок зонд мо</w:t>
      </w:r>
      <w:r>
        <w:rPr>
          <w:noProof/>
          <w:sz w:val="28"/>
        </w:rPr>
        <w:softHyphen/>
        <w:t>локом матері чи стерильною дитячою сумішшю.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Дорослих хворих годують або рідкою стерильною охолодженою до кімнатної температури їжею, або такою самою їжею через зонд (назогастральний).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Операції на шиї та її органах викону</w:t>
      </w:r>
      <w:r>
        <w:rPr>
          <w:noProof/>
          <w:sz w:val="28"/>
        </w:rPr>
        <w:softHyphen/>
        <w:t>ють як під наркозом, так і під місцевим знеболюванням. Тому догляд за хвори</w:t>
      </w:r>
      <w:r>
        <w:rPr>
          <w:noProof/>
          <w:sz w:val="28"/>
        </w:rPr>
        <w:softHyphen/>
        <w:t>ми дещо відрізняється і залежить від часу повного виходу хворих зі стану наркозу.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Головними у догляді за цими хво</w:t>
      </w:r>
      <w:r>
        <w:rPr>
          <w:noProof/>
          <w:sz w:val="28"/>
        </w:rPr>
        <w:softHyphen/>
        <w:t>рими (незалежно від виду знеболюван</w:t>
      </w:r>
      <w:r>
        <w:rPr>
          <w:noProof/>
          <w:sz w:val="28"/>
        </w:rPr>
        <w:softHyphen/>
        <w:t>ня) є забезпечення вільної прохідності дихальних шляхів, виявлення та своє</w:t>
      </w:r>
      <w:r>
        <w:rPr>
          <w:noProof/>
          <w:sz w:val="28"/>
        </w:rPr>
        <w:softHyphen/>
        <w:t>часне усунення причин, що можуть зу</w:t>
      </w:r>
      <w:r>
        <w:rPr>
          <w:noProof/>
          <w:sz w:val="28"/>
        </w:rPr>
        <w:softHyphen/>
        <w:t>мовити асфіксію, та достатнє забезпе</w:t>
      </w:r>
      <w:r>
        <w:rPr>
          <w:noProof/>
          <w:sz w:val="28"/>
        </w:rPr>
        <w:softHyphen/>
        <w:t>чення хворих свіжим, багатим на ки</w:t>
      </w:r>
      <w:r>
        <w:rPr>
          <w:noProof/>
          <w:sz w:val="28"/>
        </w:rPr>
        <w:softHyphen/>
        <w:t>сень повітрям.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Пов'язки на рану шиї накладають клейові, а не бинтові (для запобігання стисканню шиї). Положення хворих після операції (хворих, оперованих під наркозом, — після виходу з нього) — у ліжку з дещо підвищеним головним кінцем. Медсестра уважно стежить за поведінкою і характером дихання хво</w:t>
      </w:r>
      <w:r>
        <w:rPr>
          <w:noProof/>
          <w:sz w:val="28"/>
        </w:rPr>
        <w:softHyphen/>
        <w:t>рих, станом пов'язки (просякання кро</w:t>
      </w:r>
      <w:r>
        <w:rPr>
          <w:noProof/>
          <w:sz w:val="28"/>
        </w:rPr>
        <w:softHyphen/>
        <w:t>в'ю) та тканин біля рани, кольором шкіри та слизової оболонки губ, час</w:t>
      </w:r>
      <w:r>
        <w:rPr>
          <w:noProof/>
          <w:sz w:val="28"/>
        </w:rPr>
        <w:softHyphen/>
        <w:t>тотою пульсу та температурою тіла.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Найнебезпечнішими у ранній після</w:t>
      </w:r>
      <w:r>
        <w:rPr>
          <w:noProof/>
          <w:sz w:val="28"/>
        </w:rPr>
        <w:softHyphen/>
        <w:t>операційний період є звуження чи стискання трахеї внаслідок ларинго-спазму, паралічу гортанних нервів (особливо двобічного після тиреоїдек-томії чи резекції щитовидної залози), набряку голосових зв'язок гортані чи стискання трахеї гематомою у разі кро</w:t>
      </w:r>
      <w:r>
        <w:rPr>
          <w:noProof/>
          <w:sz w:val="28"/>
        </w:rPr>
        <w:softHyphen/>
        <w:t>вотечі із зашитої рани.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Всі ці ускладнення призводять до асфіксії, що може закінчитись смертю</w:t>
      </w:r>
    </w:p>
    <w:p w:rsidR="006C5177" w:rsidRDefault="006C5177">
      <w:pPr>
        <w:spacing w:line="360" w:lineRule="auto"/>
        <w:ind w:firstLine="709"/>
        <w:jc w:val="both"/>
        <w:rPr>
          <w:noProof/>
          <w:sz w:val="28"/>
        </w:rPr>
      </w:pP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хворого. Тому про будь-які зміни в диханні хворих (прискорення його, ціа</w:t>
      </w:r>
      <w:r>
        <w:rPr>
          <w:noProof/>
          <w:sz w:val="28"/>
        </w:rPr>
        <w:softHyphen/>
        <w:t>ноз, стридорозне дихання) після опе</w:t>
      </w:r>
      <w:r>
        <w:rPr>
          <w:noProof/>
          <w:sz w:val="28"/>
        </w:rPr>
        <w:softHyphen/>
        <w:t>рації на шиї треба негайно доповідати лікарю, який має оглянути хворого і у разі потреби змінити пов'язку (особли</w:t>
      </w:r>
      <w:r>
        <w:rPr>
          <w:noProof/>
          <w:sz w:val="28"/>
        </w:rPr>
        <w:softHyphen/>
        <w:t>во за значного її просочування кров'ю) і навіть провести ревізію рани (при ге</w:t>
      </w:r>
      <w:r>
        <w:rPr>
          <w:noProof/>
          <w:sz w:val="28"/>
        </w:rPr>
        <w:softHyphen/>
        <w:t>матомі), призначити спазмолітичні та протинабрякові препарати, оксигена-цію чи навіть інтубацію трахеї або тра-хеостомію.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Хворі можуть пити навіть у день опе</w:t>
      </w:r>
      <w:r>
        <w:rPr>
          <w:noProof/>
          <w:sz w:val="28"/>
        </w:rPr>
        <w:softHyphen/>
        <w:t>рації, а їсти рідку та напіврідку негаря</w:t>
      </w:r>
      <w:r>
        <w:rPr>
          <w:noProof/>
          <w:sz w:val="28"/>
        </w:rPr>
        <w:softHyphen/>
        <w:t>чу їжу — на другу добу.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травмі верхньогортанного не</w:t>
      </w:r>
      <w:r>
        <w:rPr>
          <w:noProof/>
          <w:sz w:val="28"/>
        </w:rPr>
        <w:softHyphen/>
        <w:t>рва, що можливо при струмектомії та видаленні пухлин у ділянці шиї, у хво</w:t>
      </w:r>
      <w:r>
        <w:rPr>
          <w:noProof/>
          <w:sz w:val="28"/>
        </w:rPr>
        <w:softHyphen/>
        <w:t>рих спостерігається закидання їжі в гор</w:t>
      </w:r>
      <w:r>
        <w:rPr>
          <w:noProof/>
          <w:sz w:val="28"/>
        </w:rPr>
        <w:softHyphen/>
        <w:t>тань, спричинюючи кашель та явища задишки (асфіксії). У разі цього ускладнення хворим треба рекоменду</w:t>
      </w:r>
      <w:r>
        <w:rPr>
          <w:noProof/>
          <w:sz w:val="28"/>
        </w:rPr>
        <w:softHyphen/>
        <w:t>вати ковтати рідку їжу малими порція</w:t>
      </w:r>
      <w:r>
        <w:rPr>
          <w:noProof/>
          <w:sz w:val="28"/>
        </w:rPr>
        <w:softHyphen/>
        <w:t>ми та в положенні сидячи, нахиливши голову донизу.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невеликого просякання пов'яз</w:t>
      </w:r>
      <w:r>
        <w:rPr>
          <w:noProof/>
          <w:sz w:val="28"/>
        </w:rPr>
        <w:softHyphen/>
        <w:t>ки кров'ю треба її змінити або додатково накласти перев'язний матеріал (просякан</w:t>
      </w:r>
      <w:r>
        <w:rPr>
          <w:noProof/>
          <w:sz w:val="28"/>
        </w:rPr>
        <w:softHyphen/>
        <w:t>ня пов'язки спостерігається у цих хворих майже завжди, оскільки в більшості ви</w:t>
      </w:r>
      <w:r>
        <w:rPr>
          <w:noProof/>
          <w:sz w:val="28"/>
        </w:rPr>
        <w:softHyphen/>
        <w:t>падків рани дренують гумовими смужка</w:t>
      </w:r>
      <w:r>
        <w:rPr>
          <w:noProof/>
          <w:sz w:val="28"/>
        </w:rPr>
        <w:softHyphen/>
        <w:t>ми чи трубочками для профілактики ге</w:t>
      </w:r>
      <w:r>
        <w:rPr>
          <w:noProof/>
          <w:sz w:val="28"/>
        </w:rPr>
        <w:softHyphen/>
        <w:t>матом та стискання трахеї).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Дренажі з ран видаляють через 24— 48 год і шви знімають рано — через 4— 5 діб.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Інфікування ран на шиї після опе</w:t>
      </w:r>
      <w:r>
        <w:rPr>
          <w:noProof/>
          <w:sz w:val="28"/>
        </w:rPr>
        <w:softHyphen/>
        <w:t>рації з приводу неінфекційних (неза-пальних) захворювань спостерігається рідко завдяки доброму кровопостачан</w:t>
      </w:r>
      <w:r>
        <w:rPr>
          <w:noProof/>
          <w:sz w:val="28"/>
        </w:rPr>
        <w:softHyphen/>
        <w:t>ню тканин і органів шиї.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операцій на шиї з приводу за</w:t>
      </w:r>
      <w:r>
        <w:rPr>
          <w:noProof/>
          <w:sz w:val="28"/>
        </w:rPr>
        <w:softHyphen/>
        <w:t>пальних процесів (флегмон) та травм проникаючого характеру треба звертати увагу на загальний стан хворого, особ</w:t>
      </w:r>
      <w:r>
        <w:rPr>
          <w:noProof/>
          <w:sz w:val="28"/>
        </w:rPr>
        <w:softHyphen/>
        <w:t>ливо температуту тіла та біль і його по</w:t>
      </w:r>
      <w:r>
        <w:rPr>
          <w:noProof/>
          <w:sz w:val="28"/>
        </w:rPr>
        <w:softHyphen/>
        <w:t>ширення на середостіння (медіа-стиніт), а також на пов'язку, зокрема просякання її кров'ю чи слиною. Ос</w:t>
      </w:r>
      <w:r>
        <w:rPr>
          <w:noProof/>
          <w:sz w:val="28"/>
        </w:rPr>
        <w:softHyphen/>
        <w:t>таннє свідчить про кровотечу або про</w:t>
      </w:r>
      <w:r>
        <w:rPr>
          <w:noProof/>
          <w:sz w:val="28"/>
        </w:rPr>
        <w:softHyphen/>
        <w:t>никаючу травму стравоходу.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наявності фістули стравоходу хво</w:t>
      </w:r>
      <w:r>
        <w:rPr>
          <w:noProof/>
          <w:sz w:val="28"/>
        </w:rPr>
        <w:softHyphen/>
        <w:t>рих годують за допомогою уведеного в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шлунок через ніс (або гастростому) зон</w:t>
      </w:r>
      <w:r>
        <w:rPr>
          <w:noProof/>
          <w:sz w:val="28"/>
        </w:rPr>
        <w:softHyphen/>
        <w:t>да, в який вливають рідку страву. По</w:t>
      </w:r>
      <w:r>
        <w:rPr>
          <w:noProof/>
          <w:sz w:val="28"/>
        </w:rPr>
        <w:softHyphen/>
        <w:t>в'язку хворого з фістулою стравоходу або трахеї (після екстирпації гортані чи тра-хеостомії) треба міняти часто, а шкіру змащувати пастою Лассара та мазями, що містять кортикостероїди, для про</w:t>
      </w:r>
      <w:r>
        <w:rPr>
          <w:noProof/>
          <w:sz w:val="28"/>
        </w:rPr>
        <w:softHyphen/>
        <w:t>філактики та лікування дерматиту й ма</w:t>
      </w:r>
      <w:r>
        <w:rPr>
          <w:noProof/>
          <w:sz w:val="28"/>
        </w:rPr>
        <w:softHyphen/>
        <w:t>церації шкіри.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Хворим з патологічними процесами в ділянці шиї, головним чином з пух</w:t>
      </w:r>
      <w:r>
        <w:rPr>
          <w:noProof/>
          <w:sz w:val="28"/>
        </w:rPr>
        <w:softHyphen/>
        <w:t>линами різних тканин та органів її (гортань, щитовидна залоза), стенозом гортані різного походження, в тому числі й двобічним паралічем нижньо-гортанних нервів, та хворим з травма</w:t>
      </w:r>
      <w:r>
        <w:rPr>
          <w:noProof/>
          <w:sz w:val="28"/>
        </w:rPr>
        <w:softHyphen/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ми мозку нерідко буває показана тра-хеостомія (тимчасова чи постійна). У цьому разі медична сестра повинна сте</w:t>
      </w:r>
      <w:r>
        <w:rPr>
          <w:noProof/>
          <w:sz w:val="28"/>
        </w:rPr>
        <w:softHyphen/>
        <w:t>жити, аби трубка в трахеостомі розта</w:t>
      </w:r>
      <w:r>
        <w:rPr>
          <w:noProof/>
          <w:sz w:val="28"/>
        </w:rPr>
        <w:softHyphen/>
        <w:t>шовувалась правильно, та періодично очищати її від слизу й гною шляхом їх аспірації катетером.</w:t>
      </w:r>
    </w:p>
    <w:p w:rsidR="006C5177" w:rsidRDefault="009A413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слиз дуже густий, його розрі</w:t>
      </w:r>
      <w:r>
        <w:rPr>
          <w:noProof/>
          <w:sz w:val="28"/>
        </w:rPr>
        <w:softHyphen/>
        <w:t>джують введенням у трахею 3 % розчи</w:t>
      </w:r>
      <w:r>
        <w:rPr>
          <w:noProof/>
          <w:sz w:val="28"/>
        </w:rPr>
        <w:softHyphen/>
        <w:t>ну натрію гідрокарбонату (2—Змл) чи хімотрипсину. Сестра повинна вміти замінити внутрішню трубку у разі її за</w:t>
      </w:r>
      <w:r>
        <w:rPr>
          <w:noProof/>
          <w:sz w:val="28"/>
        </w:rPr>
        <w:softHyphen/>
        <w:t>купорки або випадання з трахеї. Якщо виникли якісь труднощі з виконанням цієї процедури, медсестра мусить своє</w:t>
      </w:r>
      <w:r>
        <w:rPr>
          <w:noProof/>
          <w:sz w:val="28"/>
        </w:rPr>
        <w:softHyphen/>
        <w:t>часно інформувати про це лікаря.</w:t>
      </w:r>
    </w:p>
    <w:p w:rsidR="006C5177" w:rsidRDefault="006C5177">
      <w:pPr>
        <w:spacing w:line="360" w:lineRule="auto"/>
        <w:ind w:firstLine="709"/>
        <w:jc w:val="both"/>
      </w:pPr>
      <w:bookmarkStart w:id="0" w:name="_GoBack"/>
      <w:bookmarkEnd w:id="0"/>
    </w:p>
    <w:sectPr w:rsidR="006C51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135"/>
    <w:rsid w:val="006C5177"/>
    <w:rsid w:val="009A4135"/>
    <w:rsid w:val="00E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86F38-C514-435B-8E22-8DFE0505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12180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2014-04-26T13:24:00Z</dcterms:created>
  <dcterms:modified xsi:type="dcterms:W3CDTF">2014-04-26T13:24:00Z</dcterms:modified>
  <cp:category>Медицина. Безпека життєдіяльності</cp:category>
</cp:coreProperties>
</file>