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D31" w:rsidRDefault="004D7D31" w:rsidP="00807906">
      <w:pPr>
        <w:pStyle w:val="afa"/>
        <w:rPr>
          <w:b w:val="0"/>
          <w:i w:val="0"/>
          <w:caps/>
          <w:smallCaps w:val="0"/>
        </w:rPr>
      </w:pPr>
    </w:p>
    <w:p w:rsidR="009655E9" w:rsidRPr="009A084D" w:rsidRDefault="009655E9" w:rsidP="00807906">
      <w:pPr>
        <w:pStyle w:val="afa"/>
        <w:rPr>
          <w:b w:val="0"/>
          <w:i w:val="0"/>
          <w:caps/>
          <w:smallCaps w:val="0"/>
        </w:rPr>
      </w:pPr>
      <w:r w:rsidRPr="009A084D">
        <w:rPr>
          <w:b w:val="0"/>
          <w:i w:val="0"/>
          <w:caps/>
          <w:smallCaps w:val="0"/>
        </w:rPr>
        <w:t>Содержание</w:t>
      </w:r>
    </w:p>
    <w:p w:rsidR="009655E9" w:rsidRDefault="009655E9" w:rsidP="00807906"/>
    <w:p w:rsidR="009655E9" w:rsidRDefault="009655E9" w:rsidP="009A084D">
      <w:pPr>
        <w:pStyle w:val="12"/>
        <w:spacing w:line="480" w:lineRule="auto"/>
        <w:rPr>
          <w:rFonts w:ascii="Calibri" w:hAnsi="Calibri"/>
          <w:noProof/>
          <w:sz w:val="22"/>
          <w:szCs w:val="22"/>
        </w:rPr>
      </w:pPr>
      <w:r>
        <w:rPr>
          <w:bCs/>
          <w:iCs/>
          <w:noProof/>
          <w:color w:val="000000"/>
          <w:kern w:val="36"/>
          <w:position w:val="-4"/>
        </w:rPr>
        <w:fldChar w:fldCharType="begin"/>
      </w:r>
      <w:r>
        <w:rPr>
          <w:bCs/>
          <w:iCs/>
          <w:noProof/>
          <w:color w:val="000000"/>
          <w:kern w:val="36"/>
          <w:position w:val="-4"/>
        </w:rPr>
        <w:instrText xml:space="preserve"> TOC \o "1-2" \u </w:instrText>
      </w:r>
      <w:r>
        <w:rPr>
          <w:bCs/>
          <w:iCs/>
          <w:noProof/>
          <w:color w:val="000000"/>
          <w:kern w:val="36"/>
          <w:position w:val="-4"/>
        </w:rPr>
        <w:fldChar w:fldCharType="separate"/>
      </w:r>
      <w:r w:rsidRPr="00596A81">
        <w:rPr>
          <w:noProof/>
        </w:rPr>
        <w:t>Введение</w:t>
      </w:r>
      <w:r>
        <w:rPr>
          <w:noProof/>
        </w:rPr>
        <w:tab/>
        <w:t>…………………………………………………………..………….</w:t>
      </w:r>
      <w:r>
        <w:rPr>
          <w:noProof/>
        </w:rPr>
        <w:fldChar w:fldCharType="begin"/>
      </w:r>
      <w:r>
        <w:rPr>
          <w:noProof/>
        </w:rPr>
        <w:instrText xml:space="preserve"> PAGEREF _Toc262158419 \h </w:instrText>
      </w:r>
      <w:r>
        <w:rPr>
          <w:noProof/>
        </w:rPr>
      </w:r>
      <w:r>
        <w:rPr>
          <w:noProof/>
        </w:rPr>
        <w:fldChar w:fldCharType="separate"/>
      </w:r>
      <w:r>
        <w:rPr>
          <w:noProof/>
        </w:rPr>
        <w:t>2</w:t>
      </w:r>
      <w:r>
        <w:rPr>
          <w:noProof/>
        </w:rPr>
        <w:fldChar w:fldCharType="end"/>
      </w:r>
    </w:p>
    <w:p w:rsidR="009655E9" w:rsidRDefault="009655E9" w:rsidP="009A084D">
      <w:pPr>
        <w:pStyle w:val="12"/>
        <w:spacing w:line="480" w:lineRule="auto"/>
        <w:rPr>
          <w:rFonts w:ascii="Calibri" w:hAnsi="Calibri"/>
          <w:noProof/>
          <w:sz w:val="22"/>
          <w:szCs w:val="22"/>
        </w:rPr>
      </w:pPr>
      <w:r>
        <w:rPr>
          <w:noProof/>
        </w:rPr>
        <w:t xml:space="preserve">ГЛАВА </w:t>
      </w:r>
      <w:r w:rsidRPr="00596A81">
        <w:rPr>
          <w:noProof/>
        </w:rPr>
        <w:t>1. Сущность и функции финансового менеджмента</w:t>
      </w:r>
      <w:r>
        <w:rPr>
          <w:noProof/>
        </w:rPr>
        <w:t>……………</w:t>
      </w:r>
      <w:r>
        <w:rPr>
          <w:noProof/>
        </w:rPr>
        <w:fldChar w:fldCharType="begin"/>
      </w:r>
      <w:r>
        <w:rPr>
          <w:noProof/>
        </w:rPr>
        <w:instrText xml:space="preserve"> PAGEREF _Toc262158420 \h </w:instrText>
      </w:r>
      <w:r>
        <w:rPr>
          <w:noProof/>
        </w:rPr>
      </w:r>
      <w:r>
        <w:rPr>
          <w:noProof/>
        </w:rPr>
        <w:fldChar w:fldCharType="separate"/>
      </w:r>
      <w:r>
        <w:rPr>
          <w:noProof/>
        </w:rPr>
        <w:t>3</w:t>
      </w:r>
      <w:r>
        <w:rPr>
          <w:noProof/>
        </w:rPr>
        <w:fldChar w:fldCharType="end"/>
      </w:r>
    </w:p>
    <w:p w:rsidR="009655E9" w:rsidRDefault="009655E9" w:rsidP="009A084D">
      <w:pPr>
        <w:pStyle w:val="21"/>
        <w:spacing w:line="480" w:lineRule="auto"/>
        <w:rPr>
          <w:rFonts w:ascii="Calibri" w:hAnsi="Calibri"/>
          <w:bCs w:val="0"/>
          <w:iCs w:val="0"/>
          <w:color w:val="auto"/>
          <w:kern w:val="0"/>
          <w:position w:val="0"/>
          <w:sz w:val="22"/>
          <w:szCs w:val="22"/>
        </w:rPr>
      </w:pPr>
      <w:r>
        <w:t>1.1 Сущность, цель и задачи финансового менеджмента…………….……</w:t>
      </w:r>
      <w:r>
        <w:fldChar w:fldCharType="begin"/>
      </w:r>
      <w:r>
        <w:instrText xml:space="preserve"> PAGEREF _Toc262158421 \h </w:instrText>
      </w:r>
      <w:r>
        <w:fldChar w:fldCharType="separate"/>
      </w:r>
      <w:r>
        <w:t>3</w:t>
      </w:r>
      <w:r>
        <w:fldChar w:fldCharType="end"/>
      </w:r>
    </w:p>
    <w:p w:rsidR="009655E9" w:rsidRDefault="009655E9" w:rsidP="009A084D">
      <w:pPr>
        <w:pStyle w:val="21"/>
        <w:spacing w:line="480" w:lineRule="auto"/>
        <w:rPr>
          <w:rFonts w:ascii="Calibri" w:hAnsi="Calibri"/>
          <w:bCs w:val="0"/>
          <w:iCs w:val="0"/>
          <w:color w:val="auto"/>
          <w:kern w:val="0"/>
          <w:position w:val="0"/>
          <w:sz w:val="22"/>
          <w:szCs w:val="22"/>
        </w:rPr>
      </w:pPr>
      <w:r>
        <w:t>1.2 Функции финансового менеджмента……………………………………</w:t>
      </w:r>
      <w:r>
        <w:fldChar w:fldCharType="begin"/>
      </w:r>
      <w:r>
        <w:instrText xml:space="preserve"> PAGEREF _Toc262158422 \h </w:instrText>
      </w:r>
      <w:r>
        <w:fldChar w:fldCharType="separate"/>
      </w:r>
      <w:r>
        <w:t>9</w:t>
      </w:r>
      <w:r>
        <w:fldChar w:fldCharType="end"/>
      </w:r>
    </w:p>
    <w:p w:rsidR="009655E9" w:rsidRDefault="009655E9" w:rsidP="009A084D">
      <w:pPr>
        <w:pStyle w:val="12"/>
        <w:spacing w:line="480" w:lineRule="auto"/>
        <w:rPr>
          <w:noProof/>
        </w:rPr>
      </w:pPr>
      <w:r w:rsidRPr="00596A81">
        <w:rPr>
          <w:noProof/>
        </w:rPr>
        <w:t xml:space="preserve">ГЛАВА 2. Анализ финансовой деятельности предприятия </w:t>
      </w:r>
    </w:p>
    <w:p w:rsidR="009655E9" w:rsidRDefault="009655E9" w:rsidP="009A084D">
      <w:pPr>
        <w:pStyle w:val="12"/>
        <w:spacing w:line="480" w:lineRule="auto"/>
        <w:rPr>
          <w:rFonts w:ascii="Calibri" w:hAnsi="Calibri"/>
          <w:noProof/>
          <w:sz w:val="22"/>
          <w:szCs w:val="22"/>
        </w:rPr>
      </w:pPr>
      <w:r w:rsidRPr="00596A81">
        <w:rPr>
          <w:noProof/>
        </w:rPr>
        <w:t>ООО "Табык"</w:t>
      </w:r>
      <w:r>
        <w:rPr>
          <w:noProof/>
        </w:rPr>
        <w:t>....………………………………………………………………</w:t>
      </w:r>
      <w:r>
        <w:rPr>
          <w:noProof/>
        </w:rPr>
        <w:fldChar w:fldCharType="begin"/>
      </w:r>
      <w:r>
        <w:rPr>
          <w:noProof/>
        </w:rPr>
        <w:instrText xml:space="preserve"> PAGEREF _Toc262158423 \h </w:instrText>
      </w:r>
      <w:r>
        <w:rPr>
          <w:noProof/>
        </w:rPr>
      </w:r>
      <w:r>
        <w:rPr>
          <w:noProof/>
        </w:rPr>
        <w:fldChar w:fldCharType="separate"/>
      </w:r>
      <w:r>
        <w:rPr>
          <w:noProof/>
        </w:rPr>
        <w:t>16</w:t>
      </w:r>
      <w:r>
        <w:rPr>
          <w:noProof/>
        </w:rPr>
        <w:fldChar w:fldCharType="end"/>
      </w:r>
    </w:p>
    <w:p w:rsidR="009655E9" w:rsidRDefault="009655E9" w:rsidP="009A084D">
      <w:pPr>
        <w:pStyle w:val="21"/>
        <w:spacing w:line="480" w:lineRule="auto"/>
        <w:rPr>
          <w:rFonts w:ascii="Calibri" w:hAnsi="Calibri"/>
          <w:bCs w:val="0"/>
          <w:iCs w:val="0"/>
          <w:color w:val="auto"/>
          <w:kern w:val="0"/>
          <w:position w:val="0"/>
          <w:sz w:val="22"/>
          <w:szCs w:val="22"/>
        </w:rPr>
      </w:pPr>
      <w:r>
        <w:t>2.1 Организационная характеристика предприятия…………………………</w:t>
      </w:r>
      <w:r>
        <w:fldChar w:fldCharType="begin"/>
      </w:r>
      <w:r>
        <w:instrText xml:space="preserve"> PAGEREF _Toc262158424 \h </w:instrText>
      </w:r>
      <w:r>
        <w:fldChar w:fldCharType="separate"/>
      </w:r>
      <w:r>
        <w:t>16</w:t>
      </w:r>
      <w:r>
        <w:fldChar w:fldCharType="end"/>
      </w:r>
    </w:p>
    <w:p w:rsidR="009655E9" w:rsidRDefault="009655E9" w:rsidP="009A084D">
      <w:pPr>
        <w:pStyle w:val="21"/>
        <w:spacing w:line="480" w:lineRule="auto"/>
        <w:rPr>
          <w:rFonts w:ascii="Calibri" w:hAnsi="Calibri"/>
          <w:bCs w:val="0"/>
          <w:iCs w:val="0"/>
          <w:color w:val="auto"/>
          <w:kern w:val="0"/>
          <w:position w:val="0"/>
          <w:sz w:val="22"/>
          <w:szCs w:val="22"/>
        </w:rPr>
      </w:pPr>
      <w:r>
        <w:t>2.2 Анализ финансовых показателей деятельности ООО «Табык»………..</w:t>
      </w:r>
      <w:r>
        <w:fldChar w:fldCharType="begin"/>
      </w:r>
      <w:r>
        <w:instrText xml:space="preserve"> PAGEREF _Toc262158425 \h </w:instrText>
      </w:r>
      <w:r>
        <w:fldChar w:fldCharType="separate"/>
      </w:r>
      <w:r>
        <w:t>19</w:t>
      </w:r>
      <w:r>
        <w:fldChar w:fldCharType="end"/>
      </w:r>
    </w:p>
    <w:p w:rsidR="009655E9" w:rsidRDefault="009655E9" w:rsidP="009A084D">
      <w:pPr>
        <w:pStyle w:val="12"/>
        <w:spacing w:line="480" w:lineRule="auto"/>
        <w:rPr>
          <w:rFonts w:ascii="Calibri" w:hAnsi="Calibri"/>
          <w:noProof/>
          <w:sz w:val="22"/>
          <w:szCs w:val="22"/>
        </w:rPr>
      </w:pPr>
      <w:r w:rsidRPr="00596A81">
        <w:rPr>
          <w:noProof/>
        </w:rPr>
        <w:t>Заключение</w:t>
      </w:r>
      <w:r>
        <w:rPr>
          <w:noProof/>
        </w:rPr>
        <w:t>……………………………………………………………………</w:t>
      </w:r>
      <w:r>
        <w:rPr>
          <w:noProof/>
        </w:rPr>
        <w:fldChar w:fldCharType="begin"/>
      </w:r>
      <w:r>
        <w:rPr>
          <w:noProof/>
        </w:rPr>
        <w:instrText xml:space="preserve"> PAGEREF _Toc262158426 \h </w:instrText>
      </w:r>
      <w:r>
        <w:rPr>
          <w:noProof/>
        </w:rPr>
      </w:r>
      <w:r>
        <w:rPr>
          <w:noProof/>
        </w:rPr>
        <w:fldChar w:fldCharType="separate"/>
      </w:r>
      <w:r>
        <w:rPr>
          <w:noProof/>
        </w:rPr>
        <w:t>29</w:t>
      </w:r>
      <w:r>
        <w:rPr>
          <w:noProof/>
        </w:rPr>
        <w:fldChar w:fldCharType="end"/>
      </w:r>
    </w:p>
    <w:p w:rsidR="009655E9" w:rsidRDefault="009655E9" w:rsidP="009A084D">
      <w:pPr>
        <w:pStyle w:val="12"/>
        <w:spacing w:line="480" w:lineRule="auto"/>
        <w:rPr>
          <w:rFonts w:ascii="Calibri" w:hAnsi="Calibri"/>
          <w:noProof/>
          <w:sz w:val="22"/>
          <w:szCs w:val="22"/>
        </w:rPr>
      </w:pPr>
      <w:r w:rsidRPr="00596A81">
        <w:rPr>
          <w:noProof/>
        </w:rPr>
        <w:t>Список источников и литературы</w:t>
      </w:r>
      <w:r>
        <w:rPr>
          <w:noProof/>
        </w:rPr>
        <w:t>………………………………………….</w:t>
      </w:r>
      <w:r>
        <w:rPr>
          <w:noProof/>
        </w:rPr>
        <w:fldChar w:fldCharType="begin"/>
      </w:r>
      <w:r>
        <w:rPr>
          <w:noProof/>
        </w:rPr>
        <w:instrText xml:space="preserve"> PAGEREF _Toc262158427 \h </w:instrText>
      </w:r>
      <w:r>
        <w:rPr>
          <w:noProof/>
        </w:rPr>
      </w:r>
      <w:r>
        <w:rPr>
          <w:noProof/>
        </w:rPr>
        <w:fldChar w:fldCharType="separate"/>
      </w:r>
      <w:r>
        <w:rPr>
          <w:noProof/>
        </w:rPr>
        <w:t>31</w:t>
      </w:r>
      <w:r>
        <w:rPr>
          <w:noProof/>
        </w:rPr>
        <w:fldChar w:fldCharType="end"/>
      </w:r>
    </w:p>
    <w:p w:rsidR="009655E9" w:rsidRDefault="009655E9" w:rsidP="009A084D">
      <w:pPr>
        <w:pStyle w:val="21"/>
        <w:spacing w:line="480" w:lineRule="auto"/>
        <w:rPr>
          <w:rFonts w:ascii="Calibri" w:hAnsi="Calibri"/>
          <w:bCs w:val="0"/>
          <w:iCs w:val="0"/>
          <w:color w:val="auto"/>
          <w:kern w:val="0"/>
          <w:position w:val="0"/>
          <w:sz w:val="22"/>
          <w:szCs w:val="22"/>
        </w:rPr>
      </w:pPr>
      <w:r>
        <w:t>Приложение……………………………………………………………………</w:t>
      </w:r>
      <w:r>
        <w:fldChar w:fldCharType="begin"/>
      </w:r>
      <w:r>
        <w:instrText xml:space="preserve"> PAGEREF _Toc262158428 \h </w:instrText>
      </w:r>
      <w:r>
        <w:fldChar w:fldCharType="separate"/>
      </w:r>
      <w:r>
        <w:t>33</w:t>
      </w:r>
      <w:r>
        <w:fldChar w:fldCharType="end"/>
      </w:r>
    </w:p>
    <w:p w:rsidR="009655E9" w:rsidRPr="00807906" w:rsidRDefault="009655E9" w:rsidP="009A084D">
      <w:pPr>
        <w:spacing w:line="480" w:lineRule="auto"/>
      </w:pPr>
      <w:r>
        <w:rPr>
          <w:bCs/>
          <w:iCs/>
          <w:noProof/>
          <w:color w:val="000000"/>
          <w:kern w:val="36"/>
          <w:position w:val="-4"/>
        </w:rPr>
        <w:fldChar w:fldCharType="end"/>
      </w:r>
    </w:p>
    <w:p w:rsidR="009655E9" w:rsidRPr="00C4489C" w:rsidRDefault="009655E9" w:rsidP="00C4489C">
      <w:pPr>
        <w:pStyle w:val="1"/>
        <w:rPr>
          <w:b w:val="0"/>
        </w:rPr>
      </w:pPr>
      <w:r w:rsidRPr="00807906">
        <w:br w:type="page"/>
      </w:r>
      <w:bookmarkStart w:id="0" w:name="_Toc248051038"/>
      <w:bookmarkStart w:id="1" w:name="_Toc262158401"/>
      <w:bookmarkStart w:id="2" w:name="_Toc262158419"/>
      <w:r w:rsidRPr="00C4489C">
        <w:rPr>
          <w:b w:val="0"/>
        </w:rPr>
        <w:lastRenderedPageBreak/>
        <w:t>Введение</w:t>
      </w:r>
      <w:bookmarkEnd w:id="0"/>
      <w:bookmarkEnd w:id="1"/>
      <w:bookmarkEnd w:id="2"/>
    </w:p>
    <w:p w:rsidR="009655E9" w:rsidRDefault="009655E9" w:rsidP="00807906"/>
    <w:p w:rsidR="009655E9" w:rsidRDefault="009655E9" w:rsidP="00807906">
      <w:r w:rsidRPr="00807906">
        <w:t>Финансовый менеджер управляет финансами, то есть совокупностью денежных отношений, возникающих в процессе производства и реализации продукции</w:t>
      </w:r>
      <w:r>
        <w:t xml:space="preserve"> (</w:t>
      </w:r>
      <w:r w:rsidRPr="00807906">
        <w:t>работ, услуг) и включающих формирование и использование денежных доходов, обеспечение кругооборота средств в воспроизводственном процессе, организацию взаимоотношений с другими предприятиями, бюджетом, банками, страховыми организациями</w:t>
      </w:r>
      <w:r>
        <w:rPr>
          <w:rStyle w:val="af3"/>
        </w:rPr>
        <w:footnoteReference w:id="1"/>
      </w:r>
      <w:r w:rsidRPr="00807906">
        <w:t>. Финансовое состояние характеризует, насколько успешно все эти процессы идут на предприятии. Показатели финансового состояния отражают наличие, размещение и использование финансовых ресурсов.</w:t>
      </w:r>
    </w:p>
    <w:p w:rsidR="009655E9" w:rsidRDefault="009655E9" w:rsidP="00807906">
      <w:r w:rsidRPr="00807906">
        <w:t>В число основных требований, предъявляемых к финансовому менеджеру, входит умение рационально организовать финансовую деятельность предприятия, чтобы обеспечить его дальнейшее процветание; оценивать эффективность его функционирования; определять факторы хозяйственной деятельности, обеспечивающие устойчивое финансовое состояние предприятия, а также разрабатывать программы действий на будущее. Успех бизнеса прямо зависит от качества решения этих вопросов. Поэтому актуальность выбранной темы несомненна.</w:t>
      </w:r>
    </w:p>
    <w:p w:rsidR="009655E9" w:rsidRDefault="009655E9" w:rsidP="00807906">
      <w:r w:rsidRPr="00807906">
        <w:t>Цель курсовой работы состоит в изучении сущности и функций финансового менеджмента.</w:t>
      </w:r>
    </w:p>
    <w:p w:rsidR="009655E9" w:rsidRDefault="009655E9" w:rsidP="00807906">
      <w:r w:rsidRPr="00807906">
        <w:t>Для достижения поставленной цели необходимо решить следующие задачи: рассмотреть сущность, цель и задачи финансового менеджмента; его принципы и функции; провести анализ финансовой деятельности предприятия посредством изучения отдельных показателей.</w:t>
      </w:r>
    </w:p>
    <w:p w:rsidR="009655E9" w:rsidRDefault="009655E9" w:rsidP="00807906">
      <w:r w:rsidRPr="00807906">
        <w:t xml:space="preserve">Предмет исследования </w:t>
      </w:r>
      <w:r>
        <w:t>-</w:t>
      </w:r>
      <w:r w:rsidRPr="00807906">
        <w:t xml:space="preserve"> сущность и функции финансового менеджмента, показатели финансовой деятельности предприятия.</w:t>
      </w:r>
    </w:p>
    <w:p w:rsidR="009655E9" w:rsidRDefault="009655E9" w:rsidP="00807906">
      <w:r w:rsidRPr="00807906">
        <w:lastRenderedPageBreak/>
        <w:t xml:space="preserve">Объект исследования </w:t>
      </w:r>
      <w:r>
        <w:t>-</w:t>
      </w:r>
      <w:r w:rsidRPr="00807906">
        <w:t xml:space="preserve"> ООО</w:t>
      </w:r>
      <w:r>
        <w:t xml:space="preserve"> "Табык".</w:t>
      </w:r>
    </w:p>
    <w:p w:rsidR="009655E9" w:rsidRPr="00C4489C" w:rsidRDefault="009655E9" w:rsidP="00C4489C">
      <w:pPr>
        <w:pStyle w:val="1"/>
        <w:jc w:val="left"/>
        <w:rPr>
          <w:b w:val="0"/>
        </w:rPr>
      </w:pPr>
      <w:bookmarkStart w:id="3" w:name="_Toc248051039"/>
      <w:bookmarkStart w:id="4" w:name="_Toc262158402"/>
      <w:bookmarkStart w:id="5" w:name="_Toc262158420"/>
      <w:r w:rsidRPr="00C4489C">
        <w:rPr>
          <w:b w:val="0"/>
        </w:rPr>
        <w:t xml:space="preserve">Глава 1. </w:t>
      </w:r>
      <w:r w:rsidRPr="00C4489C">
        <w:rPr>
          <w:b w:val="0"/>
          <w:caps w:val="0"/>
        </w:rPr>
        <w:t>Сущность и функции финансового менеджмента</w:t>
      </w:r>
      <w:bookmarkEnd w:id="3"/>
      <w:bookmarkEnd w:id="4"/>
      <w:bookmarkEnd w:id="5"/>
    </w:p>
    <w:p w:rsidR="009655E9" w:rsidRDefault="009655E9" w:rsidP="00807906">
      <w:bookmarkStart w:id="6" w:name="_Toc248051040"/>
    </w:p>
    <w:p w:rsidR="009655E9" w:rsidRPr="00C4489C" w:rsidRDefault="009655E9" w:rsidP="00730929">
      <w:pPr>
        <w:pStyle w:val="2"/>
        <w:jc w:val="both"/>
      </w:pPr>
      <w:bookmarkStart w:id="7" w:name="_Toc262158403"/>
      <w:bookmarkStart w:id="8" w:name="_Toc262158421"/>
      <w:r>
        <w:t xml:space="preserve">             </w:t>
      </w:r>
      <w:r w:rsidRPr="00C4489C">
        <w:t>1.1 Сущность, цель и задачи финансового менеджмента</w:t>
      </w:r>
      <w:bookmarkEnd w:id="6"/>
      <w:bookmarkEnd w:id="7"/>
      <w:bookmarkEnd w:id="8"/>
    </w:p>
    <w:p w:rsidR="009655E9" w:rsidRDefault="009655E9" w:rsidP="00807906"/>
    <w:p w:rsidR="009655E9" w:rsidRDefault="009655E9" w:rsidP="00807906">
      <w:r w:rsidRPr="00807906">
        <w:t>Финансовый менеджмент представляет собой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 средств</w:t>
      </w:r>
      <w:r>
        <w:rPr>
          <w:rStyle w:val="af3"/>
        </w:rPr>
        <w:footnoteReference w:id="2"/>
      </w:r>
      <w:r w:rsidRPr="00807906">
        <w:t>.</w:t>
      </w:r>
    </w:p>
    <w:p w:rsidR="009655E9" w:rsidRDefault="009655E9" w:rsidP="00807906">
      <w:r w:rsidRPr="00807906">
        <w:t xml:space="preserve">Эффективное управление финансовой деятельностью предприятия обеспечивается реализацией ряда принципов, представленных на </w:t>
      </w:r>
      <w:r>
        <w:t>рис.1</w:t>
      </w:r>
      <w:r w:rsidRPr="00807906">
        <w:t>.</w:t>
      </w:r>
    </w:p>
    <w:p w:rsidR="009655E9" w:rsidRDefault="009655E9" w:rsidP="00807906"/>
    <w:p w:rsidR="009655E9" w:rsidRPr="00807906" w:rsidRDefault="006E30E0" w:rsidP="0080790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1.75pt;height:275.25pt;visibility:visible">
            <v:imagedata r:id="rId7" o:title=""/>
          </v:shape>
        </w:pict>
      </w:r>
    </w:p>
    <w:p w:rsidR="009655E9" w:rsidRPr="00807906" w:rsidRDefault="009655E9" w:rsidP="00807906">
      <w:r>
        <w:t xml:space="preserve">Рис.1.1 </w:t>
      </w:r>
      <w:r w:rsidRPr="00807906">
        <w:t>Основные принципы финансового менеджмента</w:t>
      </w:r>
    </w:p>
    <w:p w:rsidR="009655E9" w:rsidRDefault="009655E9" w:rsidP="00807906"/>
    <w:p w:rsidR="009655E9" w:rsidRDefault="009655E9" w:rsidP="00807906">
      <w:r w:rsidRPr="00807906">
        <w:t xml:space="preserve">1. Интегрированность с общей системой управления предприятием. В какой бы сфере деятельности предприятия не принималось управленческое </w:t>
      </w:r>
      <w:r w:rsidRPr="00807906">
        <w:lastRenderedPageBreak/>
        <w:t>решение, оно прямо или косвенно оказывает влияние на формирование денежных потоков и результаты финансовой деятельности. Финансовый менеджмент непосредственно связан с производственным менеджментом, инновационным менеджментом, менеджментом персонала и некоторыми другими видами функционального менеджмента. Это определяет необходимость органической интегрированности финансового менеджмента с общей системой управления предприятием.</w:t>
      </w:r>
    </w:p>
    <w:p w:rsidR="009655E9" w:rsidRDefault="009655E9" w:rsidP="00807906">
      <w:r w:rsidRPr="00807906">
        <w:t>2. Комплексный характер формирования управленческих решений. Все управленческие решения в области формирования, распределения и использования финансовых ресурсов и организации денежного оборота предприятия теснейшим образом взаимосвязаны и оказывают прямое или косвенное воздействие на результаты его финансовой деятельности. В ряде случаев это воздействие может носить противоречивый характер. Так, например, осуществление высокодоходных финансовых инвестиций может вызвать дефицит в финансировании производственной деятельности и как следствие - существенно уменьшить размер операционной прибыли</w:t>
      </w:r>
      <w:r>
        <w:t xml:space="preserve"> (т.е.</w:t>
      </w:r>
      <w:r w:rsidRPr="00807906">
        <w:t xml:space="preserve"> снизить потенциал формирования собственных финансовых ресурсов). Поэтому финансовый менеджмент должен рассматриваться как комплексная управляющая система, обеспечивающая разработку взаимозависимых управленческих решений, каждое из которых вносит свой вклад в общую результативность финансовой деятельности предприятия.</w:t>
      </w:r>
    </w:p>
    <w:p w:rsidR="009655E9" w:rsidRDefault="009655E9" w:rsidP="00807906">
      <w:r>
        <w:t>3</w:t>
      </w:r>
      <w:r w:rsidRPr="00807906">
        <w:t xml:space="preserve">. Высокий динамизм управления. Даже наиболее эффективные управленческие решения в области формирования и использования финансовых ресурсов и оптимизации денежного оборота, разработанные и реализованные на предприятии в предшествующем периоде, не всегда могут быть повторно использованы на последующих этапах его финансовой деятельности. Прежде всего, это связано с высокой динамикой факторов внешней среды на стадии перехода к рыночной экономике, и в первую очередь - с изменением конъюнктуры финансового рынка. Кроме того, меняются во </w:t>
      </w:r>
      <w:r w:rsidRPr="00807906">
        <w:lastRenderedPageBreak/>
        <w:t>времени и внутренние условия функционирования предприятия, особенно на этапах перехода к последующим стадиям его жизненного цикла. Поэтому финансовому менеджменту должен быть присущ высокий динамизм, учитывающий изменение факторов внешней среды, ресурсного потенциала, форм организации производственной и финансовой деятельности, финансового состояния и других параметров функционирования предприятия.</w:t>
      </w:r>
    </w:p>
    <w:p w:rsidR="009655E9" w:rsidRDefault="009655E9" w:rsidP="00807906">
      <w:r w:rsidRPr="00807906">
        <w:t>4. Вариативность подходов к разработке отдельных управленческих решений. Реализация этого принципа предполагает, что подготовка каждого управленческого решения в сфере Формирования и использования финансовых ресурсов и организации денежного оборота должна учитывать альтернативные возможности действий. При наличии альтернативных проектов управленческих решений их выбор для реализации должен быть основан на системе критериев, определяющих финансовую философию, финансовую стратегию или конкретную финансовую политику предприятия. Система таких критериев устанавливается самим предприятием.</w:t>
      </w:r>
    </w:p>
    <w:p w:rsidR="009655E9" w:rsidRDefault="009655E9" w:rsidP="00807906">
      <w:r w:rsidRPr="00807906">
        <w:t>5. Ориентированность на стратегические цели развития предприятия. Какими бы эффективными не казались те или иные проекты управленческих решений в области финансовой деятельности в текущем периоде, они должны быть отклонены, если они вступают в противоречие с миссией</w:t>
      </w:r>
      <w:r>
        <w:t xml:space="preserve"> (</w:t>
      </w:r>
      <w:r w:rsidRPr="00807906">
        <w:t>главной целью деятельности) предприятия, стратегическими направлениями его развития, подрывают экономическую базу формирования высоких размеров собственных финансовых ресурсов за счет внутренних источников в предстоящем периоде.</w:t>
      </w:r>
    </w:p>
    <w:p w:rsidR="009655E9" w:rsidRDefault="009655E9" w:rsidP="00807906">
      <w:r w:rsidRPr="00807906">
        <w:t xml:space="preserve">Эффективный финансовый менеджмент, организованный с учетом изложенных принципов, позволяет формировать необходимый ресурсный потенциал высоких темпов прироста операционной деятельности предприятия, обеспечивать постоянный рост собственного капитала, существенно повышать </w:t>
      </w:r>
      <w:r w:rsidRPr="00807906">
        <w:lastRenderedPageBreak/>
        <w:t>его конкурентную позицию на товарном и финансовом рынках, обеспечивать стабильное экономическое развитие в стратегической перспективе</w:t>
      </w:r>
      <w:r>
        <w:rPr>
          <w:rStyle w:val="af3"/>
        </w:rPr>
        <w:footnoteReference w:id="3"/>
      </w:r>
      <w:r w:rsidRPr="00807906">
        <w:t>.</w:t>
      </w:r>
    </w:p>
    <w:p w:rsidR="009655E9" w:rsidRDefault="009655E9" w:rsidP="00807906">
      <w:r w:rsidRPr="00807906">
        <w:t>С учетом содержания и принципов финансового менеджмента формулируются его цели и задачи.</w:t>
      </w:r>
    </w:p>
    <w:p w:rsidR="009655E9" w:rsidRDefault="009655E9" w:rsidP="00807906">
      <w:r w:rsidRPr="00807906">
        <w:t>Главной целью финансового менеджмента является максимизация благосостояния собственников предприятия в текущем и перспективном периоде, обеспечиваемая путем максимизации его рыночной стоимости.</w:t>
      </w:r>
    </w:p>
    <w:p w:rsidR="009655E9" w:rsidRDefault="009655E9" w:rsidP="00807906">
      <w:r w:rsidRPr="00807906">
        <w:t>В процессе реализации своей главной цели финансовый менеджмент направлен на реализацию следующих основных задач</w:t>
      </w:r>
      <w:r>
        <w:t xml:space="preserve"> (</w:t>
      </w:r>
      <w:r w:rsidRPr="00807906">
        <w:t>табл</w:t>
      </w:r>
      <w:r>
        <w:t>.1.1</w:t>
      </w:r>
      <w:r w:rsidRPr="00807906">
        <w:t>).</w:t>
      </w:r>
    </w:p>
    <w:p w:rsidR="009655E9" w:rsidRDefault="009655E9" w:rsidP="00807906"/>
    <w:p w:rsidR="009655E9" w:rsidRPr="00807906" w:rsidRDefault="009655E9" w:rsidP="002157DD">
      <w:pPr>
        <w:ind w:left="708" w:firstLine="12"/>
      </w:pPr>
      <w:r w:rsidRPr="00807906">
        <w:t xml:space="preserve">Таблица </w:t>
      </w:r>
      <w:r>
        <w:t xml:space="preserve">1.1. </w:t>
      </w:r>
      <w:r w:rsidRPr="00807906">
        <w:t>Система основных задач, направленных на реализацию главной цели финансового менеджмента</w:t>
      </w:r>
      <w:r>
        <w:rPr>
          <w:rStyle w:val="af3"/>
        </w:rPr>
        <w:footnoteReference w:id="4"/>
      </w:r>
      <w:r w:rsidRPr="00807906">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7303"/>
      </w:tblGrid>
      <w:tr w:rsidR="009655E9" w:rsidRPr="00807906" w:rsidTr="009A084D">
        <w:trPr>
          <w:jc w:val="center"/>
        </w:trPr>
        <w:tc>
          <w:tcPr>
            <w:tcW w:w="1596" w:type="dxa"/>
          </w:tcPr>
          <w:p w:rsidR="009655E9" w:rsidRPr="00807906" w:rsidRDefault="009655E9" w:rsidP="002157DD">
            <w:pPr>
              <w:pStyle w:val="afb"/>
            </w:pPr>
            <w:r w:rsidRPr="00807906">
              <w:t>Главная цель финансового менеджмента</w:t>
            </w:r>
          </w:p>
        </w:tc>
        <w:tc>
          <w:tcPr>
            <w:tcW w:w="7303" w:type="dxa"/>
          </w:tcPr>
          <w:p w:rsidR="009655E9" w:rsidRPr="00807906" w:rsidRDefault="009655E9" w:rsidP="002157DD">
            <w:pPr>
              <w:pStyle w:val="afb"/>
            </w:pPr>
            <w:r w:rsidRPr="00807906">
              <w:t>Основные задачи финансового менеджмента, направленные на реализацию его главной цели</w:t>
            </w:r>
          </w:p>
        </w:tc>
      </w:tr>
      <w:tr w:rsidR="009655E9" w:rsidRPr="00807906" w:rsidTr="009A084D">
        <w:trPr>
          <w:trHeight w:val="1134"/>
          <w:jc w:val="center"/>
        </w:trPr>
        <w:tc>
          <w:tcPr>
            <w:tcW w:w="1596" w:type="dxa"/>
            <w:textDirection w:val="btLr"/>
          </w:tcPr>
          <w:p w:rsidR="009655E9" w:rsidRPr="00807906" w:rsidRDefault="009655E9" w:rsidP="002157DD">
            <w:pPr>
              <w:pStyle w:val="afb"/>
            </w:pPr>
            <w:r w:rsidRPr="00807906">
              <w:t>ОБЕСПЕЧЕНИЕ МАКСИМИЗАЦИИ РЫНОЧНОЙ СТОИМОСТИ</w:t>
            </w:r>
            <w:r>
              <w:t xml:space="preserve"> </w:t>
            </w:r>
            <w:r w:rsidRPr="00807906">
              <w:t>ПРЕДПРИЯТИЯ</w:t>
            </w:r>
          </w:p>
        </w:tc>
        <w:tc>
          <w:tcPr>
            <w:tcW w:w="7303" w:type="dxa"/>
          </w:tcPr>
          <w:p w:rsidR="009655E9" w:rsidRDefault="009655E9" w:rsidP="002157DD">
            <w:pPr>
              <w:pStyle w:val="afb"/>
            </w:pPr>
            <w:r w:rsidRPr="00807906">
              <w:t>1. Обеспечение формирования достаточного объема финансовых ресурсов в соответствии с задачами развития предприятия в предстоящем периоде.</w:t>
            </w:r>
          </w:p>
          <w:p w:rsidR="009655E9" w:rsidRDefault="009655E9" w:rsidP="002157DD">
            <w:pPr>
              <w:pStyle w:val="afb"/>
            </w:pPr>
            <w:r w:rsidRPr="00807906">
              <w:t>2. Обеспечение наиболее эффективного распределения и использования сформированного объема финансовых ресурсов в разрезе основных направлений деятельности предприятия.</w:t>
            </w:r>
          </w:p>
          <w:p w:rsidR="009655E9" w:rsidRDefault="009655E9" w:rsidP="002157DD">
            <w:pPr>
              <w:pStyle w:val="afb"/>
            </w:pPr>
            <w:r w:rsidRPr="00807906">
              <w:t>3. Оптимизация денежного оборота.</w:t>
            </w:r>
          </w:p>
          <w:p w:rsidR="009655E9" w:rsidRDefault="009655E9" w:rsidP="002157DD">
            <w:pPr>
              <w:pStyle w:val="afb"/>
            </w:pPr>
            <w:r w:rsidRPr="00807906">
              <w:t>4. Обеспечение максимизации прибыли предприятия при предусматриваемом уровне финансового риска.</w:t>
            </w:r>
          </w:p>
          <w:p w:rsidR="009655E9" w:rsidRDefault="009655E9" w:rsidP="002157DD">
            <w:pPr>
              <w:pStyle w:val="afb"/>
            </w:pPr>
            <w:r w:rsidRPr="00807906">
              <w:t>5. Обеспечение минимизации уровня финансового риска при предусматриваемом уровне прибыли.</w:t>
            </w:r>
          </w:p>
          <w:p w:rsidR="009655E9" w:rsidRDefault="009655E9" w:rsidP="002157DD">
            <w:pPr>
              <w:pStyle w:val="afb"/>
            </w:pPr>
            <w:r w:rsidRPr="00807906">
              <w:t>6. Обеспечение постоянного финансового равновесия предприятия в процессе его развития.</w:t>
            </w:r>
          </w:p>
          <w:p w:rsidR="009655E9" w:rsidRPr="00807906" w:rsidRDefault="009655E9" w:rsidP="002157DD">
            <w:pPr>
              <w:pStyle w:val="afb"/>
            </w:pPr>
            <w:r w:rsidRPr="00807906">
              <w:t xml:space="preserve">7. Обеспечение возможностей быстрого реинвестирования капитала при изменении внешних и внутренних условий осуществления хозяйственной деятельности. </w:t>
            </w:r>
          </w:p>
        </w:tc>
      </w:tr>
    </w:tbl>
    <w:p w:rsidR="009655E9" w:rsidRPr="00807906" w:rsidRDefault="009655E9" w:rsidP="00807906"/>
    <w:p w:rsidR="009655E9" w:rsidRDefault="009655E9" w:rsidP="00807906">
      <w:r w:rsidRPr="00807906">
        <w:t>1. Обеспечение формирования достаточного объема финансовых ресурсов в соответствии с задачами развития предприятия в предстоящем периоде. Эта задача реализуется путем определения общей потребности в финансовых ресурсах предприятия на предстоящий период, максимизации объема привлечения собственных финансовых ресурсов за счет внутренних источников, определения целесообразности формирования собственных финансовых ресурсов за счет внешних источников, управления привлечением заемного капитала, оптимизации структуры источников формирования ресурсного финансового потенциала.</w:t>
      </w:r>
    </w:p>
    <w:p w:rsidR="009655E9" w:rsidRDefault="009655E9" w:rsidP="00807906">
      <w:r w:rsidRPr="00807906">
        <w:t xml:space="preserve">2. Обеспечение наиболее эффективного распределения и использования сформированного объема финансовых ресурсов в разрезе основных направлений деятельности предприятия. Оптимизация распределения сформированного объема финансовых ресурсов предусматривает установление необходимой пропорциональности в их использовании на цели экономического и социального развития предприятия, выплаты необходимого уровня доходов на инвестированный капитал собственникам предприятия и </w:t>
      </w:r>
      <w:r>
        <w:t>т.п.</w:t>
      </w:r>
      <w:r w:rsidRPr="00807906">
        <w:t xml:space="preserve"> В процессе хозяйственного использования сформированных финансовых ресурсов в разрезе основных направлений деятельности предприятия должны быть учтены стратегические цели его развития и возможный уровень отдачи вкладываемых средств.</w:t>
      </w:r>
    </w:p>
    <w:p w:rsidR="009655E9" w:rsidRDefault="009655E9" w:rsidP="00807906">
      <w:r w:rsidRPr="00807906">
        <w:t xml:space="preserve">3. Оптимизация денежного оборота. Эта задача решается путем эффективного управления денежными потоками предприятия в процессе кругооборота его денежных средств, обеспечением синхронизации объемов поступления и расходования денежных средств по отдельным периодам, поддержанием необходимой ликвидности его оборотных активов. Одним из результатов такой оптимизации является определение среднего остатка свободных денежных активов, обеспечивающего снижение потерь от их неэффективного использования и инфляции. </w:t>
      </w:r>
    </w:p>
    <w:p w:rsidR="009655E9" w:rsidRDefault="009655E9" w:rsidP="00807906">
      <w:r w:rsidRPr="00807906">
        <w:lastRenderedPageBreak/>
        <w:t>4. Обеспечение максимизации прибыли предприятия при предусматриваемом уровне финансового риска. Максимизация прибыли достигается за счет эффективного управления активами предприятия, вовлечения в хозяйственный оборот заемных финансовых ресурсов, выбора наиболее эффективных направлений операционной и финансовой деятельности. При этом, для достижения целей экономического развития предприятие должно стремиться максимизировать не валовую, а чистую прибыль, остающуюся в его распоряжении, что требует осуществления эффективной налоговой, амортизационной и дивидендной политики. Решая эту задачу, необходимо иметь в виду, что максимизация уровня прибыли предприятия достигается, как правило, при существенном возрастании уровня финансовых рисков, так как между этими двумя показателями существует прямая связь. Поэтому максимизация прибыли должна обеспечиваться в пределах допустимого финансового риска, конкретный уровень которого устанавливается собственниками или менеджерами предприятия с учетом их рисковых предпочтений</w:t>
      </w:r>
      <w:r>
        <w:t xml:space="preserve"> (</w:t>
      </w:r>
      <w:r w:rsidRPr="00807906">
        <w:t>отношения к степени допустимого риска при осуществлении хозяйственной деятельности).</w:t>
      </w:r>
    </w:p>
    <w:p w:rsidR="009655E9" w:rsidRDefault="009655E9" w:rsidP="00807906">
      <w:r w:rsidRPr="00807906">
        <w:t>5. Обеспечение минимизации уровня финансового риска при предусматриваемом уровне прибыли. Если уровень прибыли предприятия задан или спланирован заранее, важной задачей является снижение уровня финансового риска, обеспечивающего получение этой прибыли. Такая минимизация может быть обеспечена путем диверсификации видов операционной и финансовой деятельности, а также портфеля финансовых инвестиций; профилактикой и избеганием отдельных финансовых рисков, эффективными формами их внутреннего и внешнего страхования.</w:t>
      </w:r>
    </w:p>
    <w:p w:rsidR="009655E9" w:rsidRDefault="009655E9" w:rsidP="00807906">
      <w:r w:rsidRPr="00807906">
        <w:t xml:space="preserve">6. Обеспечение постоянного финансового равновесия предприятия в процессе его развития. Такое равновесие характеризуется высоким уровнем финансовой устойчивости и платежеспособности предприятия на всех этапах его развития и обеспечивается формированием оптимальной структуры </w:t>
      </w:r>
      <w:r w:rsidRPr="00807906">
        <w:lastRenderedPageBreak/>
        <w:t>капитала и активов, эффективными пропорциями в объемах формирования финансовых ресурсов за счет различных источников, достаточным уровнем самофинансирования инвестиционных потребностей.</w:t>
      </w:r>
    </w:p>
    <w:p w:rsidR="009655E9" w:rsidRDefault="009655E9" w:rsidP="00807906">
      <w:r w:rsidRPr="00807906">
        <w:t>7. Обеспечение возможностей быстрого реинвестирования капитала при изменении внешних и внутренних условий осуществления хозяйственной деятельности. Меняющаяся экономическая политика государства, изменения конъюнктуры товарного или финансового рынков в целом или отдельных их сегментов, возникновение новых стратегических задач развития предприятия, снижение отдачи капитала в отдельных секторах хозяйственной деятельности предприятия могут потребовать быстрого его реинвестирования в новые высокодоходные проекты, обеспечивающие возрастание рыночной стоимости предприятия. Важнейшим условием обеспечения возможностей такого реинвестирования капитала выступает оптимизация уровня ликвидности как функционирующих активов, так и реализуемой предприятием инвестиционной программы в разрезе составляющих ее инвестиционных проектов.</w:t>
      </w:r>
    </w:p>
    <w:p w:rsidR="009655E9" w:rsidRDefault="009655E9" w:rsidP="00807906">
      <w:r w:rsidRPr="00807906">
        <w:t>Все рассмотренные задачи финансового менеджмента теснейшим образом взаимосвязаны, хотя отдельные из них и носят разнонаправленный характер</w:t>
      </w:r>
      <w:r>
        <w:t xml:space="preserve"> (</w:t>
      </w:r>
      <w:r w:rsidRPr="00807906">
        <w:t xml:space="preserve">например, обеспечение максимизации суммы прибыли при минимизации уровня финансового риска; обеспечение формирования достаточного объема финансовых ресурсов и постоянного финансового равновесия предприятия в процессе его развития и </w:t>
      </w:r>
      <w:r>
        <w:t>т.п.)</w:t>
      </w:r>
      <w:r w:rsidRPr="00807906">
        <w:t xml:space="preserve">. </w:t>
      </w:r>
      <w:r>
        <w:t>Поэтому в</w:t>
      </w:r>
      <w:r w:rsidRPr="00807906">
        <w:t xml:space="preserve"> процессе финансового менеджмента отдельные задачи должны быть оптимизированы между собой для наиболее эффективной реализации его главной цели.</w:t>
      </w:r>
    </w:p>
    <w:p w:rsidR="009655E9" w:rsidRDefault="009655E9" w:rsidP="00807906"/>
    <w:p w:rsidR="009655E9" w:rsidRPr="00807906" w:rsidRDefault="009655E9" w:rsidP="00C4489C">
      <w:pPr>
        <w:pStyle w:val="2"/>
      </w:pPr>
      <w:bookmarkStart w:id="9" w:name="_Toc248051041"/>
      <w:bookmarkStart w:id="10" w:name="_Toc262158404"/>
      <w:bookmarkStart w:id="11" w:name="_Toc262158422"/>
      <w:r>
        <w:t xml:space="preserve">1.2 </w:t>
      </w:r>
      <w:r w:rsidRPr="00807906">
        <w:t>Функции финансового менеджмента</w:t>
      </w:r>
      <w:bookmarkEnd w:id="9"/>
      <w:bookmarkEnd w:id="10"/>
      <w:bookmarkEnd w:id="11"/>
    </w:p>
    <w:p w:rsidR="009655E9" w:rsidRDefault="009655E9" w:rsidP="00807906"/>
    <w:p w:rsidR="009655E9" w:rsidRDefault="009655E9" w:rsidP="00807906">
      <w:r w:rsidRPr="00807906">
        <w:t xml:space="preserve">Финансовый менеджмент реализует свою главную цель и основные задачи путем осуществления определенных функций. Функции финансового менеджмента направлены на реализацию функций финансов предприятия и </w:t>
      </w:r>
      <w:r w:rsidRPr="00807906">
        <w:lastRenderedPageBreak/>
        <w:t>конкретизируются с учетом особенностей управления отдельными аспектами его финансовой деятельности. Эти функции подразделяются на две основные группы, определяемые комплексным содержанием финансового менеджмента</w:t>
      </w:r>
      <w:r>
        <w:t>:</w:t>
      </w:r>
    </w:p>
    <w:p w:rsidR="009655E9" w:rsidRDefault="009655E9" w:rsidP="00807906">
      <w:r>
        <w:t>1)</w:t>
      </w:r>
      <w:r w:rsidRPr="00807906">
        <w:t xml:space="preserve"> функции финансового менеджмента как управляющей системы</w:t>
      </w:r>
      <w:r>
        <w:t xml:space="preserve"> (</w:t>
      </w:r>
      <w:r w:rsidRPr="00807906">
        <w:t>состав этих функций в целом характерен для любого вида менеджмента, хотя и должен учитывать его специфику)</w:t>
      </w:r>
      <w:r>
        <w:t>;</w:t>
      </w:r>
    </w:p>
    <w:p w:rsidR="009655E9" w:rsidRDefault="009655E9" w:rsidP="00807906">
      <w:r>
        <w:t>2)</w:t>
      </w:r>
      <w:r w:rsidRPr="00807906">
        <w:t xml:space="preserve"> функции финансового менеджмента как специальной области управления предприятием</w:t>
      </w:r>
      <w:r>
        <w:t xml:space="preserve"> (</w:t>
      </w:r>
      <w:r w:rsidRPr="00807906">
        <w:t xml:space="preserve">состав этих функций определяется конкретным объектом финансового менеджмента). В наиболее общем виде состав основных функций финансового менеджмента в разрезе этих групп представлен на </w:t>
      </w:r>
      <w:r>
        <w:t>рис.1.2.</w:t>
      </w:r>
    </w:p>
    <w:p w:rsidR="009655E9" w:rsidRDefault="006E30E0" w:rsidP="00807906">
      <w:r>
        <w:rPr>
          <w:noProof/>
        </w:rPr>
        <w:lastRenderedPageBreak/>
        <w:pict>
          <v:group id="_x0000_s1026" style="position:absolute;left:0;text-align:left;margin-left:28pt;margin-top:26.55pt;width:421pt;height:509.7pt;z-index:251657728" coordorigin="1701,3777" coordsize="9540,10677">
            <v:rect id="_x0000_s1027" style="position:absolute;left:2601;top:3777;width:7560;height:720">
              <v:textbox style="mso-next-textbox:#_x0000_s1027">
                <w:txbxContent>
                  <w:p w:rsidR="009655E9" w:rsidRPr="003B1A2E" w:rsidRDefault="009655E9" w:rsidP="002157DD">
                    <w:pPr>
                      <w:pStyle w:val="afd"/>
                    </w:pPr>
                    <w:r w:rsidRPr="003B1A2E">
                      <w:t>Группировка основных функций финансового менеджмента</w:t>
                    </w:r>
                  </w:p>
                </w:txbxContent>
              </v:textbox>
            </v:rect>
            <v:rect id="_x0000_s1028" style="position:absolute;left:7821;top:7377;width:3420;height:720">
              <v:textbox style="mso-next-textbox:#_x0000_s1028">
                <w:txbxContent>
                  <w:p w:rsidR="009655E9" w:rsidRDefault="009655E9" w:rsidP="002157DD">
                    <w:pPr>
                      <w:pStyle w:val="afd"/>
                    </w:pPr>
                    <w:r>
                      <w:t>2. Управление капиталом</w:t>
                    </w:r>
                  </w:p>
                </w:txbxContent>
              </v:textbox>
            </v:rect>
            <v:rect id="_x0000_s1029" style="position:absolute;left:2061;top:10854;width:5040;height:1080">
              <v:textbox style="mso-next-textbox:#_x0000_s1029">
                <w:txbxContent>
                  <w:p w:rsidR="009655E9" w:rsidRPr="00617D3C" w:rsidRDefault="009655E9" w:rsidP="002157DD">
                    <w:pPr>
                      <w:pStyle w:val="afd"/>
                    </w:pPr>
                    <w:r w:rsidRPr="00617D3C">
                      <w:t>5. Осуществление планирования финансовой деятельности  предприятия по основным ее направл</w:t>
                    </w:r>
                    <w:r>
                      <w:t>ениям</w:t>
                    </w:r>
                  </w:p>
                </w:txbxContent>
              </v:textbox>
            </v:rect>
            <v:rect id="_x0000_s1030" style="position:absolute;left:7821;top:8277;width:3420;height:720">
              <v:textbox style="mso-next-textbox:#_x0000_s1030">
                <w:txbxContent>
                  <w:p w:rsidR="009655E9" w:rsidRDefault="009655E9" w:rsidP="002157DD">
                    <w:pPr>
                      <w:pStyle w:val="afd"/>
                    </w:pPr>
                    <w:r>
                      <w:t>3. Управление инвестициями</w:t>
                    </w:r>
                  </w:p>
                </w:txbxContent>
              </v:textbox>
            </v:rect>
            <v:rect id="_x0000_s1031" style="position:absolute;left:7821;top:9177;width:3420;height:720">
              <v:textbox style="mso-next-textbox:#_x0000_s1031">
                <w:txbxContent>
                  <w:p w:rsidR="009655E9" w:rsidRDefault="009655E9" w:rsidP="002157DD">
                    <w:pPr>
                      <w:pStyle w:val="afd"/>
                    </w:pPr>
                    <w:r>
                      <w:t>4. Управление денежными потоками</w:t>
                    </w:r>
                  </w:p>
                </w:txbxContent>
              </v:textbox>
            </v:rect>
            <v:rect id="_x0000_s1032" style="position:absolute;left:7821;top:10077;width:3420;height:720">
              <v:textbox style="mso-next-textbox:#_x0000_s1032">
                <w:txbxContent>
                  <w:p w:rsidR="009655E9" w:rsidRDefault="009655E9" w:rsidP="002157DD">
                    <w:pPr>
                      <w:pStyle w:val="afd"/>
                    </w:pPr>
                    <w:r>
                      <w:t>5. Управление финансовыми рисками</w:t>
                    </w:r>
                  </w:p>
                </w:txbxContent>
              </v:textbox>
            </v:rect>
            <v:rect id="_x0000_s1033" style="position:absolute;left:7821;top:10977;width:3420;height:720">
              <v:textbox style="mso-next-textbox:#_x0000_s1033">
                <w:txbxContent>
                  <w:p w:rsidR="009655E9" w:rsidRDefault="009655E9" w:rsidP="002157DD">
                    <w:pPr>
                      <w:pStyle w:val="afd"/>
                    </w:pPr>
                    <w:r>
                      <w:t>6. Антикризисное финансовое управление</w:t>
                    </w:r>
                  </w:p>
                </w:txbxContent>
              </v:textbox>
            </v:rect>
            <v:rect id="_x0000_s1034" style="position:absolute;left:2061;top:13374;width:5040;height:1080">
              <v:textbox style="mso-next-textbox:#_x0000_s1034">
                <w:txbxContent>
                  <w:p w:rsidR="009655E9" w:rsidRPr="003B1A2E" w:rsidRDefault="009655E9" w:rsidP="002157DD">
                    <w:pPr>
                      <w:pStyle w:val="afd"/>
                    </w:pPr>
                    <w:r w:rsidRPr="003B1A2E">
                      <w:t>7. Осуществление эффективного контроля реализации принятых управленческих решений в  области финансовой деятельности</w:t>
                    </w:r>
                  </w:p>
                </w:txbxContent>
              </v:textbox>
            </v:rect>
            <v:rect id="_x0000_s1035" style="position:absolute;left:2061;top:12114;width:5040;height:1080">
              <v:textbox style="mso-next-textbox:#_x0000_s1035">
                <w:txbxContent>
                  <w:p w:rsidR="009655E9" w:rsidRPr="00617D3C" w:rsidRDefault="009655E9" w:rsidP="002157DD">
                    <w:pPr>
                      <w:pStyle w:val="afd"/>
                    </w:pPr>
                    <w:r w:rsidRPr="00617D3C">
                      <w:t>6. Разработка действенной системы стимулирования реализации принятых управленческих реш</w:t>
                    </w:r>
                    <w:r>
                      <w:t>ени</w:t>
                    </w:r>
                    <w:r w:rsidRPr="00617D3C">
                      <w:t xml:space="preserve">й в </w:t>
                    </w:r>
                    <w:r>
                      <w:t>обл.</w:t>
                    </w:r>
                    <w:r w:rsidRPr="00617D3C">
                      <w:t xml:space="preserve"> финансовой деятельн</w:t>
                    </w:r>
                    <w:r>
                      <w:t>ости</w:t>
                    </w:r>
                  </w:p>
                </w:txbxContent>
              </v:textbox>
            </v:rect>
            <v:rect id="_x0000_s1036" style="position:absolute;left:2061;top:6354;width:5040;height:540">
              <v:textbox style="mso-next-textbox:#_x0000_s1036">
                <w:txbxContent>
                  <w:p w:rsidR="009655E9" w:rsidRDefault="009655E9" w:rsidP="002157DD">
                    <w:pPr>
                      <w:pStyle w:val="afd"/>
                    </w:pPr>
                    <w:r>
                      <w:t>1. Разработка финансовой стратеги</w:t>
                    </w:r>
                  </w:p>
                </w:txbxContent>
              </v:textbox>
            </v:rect>
            <v:rect id="_x0000_s1037" style="position:absolute;left:2061;top:7073;width:5040;height:1260">
              <v:textbox style="mso-next-textbox:#_x0000_s1037">
                <w:txbxContent>
                  <w:p w:rsidR="009655E9" w:rsidRPr="00B312D5" w:rsidRDefault="009655E9" w:rsidP="002157DD">
                    <w:pPr>
                      <w:pStyle w:val="afd"/>
                    </w:pPr>
                    <w:r w:rsidRPr="00B312D5">
                      <w:t>2. Создание организационных структур, обес</w:t>
                    </w:r>
                    <w:r>
                      <w:t>-</w:t>
                    </w:r>
                    <w:r w:rsidRPr="00B312D5">
                      <w:t xml:space="preserve">печивающих принятие и реализацию управленческих решений по всем аспектам </w:t>
                    </w:r>
                    <w:r>
                      <w:t>фина</w:t>
                    </w:r>
                    <w:r w:rsidRPr="00B312D5">
                      <w:t>нсовой деятельности предприятия</w:t>
                    </w:r>
                  </w:p>
                </w:txbxContent>
              </v:textbox>
            </v:rect>
            <v:rect id="_x0000_s1038" style="position:absolute;left:2061;top:8514;width:5040;height:1260">
              <v:textbox style="mso-next-textbox:#_x0000_s1038">
                <w:txbxContent>
                  <w:p w:rsidR="009655E9" w:rsidRPr="00B312D5" w:rsidRDefault="009655E9" w:rsidP="002157DD">
                    <w:pPr>
                      <w:pStyle w:val="afd"/>
                    </w:pPr>
                    <w:r w:rsidRPr="00B312D5">
                      <w:t xml:space="preserve">З. Формирование эффективных </w:t>
                    </w:r>
                    <w:r>
                      <w:t>информаци</w:t>
                    </w:r>
                    <w:r w:rsidRPr="00B312D5">
                      <w:t>онных систем, обеспечивающих обоснование альтернативных вариантов управленческих</w:t>
                    </w:r>
                    <w:r>
                      <w:t xml:space="preserve"> решений</w:t>
                    </w:r>
                  </w:p>
                </w:txbxContent>
              </v:textbox>
            </v:rect>
            <v:rect id="_x0000_s1039" style="position:absolute;left:2061;top:9954;width:5040;height:720">
              <v:textbox style="mso-next-textbox:#_x0000_s1039">
                <w:txbxContent>
                  <w:p w:rsidR="009655E9" w:rsidRPr="00617D3C" w:rsidRDefault="009655E9" w:rsidP="002157DD">
                    <w:pPr>
                      <w:pStyle w:val="afd"/>
                    </w:pPr>
                    <w:r w:rsidRPr="00617D3C">
                      <w:t>4. Осуществление анализа различных аспектов финансовой деятельности предприятия.</w:t>
                    </w:r>
                  </w:p>
                </w:txbxContent>
              </v:textbox>
            </v:rect>
            <v:rect id="_x0000_s1040" style="position:absolute;left:7821;top:6477;width:3420;height:720">
              <v:textbox style="mso-next-textbox:#_x0000_s1040">
                <w:txbxContent>
                  <w:p w:rsidR="009655E9" w:rsidRPr="003B1A2E" w:rsidRDefault="009655E9" w:rsidP="002157DD">
                    <w:pPr>
                      <w:pStyle w:val="afd"/>
                    </w:pPr>
                    <w:r w:rsidRPr="003B1A2E">
                      <w:t>1. Управление активами</w:t>
                    </w:r>
                  </w:p>
                </w:txbxContent>
              </v:textbox>
            </v:rect>
            <v:rect id="_x0000_s1041" style="position:absolute;left:2061;top:5037;width:4320;height:720">
              <v:textbox style="mso-next-textbox:#_x0000_s1041">
                <w:txbxContent>
                  <w:p w:rsidR="009655E9" w:rsidRPr="003B1A2E" w:rsidRDefault="009655E9" w:rsidP="002157DD">
                    <w:pPr>
                      <w:pStyle w:val="afd"/>
                    </w:pPr>
                    <w:r w:rsidRPr="003B1A2E">
                      <w:t>Функции финансового менеджмента как управляющей системы</w:t>
                    </w:r>
                  </w:p>
                </w:txbxContent>
              </v:textbox>
            </v:rect>
            <v:rect id="_x0000_s1042" style="position:absolute;left:6741;top:5037;width:4500;height:1080">
              <v:textbox style="mso-next-textbox:#_x0000_s1042">
                <w:txbxContent>
                  <w:p w:rsidR="009655E9" w:rsidRPr="003B1A2E" w:rsidRDefault="009655E9" w:rsidP="002157DD">
                    <w:pPr>
                      <w:pStyle w:val="afd"/>
                    </w:pPr>
                    <w:r w:rsidRPr="003B1A2E">
                      <w:t>Функции финансового менеджмента как специальной области управления предприятием</w:t>
                    </w:r>
                  </w:p>
                </w:txbxContent>
              </v:textbox>
            </v:rect>
            <v:line id="_x0000_s1043" style="position:absolute" from="4401,4467" to="4401,5007">
              <v:stroke endarrow="block"/>
            </v:line>
            <v:line id="_x0000_s1044" style="position:absolute" from="9441,4497" to="9441,5037">
              <v:stroke endarrow="block"/>
            </v:line>
            <v:line id="_x0000_s1045" style="position:absolute;flip:x" from="1701,5397" to="2061,5397"/>
            <v:line id="_x0000_s1046" style="position:absolute" from="1701,5397" to="1701,13914"/>
            <v:line id="_x0000_s1047" style="position:absolute" from="1701,6534" to="2061,6534">
              <v:stroke endarrow="block"/>
            </v:line>
            <v:line id="_x0000_s1048" style="position:absolute" from="1701,7434" to="2061,7434">
              <v:stroke endarrow="block"/>
            </v:line>
            <v:line id="_x0000_s1049" style="position:absolute" from="1701,9054" to="2061,9054">
              <v:stroke endarrow="block"/>
            </v:line>
            <v:line id="_x0000_s1050" style="position:absolute" from="1701,10494" to="2061,10494">
              <v:stroke endarrow="block"/>
            </v:line>
            <v:line id="_x0000_s1051" style="position:absolute" from="1701,11394" to="2061,11394">
              <v:stroke endarrow="block"/>
            </v:line>
            <v:line id="_x0000_s1052" style="position:absolute" from="1701,12474" to="2061,12474">
              <v:stroke endarrow="block"/>
            </v:line>
            <v:line id="_x0000_s1053" style="position:absolute" from="1701,13914" to="2061,13914">
              <v:stroke endarrow="block"/>
            </v:line>
            <v:line id="_x0000_s1054" style="position:absolute" from="7461,6117" to="7461,11337"/>
            <v:line id="_x0000_s1055" style="position:absolute" from="7461,6837" to="7821,6837">
              <v:stroke endarrow="block"/>
            </v:line>
            <v:line id="_x0000_s1056" style="position:absolute" from="7461,8637" to="7821,8637">
              <v:stroke endarrow="block"/>
            </v:line>
            <v:line id="_x0000_s1057" style="position:absolute" from="7461,10257" to="7821,10257">
              <v:stroke endarrow="block"/>
            </v:line>
            <v:line id="_x0000_s1058" style="position:absolute" from="7461,11337" to="7821,11337">
              <v:stroke endarrow="block"/>
            </v:line>
            <v:line id="_x0000_s1059" style="position:absolute" from="7461,7736" to="7821,7736">
              <v:stroke endarrow="block"/>
            </v:line>
            <v:line id="_x0000_s1060" style="position:absolute" from="7461,9537" to="7821,9537">
              <v:stroke endarrow="block"/>
            </v:line>
            <w10:wrap type="topAndBottom"/>
          </v:group>
        </w:pict>
      </w:r>
    </w:p>
    <w:p w:rsidR="009655E9" w:rsidRPr="00807906" w:rsidRDefault="009655E9" w:rsidP="00807906">
      <w:r>
        <w:t xml:space="preserve">Рис.1.2 </w:t>
      </w:r>
      <w:r w:rsidRPr="00807906">
        <w:t>Характеристика основных функций финансового менеджмента в разрезе отдельных групп</w:t>
      </w:r>
    </w:p>
    <w:p w:rsidR="009655E9" w:rsidRDefault="009655E9" w:rsidP="00807906"/>
    <w:p w:rsidR="009655E9" w:rsidRDefault="009655E9" w:rsidP="00807906">
      <w:r w:rsidRPr="00807906">
        <w:t>Рассмотрим содержание основных функций финансового менеджмента в разрезе отдельных групп.</w:t>
      </w:r>
    </w:p>
    <w:p w:rsidR="009655E9" w:rsidRDefault="009655E9" w:rsidP="00807906">
      <w:r w:rsidRPr="00807906">
        <w:t>В группе функций финансового менеджмента как управляющей системы основными являются:</w:t>
      </w:r>
    </w:p>
    <w:p w:rsidR="009655E9" w:rsidRDefault="009655E9" w:rsidP="00807906">
      <w:r w:rsidRPr="00807906">
        <w:lastRenderedPageBreak/>
        <w:t>1. Разработка финансовой стратегии предприятия. В процессе реализации этой функции, исходя из общей стратегии экономического развития предприятия и прогноза конъюнктуры финансового рынка, формируется система целей и целевых показателей финансовой деятельности на долгосрочный период; определяются приоритетные задачи, решаемые в ближайшей перспективе, и разрабатывается политика действий предприятия по основным направлениям его финансового развития. Финансовая стратегия предприятия рассматривается как неотъемлемая составная часть общей стратегии его экономического развития</w:t>
      </w:r>
      <w:r>
        <w:rPr>
          <w:rStyle w:val="af3"/>
        </w:rPr>
        <w:footnoteReference w:id="5"/>
      </w:r>
      <w:r w:rsidRPr="00807906">
        <w:t>.</w:t>
      </w:r>
    </w:p>
    <w:p w:rsidR="009655E9" w:rsidRDefault="009655E9" w:rsidP="00807906">
      <w:r w:rsidRPr="00807906">
        <w:t>2. Создание организационных структур, обеспечивающих принятие и реализацию управленческих решений по всем аспектам финансовой деятельности предприятия. Такие структуры строятся по иерархическому или функциональному признаку с выделением конкретных</w:t>
      </w:r>
      <w:r>
        <w:t xml:space="preserve"> "</w:t>
      </w:r>
      <w:r w:rsidRPr="00807906">
        <w:t>центров ответственности</w:t>
      </w:r>
      <w:r>
        <w:t xml:space="preserve">". </w:t>
      </w:r>
      <w:r w:rsidRPr="00807906">
        <w:t>В процессе реализации этой функции финансового менеджмента необходимо обеспечивать постоянную адаптацию этих организационных структур к меняющимся условиям функционирования предприятия и направлениям финансовой деятельности. Организационные структуры финансового менеджмента должны быть интегрированы в общую организационную структуру управления предприятием.</w:t>
      </w:r>
    </w:p>
    <w:p w:rsidR="009655E9" w:rsidRDefault="009655E9" w:rsidP="00807906">
      <w:r w:rsidRPr="00807906">
        <w:t>3. Формирование эффективных информационных систем, обеспечивающих обоснование альтернативных вариантов управленческих решений. В процессе реализации этой функции должны быть определены объемы и содержание информационных потребностей финансового менеджмента; сформированы внешние и внутренние источники информации, удовлетворяющие эти потребности; организован постоянный мониторинг финансового состояния предприятия и конъюнктуры финансового рынка.</w:t>
      </w:r>
    </w:p>
    <w:p w:rsidR="009655E9" w:rsidRDefault="009655E9" w:rsidP="00807906">
      <w:r w:rsidRPr="00807906">
        <w:t>4. Осуществление анализа различных аспектов финансовой деятельности предприятия. В процессе реализации этой функции проводятся экспресс - и углубленный анализ отдельных финансовых операций; результатов финансовой деятельности отдельных дочерних предприятий, филиалов и</w:t>
      </w:r>
      <w:r>
        <w:t xml:space="preserve"> "</w:t>
      </w:r>
      <w:r w:rsidRPr="00807906">
        <w:t>центров ответственности</w:t>
      </w:r>
      <w:r>
        <w:t xml:space="preserve">"; </w:t>
      </w:r>
      <w:r w:rsidRPr="00807906">
        <w:t>обобщенных результатов финансовой деятельности, предприятия в целом и в разрезе отдельных ее направлений.</w:t>
      </w:r>
    </w:p>
    <w:p w:rsidR="009655E9" w:rsidRDefault="009655E9" w:rsidP="00807906">
      <w:r w:rsidRPr="00807906">
        <w:t>5. Осуществление планирования финансовой деятельности предприятия по основным ее направлениям. Реализация этой функции финансового менеджмента связана с разработкой системы текущих планов и оперативных бюджетов по основным направлениям финансовой деятельности, по различным структурным подразделениям и по предприятию в целом. Основой такого планирования является разработанная финансовая стратегия предприятия, требующая конкретизации на каждом этапе его развития.</w:t>
      </w:r>
    </w:p>
    <w:p w:rsidR="009655E9" w:rsidRDefault="009655E9" w:rsidP="00807906">
      <w:r w:rsidRPr="00807906">
        <w:t>6. Разработка действенной системы стимулирования реализации принятых управленческих решений в области финансовой деятельности. В процессе реализации этой функции формируется система поощрения и санкций в разрезе главных менеджеров и менеджеров отдельных структурных подразделений предприятия за выполнение или невыполнение установленных целевых финансовых показателей, финансовых нормативов и плановых заданий. Индивидуализация такой системы стимулирования обеспечивается путем внедрения на предприятии контрактной формы оплаты труда руководителей подразделений и финансовых менеджеров.</w:t>
      </w:r>
    </w:p>
    <w:p w:rsidR="009655E9" w:rsidRDefault="009655E9" w:rsidP="00807906">
      <w:r w:rsidRPr="00807906">
        <w:t>7. Осуществление эффективного контроля реализации принятых управленческих решений в области финансовой деятельности. Реализация этой функции финансового менеджмента связана с созданием систем внутреннего контроля на предприятии, разделением контрольных обязанностей отдельных служб и финансовых менеджеров, определением системы контролируемых показателей и контрольных периодов, оперативным реагированием на результаты осуществляемого контроля</w:t>
      </w:r>
      <w:r>
        <w:rPr>
          <w:rStyle w:val="af3"/>
        </w:rPr>
        <w:footnoteReference w:id="6"/>
      </w:r>
      <w:r w:rsidRPr="00807906">
        <w:t>.</w:t>
      </w:r>
    </w:p>
    <w:p w:rsidR="009655E9" w:rsidRDefault="009655E9" w:rsidP="00807906">
      <w:r w:rsidRPr="00807906">
        <w:t>В группе функций финансового менеджмента как специальной области управления предприятием основными является:</w:t>
      </w:r>
    </w:p>
    <w:p w:rsidR="009655E9" w:rsidRDefault="009655E9" w:rsidP="00807906">
      <w:r w:rsidRPr="00807906">
        <w:t>1. Управление активами. Функциями этого управления являются выявление реальной потребности в отдельных видах активов исходя из предусматриваемых объемов операционной деятельности предприятия и определение их суммы в целом, оптимизация состава активов с позиций эффективности комплексного их использования, обеспечение ликвидности отдельных видов оборотных активов и ускорение цикла их оборота, выбор эффективных форм и источников их финансирования.</w:t>
      </w:r>
    </w:p>
    <w:p w:rsidR="009655E9" w:rsidRDefault="009655E9" w:rsidP="00807906">
      <w:r w:rsidRPr="00807906">
        <w:t>2. Управление капиталом. В процессе реализации этой функции определяется общая потребность в капитале для финансирования формируемых активов предприятия; оптимизируется структура капитала в целях обеспечения наиболее эффективного его использования; разрабатывается система мероприятий по рефинансированию капитала в наиболее эффективные виды активов.</w:t>
      </w:r>
    </w:p>
    <w:p w:rsidR="009655E9" w:rsidRDefault="009655E9" w:rsidP="00807906">
      <w:r w:rsidRPr="00807906">
        <w:t>3. Управление инвестициями. Функциями этого управления являются формирование важнейших направлений инвестиционной деятельности предприятия; оценка инвестиционной привлекательности отдельных реальных проектов и финансовых инструментов и отбор наиболее эффективных из них; формирование реальных инвестиционных программ и портфеля финансовых инвестиций; выбор наиболее эффективных форм финансирования инвестиций.</w:t>
      </w:r>
    </w:p>
    <w:p w:rsidR="009655E9" w:rsidRDefault="009655E9" w:rsidP="00807906">
      <w:r w:rsidRPr="00807906">
        <w:t>4. Управление денежными потоками. Функциями этого управления является формирование входящих и выходящих потоков денежных средств предприятия, их синхронизация по объему и во времени по отдельным предстоящим периодам, эффективное использование остатка временно свободных денежных активов.</w:t>
      </w:r>
    </w:p>
    <w:p w:rsidR="009655E9" w:rsidRDefault="009655E9" w:rsidP="00807906">
      <w:r w:rsidRPr="00807906">
        <w:t>5. Управление финансовыми рисками. В процессе реализации этой функции выявляется состав основных финансовых рисков, присущих хозяйственной деятельности данного предприятия; осуществляется оценка уровня этих рисков и объем связанных с ними возможных финансовых потерь в разрезе отдельных операций и по хозяйственной деятельности в целом; формируется система мероприятий по профилактике и минимизации отдельных финансовых рисков, а также их страхованию.</w:t>
      </w:r>
    </w:p>
    <w:p w:rsidR="009655E9" w:rsidRDefault="009655E9" w:rsidP="00807906">
      <w:r w:rsidRPr="00807906">
        <w:t>6. Антикризисное финансовое управление. Функциями такого управления являются постоянный мониторинг финансового состояния предприятия с целью своевременного диагностирования симптомов финансового кризиса; определение масштабов кризисного состояния предприятия и факторов его вызывающих; определение форм и методов использования внутренних механизмов антикризисного финансового управления предприятием, а при необходимости - форм его внешней санации или реорганизации.</w:t>
      </w:r>
    </w:p>
    <w:p w:rsidR="009655E9" w:rsidRDefault="009655E9" w:rsidP="00807906">
      <w:r w:rsidRPr="00807906">
        <w:t>Основные функции финансового менеджмента как специальной области управления предприятием рассмотрены в наиболее агрегированном виде. Каждая из этих функций может быть конкретизирована более целенаправленно с учетом специфики предприятия как объекта финансового управления и основных форм его финансовой деятельности.</w:t>
      </w:r>
    </w:p>
    <w:p w:rsidR="009655E9" w:rsidRPr="00665AD9" w:rsidRDefault="009655E9" w:rsidP="00665AD9">
      <w:pPr>
        <w:pStyle w:val="1"/>
        <w:jc w:val="left"/>
        <w:rPr>
          <w:b w:val="0"/>
          <w:caps w:val="0"/>
        </w:rPr>
      </w:pPr>
      <w:bookmarkStart w:id="12" w:name="_Toc248051042"/>
      <w:r>
        <w:br w:type="page"/>
      </w:r>
      <w:bookmarkStart w:id="13" w:name="_Toc262158405"/>
      <w:bookmarkStart w:id="14" w:name="_Toc262158423"/>
      <w:r w:rsidRPr="00665AD9">
        <w:rPr>
          <w:b w:val="0"/>
        </w:rPr>
        <w:t xml:space="preserve">ГЛАВА 2. </w:t>
      </w:r>
      <w:r w:rsidRPr="00665AD9">
        <w:rPr>
          <w:b w:val="0"/>
          <w:caps w:val="0"/>
        </w:rPr>
        <w:t>Анализ финансовой деятельности предприятия</w:t>
      </w:r>
      <w:bookmarkEnd w:id="12"/>
      <w:r w:rsidRPr="00665AD9">
        <w:rPr>
          <w:b w:val="0"/>
          <w:caps w:val="0"/>
        </w:rPr>
        <w:t xml:space="preserve"> ООО "</w:t>
      </w:r>
      <w:r>
        <w:rPr>
          <w:b w:val="0"/>
          <w:caps w:val="0"/>
        </w:rPr>
        <w:t>Табык</w:t>
      </w:r>
      <w:r w:rsidRPr="00665AD9">
        <w:rPr>
          <w:b w:val="0"/>
          <w:caps w:val="0"/>
        </w:rPr>
        <w:t>"</w:t>
      </w:r>
      <w:bookmarkEnd w:id="13"/>
      <w:bookmarkEnd w:id="14"/>
    </w:p>
    <w:p w:rsidR="009655E9" w:rsidRPr="00E11306" w:rsidRDefault="009655E9" w:rsidP="00E11306"/>
    <w:p w:rsidR="009655E9" w:rsidRPr="00807906" w:rsidRDefault="009655E9" w:rsidP="00665AD9">
      <w:pPr>
        <w:pStyle w:val="2"/>
        <w:jc w:val="both"/>
      </w:pPr>
      <w:bookmarkStart w:id="15" w:name="_Toc248051043"/>
      <w:r>
        <w:t xml:space="preserve">              </w:t>
      </w:r>
      <w:bookmarkStart w:id="16" w:name="_Toc262158406"/>
      <w:bookmarkStart w:id="17" w:name="_Toc262158424"/>
      <w:r>
        <w:t xml:space="preserve">2.1 </w:t>
      </w:r>
      <w:r w:rsidRPr="00807906">
        <w:t>Организационная характеристика предприятия</w:t>
      </w:r>
      <w:bookmarkEnd w:id="15"/>
      <w:bookmarkEnd w:id="16"/>
      <w:bookmarkEnd w:id="17"/>
    </w:p>
    <w:p w:rsidR="009655E9" w:rsidRDefault="009655E9" w:rsidP="00807906"/>
    <w:p w:rsidR="009655E9" w:rsidRDefault="009655E9" w:rsidP="00807906">
      <w:r w:rsidRPr="00807906">
        <w:t>Компания ООО</w:t>
      </w:r>
      <w:r>
        <w:t xml:space="preserve"> "Табык" </w:t>
      </w:r>
      <w:r w:rsidRPr="00807906">
        <w:t xml:space="preserve">специализируется на поставке </w:t>
      </w:r>
      <w:r>
        <w:t>полиграфического оборудования</w:t>
      </w:r>
      <w:r w:rsidRPr="00807906">
        <w:t>, а также осуществляет полный цикл услуг</w:t>
      </w:r>
      <w:r>
        <w:t xml:space="preserve"> рекламных услуг от создания дизайн-макета до изготовления рекламных конструкций</w:t>
      </w:r>
      <w:r w:rsidRPr="00807906">
        <w:t>.</w:t>
      </w:r>
    </w:p>
    <w:p w:rsidR="009655E9" w:rsidRDefault="009655E9" w:rsidP="00665AD9">
      <w:r w:rsidRPr="00807906">
        <w:t xml:space="preserve">Длительные партнерские отношения с </w:t>
      </w:r>
      <w:r>
        <w:t>поставщиками расходных материалов</w:t>
      </w:r>
      <w:r w:rsidRPr="00807906">
        <w:t xml:space="preserve"> позволяют компании быть максимально гибкими в финансовом отношении и предлагать оптимальные условия для постоянных клиентов. ООО</w:t>
      </w:r>
      <w:r>
        <w:t xml:space="preserve"> "Табык" </w:t>
      </w:r>
      <w:r w:rsidRPr="00807906">
        <w:t xml:space="preserve">предлагает </w:t>
      </w:r>
      <w:r>
        <w:t xml:space="preserve">услуги по оперативной полиграфии, офсетной печати, изготовлению журналов, брошюр, книг, плоттерная резка, широкоформатная фотопечать, изготовление сувенирной продукции и </w:t>
      </w:r>
      <w:r>
        <w:rPr>
          <w:lang w:val="en-US"/>
        </w:rPr>
        <w:t>POS</w:t>
      </w:r>
      <w:r w:rsidRPr="00665AD9">
        <w:t>-</w:t>
      </w:r>
      <w:r>
        <w:t>материалов</w:t>
      </w:r>
      <w:r w:rsidRPr="00807906">
        <w:t xml:space="preserve">. </w:t>
      </w:r>
    </w:p>
    <w:p w:rsidR="009655E9" w:rsidRDefault="009655E9" w:rsidP="00807906">
      <w:r w:rsidRPr="00807906">
        <w:t xml:space="preserve">В отличие от многих компаний аналогичного профиля компания </w:t>
      </w:r>
      <w:r>
        <w:t xml:space="preserve">имеет собственный печатный офис, печатный цех, цех по изготовлению рекламных конструкций, </w:t>
      </w:r>
      <w:r w:rsidRPr="00807906">
        <w:t xml:space="preserve">может предложить </w:t>
      </w:r>
      <w:r>
        <w:t>любые монтажные работы</w:t>
      </w:r>
      <w:r w:rsidRPr="00807906">
        <w:t xml:space="preserve">. Возможности компании позволяют представлять услуги по оснащению </w:t>
      </w:r>
      <w:r>
        <w:t>организаций входными группами, изготовлением дверных табличек, указателей, оформлением офисов, фасадов зданий</w:t>
      </w:r>
      <w:r w:rsidRPr="00807906">
        <w:t>.</w:t>
      </w:r>
      <w:r>
        <w:t xml:space="preserve"> Также, компания сотрудничает со многими производителями рекламных услуг г.Якутска, г.Москвы, г.Новосибирска, что позволяет расширять спектр услуг, а не ограничиваться собственными ресурсами.</w:t>
      </w:r>
    </w:p>
    <w:p w:rsidR="009655E9" w:rsidRDefault="009655E9" w:rsidP="00807906">
      <w:r w:rsidRPr="00807906">
        <w:t>Выбирая ООО</w:t>
      </w:r>
      <w:r>
        <w:t xml:space="preserve"> "Табык", </w:t>
      </w:r>
      <w:r w:rsidRPr="00807906">
        <w:t>клиенты получают целый ряд дополнительных преимуществ: индивидуальный подход; во</w:t>
      </w:r>
      <w:r>
        <w:t>зможность гибкой оплаты и скидки</w:t>
      </w:r>
      <w:r w:rsidRPr="00807906">
        <w:t xml:space="preserve">; </w:t>
      </w:r>
      <w:r>
        <w:t>гарантийное и послегарантийное</w:t>
      </w:r>
      <w:r w:rsidRPr="00807906">
        <w:t xml:space="preserve"> обслуживание.</w:t>
      </w:r>
    </w:p>
    <w:p w:rsidR="009655E9" w:rsidRDefault="009655E9" w:rsidP="00807906">
      <w:r w:rsidRPr="00807906">
        <w:t>Организационная структура управления ООО</w:t>
      </w:r>
      <w:r>
        <w:t xml:space="preserve"> «Табык» </w:t>
      </w:r>
      <w:r w:rsidRPr="00807906">
        <w:t>представлена на</w:t>
      </w:r>
      <w:r>
        <w:t xml:space="preserve"> (рис.2.1</w:t>
      </w:r>
      <w:r w:rsidRPr="00807906">
        <w:t>).</w:t>
      </w:r>
    </w:p>
    <w:p w:rsidR="009655E9" w:rsidRDefault="009655E9" w:rsidP="00807906"/>
    <w:p w:rsidR="009655E9" w:rsidRPr="00807906" w:rsidRDefault="006E30E0" w:rsidP="00807906">
      <w:r>
        <w:rPr>
          <w:noProof/>
        </w:rPr>
        <w:pict>
          <v:shape id="Рисунок 2" o:spid="_x0000_i1026" type="#_x0000_t75" alt="структура компании" style="width:334.5pt;height:272.25pt;visibility:visible">
            <v:imagedata r:id="rId8" o:title=""/>
          </v:shape>
        </w:pict>
      </w:r>
    </w:p>
    <w:p w:rsidR="009655E9" w:rsidRPr="00807906" w:rsidRDefault="009655E9" w:rsidP="00807906">
      <w:r>
        <w:t xml:space="preserve">Рис. 2.1 </w:t>
      </w:r>
      <w:r w:rsidRPr="00807906">
        <w:t>Организационная структура предприятия</w:t>
      </w:r>
    </w:p>
    <w:p w:rsidR="009655E9" w:rsidRDefault="009655E9" w:rsidP="00807906"/>
    <w:p w:rsidR="009655E9" w:rsidRDefault="009655E9" w:rsidP="00807906">
      <w:r w:rsidRPr="00807906">
        <w:t>Рассмотрим основные финансово-экономические показатели деятельности ООО</w:t>
      </w:r>
      <w:r>
        <w:t xml:space="preserve"> "Табык" (</w:t>
      </w:r>
      <w:r w:rsidRPr="00807906">
        <w:t xml:space="preserve">таблица </w:t>
      </w:r>
      <w:r>
        <w:t>2.1</w:t>
      </w:r>
      <w:r w:rsidRPr="00807906">
        <w:t>):</w:t>
      </w:r>
    </w:p>
    <w:p w:rsidR="009655E9" w:rsidRDefault="009655E9" w:rsidP="00807906">
      <w:r w:rsidRPr="00807906">
        <w:t>Экономические показатели работы предприятия показывают, что объем реализованной продукции за изучаемый период увеличился на 52161 тыс. руб</w:t>
      </w:r>
      <w:r>
        <w:t>.,</w:t>
      </w:r>
      <w:r w:rsidRPr="00807906">
        <w:t xml:space="preserve"> или на 14,05%.</w:t>
      </w:r>
    </w:p>
    <w:p w:rsidR="009655E9" w:rsidRDefault="009655E9" w:rsidP="00807906">
      <w:r w:rsidRPr="00807906">
        <w:t>Это произошло за счет рос</w:t>
      </w:r>
      <w:r>
        <w:t>та спроса на рекламные услуги</w:t>
      </w:r>
      <w:r w:rsidRPr="00807906">
        <w:t>. Себестоимость продукции увеличилась</w:t>
      </w:r>
      <w:r>
        <w:t xml:space="preserve"> в 2009 году по сравнению с 2008</w:t>
      </w:r>
      <w:r w:rsidRPr="00807906">
        <w:t xml:space="preserve"> годом на 121392 тыс. руб</w:t>
      </w:r>
      <w:r>
        <w:t>.,</w:t>
      </w:r>
      <w:r w:rsidRPr="00807906">
        <w:t xml:space="preserve"> или на 42,47%.</w:t>
      </w:r>
    </w:p>
    <w:p w:rsidR="009655E9" w:rsidRDefault="009655E9" w:rsidP="00807906">
      <w:r w:rsidRPr="00807906">
        <w:t>Более высокие темпы роста себестоимости продаж по сравнению с выручкой привело к снижению прибыли от продаж на 74133 тыс. руб</w:t>
      </w:r>
      <w:r>
        <w:t>.,</w:t>
      </w:r>
      <w:r w:rsidRPr="00807906">
        <w:t xml:space="preserve"> или на 95,2%.</w:t>
      </w:r>
    </w:p>
    <w:p w:rsidR="009655E9" w:rsidRPr="00807906" w:rsidRDefault="009655E9" w:rsidP="00E11306">
      <w:pPr>
        <w:ind w:left="708" w:firstLine="12"/>
      </w:pPr>
      <w:r>
        <w:br w:type="page"/>
      </w:r>
      <w:r w:rsidRPr="00807906">
        <w:t xml:space="preserve">Таблица </w:t>
      </w:r>
      <w:r>
        <w:t xml:space="preserve">2.1. </w:t>
      </w:r>
      <w:r w:rsidRPr="00807906">
        <w:t>Основные технико-экономические показатели</w:t>
      </w:r>
      <w:r>
        <w:t xml:space="preserve"> </w:t>
      </w:r>
      <w:r w:rsidRPr="00807906">
        <w:t>ООО</w:t>
      </w:r>
      <w:r>
        <w:t xml:space="preserve"> "Табык" в 2008</w:t>
      </w:r>
      <w:r w:rsidRPr="00807906">
        <w:t>-200</w:t>
      </w:r>
      <w:r>
        <w:t>9</w:t>
      </w:r>
      <w:r w:rsidRPr="00807906">
        <w:t xml:space="preserve"> гг. </w:t>
      </w:r>
    </w:p>
    <w:tbl>
      <w:tblPr>
        <w:tblW w:w="46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4"/>
        <w:gridCol w:w="1322"/>
        <w:gridCol w:w="1362"/>
        <w:gridCol w:w="1171"/>
        <w:gridCol w:w="1153"/>
      </w:tblGrid>
      <w:tr w:rsidR="009655E9" w:rsidRPr="00807906" w:rsidTr="009A084D">
        <w:trPr>
          <w:trHeight w:val="414"/>
          <w:jc w:val="center"/>
        </w:trPr>
        <w:tc>
          <w:tcPr>
            <w:tcW w:w="2276" w:type="pct"/>
            <w:vMerge w:val="restart"/>
          </w:tcPr>
          <w:p w:rsidR="009655E9" w:rsidRPr="00807906" w:rsidRDefault="009655E9" w:rsidP="00E11306">
            <w:pPr>
              <w:pStyle w:val="afb"/>
            </w:pPr>
            <w:r w:rsidRPr="00807906">
              <w:t>Показатели</w:t>
            </w:r>
          </w:p>
        </w:tc>
        <w:tc>
          <w:tcPr>
            <w:tcW w:w="719" w:type="pct"/>
            <w:vMerge w:val="restart"/>
          </w:tcPr>
          <w:p w:rsidR="009655E9" w:rsidRPr="00807906" w:rsidRDefault="009655E9" w:rsidP="00E11306">
            <w:pPr>
              <w:pStyle w:val="afb"/>
            </w:pPr>
            <w:r>
              <w:t>2008</w:t>
            </w:r>
          </w:p>
        </w:tc>
        <w:tc>
          <w:tcPr>
            <w:tcW w:w="741" w:type="pct"/>
            <w:vMerge w:val="restart"/>
          </w:tcPr>
          <w:p w:rsidR="009655E9" w:rsidRPr="00807906" w:rsidRDefault="009655E9" w:rsidP="00E11306">
            <w:pPr>
              <w:pStyle w:val="afb"/>
            </w:pPr>
            <w:r>
              <w:t>2009</w:t>
            </w:r>
          </w:p>
        </w:tc>
        <w:tc>
          <w:tcPr>
            <w:tcW w:w="1264" w:type="pct"/>
            <w:gridSpan w:val="2"/>
          </w:tcPr>
          <w:p w:rsidR="009655E9" w:rsidRPr="00807906" w:rsidRDefault="009655E9" w:rsidP="00E11306">
            <w:pPr>
              <w:pStyle w:val="afb"/>
            </w:pPr>
            <w:r w:rsidRPr="00807906">
              <w:t>Динамика</w:t>
            </w:r>
          </w:p>
        </w:tc>
      </w:tr>
      <w:tr w:rsidR="009655E9" w:rsidRPr="00807906" w:rsidTr="009A084D">
        <w:trPr>
          <w:trHeight w:val="414"/>
          <w:jc w:val="center"/>
        </w:trPr>
        <w:tc>
          <w:tcPr>
            <w:tcW w:w="2276" w:type="pct"/>
            <w:vMerge/>
          </w:tcPr>
          <w:p w:rsidR="009655E9" w:rsidRPr="00807906" w:rsidRDefault="009655E9" w:rsidP="00E11306">
            <w:pPr>
              <w:pStyle w:val="afb"/>
            </w:pPr>
          </w:p>
        </w:tc>
        <w:tc>
          <w:tcPr>
            <w:tcW w:w="719" w:type="pct"/>
            <w:vMerge/>
          </w:tcPr>
          <w:p w:rsidR="009655E9" w:rsidRPr="00807906" w:rsidRDefault="009655E9" w:rsidP="00E11306">
            <w:pPr>
              <w:pStyle w:val="afb"/>
            </w:pPr>
          </w:p>
        </w:tc>
        <w:tc>
          <w:tcPr>
            <w:tcW w:w="741" w:type="pct"/>
            <w:vMerge/>
          </w:tcPr>
          <w:p w:rsidR="009655E9" w:rsidRPr="00807906" w:rsidRDefault="009655E9" w:rsidP="00E11306">
            <w:pPr>
              <w:pStyle w:val="afb"/>
            </w:pPr>
          </w:p>
        </w:tc>
        <w:tc>
          <w:tcPr>
            <w:tcW w:w="637" w:type="pct"/>
          </w:tcPr>
          <w:p w:rsidR="009655E9" w:rsidRPr="00807906" w:rsidRDefault="009655E9" w:rsidP="00E11306">
            <w:pPr>
              <w:pStyle w:val="afb"/>
            </w:pPr>
            <w:r w:rsidRPr="00807906">
              <w:t>+,-</w:t>
            </w:r>
          </w:p>
        </w:tc>
        <w:tc>
          <w:tcPr>
            <w:tcW w:w="627" w:type="pct"/>
          </w:tcPr>
          <w:p w:rsidR="009655E9" w:rsidRPr="00807906" w:rsidRDefault="009655E9" w:rsidP="00E11306">
            <w:pPr>
              <w:pStyle w:val="afb"/>
            </w:pPr>
            <w:r w:rsidRPr="00807906">
              <w:t>%</w:t>
            </w:r>
          </w:p>
        </w:tc>
      </w:tr>
      <w:tr w:rsidR="009655E9" w:rsidRPr="00807906" w:rsidTr="009A084D">
        <w:trPr>
          <w:jc w:val="center"/>
        </w:trPr>
        <w:tc>
          <w:tcPr>
            <w:tcW w:w="2276" w:type="pct"/>
          </w:tcPr>
          <w:p w:rsidR="009655E9" w:rsidRPr="00807906" w:rsidRDefault="009655E9" w:rsidP="00E11306">
            <w:pPr>
              <w:pStyle w:val="afb"/>
            </w:pPr>
            <w:r w:rsidRPr="00807906">
              <w:t xml:space="preserve">Объем реализации продукции, тыс. руб. </w:t>
            </w:r>
          </w:p>
        </w:tc>
        <w:tc>
          <w:tcPr>
            <w:tcW w:w="719" w:type="pct"/>
          </w:tcPr>
          <w:p w:rsidR="009655E9" w:rsidRPr="00807906" w:rsidRDefault="009655E9" w:rsidP="00E11306">
            <w:pPr>
              <w:pStyle w:val="afb"/>
            </w:pPr>
            <w:r w:rsidRPr="00807906">
              <w:t>371374</w:t>
            </w:r>
          </w:p>
        </w:tc>
        <w:tc>
          <w:tcPr>
            <w:tcW w:w="741" w:type="pct"/>
          </w:tcPr>
          <w:p w:rsidR="009655E9" w:rsidRPr="00807906" w:rsidRDefault="009655E9" w:rsidP="00E11306">
            <w:pPr>
              <w:pStyle w:val="afb"/>
            </w:pPr>
            <w:r w:rsidRPr="00807906">
              <w:t>423535</w:t>
            </w:r>
          </w:p>
        </w:tc>
        <w:tc>
          <w:tcPr>
            <w:tcW w:w="637" w:type="pct"/>
          </w:tcPr>
          <w:p w:rsidR="009655E9" w:rsidRPr="00807906" w:rsidRDefault="009655E9" w:rsidP="00E11306">
            <w:pPr>
              <w:pStyle w:val="afb"/>
            </w:pPr>
            <w:r w:rsidRPr="00807906">
              <w:t>52161</w:t>
            </w:r>
          </w:p>
        </w:tc>
        <w:tc>
          <w:tcPr>
            <w:tcW w:w="627" w:type="pct"/>
          </w:tcPr>
          <w:p w:rsidR="009655E9" w:rsidRPr="00807906" w:rsidRDefault="009655E9" w:rsidP="00E11306">
            <w:pPr>
              <w:pStyle w:val="afb"/>
            </w:pPr>
            <w:r w:rsidRPr="00807906">
              <w:t>114,05</w:t>
            </w:r>
          </w:p>
        </w:tc>
      </w:tr>
      <w:tr w:rsidR="009655E9" w:rsidRPr="00807906" w:rsidTr="009A084D">
        <w:trPr>
          <w:jc w:val="center"/>
        </w:trPr>
        <w:tc>
          <w:tcPr>
            <w:tcW w:w="2276" w:type="pct"/>
          </w:tcPr>
          <w:p w:rsidR="009655E9" w:rsidRPr="00807906" w:rsidRDefault="009655E9" w:rsidP="00E11306">
            <w:pPr>
              <w:pStyle w:val="afb"/>
            </w:pPr>
            <w:r w:rsidRPr="00807906">
              <w:t xml:space="preserve">Себестоимость продукции, тыс. руб. </w:t>
            </w:r>
          </w:p>
        </w:tc>
        <w:tc>
          <w:tcPr>
            <w:tcW w:w="719" w:type="pct"/>
          </w:tcPr>
          <w:p w:rsidR="009655E9" w:rsidRPr="00807906" w:rsidRDefault="009655E9" w:rsidP="00E11306">
            <w:pPr>
              <w:pStyle w:val="afb"/>
            </w:pPr>
            <w:r w:rsidRPr="00807906">
              <w:t>285831</w:t>
            </w:r>
          </w:p>
        </w:tc>
        <w:tc>
          <w:tcPr>
            <w:tcW w:w="741" w:type="pct"/>
          </w:tcPr>
          <w:p w:rsidR="009655E9" w:rsidRPr="00807906" w:rsidRDefault="009655E9" w:rsidP="00E11306">
            <w:pPr>
              <w:pStyle w:val="afb"/>
            </w:pPr>
            <w:r w:rsidRPr="00807906">
              <w:t>407223</w:t>
            </w:r>
          </w:p>
        </w:tc>
        <w:tc>
          <w:tcPr>
            <w:tcW w:w="637" w:type="pct"/>
          </w:tcPr>
          <w:p w:rsidR="009655E9" w:rsidRPr="00807906" w:rsidRDefault="009655E9" w:rsidP="00E11306">
            <w:pPr>
              <w:pStyle w:val="afb"/>
            </w:pPr>
            <w:r w:rsidRPr="00807906">
              <w:t>121392</w:t>
            </w:r>
          </w:p>
        </w:tc>
        <w:tc>
          <w:tcPr>
            <w:tcW w:w="627" w:type="pct"/>
          </w:tcPr>
          <w:p w:rsidR="009655E9" w:rsidRPr="00807906" w:rsidRDefault="009655E9" w:rsidP="00E11306">
            <w:pPr>
              <w:pStyle w:val="afb"/>
            </w:pPr>
            <w:r w:rsidRPr="00807906">
              <w:t>142,47</w:t>
            </w:r>
          </w:p>
        </w:tc>
      </w:tr>
      <w:tr w:rsidR="009655E9" w:rsidRPr="00807906" w:rsidTr="009A084D">
        <w:trPr>
          <w:jc w:val="center"/>
        </w:trPr>
        <w:tc>
          <w:tcPr>
            <w:tcW w:w="2276" w:type="pct"/>
          </w:tcPr>
          <w:p w:rsidR="009655E9" w:rsidRPr="00807906" w:rsidRDefault="009655E9" w:rsidP="00E11306">
            <w:pPr>
              <w:pStyle w:val="afb"/>
            </w:pPr>
            <w:r w:rsidRPr="00807906">
              <w:t xml:space="preserve">Прибыль от продаж, тыс. руб. </w:t>
            </w:r>
          </w:p>
        </w:tc>
        <w:tc>
          <w:tcPr>
            <w:tcW w:w="719" w:type="pct"/>
          </w:tcPr>
          <w:p w:rsidR="009655E9" w:rsidRPr="00807906" w:rsidRDefault="009655E9" w:rsidP="00E11306">
            <w:pPr>
              <w:pStyle w:val="afb"/>
            </w:pPr>
            <w:r w:rsidRPr="00807906">
              <w:t>77870</w:t>
            </w:r>
          </w:p>
        </w:tc>
        <w:tc>
          <w:tcPr>
            <w:tcW w:w="741" w:type="pct"/>
          </w:tcPr>
          <w:p w:rsidR="009655E9" w:rsidRPr="00807906" w:rsidRDefault="009655E9" w:rsidP="00E11306">
            <w:pPr>
              <w:pStyle w:val="afb"/>
            </w:pPr>
            <w:r w:rsidRPr="00807906">
              <w:t>3737</w:t>
            </w:r>
          </w:p>
        </w:tc>
        <w:tc>
          <w:tcPr>
            <w:tcW w:w="637" w:type="pct"/>
          </w:tcPr>
          <w:p w:rsidR="009655E9" w:rsidRPr="00807906" w:rsidRDefault="009655E9" w:rsidP="00E11306">
            <w:pPr>
              <w:pStyle w:val="afb"/>
            </w:pPr>
            <w:r w:rsidRPr="00807906">
              <w:t>-74133</w:t>
            </w:r>
          </w:p>
        </w:tc>
        <w:tc>
          <w:tcPr>
            <w:tcW w:w="627" w:type="pct"/>
          </w:tcPr>
          <w:p w:rsidR="009655E9" w:rsidRPr="00807906" w:rsidRDefault="009655E9" w:rsidP="00E11306">
            <w:pPr>
              <w:pStyle w:val="afb"/>
            </w:pPr>
            <w:r w:rsidRPr="00807906">
              <w:t>4,80</w:t>
            </w:r>
          </w:p>
        </w:tc>
      </w:tr>
      <w:tr w:rsidR="009655E9" w:rsidRPr="00807906" w:rsidTr="009A084D">
        <w:trPr>
          <w:jc w:val="center"/>
        </w:trPr>
        <w:tc>
          <w:tcPr>
            <w:tcW w:w="2276" w:type="pct"/>
          </w:tcPr>
          <w:p w:rsidR="009655E9" w:rsidRPr="00807906" w:rsidRDefault="009655E9" w:rsidP="00E11306">
            <w:pPr>
              <w:pStyle w:val="afb"/>
            </w:pPr>
            <w:r w:rsidRPr="00807906">
              <w:t xml:space="preserve">Фонд оплаты труда, тыс. руб. </w:t>
            </w:r>
          </w:p>
        </w:tc>
        <w:tc>
          <w:tcPr>
            <w:tcW w:w="719" w:type="pct"/>
          </w:tcPr>
          <w:p w:rsidR="009655E9" w:rsidRPr="00807906" w:rsidRDefault="009655E9" w:rsidP="00E11306">
            <w:pPr>
              <w:pStyle w:val="afb"/>
            </w:pPr>
            <w:r w:rsidRPr="00807906">
              <w:t>52248</w:t>
            </w:r>
          </w:p>
        </w:tc>
        <w:tc>
          <w:tcPr>
            <w:tcW w:w="741" w:type="pct"/>
          </w:tcPr>
          <w:p w:rsidR="009655E9" w:rsidRPr="00807906" w:rsidRDefault="009655E9" w:rsidP="00E11306">
            <w:pPr>
              <w:pStyle w:val="afb"/>
            </w:pPr>
            <w:r w:rsidRPr="00807906">
              <w:t>62822</w:t>
            </w:r>
          </w:p>
        </w:tc>
        <w:tc>
          <w:tcPr>
            <w:tcW w:w="637" w:type="pct"/>
          </w:tcPr>
          <w:p w:rsidR="009655E9" w:rsidRPr="00807906" w:rsidRDefault="009655E9" w:rsidP="00E11306">
            <w:pPr>
              <w:pStyle w:val="afb"/>
            </w:pPr>
            <w:r w:rsidRPr="00807906">
              <w:t>10574</w:t>
            </w:r>
          </w:p>
        </w:tc>
        <w:tc>
          <w:tcPr>
            <w:tcW w:w="627" w:type="pct"/>
          </w:tcPr>
          <w:p w:rsidR="009655E9" w:rsidRPr="00807906" w:rsidRDefault="009655E9" w:rsidP="00E11306">
            <w:pPr>
              <w:pStyle w:val="afb"/>
            </w:pPr>
            <w:r w:rsidRPr="00807906">
              <w:t>120,2</w:t>
            </w:r>
          </w:p>
        </w:tc>
      </w:tr>
      <w:tr w:rsidR="009655E9" w:rsidRPr="00807906" w:rsidTr="009A084D">
        <w:trPr>
          <w:jc w:val="center"/>
        </w:trPr>
        <w:tc>
          <w:tcPr>
            <w:tcW w:w="2276" w:type="pct"/>
          </w:tcPr>
          <w:p w:rsidR="009655E9" w:rsidRPr="00807906" w:rsidRDefault="009655E9" w:rsidP="00E11306">
            <w:pPr>
              <w:pStyle w:val="afb"/>
            </w:pPr>
            <w:r w:rsidRPr="00807906">
              <w:t xml:space="preserve">Среднемесячная зарплата, руб. </w:t>
            </w:r>
          </w:p>
        </w:tc>
        <w:tc>
          <w:tcPr>
            <w:tcW w:w="719" w:type="pct"/>
          </w:tcPr>
          <w:p w:rsidR="009655E9" w:rsidRPr="00807906" w:rsidRDefault="009655E9" w:rsidP="00E11306">
            <w:pPr>
              <w:pStyle w:val="afb"/>
            </w:pPr>
            <w:r w:rsidRPr="00807906">
              <w:t>3569</w:t>
            </w:r>
          </w:p>
        </w:tc>
        <w:tc>
          <w:tcPr>
            <w:tcW w:w="741" w:type="pct"/>
          </w:tcPr>
          <w:p w:rsidR="009655E9" w:rsidRPr="00807906" w:rsidRDefault="009655E9" w:rsidP="00E11306">
            <w:pPr>
              <w:pStyle w:val="afb"/>
            </w:pPr>
            <w:r w:rsidRPr="00807906">
              <w:t>4466</w:t>
            </w:r>
          </w:p>
        </w:tc>
        <w:tc>
          <w:tcPr>
            <w:tcW w:w="637" w:type="pct"/>
          </w:tcPr>
          <w:p w:rsidR="009655E9" w:rsidRPr="00807906" w:rsidRDefault="009655E9" w:rsidP="00E11306">
            <w:pPr>
              <w:pStyle w:val="afb"/>
            </w:pPr>
            <w:r w:rsidRPr="00807906">
              <w:t>897</w:t>
            </w:r>
          </w:p>
        </w:tc>
        <w:tc>
          <w:tcPr>
            <w:tcW w:w="627" w:type="pct"/>
          </w:tcPr>
          <w:p w:rsidR="009655E9" w:rsidRPr="00807906" w:rsidRDefault="009655E9" w:rsidP="00E11306">
            <w:pPr>
              <w:pStyle w:val="afb"/>
            </w:pPr>
            <w:r w:rsidRPr="00807906">
              <w:t>125,1</w:t>
            </w:r>
          </w:p>
        </w:tc>
      </w:tr>
      <w:tr w:rsidR="009655E9" w:rsidRPr="00807906" w:rsidTr="009A084D">
        <w:trPr>
          <w:jc w:val="center"/>
        </w:trPr>
        <w:tc>
          <w:tcPr>
            <w:tcW w:w="2276" w:type="pct"/>
          </w:tcPr>
          <w:p w:rsidR="009655E9" w:rsidRPr="00807906" w:rsidRDefault="009655E9" w:rsidP="00E11306">
            <w:pPr>
              <w:pStyle w:val="afb"/>
            </w:pPr>
            <w:r w:rsidRPr="00807906">
              <w:t xml:space="preserve">Среднегодовая стоимость основных производственных фондов, тыс. руб. </w:t>
            </w:r>
          </w:p>
        </w:tc>
        <w:tc>
          <w:tcPr>
            <w:tcW w:w="719" w:type="pct"/>
          </w:tcPr>
          <w:p w:rsidR="009655E9" w:rsidRPr="00807906" w:rsidRDefault="009655E9" w:rsidP="00E11306">
            <w:pPr>
              <w:pStyle w:val="afb"/>
            </w:pPr>
            <w:r w:rsidRPr="00807906">
              <w:t>223142</w:t>
            </w:r>
          </w:p>
        </w:tc>
        <w:tc>
          <w:tcPr>
            <w:tcW w:w="741" w:type="pct"/>
          </w:tcPr>
          <w:p w:rsidR="009655E9" w:rsidRPr="00807906" w:rsidRDefault="009655E9" w:rsidP="00E11306">
            <w:pPr>
              <w:pStyle w:val="afb"/>
            </w:pPr>
            <w:r w:rsidRPr="00807906">
              <w:t>218519</w:t>
            </w:r>
          </w:p>
        </w:tc>
        <w:tc>
          <w:tcPr>
            <w:tcW w:w="637" w:type="pct"/>
          </w:tcPr>
          <w:p w:rsidR="009655E9" w:rsidRPr="00807906" w:rsidRDefault="009655E9" w:rsidP="00E11306">
            <w:pPr>
              <w:pStyle w:val="afb"/>
            </w:pPr>
            <w:r w:rsidRPr="00807906">
              <w:t>-4623</w:t>
            </w:r>
          </w:p>
        </w:tc>
        <w:tc>
          <w:tcPr>
            <w:tcW w:w="627" w:type="pct"/>
          </w:tcPr>
          <w:p w:rsidR="009655E9" w:rsidRPr="00807906" w:rsidRDefault="009655E9" w:rsidP="00E11306">
            <w:pPr>
              <w:pStyle w:val="afb"/>
            </w:pPr>
            <w:r w:rsidRPr="00807906">
              <w:t>97,93</w:t>
            </w:r>
          </w:p>
        </w:tc>
      </w:tr>
      <w:tr w:rsidR="009655E9" w:rsidRPr="00807906" w:rsidTr="009A084D">
        <w:trPr>
          <w:jc w:val="center"/>
        </w:trPr>
        <w:tc>
          <w:tcPr>
            <w:tcW w:w="2276" w:type="pct"/>
          </w:tcPr>
          <w:p w:rsidR="009655E9" w:rsidRPr="00807906" w:rsidRDefault="009655E9" w:rsidP="00E11306">
            <w:pPr>
              <w:pStyle w:val="afb"/>
            </w:pPr>
            <w:r w:rsidRPr="00807906">
              <w:t xml:space="preserve">Фондоотдача, руб. </w:t>
            </w:r>
          </w:p>
        </w:tc>
        <w:tc>
          <w:tcPr>
            <w:tcW w:w="719" w:type="pct"/>
          </w:tcPr>
          <w:p w:rsidR="009655E9" w:rsidRPr="00807906" w:rsidRDefault="009655E9" w:rsidP="00E11306">
            <w:pPr>
              <w:pStyle w:val="afb"/>
            </w:pPr>
            <w:r w:rsidRPr="00807906">
              <w:t>1,7</w:t>
            </w:r>
          </w:p>
        </w:tc>
        <w:tc>
          <w:tcPr>
            <w:tcW w:w="741" w:type="pct"/>
          </w:tcPr>
          <w:p w:rsidR="009655E9" w:rsidRPr="00807906" w:rsidRDefault="009655E9" w:rsidP="00E11306">
            <w:pPr>
              <w:pStyle w:val="afb"/>
            </w:pPr>
            <w:r w:rsidRPr="00807906">
              <w:t>1,9</w:t>
            </w:r>
          </w:p>
        </w:tc>
        <w:tc>
          <w:tcPr>
            <w:tcW w:w="637" w:type="pct"/>
          </w:tcPr>
          <w:p w:rsidR="009655E9" w:rsidRPr="00807906" w:rsidRDefault="009655E9" w:rsidP="00E11306">
            <w:pPr>
              <w:pStyle w:val="afb"/>
            </w:pPr>
            <w:r w:rsidRPr="00807906">
              <w:t>0,2</w:t>
            </w:r>
          </w:p>
        </w:tc>
        <w:tc>
          <w:tcPr>
            <w:tcW w:w="627" w:type="pct"/>
          </w:tcPr>
          <w:p w:rsidR="009655E9" w:rsidRPr="00807906" w:rsidRDefault="009655E9" w:rsidP="00E11306">
            <w:pPr>
              <w:pStyle w:val="afb"/>
            </w:pPr>
            <w:r w:rsidRPr="00807906">
              <w:t>111,76</w:t>
            </w:r>
          </w:p>
        </w:tc>
      </w:tr>
      <w:tr w:rsidR="009655E9" w:rsidRPr="00807906" w:rsidTr="009A084D">
        <w:trPr>
          <w:jc w:val="center"/>
        </w:trPr>
        <w:tc>
          <w:tcPr>
            <w:tcW w:w="2276" w:type="pct"/>
          </w:tcPr>
          <w:p w:rsidR="009655E9" w:rsidRPr="00807906" w:rsidRDefault="009655E9" w:rsidP="00E11306">
            <w:pPr>
              <w:pStyle w:val="afb"/>
            </w:pPr>
            <w:r w:rsidRPr="00807906">
              <w:t>Рентабельность продаж,</w:t>
            </w:r>
            <w:r>
              <w:t xml:space="preserve"> </w:t>
            </w:r>
            <w:r w:rsidRPr="00807906">
              <w:t>%</w:t>
            </w:r>
          </w:p>
        </w:tc>
        <w:tc>
          <w:tcPr>
            <w:tcW w:w="719" w:type="pct"/>
          </w:tcPr>
          <w:p w:rsidR="009655E9" w:rsidRPr="00807906" w:rsidRDefault="009655E9" w:rsidP="00E11306">
            <w:pPr>
              <w:pStyle w:val="afb"/>
            </w:pPr>
            <w:r w:rsidRPr="00807906">
              <w:t>21,0</w:t>
            </w:r>
          </w:p>
        </w:tc>
        <w:tc>
          <w:tcPr>
            <w:tcW w:w="741" w:type="pct"/>
          </w:tcPr>
          <w:p w:rsidR="009655E9" w:rsidRPr="00807906" w:rsidRDefault="009655E9" w:rsidP="00E11306">
            <w:pPr>
              <w:pStyle w:val="afb"/>
            </w:pPr>
            <w:r w:rsidRPr="00807906">
              <w:t>0,9</w:t>
            </w:r>
          </w:p>
        </w:tc>
        <w:tc>
          <w:tcPr>
            <w:tcW w:w="637" w:type="pct"/>
          </w:tcPr>
          <w:p w:rsidR="009655E9" w:rsidRPr="00807906" w:rsidRDefault="009655E9" w:rsidP="00E11306">
            <w:pPr>
              <w:pStyle w:val="afb"/>
            </w:pPr>
            <w:r w:rsidRPr="00807906">
              <w:t>-20,1</w:t>
            </w:r>
          </w:p>
        </w:tc>
        <w:tc>
          <w:tcPr>
            <w:tcW w:w="627" w:type="pct"/>
          </w:tcPr>
          <w:p w:rsidR="009655E9" w:rsidRPr="00807906" w:rsidRDefault="009655E9" w:rsidP="00E11306">
            <w:pPr>
              <w:pStyle w:val="afb"/>
            </w:pPr>
            <w:r w:rsidRPr="00807906">
              <w:t>4,29</w:t>
            </w:r>
          </w:p>
        </w:tc>
      </w:tr>
    </w:tbl>
    <w:p w:rsidR="009655E9" w:rsidRPr="00807906" w:rsidRDefault="009655E9" w:rsidP="00807906"/>
    <w:p w:rsidR="009655E9" w:rsidRDefault="009655E9" w:rsidP="00807906">
      <w:r w:rsidRPr="00807906">
        <w:t xml:space="preserve">Выработка на одного работающего в исследуемом периоде увеличилась за счет влияния интенсивного фактора </w:t>
      </w:r>
      <w:r>
        <w:t>-</w:t>
      </w:r>
      <w:r w:rsidRPr="00807906">
        <w:t xml:space="preserve"> роста объемов продаж.</w:t>
      </w:r>
    </w:p>
    <w:p w:rsidR="009655E9" w:rsidRDefault="009655E9" w:rsidP="00807906">
      <w:r w:rsidRPr="00807906">
        <w:t>Среднемесячная заработная плата в рассматриваемом периоде увеличилась на 897 руб</w:t>
      </w:r>
      <w:r>
        <w:t>.,</w:t>
      </w:r>
      <w:r w:rsidRPr="00807906">
        <w:t xml:space="preserve"> или на 25,1%. Темпы роста заработной платы превышают темпы роста производительности труда. Поэтому предприятие не получает высокую прибыль.</w:t>
      </w:r>
    </w:p>
    <w:p w:rsidR="009655E9" w:rsidRDefault="009655E9" w:rsidP="00807906">
      <w:r w:rsidRPr="00807906">
        <w:t xml:space="preserve">Все это свидетельствует о проведении нерациональной экономической политики на предприятии. </w:t>
      </w:r>
      <w:r>
        <w:t>За период 2008-2009</w:t>
      </w:r>
      <w:r w:rsidRPr="00807906">
        <w:t xml:space="preserve"> гг. наблюдается тенденция улучшения использования основных фондов, так как показатель фондоотдачи повысился. В этот период с одного рубля стоимости основных производственных фондов предприятие получило на 0,2 рубля больше выручки от продаж. Рентабельность продаж показывает, сколько прибыли предприятие имеет с рубля продаж.</w:t>
      </w:r>
    </w:p>
    <w:p w:rsidR="009655E9" w:rsidRDefault="009655E9" w:rsidP="00807906">
      <w:r w:rsidRPr="00807906">
        <w:t>В данном случае наблюдается сокращение этого показателя, что является дополнительным подтверждением неэффективности финансово-хозяйственной</w:t>
      </w:r>
      <w:r>
        <w:t xml:space="preserve"> деятельности предприятия в 2008-2009</w:t>
      </w:r>
      <w:r w:rsidRPr="00807906">
        <w:t xml:space="preserve"> годах.</w:t>
      </w:r>
    </w:p>
    <w:p w:rsidR="009655E9" w:rsidRDefault="009655E9" w:rsidP="00807906">
      <w:r w:rsidRPr="00807906">
        <w:t>Таким образом, проведенный экспресс-анализ основных технико-экономических показателей деятельности предприятия ООО</w:t>
      </w:r>
      <w:r>
        <w:t xml:space="preserve"> «Табык» </w:t>
      </w:r>
      <w:r w:rsidRPr="00807906">
        <w:t>выявил следующие проблемы:</w:t>
      </w:r>
    </w:p>
    <w:p w:rsidR="009655E9" w:rsidRDefault="009655E9" w:rsidP="00807906">
      <w:r w:rsidRPr="00807906">
        <w:t>сокращение величины прибыли от продаж;</w:t>
      </w:r>
    </w:p>
    <w:p w:rsidR="009655E9" w:rsidRDefault="009655E9" w:rsidP="00807906">
      <w:r w:rsidRPr="00807906">
        <w:t>низкая, характеризующаяся отрицательной динамикой, рентабельность продаж.</w:t>
      </w:r>
    </w:p>
    <w:p w:rsidR="009655E9" w:rsidRDefault="009655E9" w:rsidP="00807906"/>
    <w:p w:rsidR="009655E9" w:rsidRDefault="009655E9" w:rsidP="000F3019">
      <w:pPr>
        <w:pStyle w:val="2"/>
      </w:pPr>
      <w:bookmarkStart w:id="18" w:name="_Toc248051044"/>
      <w:bookmarkStart w:id="19" w:name="_Toc262158407"/>
      <w:bookmarkStart w:id="20" w:name="_Toc262158425"/>
      <w:r>
        <w:t xml:space="preserve">2.2 </w:t>
      </w:r>
      <w:r w:rsidRPr="00807906">
        <w:t>Анализ финансовых показателей деятельности ООО</w:t>
      </w:r>
      <w:r>
        <w:t xml:space="preserve"> </w:t>
      </w:r>
      <w:bookmarkEnd w:id="18"/>
      <w:r>
        <w:t>«Табык»</w:t>
      </w:r>
      <w:bookmarkEnd w:id="19"/>
      <w:bookmarkEnd w:id="20"/>
    </w:p>
    <w:p w:rsidR="009655E9" w:rsidRDefault="009655E9" w:rsidP="00807906"/>
    <w:p w:rsidR="009655E9" w:rsidRDefault="009655E9" w:rsidP="00807906">
      <w:r w:rsidRPr="00807906">
        <w:t>Наиболее обобщающим показателем финансовой устойчивости является излишек или недостаток источников средств для формирования запасов и затрат, получаемый в виде разницы величины источников средств и величины запасов и затрат.</w:t>
      </w:r>
    </w:p>
    <w:p w:rsidR="009655E9" w:rsidRDefault="009655E9" w:rsidP="00807906">
      <w:r w:rsidRPr="00807906">
        <w:t xml:space="preserve">В таблице </w:t>
      </w:r>
      <w:r>
        <w:t>2.2</w:t>
      </w:r>
      <w:r w:rsidRPr="00807906">
        <w:t xml:space="preserve"> представлены данные для анализа финансовой устойчивости ООО</w:t>
      </w:r>
      <w:r>
        <w:t xml:space="preserve"> «Табык».</w:t>
      </w:r>
    </w:p>
    <w:p w:rsidR="009655E9" w:rsidRDefault="009655E9" w:rsidP="00807906"/>
    <w:p w:rsidR="009655E9" w:rsidRPr="00807906" w:rsidRDefault="009655E9" w:rsidP="00E11306">
      <w:pPr>
        <w:ind w:left="708" w:firstLine="12"/>
      </w:pPr>
      <w:r w:rsidRPr="00807906">
        <w:t xml:space="preserve">Таблица </w:t>
      </w:r>
      <w:r>
        <w:t xml:space="preserve">2.2. </w:t>
      </w:r>
      <w:r w:rsidRPr="00807906">
        <w:t>Данные для анализа финансовой устойчивости ООО</w:t>
      </w:r>
      <w:r>
        <w:t xml:space="preserve"> «Табык» </w:t>
      </w:r>
      <w:r w:rsidRPr="00807906">
        <w:t xml:space="preserve">за </w:t>
      </w:r>
      <w:r>
        <w:t>2008-2009</w:t>
      </w:r>
      <w:r w:rsidRPr="00807906">
        <w:t xml:space="preserve"> годы, тыс. руб. </w:t>
      </w:r>
    </w:p>
    <w:tbl>
      <w:tblPr>
        <w:tblW w:w="4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1"/>
        <w:gridCol w:w="1131"/>
        <w:gridCol w:w="996"/>
        <w:gridCol w:w="1364"/>
      </w:tblGrid>
      <w:tr w:rsidR="009655E9" w:rsidRPr="00807906" w:rsidTr="009A084D">
        <w:trPr>
          <w:trHeight w:val="282"/>
          <w:jc w:val="center"/>
        </w:trPr>
        <w:tc>
          <w:tcPr>
            <w:tcW w:w="3065" w:type="pct"/>
          </w:tcPr>
          <w:p w:rsidR="009655E9" w:rsidRPr="00807906" w:rsidRDefault="009655E9" w:rsidP="00E11306">
            <w:pPr>
              <w:pStyle w:val="afb"/>
            </w:pPr>
            <w:r w:rsidRPr="00807906">
              <w:t>Показатели</w:t>
            </w:r>
          </w:p>
        </w:tc>
        <w:tc>
          <w:tcPr>
            <w:tcW w:w="627" w:type="pct"/>
          </w:tcPr>
          <w:p w:rsidR="009655E9" w:rsidRPr="00807906" w:rsidRDefault="009655E9" w:rsidP="00E11306">
            <w:pPr>
              <w:pStyle w:val="afb"/>
            </w:pPr>
            <w:r>
              <w:t>2008</w:t>
            </w:r>
          </w:p>
        </w:tc>
        <w:tc>
          <w:tcPr>
            <w:tcW w:w="552" w:type="pct"/>
          </w:tcPr>
          <w:p w:rsidR="009655E9" w:rsidRPr="00807906" w:rsidRDefault="009655E9" w:rsidP="00E11306">
            <w:pPr>
              <w:pStyle w:val="afb"/>
            </w:pPr>
            <w:r>
              <w:t>2009</w:t>
            </w:r>
          </w:p>
        </w:tc>
        <w:tc>
          <w:tcPr>
            <w:tcW w:w="756" w:type="pct"/>
          </w:tcPr>
          <w:p w:rsidR="009655E9" w:rsidRDefault="009655E9" w:rsidP="00E11306">
            <w:pPr>
              <w:pStyle w:val="afb"/>
            </w:pPr>
            <w:r w:rsidRPr="00807906">
              <w:t>Изменение</w:t>
            </w:r>
          </w:p>
          <w:p w:rsidR="009655E9" w:rsidRPr="00807906" w:rsidRDefault="009655E9" w:rsidP="00E11306">
            <w:pPr>
              <w:pStyle w:val="afb"/>
            </w:pPr>
            <w:r>
              <w:t>(</w:t>
            </w:r>
            <w:r w:rsidRPr="00807906">
              <w:t xml:space="preserve">+,-) </w:t>
            </w:r>
          </w:p>
        </w:tc>
      </w:tr>
      <w:tr w:rsidR="009655E9" w:rsidRPr="00807906" w:rsidTr="009A084D">
        <w:trPr>
          <w:trHeight w:val="317"/>
          <w:jc w:val="center"/>
        </w:trPr>
        <w:tc>
          <w:tcPr>
            <w:tcW w:w="3065" w:type="pct"/>
          </w:tcPr>
          <w:p w:rsidR="009655E9" w:rsidRPr="00807906" w:rsidRDefault="009655E9" w:rsidP="00E11306">
            <w:pPr>
              <w:pStyle w:val="afb"/>
            </w:pPr>
            <w:r w:rsidRPr="00807906">
              <w:t xml:space="preserve">1. Собственный капитал </w:t>
            </w:r>
          </w:p>
        </w:tc>
        <w:tc>
          <w:tcPr>
            <w:tcW w:w="627" w:type="pct"/>
          </w:tcPr>
          <w:p w:rsidR="009655E9" w:rsidRPr="00807906" w:rsidRDefault="009655E9" w:rsidP="00E11306">
            <w:pPr>
              <w:pStyle w:val="afb"/>
            </w:pPr>
            <w:r w:rsidRPr="00807906">
              <w:t>62576</w:t>
            </w:r>
          </w:p>
        </w:tc>
        <w:tc>
          <w:tcPr>
            <w:tcW w:w="552" w:type="pct"/>
          </w:tcPr>
          <w:p w:rsidR="009655E9" w:rsidRPr="00807906" w:rsidRDefault="009655E9" w:rsidP="00E11306">
            <w:pPr>
              <w:pStyle w:val="afb"/>
            </w:pPr>
            <w:r w:rsidRPr="00807906">
              <w:t>7207</w:t>
            </w:r>
          </w:p>
        </w:tc>
        <w:tc>
          <w:tcPr>
            <w:tcW w:w="756" w:type="pct"/>
          </w:tcPr>
          <w:p w:rsidR="009655E9" w:rsidRPr="00807906" w:rsidRDefault="009655E9" w:rsidP="00E11306">
            <w:pPr>
              <w:pStyle w:val="afb"/>
            </w:pPr>
            <w:r w:rsidRPr="00807906">
              <w:t>-55369</w:t>
            </w:r>
          </w:p>
        </w:tc>
      </w:tr>
      <w:tr w:rsidR="009655E9" w:rsidRPr="00807906" w:rsidTr="009A084D">
        <w:trPr>
          <w:trHeight w:val="521"/>
          <w:jc w:val="center"/>
        </w:trPr>
        <w:tc>
          <w:tcPr>
            <w:tcW w:w="3065" w:type="pct"/>
          </w:tcPr>
          <w:p w:rsidR="009655E9" w:rsidRPr="00807906" w:rsidRDefault="009655E9" w:rsidP="00E11306">
            <w:pPr>
              <w:pStyle w:val="afb"/>
            </w:pPr>
            <w:r w:rsidRPr="00807906">
              <w:t xml:space="preserve">2. Внеоборотные активы и долгосрочная дебиторская задолженность </w:t>
            </w:r>
          </w:p>
        </w:tc>
        <w:tc>
          <w:tcPr>
            <w:tcW w:w="627" w:type="pct"/>
          </w:tcPr>
          <w:p w:rsidR="009655E9" w:rsidRPr="00807906" w:rsidRDefault="009655E9" w:rsidP="00E11306">
            <w:pPr>
              <w:pStyle w:val="afb"/>
            </w:pPr>
            <w:r w:rsidRPr="00807906">
              <w:t>246278</w:t>
            </w:r>
          </w:p>
        </w:tc>
        <w:tc>
          <w:tcPr>
            <w:tcW w:w="552" w:type="pct"/>
          </w:tcPr>
          <w:p w:rsidR="009655E9" w:rsidRPr="00807906" w:rsidRDefault="009655E9" w:rsidP="00E11306">
            <w:pPr>
              <w:pStyle w:val="afb"/>
            </w:pPr>
            <w:r w:rsidRPr="00807906">
              <w:t>234285</w:t>
            </w:r>
          </w:p>
        </w:tc>
        <w:tc>
          <w:tcPr>
            <w:tcW w:w="756" w:type="pct"/>
          </w:tcPr>
          <w:p w:rsidR="009655E9" w:rsidRPr="00807906" w:rsidRDefault="009655E9" w:rsidP="00E11306">
            <w:pPr>
              <w:pStyle w:val="afb"/>
            </w:pPr>
            <w:r w:rsidRPr="00807906">
              <w:t>-11993</w:t>
            </w:r>
          </w:p>
        </w:tc>
      </w:tr>
      <w:tr w:rsidR="009655E9" w:rsidRPr="00807906" w:rsidTr="009A084D">
        <w:trPr>
          <w:trHeight w:val="350"/>
          <w:jc w:val="center"/>
        </w:trPr>
        <w:tc>
          <w:tcPr>
            <w:tcW w:w="3065" w:type="pct"/>
          </w:tcPr>
          <w:p w:rsidR="009655E9" w:rsidRPr="00807906" w:rsidRDefault="009655E9" w:rsidP="00E11306">
            <w:pPr>
              <w:pStyle w:val="afb"/>
            </w:pPr>
            <w:r w:rsidRPr="00807906">
              <w:t>3. Наличие собственных оборотных средств</w:t>
            </w:r>
            <w:r>
              <w:t xml:space="preserve"> (</w:t>
            </w:r>
            <w:r w:rsidRPr="00807906">
              <w:t xml:space="preserve">стр1-стр2) </w:t>
            </w:r>
          </w:p>
        </w:tc>
        <w:tc>
          <w:tcPr>
            <w:tcW w:w="627" w:type="pct"/>
          </w:tcPr>
          <w:p w:rsidR="009655E9" w:rsidRPr="00807906" w:rsidRDefault="009655E9" w:rsidP="00E11306">
            <w:pPr>
              <w:pStyle w:val="afb"/>
            </w:pPr>
            <w:r w:rsidRPr="00807906">
              <w:t>-183702</w:t>
            </w:r>
          </w:p>
        </w:tc>
        <w:tc>
          <w:tcPr>
            <w:tcW w:w="552" w:type="pct"/>
          </w:tcPr>
          <w:p w:rsidR="009655E9" w:rsidRPr="00807906" w:rsidRDefault="009655E9" w:rsidP="00E11306">
            <w:pPr>
              <w:pStyle w:val="afb"/>
            </w:pPr>
            <w:r w:rsidRPr="00807906">
              <w:t>-227078</w:t>
            </w:r>
          </w:p>
        </w:tc>
        <w:tc>
          <w:tcPr>
            <w:tcW w:w="756" w:type="pct"/>
          </w:tcPr>
          <w:p w:rsidR="009655E9" w:rsidRPr="00807906" w:rsidRDefault="009655E9" w:rsidP="00E11306">
            <w:pPr>
              <w:pStyle w:val="afb"/>
            </w:pPr>
            <w:r w:rsidRPr="00807906">
              <w:t>-43376</w:t>
            </w:r>
          </w:p>
        </w:tc>
      </w:tr>
      <w:tr w:rsidR="009655E9" w:rsidRPr="00807906" w:rsidTr="009A084D">
        <w:trPr>
          <w:trHeight w:val="326"/>
          <w:jc w:val="center"/>
        </w:trPr>
        <w:tc>
          <w:tcPr>
            <w:tcW w:w="3065" w:type="pct"/>
          </w:tcPr>
          <w:p w:rsidR="009655E9" w:rsidRPr="00807906" w:rsidRDefault="009655E9" w:rsidP="00E11306">
            <w:pPr>
              <w:pStyle w:val="afb"/>
            </w:pPr>
            <w:r w:rsidRPr="00807906">
              <w:t xml:space="preserve">4. Долгосрочные пассивы </w:t>
            </w:r>
          </w:p>
        </w:tc>
        <w:tc>
          <w:tcPr>
            <w:tcW w:w="627" w:type="pct"/>
          </w:tcPr>
          <w:p w:rsidR="009655E9" w:rsidRPr="00807906" w:rsidRDefault="009655E9" w:rsidP="00E11306">
            <w:pPr>
              <w:pStyle w:val="afb"/>
            </w:pPr>
            <w:r w:rsidRPr="00807906">
              <w:t>306911</w:t>
            </w:r>
          </w:p>
        </w:tc>
        <w:tc>
          <w:tcPr>
            <w:tcW w:w="552" w:type="pct"/>
          </w:tcPr>
          <w:p w:rsidR="009655E9" w:rsidRPr="00807906" w:rsidRDefault="009655E9" w:rsidP="00E11306">
            <w:pPr>
              <w:pStyle w:val="afb"/>
            </w:pPr>
            <w:r w:rsidRPr="00807906">
              <w:t>525989</w:t>
            </w:r>
          </w:p>
        </w:tc>
        <w:tc>
          <w:tcPr>
            <w:tcW w:w="756" w:type="pct"/>
          </w:tcPr>
          <w:p w:rsidR="009655E9" w:rsidRPr="00807906" w:rsidRDefault="009655E9" w:rsidP="00E11306">
            <w:pPr>
              <w:pStyle w:val="afb"/>
            </w:pPr>
            <w:r w:rsidRPr="00807906">
              <w:t>219078</w:t>
            </w:r>
          </w:p>
        </w:tc>
      </w:tr>
      <w:tr w:rsidR="009655E9" w:rsidRPr="00807906" w:rsidTr="009A084D">
        <w:trPr>
          <w:trHeight w:val="528"/>
          <w:jc w:val="center"/>
        </w:trPr>
        <w:tc>
          <w:tcPr>
            <w:tcW w:w="3065" w:type="pct"/>
          </w:tcPr>
          <w:p w:rsidR="009655E9" w:rsidRPr="00807906" w:rsidRDefault="009655E9" w:rsidP="00E11306">
            <w:pPr>
              <w:pStyle w:val="afb"/>
            </w:pPr>
            <w:r w:rsidRPr="00807906">
              <w:t>5. Наличие долгосрочных источников формирования запасов</w:t>
            </w:r>
            <w:r>
              <w:t xml:space="preserve"> (</w:t>
            </w:r>
            <w:r w:rsidRPr="00807906">
              <w:t xml:space="preserve">стр3+стр4) </w:t>
            </w:r>
          </w:p>
        </w:tc>
        <w:tc>
          <w:tcPr>
            <w:tcW w:w="627" w:type="pct"/>
          </w:tcPr>
          <w:p w:rsidR="009655E9" w:rsidRPr="00807906" w:rsidRDefault="009655E9" w:rsidP="00E11306">
            <w:pPr>
              <w:pStyle w:val="afb"/>
            </w:pPr>
            <w:r w:rsidRPr="00807906">
              <w:t>123209</w:t>
            </w:r>
          </w:p>
        </w:tc>
        <w:tc>
          <w:tcPr>
            <w:tcW w:w="552" w:type="pct"/>
          </w:tcPr>
          <w:p w:rsidR="009655E9" w:rsidRPr="00807906" w:rsidRDefault="009655E9" w:rsidP="00E11306">
            <w:pPr>
              <w:pStyle w:val="afb"/>
            </w:pPr>
            <w:r w:rsidRPr="00807906">
              <w:t>298911</w:t>
            </w:r>
          </w:p>
        </w:tc>
        <w:tc>
          <w:tcPr>
            <w:tcW w:w="756" w:type="pct"/>
          </w:tcPr>
          <w:p w:rsidR="009655E9" w:rsidRPr="00807906" w:rsidRDefault="009655E9" w:rsidP="00E11306">
            <w:pPr>
              <w:pStyle w:val="afb"/>
            </w:pPr>
            <w:r w:rsidRPr="00807906">
              <w:t>175702</w:t>
            </w:r>
          </w:p>
        </w:tc>
      </w:tr>
      <w:tr w:rsidR="009655E9" w:rsidRPr="00807906" w:rsidTr="009A084D">
        <w:trPr>
          <w:trHeight w:val="364"/>
          <w:jc w:val="center"/>
        </w:trPr>
        <w:tc>
          <w:tcPr>
            <w:tcW w:w="3065" w:type="pct"/>
          </w:tcPr>
          <w:p w:rsidR="009655E9" w:rsidRPr="00807906" w:rsidRDefault="009655E9" w:rsidP="00E11306">
            <w:pPr>
              <w:pStyle w:val="afb"/>
            </w:pPr>
            <w:r w:rsidRPr="00807906">
              <w:t xml:space="preserve">6. Краткосрочные кредиты и заемные средства </w:t>
            </w:r>
          </w:p>
        </w:tc>
        <w:tc>
          <w:tcPr>
            <w:tcW w:w="627" w:type="pct"/>
          </w:tcPr>
          <w:p w:rsidR="009655E9" w:rsidRPr="00807906" w:rsidRDefault="009655E9" w:rsidP="00E11306">
            <w:pPr>
              <w:pStyle w:val="afb"/>
            </w:pPr>
            <w:r w:rsidRPr="00807906">
              <w:t>213911</w:t>
            </w:r>
          </w:p>
        </w:tc>
        <w:tc>
          <w:tcPr>
            <w:tcW w:w="552" w:type="pct"/>
          </w:tcPr>
          <w:p w:rsidR="009655E9" w:rsidRPr="00807906" w:rsidRDefault="009655E9" w:rsidP="00E11306">
            <w:pPr>
              <w:pStyle w:val="afb"/>
            </w:pPr>
            <w:r w:rsidRPr="00807906">
              <w:t>170755</w:t>
            </w:r>
          </w:p>
        </w:tc>
        <w:tc>
          <w:tcPr>
            <w:tcW w:w="756" w:type="pct"/>
          </w:tcPr>
          <w:p w:rsidR="009655E9" w:rsidRPr="00807906" w:rsidRDefault="009655E9" w:rsidP="00E11306">
            <w:pPr>
              <w:pStyle w:val="afb"/>
            </w:pPr>
            <w:r w:rsidRPr="00807906">
              <w:t>-43156</w:t>
            </w:r>
          </w:p>
        </w:tc>
      </w:tr>
      <w:tr w:rsidR="009655E9" w:rsidRPr="00807906" w:rsidTr="009A084D">
        <w:trPr>
          <w:trHeight w:val="359"/>
          <w:jc w:val="center"/>
        </w:trPr>
        <w:tc>
          <w:tcPr>
            <w:tcW w:w="3065" w:type="pct"/>
          </w:tcPr>
          <w:p w:rsidR="009655E9" w:rsidRPr="00807906" w:rsidRDefault="009655E9" w:rsidP="00E11306">
            <w:pPr>
              <w:pStyle w:val="afb"/>
            </w:pPr>
            <w:r w:rsidRPr="00807906">
              <w:t xml:space="preserve">7. Наличие основных источников формирования запасов </w:t>
            </w:r>
          </w:p>
        </w:tc>
        <w:tc>
          <w:tcPr>
            <w:tcW w:w="627" w:type="pct"/>
          </w:tcPr>
          <w:p w:rsidR="009655E9" w:rsidRPr="00807906" w:rsidRDefault="009655E9" w:rsidP="00E11306">
            <w:pPr>
              <w:pStyle w:val="afb"/>
            </w:pPr>
            <w:r w:rsidRPr="00807906">
              <w:t>337120</w:t>
            </w:r>
          </w:p>
        </w:tc>
        <w:tc>
          <w:tcPr>
            <w:tcW w:w="552" w:type="pct"/>
          </w:tcPr>
          <w:p w:rsidR="009655E9" w:rsidRPr="00807906" w:rsidRDefault="009655E9" w:rsidP="00E11306">
            <w:pPr>
              <w:pStyle w:val="afb"/>
            </w:pPr>
            <w:r w:rsidRPr="00807906">
              <w:t>469666</w:t>
            </w:r>
          </w:p>
        </w:tc>
        <w:tc>
          <w:tcPr>
            <w:tcW w:w="756" w:type="pct"/>
          </w:tcPr>
          <w:p w:rsidR="009655E9" w:rsidRPr="00807906" w:rsidRDefault="009655E9" w:rsidP="00E11306">
            <w:pPr>
              <w:pStyle w:val="afb"/>
            </w:pPr>
            <w:r w:rsidRPr="00807906">
              <w:t>132546</w:t>
            </w:r>
          </w:p>
        </w:tc>
      </w:tr>
      <w:tr w:rsidR="009655E9" w:rsidRPr="00807906" w:rsidTr="009A084D">
        <w:trPr>
          <w:trHeight w:val="307"/>
          <w:jc w:val="center"/>
        </w:trPr>
        <w:tc>
          <w:tcPr>
            <w:tcW w:w="3065" w:type="pct"/>
          </w:tcPr>
          <w:p w:rsidR="009655E9" w:rsidRPr="00807906" w:rsidRDefault="009655E9" w:rsidP="00E11306">
            <w:pPr>
              <w:pStyle w:val="afb"/>
            </w:pPr>
            <w:r w:rsidRPr="00807906">
              <w:t xml:space="preserve">8. Общая величина запасов </w:t>
            </w:r>
          </w:p>
        </w:tc>
        <w:tc>
          <w:tcPr>
            <w:tcW w:w="627" w:type="pct"/>
          </w:tcPr>
          <w:p w:rsidR="009655E9" w:rsidRPr="00807906" w:rsidRDefault="009655E9" w:rsidP="00E11306">
            <w:pPr>
              <w:pStyle w:val="afb"/>
            </w:pPr>
            <w:r w:rsidRPr="00807906">
              <w:t>299321</w:t>
            </w:r>
          </w:p>
        </w:tc>
        <w:tc>
          <w:tcPr>
            <w:tcW w:w="552" w:type="pct"/>
          </w:tcPr>
          <w:p w:rsidR="009655E9" w:rsidRPr="00807906" w:rsidRDefault="009655E9" w:rsidP="00E11306">
            <w:pPr>
              <w:pStyle w:val="afb"/>
            </w:pPr>
            <w:r w:rsidRPr="00807906">
              <w:t>314559</w:t>
            </w:r>
          </w:p>
        </w:tc>
        <w:tc>
          <w:tcPr>
            <w:tcW w:w="756" w:type="pct"/>
          </w:tcPr>
          <w:p w:rsidR="009655E9" w:rsidRPr="00807906" w:rsidRDefault="009655E9" w:rsidP="00E11306">
            <w:pPr>
              <w:pStyle w:val="afb"/>
            </w:pPr>
            <w:r w:rsidRPr="00807906">
              <w:t>15238</w:t>
            </w:r>
          </w:p>
        </w:tc>
      </w:tr>
      <w:tr w:rsidR="009655E9" w:rsidRPr="00807906" w:rsidTr="009A084D">
        <w:trPr>
          <w:trHeight w:val="200"/>
          <w:jc w:val="center"/>
        </w:trPr>
        <w:tc>
          <w:tcPr>
            <w:tcW w:w="3065" w:type="pct"/>
          </w:tcPr>
          <w:p w:rsidR="009655E9" w:rsidRPr="00807906" w:rsidRDefault="009655E9" w:rsidP="00E11306">
            <w:pPr>
              <w:pStyle w:val="afb"/>
            </w:pPr>
            <w:r w:rsidRPr="00807906">
              <w:t>9. Излишек или недостаток</w:t>
            </w:r>
            <w:r>
              <w:t xml:space="preserve"> (</w:t>
            </w:r>
            <w:r w:rsidRPr="00807906">
              <w:t xml:space="preserve">стр3-стр8) </w:t>
            </w:r>
          </w:p>
        </w:tc>
        <w:tc>
          <w:tcPr>
            <w:tcW w:w="627" w:type="pct"/>
          </w:tcPr>
          <w:p w:rsidR="009655E9" w:rsidRPr="00807906" w:rsidRDefault="009655E9" w:rsidP="00E11306">
            <w:pPr>
              <w:pStyle w:val="afb"/>
            </w:pPr>
            <w:r w:rsidRPr="00807906">
              <w:t>-483023</w:t>
            </w:r>
          </w:p>
        </w:tc>
        <w:tc>
          <w:tcPr>
            <w:tcW w:w="552" w:type="pct"/>
          </w:tcPr>
          <w:p w:rsidR="009655E9" w:rsidRPr="00807906" w:rsidRDefault="009655E9" w:rsidP="00E11306">
            <w:pPr>
              <w:pStyle w:val="afb"/>
            </w:pPr>
            <w:r w:rsidRPr="00807906">
              <w:t>-541637</w:t>
            </w:r>
          </w:p>
        </w:tc>
        <w:tc>
          <w:tcPr>
            <w:tcW w:w="756" w:type="pct"/>
          </w:tcPr>
          <w:p w:rsidR="009655E9" w:rsidRPr="00807906" w:rsidRDefault="009655E9" w:rsidP="00E11306">
            <w:pPr>
              <w:pStyle w:val="afb"/>
            </w:pPr>
            <w:r w:rsidRPr="00807906">
              <w:t>-58614</w:t>
            </w:r>
          </w:p>
        </w:tc>
      </w:tr>
      <w:tr w:rsidR="009655E9" w:rsidRPr="00807906" w:rsidTr="009A084D">
        <w:trPr>
          <w:trHeight w:val="341"/>
          <w:jc w:val="center"/>
        </w:trPr>
        <w:tc>
          <w:tcPr>
            <w:tcW w:w="3065" w:type="pct"/>
          </w:tcPr>
          <w:p w:rsidR="009655E9" w:rsidRPr="00807906" w:rsidRDefault="009655E9" w:rsidP="00E11306">
            <w:pPr>
              <w:pStyle w:val="afb"/>
            </w:pPr>
            <w:r w:rsidRPr="00807906">
              <w:t>10. Излишек или недостаток</w:t>
            </w:r>
            <w:r>
              <w:t xml:space="preserve"> (</w:t>
            </w:r>
            <w:r w:rsidRPr="00807906">
              <w:t xml:space="preserve">стр5-стр8) </w:t>
            </w:r>
          </w:p>
        </w:tc>
        <w:tc>
          <w:tcPr>
            <w:tcW w:w="627" w:type="pct"/>
          </w:tcPr>
          <w:p w:rsidR="009655E9" w:rsidRPr="00807906" w:rsidRDefault="009655E9" w:rsidP="00E11306">
            <w:pPr>
              <w:pStyle w:val="afb"/>
            </w:pPr>
            <w:r w:rsidRPr="00807906">
              <w:t>-176112</w:t>
            </w:r>
          </w:p>
        </w:tc>
        <w:tc>
          <w:tcPr>
            <w:tcW w:w="552" w:type="pct"/>
          </w:tcPr>
          <w:p w:rsidR="009655E9" w:rsidRPr="00807906" w:rsidRDefault="009655E9" w:rsidP="00E11306">
            <w:pPr>
              <w:pStyle w:val="afb"/>
            </w:pPr>
            <w:r w:rsidRPr="00807906">
              <w:t>-15648</w:t>
            </w:r>
          </w:p>
        </w:tc>
        <w:tc>
          <w:tcPr>
            <w:tcW w:w="756" w:type="pct"/>
          </w:tcPr>
          <w:p w:rsidR="009655E9" w:rsidRPr="00807906" w:rsidRDefault="009655E9" w:rsidP="00E11306">
            <w:pPr>
              <w:pStyle w:val="afb"/>
            </w:pPr>
            <w:r w:rsidRPr="00807906">
              <w:t>160464</w:t>
            </w:r>
          </w:p>
        </w:tc>
      </w:tr>
      <w:tr w:rsidR="009655E9" w:rsidRPr="00807906" w:rsidTr="009A084D">
        <w:trPr>
          <w:trHeight w:val="352"/>
          <w:jc w:val="center"/>
        </w:trPr>
        <w:tc>
          <w:tcPr>
            <w:tcW w:w="3065" w:type="pct"/>
          </w:tcPr>
          <w:p w:rsidR="009655E9" w:rsidRPr="00807906" w:rsidRDefault="009655E9" w:rsidP="00E11306">
            <w:pPr>
              <w:pStyle w:val="afb"/>
            </w:pPr>
            <w:r w:rsidRPr="00807906">
              <w:t>11. Излишек или недостаток</w:t>
            </w:r>
            <w:r>
              <w:t xml:space="preserve"> (</w:t>
            </w:r>
            <w:r w:rsidRPr="00807906">
              <w:t xml:space="preserve">стр7-стр8) </w:t>
            </w:r>
          </w:p>
        </w:tc>
        <w:tc>
          <w:tcPr>
            <w:tcW w:w="627" w:type="pct"/>
          </w:tcPr>
          <w:p w:rsidR="009655E9" w:rsidRPr="00807906" w:rsidRDefault="009655E9" w:rsidP="00E11306">
            <w:pPr>
              <w:pStyle w:val="afb"/>
            </w:pPr>
            <w:r w:rsidRPr="00807906">
              <w:t>37799</w:t>
            </w:r>
          </w:p>
        </w:tc>
        <w:tc>
          <w:tcPr>
            <w:tcW w:w="552" w:type="pct"/>
          </w:tcPr>
          <w:p w:rsidR="009655E9" w:rsidRPr="00807906" w:rsidRDefault="009655E9" w:rsidP="00E11306">
            <w:pPr>
              <w:pStyle w:val="afb"/>
            </w:pPr>
            <w:r w:rsidRPr="00807906">
              <w:t>155107</w:t>
            </w:r>
          </w:p>
        </w:tc>
        <w:tc>
          <w:tcPr>
            <w:tcW w:w="756" w:type="pct"/>
          </w:tcPr>
          <w:p w:rsidR="009655E9" w:rsidRPr="00807906" w:rsidRDefault="009655E9" w:rsidP="00E11306">
            <w:pPr>
              <w:pStyle w:val="afb"/>
            </w:pPr>
            <w:r w:rsidRPr="00807906">
              <w:t>117308</w:t>
            </w:r>
          </w:p>
        </w:tc>
      </w:tr>
    </w:tbl>
    <w:p w:rsidR="009655E9" w:rsidRPr="00807906" w:rsidRDefault="009655E9" w:rsidP="00807906"/>
    <w:p w:rsidR="009655E9" w:rsidRDefault="009655E9" w:rsidP="00847804">
      <w:r w:rsidRPr="00807906">
        <w:t xml:space="preserve">Из таблицы </w:t>
      </w:r>
      <w:r>
        <w:t>2.2 видно, что в 2008</w:t>
      </w:r>
      <w:r w:rsidRPr="00807906">
        <w:t xml:space="preserve"> году для ООО</w:t>
      </w:r>
      <w:r>
        <w:t xml:space="preserve"> «Табык» </w:t>
      </w:r>
      <w:r w:rsidRPr="00807906">
        <w:t>было характерно неустойчивое финансовое состояние.</w:t>
      </w:r>
    </w:p>
    <w:p w:rsidR="009655E9" w:rsidRDefault="009655E9" w:rsidP="00847804">
      <w:r w:rsidRPr="00807906">
        <w:t>Однако на предприятии сохраняется возможность восстановления равновесия за счет пополнения источников собственных средств и увеличения собственных оборотных средств.</w:t>
      </w:r>
    </w:p>
    <w:p w:rsidR="009655E9" w:rsidRDefault="009655E9" w:rsidP="00730929">
      <w:r w:rsidRPr="00807906">
        <w:t>Дополним анализ финансовой устойчивости предприятия расчетом и анализом относительных показателей финансовой устойчивости</w:t>
      </w:r>
      <w:r>
        <w:t xml:space="preserve"> (</w:t>
      </w:r>
      <w:r w:rsidRPr="00807906">
        <w:t>табл</w:t>
      </w:r>
      <w:r>
        <w:t>.2.3</w:t>
      </w:r>
      <w:r w:rsidRPr="00807906">
        <w:t>).</w:t>
      </w:r>
    </w:p>
    <w:p w:rsidR="009655E9" w:rsidRDefault="009655E9" w:rsidP="00730929"/>
    <w:p w:rsidR="009655E9" w:rsidRPr="00807906" w:rsidRDefault="009655E9" w:rsidP="00E11306">
      <w:pPr>
        <w:ind w:left="708" w:firstLine="12"/>
      </w:pPr>
      <w:r w:rsidRPr="00807906">
        <w:t xml:space="preserve">Таблица </w:t>
      </w:r>
      <w:r>
        <w:t xml:space="preserve">2.3. </w:t>
      </w:r>
      <w:r w:rsidRPr="00807906">
        <w:t>Относительные показатели финансовой устойчивости ООО</w:t>
      </w:r>
      <w:r>
        <w:t xml:space="preserve"> «Табык» </w:t>
      </w:r>
      <w:r w:rsidRPr="00807906">
        <w:t xml:space="preserve">за </w:t>
      </w:r>
      <w:r>
        <w:t>2008-2009</w:t>
      </w:r>
      <w:r w:rsidRPr="00807906">
        <w:t xml:space="preserve"> годы</w:t>
      </w:r>
    </w:p>
    <w:tbl>
      <w:tblPr>
        <w:tblW w:w="4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7"/>
        <w:gridCol w:w="765"/>
        <w:gridCol w:w="886"/>
        <w:gridCol w:w="1434"/>
      </w:tblGrid>
      <w:tr w:rsidR="009655E9" w:rsidRPr="00807906" w:rsidTr="009A084D">
        <w:trPr>
          <w:jc w:val="center"/>
        </w:trPr>
        <w:tc>
          <w:tcPr>
            <w:tcW w:w="3289" w:type="pct"/>
          </w:tcPr>
          <w:p w:rsidR="009655E9" w:rsidRPr="00807906" w:rsidRDefault="009655E9" w:rsidP="00E11306">
            <w:pPr>
              <w:pStyle w:val="afb"/>
            </w:pPr>
            <w:r w:rsidRPr="00807906">
              <w:t>Показатель</w:t>
            </w:r>
          </w:p>
        </w:tc>
        <w:tc>
          <w:tcPr>
            <w:tcW w:w="424" w:type="pct"/>
          </w:tcPr>
          <w:p w:rsidR="009655E9" w:rsidRPr="00807906" w:rsidRDefault="009655E9" w:rsidP="00E11306">
            <w:pPr>
              <w:pStyle w:val="afb"/>
            </w:pPr>
            <w:r w:rsidRPr="00807906">
              <w:t>2007</w:t>
            </w:r>
          </w:p>
        </w:tc>
        <w:tc>
          <w:tcPr>
            <w:tcW w:w="491" w:type="pct"/>
          </w:tcPr>
          <w:p w:rsidR="009655E9" w:rsidRPr="00807906" w:rsidRDefault="009655E9" w:rsidP="00E11306">
            <w:pPr>
              <w:pStyle w:val="afb"/>
            </w:pPr>
            <w:r w:rsidRPr="00807906">
              <w:t>2008</w:t>
            </w:r>
          </w:p>
        </w:tc>
        <w:tc>
          <w:tcPr>
            <w:tcW w:w="795" w:type="pct"/>
          </w:tcPr>
          <w:p w:rsidR="009655E9" w:rsidRPr="00807906" w:rsidRDefault="009655E9" w:rsidP="00E11306">
            <w:pPr>
              <w:pStyle w:val="afb"/>
            </w:pPr>
            <w:r w:rsidRPr="00807906">
              <w:t>Изменение</w:t>
            </w:r>
          </w:p>
        </w:tc>
      </w:tr>
      <w:tr w:rsidR="009655E9" w:rsidRPr="00807906" w:rsidTr="009A084D">
        <w:trPr>
          <w:jc w:val="center"/>
        </w:trPr>
        <w:tc>
          <w:tcPr>
            <w:tcW w:w="3289" w:type="pct"/>
          </w:tcPr>
          <w:p w:rsidR="009655E9" w:rsidRPr="00807906" w:rsidRDefault="009655E9" w:rsidP="00E11306">
            <w:pPr>
              <w:pStyle w:val="afb"/>
            </w:pPr>
            <w:r w:rsidRPr="00807906">
              <w:t>Коэффициент автономии</w:t>
            </w:r>
          </w:p>
        </w:tc>
        <w:tc>
          <w:tcPr>
            <w:tcW w:w="424" w:type="pct"/>
          </w:tcPr>
          <w:p w:rsidR="009655E9" w:rsidRPr="00807906" w:rsidRDefault="009655E9" w:rsidP="00E11306">
            <w:pPr>
              <w:pStyle w:val="afb"/>
            </w:pPr>
            <w:r w:rsidRPr="00807906">
              <w:t>0,093</w:t>
            </w:r>
          </w:p>
        </w:tc>
        <w:tc>
          <w:tcPr>
            <w:tcW w:w="491" w:type="pct"/>
          </w:tcPr>
          <w:p w:rsidR="009655E9" w:rsidRPr="00807906" w:rsidRDefault="009655E9" w:rsidP="00E11306">
            <w:pPr>
              <w:pStyle w:val="afb"/>
            </w:pPr>
            <w:r w:rsidRPr="00807906">
              <w:t>0,009</w:t>
            </w:r>
          </w:p>
        </w:tc>
        <w:tc>
          <w:tcPr>
            <w:tcW w:w="795" w:type="pct"/>
          </w:tcPr>
          <w:p w:rsidR="009655E9" w:rsidRPr="00807906" w:rsidRDefault="009655E9" w:rsidP="00E11306">
            <w:pPr>
              <w:pStyle w:val="afb"/>
            </w:pPr>
            <w:r w:rsidRPr="00807906">
              <w:t>-0,084</w:t>
            </w:r>
          </w:p>
        </w:tc>
      </w:tr>
      <w:tr w:rsidR="009655E9" w:rsidRPr="00807906" w:rsidTr="009A084D">
        <w:trPr>
          <w:jc w:val="center"/>
        </w:trPr>
        <w:tc>
          <w:tcPr>
            <w:tcW w:w="3289" w:type="pct"/>
          </w:tcPr>
          <w:p w:rsidR="009655E9" w:rsidRPr="00807906" w:rsidRDefault="009655E9" w:rsidP="00E11306">
            <w:pPr>
              <w:pStyle w:val="afb"/>
            </w:pPr>
            <w:r w:rsidRPr="00807906">
              <w:t>Коэффициент финансовой зависимости</w:t>
            </w:r>
          </w:p>
        </w:tc>
        <w:tc>
          <w:tcPr>
            <w:tcW w:w="424" w:type="pct"/>
          </w:tcPr>
          <w:p w:rsidR="009655E9" w:rsidRPr="00807906" w:rsidRDefault="009655E9" w:rsidP="00E11306">
            <w:pPr>
              <w:pStyle w:val="afb"/>
            </w:pPr>
            <w:r w:rsidRPr="00807906">
              <w:t>10,71</w:t>
            </w:r>
          </w:p>
        </w:tc>
        <w:tc>
          <w:tcPr>
            <w:tcW w:w="491" w:type="pct"/>
          </w:tcPr>
          <w:p w:rsidR="009655E9" w:rsidRPr="00807906" w:rsidRDefault="009655E9" w:rsidP="00E11306">
            <w:pPr>
              <w:pStyle w:val="afb"/>
            </w:pPr>
            <w:r w:rsidRPr="00807906">
              <w:t>107,87</w:t>
            </w:r>
          </w:p>
        </w:tc>
        <w:tc>
          <w:tcPr>
            <w:tcW w:w="795" w:type="pct"/>
          </w:tcPr>
          <w:p w:rsidR="009655E9" w:rsidRPr="00807906" w:rsidRDefault="009655E9" w:rsidP="00E11306">
            <w:pPr>
              <w:pStyle w:val="afb"/>
            </w:pPr>
            <w:r w:rsidRPr="00807906">
              <w:t>97,16</w:t>
            </w:r>
          </w:p>
        </w:tc>
      </w:tr>
      <w:tr w:rsidR="009655E9" w:rsidRPr="00807906" w:rsidTr="009A084D">
        <w:trPr>
          <w:jc w:val="center"/>
        </w:trPr>
        <w:tc>
          <w:tcPr>
            <w:tcW w:w="3289" w:type="pct"/>
          </w:tcPr>
          <w:p w:rsidR="009655E9" w:rsidRPr="00807906" w:rsidRDefault="009655E9" w:rsidP="00E11306">
            <w:pPr>
              <w:pStyle w:val="afb"/>
            </w:pPr>
            <w:r w:rsidRPr="00807906">
              <w:t>Коэффициент соотношения заемных и собственных средств</w:t>
            </w:r>
          </w:p>
        </w:tc>
        <w:tc>
          <w:tcPr>
            <w:tcW w:w="424" w:type="pct"/>
          </w:tcPr>
          <w:p w:rsidR="009655E9" w:rsidRPr="00807906" w:rsidRDefault="009655E9" w:rsidP="00E11306">
            <w:pPr>
              <w:pStyle w:val="afb"/>
            </w:pPr>
            <w:r w:rsidRPr="00807906">
              <w:t>9,71</w:t>
            </w:r>
          </w:p>
        </w:tc>
        <w:tc>
          <w:tcPr>
            <w:tcW w:w="491" w:type="pct"/>
          </w:tcPr>
          <w:p w:rsidR="009655E9" w:rsidRPr="00807906" w:rsidRDefault="009655E9" w:rsidP="00E11306">
            <w:pPr>
              <w:pStyle w:val="afb"/>
            </w:pPr>
            <w:r w:rsidRPr="00807906">
              <w:t>109,87</w:t>
            </w:r>
          </w:p>
        </w:tc>
        <w:tc>
          <w:tcPr>
            <w:tcW w:w="795" w:type="pct"/>
          </w:tcPr>
          <w:p w:rsidR="009655E9" w:rsidRPr="00807906" w:rsidRDefault="009655E9" w:rsidP="00E11306">
            <w:pPr>
              <w:pStyle w:val="afb"/>
            </w:pPr>
            <w:r w:rsidRPr="00807906">
              <w:t>100,16</w:t>
            </w:r>
          </w:p>
        </w:tc>
      </w:tr>
      <w:tr w:rsidR="009655E9" w:rsidRPr="00807906" w:rsidTr="009A084D">
        <w:trPr>
          <w:jc w:val="center"/>
        </w:trPr>
        <w:tc>
          <w:tcPr>
            <w:tcW w:w="3289" w:type="pct"/>
          </w:tcPr>
          <w:p w:rsidR="009655E9" w:rsidRPr="00807906" w:rsidRDefault="009655E9" w:rsidP="00E11306">
            <w:pPr>
              <w:pStyle w:val="afb"/>
            </w:pPr>
            <w:r w:rsidRPr="00807906">
              <w:t>Коэффициент концентрации привлеченного капитала</w:t>
            </w:r>
          </w:p>
        </w:tc>
        <w:tc>
          <w:tcPr>
            <w:tcW w:w="424" w:type="pct"/>
          </w:tcPr>
          <w:p w:rsidR="009655E9" w:rsidRPr="00807906" w:rsidRDefault="009655E9" w:rsidP="00E11306">
            <w:pPr>
              <w:pStyle w:val="afb"/>
            </w:pPr>
            <w:r w:rsidRPr="00807906">
              <w:t>0,907</w:t>
            </w:r>
          </w:p>
        </w:tc>
        <w:tc>
          <w:tcPr>
            <w:tcW w:w="491" w:type="pct"/>
          </w:tcPr>
          <w:p w:rsidR="009655E9" w:rsidRPr="00807906" w:rsidRDefault="009655E9" w:rsidP="00E11306">
            <w:pPr>
              <w:pStyle w:val="afb"/>
            </w:pPr>
            <w:r w:rsidRPr="00807906">
              <w:t>0,991</w:t>
            </w:r>
          </w:p>
        </w:tc>
        <w:tc>
          <w:tcPr>
            <w:tcW w:w="795" w:type="pct"/>
          </w:tcPr>
          <w:p w:rsidR="009655E9" w:rsidRPr="00807906" w:rsidRDefault="009655E9" w:rsidP="00E11306">
            <w:pPr>
              <w:pStyle w:val="afb"/>
            </w:pPr>
            <w:r w:rsidRPr="00807906">
              <w:t>0,084</w:t>
            </w:r>
          </w:p>
        </w:tc>
      </w:tr>
      <w:tr w:rsidR="009655E9" w:rsidRPr="00807906" w:rsidTr="009A084D">
        <w:trPr>
          <w:jc w:val="center"/>
        </w:trPr>
        <w:tc>
          <w:tcPr>
            <w:tcW w:w="3289" w:type="pct"/>
          </w:tcPr>
          <w:p w:rsidR="009655E9" w:rsidRPr="00807906" w:rsidRDefault="009655E9" w:rsidP="00E11306">
            <w:pPr>
              <w:pStyle w:val="afb"/>
            </w:pPr>
            <w:r w:rsidRPr="00807906">
              <w:t>Коэффициент покрытия инвестиций</w:t>
            </w:r>
          </w:p>
        </w:tc>
        <w:tc>
          <w:tcPr>
            <w:tcW w:w="424" w:type="pct"/>
          </w:tcPr>
          <w:p w:rsidR="009655E9" w:rsidRPr="00807906" w:rsidRDefault="009655E9" w:rsidP="00E11306">
            <w:pPr>
              <w:pStyle w:val="afb"/>
            </w:pPr>
            <w:r w:rsidRPr="00807906">
              <w:t>0,55</w:t>
            </w:r>
          </w:p>
        </w:tc>
        <w:tc>
          <w:tcPr>
            <w:tcW w:w="491" w:type="pct"/>
          </w:tcPr>
          <w:p w:rsidR="009655E9" w:rsidRPr="00807906" w:rsidRDefault="009655E9" w:rsidP="00E11306">
            <w:pPr>
              <w:pStyle w:val="afb"/>
            </w:pPr>
            <w:r w:rsidRPr="00807906">
              <w:t>0,69</w:t>
            </w:r>
          </w:p>
        </w:tc>
        <w:tc>
          <w:tcPr>
            <w:tcW w:w="795" w:type="pct"/>
          </w:tcPr>
          <w:p w:rsidR="009655E9" w:rsidRPr="00807906" w:rsidRDefault="009655E9" w:rsidP="00E11306">
            <w:pPr>
              <w:pStyle w:val="afb"/>
            </w:pPr>
            <w:r w:rsidRPr="00807906">
              <w:t>0,14</w:t>
            </w:r>
          </w:p>
        </w:tc>
      </w:tr>
      <w:tr w:rsidR="009655E9" w:rsidRPr="00807906" w:rsidTr="009A084D">
        <w:trPr>
          <w:jc w:val="center"/>
        </w:trPr>
        <w:tc>
          <w:tcPr>
            <w:tcW w:w="3289" w:type="pct"/>
          </w:tcPr>
          <w:p w:rsidR="009655E9" w:rsidRPr="00807906" w:rsidRDefault="009655E9" w:rsidP="00E11306">
            <w:pPr>
              <w:pStyle w:val="afb"/>
            </w:pPr>
            <w:r w:rsidRPr="00807906">
              <w:t>Коэффициент обеспеченности текущих активов</w:t>
            </w:r>
          </w:p>
        </w:tc>
        <w:tc>
          <w:tcPr>
            <w:tcW w:w="424" w:type="pct"/>
          </w:tcPr>
          <w:p w:rsidR="009655E9" w:rsidRPr="00807906" w:rsidRDefault="009655E9" w:rsidP="00E11306">
            <w:pPr>
              <w:pStyle w:val="afb"/>
            </w:pPr>
            <w:r w:rsidRPr="00807906">
              <w:t>-0,43</w:t>
            </w:r>
          </w:p>
        </w:tc>
        <w:tc>
          <w:tcPr>
            <w:tcW w:w="491" w:type="pct"/>
          </w:tcPr>
          <w:p w:rsidR="009655E9" w:rsidRPr="00807906" w:rsidRDefault="009655E9" w:rsidP="00E11306">
            <w:pPr>
              <w:pStyle w:val="afb"/>
            </w:pPr>
            <w:r w:rsidRPr="00807906">
              <w:t>-0,42</w:t>
            </w:r>
          </w:p>
        </w:tc>
        <w:tc>
          <w:tcPr>
            <w:tcW w:w="795" w:type="pct"/>
          </w:tcPr>
          <w:p w:rsidR="009655E9" w:rsidRPr="00807906" w:rsidRDefault="009655E9" w:rsidP="00E11306">
            <w:pPr>
              <w:pStyle w:val="afb"/>
            </w:pPr>
            <w:r w:rsidRPr="00807906">
              <w:t>0,01</w:t>
            </w:r>
          </w:p>
        </w:tc>
      </w:tr>
      <w:tr w:rsidR="009655E9" w:rsidRPr="00807906" w:rsidTr="009A084D">
        <w:trPr>
          <w:jc w:val="center"/>
        </w:trPr>
        <w:tc>
          <w:tcPr>
            <w:tcW w:w="3289" w:type="pct"/>
          </w:tcPr>
          <w:p w:rsidR="009655E9" w:rsidRPr="00807906" w:rsidRDefault="009655E9" w:rsidP="00E11306">
            <w:pPr>
              <w:pStyle w:val="afb"/>
            </w:pPr>
            <w:r w:rsidRPr="00807906">
              <w:t>Коэффициент обеспеченности материальных запасов</w:t>
            </w:r>
          </w:p>
        </w:tc>
        <w:tc>
          <w:tcPr>
            <w:tcW w:w="424" w:type="pct"/>
          </w:tcPr>
          <w:p w:rsidR="009655E9" w:rsidRPr="00807906" w:rsidRDefault="009655E9" w:rsidP="00E11306">
            <w:pPr>
              <w:pStyle w:val="afb"/>
            </w:pPr>
            <w:r w:rsidRPr="00807906">
              <w:t>-0,61</w:t>
            </w:r>
          </w:p>
        </w:tc>
        <w:tc>
          <w:tcPr>
            <w:tcW w:w="491" w:type="pct"/>
          </w:tcPr>
          <w:p w:rsidR="009655E9" w:rsidRPr="00807906" w:rsidRDefault="009655E9" w:rsidP="00E11306">
            <w:pPr>
              <w:pStyle w:val="afb"/>
            </w:pPr>
            <w:r w:rsidRPr="00807906">
              <w:t>-0,72</w:t>
            </w:r>
          </w:p>
        </w:tc>
        <w:tc>
          <w:tcPr>
            <w:tcW w:w="795" w:type="pct"/>
          </w:tcPr>
          <w:p w:rsidR="009655E9" w:rsidRPr="00807906" w:rsidRDefault="009655E9" w:rsidP="00E11306">
            <w:pPr>
              <w:pStyle w:val="afb"/>
            </w:pPr>
            <w:r w:rsidRPr="00807906">
              <w:t>-0,11</w:t>
            </w:r>
          </w:p>
        </w:tc>
      </w:tr>
      <w:tr w:rsidR="009655E9" w:rsidRPr="00807906" w:rsidTr="009A084D">
        <w:trPr>
          <w:jc w:val="center"/>
        </w:trPr>
        <w:tc>
          <w:tcPr>
            <w:tcW w:w="3289" w:type="pct"/>
          </w:tcPr>
          <w:p w:rsidR="009655E9" w:rsidRPr="00807906" w:rsidRDefault="009655E9" w:rsidP="00E11306">
            <w:pPr>
              <w:pStyle w:val="afb"/>
            </w:pPr>
            <w:r w:rsidRPr="00807906">
              <w:t>Индекс постоянного актива</w:t>
            </w:r>
          </w:p>
        </w:tc>
        <w:tc>
          <w:tcPr>
            <w:tcW w:w="424" w:type="pct"/>
          </w:tcPr>
          <w:p w:rsidR="009655E9" w:rsidRPr="00807906" w:rsidRDefault="009655E9" w:rsidP="00E11306">
            <w:pPr>
              <w:pStyle w:val="afb"/>
            </w:pPr>
            <w:r w:rsidRPr="00807906">
              <w:t>3,94</w:t>
            </w:r>
          </w:p>
        </w:tc>
        <w:tc>
          <w:tcPr>
            <w:tcW w:w="491" w:type="pct"/>
          </w:tcPr>
          <w:p w:rsidR="009655E9" w:rsidRPr="00807906" w:rsidRDefault="009655E9" w:rsidP="00E11306">
            <w:pPr>
              <w:pStyle w:val="afb"/>
            </w:pPr>
            <w:r w:rsidRPr="00807906">
              <w:t>32,51</w:t>
            </w:r>
          </w:p>
        </w:tc>
        <w:tc>
          <w:tcPr>
            <w:tcW w:w="795" w:type="pct"/>
          </w:tcPr>
          <w:p w:rsidR="009655E9" w:rsidRPr="00807906" w:rsidRDefault="009655E9" w:rsidP="00E11306">
            <w:pPr>
              <w:pStyle w:val="afb"/>
            </w:pPr>
            <w:r w:rsidRPr="00807906">
              <w:t>28,57</w:t>
            </w:r>
          </w:p>
        </w:tc>
      </w:tr>
    </w:tbl>
    <w:p w:rsidR="009655E9" w:rsidRPr="00807906" w:rsidRDefault="009655E9" w:rsidP="00807906"/>
    <w:p w:rsidR="009655E9" w:rsidRDefault="009655E9" w:rsidP="00807906">
      <w:r w:rsidRPr="00807906">
        <w:t>Коэффициент автономии значительно ниже рекомендуемого значения</w:t>
      </w:r>
      <w:r>
        <w:t xml:space="preserve"> (</w:t>
      </w:r>
      <w:r w:rsidRPr="00807906">
        <w:t>0,5). Значит предприятие не располагает значительными собственными финансовыми ресурсами. Однако настораживает сокращение данного коэффициента в динамике.</w:t>
      </w:r>
    </w:p>
    <w:p w:rsidR="009655E9" w:rsidRDefault="009655E9" w:rsidP="00807906">
      <w:r w:rsidRPr="00807906">
        <w:t>Поскольку наблюдается увеличение показателя финансовой зависимости предприятия, то доля заемных средств в структуре общего капитала выросла.</w:t>
      </w:r>
    </w:p>
    <w:p w:rsidR="009655E9" w:rsidRDefault="009655E9" w:rsidP="00807906">
      <w:r w:rsidRPr="00807906">
        <w:t xml:space="preserve">Коэффициент соотношения заемных и собственных средств значительно выше 0,6 </w:t>
      </w:r>
      <w:r>
        <w:t>-</w:t>
      </w:r>
      <w:r w:rsidRPr="00807906">
        <w:t xml:space="preserve"> значит не укладывается в норматив и свидетельствует о значительном превышении заемных средств предприятия над собственными.</w:t>
      </w:r>
    </w:p>
    <w:p w:rsidR="009655E9" w:rsidRDefault="009655E9" w:rsidP="00807906">
      <w:r w:rsidRPr="00807906">
        <w:t>Коэффициент концентрации привлеченного капитала является высоким, но имеет положительную динамику.</w:t>
      </w:r>
    </w:p>
    <w:p w:rsidR="009655E9" w:rsidRDefault="009655E9" w:rsidP="00807906">
      <w:r w:rsidRPr="00807906">
        <w:t>Доля собственного капитала и долгосрочных инвестиций в общей сумме пассивов предприятия представляется невысокой, но отмечается тенденция к ее увеличению за счет роста долгосрочных заемных средств.</w:t>
      </w:r>
    </w:p>
    <w:p w:rsidR="009655E9" w:rsidRDefault="009655E9" w:rsidP="00807906">
      <w:r w:rsidRPr="00807906">
        <w:t>Оборотные активы и запасы предприятия не обеспечены собственными оборотными средствами.</w:t>
      </w:r>
    </w:p>
    <w:p w:rsidR="009655E9" w:rsidRDefault="009655E9" w:rsidP="00807906">
      <w:r w:rsidRPr="00807906">
        <w:t xml:space="preserve">Индекс постоянного актива предприятия показывает, что значительную часть имущества предприятия составляют внеоборотные активы. Данный показатель в течение </w:t>
      </w:r>
      <w:r>
        <w:t>2008-2009</w:t>
      </w:r>
      <w:r w:rsidRPr="00807906">
        <w:t xml:space="preserve"> годов был равен 3,94-32,51.</w:t>
      </w:r>
    </w:p>
    <w:p w:rsidR="009655E9" w:rsidRDefault="009655E9" w:rsidP="00807906">
      <w:r w:rsidRPr="00807906">
        <w:t>В ходе анализа платежеспособности рассчитываются финансовые коэффициенты ликвидности путем поэтапного сопоставления отдельных групп активов с краткосрочными пассивами на основе данных баланса.</w:t>
      </w:r>
    </w:p>
    <w:p w:rsidR="009655E9" w:rsidRDefault="009655E9" w:rsidP="00807906">
      <w:r w:rsidRPr="00807906">
        <w:t>Традиционно расчеты начинают с определения коэффициента абсолютной ликвидности. Он представляет собой отношение наиболее ликвидных активов к сумме наиболее срочных обязательств и краткосрочных пассивов</w:t>
      </w:r>
      <w:r>
        <w:t xml:space="preserve"> (</w:t>
      </w:r>
      <w:r w:rsidRPr="00807906">
        <w:t>сумма кредиторской задолженности и краткосрочных кредитов):</w:t>
      </w:r>
    </w:p>
    <w:p w:rsidR="009655E9" w:rsidRDefault="009655E9" w:rsidP="00807906">
      <w:r w:rsidRPr="00807906">
        <w:t>Рассчитаем коэффициент абсолютной ликвидности для ООО</w:t>
      </w:r>
      <w:r>
        <w:t xml:space="preserve"> «Табык»</w:t>
      </w:r>
      <w:r w:rsidRPr="00807906">
        <w:t>:</w:t>
      </w:r>
    </w:p>
    <w:p w:rsidR="009655E9" w:rsidRDefault="009655E9" w:rsidP="00807906"/>
    <w:p w:rsidR="009655E9" w:rsidRDefault="009655E9" w:rsidP="00807906">
      <w:r>
        <w:t>2008</w:t>
      </w:r>
      <w:r w:rsidRPr="00807906">
        <w:t xml:space="preserve"> год: 277/670014 = 0,0004.</w:t>
      </w:r>
    </w:p>
    <w:p w:rsidR="009655E9" w:rsidRDefault="009655E9" w:rsidP="00807906">
      <w:r>
        <w:t>2009</w:t>
      </w:r>
      <w:r w:rsidRPr="00807906">
        <w:t xml:space="preserve"> год: 3803/777416 = 0,005.</w:t>
      </w:r>
    </w:p>
    <w:p w:rsidR="009655E9" w:rsidRDefault="009655E9" w:rsidP="00807906"/>
    <w:p w:rsidR="009655E9" w:rsidRDefault="009655E9" w:rsidP="00807906">
      <w:r w:rsidRPr="00807906">
        <w:t>Фактичес</w:t>
      </w:r>
      <w:r>
        <w:t>кие значения коэффициента в 2008</w:t>
      </w:r>
      <w:r w:rsidRPr="00807906">
        <w:t xml:space="preserve"> году не укладываются в нормативный диапазон</w:t>
      </w:r>
      <w:r>
        <w:t xml:space="preserve"> (</w:t>
      </w:r>
      <w:r w:rsidRPr="00807906">
        <w:t>0,1-0,2), это означает, что в случае поддержания остатка денежных средств на уровне отчетной даты</w:t>
      </w:r>
      <w:r>
        <w:t xml:space="preserve"> (</w:t>
      </w:r>
      <w:r w:rsidRPr="00807906">
        <w:t>в основном за счет обеспечения равномерного поступления платежей от партнеров по бизнесу) имеющаяся краткосрочная задолженность может не быть погашена за 2-5 дней. В 200</w:t>
      </w:r>
      <w:r>
        <w:t>9</w:t>
      </w:r>
      <w:r w:rsidRPr="00807906">
        <w:t xml:space="preserve"> году данный коэффициент несколько увеличивается.</w:t>
      </w:r>
    </w:p>
    <w:p w:rsidR="009655E9" w:rsidRDefault="009655E9" w:rsidP="00807906">
      <w:r w:rsidRPr="00807906">
        <w:t>Следующим коэффициентов является коэффициент критической ликвидности, или промежуточный коэффициент покрытия. Рассчитаем данный коэффициент для ООО</w:t>
      </w:r>
      <w:r>
        <w:t xml:space="preserve"> «Табык»</w:t>
      </w:r>
      <w:r w:rsidRPr="00807906">
        <w:t>:</w:t>
      </w:r>
    </w:p>
    <w:p w:rsidR="009655E9" w:rsidRDefault="009655E9" w:rsidP="00847804">
      <w:pPr>
        <w:ind w:firstLine="0"/>
      </w:pPr>
    </w:p>
    <w:p w:rsidR="009655E9" w:rsidRDefault="009655E9" w:rsidP="00847804">
      <w:pPr>
        <w:ind w:firstLine="708"/>
      </w:pPr>
      <w:r>
        <w:t>2008</w:t>
      </w:r>
      <w:r w:rsidRPr="00807906">
        <w:t xml:space="preserve"> год:</w:t>
      </w:r>
      <w:r>
        <w:t xml:space="preserve"> (</w:t>
      </w:r>
      <w:r w:rsidRPr="00807906">
        <w:t>106622+4468+277) /670014 = 0,166.</w:t>
      </w:r>
    </w:p>
    <w:p w:rsidR="009655E9" w:rsidRDefault="009655E9" w:rsidP="00807906">
      <w:r w:rsidRPr="00807906">
        <w:t>200</w:t>
      </w:r>
      <w:r>
        <w:t>9</w:t>
      </w:r>
      <w:r w:rsidRPr="00807906">
        <w:t xml:space="preserve"> год:</w:t>
      </w:r>
      <w:r>
        <w:t xml:space="preserve"> (</w:t>
      </w:r>
      <w:r w:rsidRPr="00807906">
        <w:t>210909+5896+3803) /777416 = 0,284.</w:t>
      </w:r>
    </w:p>
    <w:p w:rsidR="009655E9" w:rsidRDefault="009655E9" w:rsidP="00807906"/>
    <w:p w:rsidR="009655E9" w:rsidRDefault="009655E9" w:rsidP="00807906">
      <w:r>
        <w:t>В 2008</w:t>
      </w:r>
      <w:r w:rsidRPr="00807906">
        <w:t xml:space="preserve"> году значение коэффициента текущей ликвидности не соответствовало нормативу</w:t>
      </w:r>
      <w:r>
        <w:t xml:space="preserve"> (</w:t>
      </w:r>
      <w:r w:rsidRPr="00807906">
        <w:t>1),</w:t>
      </w:r>
      <w:r>
        <w:t xml:space="preserve"> в 2009</w:t>
      </w:r>
      <w:r w:rsidRPr="00807906">
        <w:t xml:space="preserve"> году </w:t>
      </w:r>
      <w:r>
        <w:t>-</w:t>
      </w:r>
      <w:r w:rsidRPr="00807906">
        <w:t xml:space="preserve"> несколько повысилось, но также не соответствовало нормативу. Поэтому при условии своевременного проведения расчетов с дебиторами прогнозная платежеспособность ООО</w:t>
      </w:r>
      <w:r>
        <w:t xml:space="preserve"> «Табык» </w:t>
      </w:r>
      <w:r w:rsidRPr="00807906">
        <w:t>является низкой.</w:t>
      </w:r>
    </w:p>
    <w:p w:rsidR="009655E9" w:rsidRDefault="009655E9" w:rsidP="00807906">
      <w:r w:rsidRPr="00807906">
        <w:t>На заключительном этапе анализа рассчитывают коэффициент текущей ликвидности, или коэффициент покрытия. Рассчитаем данный коэффициент для ООО</w:t>
      </w:r>
      <w:r>
        <w:t xml:space="preserve"> «Табык»</w:t>
      </w:r>
      <w:r w:rsidRPr="00807906">
        <w:t>:</w:t>
      </w:r>
    </w:p>
    <w:p w:rsidR="009655E9" w:rsidRDefault="009655E9" w:rsidP="00807906"/>
    <w:p w:rsidR="009655E9" w:rsidRDefault="009655E9" w:rsidP="00807906">
      <w:r>
        <w:t>2008</w:t>
      </w:r>
      <w:r w:rsidRPr="00807906">
        <w:t xml:space="preserve"> год: 423736/670014 = 0,632.</w:t>
      </w:r>
    </w:p>
    <w:p w:rsidR="009655E9" w:rsidRDefault="009655E9" w:rsidP="00807906">
      <w:r>
        <w:t>2009</w:t>
      </w:r>
      <w:r w:rsidRPr="00807906">
        <w:t xml:space="preserve"> год: 543131/777416 = 0,699.</w:t>
      </w:r>
    </w:p>
    <w:p w:rsidR="009655E9" w:rsidRDefault="009655E9" w:rsidP="00807906"/>
    <w:p w:rsidR="009655E9" w:rsidRDefault="009655E9" w:rsidP="00807906">
      <w:r w:rsidRPr="00807906">
        <w:t>Коэффициент текущей ликвидности показывает, в какой степени текущие активы покрывают краткосрочные обязательства. Он характеризует платежные возможности организации,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w:t>
      </w:r>
    </w:p>
    <w:p w:rsidR="009655E9" w:rsidRDefault="009655E9" w:rsidP="00807906">
      <w:r w:rsidRPr="00807906">
        <w:t>Норматив коэффициента текущей ликвидности предприятия ООО</w:t>
      </w:r>
      <w:r>
        <w:t xml:space="preserve"> «Табык» </w:t>
      </w:r>
      <w:r w:rsidRPr="00807906">
        <w:t xml:space="preserve">в целом в </w:t>
      </w:r>
      <w:r>
        <w:t>2008-2009</w:t>
      </w:r>
      <w:r w:rsidRPr="00807906">
        <w:t xml:space="preserve"> году не выполняется</w:t>
      </w:r>
      <w:r>
        <w:t xml:space="preserve"> (</w:t>
      </w:r>
      <w:r w:rsidRPr="00807906">
        <w:t>1-2). Невыполнение этого норматива организацией означает, что на каждый рубль ее краткосрочных обязательств приходится меньше двух рублей ликвидных средств. Превышение норматива означает, что организация располагает достаточным объемом свободных ресурсов, формируемых за счет собственных источников. С точки зрения кредиторов организации, подобный вариант формирования оборотных средств является наиболее предпочтительным.</w:t>
      </w:r>
    </w:p>
    <w:p w:rsidR="009655E9" w:rsidRDefault="009655E9" w:rsidP="00847804">
      <w:pPr>
        <w:ind w:firstLine="0"/>
      </w:pPr>
    </w:p>
    <w:p w:rsidR="009655E9" w:rsidRDefault="009655E9" w:rsidP="00847804">
      <w:pPr>
        <w:ind w:firstLine="0"/>
      </w:pPr>
      <w:r w:rsidRPr="00807906">
        <w:t xml:space="preserve">Таблица </w:t>
      </w:r>
      <w:r>
        <w:t xml:space="preserve">2.4. </w:t>
      </w:r>
      <w:r w:rsidRPr="00807906">
        <w:t>Коэффициенты ликвидности ООО</w:t>
      </w:r>
      <w:r>
        <w:t xml:space="preserve"> «Табык» </w:t>
      </w:r>
      <w:r w:rsidRPr="00807906">
        <w:t xml:space="preserve">за </w:t>
      </w:r>
      <w:r>
        <w:t>2008-2009</w:t>
      </w:r>
      <w:r w:rsidRPr="00807906">
        <w:t xml:space="preserve"> годы</w:t>
      </w:r>
    </w:p>
    <w:p w:rsidR="009655E9" w:rsidRPr="00807906" w:rsidRDefault="009655E9" w:rsidP="00847804">
      <w:pPr>
        <w:ind w:firstLine="0"/>
      </w:pPr>
    </w:p>
    <w:tbl>
      <w:tblPr>
        <w:tblW w:w="4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1096"/>
        <w:gridCol w:w="837"/>
        <w:gridCol w:w="765"/>
        <w:gridCol w:w="1570"/>
      </w:tblGrid>
      <w:tr w:rsidR="009655E9" w:rsidRPr="00807906" w:rsidTr="009A084D">
        <w:trPr>
          <w:jc w:val="center"/>
        </w:trPr>
        <w:tc>
          <w:tcPr>
            <w:tcW w:w="2434" w:type="pct"/>
          </w:tcPr>
          <w:p w:rsidR="009655E9" w:rsidRPr="00807906" w:rsidRDefault="009655E9" w:rsidP="00E11306">
            <w:pPr>
              <w:pStyle w:val="afb"/>
            </w:pPr>
            <w:r w:rsidRPr="00807906">
              <w:t>Коэффициенты ликвидности</w:t>
            </w:r>
          </w:p>
        </w:tc>
        <w:tc>
          <w:tcPr>
            <w:tcW w:w="659" w:type="pct"/>
          </w:tcPr>
          <w:p w:rsidR="009655E9" w:rsidRPr="00807906" w:rsidRDefault="009655E9" w:rsidP="00E11306">
            <w:pPr>
              <w:pStyle w:val="afb"/>
            </w:pPr>
            <w:r w:rsidRPr="00807906">
              <w:t>Норматив</w:t>
            </w:r>
          </w:p>
        </w:tc>
        <w:tc>
          <w:tcPr>
            <w:tcW w:w="503" w:type="pct"/>
          </w:tcPr>
          <w:p w:rsidR="009655E9" w:rsidRPr="00807906" w:rsidRDefault="009655E9" w:rsidP="00E11306">
            <w:pPr>
              <w:pStyle w:val="afb"/>
            </w:pPr>
            <w:r>
              <w:t>2008</w:t>
            </w:r>
          </w:p>
        </w:tc>
        <w:tc>
          <w:tcPr>
            <w:tcW w:w="460" w:type="pct"/>
          </w:tcPr>
          <w:p w:rsidR="009655E9" w:rsidRPr="00807906" w:rsidRDefault="009655E9" w:rsidP="00E11306">
            <w:pPr>
              <w:pStyle w:val="afb"/>
            </w:pPr>
            <w:r>
              <w:t>2009</w:t>
            </w:r>
          </w:p>
        </w:tc>
        <w:tc>
          <w:tcPr>
            <w:tcW w:w="944" w:type="pct"/>
          </w:tcPr>
          <w:p w:rsidR="009655E9" w:rsidRPr="00807906" w:rsidRDefault="009655E9" w:rsidP="00E11306">
            <w:pPr>
              <w:pStyle w:val="afb"/>
            </w:pPr>
            <w:r w:rsidRPr="00807906">
              <w:t>Изменение,</w:t>
            </w:r>
            <w:r>
              <w:t xml:space="preserve"> </w:t>
            </w:r>
            <w:r w:rsidRPr="00807906">
              <w:t>%</w:t>
            </w:r>
          </w:p>
        </w:tc>
      </w:tr>
      <w:tr w:rsidR="009655E9" w:rsidRPr="00807906" w:rsidTr="009A084D">
        <w:trPr>
          <w:jc w:val="center"/>
        </w:trPr>
        <w:tc>
          <w:tcPr>
            <w:tcW w:w="2434" w:type="pct"/>
          </w:tcPr>
          <w:p w:rsidR="009655E9" w:rsidRPr="00807906" w:rsidRDefault="009655E9" w:rsidP="00E11306">
            <w:pPr>
              <w:pStyle w:val="afb"/>
            </w:pPr>
            <w:r w:rsidRPr="00807906">
              <w:t>Коэффициент абсолютной ликвидности</w:t>
            </w:r>
          </w:p>
        </w:tc>
        <w:tc>
          <w:tcPr>
            <w:tcW w:w="659" w:type="pct"/>
          </w:tcPr>
          <w:p w:rsidR="009655E9" w:rsidRPr="00807906" w:rsidRDefault="009655E9" w:rsidP="00E11306">
            <w:pPr>
              <w:pStyle w:val="afb"/>
            </w:pPr>
            <w:r w:rsidRPr="00807906">
              <w:t>0,1-0,2</w:t>
            </w:r>
          </w:p>
        </w:tc>
        <w:tc>
          <w:tcPr>
            <w:tcW w:w="503" w:type="pct"/>
          </w:tcPr>
          <w:p w:rsidR="009655E9" w:rsidRPr="00807906" w:rsidRDefault="009655E9" w:rsidP="00E11306">
            <w:pPr>
              <w:pStyle w:val="afb"/>
            </w:pPr>
            <w:r w:rsidRPr="00807906">
              <w:t>0,0004</w:t>
            </w:r>
          </w:p>
        </w:tc>
        <w:tc>
          <w:tcPr>
            <w:tcW w:w="460" w:type="pct"/>
          </w:tcPr>
          <w:p w:rsidR="009655E9" w:rsidRPr="00807906" w:rsidRDefault="009655E9" w:rsidP="00E11306">
            <w:pPr>
              <w:pStyle w:val="afb"/>
            </w:pPr>
            <w:r w:rsidRPr="00807906">
              <w:t>0,005</w:t>
            </w:r>
          </w:p>
        </w:tc>
        <w:tc>
          <w:tcPr>
            <w:tcW w:w="944" w:type="pct"/>
          </w:tcPr>
          <w:p w:rsidR="009655E9" w:rsidRPr="00807906" w:rsidRDefault="009655E9" w:rsidP="00E11306">
            <w:pPr>
              <w:pStyle w:val="afb"/>
            </w:pPr>
            <w:r w:rsidRPr="00807906">
              <w:t>0,0046</w:t>
            </w:r>
          </w:p>
        </w:tc>
      </w:tr>
      <w:tr w:rsidR="009655E9" w:rsidRPr="00807906" w:rsidTr="009A084D">
        <w:trPr>
          <w:jc w:val="center"/>
        </w:trPr>
        <w:tc>
          <w:tcPr>
            <w:tcW w:w="2434" w:type="pct"/>
          </w:tcPr>
          <w:p w:rsidR="009655E9" w:rsidRPr="00807906" w:rsidRDefault="009655E9" w:rsidP="00E11306">
            <w:pPr>
              <w:pStyle w:val="afb"/>
            </w:pPr>
            <w:r w:rsidRPr="00807906">
              <w:t>Коэффициент текущей ликвидности</w:t>
            </w:r>
          </w:p>
        </w:tc>
        <w:tc>
          <w:tcPr>
            <w:tcW w:w="659" w:type="pct"/>
          </w:tcPr>
          <w:p w:rsidR="009655E9" w:rsidRPr="00807906" w:rsidRDefault="009655E9" w:rsidP="00E11306">
            <w:pPr>
              <w:pStyle w:val="afb"/>
            </w:pPr>
            <w:r w:rsidRPr="00807906">
              <w:t>2</w:t>
            </w:r>
          </w:p>
        </w:tc>
        <w:tc>
          <w:tcPr>
            <w:tcW w:w="503" w:type="pct"/>
          </w:tcPr>
          <w:p w:rsidR="009655E9" w:rsidRPr="00807906" w:rsidRDefault="009655E9" w:rsidP="00E11306">
            <w:pPr>
              <w:pStyle w:val="afb"/>
            </w:pPr>
            <w:r w:rsidRPr="00807906">
              <w:t>0,166</w:t>
            </w:r>
          </w:p>
        </w:tc>
        <w:tc>
          <w:tcPr>
            <w:tcW w:w="460" w:type="pct"/>
          </w:tcPr>
          <w:p w:rsidR="009655E9" w:rsidRPr="00807906" w:rsidRDefault="009655E9" w:rsidP="00E11306">
            <w:pPr>
              <w:pStyle w:val="afb"/>
            </w:pPr>
            <w:r w:rsidRPr="00807906">
              <w:t>0,284</w:t>
            </w:r>
          </w:p>
        </w:tc>
        <w:tc>
          <w:tcPr>
            <w:tcW w:w="944" w:type="pct"/>
          </w:tcPr>
          <w:p w:rsidR="009655E9" w:rsidRPr="00807906" w:rsidRDefault="009655E9" w:rsidP="00E11306">
            <w:pPr>
              <w:pStyle w:val="afb"/>
            </w:pPr>
            <w:r w:rsidRPr="00807906">
              <w:t>0,118</w:t>
            </w:r>
          </w:p>
        </w:tc>
      </w:tr>
      <w:tr w:rsidR="009655E9" w:rsidRPr="00807906" w:rsidTr="009A084D">
        <w:trPr>
          <w:jc w:val="center"/>
        </w:trPr>
        <w:tc>
          <w:tcPr>
            <w:tcW w:w="2434" w:type="pct"/>
          </w:tcPr>
          <w:p w:rsidR="009655E9" w:rsidRPr="00807906" w:rsidRDefault="009655E9" w:rsidP="00E11306">
            <w:pPr>
              <w:pStyle w:val="afb"/>
            </w:pPr>
            <w:r w:rsidRPr="00807906">
              <w:t>Коэффициент критической ликвидности</w:t>
            </w:r>
          </w:p>
        </w:tc>
        <w:tc>
          <w:tcPr>
            <w:tcW w:w="659" w:type="pct"/>
          </w:tcPr>
          <w:p w:rsidR="009655E9" w:rsidRPr="00807906" w:rsidRDefault="009655E9" w:rsidP="00E11306">
            <w:pPr>
              <w:pStyle w:val="afb"/>
            </w:pPr>
            <w:r w:rsidRPr="00807906">
              <w:t>1</w:t>
            </w:r>
          </w:p>
        </w:tc>
        <w:tc>
          <w:tcPr>
            <w:tcW w:w="503" w:type="pct"/>
          </w:tcPr>
          <w:p w:rsidR="009655E9" w:rsidRPr="00807906" w:rsidRDefault="009655E9" w:rsidP="00E11306">
            <w:pPr>
              <w:pStyle w:val="afb"/>
            </w:pPr>
            <w:r w:rsidRPr="00807906">
              <w:t>0,632</w:t>
            </w:r>
          </w:p>
        </w:tc>
        <w:tc>
          <w:tcPr>
            <w:tcW w:w="460" w:type="pct"/>
          </w:tcPr>
          <w:p w:rsidR="009655E9" w:rsidRPr="00807906" w:rsidRDefault="009655E9" w:rsidP="00E11306">
            <w:pPr>
              <w:pStyle w:val="afb"/>
            </w:pPr>
            <w:r w:rsidRPr="00807906">
              <w:t>0,699</w:t>
            </w:r>
          </w:p>
        </w:tc>
        <w:tc>
          <w:tcPr>
            <w:tcW w:w="944" w:type="pct"/>
          </w:tcPr>
          <w:p w:rsidR="009655E9" w:rsidRPr="00807906" w:rsidRDefault="009655E9" w:rsidP="00E11306">
            <w:pPr>
              <w:pStyle w:val="afb"/>
            </w:pPr>
            <w:r w:rsidRPr="00807906">
              <w:t>0,067</w:t>
            </w:r>
          </w:p>
        </w:tc>
      </w:tr>
    </w:tbl>
    <w:p w:rsidR="009655E9" w:rsidRPr="00807906" w:rsidRDefault="009655E9" w:rsidP="00807906"/>
    <w:p w:rsidR="009655E9" w:rsidRDefault="009655E9" w:rsidP="00807906">
      <w:r w:rsidRPr="00807906">
        <w:t>За анализируемый период отмечалось снижение коэффициентов ликвидности, особенно коэффициента критической ликвидности, что свидетельствует о снижении дебиторской задолженности.</w:t>
      </w:r>
    </w:p>
    <w:p w:rsidR="009655E9" w:rsidRDefault="009655E9" w:rsidP="00807906">
      <w:r w:rsidRPr="00807906">
        <w:t xml:space="preserve">Для анализа эффективности использования прибыли предприятия рассчитаем показатели рентабельности, формулы которых представлены в таблице </w:t>
      </w:r>
      <w:r>
        <w:t xml:space="preserve">2.5 </w:t>
      </w:r>
      <w:r w:rsidRPr="00807906">
        <w:t>Результаты расчетов показателей рентабельности по предприятию ООО</w:t>
      </w:r>
      <w:r>
        <w:t xml:space="preserve"> «Табык» </w:t>
      </w:r>
      <w:r w:rsidRPr="00807906">
        <w:t xml:space="preserve">содержатся в таблице </w:t>
      </w:r>
      <w:r>
        <w:t>2.6</w:t>
      </w:r>
    </w:p>
    <w:p w:rsidR="009655E9" w:rsidRDefault="009655E9" w:rsidP="00807906"/>
    <w:p w:rsidR="009655E9" w:rsidRPr="00807906" w:rsidRDefault="009655E9" w:rsidP="00807906">
      <w:r w:rsidRPr="00807906">
        <w:t xml:space="preserve">Таблица </w:t>
      </w:r>
      <w:r>
        <w:t xml:space="preserve">2.5. </w:t>
      </w:r>
      <w:r w:rsidRPr="00807906">
        <w:t>Формулы расчета показателей рентабельности</w:t>
      </w:r>
    </w:p>
    <w:tbl>
      <w:tblPr>
        <w:tblW w:w="4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1871"/>
        <w:gridCol w:w="2883"/>
      </w:tblGrid>
      <w:tr w:rsidR="009655E9" w:rsidRPr="00807906" w:rsidTr="009A084D">
        <w:trPr>
          <w:jc w:val="center"/>
        </w:trPr>
        <w:tc>
          <w:tcPr>
            <w:tcW w:w="2043" w:type="pct"/>
          </w:tcPr>
          <w:p w:rsidR="009655E9" w:rsidRPr="00807906" w:rsidRDefault="009655E9" w:rsidP="00E11306">
            <w:pPr>
              <w:pStyle w:val="afb"/>
            </w:pPr>
            <w:r w:rsidRPr="00807906">
              <w:t>Показатель,</w:t>
            </w:r>
            <w:r>
              <w:t xml:space="preserve"> </w:t>
            </w:r>
            <w:r w:rsidRPr="00807906">
              <w:t>%</w:t>
            </w:r>
          </w:p>
        </w:tc>
        <w:tc>
          <w:tcPr>
            <w:tcW w:w="1164" w:type="pct"/>
          </w:tcPr>
          <w:p w:rsidR="009655E9" w:rsidRPr="00807906" w:rsidRDefault="009655E9" w:rsidP="00E11306">
            <w:pPr>
              <w:pStyle w:val="afb"/>
            </w:pPr>
            <w:r w:rsidRPr="00807906">
              <w:t>Формула расчета</w:t>
            </w:r>
          </w:p>
        </w:tc>
        <w:tc>
          <w:tcPr>
            <w:tcW w:w="1793" w:type="pct"/>
          </w:tcPr>
          <w:p w:rsidR="009655E9" w:rsidRPr="00807906" w:rsidRDefault="009655E9" w:rsidP="00E11306">
            <w:pPr>
              <w:pStyle w:val="afb"/>
            </w:pPr>
            <w:r w:rsidRPr="00807906">
              <w:t>Обозначения</w:t>
            </w:r>
          </w:p>
        </w:tc>
      </w:tr>
      <w:tr w:rsidR="009655E9" w:rsidRPr="00807906" w:rsidTr="009A084D">
        <w:trPr>
          <w:jc w:val="center"/>
        </w:trPr>
        <w:tc>
          <w:tcPr>
            <w:tcW w:w="2043" w:type="pct"/>
          </w:tcPr>
          <w:p w:rsidR="009655E9" w:rsidRPr="00807906" w:rsidRDefault="009655E9" w:rsidP="00E11306">
            <w:pPr>
              <w:pStyle w:val="afb"/>
            </w:pPr>
            <w:r w:rsidRPr="00807906">
              <w:t>Рентабельность собственного капитала</w:t>
            </w:r>
            <w:r>
              <w:t xml:space="preserve"> (</w:t>
            </w:r>
            <w:r w:rsidRPr="00807906">
              <w:t xml:space="preserve">Рск) </w:t>
            </w:r>
          </w:p>
        </w:tc>
        <w:tc>
          <w:tcPr>
            <w:tcW w:w="1164" w:type="pct"/>
          </w:tcPr>
          <w:p w:rsidR="009655E9" w:rsidRPr="00807906" w:rsidRDefault="009655E9" w:rsidP="00E11306">
            <w:pPr>
              <w:pStyle w:val="afb"/>
            </w:pPr>
            <w:r w:rsidRPr="00807906">
              <w:t>Рск = Пп/СК</w:t>
            </w:r>
          </w:p>
        </w:tc>
        <w:tc>
          <w:tcPr>
            <w:tcW w:w="1793" w:type="pct"/>
          </w:tcPr>
          <w:p w:rsidR="009655E9" w:rsidRDefault="009655E9" w:rsidP="00E11306">
            <w:pPr>
              <w:pStyle w:val="afb"/>
            </w:pPr>
            <w:r w:rsidRPr="00807906">
              <w:t xml:space="preserve">Пп </w:t>
            </w:r>
            <w:r>
              <w:t>-</w:t>
            </w:r>
            <w:r w:rsidRPr="00807906">
              <w:t>прибыль от продаж;</w:t>
            </w:r>
          </w:p>
          <w:p w:rsidR="009655E9" w:rsidRPr="00807906" w:rsidRDefault="009655E9" w:rsidP="00E11306">
            <w:pPr>
              <w:pStyle w:val="afb"/>
            </w:pPr>
            <w:r w:rsidRPr="00807906">
              <w:t xml:space="preserve">СК </w:t>
            </w:r>
            <w:r>
              <w:t>-</w:t>
            </w:r>
            <w:r w:rsidRPr="00807906">
              <w:t xml:space="preserve"> собственный капитал</w:t>
            </w:r>
          </w:p>
        </w:tc>
      </w:tr>
      <w:tr w:rsidR="009655E9" w:rsidRPr="00807906" w:rsidTr="009A084D">
        <w:trPr>
          <w:jc w:val="center"/>
        </w:trPr>
        <w:tc>
          <w:tcPr>
            <w:tcW w:w="2043" w:type="pct"/>
          </w:tcPr>
          <w:p w:rsidR="009655E9" w:rsidRPr="00807906" w:rsidRDefault="009655E9" w:rsidP="00E11306">
            <w:pPr>
              <w:pStyle w:val="afb"/>
            </w:pPr>
            <w:r w:rsidRPr="00807906">
              <w:t>Рентабельность предприятия</w:t>
            </w:r>
            <w:r>
              <w:t xml:space="preserve"> (</w:t>
            </w:r>
            <w:r w:rsidRPr="00807906">
              <w:t xml:space="preserve">Рп) </w:t>
            </w:r>
          </w:p>
        </w:tc>
        <w:tc>
          <w:tcPr>
            <w:tcW w:w="1164" w:type="pct"/>
          </w:tcPr>
          <w:p w:rsidR="009655E9" w:rsidRPr="00807906" w:rsidRDefault="009655E9" w:rsidP="00E11306">
            <w:pPr>
              <w:pStyle w:val="afb"/>
            </w:pPr>
            <w:r w:rsidRPr="00807906">
              <w:t>Рп = Пп/Р</w:t>
            </w:r>
          </w:p>
        </w:tc>
        <w:tc>
          <w:tcPr>
            <w:tcW w:w="1793" w:type="pct"/>
          </w:tcPr>
          <w:p w:rsidR="009655E9" w:rsidRPr="00807906" w:rsidRDefault="009655E9" w:rsidP="00E11306">
            <w:pPr>
              <w:pStyle w:val="afb"/>
            </w:pPr>
            <w:r w:rsidRPr="00807906">
              <w:t>Р - расходы</w:t>
            </w:r>
          </w:p>
        </w:tc>
      </w:tr>
      <w:tr w:rsidR="009655E9" w:rsidRPr="00807906" w:rsidTr="009A084D">
        <w:trPr>
          <w:jc w:val="center"/>
        </w:trPr>
        <w:tc>
          <w:tcPr>
            <w:tcW w:w="2043" w:type="pct"/>
          </w:tcPr>
          <w:p w:rsidR="009655E9" w:rsidRPr="00807906" w:rsidRDefault="009655E9" w:rsidP="00E11306">
            <w:pPr>
              <w:pStyle w:val="afb"/>
            </w:pPr>
            <w:r w:rsidRPr="00807906">
              <w:t>Рентабельность предприятия</w:t>
            </w:r>
            <w:r>
              <w:t xml:space="preserve"> (</w:t>
            </w:r>
            <w:r w:rsidRPr="00807906">
              <w:t xml:space="preserve">Рэ) </w:t>
            </w:r>
          </w:p>
        </w:tc>
        <w:tc>
          <w:tcPr>
            <w:tcW w:w="1164" w:type="pct"/>
          </w:tcPr>
          <w:p w:rsidR="009655E9" w:rsidRPr="00807906" w:rsidRDefault="009655E9" w:rsidP="00E11306">
            <w:pPr>
              <w:pStyle w:val="afb"/>
            </w:pPr>
            <w:r w:rsidRPr="00807906">
              <w:t>Рэ = Пп/А</w:t>
            </w:r>
          </w:p>
        </w:tc>
        <w:tc>
          <w:tcPr>
            <w:tcW w:w="1793" w:type="pct"/>
          </w:tcPr>
          <w:p w:rsidR="009655E9" w:rsidRPr="00807906" w:rsidRDefault="009655E9" w:rsidP="00E11306">
            <w:pPr>
              <w:pStyle w:val="afb"/>
            </w:pPr>
            <w:r w:rsidRPr="00807906">
              <w:t>А - активы</w:t>
            </w:r>
          </w:p>
        </w:tc>
      </w:tr>
      <w:tr w:rsidR="009655E9" w:rsidRPr="00807906" w:rsidTr="009A084D">
        <w:trPr>
          <w:jc w:val="center"/>
        </w:trPr>
        <w:tc>
          <w:tcPr>
            <w:tcW w:w="2043" w:type="pct"/>
          </w:tcPr>
          <w:p w:rsidR="009655E9" w:rsidRPr="00807906" w:rsidRDefault="009655E9" w:rsidP="00E11306">
            <w:pPr>
              <w:pStyle w:val="afb"/>
            </w:pPr>
            <w:r w:rsidRPr="00807906">
              <w:t>Рентабельность оборотных средств</w:t>
            </w:r>
            <w:r>
              <w:t xml:space="preserve"> (</w:t>
            </w:r>
            <w:r w:rsidRPr="00807906">
              <w:t xml:space="preserve">Рос) </w:t>
            </w:r>
          </w:p>
        </w:tc>
        <w:tc>
          <w:tcPr>
            <w:tcW w:w="1164" w:type="pct"/>
          </w:tcPr>
          <w:p w:rsidR="009655E9" w:rsidRPr="00807906" w:rsidRDefault="009655E9" w:rsidP="00E11306">
            <w:pPr>
              <w:pStyle w:val="afb"/>
            </w:pPr>
            <w:r w:rsidRPr="00807906">
              <w:t>Рос = Пп/ОС</w:t>
            </w:r>
          </w:p>
        </w:tc>
        <w:tc>
          <w:tcPr>
            <w:tcW w:w="1793" w:type="pct"/>
          </w:tcPr>
          <w:p w:rsidR="009655E9" w:rsidRPr="00807906" w:rsidRDefault="009655E9" w:rsidP="00E11306">
            <w:pPr>
              <w:pStyle w:val="afb"/>
            </w:pPr>
            <w:r w:rsidRPr="00807906">
              <w:t xml:space="preserve">ОС </w:t>
            </w:r>
            <w:r>
              <w:t>-</w:t>
            </w:r>
            <w:r w:rsidRPr="00807906">
              <w:t xml:space="preserve"> оборотные средства</w:t>
            </w:r>
          </w:p>
        </w:tc>
      </w:tr>
      <w:tr w:rsidR="009655E9" w:rsidRPr="00807906" w:rsidTr="009A084D">
        <w:trPr>
          <w:jc w:val="center"/>
        </w:trPr>
        <w:tc>
          <w:tcPr>
            <w:tcW w:w="2043" w:type="pct"/>
          </w:tcPr>
          <w:p w:rsidR="009655E9" w:rsidRPr="00807906" w:rsidRDefault="009655E9" w:rsidP="00E11306">
            <w:pPr>
              <w:pStyle w:val="afb"/>
            </w:pPr>
            <w:r w:rsidRPr="00807906">
              <w:t>Рентабельность продаж</w:t>
            </w:r>
            <w:r>
              <w:t xml:space="preserve"> (</w:t>
            </w:r>
            <w:r w:rsidRPr="00807906">
              <w:t xml:space="preserve">Рпр) </w:t>
            </w:r>
          </w:p>
        </w:tc>
        <w:tc>
          <w:tcPr>
            <w:tcW w:w="1164" w:type="pct"/>
          </w:tcPr>
          <w:p w:rsidR="009655E9" w:rsidRPr="00807906" w:rsidRDefault="009655E9" w:rsidP="00E11306">
            <w:pPr>
              <w:pStyle w:val="afb"/>
            </w:pPr>
            <w:r w:rsidRPr="00807906">
              <w:t>Рпр = Пп/В</w:t>
            </w:r>
          </w:p>
        </w:tc>
        <w:tc>
          <w:tcPr>
            <w:tcW w:w="1793" w:type="pct"/>
          </w:tcPr>
          <w:p w:rsidR="009655E9" w:rsidRPr="00807906" w:rsidRDefault="009655E9" w:rsidP="00E11306">
            <w:pPr>
              <w:pStyle w:val="afb"/>
            </w:pPr>
            <w:r w:rsidRPr="00807906">
              <w:t xml:space="preserve">В </w:t>
            </w:r>
            <w:r>
              <w:t>-</w:t>
            </w:r>
            <w:r w:rsidRPr="00807906">
              <w:t xml:space="preserve"> выручка от продаж</w:t>
            </w:r>
          </w:p>
        </w:tc>
      </w:tr>
    </w:tbl>
    <w:p w:rsidR="009655E9" w:rsidRPr="00807906" w:rsidRDefault="009655E9" w:rsidP="00807906"/>
    <w:p w:rsidR="009655E9" w:rsidRDefault="009655E9" w:rsidP="00807906">
      <w:r w:rsidRPr="00807906">
        <w:t>Рентабельность собственного капитала:</w:t>
      </w:r>
    </w:p>
    <w:p w:rsidR="009655E9" w:rsidRDefault="009655E9" w:rsidP="00807906"/>
    <w:p w:rsidR="009655E9" w:rsidRDefault="009655E9" w:rsidP="00807906">
      <w:r>
        <w:t>2008</w:t>
      </w:r>
      <w:r w:rsidRPr="00807906">
        <w:t xml:space="preserve"> год:</w:t>
      </w:r>
      <w:r>
        <w:t xml:space="preserve"> (</w:t>
      </w:r>
      <w:r w:rsidRPr="00807906">
        <w:t>77870/62576) *100=124,4%.</w:t>
      </w:r>
    </w:p>
    <w:p w:rsidR="009655E9" w:rsidRDefault="009655E9" w:rsidP="00807906">
      <w:r>
        <w:t>2009</w:t>
      </w:r>
      <w:r w:rsidRPr="00807906">
        <w:t xml:space="preserve"> год:</w:t>
      </w:r>
      <w:r>
        <w:t xml:space="preserve"> (</w:t>
      </w:r>
      <w:r w:rsidRPr="00807906">
        <w:t>3737/7207) *100 = 51,9%.</w:t>
      </w:r>
    </w:p>
    <w:p w:rsidR="009655E9" w:rsidRDefault="009655E9" w:rsidP="00807906"/>
    <w:p w:rsidR="009655E9" w:rsidRDefault="009655E9" w:rsidP="00807906">
      <w:r w:rsidRPr="00807906">
        <w:t>Рентабельность предприятия:</w:t>
      </w:r>
    </w:p>
    <w:p w:rsidR="009655E9" w:rsidRDefault="009655E9" w:rsidP="00807906"/>
    <w:p w:rsidR="009655E9" w:rsidRDefault="009655E9" w:rsidP="00807906">
      <w:r>
        <w:t>2008</w:t>
      </w:r>
      <w:r w:rsidRPr="00807906">
        <w:t xml:space="preserve"> год:</w:t>
      </w:r>
      <w:r>
        <w:t xml:space="preserve"> (</w:t>
      </w:r>
      <w:r w:rsidRPr="00807906">
        <w:t>77870/285831) *100 = 27,2%.</w:t>
      </w:r>
    </w:p>
    <w:p w:rsidR="009655E9" w:rsidRDefault="009655E9" w:rsidP="00807906">
      <w:r>
        <w:t>2009</w:t>
      </w:r>
      <w:r w:rsidRPr="00807906">
        <w:t xml:space="preserve"> год:</w:t>
      </w:r>
      <w:r>
        <w:t xml:space="preserve"> (</w:t>
      </w:r>
      <w:r w:rsidRPr="00807906">
        <w:t>3737/407223) *100 =0,9%.</w:t>
      </w:r>
    </w:p>
    <w:p w:rsidR="009655E9" w:rsidRDefault="009655E9" w:rsidP="00807906"/>
    <w:p w:rsidR="009655E9" w:rsidRDefault="009655E9" w:rsidP="00807906">
      <w:r w:rsidRPr="00807906">
        <w:t>Рентабельность оборотных средств:</w:t>
      </w:r>
    </w:p>
    <w:p w:rsidR="009655E9" w:rsidRDefault="009655E9" w:rsidP="00807906"/>
    <w:p w:rsidR="009655E9" w:rsidRDefault="009655E9" w:rsidP="00807906">
      <w:r>
        <w:t>2008</w:t>
      </w:r>
      <w:r w:rsidRPr="00807906">
        <w:t xml:space="preserve"> год:</w:t>
      </w:r>
      <w:r>
        <w:t xml:space="preserve"> (</w:t>
      </w:r>
      <w:r w:rsidRPr="00807906">
        <w:t>77870/423736) *100 = 18,4%.</w:t>
      </w:r>
    </w:p>
    <w:p w:rsidR="009655E9" w:rsidRDefault="009655E9" w:rsidP="00807906">
      <w:r w:rsidRPr="00807906">
        <w:t>200</w:t>
      </w:r>
      <w:r>
        <w:t>9</w:t>
      </w:r>
      <w:r w:rsidRPr="00807906">
        <w:t xml:space="preserve"> год:</w:t>
      </w:r>
      <w:r>
        <w:t xml:space="preserve"> (</w:t>
      </w:r>
      <w:r w:rsidRPr="00807906">
        <w:t>3737/543131) *100 = 0,7%.</w:t>
      </w:r>
    </w:p>
    <w:p w:rsidR="009655E9" w:rsidRDefault="009655E9" w:rsidP="00807906"/>
    <w:p w:rsidR="009655E9" w:rsidRDefault="009655E9" w:rsidP="00807906">
      <w:r w:rsidRPr="00807906">
        <w:t>Рентабельность продаж:</w:t>
      </w:r>
    </w:p>
    <w:p w:rsidR="009655E9" w:rsidRDefault="009655E9" w:rsidP="00807906"/>
    <w:p w:rsidR="009655E9" w:rsidRDefault="009655E9" w:rsidP="00807906">
      <w:r>
        <w:t>2008</w:t>
      </w:r>
      <w:r w:rsidRPr="00807906">
        <w:t xml:space="preserve"> год:</w:t>
      </w:r>
      <w:r>
        <w:t xml:space="preserve"> (</w:t>
      </w:r>
      <w:r w:rsidRPr="00807906">
        <w:t>77870/371374) *100 = 21,0%.</w:t>
      </w:r>
    </w:p>
    <w:p w:rsidR="009655E9" w:rsidRDefault="009655E9" w:rsidP="00807906">
      <w:r>
        <w:t>2009</w:t>
      </w:r>
      <w:r w:rsidRPr="00807906">
        <w:t xml:space="preserve"> год:</w:t>
      </w:r>
      <w:r>
        <w:t xml:space="preserve"> (</w:t>
      </w:r>
      <w:r w:rsidRPr="00807906">
        <w:t>3737/423535) *100 = 0,9%.</w:t>
      </w:r>
    </w:p>
    <w:p w:rsidR="009655E9" w:rsidRDefault="009655E9" w:rsidP="00807906"/>
    <w:p w:rsidR="009655E9" w:rsidRPr="00807906" w:rsidRDefault="009655E9" w:rsidP="00807906">
      <w:r w:rsidRPr="00807906">
        <w:t xml:space="preserve">Таблица </w:t>
      </w:r>
      <w:r>
        <w:t xml:space="preserve">2.6. </w:t>
      </w:r>
      <w:r w:rsidRPr="00807906">
        <w:t>Показатели рентабельности предприятия ООО</w:t>
      </w:r>
      <w:r>
        <w:t xml:space="preserve"> «Табык»</w:t>
      </w:r>
      <w:r w:rsidRPr="00807906">
        <w:t>,%</w:t>
      </w:r>
    </w:p>
    <w:tbl>
      <w:tblPr>
        <w:tblW w:w="3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1209"/>
        <w:gridCol w:w="1156"/>
        <w:gridCol w:w="1873"/>
      </w:tblGrid>
      <w:tr w:rsidR="009655E9" w:rsidRPr="00807906" w:rsidTr="009A084D">
        <w:trPr>
          <w:jc w:val="center"/>
        </w:trPr>
        <w:tc>
          <w:tcPr>
            <w:tcW w:w="1986" w:type="pct"/>
            <w:vMerge w:val="restart"/>
          </w:tcPr>
          <w:p w:rsidR="009655E9" w:rsidRPr="00807906" w:rsidRDefault="009655E9" w:rsidP="00DE3CF6">
            <w:pPr>
              <w:pStyle w:val="afb"/>
            </w:pPr>
            <w:r w:rsidRPr="00807906">
              <w:t>Показатель</w:t>
            </w:r>
          </w:p>
        </w:tc>
        <w:tc>
          <w:tcPr>
            <w:tcW w:w="1682" w:type="pct"/>
            <w:gridSpan w:val="2"/>
          </w:tcPr>
          <w:p w:rsidR="009655E9" w:rsidRPr="00807906" w:rsidRDefault="009655E9" w:rsidP="00DE3CF6">
            <w:pPr>
              <w:pStyle w:val="afb"/>
            </w:pPr>
            <w:r w:rsidRPr="00807906">
              <w:t>Годы</w:t>
            </w:r>
          </w:p>
        </w:tc>
        <w:tc>
          <w:tcPr>
            <w:tcW w:w="1332" w:type="pct"/>
            <w:vMerge w:val="restart"/>
          </w:tcPr>
          <w:p w:rsidR="009655E9" w:rsidRDefault="009655E9" w:rsidP="00DE3CF6">
            <w:pPr>
              <w:pStyle w:val="afb"/>
            </w:pPr>
            <w:r w:rsidRPr="00807906">
              <w:t>Изменение</w:t>
            </w:r>
          </w:p>
          <w:p w:rsidR="009655E9" w:rsidRPr="00807906" w:rsidRDefault="009655E9" w:rsidP="00DE3CF6">
            <w:pPr>
              <w:pStyle w:val="afb"/>
            </w:pPr>
            <w:r>
              <w:t>(</w:t>
            </w:r>
            <w:r w:rsidRPr="00807906">
              <w:t xml:space="preserve">+,-) </w:t>
            </w:r>
          </w:p>
        </w:tc>
      </w:tr>
      <w:tr w:rsidR="009655E9" w:rsidRPr="00807906" w:rsidTr="009A084D">
        <w:trPr>
          <w:jc w:val="center"/>
        </w:trPr>
        <w:tc>
          <w:tcPr>
            <w:tcW w:w="1986" w:type="pct"/>
            <w:vMerge/>
          </w:tcPr>
          <w:p w:rsidR="009655E9" w:rsidRPr="00807906" w:rsidRDefault="009655E9" w:rsidP="00DE3CF6">
            <w:pPr>
              <w:pStyle w:val="afb"/>
            </w:pPr>
          </w:p>
        </w:tc>
        <w:tc>
          <w:tcPr>
            <w:tcW w:w="860" w:type="pct"/>
          </w:tcPr>
          <w:p w:rsidR="009655E9" w:rsidRPr="00807906" w:rsidRDefault="009655E9" w:rsidP="00DE3CF6">
            <w:pPr>
              <w:pStyle w:val="afb"/>
            </w:pPr>
            <w:r>
              <w:t>2008</w:t>
            </w:r>
          </w:p>
        </w:tc>
        <w:tc>
          <w:tcPr>
            <w:tcW w:w="822" w:type="pct"/>
          </w:tcPr>
          <w:p w:rsidR="009655E9" w:rsidRPr="00807906" w:rsidRDefault="009655E9" w:rsidP="00DE3CF6">
            <w:pPr>
              <w:pStyle w:val="afb"/>
            </w:pPr>
            <w:r>
              <w:t>2009</w:t>
            </w:r>
          </w:p>
        </w:tc>
        <w:tc>
          <w:tcPr>
            <w:tcW w:w="1332" w:type="pct"/>
            <w:vMerge/>
          </w:tcPr>
          <w:p w:rsidR="009655E9" w:rsidRPr="00807906" w:rsidRDefault="009655E9" w:rsidP="00DE3CF6">
            <w:pPr>
              <w:pStyle w:val="afb"/>
            </w:pPr>
          </w:p>
        </w:tc>
      </w:tr>
      <w:tr w:rsidR="009655E9" w:rsidRPr="00807906" w:rsidTr="009A084D">
        <w:trPr>
          <w:jc w:val="center"/>
        </w:trPr>
        <w:tc>
          <w:tcPr>
            <w:tcW w:w="1986" w:type="pct"/>
          </w:tcPr>
          <w:p w:rsidR="009655E9" w:rsidRPr="00807906" w:rsidRDefault="009655E9" w:rsidP="00DE3CF6">
            <w:pPr>
              <w:pStyle w:val="afb"/>
            </w:pPr>
            <w:r w:rsidRPr="00807906">
              <w:t>Рентабельность собственного капитала</w:t>
            </w:r>
          </w:p>
        </w:tc>
        <w:tc>
          <w:tcPr>
            <w:tcW w:w="860" w:type="pct"/>
          </w:tcPr>
          <w:p w:rsidR="009655E9" w:rsidRPr="00807906" w:rsidRDefault="009655E9" w:rsidP="00DE3CF6">
            <w:pPr>
              <w:pStyle w:val="afb"/>
            </w:pPr>
            <w:r w:rsidRPr="00807906">
              <w:t>124,4</w:t>
            </w:r>
          </w:p>
        </w:tc>
        <w:tc>
          <w:tcPr>
            <w:tcW w:w="822" w:type="pct"/>
          </w:tcPr>
          <w:p w:rsidR="009655E9" w:rsidRPr="00807906" w:rsidRDefault="009655E9" w:rsidP="00DE3CF6">
            <w:pPr>
              <w:pStyle w:val="afb"/>
            </w:pPr>
            <w:r w:rsidRPr="00807906">
              <w:t>51,9</w:t>
            </w:r>
          </w:p>
        </w:tc>
        <w:tc>
          <w:tcPr>
            <w:tcW w:w="1332" w:type="pct"/>
          </w:tcPr>
          <w:p w:rsidR="009655E9" w:rsidRPr="00807906" w:rsidRDefault="009655E9" w:rsidP="00DE3CF6">
            <w:pPr>
              <w:pStyle w:val="afb"/>
            </w:pPr>
            <w:r w:rsidRPr="00807906">
              <w:t>-72,5</w:t>
            </w:r>
          </w:p>
        </w:tc>
      </w:tr>
      <w:tr w:rsidR="009655E9" w:rsidRPr="00807906" w:rsidTr="009A084D">
        <w:trPr>
          <w:jc w:val="center"/>
        </w:trPr>
        <w:tc>
          <w:tcPr>
            <w:tcW w:w="1986" w:type="pct"/>
          </w:tcPr>
          <w:p w:rsidR="009655E9" w:rsidRPr="00807906" w:rsidRDefault="009655E9" w:rsidP="00DE3CF6">
            <w:pPr>
              <w:pStyle w:val="afb"/>
            </w:pPr>
            <w:r w:rsidRPr="00807906">
              <w:t>Рентабельность предприятия</w:t>
            </w:r>
          </w:p>
        </w:tc>
        <w:tc>
          <w:tcPr>
            <w:tcW w:w="860" w:type="pct"/>
          </w:tcPr>
          <w:p w:rsidR="009655E9" w:rsidRPr="00807906" w:rsidRDefault="009655E9" w:rsidP="00DE3CF6">
            <w:pPr>
              <w:pStyle w:val="afb"/>
            </w:pPr>
            <w:r w:rsidRPr="00807906">
              <w:t>27,2</w:t>
            </w:r>
          </w:p>
        </w:tc>
        <w:tc>
          <w:tcPr>
            <w:tcW w:w="822" w:type="pct"/>
          </w:tcPr>
          <w:p w:rsidR="009655E9" w:rsidRPr="00807906" w:rsidRDefault="009655E9" w:rsidP="00DE3CF6">
            <w:pPr>
              <w:pStyle w:val="afb"/>
            </w:pPr>
            <w:r w:rsidRPr="00807906">
              <w:t>0,9</w:t>
            </w:r>
          </w:p>
        </w:tc>
        <w:tc>
          <w:tcPr>
            <w:tcW w:w="1332" w:type="pct"/>
          </w:tcPr>
          <w:p w:rsidR="009655E9" w:rsidRPr="00807906" w:rsidRDefault="009655E9" w:rsidP="00DE3CF6">
            <w:pPr>
              <w:pStyle w:val="afb"/>
            </w:pPr>
            <w:r w:rsidRPr="00807906">
              <w:t>-26,3</w:t>
            </w:r>
          </w:p>
        </w:tc>
      </w:tr>
      <w:tr w:rsidR="009655E9" w:rsidRPr="00807906" w:rsidTr="009A084D">
        <w:trPr>
          <w:jc w:val="center"/>
        </w:trPr>
        <w:tc>
          <w:tcPr>
            <w:tcW w:w="1986" w:type="pct"/>
          </w:tcPr>
          <w:p w:rsidR="009655E9" w:rsidRPr="00807906" w:rsidRDefault="009655E9" w:rsidP="00DE3CF6">
            <w:pPr>
              <w:pStyle w:val="afb"/>
            </w:pPr>
            <w:r w:rsidRPr="00807906">
              <w:t>Рентабельность оборотных средств</w:t>
            </w:r>
          </w:p>
        </w:tc>
        <w:tc>
          <w:tcPr>
            <w:tcW w:w="860" w:type="pct"/>
          </w:tcPr>
          <w:p w:rsidR="009655E9" w:rsidRPr="00807906" w:rsidRDefault="009655E9" w:rsidP="00DE3CF6">
            <w:pPr>
              <w:pStyle w:val="afb"/>
            </w:pPr>
            <w:r w:rsidRPr="00807906">
              <w:t>18,4</w:t>
            </w:r>
          </w:p>
        </w:tc>
        <w:tc>
          <w:tcPr>
            <w:tcW w:w="822" w:type="pct"/>
          </w:tcPr>
          <w:p w:rsidR="009655E9" w:rsidRPr="00807906" w:rsidRDefault="009655E9" w:rsidP="00DE3CF6">
            <w:pPr>
              <w:pStyle w:val="afb"/>
            </w:pPr>
            <w:r w:rsidRPr="00807906">
              <w:t>0,7</w:t>
            </w:r>
          </w:p>
        </w:tc>
        <w:tc>
          <w:tcPr>
            <w:tcW w:w="1332" w:type="pct"/>
          </w:tcPr>
          <w:p w:rsidR="009655E9" w:rsidRPr="00807906" w:rsidRDefault="009655E9" w:rsidP="00DE3CF6">
            <w:pPr>
              <w:pStyle w:val="afb"/>
            </w:pPr>
            <w:r w:rsidRPr="00807906">
              <w:t>-17,7</w:t>
            </w:r>
          </w:p>
        </w:tc>
      </w:tr>
      <w:tr w:rsidR="009655E9" w:rsidRPr="00807906" w:rsidTr="009A084D">
        <w:trPr>
          <w:jc w:val="center"/>
        </w:trPr>
        <w:tc>
          <w:tcPr>
            <w:tcW w:w="1986" w:type="pct"/>
          </w:tcPr>
          <w:p w:rsidR="009655E9" w:rsidRPr="00807906" w:rsidRDefault="009655E9" w:rsidP="00DE3CF6">
            <w:pPr>
              <w:pStyle w:val="afb"/>
            </w:pPr>
            <w:r w:rsidRPr="00807906">
              <w:t>Рентабельность продаж</w:t>
            </w:r>
          </w:p>
        </w:tc>
        <w:tc>
          <w:tcPr>
            <w:tcW w:w="860" w:type="pct"/>
          </w:tcPr>
          <w:p w:rsidR="009655E9" w:rsidRPr="00807906" w:rsidRDefault="009655E9" w:rsidP="00DE3CF6">
            <w:pPr>
              <w:pStyle w:val="afb"/>
            </w:pPr>
            <w:r w:rsidRPr="00807906">
              <w:t>21,0</w:t>
            </w:r>
          </w:p>
        </w:tc>
        <w:tc>
          <w:tcPr>
            <w:tcW w:w="822" w:type="pct"/>
          </w:tcPr>
          <w:p w:rsidR="009655E9" w:rsidRPr="00807906" w:rsidRDefault="009655E9" w:rsidP="00DE3CF6">
            <w:pPr>
              <w:pStyle w:val="afb"/>
            </w:pPr>
            <w:r w:rsidRPr="00807906">
              <w:t>0,9</w:t>
            </w:r>
          </w:p>
        </w:tc>
        <w:tc>
          <w:tcPr>
            <w:tcW w:w="1332" w:type="pct"/>
          </w:tcPr>
          <w:p w:rsidR="009655E9" w:rsidRPr="00807906" w:rsidRDefault="009655E9" w:rsidP="00DE3CF6">
            <w:pPr>
              <w:pStyle w:val="afb"/>
            </w:pPr>
            <w:r w:rsidRPr="00807906">
              <w:t>-20,1</w:t>
            </w:r>
          </w:p>
        </w:tc>
      </w:tr>
    </w:tbl>
    <w:p w:rsidR="009655E9" w:rsidRPr="00807906" w:rsidRDefault="009655E9" w:rsidP="00807906"/>
    <w:p w:rsidR="009655E9" w:rsidRDefault="009655E9" w:rsidP="00807906">
      <w:r w:rsidRPr="00807906">
        <w:t xml:space="preserve">В </w:t>
      </w:r>
      <w:r>
        <w:t>2008-2009</w:t>
      </w:r>
      <w:r w:rsidRPr="00807906">
        <w:t xml:space="preserve"> гг. произошли отрицательные изменения в показателях рентабельности предприятия ООО</w:t>
      </w:r>
      <w:r>
        <w:t xml:space="preserve"> «Табык». </w:t>
      </w:r>
      <w:r w:rsidRPr="00807906">
        <w:t>Все показатели рентабельности понизили свои значения.</w:t>
      </w:r>
    </w:p>
    <w:p w:rsidR="009655E9" w:rsidRDefault="009655E9" w:rsidP="00807906">
      <w:r w:rsidRPr="00807906">
        <w:t>Наиболее существенное снижение зафиксировано по следующим показателям:</w:t>
      </w:r>
    </w:p>
    <w:p w:rsidR="009655E9" w:rsidRDefault="009655E9" w:rsidP="00807906">
      <w:r w:rsidRPr="00807906">
        <w:t xml:space="preserve">рентабельность собственного капитала </w:t>
      </w:r>
      <w:r>
        <w:t>-</w:t>
      </w:r>
      <w:r w:rsidRPr="00807906">
        <w:t xml:space="preserve"> на 72,5%;</w:t>
      </w:r>
    </w:p>
    <w:p w:rsidR="009655E9" w:rsidRDefault="009655E9" w:rsidP="00807906">
      <w:r w:rsidRPr="00807906">
        <w:t xml:space="preserve">экономическая рентабельность </w:t>
      </w:r>
      <w:r>
        <w:t>-</w:t>
      </w:r>
      <w:r w:rsidRPr="00807906">
        <w:t xml:space="preserve"> на 26,3%.</w:t>
      </w:r>
    </w:p>
    <w:p w:rsidR="009655E9" w:rsidRDefault="009655E9" w:rsidP="00807906">
      <w:r>
        <w:t>Если в 2008</w:t>
      </w:r>
      <w:r w:rsidRPr="00807906">
        <w:t xml:space="preserve"> г. на 100 рублей собственного капитала предприятие получило 124,4 руб</w:t>
      </w:r>
      <w:r>
        <w:t>лей прибыли от продаж, то в 2009</w:t>
      </w:r>
      <w:r w:rsidRPr="00807906">
        <w:t xml:space="preserve"> г. </w:t>
      </w:r>
      <w:r>
        <w:t>-</w:t>
      </w:r>
      <w:r w:rsidRPr="00807906">
        <w:t xml:space="preserve"> только 51,9 рубля.</w:t>
      </w:r>
    </w:p>
    <w:p w:rsidR="009655E9" w:rsidRDefault="009655E9" w:rsidP="00807906">
      <w:r w:rsidRPr="00807906">
        <w:t>На 1 рубль стои</w:t>
      </w:r>
      <w:r>
        <w:t>мости активов предприятия в 2008</w:t>
      </w:r>
      <w:r w:rsidRPr="00807906">
        <w:t xml:space="preserve"> г. приходилось 27,2 рублей прибыли от продаж. </w:t>
      </w:r>
      <w:r>
        <w:t>В 2009</w:t>
      </w:r>
      <w:r w:rsidRPr="00807906">
        <w:t xml:space="preserve"> г. этот показатель упал до 0,9 рублей. Это связано со снижением прибыли и одновременным ростом стоимости активов.</w:t>
      </w:r>
    </w:p>
    <w:p w:rsidR="009655E9" w:rsidRDefault="009655E9" w:rsidP="00807906">
      <w:r w:rsidRPr="00807906">
        <w:t>Одним из направлений анализа результативности является оценка деловой активности анализируемого объекта. Деловая активность проявляется в динамичности развития организации, достижении ею поставленных целей, что отражают абсолютные стоимостные и относительные показатели.</w:t>
      </w:r>
    </w:p>
    <w:p w:rsidR="009655E9" w:rsidRDefault="009655E9" w:rsidP="00807906">
      <w:r w:rsidRPr="00807906">
        <w:t xml:space="preserve">В таблице </w:t>
      </w:r>
      <w:r>
        <w:t>2.7</w:t>
      </w:r>
      <w:r w:rsidRPr="00807906">
        <w:t xml:space="preserve"> представлены показатели деловой активности ООО</w:t>
      </w:r>
      <w:r>
        <w:t xml:space="preserve"> «Табык».</w:t>
      </w:r>
    </w:p>
    <w:p w:rsidR="009655E9" w:rsidRDefault="009655E9" w:rsidP="00807906"/>
    <w:p w:rsidR="009655E9" w:rsidRPr="00807906" w:rsidRDefault="009655E9" w:rsidP="00DE3CF6">
      <w:pPr>
        <w:ind w:left="708" w:firstLine="12"/>
      </w:pPr>
      <w:r w:rsidRPr="00807906">
        <w:t xml:space="preserve">Таблица </w:t>
      </w:r>
      <w:r>
        <w:t xml:space="preserve">2.7. </w:t>
      </w:r>
      <w:r w:rsidRPr="00807906">
        <w:t>Показатели деловой активности ООО</w:t>
      </w:r>
      <w:r>
        <w:t xml:space="preserve"> «Табык» </w:t>
      </w:r>
      <w:r w:rsidRPr="00807906">
        <w:t xml:space="preserve">за </w:t>
      </w:r>
      <w:r>
        <w:t>2008-2009</w:t>
      </w:r>
      <w:r w:rsidRPr="00807906">
        <w:t xml:space="preserve"> годы</w:t>
      </w:r>
    </w:p>
    <w:tbl>
      <w:tblPr>
        <w:tblW w:w="44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943"/>
        <w:gridCol w:w="943"/>
        <w:gridCol w:w="1383"/>
      </w:tblGrid>
      <w:tr w:rsidR="009655E9" w:rsidRPr="00807906" w:rsidTr="009A084D">
        <w:trPr>
          <w:jc w:val="center"/>
        </w:trPr>
        <w:tc>
          <w:tcPr>
            <w:tcW w:w="3138" w:type="pct"/>
          </w:tcPr>
          <w:p w:rsidR="009655E9" w:rsidRPr="00807906" w:rsidRDefault="009655E9" w:rsidP="00DE3CF6">
            <w:pPr>
              <w:pStyle w:val="afb"/>
            </w:pPr>
            <w:r w:rsidRPr="00807906">
              <w:t>Показатель</w:t>
            </w:r>
          </w:p>
        </w:tc>
        <w:tc>
          <w:tcPr>
            <w:tcW w:w="537" w:type="pct"/>
          </w:tcPr>
          <w:p w:rsidR="009655E9" w:rsidRPr="00807906" w:rsidRDefault="009655E9" w:rsidP="00DE3CF6">
            <w:pPr>
              <w:pStyle w:val="afb"/>
            </w:pPr>
            <w:r>
              <w:t>2008</w:t>
            </w:r>
          </w:p>
        </w:tc>
        <w:tc>
          <w:tcPr>
            <w:tcW w:w="537" w:type="pct"/>
          </w:tcPr>
          <w:p w:rsidR="009655E9" w:rsidRPr="00807906" w:rsidRDefault="009655E9" w:rsidP="00DE3CF6">
            <w:pPr>
              <w:pStyle w:val="afb"/>
            </w:pPr>
            <w:r>
              <w:t>2009</w:t>
            </w:r>
          </w:p>
        </w:tc>
        <w:tc>
          <w:tcPr>
            <w:tcW w:w="789" w:type="pct"/>
          </w:tcPr>
          <w:p w:rsidR="009655E9" w:rsidRPr="00807906" w:rsidRDefault="009655E9" w:rsidP="00DE3CF6">
            <w:pPr>
              <w:pStyle w:val="afb"/>
            </w:pPr>
            <w:r w:rsidRPr="00807906">
              <w:t>Изменение</w:t>
            </w:r>
          </w:p>
        </w:tc>
      </w:tr>
      <w:tr w:rsidR="009655E9" w:rsidRPr="00807906" w:rsidTr="009A084D">
        <w:trPr>
          <w:jc w:val="center"/>
        </w:trPr>
        <w:tc>
          <w:tcPr>
            <w:tcW w:w="3138" w:type="pct"/>
          </w:tcPr>
          <w:p w:rsidR="009655E9" w:rsidRPr="00807906" w:rsidRDefault="009655E9" w:rsidP="00DE3CF6">
            <w:pPr>
              <w:pStyle w:val="afb"/>
            </w:pPr>
            <w:r w:rsidRPr="00807906">
              <w:t>Коэффициент оборачиваемости оборотных активов, доли единиц</w:t>
            </w:r>
          </w:p>
        </w:tc>
        <w:tc>
          <w:tcPr>
            <w:tcW w:w="537" w:type="pct"/>
          </w:tcPr>
          <w:p w:rsidR="009655E9" w:rsidRPr="00807906" w:rsidRDefault="009655E9" w:rsidP="00DE3CF6">
            <w:pPr>
              <w:pStyle w:val="afb"/>
            </w:pPr>
            <w:r w:rsidRPr="00807906">
              <w:t>0,88</w:t>
            </w:r>
          </w:p>
        </w:tc>
        <w:tc>
          <w:tcPr>
            <w:tcW w:w="537" w:type="pct"/>
          </w:tcPr>
          <w:p w:rsidR="009655E9" w:rsidRPr="00807906" w:rsidRDefault="009655E9" w:rsidP="00DE3CF6">
            <w:pPr>
              <w:pStyle w:val="afb"/>
            </w:pPr>
            <w:r w:rsidRPr="00807906">
              <w:t>0,78</w:t>
            </w:r>
          </w:p>
        </w:tc>
        <w:tc>
          <w:tcPr>
            <w:tcW w:w="789" w:type="pct"/>
          </w:tcPr>
          <w:p w:rsidR="009655E9" w:rsidRPr="00807906" w:rsidRDefault="009655E9" w:rsidP="00DE3CF6">
            <w:pPr>
              <w:pStyle w:val="afb"/>
            </w:pPr>
            <w:r w:rsidRPr="00807906">
              <w:t>-0,1</w:t>
            </w:r>
          </w:p>
        </w:tc>
      </w:tr>
      <w:tr w:rsidR="009655E9" w:rsidRPr="00807906" w:rsidTr="009A084D">
        <w:trPr>
          <w:jc w:val="center"/>
        </w:trPr>
        <w:tc>
          <w:tcPr>
            <w:tcW w:w="3138" w:type="pct"/>
          </w:tcPr>
          <w:p w:rsidR="009655E9" w:rsidRPr="00807906" w:rsidRDefault="009655E9" w:rsidP="00DE3CF6">
            <w:pPr>
              <w:pStyle w:val="afb"/>
            </w:pPr>
            <w:r w:rsidRPr="00807906">
              <w:t>Продолжительность оборота оборотных активов, дни</w:t>
            </w:r>
          </w:p>
        </w:tc>
        <w:tc>
          <w:tcPr>
            <w:tcW w:w="537" w:type="pct"/>
          </w:tcPr>
          <w:p w:rsidR="009655E9" w:rsidRPr="00807906" w:rsidRDefault="009655E9" w:rsidP="00DE3CF6">
            <w:pPr>
              <w:pStyle w:val="afb"/>
            </w:pPr>
            <w:r w:rsidRPr="00807906">
              <w:t>409</w:t>
            </w:r>
          </w:p>
        </w:tc>
        <w:tc>
          <w:tcPr>
            <w:tcW w:w="537" w:type="pct"/>
          </w:tcPr>
          <w:p w:rsidR="009655E9" w:rsidRPr="00807906" w:rsidRDefault="009655E9" w:rsidP="00DE3CF6">
            <w:pPr>
              <w:pStyle w:val="afb"/>
            </w:pPr>
            <w:r w:rsidRPr="00807906">
              <w:t>462</w:t>
            </w:r>
          </w:p>
        </w:tc>
        <w:tc>
          <w:tcPr>
            <w:tcW w:w="789" w:type="pct"/>
          </w:tcPr>
          <w:p w:rsidR="009655E9" w:rsidRPr="00807906" w:rsidRDefault="009655E9" w:rsidP="00DE3CF6">
            <w:pPr>
              <w:pStyle w:val="afb"/>
            </w:pPr>
            <w:r w:rsidRPr="00807906">
              <w:t>53</w:t>
            </w:r>
          </w:p>
        </w:tc>
      </w:tr>
      <w:tr w:rsidR="009655E9" w:rsidRPr="00807906" w:rsidTr="009A084D">
        <w:trPr>
          <w:jc w:val="center"/>
        </w:trPr>
        <w:tc>
          <w:tcPr>
            <w:tcW w:w="3138" w:type="pct"/>
          </w:tcPr>
          <w:p w:rsidR="009655E9" w:rsidRPr="00807906" w:rsidRDefault="009655E9" w:rsidP="00DE3CF6">
            <w:pPr>
              <w:pStyle w:val="afb"/>
            </w:pPr>
            <w:r w:rsidRPr="00807906">
              <w:t>Оборачиваемость дебиторской задолженности, доли единиц</w:t>
            </w:r>
          </w:p>
        </w:tc>
        <w:tc>
          <w:tcPr>
            <w:tcW w:w="537" w:type="pct"/>
          </w:tcPr>
          <w:p w:rsidR="009655E9" w:rsidRPr="00807906" w:rsidRDefault="009655E9" w:rsidP="00DE3CF6">
            <w:pPr>
              <w:pStyle w:val="afb"/>
            </w:pPr>
            <w:r w:rsidRPr="00807906">
              <w:t>3,5</w:t>
            </w:r>
          </w:p>
        </w:tc>
        <w:tc>
          <w:tcPr>
            <w:tcW w:w="537" w:type="pct"/>
          </w:tcPr>
          <w:p w:rsidR="009655E9" w:rsidRPr="00807906" w:rsidRDefault="009655E9" w:rsidP="00DE3CF6">
            <w:pPr>
              <w:pStyle w:val="afb"/>
            </w:pPr>
            <w:r w:rsidRPr="00807906">
              <w:t>2,0</w:t>
            </w:r>
          </w:p>
        </w:tc>
        <w:tc>
          <w:tcPr>
            <w:tcW w:w="789" w:type="pct"/>
          </w:tcPr>
          <w:p w:rsidR="009655E9" w:rsidRPr="00807906" w:rsidRDefault="009655E9" w:rsidP="00DE3CF6">
            <w:pPr>
              <w:pStyle w:val="afb"/>
            </w:pPr>
            <w:r w:rsidRPr="00807906">
              <w:t>-1,5</w:t>
            </w:r>
          </w:p>
        </w:tc>
      </w:tr>
      <w:tr w:rsidR="009655E9" w:rsidRPr="00807906" w:rsidTr="009A084D">
        <w:trPr>
          <w:jc w:val="center"/>
        </w:trPr>
        <w:tc>
          <w:tcPr>
            <w:tcW w:w="3138" w:type="pct"/>
          </w:tcPr>
          <w:p w:rsidR="009655E9" w:rsidRPr="00807906" w:rsidRDefault="009655E9" w:rsidP="00DE3CF6">
            <w:pPr>
              <w:pStyle w:val="afb"/>
            </w:pPr>
            <w:r w:rsidRPr="00807906">
              <w:t>Период погашения дебиторской задолженности, дни</w:t>
            </w:r>
          </w:p>
        </w:tc>
        <w:tc>
          <w:tcPr>
            <w:tcW w:w="537" w:type="pct"/>
          </w:tcPr>
          <w:p w:rsidR="009655E9" w:rsidRPr="00807906" w:rsidRDefault="009655E9" w:rsidP="00DE3CF6">
            <w:pPr>
              <w:pStyle w:val="afb"/>
            </w:pPr>
            <w:r w:rsidRPr="00807906">
              <w:t>102,9</w:t>
            </w:r>
          </w:p>
        </w:tc>
        <w:tc>
          <w:tcPr>
            <w:tcW w:w="537" w:type="pct"/>
          </w:tcPr>
          <w:p w:rsidR="009655E9" w:rsidRPr="00807906" w:rsidRDefault="009655E9" w:rsidP="00DE3CF6">
            <w:pPr>
              <w:pStyle w:val="afb"/>
            </w:pPr>
            <w:r w:rsidRPr="00807906">
              <w:t>180,0</w:t>
            </w:r>
          </w:p>
        </w:tc>
        <w:tc>
          <w:tcPr>
            <w:tcW w:w="789" w:type="pct"/>
          </w:tcPr>
          <w:p w:rsidR="009655E9" w:rsidRPr="00807906" w:rsidRDefault="009655E9" w:rsidP="00DE3CF6">
            <w:pPr>
              <w:pStyle w:val="afb"/>
            </w:pPr>
            <w:r w:rsidRPr="00807906">
              <w:t>77,1</w:t>
            </w:r>
          </w:p>
        </w:tc>
      </w:tr>
      <w:tr w:rsidR="009655E9" w:rsidRPr="00807906" w:rsidTr="009A084D">
        <w:trPr>
          <w:jc w:val="center"/>
        </w:trPr>
        <w:tc>
          <w:tcPr>
            <w:tcW w:w="3138" w:type="pct"/>
          </w:tcPr>
          <w:p w:rsidR="009655E9" w:rsidRPr="00807906" w:rsidRDefault="009655E9" w:rsidP="00DE3CF6">
            <w:pPr>
              <w:pStyle w:val="afb"/>
            </w:pPr>
            <w:r w:rsidRPr="00807906">
              <w:t>Оборачиваемость запасов, доли единиц</w:t>
            </w:r>
          </w:p>
        </w:tc>
        <w:tc>
          <w:tcPr>
            <w:tcW w:w="537" w:type="pct"/>
          </w:tcPr>
          <w:p w:rsidR="009655E9" w:rsidRPr="00807906" w:rsidRDefault="009655E9" w:rsidP="00DE3CF6">
            <w:pPr>
              <w:pStyle w:val="afb"/>
            </w:pPr>
            <w:r w:rsidRPr="00807906">
              <w:t>1,2</w:t>
            </w:r>
          </w:p>
        </w:tc>
        <w:tc>
          <w:tcPr>
            <w:tcW w:w="537" w:type="pct"/>
          </w:tcPr>
          <w:p w:rsidR="009655E9" w:rsidRPr="00807906" w:rsidRDefault="009655E9" w:rsidP="00DE3CF6">
            <w:pPr>
              <w:pStyle w:val="afb"/>
            </w:pPr>
            <w:r w:rsidRPr="00807906">
              <w:t>1,3</w:t>
            </w:r>
          </w:p>
        </w:tc>
        <w:tc>
          <w:tcPr>
            <w:tcW w:w="789" w:type="pct"/>
          </w:tcPr>
          <w:p w:rsidR="009655E9" w:rsidRPr="00807906" w:rsidRDefault="009655E9" w:rsidP="00DE3CF6">
            <w:pPr>
              <w:pStyle w:val="afb"/>
            </w:pPr>
            <w:r w:rsidRPr="00807906">
              <w:t>0,1</w:t>
            </w:r>
          </w:p>
        </w:tc>
      </w:tr>
      <w:tr w:rsidR="009655E9" w:rsidRPr="00807906" w:rsidTr="009A084D">
        <w:trPr>
          <w:trHeight w:val="56"/>
          <w:jc w:val="center"/>
        </w:trPr>
        <w:tc>
          <w:tcPr>
            <w:tcW w:w="3138" w:type="pct"/>
          </w:tcPr>
          <w:p w:rsidR="009655E9" w:rsidRPr="00807906" w:rsidRDefault="009655E9" w:rsidP="00DE3CF6">
            <w:pPr>
              <w:pStyle w:val="afb"/>
            </w:pPr>
            <w:r w:rsidRPr="00807906">
              <w:t>Срок хранения запасов, дни</w:t>
            </w:r>
          </w:p>
        </w:tc>
        <w:tc>
          <w:tcPr>
            <w:tcW w:w="537" w:type="pct"/>
          </w:tcPr>
          <w:p w:rsidR="009655E9" w:rsidRPr="00807906" w:rsidRDefault="009655E9" w:rsidP="00DE3CF6">
            <w:pPr>
              <w:pStyle w:val="afb"/>
            </w:pPr>
            <w:r w:rsidRPr="00807906">
              <w:t>300</w:t>
            </w:r>
          </w:p>
        </w:tc>
        <w:tc>
          <w:tcPr>
            <w:tcW w:w="537" w:type="pct"/>
          </w:tcPr>
          <w:p w:rsidR="009655E9" w:rsidRPr="00807906" w:rsidRDefault="009655E9" w:rsidP="00DE3CF6">
            <w:pPr>
              <w:pStyle w:val="afb"/>
            </w:pPr>
            <w:r w:rsidRPr="00807906">
              <w:t>276,9</w:t>
            </w:r>
          </w:p>
        </w:tc>
        <w:tc>
          <w:tcPr>
            <w:tcW w:w="789" w:type="pct"/>
          </w:tcPr>
          <w:p w:rsidR="009655E9" w:rsidRPr="00807906" w:rsidRDefault="009655E9" w:rsidP="00DE3CF6">
            <w:pPr>
              <w:pStyle w:val="afb"/>
            </w:pPr>
            <w:r w:rsidRPr="00807906">
              <w:t>-23,1</w:t>
            </w:r>
          </w:p>
        </w:tc>
      </w:tr>
      <w:tr w:rsidR="009655E9" w:rsidRPr="00807906" w:rsidTr="009A084D">
        <w:trPr>
          <w:trHeight w:val="104"/>
          <w:jc w:val="center"/>
        </w:trPr>
        <w:tc>
          <w:tcPr>
            <w:tcW w:w="3138" w:type="pct"/>
          </w:tcPr>
          <w:p w:rsidR="009655E9" w:rsidRPr="00807906" w:rsidRDefault="009655E9" w:rsidP="00DE3CF6">
            <w:pPr>
              <w:pStyle w:val="afb"/>
            </w:pPr>
            <w:r w:rsidRPr="00807906">
              <w:t xml:space="preserve">Фондоотдача, руб. </w:t>
            </w:r>
          </w:p>
        </w:tc>
        <w:tc>
          <w:tcPr>
            <w:tcW w:w="537" w:type="pct"/>
          </w:tcPr>
          <w:p w:rsidR="009655E9" w:rsidRPr="00807906" w:rsidRDefault="009655E9" w:rsidP="00DE3CF6">
            <w:pPr>
              <w:pStyle w:val="afb"/>
            </w:pPr>
            <w:r w:rsidRPr="00807906">
              <w:t>1,7</w:t>
            </w:r>
          </w:p>
        </w:tc>
        <w:tc>
          <w:tcPr>
            <w:tcW w:w="537" w:type="pct"/>
          </w:tcPr>
          <w:p w:rsidR="009655E9" w:rsidRPr="00807906" w:rsidRDefault="009655E9" w:rsidP="00DE3CF6">
            <w:pPr>
              <w:pStyle w:val="afb"/>
            </w:pPr>
            <w:r w:rsidRPr="00807906">
              <w:t>1,9</w:t>
            </w:r>
          </w:p>
        </w:tc>
        <w:tc>
          <w:tcPr>
            <w:tcW w:w="789" w:type="pct"/>
          </w:tcPr>
          <w:p w:rsidR="009655E9" w:rsidRPr="00807906" w:rsidRDefault="009655E9" w:rsidP="00DE3CF6">
            <w:pPr>
              <w:pStyle w:val="afb"/>
            </w:pPr>
            <w:r w:rsidRPr="00807906">
              <w:t>0,2</w:t>
            </w:r>
          </w:p>
        </w:tc>
      </w:tr>
      <w:tr w:rsidR="009655E9" w:rsidRPr="00807906" w:rsidTr="009A084D">
        <w:trPr>
          <w:trHeight w:val="104"/>
          <w:jc w:val="center"/>
        </w:trPr>
        <w:tc>
          <w:tcPr>
            <w:tcW w:w="3138" w:type="pct"/>
          </w:tcPr>
          <w:p w:rsidR="009655E9" w:rsidRPr="00807906" w:rsidRDefault="009655E9" w:rsidP="00DE3CF6">
            <w:pPr>
              <w:pStyle w:val="afb"/>
            </w:pPr>
            <w:r w:rsidRPr="00807906">
              <w:t xml:space="preserve">Фондоемкость, руб. </w:t>
            </w:r>
          </w:p>
        </w:tc>
        <w:tc>
          <w:tcPr>
            <w:tcW w:w="537" w:type="pct"/>
          </w:tcPr>
          <w:p w:rsidR="009655E9" w:rsidRPr="00807906" w:rsidRDefault="009655E9" w:rsidP="00DE3CF6">
            <w:pPr>
              <w:pStyle w:val="afb"/>
            </w:pPr>
            <w:r w:rsidRPr="00807906">
              <w:t>0,6</w:t>
            </w:r>
          </w:p>
        </w:tc>
        <w:tc>
          <w:tcPr>
            <w:tcW w:w="537" w:type="pct"/>
          </w:tcPr>
          <w:p w:rsidR="009655E9" w:rsidRPr="00807906" w:rsidRDefault="009655E9" w:rsidP="00DE3CF6">
            <w:pPr>
              <w:pStyle w:val="afb"/>
            </w:pPr>
            <w:r w:rsidRPr="00807906">
              <w:t>0,5</w:t>
            </w:r>
          </w:p>
        </w:tc>
        <w:tc>
          <w:tcPr>
            <w:tcW w:w="789" w:type="pct"/>
          </w:tcPr>
          <w:p w:rsidR="009655E9" w:rsidRPr="00807906" w:rsidRDefault="009655E9" w:rsidP="00DE3CF6">
            <w:pPr>
              <w:pStyle w:val="afb"/>
            </w:pPr>
            <w:r w:rsidRPr="00807906">
              <w:t>-0,1</w:t>
            </w:r>
          </w:p>
        </w:tc>
      </w:tr>
    </w:tbl>
    <w:p w:rsidR="009655E9" w:rsidRPr="00807906" w:rsidRDefault="009655E9" w:rsidP="00807906"/>
    <w:p w:rsidR="009655E9" w:rsidRDefault="009655E9" w:rsidP="00807906">
      <w:r w:rsidRPr="00807906">
        <w:t>Пояснения к расчетам.</w:t>
      </w:r>
    </w:p>
    <w:p w:rsidR="009655E9" w:rsidRDefault="009655E9" w:rsidP="00807906">
      <w:r w:rsidRPr="00807906">
        <w:t>Коэффициент оборачиваемости оборотных активов</w:t>
      </w:r>
      <w:r>
        <w:t xml:space="preserve"> (</w:t>
      </w:r>
      <w:r w:rsidRPr="00807906">
        <w:t>выручка от продаж / оборотные активы):</w:t>
      </w:r>
    </w:p>
    <w:p w:rsidR="009655E9" w:rsidRDefault="009655E9" w:rsidP="00807906"/>
    <w:p w:rsidR="009655E9" w:rsidRDefault="009655E9" w:rsidP="00807906">
      <w:r>
        <w:t>2008</w:t>
      </w:r>
      <w:r w:rsidRPr="00807906">
        <w:t xml:space="preserve"> год: 371374/423736 = 0,88 оборотов.</w:t>
      </w:r>
    </w:p>
    <w:p w:rsidR="009655E9" w:rsidRDefault="009655E9" w:rsidP="00807906">
      <w:r>
        <w:t>2009</w:t>
      </w:r>
      <w:r w:rsidRPr="00807906">
        <w:t xml:space="preserve"> год: 423535/543131 = 0,78 оборотов.</w:t>
      </w:r>
    </w:p>
    <w:p w:rsidR="009655E9" w:rsidRDefault="009655E9" w:rsidP="00847804">
      <w:pPr>
        <w:ind w:firstLine="0"/>
      </w:pPr>
    </w:p>
    <w:p w:rsidR="009655E9" w:rsidRDefault="009655E9" w:rsidP="00847804">
      <w:pPr>
        <w:ind w:firstLine="0"/>
      </w:pPr>
      <w:r w:rsidRPr="00807906">
        <w:t>Данный коэффициент является невысоким, но снижается в динамике с 0,88 до 0,78 оборотов</w:t>
      </w:r>
      <w:r>
        <w:t xml:space="preserve"> в 2008 году по сравнению с 2009</w:t>
      </w:r>
      <w:r w:rsidRPr="00807906">
        <w:t xml:space="preserve"> годом. Следовательно, за этот период несколько понизилась эффективность использования оборотных активов предприятия.</w:t>
      </w:r>
    </w:p>
    <w:p w:rsidR="009655E9" w:rsidRDefault="009655E9" w:rsidP="00807906">
      <w:r w:rsidRPr="00807906">
        <w:t>Продолжительность оборота</w:t>
      </w:r>
      <w:r>
        <w:t xml:space="preserve"> (</w:t>
      </w:r>
      <w:r w:rsidRPr="00807906">
        <w:t>число дней в периоде / коэффициент оборачиваемости):</w:t>
      </w:r>
    </w:p>
    <w:p w:rsidR="009655E9" w:rsidRDefault="009655E9" w:rsidP="00807906"/>
    <w:p w:rsidR="009655E9" w:rsidRDefault="009655E9" w:rsidP="00807906">
      <w:r>
        <w:t>2008</w:t>
      </w:r>
      <w:r w:rsidRPr="00807906">
        <w:t xml:space="preserve"> год: 360/0,88 = 409 дней;</w:t>
      </w:r>
    </w:p>
    <w:p w:rsidR="009655E9" w:rsidRDefault="009655E9" w:rsidP="00807906">
      <w:r>
        <w:t>2009</w:t>
      </w:r>
      <w:r w:rsidRPr="00807906">
        <w:t xml:space="preserve"> год: 360/0,78 = 462 дня.</w:t>
      </w:r>
    </w:p>
    <w:p w:rsidR="009655E9" w:rsidRDefault="009655E9" w:rsidP="00807906"/>
    <w:p w:rsidR="009655E9" w:rsidRDefault="009655E9" w:rsidP="00807906">
      <w:r w:rsidRPr="00807906">
        <w:t xml:space="preserve">Снижение коэффициента оборачиваемости активов и одновременный рост продолжительности их оборота </w:t>
      </w:r>
      <w:r>
        <w:t>-</w:t>
      </w:r>
      <w:r w:rsidRPr="00807906">
        <w:t xml:space="preserve"> отрицательные тенденции.</w:t>
      </w:r>
    </w:p>
    <w:p w:rsidR="009655E9" w:rsidRDefault="009655E9" w:rsidP="00807906">
      <w:r w:rsidRPr="00807906">
        <w:t>Оборачиваемость дебиторской задолженности</w:t>
      </w:r>
      <w:r>
        <w:t xml:space="preserve"> (</w:t>
      </w:r>
      <w:r w:rsidRPr="00807906">
        <w:t>выручка от продаж / дебиторская задолженность):</w:t>
      </w:r>
    </w:p>
    <w:p w:rsidR="009655E9" w:rsidRDefault="009655E9" w:rsidP="00807906"/>
    <w:p w:rsidR="009655E9" w:rsidRDefault="009655E9" w:rsidP="00807906">
      <w:r>
        <w:t>2008</w:t>
      </w:r>
      <w:r w:rsidRPr="00807906">
        <w:t xml:space="preserve"> год: 371374/106622 = 3,5 оборотов;</w:t>
      </w:r>
    </w:p>
    <w:p w:rsidR="009655E9" w:rsidRDefault="009655E9" w:rsidP="00807906">
      <w:r>
        <w:t>2009</w:t>
      </w:r>
      <w:r w:rsidRPr="00807906">
        <w:t xml:space="preserve"> год: 423535/210909 = 2,0 оборотов.</w:t>
      </w:r>
    </w:p>
    <w:p w:rsidR="009655E9" w:rsidRDefault="009655E9" w:rsidP="00807906"/>
    <w:p w:rsidR="009655E9" w:rsidRDefault="009655E9" w:rsidP="00807906">
      <w:r w:rsidRPr="00807906">
        <w:t>Оборачиваемость дебиторской задолженности представляется достаточно высокой, ее снижение сигнализирует об ухудшении эффективности ее использования.</w:t>
      </w:r>
    </w:p>
    <w:p w:rsidR="009655E9" w:rsidRDefault="009655E9" w:rsidP="00807906">
      <w:r w:rsidRPr="00807906">
        <w:t>Период погашения дебиторской задолженности:</w:t>
      </w:r>
    </w:p>
    <w:p w:rsidR="009655E9" w:rsidRDefault="009655E9" w:rsidP="00807906"/>
    <w:p w:rsidR="009655E9" w:rsidRDefault="009655E9" w:rsidP="00807906">
      <w:r>
        <w:t>2008</w:t>
      </w:r>
      <w:r w:rsidRPr="00807906">
        <w:t xml:space="preserve"> год: 360/3,5 = 102,9 дней;</w:t>
      </w:r>
    </w:p>
    <w:p w:rsidR="009655E9" w:rsidRDefault="009655E9" w:rsidP="00807906">
      <w:r w:rsidRPr="00807906">
        <w:t>200</w:t>
      </w:r>
      <w:r>
        <w:t>9</w:t>
      </w:r>
      <w:r w:rsidRPr="00807906">
        <w:t xml:space="preserve"> год: 360/2 = 180 дней.</w:t>
      </w:r>
    </w:p>
    <w:p w:rsidR="009655E9" w:rsidRDefault="009655E9" w:rsidP="00807906"/>
    <w:p w:rsidR="009655E9" w:rsidRDefault="009655E9" w:rsidP="00807906">
      <w:r w:rsidRPr="00807906">
        <w:t>Для предприятия является желательным сокращение периода погашения дебиторской задолженности.</w:t>
      </w:r>
    </w:p>
    <w:p w:rsidR="009655E9" w:rsidRDefault="009655E9" w:rsidP="00807906">
      <w:r w:rsidRPr="00807906">
        <w:t>Оборачиваемость запасов</w:t>
      </w:r>
      <w:r>
        <w:t xml:space="preserve"> (</w:t>
      </w:r>
      <w:r w:rsidRPr="00807906">
        <w:t>выручка от продаж / запасы):</w:t>
      </w:r>
    </w:p>
    <w:p w:rsidR="009655E9" w:rsidRDefault="009655E9" w:rsidP="00807906">
      <w:r>
        <w:br w:type="page"/>
        <w:t>2008</w:t>
      </w:r>
      <w:r w:rsidRPr="00807906">
        <w:t xml:space="preserve"> год: 371374/299321 = 1,2 оборотов;</w:t>
      </w:r>
    </w:p>
    <w:p w:rsidR="009655E9" w:rsidRDefault="009655E9" w:rsidP="00807906">
      <w:r>
        <w:t>2009</w:t>
      </w:r>
      <w:r w:rsidRPr="00807906">
        <w:t xml:space="preserve"> год: 423535/314559 = 1,3 оборотов.</w:t>
      </w:r>
    </w:p>
    <w:p w:rsidR="009655E9" w:rsidRDefault="009655E9" w:rsidP="00807906"/>
    <w:p w:rsidR="009655E9" w:rsidRDefault="009655E9" w:rsidP="00807906">
      <w:r w:rsidRPr="00807906">
        <w:t>Срок хранения запасов:</w:t>
      </w:r>
    </w:p>
    <w:p w:rsidR="009655E9" w:rsidRDefault="009655E9" w:rsidP="00807906"/>
    <w:p w:rsidR="009655E9" w:rsidRDefault="009655E9" w:rsidP="00807906">
      <w:r>
        <w:t>2008</w:t>
      </w:r>
      <w:r w:rsidRPr="00807906">
        <w:t xml:space="preserve"> год: 360/1,2 = 300 дней;</w:t>
      </w:r>
    </w:p>
    <w:p w:rsidR="009655E9" w:rsidRDefault="009655E9" w:rsidP="00807906">
      <w:r>
        <w:t>2009</w:t>
      </w:r>
      <w:r w:rsidRPr="00807906">
        <w:t xml:space="preserve"> год: 360/1,3 = 276,9 дней.</w:t>
      </w:r>
    </w:p>
    <w:p w:rsidR="009655E9" w:rsidRDefault="009655E9" w:rsidP="00807906"/>
    <w:p w:rsidR="009655E9" w:rsidRDefault="009655E9" w:rsidP="00807906">
      <w:r w:rsidRPr="00807906">
        <w:t>Рост оборачиваемости запасов и в связи с этим снижение срока их хранения оценивается как благоприятная тенденция, поскольку говорит о повышении эффективности их использования.</w:t>
      </w:r>
    </w:p>
    <w:p w:rsidR="009655E9" w:rsidRDefault="009655E9" w:rsidP="00807906">
      <w:r w:rsidRPr="00807906">
        <w:t>Фондоотдача</w:t>
      </w:r>
      <w:r>
        <w:t xml:space="preserve"> (</w:t>
      </w:r>
      <w:r w:rsidRPr="00807906">
        <w:t>выручка от продаж / основные средства):</w:t>
      </w:r>
    </w:p>
    <w:p w:rsidR="009655E9" w:rsidRDefault="009655E9" w:rsidP="00807906"/>
    <w:p w:rsidR="009655E9" w:rsidRDefault="009655E9" w:rsidP="00807906">
      <w:r>
        <w:t>2008</w:t>
      </w:r>
      <w:r w:rsidRPr="00807906">
        <w:t xml:space="preserve"> год: 371374/223142 = 1,7 руб</w:t>
      </w:r>
      <w:r>
        <w:t>.;</w:t>
      </w:r>
    </w:p>
    <w:p w:rsidR="009655E9" w:rsidRDefault="009655E9" w:rsidP="00807906">
      <w:r>
        <w:t>2009</w:t>
      </w:r>
      <w:r w:rsidRPr="00807906">
        <w:t xml:space="preserve"> год: 423535/218519 = 1,9 руб.</w:t>
      </w:r>
    </w:p>
    <w:p w:rsidR="009655E9" w:rsidRDefault="009655E9" w:rsidP="00807906"/>
    <w:p w:rsidR="009655E9" w:rsidRDefault="009655E9" w:rsidP="00807906">
      <w:r w:rsidRPr="00807906">
        <w:t xml:space="preserve">С одного рубля </w:t>
      </w:r>
      <w:r>
        <w:t>стоимости основных фондов в 2008</w:t>
      </w:r>
      <w:r w:rsidRPr="00807906">
        <w:t xml:space="preserve"> году предприятие пол</w:t>
      </w:r>
      <w:r>
        <w:t>учило 1,7 рублей выручки, в 2009</w:t>
      </w:r>
      <w:r w:rsidRPr="00807906">
        <w:t xml:space="preserve"> году данный показатель вырос до 1,9 руб.</w:t>
      </w:r>
    </w:p>
    <w:p w:rsidR="009655E9" w:rsidRDefault="009655E9" w:rsidP="00807906">
      <w:r w:rsidRPr="00807906">
        <w:t>Фондоемкость</w:t>
      </w:r>
      <w:r>
        <w:t xml:space="preserve"> (</w:t>
      </w:r>
      <w:r w:rsidRPr="00807906">
        <w:t>основные средства / выручка от продаж):</w:t>
      </w:r>
    </w:p>
    <w:p w:rsidR="009655E9" w:rsidRDefault="009655E9" w:rsidP="00807906"/>
    <w:p w:rsidR="009655E9" w:rsidRDefault="009655E9" w:rsidP="00807906">
      <w:r>
        <w:t>2008</w:t>
      </w:r>
      <w:r w:rsidRPr="00807906">
        <w:t xml:space="preserve"> год: 223142/371374 = 0,6 руб.</w:t>
      </w:r>
    </w:p>
    <w:p w:rsidR="009655E9" w:rsidRDefault="009655E9" w:rsidP="00807906">
      <w:r>
        <w:t>2009</w:t>
      </w:r>
      <w:r w:rsidRPr="00807906">
        <w:t xml:space="preserve"> год: 218519/423535 = 0,5 руб.</w:t>
      </w:r>
    </w:p>
    <w:p w:rsidR="009655E9" w:rsidRDefault="009655E9" w:rsidP="00807906"/>
    <w:p w:rsidR="009655E9" w:rsidRDefault="009655E9" w:rsidP="00807906">
      <w:r w:rsidRPr="00807906">
        <w:t>Снижение фондоемкости рассматривается как позитивная тенденция.</w:t>
      </w:r>
    </w:p>
    <w:p w:rsidR="009655E9" w:rsidRDefault="009655E9" w:rsidP="00807906">
      <w:r w:rsidRPr="00807906">
        <w:t>Таким образом, основные средства предприятия стали исполь</w:t>
      </w:r>
      <w:r>
        <w:t>зоваться более эффективно в 2009 году по сравнению с 2008</w:t>
      </w:r>
      <w:r w:rsidRPr="00807906">
        <w:t xml:space="preserve"> годом.</w:t>
      </w:r>
    </w:p>
    <w:p w:rsidR="009655E9" w:rsidRDefault="009655E9" w:rsidP="00807906">
      <w:r w:rsidRPr="00807906">
        <w:t>Рассчитанные коэффициенты деловой активности ООО</w:t>
      </w:r>
      <w:r>
        <w:t xml:space="preserve"> «Табык» </w:t>
      </w:r>
      <w:r w:rsidRPr="00807906">
        <w:t>позволили сделать общее заключении об умеренной деловой активности предприятия в исследуемый период.</w:t>
      </w:r>
    </w:p>
    <w:p w:rsidR="009655E9" w:rsidRDefault="009655E9" w:rsidP="00807906">
      <w:r w:rsidRPr="00807906">
        <w:t>Таким образом, анализ финансовой устойчивости и платежеспособности предприятия позволил сделать следующие выводы. На момент составления баланса ООО</w:t>
      </w:r>
      <w:r>
        <w:t xml:space="preserve"> «Табык» </w:t>
      </w:r>
      <w:r w:rsidRPr="00807906">
        <w:t xml:space="preserve">его нельзя признать ликвидным. В </w:t>
      </w:r>
      <w:r>
        <w:t>2008-2009</w:t>
      </w:r>
      <w:r w:rsidRPr="00807906">
        <w:t xml:space="preserve"> годы для ООО</w:t>
      </w:r>
      <w:r>
        <w:t xml:space="preserve"> «Табык» </w:t>
      </w:r>
      <w:r w:rsidRPr="00807906">
        <w:t>было характерно неустойчивое финансовое состояние. Однако на предприятии сохраняется возможность восстановления равновесия за счет пополнения источников собственных средств и увеличения собственных оборотных средств.</w:t>
      </w:r>
    </w:p>
    <w:p w:rsidR="009655E9" w:rsidRPr="009A084D" w:rsidRDefault="009655E9" w:rsidP="009A084D">
      <w:pPr>
        <w:pStyle w:val="1"/>
        <w:rPr>
          <w:b w:val="0"/>
        </w:rPr>
      </w:pPr>
      <w:r w:rsidRPr="00807906">
        <w:br w:type="page"/>
      </w:r>
      <w:bookmarkStart w:id="21" w:name="_Toc248051045"/>
      <w:bookmarkStart w:id="22" w:name="_Toc262158408"/>
      <w:bookmarkStart w:id="23" w:name="_Toc262158426"/>
      <w:r w:rsidRPr="009A084D">
        <w:rPr>
          <w:b w:val="0"/>
        </w:rPr>
        <w:t>Заключение</w:t>
      </w:r>
      <w:bookmarkEnd w:id="21"/>
      <w:bookmarkEnd w:id="22"/>
      <w:bookmarkEnd w:id="23"/>
    </w:p>
    <w:p w:rsidR="009655E9" w:rsidRDefault="009655E9" w:rsidP="00807906"/>
    <w:p w:rsidR="009655E9" w:rsidRDefault="009655E9" w:rsidP="00807906">
      <w:r w:rsidRPr="00807906">
        <w:t>Эффективный финансовый менеджмент позволяет формировать необходимый ресурсный потенциал высоких темпов прироста операционной деятельности предприятия, обеспечивать постоянный рост собственного капитала, существенно повышать его конкурентную позицию на товарном и финансовом рынках, обеспечивать стабильное экономическое развитие в стратегической перспективе.</w:t>
      </w:r>
    </w:p>
    <w:p w:rsidR="009655E9" w:rsidRDefault="009655E9" w:rsidP="00807906">
      <w:r w:rsidRPr="00807906">
        <w:t>Функции финансового менеджмента направлены на реализацию функций финансов предприятия и конкретизируются с учетом особенностей управления отдельными аспектами его финансовой деятельности. Эти функции подразделяются на две основные группы, определяемые комплексным содержанием финансового менеджмента</w:t>
      </w:r>
      <w:r>
        <w:t>:</w:t>
      </w:r>
    </w:p>
    <w:p w:rsidR="009655E9" w:rsidRDefault="009655E9" w:rsidP="00807906">
      <w:r>
        <w:t>1)</w:t>
      </w:r>
      <w:r w:rsidRPr="00807906">
        <w:t xml:space="preserve"> функции финансового менеджмента как управляющей системы</w:t>
      </w:r>
      <w:r>
        <w:t xml:space="preserve"> (</w:t>
      </w:r>
      <w:r w:rsidRPr="00807906">
        <w:t>состав этих функций в целом характерен для любого вида менеджмента, хотя и должен учитывать его специфику)</w:t>
      </w:r>
      <w:r>
        <w:t>;</w:t>
      </w:r>
    </w:p>
    <w:p w:rsidR="009655E9" w:rsidRDefault="009655E9" w:rsidP="00807906">
      <w:r>
        <w:t>2)</w:t>
      </w:r>
      <w:r w:rsidRPr="00807906">
        <w:t xml:space="preserve"> функции финансового менеджмента как специальной области управления предприятием.</w:t>
      </w:r>
    </w:p>
    <w:p w:rsidR="009655E9" w:rsidRDefault="009655E9" w:rsidP="00807906">
      <w:r w:rsidRPr="00807906">
        <w:t>Проведенный анализ основных технико-экономических показателей деятельности предприятия ООО</w:t>
      </w:r>
      <w:r>
        <w:t xml:space="preserve"> «Табык» </w:t>
      </w:r>
      <w:r w:rsidRPr="00807906">
        <w:t>выявил следующие проблемы:</w:t>
      </w:r>
    </w:p>
    <w:p w:rsidR="009655E9" w:rsidRDefault="009655E9" w:rsidP="00807906">
      <w:r>
        <w:t xml:space="preserve">- </w:t>
      </w:r>
      <w:r w:rsidRPr="00807906">
        <w:t>сокращение величины прибыли от продаж;</w:t>
      </w:r>
    </w:p>
    <w:p w:rsidR="009655E9" w:rsidRDefault="009655E9" w:rsidP="00807906">
      <w:r>
        <w:t xml:space="preserve">- </w:t>
      </w:r>
      <w:r w:rsidRPr="00807906">
        <w:t>низкая, характеризующаяся отрицательной динамикой, рентабельность продаж.</w:t>
      </w:r>
    </w:p>
    <w:p w:rsidR="009655E9" w:rsidRDefault="009655E9" w:rsidP="00807906">
      <w:r w:rsidRPr="00807906">
        <w:t>Доля собственного капитала и долгосрочных инвестиций в общей сумме пассивов предприятия представляется невысокой, но отмечается тенденция к ее увеличению за счет роста долгосрочных заемных средств.</w:t>
      </w:r>
    </w:p>
    <w:p w:rsidR="009655E9" w:rsidRDefault="009655E9" w:rsidP="00807906">
      <w:r w:rsidRPr="00807906">
        <w:t>Оборотные активы и запасы предприятия не обеспечены собственными оборотными средствами.</w:t>
      </w:r>
    </w:p>
    <w:p w:rsidR="009655E9" w:rsidRDefault="009655E9" w:rsidP="00807906">
      <w:r w:rsidRPr="00807906">
        <w:t>За анализируемый период отмечалось снижение коэффициентов ликвидности, особенно коэффициента критической ликвидности, что свидетельствует о снижении дебиторской задолженности.</w:t>
      </w:r>
    </w:p>
    <w:p w:rsidR="009655E9" w:rsidRDefault="009655E9" w:rsidP="00807906">
      <w:r w:rsidRPr="00807906">
        <w:t xml:space="preserve">В </w:t>
      </w:r>
      <w:r>
        <w:t>2008-2009</w:t>
      </w:r>
      <w:r w:rsidRPr="00807906">
        <w:t xml:space="preserve"> гг. произошли отрицательные изменения в показателях рентабельности предприятия ООО</w:t>
      </w:r>
      <w:r>
        <w:t xml:space="preserve"> «Табык». </w:t>
      </w:r>
      <w:r w:rsidRPr="00807906">
        <w:t>Все показатели рентабельности понизили свои значения.</w:t>
      </w:r>
    </w:p>
    <w:p w:rsidR="009655E9" w:rsidRDefault="009655E9" w:rsidP="00807906">
      <w:r w:rsidRPr="00807906">
        <w:t>В общем, анализ финансовой устойчивости и платежеспособности предприятия позволил сделать следующие выводы. На момент составления баланса ООО</w:t>
      </w:r>
      <w:r>
        <w:t xml:space="preserve"> «Табык» </w:t>
      </w:r>
      <w:r w:rsidRPr="00807906">
        <w:t xml:space="preserve">его нельзя признать ликвидным. В </w:t>
      </w:r>
      <w:r>
        <w:t>2008-2009</w:t>
      </w:r>
      <w:r w:rsidRPr="00807906">
        <w:t xml:space="preserve"> годы для ООО</w:t>
      </w:r>
      <w:r>
        <w:t xml:space="preserve"> «Табык» </w:t>
      </w:r>
      <w:r w:rsidRPr="00807906">
        <w:t>было характерно неустойчивое финансовое состояние. Однако на предприятии сохраняется возможность восстановления равновесия за счет пополнения источников собственных средств и увеличения собственных оборотных средств.</w:t>
      </w:r>
    </w:p>
    <w:p w:rsidR="009655E9" w:rsidRPr="009A084D" w:rsidRDefault="009655E9" w:rsidP="009A084D">
      <w:pPr>
        <w:pStyle w:val="1"/>
        <w:rPr>
          <w:b w:val="0"/>
        </w:rPr>
      </w:pPr>
      <w:r w:rsidRPr="00807906">
        <w:br w:type="page"/>
      </w:r>
      <w:bookmarkStart w:id="24" w:name="_Toc248051046"/>
      <w:bookmarkStart w:id="25" w:name="_Toc262158409"/>
      <w:bookmarkStart w:id="26" w:name="_Toc262158427"/>
      <w:r w:rsidRPr="009A084D">
        <w:rPr>
          <w:b w:val="0"/>
        </w:rPr>
        <w:t>Список источников и литературы</w:t>
      </w:r>
      <w:bookmarkEnd w:id="24"/>
      <w:bookmarkEnd w:id="25"/>
      <w:bookmarkEnd w:id="26"/>
    </w:p>
    <w:p w:rsidR="009655E9" w:rsidRDefault="009655E9" w:rsidP="00807906"/>
    <w:p w:rsidR="009655E9" w:rsidRDefault="009655E9" w:rsidP="00AD6B92">
      <w:pPr>
        <w:pStyle w:val="a1"/>
        <w:tabs>
          <w:tab w:val="left" w:pos="420"/>
        </w:tabs>
      </w:pPr>
      <w:r>
        <w:t>Балабанов</w:t>
      </w:r>
      <w:r w:rsidRPr="00807906">
        <w:t xml:space="preserve"> И</w:t>
      </w:r>
      <w:r>
        <w:t xml:space="preserve">.Г. </w:t>
      </w:r>
      <w:r w:rsidRPr="00807906">
        <w:t>Финансовый менеджмент [Текст</w:t>
      </w:r>
      <w:r>
        <w:t>]:</w:t>
      </w:r>
      <w:r w:rsidRPr="00807906">
        <w:t xml:space="preserve"> учебник / И</w:t>
      </w:r>
      <w:r>
        <w:t xml:space="preserve">.Г. </w:t>
      </w:r>
      <w:r w:rsidRPr="00807906">
        <w:t>Балабанов. -</w:t>
      </w:r>
      <w:r>
        <w:t xml:space="preserve"> </w:t>
      </w:r>
      <w:r w:rsidRPr="00807906">
        <w:t>М</w:t>
      </w:r>
      <w:r>
        <w:t>.:</w:t>
      </w:r>
      <w:r w:rsidRPr="00807906">
        <w:t xml:space="preserve"> Финансы и статистика, 2008. </w:t>
      </w:r>
      <w:r>
        <w:t>-</w:t>
      </w:r>
      <w:r w:rsidRPr="00807906">
        <w:t xml:space="preserve"> 375 с.</w:t>
      </w:r>
    </w:p>
    <w:p w:rsidR="009655E9" w:rsidRDefault="009655E9" w:rsidP="00AD6B92">
      <w:pPr>
        <w:pStyle w:val="a1"/>
        <w:tabs>
          <w:tab w:val="left" w:pos="420"/>
        </w:tabs>
      </w:pPr>
      <w:r w:rsidRPr="00807906">
        <w:t>Бер</w:t>
      </w:r>
      <w:r>
        <w:t>дникова</w:t>
      </w:r>
      <w:r w:rsidRPr="00807906">
        <w:t xml:space="preserve"> Т</w:t>
      </w:r>
      <w:r>
        <w:t xml:space="preserve">.Б. </w:t>
      </w:r>
      <w:r w:rsidRPr="00807906">
        <w:t>Анализ и диагностика финансово-хозяйственной деятельности предприятия: учебное пособие [Текст] / Т</w:t>
      </w:r>
      <w:r>
        <w:t xml:space="preserve">.Б. </w:t>
      </w:r>
      <w:r w:rsidRPr="00807906">
        <w:t xml:space="preserve">Бердникова. </w:t>
      </w:r>
      <w:r>
        <w:t>-</w:t>
      </w:r>
      <w:r w:rsidRPr="00807906">
        <w:t xml:space="preserve"> М</w:t>
      </w:r>
      <w:r>
        <w:t>.:</w:t>
      </w:r>
      <w:r w:rsidRPr="00807906">
        <w:t xml:space="preserve"> ИНФРА-М, 2008. </w:t>
      </w:r>
      <w:r>
        <w:t>-</w:t>
      </w:r>
      <w:r w:rsidRPr="00807906">
        <w:t xml:space="preserve"> 152 с.</w:t>
      </w:r>
    </w:p>
    <w:p w:rsidR="009655E9" w:rsidRDefault="009655E9" w:rsidP="00AD6B92">
      <w:pPr>
        <w:pStyle w:val="a1"/>
        <w:tabs>
          <w:tab w:val="left" w:pos="420"/>
        </w:tabs>
      </w:pPr>
      <w:r>
        <w:t>Бланк</w:t>
      </w:r>
      <w:r w:rsidRPr="00807906">
        <w:t xml:space="preserve"> И</w:t>
      </w:r>
      <w:r>
        <w:t xml:space="preserve">.А. </w:t>
      </w:r>
      <w:r w:rsidRPr="00807906">
        <w:t>Основы финансового менеджмента: учебник для вузов [Текст] / И</w:t>
      </w:r>
      <w:r>
        <w:t xml:space="preserve">.А. </w:t>
      </w:r>
      <w:r w:rsidRPr="00807906">
        <w:t xml:space="preserve">Бланк. </w:t>
      </w:r>
      <w:r>
        <w:t>-</w:t>
      </w:r>
      <w:r w:rsidRPr="00807906">
        <w:t xml:space="preserve"> К. Ника </w:t>
      </w:r>
      <w:r>
        <w:t>-</w:t>
      </w:r>
      <w:r w:rsidRPr="00807906">
        <w:t xml:space="preserve"> Центр, 2006. </w:t>
      </w:r>
      <w:r>
        <w:t>-</w:t>
      </w:r>
      <w:r w:rsidRPr="00807906">
        <w:t xml:space="preserve"> 752 с.</w:t>
      </w:r>
    </w:p>
    <w:p w:rsidR="009655E9" w:rsidRDefault="009655E9" w:rsidP="00AD6B92">
      <w:pPr>
        <w:pStyle w:val="a1"/>
        <w:tabs>
          <w:tab w:val="left" w:pos="420"/>
        </w:tabs>
      </w:pPr>
      <w:r>
        <w:t>Бланк</w:t>
      </w:r>
      <w:r w:rsidRPr="00807906">
        <w:t xml:space="preserve"> И</w:t>
      </w:r>
      <w:r>
        <w:t xml:space="preserve">.А. </w:t>
      </w:r>
      <w:r w:rsidRPr="00807906">
        <w:t>Финансовый менеджмент: учебный курс [Текст] / И</w:t>
      </w:r>
      <w:r>
        <w:t xml:space="preserve">.А. </w:t>
      </w:r>
      <w:r w:rsidRPr="00807906">
        <w:t xml:space="preserve">Бланк. </w:t>
      </w:r>
      <w:r>
        <w:t>-</w:t>
      </w:r>
      <w:r w:rsidRPr="00807906">
        <w:t xml:space="preserve"> К</w:t>
      </w:r>
      <w:r>
        <w:t>.:</w:t>
      </w:r>
      <w:r w:rsidRPr="00807906">
        <w:t xml:space="preserve"> Ника </w:t>
      </w:r>
      <w:r>
        <w:t>-</w:t>
      </w:r>
      <w:r w:rsidRPr="00807906">
        <w:t xml:space="preserve"> Центр, 2004. </w:t>
      </w:r>
      <w:r>
        <w:t>-</w:t>
      </w:r>
      <w:r w:rsidRPr="00807906">
        <w:t xml:space="preserve"> 656 с.</w:t>
      </w:r>
    </w:p>
    <w:p w:rsidR="009655E9" w:rsidRDefault="009655E9" w:rsidP="00AD6B92">
      <w:pPr>
        <w:pStyle w:val="a1"/>
        <w:tabs>
          <w:tab w:val="left" w:pos="420"/>
        </w:tabs>
      </w:pPr>
      <w:r>
        <w:t>Бляхман</w:t>
      </w:r>
      <w:r w:rsidRPr="00807906">
        <w:t xml:space="preserve"> Л</w:t>
      </w:r>
      <w:r>
        <w:t xml:space="preserve">.С. </w:t>
      </w:r>
      <w:r w:rsidRPr="00807906">
        <w:t>Экономика фирмы: учебное пособие [Текст] / Л</w:t>
      </w:r>
      <w:r>
        <w:t xml:space="preserve">.С. </w:t>
      </w:r>
      <w:r w:rsidRPr="00807906">
        <w:t xml:space="preserve">Бляхман. </w:t>
      </w:r>
      <w:r>
        <w:t>-</w:t>
      </w:r>
      <w:r w:rsidRPr="00807906">
        <w:t xml:space="preserve"> СПб: Изд-во Михайлова В</w:t>
      </w:r>
      <w:r>
        <w:t xml:space="preserve">.А., </w:t>
      </w:r>
      <w:r w:rsidRPr="00807906">
        <w:t xml:space="preserve">2008. </w:t>
      </w:r>
      <w:r>
        <w:t>-</w:t>
      </w:r>
      <w:r w:rsidRPr="00807906">
        <w:t xml:space="preserve"> 279 с.</w:t>
      </w:r>
    </w:p>
    <w:p w:rsidR="009655E9" w:rsidRDefault="009655E9" w:rsidP="00AD6B92">
      <w:pPr>
        <w:pStyle w:val="a1"/>
        <w:tabs>
          <w:tab w:val="left" w:pos="420"/>
        </w:tabs>
      </w:pPr>
      <w:r>
        <w:t>Бородина</w:t>
      </w:r>
      <w:r w:rsidRPr="00807906">
        <w:t xml:space="preserve"> Е</w:t>
      </w:r>
      <w:r>
        <w:t xml:space="preserve">.И. </w:t>
      </w:r>
      <w:r w:rsidRPr="00807906">
        <w:t>Финансы предприятия: учебник [Текст] / Е</w:t>
      </w:r>
      <w:r>
        <w:t xml:space="preserve">.И. </w:t>
      </w:r>
      <w:r w:rsidRPr="00807906">
        <w:t xml:space="preserve">Бородина. </w:t>
      </w:r>
      <w:r>
        <w:t>-</w:t>
      </w:r>
      <w:r w:rsidRPr="00807906">
        <w:t xml:space="preserve"> М</w:t>
      </w:r>
      <w:r>
        <w:t>.:</w:t>
      </w:r>
      <w:r w:rsidRPr="00807906">
        <w:t xml:space="preserve"> Финансы предприятий Юнити, 2007. </w:t>
      </w:r>
      <w:r>
        <w:t>-</w:t>
      </w:r>
      <w:r w:rsidRPr="00807906">
        <w:t xml:space="preserve"> 208 с.</w:t>
      </w:r>
    </w:p>
    <w:p w:rsidR="009655E9" w:rsidRDefault="009655E9" w:rsidP="00AD6B92">
      <w:pPr>
        <w:pStyle w:val="a1"/>
        <w:tabs>
          <w:tab w:val="left" w:pos="420"/>
        </w:tabs>
      </w:pPr>
      <w:r>
        <w:t>Брейли</w:t>
      </w:r>
      <w:r w:rsidRPr="00807906">
        <w:t xml:space="preserve"> Р</w:t>
      </w:r>
      <w:r>
        <w:t>.,</w:t>
      </w:r>
      <w:r w:rsidRPr="00807906">
        <w:t xml:space="preserve"> Майерс С. Принципы корпоративных финансов [Текст] / Р. Брейли, С. Майерс. </w:t>
      </w:r>
      <w:r>
        <w:t>-</w:t>
      </w:r>
      <w:r w:rsidRPr="00807906">
        <w:t xml:space="preserve"> М:</w:t>
      </w:r>
      <w:r>
        <w:t xml:space="preserve"> "</w:t>
      </w:r>
      <w:r w:rsidRPr="00807906">
        <w:t>Олимп-Бизнес</w:t>
      </w:r>
      <w:r>
        <w:t xml:space="preserve">", </w:t>
      </w:r>
      <w:r w:rsidRPr="00807906">
        <w:t xml:space="preserve">2007. </w:t>
      </w:r>
      <w:r>
        <w:t>-</w:t>
      </w:r>
      <w:r w:rsidRPr="00807906">
        <w:t xml:space="preserve"> 850 с.</w:t>
      </w:r>
    </w:p>
    <w:p w:rsidR="009655E9" w:rsidRDefault="009655E9" w:rsidP="00AD6B92">
      <w:pPr>
        <w:pStyle w:val="a1"/>
        <w:tabs>
          <w:tab w:val="left" w:pos="420"/>
        </w:tabs>
      </w:pPr>
      <w:r>
        <w:t>Бригхем</w:t>
      </w:r>
      <w:r w:rsidRPr="00807906">
        <w:t xml:space="preserve"> Ю</w:t>
      </w:r>
      <w:r>
        <w:t>.,</w:t>
      </w:r>
      <w:r w:rsidRPr="00807906">
        <w:t xml:space="preserve"> Гапенски Л. Финансовый менеджмент [Текст] / Ю. Бригхэм, Л. Гапенски. </w:t>
      </w:r>
      <w:r>
        <w:t>-</w:t>
      </w:r>
      <w:r w:rsidRPr="00807906">
        <w:t xml:space="preserve"> СПб</w:t>
      </w:r>
      <w:r>
        <w:t>.:</w:t>
      </w:r>
      <w:r w:rsidRPr="00807906">
        <w:t xml:space="preserve"> экономическая школа, 2006. </w:t>
      </w:r>
      <w:r>
        <w:t>-</w:t>
      </w:r>
      <w:r w:rsidRPr="00807906">
        <w:t xml:space="preserve"> 685 с.</w:t>
      </w:r>
    </w:p>
    <w:p w:rsidR="009655E9" w:rsidRDefault="009655E9" w:rsidP="00AD6B92">
      <w:pPr>
        <w:pStyle w:val="a1"/>
        <w:tabs>
          <w:tab w:val="left" w:pos="420"/>
        </w:tabs>
      </w:pPr>
      <w:r>
        <w:t>Горфинкель</w:t>
      </w:r>
      <w:r w:rsidRPr="00807906">
        <w:t xml:space="preserve"> В</w:t>
      </w:r>
      <w:r>
        <w:t xml:space="preserve">.Я. </w:t>
      </w:r>
      <w:r w:rsidRPr="00807906">
        <w:t>Финансовый анализ: учебник для вузов [Текст] / В</w:t>
      </w:r>
      <w:r>
        <w:t xml:space="preserve">.Я. </w:t>
      </w:r>
      <w:r w:rsidRPr="00807906">
        <w:t xml:space="preserve">Горфинкель. </w:t>
      </w:r>
      <w:r>
        <w:t>-</w:t>
      </w:r>
      <w:r w:rsidRPr="00807906">
        <w:t xml:space="preserve"> М</w:t>
      </w:r>
      <w:r>
        <w:t>.:</w:t>
      </w:r>
      <w:r w:rsidRPr="00807906">
        <w:t xml:space="preserve"> Юнити-Дана, 2008. </w:t>
      </w:r>
      <w:r>
        <w:t>-</w:t>
      </w:r>
      <w:r w:rsidRPr="00807906">
        <w:t xml:space="preserve"> 718 с.</w:t>
      </w:r>
    </w:p>
    <w:p w:rsidR="009655E9" w:rsidRDefault="009655E9" w:rsidP="00AD6B92">
      <w:pPr>
        <w:pStyle w:val="a1"/>
        <w:tabs>
          <w:tab w:val="left" w:pos="420"/>
        </w:tabs>
      </w:pPr>
      <w:r>
        <w:t>Гудович</w:t>
      </w:r>
      <w:r w:rsidRPr="00807906">
        <w:t xml:space="preserve"> Г</w:t>
      </w:r>
      <w:r>
        <w:t xml:space="preserve">.К. </w:t>
      </w:r>
      <w:r w:rsidRPr="00807906">
        <w:t>Основы анализа финансового состояния предприятия: учебно-практическое пособие [Текст] / Г</w:t>
      </w:r>
      <w:r>
        <w:t xml:space="preserve">.К. </w:t>
      </w:r>
      <w:r w:rsidRPr="00807906">
        <w:t xml:space="preserve">Гудович. </w:t>
      </w:r>
      <w:r>
        <w:t>-</w:t>
      </w:r>
      <w:r w:rsidRPr="00807906">
        <w:t xml:space="preserve"> Липецк: Липецкий эколого-гуманитарный институт, 2003. </w:t>
      </w:r>
      <w:r>
        <w:t>-</w:t>
      </w:r>
      <w:r w:rsidRPr="00807906">
        <w:t xml:space="preserve"> 115 с.</w:t>
      </w:r>
    </w:p>
    <w:p w:rsidR="009655E9" w:rsidRDefault="009655E9" w:rsidP="00AD6B92">
      <w:pPr>
        <w:pStyle w:val="a1"/>
        <w:tabs>
          <w:tab w:val="left" w:pos="420"/>
        </w:tabs>
      </w:pPr>
      <w:r>
        <w:t>Ефимова</w:t>
      </w:r>
      <w:r w:rsidRPr="00807906">
        <w:t xml:space="preserve"> О</w:t>
      </w:r>
      <w:r>
        <w:t xml:space="preserve">.В. </w:t>
      </w:r>
      <w:r w:rsidRPr="00807906">
        <w:t>Финансовый анализ [Текст] / О</w:t>
      </w:r>
      <w:r>
        <w:t xml:space="preserve">.В. </w:t>
      </w:r>
      <w:r w:rsidRPr="00807906">
        <w:t xml:space="preserve">Ефимова. </w:t>
      </w:r>
      <w:r>
        <w:t>-</w:t>
      </w:r>
      <w:r w:rsidRPr="00807906">
        <w:t xml:space="preserve"> 4-е изд-е, перераб. и доп. </w:t>
      </w:r>
      <w:r>
        <w:t>-</w:t>
      </w:r>
      <w:r w:rsidRPr="00807906">
        <w:t xml:space="preserve"> М</w:t>
      </w:r>
      <w:r>
        <w:t>.:</w:t>
      </w:r>
      <w:r w:rsidRPr="00807906">
        <w:t xml:space="preserve"> Изд-во</w:t>
      </w:r>
      <w:r>
        <w:t xml:space="preserve"> "</w:t>
      </w:r>
      <w:r w:rsidRPr="00807906">
        <w:t>Бухгалтерский учет</w:t>
      </w:r>
      <w:r>
        <w:t xml:space="preserve">", </w:t>
      </w:r>
      <w:r w:rsidRPr="00807906">
        <w:t xml:space="preserve">2006. </w:t>
      </w:r>
      <w:r>
        <w:t>-</w:t>
      </w:r>
      <w:r w:rsidRPr="00807906">
        <w:t xml:space="preserve"> 528 с.</w:t>
      </w:r>
    </w:p>
    <w:p w:rsidR="009655E9" w:rsidRDefault="009655E9" w:rsidP="00AD6B92">
      <w:pPr>
        <w:pStyle w:val="a1"/>
        <w:tabs>
          <w:tab w:val="left" w:pos="420"/>
        </w:tabs>
      </w:pPr>
      <w:r>
        <w:t>Ефимова</w:t>
      </w:r>
      <w:r w:rsidRPr="00807906">
        <w:t xml:space="preserve"> О</w:t>
      </w:r>
      <w:r>
        <w:t xml:space="preserve">.В. </w:t>
      </w:r>
      <w:r w:rsidRPr="00807906">
        <w:t>Финансовый анализ [Текст</w:t>
      </w:r>
      <w:r>
        <w:t>]:</w:t>
      </w:r>
      <w:r w:rsidRPr="00807906">
        <w:t xml:space="preserve"> учебник / О</w:t>
      </w:r>
      <w:r>
        <w:t xml:space="preserve">.В. </w:t>
      </w:r>
      <w:r w:rsidRPr="00807906">
        <w:t>Ефимова. -</w:t>
      </w:r>
      <w:r>
        <w:t xml:space="preserve"> </w:t>
      </w:r>
      <w:r w:rsidRPr="00807906">
        <w:t>М</w:t>
      </w:r>
      <w:r>
        <w:t>.:</w:t>
      </w:r>
      <w:r w:rsidRPr="00807906">
        <w:t xml:space="preserve"> Бухгалтерский учет, 2004. -</w:t>
      </w:r>
      <w:r>
        <w:t xml:space="preserve"> </w:t>
      </w:r>
      <w:r w:rsidRPr="00807906">
        <w:t>156 с.</w:t>
      </w:r>
    </w:p>
    <w:p w:rsidR="009655E9" w:rsidRDefault="009655E9" w:rsidP="00AD6B92">
      <w:pPr>
        <w:pStyle w:val="a1"/>
        <w:tabs>
          <w:tab w:val="left" w:pos="420"/>
        </w:tabs>
      </w:pPr>
      <w:r w:rsidRPr="00807906">
        <w:t>Задачи финансового менеджмента [Текст] / Под ред. Л</w:t>
      </w:r>
      <w:r>
        <w:t xml:space="preserve">.А. </w:t>
      </w:r>
      <w:r w:rsidRPr="00807906">
        <w:t>Муравьева, Яковлева В</w:t>
      </w:r>
      <w:r>
        <w:t xml:space="preserve">.А. </w:t>
      </w:r>
      <w:r w:rsidRPr="00807906">
        <w:t>-</w:t>
      </w:r>
      <w:r>
        <w:t xml:space="preserve"> </w:t>
      </w:r>
      <w:r w:rsidRPr="00807906">
        <w:t xml:space="preserve">М: Финансы, 2008. </w:t>
      </w:r>
      <w:r>
        <w:t>-</w:t>
      </w:r>
      <w:r w:rsidRPr="00807906">
        <w:t xml:space="preserve"> 260 с.</w:t>
      </w:r>
    </w:p>
    <w:p w:rsidR="009655E9" w:rsidRDefault="009655E9" w:rsidP="00AD6B92">
      <w:pPr>
        <w:pStyle w:val="a1"/>
        <w:tabs>
          <w:tab w:val="left" w:pos="420"/>
        </w:tabs>
      </w:pPr>
      <w:r>
        <w:t>Ковалева</w:t>
      </w:r>
      <w:r w:rsidRPr="00807906">
        <w:t xml:space="preserve"> В</w:t>
      </w:r>
      <w:r>
        <w:t xml:space="preserve">.В. </w:t>
      </w:r>
      <w:r w:rsidRPr="00807906">
        <w:t>Финансы предприятий: учебник для вузов [Текст] / В</w:t>
      </w:r>
      <w:r>
        <w:t xml:space="preserve">.В. </w:t>
      </w:r>
      <w:r w:rsidRPr="00807906">
        <w:t>Ковалева. М</w:t>
      </w:r>
      <w:r>
        <w:t>.:</w:t>
      </w:r>
      <w:r w:rsidRPr="00807906">
        <w:t xml:space="preserve"> ООО</w:t>
      </w:r>
      <w:r>
        <w:t xml:space="preserve"> "</w:t>
      </w:r>
      <w:r w:rsidRPr="00807906">
        <w:t>Витрэм</w:t>
      </w:r>
      <w:r>
        <w:t xml:space="preserve">", </w:t>
      </w:r>
      <w:r w:rsidRPr="00807906">
        <w:t xml:space="preserve">2007. </w:t>
      </w:r>
      <w:r>
        <w:t>-</w:t>
      </w:r>
      <w:r w:rsidRPr="00807906">
        <w:t xml:space="preserve"> 352 с.</w:t>
      </w:r>
    </w:p>
    <w:p w:rsidR="009655E9" w:rsidRDefault="009655E9" w:rsidP="00AD6B92">
      <w:pPr>
        <w:pStyle w:val="a1"/>
        <w:tabs>
          <w:tab w:val="left" w:pos="420"/>
        </w:tabs>
      </w:pPr>
      <w:r>
        <w:t>Колчина</w:t>
      </w:r>
      <w:r w:rsidRPr="00807906">
        <w:t xml:space="preserve"> Н</w:t>
      </w:r>
      <w:r>
        <w:t xml:space="preserve">.В. </w:t>
      </w:r>
      <w:r w:rsidRPr="00807906">
        <w:t>Финансы предприятий: учебник для вузов [Текст] / Н</w:t>
      </w:r>
      <w:r>
        <w:t xml:space="preserve">.В. </w:t>
      </w:r>
      <w:r w:rsidRPr="00807906">
        <w:t xml:space="preserve">Колчина. </w:t>
      </w:r>
      <w:r>
        <w:t>-</w:t>
      </w:r>
      <w:r w:rsidRPr="00807906">
        <w:t xml:space="preserve"> М</w:t>
      </w:r>
      <w:r>
        <w:t>.:</w:t>
      </w:r>
      <w:r w:rsidRPr="00807906">
        <w:t xml:space="preserve"> Юнити-Дана, 2008. </w:t>
      </w:r>
      <w:r>
        <w:t>-</w:t>
      </w:r>
      <w:r w:rsidRPr="00807906">
        <w:t xml:space="preserve"> 447 с.</w:t>
      </w:r>
    </w:p>
    <w:p w:rsidR="009655E9" w:rsidRPr="00807906" w:rsidRDefault="009655E9" w:rsidP="00C4489C">
      <w:pPr>
        <w:pStyle w:val="2"/>
      </w:pPr>
      <w:r w:rsidRPr="00807906">
        <w:br w:type="page"/>
      </w:r>
      <w:bookmarkStart w:id="27" w:name="_Toc227836108"/>
      <w:bookmarkStart w:id="28" w:name="_Toc248051047"/>
      <w:bookmarkStart w:id="29" w:name="_Toc262158410"/>
      <w:bookmarkStart w:id="30" w:name="_Toc262158428"/>
      <w:r w:rsidRPr="00807906">
        <w:t>Приложение</w:t>
      </w:r>
      <w:bookmarkEnd w:id="27"/>
      <w:bookmarkEnd w:id="28"/>
      <w:bookmarkEnd w:id="29"/>
      <w:bookmarkEnd w:id="30"/>
    </w:p>
    <w:p w:rsidR="009655E9" w:rsidRDefault="009655E9" w:rsidP="00807906"/>
    <w:p w:rsidR="009655E9" w:rsidRPr="00807906" w:rsidRDefault="009655E9" w:rsidP="00807906">
      <w:r w:rsidRPr="00807906">
        <w:t>Бухгалтерский баланс</w:t>
      </w:r>
    </w:p>
    <w:tbl>
      <w:tblPr>
        <w:tblW w:w="8799" w:type="dxa"/>
        <w:jc w:val="center"/>
        <w:tblLayout w:type="fixed"/>
        <w:tblCellMar>
          <w:left w:w="0" w:type="dxa"/>
          <w:right w:w="0" w:type="dxa"/>
        </w:tblCellMar>
        <w:tblLook w:val="0000" w:firstRow="0" w:lastRow="0" w:firstColumn="0" w:lastColumn="0" w:noHBand="0" w:noVBand="0"/>
      </w:tblPr>
      <w:tblGrid>
        <w:gridCol w:w="359"/>
        <w:gridCol w:w="475"/>
        <w:gridCol w:w="447"/>
        <w:gridCol w:w="183"/>
        <w:gridCol w:w="2226"/>
        <w:gridCol w:w="284"/>
        <w:gridCol w:w="38"/>
        <w:gridCol w:w="536"/>
        <w:gridCol w:w="317"/>
        <w:gridCol w:w="461"/>
        <w:gridCol w:w="155"/>
        <w:gridCol w:w="761"/>
        <w:gridCol w:w="65"/>
        <w:gridCol w:w="175"/>
        <w:gridCol w:w="580"/>
        <w:gridCol w:w="131"/>
        <w:gridCol w:w="447"/>
        <w:gridCol w:w="356"/>
        <w:gridCol w:w="794"/>
        <w:gridCol w:w="9"/>
      </w:tblGrid>
      <w:tr w:rsidR="009655E9" w:rsidRPr="00807906">
        <w:trPr>
          <w:jc w:val="center"/>
        </w:trPr>
        <w:tc>
          <w:tcPr>
            <w:tcW w:w="1281" w:type="dxa"/>
            <w:gridSpan w:val="3"/>
            <w:tcBorders>
              <w:top w:val="nil"/>
              <w:left w:val="nil"/>
              <w:bottom w:val="nil"/>
              <w:right w:val="nil"/>
            </w:tcBorders>
            <w:vAlign w:val="bottom"/>
          </w:tcPr>
          <w:p w:rsidR="009655E9" w:rsidRPr="00807906" w:rsidRDefault="009655E9" w:rsidP="00DE3CF6">
            <w:pPr>
              <w:pStyle w:val="afb"/>
            </w:pPr>
            <w:r w:rsidRPr="00807906">
              <w:t>на</w:t>
            </w:r>
          </w:p>
        </w:tc>
        <w:tc>
          <w:tcPr>
            <w:tcW w:w="2409" w:type="dxa"/>
            <w:gridSpan w:val="2"/>
            <w:tcBorders>
              <w:top w:val="nil"/>
              <w:left w:val="nil"/>
              <w:bottom w:val="single" w:sz="4" w:space="0" w:color="auto"/>
              <w:right w:val="nil"/>
            </w:tcBorders>
            <w:vAlign w:val="bottom"/>
          </w:tcPr>
          <w:p w:rsidR="009655E9" w:rsidRPr="00807906" w:rsidRDefault="009655E9" w:rsidP="00DE3CF6">
            <w:pPr>
              <w:pStyle w:val="afb"/>
              <w:rPr>
                <w:lang w:val="en-US"/>
              </w:rPr>
            </w:pPr>
            <w:r w:rsidRPr="00807906">
              <w:t>31 декабря 200</w:t>
            </w:r>
            <w:r>
              <w:t>9</w:t>
            </w:r>
          </w:p>
        </w:tc>
        <w:tc>
          <w:tcPr>
            <w:tcW w:w="284" w:type="dxa"/>
            <w:tcBorders>
              <w:top w:val="nil"/>
              <w:left w:val="nil"/>
              <w:bottom w:val="nil"/>
              <w:right w:val="nil"/>
            </w:tcBorders>
            <w:vAlign w:val="bottom"/>
          </w:tcPr>
          <w:p w:rsidR="009655E9" w:rsidRPr="00807906" w:rsidRDefault="009655E9" w:rsidP="00DE3CF6">
            <w:pPr>
              <w:pStyle w:val="afb"/>
            </w:pPr>
          </w:p>
        </w:tc>
        <w:tc>
          <w:tcPr>
            <w:tcW w:w="574" w:type="dxa"/>
            <w:gridSpan w:val="2"/>
            <w:tcBorders>
              <w:top w:val="nil"/>
              <w:left w:val="nil"/>
              <w:bottom w:val="single" w:sz="4" w:space="0" w:color="auto"/>
              <w:right w:val="nil"/>
            </w:tcBorders>
            <w:vAlign w:val="bottom"/>
          </w:tcPr>
          <w:p w:rsidR="009655E9" w:rsidRPr="00807906" w:rsidRDefault="009655E9" w:rsidP="00DE3CF6">
            <w:pPr>
              <w:pStyle w:val="afb"/>
            </w:pPr>
          </w:p>
        </w:tc>
        <w:tc>
          <w:tcPr>
            <w:tcW w:w="1934" w:type="dxa"/>
            <w:gridSpan w:val="6"/>
            <w:tcBorders>
              <w:top w:val="nil"/>
              <w:left w:val="nil"/>
              <w:bottom w:val="nil"/>
              <w:right w:val="nil"/>
            </w:tcBorders>
            <w:vAlign w:val="bottom"/>
          </w:tcPr>
          <w:p w:rsidR="009655E9" w:rsidRPr="00807906" w:rsidRDefault="009655E9" w:rsidP="00DE3CF6">
            <w:pPr>
              <w:pStyle w:val="afb"/>
            </w:pPr>
            <w:r w:rsidRPr="00807906">
              <w:t xml:space="preserve"> г. </w:t>
            </w:r>
          </w:p>
        </w:tc>
        <w:tc>
          <w:tcPr>
            <w:tcW w:w="2317" w:type="dxa"/>
            <w:gridSpan w:val="6"/>
            <w:tcBorders>
              <w:top w:val="single" w:sz="4" w:space="0" w:color="auto"/>
              <w:left w:val="single" w:sz="4" w:space="0" w:color="auto"/>
              <w:bottom w:val="nil"/>
              <w:right w:val="single" w:sz="4" w:space="0" w:color="auto"/>
            </w:tcBorders>
            <w:vAlign w:val="center"/>
          </w:tcPr>
          <w:p w:rsidR="009655E9" w:rsidRPr="00807906" w:rsidRDefault="009655E9" w:rsidP="00DE3CF6">
            <w:pPr>
              <w:pStyle w:val="afb"/>
            </w:pPr>
            <w:r w:rsidRPr="00807906">
              <w:t>Коды</w:t>
            </w:r>
          </w:p>
        </w:tc>
      </w:tr>
      <w:tr w:rsidR="009655E9" w:rsidRPr="00807906">
        <w:trPr>
          <w:jc w:val="center"/>
        </w:trPr>
        <w:tc>
          <w:tcPr>
            <w:tcW w:w="6482" w:type="dxa"/>
            <w:gridSpan w:val="14"/>
            <w:tcBorders>
              <w:top w:val="nil"/>
              <w:left w:val="nil"/>
              <w:bottom w:val="nil"/>
              <w:right w:val="nil"/>
            </w:tcBorders>
            <w:vAlign w:val="bottom"/>
          </w:tcPr>
          <w:p w:rsidR="009655E9" w:rsidRPr="00807906" w:rsidRDefault="009655E9" w:rsidP="00DE3CF6">
            <w:pPr>
              <w:pStyle w:val="afb"/>
            </w:pPr>
            <w:r w:rsidRPr="00807906">
              <w:t>Форма № 1 по ОКУД</w:t>
            </w:r>
          </w:p>
        </w:tc>
        <w:tc>
          <w:tcPr>
            <w:tcW w:w="2317" w:type="dxa"/>
            <w:gridSpan w:val="6"/>
            <w:tcBorders>
              <w:top w:val="single" w:sz="12" w:space="0" w:color="auto"/>
              <w:left w:val="single" w:sz="12" w:space="0" w:color="auto"/>
              <w:bottom w:val="single" w:sz="4" w:space="0" w:color="auto"/>
              <w:right w:val="single" w:sz="12" w:space="0" w:color="auto"/>
            </w:tcBorders>
            <w:vAlign w:val="center"/>
          </w:tcPr>
          <w:p w:rsidR="009655E9" w:rsidRPr="00807906" w:rsidRDefault="009655E9" w:rsidP="00DE3CF6">
            <w:pPr>
              <w:pStyle w:val="afb"/>
            </w:pPr>
            <w:r w:rsidRPr="00807906">
              <w:t>0710001</w:t>
            </w:r>
          </w:p>
        </w:tc>
      </w:tr>
      <w:tr w:rsidR="009655E9" w:rsidRPr="00807906">
        <w:trPr>
          <w:trHeight w:val="284"/>
          <w:jc w:val="center"/>
        </w:trPr>
        <w:tc>
          <w:tcPr>
            <w:tcW w:w="6482" w:type="dxa"/>
            <w:gridSpan w:val="14"/>
            <w:tcBorders>
              <w:top w:val="nil"/>
              <w:left w:val="nil"/>
              <w:bottom w:val="nil"/>
              <w:right w:val="nil"/>
            </w:tcBorders>
            <w:vAlign w:val="bottom"/>
          </w:tcPr>
          <w:p w:rsidR="009655E9" w:rsidRPr="00807906" w:rsidRDefault="009655E9" w:rsidP="00DE3CF6">
            <w:pPr>
              <w:pStyle w:val="afb"/>
            </w:pPr>
            <w:r w:rsidRPr="00807906">
              <w:t>Дата</w:t>
            </w:r>
            <w:r>
              <w:t xml:space="preserve"> (</w:t>
            </w:r>
            <w:r w:rsidRPr="00807906">
              <w:t xml:space="preserve">год, месяц, число) </w:t>
            </w:r>
          </w:p>
        </w:tc>
        <w:tc>
          <w:tcPr>
            <w:tcW w:w="711" w:type="dxa"/>
            <w:gridSpan w:val="2"/>
            <w:tcBorders>
              <w:top w:val="single" w:sz="4" w:space="0" w:color="auto"/>
              <w:left w:val="single" w:sz="12" w:space="0" w:color="auto"/>
              <w:bottom w:val="single" w:sz="4" w:space="0" w:color="auto"/>
              <w:right w:val="single" w:sz="4" w:space="0" w:color="auto"/>
            </w:tcBorders>
            <w:vAlign w:val="bottom"/>
          </w:tcPr>
          <w:p w:rsidR="009655E9" w:rsidRPr="00807906" w:rsidRDefault="009655E9" w:rsidP="00DE3CF6">
            <w:pPr>
              <w:pStyle w:val="afb"/>
            </w:pPr>
          </w:p>
        </w:tc>
        <w:tc>
          <w:tcPr>
            <w:tcW w:w="803" w:type="dxa"/>
            <w:gridSpan w:val="2"/>
            <w:tcBorders>
              <w:top w:val="single" w:sz="4" w:space="0" w:color="auto"/>
              <w:left w:val="single" w:sz="4" w:space="0" w:color="auto"/>
              <w:bottom w:val="single" w:sz="4" w:space="0" w:color="auto"/>
              <w:right w:val="single" w:sz="4" w:space="0" w:color="auto"/>
            </w:tcBorders>
            <w:vAlign w:val="bottom"/>
          </w:tcPr>
          <w:p w:rsidR="009655E9" w:rsidRPr="00807906" w:rsidRDefault="009655E9" w:rsidP="00DE3CF6">
            <w:pPr>
              <w:pStyle w:val="afb"/>
            </w:pPr>
          </w:p>
        </w:tc>
        <w:tc>
          <w:tcPr>
            <w:tcW w:w="803" w:type="dxa"/>
            <w:gridSpan w:val="2"/>
            <w:tcBorders>
              <w:top w:val="single" w:sz="4" w:space="0" w:color="auto"/>
              <w:left w:val="single" w:sz="4" w:space="0" w:color="auto"/>
              <w:bottom w:val="single" w:sz="4" w:space="0" w:color="auto"/>
              <w:right w:val="single" w:sz="12" w:space="0" w:color="auto"/>
            </w:tcBorders>
            <w:vAlign w:val="bottom"/>
          </w:tcPr>
          <w:p w:rsidR="009655E9" w:rsidRPr="00807906" w:rsidRDefault="009655E9" w:rsidP="00DE3CF6">
            <w:pPr>
              <w:pStyle w:val="afb"/>
            </w:pPr>
          </w:p>
        </w:tc>
      </w:tr>
      <w:tr w:rsidR="009655E9" w:rsidRPr="00807906">
        <w:trPr>
          <w:trHeight w:val="284"/>
          <w:jc w:val="center"/>
        </w:trPr>
        <w:tc>
          <w:tcPr>
            <w:tcW w:w="359" w:type="dxa"/>
            <w:tcBorders>
              <w:top w:val="nil"/>
              <w:left w:val="nil"/>
              <w:bottom w:val="nil"/>
              <w:right w:val="nil"/>
            </w:tcBorders>
            <w:vAlign w:val="bottom"/>
          </w:tcPr>
          <w:p w:rsidR="009655E9" w:rsidRPr="00807906" w:rsidRDefault="009655E9" w:rsidP="00DE3CF6">
            <w:pPr>
              <w:pStyle w:val="afb"/>
            </w:pPr>
            <w:r w:rsidRPr="00807906">
              <w:t>Организация</w:t>
            </w:r>
          </w:p>
        </w:tc>
        <w:tc>
          <w:tcPr>
            <w:tcW w:w="5122" w:type="dxa"/>
            <w:gridSpan w:val="10"/>
            <w:tcBorders>
              <w:top w:val="nil"/>
              <w:left w:val="nil"/>
              <w:bottom w:val="single" w:sz="4" w:space="0" w:color="auto"/>
              <w:right w:val="nil"/>
            </w:tcBorders>
            <w:vAlign w:val="bottom"/>
          </w:tcPr>
          <w:p w:rsidR="009655E9" w:rsidRPr="00807906" w:rsidRDefault="009655E9" w:rsidP="00DE3CF6">
            <w:pPr>
              <w:pStyle w:val="afb"/>
            </w:pPr>
            <w:r w:rsidRPr="00807906">
              <w:t>ООО</w:t>
            </w:r>
            <w:r>
              <w:t xml:space="preserve"> «Табык»</w:t>
            </w:r>
          </w:p>
        </w:tc>
        <w:tc>
          <w:tcPr>
            <w:tcW w:w="1001" w:type="dxa"/>
            <w:gridSpan w:val="3"/>
            <w:tcBorders>
              <w:top w:val="nil"/>
              <w:left w:val="nil"/>
              <w:bottom w:val="nil"/>
              <w:right w:val="nil"/>
            </w:tcBorders>
            <w:vAlign w:val="bottom"/>
          </w:tcPr>
          <w:p w:rsidR="009655E9" w:rsidRPr="00807906" w:rsidRDefault="009655E9" w:rsidP="00DE3CF6">
            <w:pPr>
              <w:pStyle w:val="afb"/>
            </w:pPr>
            <w:r w:rsidRPr="00807906">
              <w:t>по ОКПО</w:t>
            </w:r>
          </w:p>
        </w:tc>
        <w:tc>
          <w:tcPr>
            <w:tcW w:w="2317" w:type="dxa"/>
            <w:gridSpan w:val="6"/>
            <w:tcBorders>
              <w:top w:val="single" w:sz="4" w:space="0" w:color="auto"/>
              <w:left w:val="single" w:sz="12" w:space="0" w:color="auto"/>
              <w:bottom w:val="single" w:sz="4" w:space="0" w:color="auto"/>
              <w:right w:val="single" w:sz="12" w:space="0" w:color="auto"/>
            </w:tcBorders>
            <w:vAlign w:val="bottom"/>
          </w:tcPr>
          <w:p w:rsidR="009655E9" w:rsidRPr="00807906" w:rsidRDefault="009655E9" w:rsidP="00DE3CF6">
            <w:pPr>
              <w:pStyle w:val="afb"/>
            </w:pPr>
            <w:r w:rsidRPr="00807906">
              <w:t>03091960</w:t>
            </w:r>
          </w:p>
        </w:tc>
      </w:tr>
      <w:tr w:rsidR="009655E9" w:rsidRPr="00807906">
        <w:trPr>
          <w:trHeight w:val="284"/>
          <w:jc w:val="center"/>
        </w:trPr>
        <w:tc>
          <w:tcPr>
            <w:tcW w:w="6482" w:type="dxa"/>
            <w:gridSpan w:val="14"/>
            <w:tcBorders>
              <w:top w:val="nil"/>
              <w:left w:val="nil"/>
              <w:bottom w:val="nil"/>
              <w:right w:val="nil"/>
            </w:tcBorders>
            <w:vAlign w:val="bottom"/>
          </w:tcPr>
          <w:p w:rsidR="009655E9" w:rsidRPr="00807906" w:rsidRDefault="009655E9" w:rsidP="00DE3CF6">
            <w:pPr>
              <w:pStyle w:val="afb"/>
            </w:pPr>
            <w:r w:rsidRPr="00807906">
              <w:t>Идентификационный номер налогоплательщикаИНН</w:t>
            </w:r>
          </w:p>
        </w:tc>
        <w:tc>
          <w:tcPr>
            <w:tcW w:w="2317" w:type="dxa"/>
            <w:gridSpan w:val="6"/>
            <w:tcBorders>
              <w:top w:val="single" w:sz="4" w:space="0" w:color="auto"/>
              <w:left w:val="single" w:sz="12" w:space="0" w:color="auto"/>
              <w:bottom w:val="single" w:sz="4" w:space="0" w:color="auto"/>
              <w:right w:val="single" w:sz="12" w:space="0" w:color="auto"/>
            </w:tcBorders>
            <w:vAlign w:val="bottom"/>
          </w:tcPr>
          <w:p w:rsidR="009655E9" w:rsidRPr="00807906" w:rsidRDefault="009655E9" w:rsidP="00DE3CF6">
            <w:pPr>
              <w:pStyle w:val="afb"/>
            </w:pPr>
          </w:p>
        </w:tc>
      </w:tr>
      <w:tr w:rsidR="009655E9" w:rsidRPr="00807906">
        <w:trPr>
          <w:trHeight w:val="284"/>
          <w:jc w:val="center"/>
        </w:trPr>
        <w:tc>
          <w:tcPr>
            <w:tcW w:w="834" w:type="dxa"/>
            <w:gridSpan w:val="2"/>
            <w:tcBorders>
              <w:top w:val="nil"/>
              <w:left w:val="nil"/>
              <w:bottom w:val="nil"/>
              <w:right w:val="nil"/>
            </w:tcBorders>
            <w:vAlign w:val="bottom"/>
          </w:tcPr>
          <w:p w:rsidR="009655E9" w:rsidRPr="00807906" w:rsidRDefault="009655E9" w:rsidP="00DE3CF6">
            <w:pPr>
              <w:pStyle w:val="afb"/>
            </w:pPr>
            <w:r w:rsidRPr="00807906">
              <w:t>Вид деятельности</w:t>
            </w:r>
          </w:p>
        </w:tc>
        <w:tc>
          <w:tcPr>
            <w:tcW w:w="4647" w:type="dxa"/>
            <w:gridSpan w:val="9"/>
            <w:tcBorders>
              <w:top w:val="nil"/>
              <w:left w:val="nil"/>
              <w:bottom w:val="single" w:sz="4" w:space="0" w:color="auto"/>
              <w:right w:val="nil"/>
            </w:tcBorders>
            <w:vAlign w:val="bottom"/>
          </w:tcPr>
          <w:p w:rsidR="009655E9" w:rsidRPr="00807906" w:rsidRDefault="009655E9" w:rsidP="00DE3CF6">
            <w:pPr>
              <w:pStyle w:val="afb"/>
            </w:pPr>
          </w:p>
        </w:tc>
        <w:tc>
          <w:tcPr>
            <w:tcW w:w="1001" w:type="dxa"/>
            <w:gridSpan w:val="3"/>
            <w:tcBorders>
              <w:top w:val="nil"/>
              <w:left w:val="nil"/>
              <w:bottom w:val="nil"/>
              <w:right w:val="nil"/>
            </w:tcBorders>
            <w:vAlign w:val="bottom"/>
          </w:tcPr>
          <w:p w:rsidR="009655E9" w:rsidRPr="00807906" w:rsidRDefault="009655E9" w:rsidP="00DE3CF6">
            <w:pPr>
              <w:pStyle w:val="afb"/>
            </w:pPr>
            <w:r w:rsidRPr="00807906">
              <w:t>по ОКВЭД</w:t>
            </w:r>
          </w:p>
        </w:tc>
        <w:tc>
          <w:tcPr>
            <w:tcW w:w="2317" w:type="dxa"/>
            <w:gridSpan w:val="6"/>
            <w:tcBorders>
              <w:top w:val="single" w:sz="4" w:space="0" w:color="auto"/>
              <w:left w:val="single" w:sz="12" w:space="0" w:color="auto"/>
              <w:bottom w:val="single" w:sz="4" w:space="0" w:color="auto"/>
              <w:right w:val="single" w:sz="12" w:space="0" w:color="auto"/>
            </w:tcBorders>
            <w:vAlign w:val="bottom"/>
          </w:tcPr>
          <w:p w:rsidR="009655E9" w:rsidRPr="00807906" w:rsidRDefault="009655E9" w:rsidP="00DE3CF6">
            <w:pPr>
              <w:pStyle w:val="afb"/>
            </w:pPr>
          </w:p>
        </w:tc>
      </w:tr>
      <w:tr w:rsidR="009655E9" w:rsidRPr="00807906">
        <w:trPr>
          <w:cantSplit/>
          <w:trHeight w:val="284"/>
          <w:jc w:val="center"/>
        </w:trPr>
        <w:tc>
          <w:tcPr>
            <w:tcW w:w="4012" w:type="dxa"/>
            <w:gridSpan w:val="7"/>
            <w:tcBorders>
              <w:top w:val="nil"/>
              <w:left w:val="nil"/>
              <w:bottom w:val="nil"/>
              <w:right w:val="nil"/>
            </w:tcBorders>
            <w:vAlign w:val="bottom"/>
          </w:tcPr>
          <w:p w:rsidR="009655E9" w:rsidRPr="00807906" w:rsidRDefault="009655E9" w:rsidP="00DE3CF6">
            <w:pPr>
              <w:pStyle w:val="afb"/>
            </w:pPr>
            <w:r w:rsidRPr="00807906">
              <w:t>Организационно-правовая форма/форма собственности</w:t>
            </w:r>
          </w:p>
        </w:tc>
        <w:tc>
          <w:tcPr>
            <w:tcW w:w="2230" w:type="dxa"/>
            <w:gridSpan w:val="5"/>
            <w:tcBorders>
              <w:top w:val="nil"/>
              <w:left w:val="nil"/>
              <w:bottom w:val="single" w:sz="4" w:space="0" w:color="auto"/>
              <w:right w:val="nil"/>
            </w:tcBorders>
            <w:vAlign w:val="bottom"/>
          </w:tcPr>
          <w:p w:rsidR="009655E9" w:rsidRPr="00807906" w:rsidRDefault="009655E9" w:rsidP="00DE3CF6">
            <w:pPr>
              <w:pStyle w:val="afb"/>
            </w:pPr>
          </w:p>
        </w:tc>
        <w:tc>
          <w:tcPr>
            <w:tcW w:w="240" w:type="dxa"/>
            <w:gridSpan w:val="2"/>
            <w:tcBorders>
              <w:top w:val="nil"/>
              <w:left w:val="nil"/>
              <w:bottom w:val="nil"/>
              <w:right w:val="nil"/>
            </w:tcBorders>
            <w:vAlign w:val="bottom"/>
          </w:tcPr>
          <w:p w:rsidR="009655E9" w:rsidRPr="00807906" w:rsidRDefault="009655E9" w:rsidP="00DE3CF6">
            <w:pPr>
              <w:pStyle w:val="afb"/>
            </w:pPr>
          </w:p>
        </w:tc>
        <w:tc>
          <w:tcPr>
            <w:tcW w:w="1158" w:type="dxa"/>
            <w:gridSpan w:val="3"/>
            <w:vMerge w:val="restart"/>
            <w:tcBorders>
              <w:top w:val="single" w:sz="4" w:space="0" w:color="auto"/>
              <w:left w:val="single" w:sz="12" w:space="0" w:color="auto"/>
              <w:bottom w:val="single" w:sz="4" w:space="0" w:color="auto"/>
              <w:right w:val="single" w:sz="4" w:space="0" w:color="auto"/>
            </w:tcBorders>
            <w:vAlign w:val="bottom"/>
          </w:tcPr>
          <w:p w:rsidR="009655E9" w:rsidRPr="00807906" w:rsidRDefault="009655E9" w:rsidP="00DE3CF6">
            <w:pPr>
              <w:pStyle w:val="afb"/>
            </w:pPr>
            <w:r w:rsidRPr="00807906">
              <w:t>42</w:t>
            </w:r>
          </w:p>
        </w:tc>
        <w:tc>
          <w:tcPr>
            <w:tcW w:w="1159" w:type="dxa"/>
            <w:gridSpan w:val="3"/>
            <w:vMerge w:val="restart"/>
            <w:tcBorders>
              <w:top w:val="single" w:sz="4" w:space="0" w:color="auto"/>
              <w:left w:val="single" w:sz="4" w:space="0" w:color="auto"/>
              <w:bottom w:val="single" w:sz="4" w:space="0" w:color="auto"/>
              <w:right w:val="single" w:sz="12" w:space="0" w:color="auto"/>
            </w:tcBorders>
            <w:vAlign w:val="bottom"/>
          </w:tcPr>
          <w:p w:rsidR="009655E9" w:rsidRPr="00807906" w:rsidRDefault="009655E9" w:rsidP="00DE3CF6">
            <w:pPr>
              <w:pStyle w:val="afb"/>
            </w:pPr>
            <w:r w:rsidRPr="00807906">
              <w:t>14</w:t>
            </w:r>
          </w:p>
        </w:tc>
      </w:tr>
      <w:tr w:rsidR="009655E9" w:rsidRPr="00807906">
        <w:trPr>
          <w:cantSplit/>
          <w:trHeight w:val="284"/>
          <w:jc w:val="center"/>
        </w:trPr>
        <w:tc>
          <w:tcPr>
            <w:tcW w:w="4865" w:type="dxa"/>
            <w:gridSpan w:val="9"/>
            <w:tcBorders>
              <w:top w:val="nil"/>
              <w:left w:val="nil"/>
              <w:bottom w:val="single" w:sz="4" w:space="0" w:color="auto"/>
              <w:right w:val="nil"/>
            </w:tcBorders>
            <w:vAlign w:val="bottom"/>
          </w:tcPr>
          <w:p w:rsidR="009655E9" w:rsidRPr="00807906" w:rsidRDefault="009655E9" w:rsidP="00DE3CF6">
            <w:pPr>
              <w:pStyle w:val="afb"/>
            </w:pPr>
          </w:p>
        </w:tc>
        <w:tc>
          <w:tcPr>
            <w:tcW w:w="1617" w:type="dxa"/>
            <w:gridSpan w:val="5"/>
            <w:tcBorders>
              <w:top w:val="nil"/>
              <w:left w:val="nil"/>
              <w:bottom w:val="nil"/>
              <w:right w:val="nil"/>
            </w:tcBorders>
            <w:vAlign w:val="bottom"/>
          </w:tcPr>
          <w:p w:rsidR="009655E9" w:rsidRPr="00807906" w:rsidRDefault="009655E9" w:rsidP="00DE3CF6">
            <w:pPr>
              <w:pStyle w:val="afb"/>
            </w:pPr>
            <w:r w:rsidRPr="00807906">
              <w:t>по ОКОПФ/ОКФС</w:t>
            </w:r>
          </w:p>
        </w:tc>
        <w:tc>
          <w:tcPr>
            <w:tcW w:w="1158" w:type="dxa"/>
            <w:gridSpan w:val="3"/>
            <w:vMerge/>
            <w:tcBorders>
              <w:top w:val="single" w:sz="12" w:space="0" w:color="auto"/>
              <w:left w:val="single" w:sz="12" w:space="0" w:color="auto"/>
              <w:bottom w:val="single" w:sz="4" w:space="0" w:color="auto"/>
              <w:right w:val="single" w:sz="4" w:space="0" w:color="auto"/>
            </w:tcBorders>
            <w:vAlign w:val="bottom"/>
          </w:tcPr>
          <w:p w:rsidR="009655E9" w:rsidRPr="00807906" w:rsidRDefault="009655E9" w:rsidP="00DE3CF6">
            <w:pPr>
              <w:pStyle w:val="afb"/>
            </w:pPr>
          </w:p>
        </w:tc>
        <w:tc>
          <w:tcPr>
            <w:tcW w:w="1159" w:type="dxa"/>
            <w:gridSpan w:val="3"/>
            <w:vMerge/>
            <w:tcBorders>
              <w:top w:val="single" w:sz="12" w:space="0" w:color="auto"/>
              <w:left w:val="single" w:sz="4" w:space="0" w:color="auto"/>
              <w:bottom w:val="single" w:sz="4" w:space="0" w:color="auto"/>
              <w:right w:val="single" w:sz="12" w:space="0" w:color="auto"/>
            </w:tcBorders>
            <w:vAlign w:val="bottom"/>
          </w:tcPr>
          <w:p w:rsidR="009655E9" w:rsidRPr="00807906" w:rsidRDefault="009655E9" w:rsidP="00DE3CF6">
            <w:pPr>
              <w:pStyle w:val="afb"/>
            </w:pPr>
          </w:p>
        </w:tc>
      </w:tr>
      <w:tr w:rsidR="009655E9" w:rsidRPr="00807906">
        <w:trPr>
          <w:trHeight w:val="284"/>
          <w:jc w:val="center"/>
        </w:trPr>
        <w:tc>
          <w:tcPr>
            <w:tcW w:w="6482" w:type="dxa"/>
            <w:gridSpan w:val="14"/>
            <w:tcBorders>
              <w:top w:val="nil"/>
              <w:left w:val="nil"/>
              <w:bottom w:val="nil"/>
              <w:right w:val="nil"/>
            </w:tcBorders>
            <w:vAlign w:val="bottom"/>
          </w:tcPr>
          <w:p w:rsidR="009655E9" w:rsidRPr="00807906" w:rsidRDefault="009655E9" w:rsidP="00DE3CF6">
            <w:pPr>
              <w:pStyle w:val="afb"/>
            </w:pPr>
            <w:r w:rsidRPr="00807906">
              <w:t>Единица измерения: тыс. руб.</w:t>
            </w:r>
            <w:r>
              <w:t xml:space="preserve"> </w:t>
            </w:r>
            <w:r w:rsidRPr="00807906">
              <w:t>по ОКЕИ</w:t>
            </w:r>
          </w:p>
        </w:tc>
        <w:tc>
          <w:tcPr>
            <w:tcW w:w="2317" w:type="dxa"/>
            <w:gridSpan w:val="6"/>
            <w:tcBorders>
              <w:top w:val="single" w:sz="4" w:space="0" w:color="auto"/>
              <w:left w:val="single" w:sz="12" w:space="0" w:color="auto"/>
              <w:bottom w:val="single" w:sz="12" w:space="0" w:color="auto"/>
              <w:right w:val="single" w:sz="12" w:space="0" w:color="auto"/>
            </w:tcBorders>
            <w:vAlign w:val="bottom"/>
          </w:tcPr>
          <w:p w:rsidR="009655E9" w:rsidRPr="00807906" w:rsidRDefault="009655E9" w:rsidP="00DE3CF6">
            <w:pPr>
              <w:pStyle w:val="afb"/>
            </w:pPr>
            <w:r w:rsidRPr="00807906">
              <w:t>384/385</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1464" w:type="dxa"/>
            <w:gridSpan w:val="4"/>
            <w:tcBorders>
              <w:top w:val="nil"/>
              <w:left w:val="nil"/>
              <w:bottom w:val="nil"/>
              <w:right w:val="nil"/>
            </w:tcBorders>
            <w:vAlign w:val="bottom"/>
          </w:tcPr>
          <w:p w:rsidR="009655E9" w:rsidRPr="00807906" w:rsidRDefault="009655E9" w:rsidP="00DE3CF6">
            <w:pPr>
              <w:pStyle w:val="afb"/>
            </w:pPr>
          </w:p>
        </w:tc>
        <w:tc>
          <w:tcPr>
            <w:tcW w:w="4843" w:type="dxa"/>
            <w:gridSpan w:val="9"/>
            <w:tcBorders>
              <w:top w:val="nil"/>
              <w:left w:val="nil"/>
              <w:right w:val="nil"/>
            </w:tcBorders>
            <w:vAlign w:val="bottom"/>
          </w:tcPr>
          <w:p w:rsidR="009655E9" w:rsidRPr="00807906" w:rsidRDefault="009655E9" w:rsidP="00DE3CF6">
            <w:pPr>
              <w:pStyle w:val="afb"/>
            </w:pPr>
          </w:p>
        </w:tc>
        <w:tc>
          <w:tcPr>
            <w:tcW w:w="175" w:type="dxa"/>
            <w:tcBorders>
              <w:top w:val="nil"/>
              <w:left w:val="nil"/>
              <w:bottom w:val="nil"/>
              <w:right w:val="nil"/>
            </w:tcBorders>
            <w:vAlign w:val="bottom"/>
          </w:tcPr>
          <w:p w:rsidR="009655E9" w:rsidRPr="00807906" w:rsidRDefault="009655E9" w:rsidP="00DE3CF6">
            <w:pPr>
              <w:pStyle w:val="afb"/>
            </w:pPr>
          </w:p>
        </w:tc>
        <w:tc>
          <w:tcPr>
            <w:tcW w:w="2317" w:type="dxa"/>
            <w:gridSpan w:val="6"/>
            <w:tcBorders>
              <w:top w:val="nil"/>
              <w:left w:val="nil"/>
              <w:bottom w:val="nil"/>
              <w:right w:val="nil"/>
            </w:tcBorders>
            <w:vAlign w:val="bottom"/>
          </w:tcPr>
          <w:p w:rsidR="009655E9" w:rsidRPr="00807906" w:rsidRDefault="009655E9" w:rsidP="00DE3CF6">
            <w:pPr>
              <w:pStyle w:val="afb"/>
            </w:pP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jc w:val="center"/>
        </w:trPr>
        <w:tc>
          <w:tcPr>
            <w:tcW w:w="4548" w:type="dxa"/>
            <w:gridSpan w:val="8"/>
          </w:tcPr>
          <w:p w:rsidR="009655E9" w:rsidRPr="00807906" w:rsidRDefault="009655E9" w:rsidP="00DE3CF6">
            <w:pPr>
              <w:pStyle w:val="afb"/>
            </w:pPr>
            <w:r w:rsidRPr="00807906">
              <w:t>Актив</w:t>
            </w:r>
          </w:p>
        </w:tc>
        <w:tc>
          <w:tcPr>
            <w:tcW w:w="778" w:type="dxa"/>
            <w:gridSpan w:val="2"/>
          </w:tcPr>
          <w:p w:rsidR="009655E9" w:rsidRPr="00807906" w:rsidRDefault="009655E9" w:rsidP="00DE3CF6">
            <w:pPr>
              <w:pStyle w:val="afb"/>
            </w:pPr>
            <w:r w:rsidRPr="00807906">
              <w:t xml:space="preserve">Код </w:t>
            </w:r>
            <w:r>
              <w:t>по-</w:t>
            </w:r>
            <w:r w:rsidRPr="00807906">
              <w:t>казателя</w:t>
            </w:r>
          </w:p>
        </w:tc>
        <w:tc>
          <w:tcPr>
            <w:tcW w:w="1736" w:type="dxa"/>
            <w:gridSpan w:val="5"/>
          </w:tcPr>
          <w:p w:rsidR="009655E9" w:rsidRPr="00807906" w:rsidRDefault="009655E9" w:rsidP="00DE3CF6">
            <w:pPr>
              <w:pStyle w:val="afb"/>
            </w:pPr>
            <w:r w:rsidRPr="00807906">
              <w:t>На начало отчетного года</w:t>
            </w:r>
          </w:p>
        </w:tc>
        <w:tc>
          <w:tcPr>
            <w:tcW w:w="1728" w:type="dxa"/>
            <w:gridSpan w:val="4"/>
          </w:tcPr>
          <w:p w:rsidR="009655E9" w:rsidRPr="00807906" w:rsidRDefault="009655E9" w:rsidP="00DE3CF6">
            <w:pPr>
              <w:pStyle w:val="afb"/>
            </w:pPr>
            <w:r w:rsidRPr="00807906">
              <w:t>На конец отчет-</w:t>
            </w:r>
            <w:r>
              <w:t xml:space="preserve"> </w:t>
            </w:r>
            <w:r w:rsidRPr="00807906">
              <w:t>ного периода</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jc w:val="center"/>
        </w:trPr>
        <w:tc>
          <w:tcPr>
            <w:tcW w:w="4548" w:type="dxa"/>
            <w:gridSpan w:val="8"/>
            <w:vAlign w:val="center"/>
          </w:tcPr>
          <w:p w:rsidR="009655E9" w:rsidRPr="00807906" w:rsidRDefault="009655E9" w:rsidP="00DE3CF6">
            <w:pPr>
              <w:pStyle w:val="afb"/>
            </w:pPr>
            <w:r w:rsidRPr="00807906">
              <w:t>1</w:t>
            </w:r>
          </w:p>
        </w:tc>
        <w:tc>
          <w:tcPr>
            <w:tcW w:w="778" w:type="dxa"/>
            <w:gridSpan w:val="2"/>
            <w:tcBorders>
              <w:bottom w:val="single" w:sz="12" w:space="0" w:color="auto"/>
            </w:tcBorders>
            <w:vAlign w:val="center"/>
          </w:tcPr>
          <w:p w:rsidR="009655E9" w:rsidRPr="00807906" w:rsidRDefault="009655E9" w:rsidP="00DE3CF6">
            <w:pPr>
              <w:pStyle w:val="afb"/>
            </w:pPr>
            <w:r w:rsidRPr="00807906">
              <w:t>2</w:t>
            </w:r>
          </w:p>
        </w:tc>
        <w:tc>
          <w:tcPr>
            <w:tcW w:w="1736" w:type="dxa"/>
            <w:gridSpan w:val="5"/>
            <w:tcBorders>
              <w:bottom w:val="single" w:sz="12" w:space="0" w:color="auto"/>
            </w:tcBorders>
            <w:vAlign w:val="center"/>
          </w:tcPr>
          <w:p w:rsidR="009655E9" w:rsidRPr="00807906" w:rsidRDefault="009655E9" w:rsidP="00DE3CF6">
            <w:pPr>
              <w:pStyle w:val="afb"/>
            </w:pPr>
            <w:r w:rsidRPr="00807906">
              <w:t>3</w:t>
            </w:r>
          </w:p>
        </w:tc>
        <w:tc>
          <w:tcPr>
            <w:tcW w:w="1728" w:type="dxa"/>
            <w:gridSpan w:val="4"/>
            <w:tcBorders>
              <w:bottom w:val="single" w:sz="12" w:space="0" w:color="auto"/>
            </w:tcBorders>
            <w:vAlign w:val="center"/>
          </w:tcPr>
          <w:p w:rsidR="009655E9" w:rsidRPr="00807906" w:rsidRDefault="009655E9" w:rsidP="00DE3CF6">
            <w:pPr>
              <w:pStyle w:val="afb"/>
            </w:pPr>
            <w:r w:rsidRPr="00807906">
              <w:t>4</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I. ВНЕОБОРОТНЫЕ АКТИВЫ</w:t>
            </w:r>
          </w:p>
          <w:p w:rsidR="009655E9" w:rsidRPr="00807906" w:rsidRDefault="009655E9" w:rsidP="00DE3CF6">
            <w:pPr>
              <w:pStyle w:val="afb"/>
            </w:pPr>
            <w:r w:rsidRPr="00807906">
              <w:t>Нематериальные активы</w:t>
            </w:r>
          </w:p>
        </w:tc>
        <w:tc>
          <w:tcPr>
            <w:tcW w:w="778" w:type="dxa"/>
            <w:gridSpan w:val="2"/>
            <w:tcBorders>
              <w:top w:val="single" w:sz="12" w:space="0" w:color="auto"/>
              <w:left w:val="nil"/>
            </w:tcBorders>
            <w:vAlign w:val="bottom"/>
          </w:tcPr>
          <w:p w:rsidR="009655E9" w:rsidRPr="00807906" w:rsidRDefault="009655E9" w:rsidP="00DE3CF6">
            <w:pPr>
              <w:pStyle w:val="afb"/>
            </w:pPr>
            <w:r w:rsidRPr="00807906">
              <w:t>110</w:t>
            </w:r>
          </w:p>
        </w:tc>
        <w:tc>
          <w:tcPr>
            <w:tcW w:w="1736" w:type="dxa"/>
            <w:gridSpan w:val="5"/>
            <w:tcBorders>
              <w:top w:val="single" w:sz="12" w:space="0" w:color="auto"/>
            </w:tcBorders>
            <w:vAlign w:val="bottom"/>
          </w:tcPr>
          <w:p w:rsidR="009655E9" w:rsidRPr="00807906" w:rsidRDefault="009655E9" w:rsidP="00DE3CF6">
            <w:pPr>
              <w:pStyle w:val="afb"/>
            </w:pPr>
            <w:r w:rsidRPr="00807906">
              <w:t>2</w:t>
            </w:r>
          </w:p>
        </w:tc>
        <w:tc>
          <w:tcPr>
            <w:tcW w:w="1728" w:type="dxa"/>
            <w:gridSpan w:val="4"/>
            <w:tcBorders>
              <w:top w:val="single" w:sz="12" w:space="0" w:color="auto"/>
              <w:right w:val="single" w:sz="12" w:space="0" w:color="auto"/>
            </w:tcBorders>
            <w:vAlign w:val="bottom"/>
          </w:tcPr>
          <w:p w:rsidR="009655E9" w:rsidRPr="00807906" w:rsidRDefault="009655E9" w:rsidP="00DE3CF6">
            <w:pPr>
              <w:pStyle w:val="afb"/>
            </w:pPr>
            <w:r w:rsidRPr="00807906">
              <w:t>2</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Основные средства</w:t>
            </w:r>
          </w:p>
        </w:tc>
        <w:tc>
          <w:tcPr>
            <w:tcW w:w="778" w:type="dxa"/>
            <w:gridSpan w:val="2"/>
            <w:tcBorders>
              <w:left w:val="nil"/>
            </w:tcBorders>
            <w:vAlign w:val="bottom"/>
          </w:tcPr>
          <w:p w:rsidR="009655E9" w:rsidRPr="00807906" w:rsidRDefault="009655E9" w:rsidP="00DE3CF6">
            <w:pPr>
              <w:pStyle w:val="afb"/>
            </w:pPr>
            <w:r w:rsidRPr="00807906">
              <w:t>120</w:t>
            </w:r>
          </w:p>
        </w:tc>
        <w:tc>
          <w:tcPr>
            <w:tcW w:w="1736" w:type="dxa"/>
            <w:gridSpan w:val="5"/>
            <w:vAlign w:val="bottom"/>
          </w:tcPr>
          <w:p w:rsidR="009655E9" w:rsidRPr="00807906" w:rsidRDefault="009655E9" w:rsidP="00DE3CF6">
            <w:pPr>
              <w:pStyle w:val="afb"/>
            </w:pPr>
            <w:r w:rsidRPr="00807906">
              <w:t>223142</w:t>
            </w:r>
          </w:p>
        </w:tc>
        <w:tc>
          <w:tcPr>
            <w:tcW w:w="1728" w:type="dxa"/>
            <w:gridSpan w:val="4"/>
            <w:tcBorders>
              <w:right w:val="single" w:sz="12" w:space="0" w:color="auto"/>
            </w:tcBorders>
            <w:vAlign w:val="bottom"/>
          </w:tcPr>
          <w:p w:rsidR="009655E9" w:rsidRPr="00807906" w:rsidRDefault="009655E9" w:rsidP="00DE3CF6">
            <w:pPr>
              <w:pStyle w:val="afb"/>
            </w:pPr>
            <w:r w:rsidRPr="00807906">
              <w:t>218519</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Незавершенное строительство</w:t>
            </w:r>
          </w:p>
        </w:tc>
        <w:tc>
          <w:tcPr>
            <w:tcW w:w="778" w:type="dxa"/>
            <w:gridSpan w:val="2"/>
            <w:tcBorders>
              <w:left w:val="nil"/>
            </w:tcBorders>
            <w:vAlign w:val="bottom"/>
          </w:tcPr>
          <w:p w:rsidR="009655E9" w:rsidRPr="00807906" w:rsidRDefault="009655E9" w:rsidP="00DE3CF6">
            <w:pPr>
              <w:pStyle w:val="afb"/>
            </w:pPr>
            <w:r w:rsidRPr="00807906">
              <w:t>130</w:t>
            </w:r>
          </w:p>
        </w:tc>
        <w:tc>
          <w:tcPr>
            <w:tcW w:w="1736" w:type="dxa"/>
            <w:gridSpan w:val="5"/>
            <w:vAlign w:val="bottom"/>
          </w:tcPr>
          <w:p w:rsidR="009655E9" w:rsidRPr="00807906" w:rsidRDefault="009655E9" w:rsidP="00DE3CF6">
            <w:pPr>
              <w:pStyle w:val="afb"/>
            </w:pPr>
            <w:r w:rsidRPr="00807906">
              <w:t>12843</w:t>
            </w:r>
          </w:p>
        </w:tc>
        <w:tc>
          <w:tcPr>
            <w:tcW w:w="1728" w:type="dxa"/>
            <w:gridSpan w:val="4"/>
            <w:tcBorders>
              <w:right w:val="single" w:sz="12" w:space="0" w:color="auto"/>
            </w:tcBorders>
            <w:vAlign w:val="bottom"/>
          </w:tcPr>
          <w:p w:rsidR="009655E9" w:rsidRPr="00807906" w:rsidRDefault="009655E9" w:rsidP="00DE3CF6">
            <w:pPr>
              <w:pStyle w:val="afb"/>
            </w:pPr>
            <w:r w:rsidRPr="00807906">
              <w:t>3034</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Доходные вложения в материальные ценности</w:t>
            </w:r>
          </w:p>
        </w:tc>
        <w:tc>
          <w:tcPr>
            <w:tcW w:w="778" w:type="dxa"/>
            <w:gridSpan w:val="2"/>
            <w:tcBorders>
              <w:left w:val="nil"/>
            </w:tcBorders>
            <w:vAlign w:val="bottom"/>
          </w:tcPr>
          <w:p w:rsidR="009655E9" w:rsidRPr="00807906" w:rsidRDefault="009655E9" w:rsidP="00DE3CF6">
            <w:pPr>
              <w:pStyle w:val="afb"/>
            </w:pPr>
            <w:r w:rsidRPr="00807906">
              <w:t>135</w:t>
            </w:r>
          </w:p>
        </w:tc>
        <w:tc>
          <w:tcPr>
            <w:tcW w:w="1736" w:type="dxa"/>
            <w:gridSpan w:val="5"/>
            <w:vAlign w:val="bottom"/>
          </w:tcPr>
          <w:p w:rsidR="009655E9" w:rsidRPr="00807906" w:rsidRDefault="009655E9" w:rsidP="00DE3CF6">
            <w:pPr>
              <w:pStyle w:val="afb"/>
            </w:pPr>
          </w:p>
        </w:tc>
        <w:tc>
          <w:tcPr>
            <w:tcW w:w="1728" w:type="dxa"/>
            <w:gridSpan w:val="4"/>
            <w:tcBorders>
              <w:right w:val="single" w:sz="12" w:space="0" w:color="auto"/>
            </w:tcBorders>
            <w:vAlign w:val="bottom"/>
          </w:tcPr>
          <w:p w:rsidR="009655E9" w:rsidRPr="00807906" w:rsidRDefault="009655E9" w:rsidP="00DE3CF6">
            <w:pPr>
              <w:pStyle w:val="afb"/>
            </w:pP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Долгосрочные финансовые вложения</w:t>
            </w:r>
          </w:p>
        </w:tc>
        <w:tc>
          <w:tcPr>
            <w:tcW w:w="778" w:type="dxa"/>
            <w:gridSpan w:val="2"/>
            <w:tcBorders>
              <w:left w:val="nil"/>
            </w:tcBorders>
            <w:vAlign w:val="bottom"/>
          </w:tcPr>
          <w:p w:rsidR="009655E9" w:rsidRPr="00807906" w:rsidRDefault="009655E9" w:rsidP="00DE3CF6">
            <w:pPr>
              <w:pStyle w:val="afb"/>
            </w:pPr>
            <w:r w:rsidRPr="00807906">
              <w:t>140</w:t>
            </w:r>
          </w:p>
        </w:tc>
        <w:tc>
          <w:tcPr>
            <w:tcW w:w="1736" w:type="dxa"/>
            <w:gridSpan w:val="5"/>
            <w:vAlign w:val="bottom"/>
          </w:tcPr>
          <w:p w:rsidR="009655E9" w:rsidRPr="00807906" w:rsidRDefault="009655E9" w:rsidP="00DE3CF6">
            <w:pPr>
              <w:pStyle w:val="afb"/>
            </w:pPr>
            <w:r w:rsidRPr="00807906">
              <w:t>10291</w:t>
            </w:r>
          </w:p>
        </w:tc>
        <w:tc>
          <w:tcPr>
            <w:tcW w:w="1728" w:type="dxa"/>
            <w:gridSpan w:val="4"/>
            <w:tcBorders>
              <w:right w:val="single" w:sz="12" w:space="0" w:color="auto"/>
            </w:tcBorders>
            <w:vAlign w:val="bottom"/>
          </w:tcPr>
          <w:p w:rsidR="009655E9" w:rsidRPr="00807906" w:rsidRDefault="009655E9" w:rsidP="00DE3CF6">
            <w:pPr>
              <w:pStyle w:val="afb"/>
            </w:pPr>
            <w:r w:rsidRPr="00807906">
              <w:t>12730</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Отложенные налоговые активы</w:t>
            </w:r>
          </w:p>
        </w:tc>
        <w:tc>
          <w:tcPr>
            <w:tcW w:w="778" w:type="dxa"/>
            <w:gridSpan w:val="2"/>
            <w:tcBorders>
              <w:left w:val="nil"/>
            </w:tcBorders>
            <w:vAlign w:val="bottom"/>
          </w:tcPr>
          <w:p w:rsidR="009655E9" w:rsidRPr="00807906" w:rsidRDefault="009655E9" w:rsidP="00DE3CF6">
            <w:pPr>
              <w:pStyle w:val="afb"/>
            </w:pPr>
            <w:r w:rsidRPr="00807906">
              <w:t>145</w:t>
            </w:r>
          </w:p>
        </w:tc>
        <w:tc>
          <w:tcPr>
            <w:tcW w:w="1736" w:type="dxa"/>
            <w:gridSpan w:val="5"/>
            <w:vAlign w:val="bottom"/>
          </w:tcPr>
          <w:p w:rsidR="009655E9" w:rsidRPr="00807906" w:rsidRDefault="009655E9" w:rsidP="00DE3CF6">
            <w:pPr>
              <w:pStyle w:val="afb"/>
            </w:pPr>
          </w:p>
        </w:tc>
        <w:tc>
          <w:tcPr>
            <w:tcW w:w="1728" w:type="dxa"/>
            <w:gridSpan w:val="4"/>
            <w:tcBorders>
              <w:right w:val="single" w:sz="12" w:space="0" w:color="auto"/>
            </w:tcBorders>
            <w:vAlign w:val="bottom"/>
          </w:tcPr>
          <w:p w:rsidR="009655E9" w:rsidRPr="00807906" w:rsidRDefault="009655E9" w:rsidP="00DE3CF6">
            <w:pPr>
              <w:pStyle w:val="afb"/>
            </w:pP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bottom w:val="single" w:sz="12" w:space="0" w:color="auto"/>
              <w:right w:val="single" w:sz="12" w:space="0" w:color="auto"/>
            </w:tcBorders>
            <w:vAlign w:val="bottom"/>
          </w:tcPr>
          <w:p w:rsidR="009655E9" w:rsidRPr="00807906" w:rsidRDefault="009655E9" w:rsidP="00DE3CF6">
            <w:pPr>
              <w:pStyle w:val="afb"/>
            </w:pPr>
            <w:r w:rsidRPr="00807906">
              <w:t>Прочие внеоборотные активы</w:t>
            </w:r>
          </w:p>
        </w:tc>
        <w:tc>
          <w:tcPr>
            <w:tcW w:w="778" w:type="dxa"/>
            <w:gridSpan w:val="2"/>
            <w:tcBorders>
              <w:left w:val="nil"/>
              <w:bottom w:val="single" w:sz="12" w:space="0" w:color="auto"/>
            </w:tcBorders>
            <w:vAlign w:val="bottom"/>
          </w:tcPr>
          <w:p w:rsidR="009655E9" w:rsidRPr="00807906" w:rsidRDefault="009655E9" w:rsidP="00DE3CF6">
            <w:pPr>
              <w:pStyle w:val="afb"/>
            </w:pPr>
            <w:r w:rsidRPr="00807906">
              <w:t>150</w:t>
            </w:r>
          </w:p>
        </w:tc>
        <w:tc>
          <w:tcPr>
            <w:tcW w:w="1736" w:type="dxa"/>
            <w:gridSpan w:val="5"/>
            <w:tcBorders>
              <w:bottom w:val="single" w:sz="12" w:space="0" w:color="auto"/>
            </w:tcBorders>
            <w:vAlign w:val="bottom"/>
          </w:tcPr>
          <w:p w:rsidR="009655E9" w:rsidRPr="00807906" w:rsidRDefault="009655E9" w:rsidP="00DE3CF6">
            <w:pPr>
              <w:pStyle w:val="afb"/>
            </w:pPr>
          </w:p>
        </w:tc>
        <w:tc>
          <w:tcPr>
            <w:tcW w:w="1728" w:type="dxa"/>
            <w:gridSpan w:val="4"/>
            <w:tcBorders>
              <w:bottom w:val="single" w:sz="12" w:space="0" w:color="auto"/>
              <w:right w:val="single" w:sz="12" w:space="0" w:color="auto"/>
            </w:tcBorders>
            <w:vAlign w:val="bottom"/>
          </w:tcPr>
          <w:p w:rsidR="009655E9" w:rsidRPr="00807906" w:rsidRDefault="009655E9" w:rsidP="00DE3CF6">
            <w:pPr>
              <w:pStyle w:val="afb"/>
            </w:pP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top w:val="single" w:sz="12" w:space="0" w:color="auto"/>
              <w:right w:val="single" w:sz="12" w:space="0" w:color="auto"/>
            </w:tcBorders>
            <w:vAlign w:val="bottom"/>
          </w:tcPr>
          <w:p w:rsidR="009655E9" w:rsidRPr="00807906" w:rsidRDefault="009655E9" w:rsidP="00DE3CF6">
            <w:pPr>
              <w:pStyle w:val="afb"/>
            </w:pPr>
            <w:r w:rsidRPr="00807906">
              <w:t>Итого по разделу I</w:t>
            </w:r>
          </w:p>
        </w:tc>
        <w:tc>
          <w:tcPr>
            <w:tcW w:w="778" w:type="dxa"/>
            <w:gridSpan w:val="2"/>
            <w:tcBorders>
              <w:top w:val="single" w:sz="12" w:space="0" w:color="auto"/>
              <w:left w:val="nil"/>
              <w:bottom w:val="single" w:sz="12" w:space="0" w:color="auto"/>
            </w:tcBorders>
            <w:vAlign w:val="bottom"/>
          </w:tcPr>
          <w:p w:rsidR="009655E9" w:rsidRPr="00807906" w:rsidRDefault="009655E9" w:rsidP="00DE3CF6">
            <w:pPr>
              <w:pStyle w:val="afb"/>
            </w:pPr>
            <w:r w:rsidRPr="00807906">
              <w:t>190</w:t>
            </w:r>
          </w:p>
        </w:tc>
        <w:tc>
          <w:tcPr>
            <w:tcW w:w="1736" w:type="dxa"/>
            <w:gridSpan w:val="5"/>
            <w:tcBorders>
              <w:top w:val="single" w:sz="12" w:space="0" w:color="auto"/>
              <w:bottom w:val="single" w:sz="12" w:space="0" w:color="auto"/>
            </w:tcBorders>
            <w:vAlign w:val="bottom"/>
          </w:tcPr>
          <w:p w:rsidR="009655E9" w:rsidRPr="00807906" w:rsidRDefault="009655E9" w:rsidP="00DE3CF6">
            <w:pPr>
              <w:pStyle w:val="afb"/>
            </w:pPr>
            <w:r w:rsidRPr="00807906">
              <w:t>246278</w:t>
            </w:r>
          </w:p>
        </w:tc>
        <w:tc>
          <w:tcPr>
            <w:tcW w:w="1728" w:type="dxa"/>
            <w:gridSpan w:val="4"/>
            <w:tcBorders>
              <w:top w:val="single" w:sz="12" w:space="0" w:color="auto"/>
              <w:bottom w:val="single" w:sz="12" w:space="0" w:color="auto"/>
              <w:right w:val="single" w:sz="12" w:space="0" w:color="auto"/>
            </w:tcBorders>
            <w:vAlign w:val="bottom"/>
          </w:tcPr>
          <w:p w:rsidR="009655E9" w:rsidRPr="00807906" w:rsidRDefault="009655E9" w:rsidP="00DE3CF6">
            <w:pPr>
              <w:pStyle w:val="afb"/>
            </w:pPr>
            <w:r w:rsidRPr="00807906">
              <w:t>234285</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II. ОБОРОТНЫЕ АКТИВЫ</w:t>
            </w:r>
          </w:p>
          <w:p w:rsidR="009655E9" w:rsidRPr="00807906" w:rsidRDefault="009655E9" w:rsidP="00DE3CF6">
            <w:pPr>
              <w:pStyle w:val="afb"/>
            </w:pPr>
            <w:r w:rsidRPr="00807906">
              <w:t>Запасы</w:t>
            </w:r>
          </w:p>
        </w:tc>
        <w:tc>
          <w:tcPr>
            <w:tcW w:w="778" w:type="dxa"/>
            <w:gridSpan w:val="2"/>
            <w:tcBorders>
              <w:top w:val="single" w:sz="12" w:space="0" w:color="auto"/>
              <w:left w:val="nil"/>
            </w:tcBorders>
            <w:vAlign w:val="bottom"/>
          </w:tcPr>
          <w:p w:rsidR="009655E9" w:rsidRPr="00807906" w:rsidRDefault="009655E9" w:rsidP="00DE3CF6">
            <w:pPr>
              <w:pStyle w:val="afb"/>
            </w:pPr>
            <w:r w:rsidRPr="00807906">
              <w:t>210</w:t>
            </w:r>
          </w:p>
        </w:tc>
        <w:tc>
          <w:tcPr>
            <w:tcW w:w="1736" w:type="dxa"/>
            <w:gridSpan w:val="5"/>
            <w:tcBorders>
              <w:top w:val="single" w:sz="12" w:space="0" w:color="auto"/>
            </w:tcBorders>
            <w:vAlign w:val="bottom"/>
          </w:tcPr>
          <w:p w:rsidR="009655E9" w:rsidRPr="00807906" w:rsidRDefault="009655E9" w:rsidP="00DE3CF6">
            <w:pPr>
              <w:pStyle w:val="afb"/>
            </w:pPr>
            <w:r w:rsidRPr="00807906">
              <w:t>299321</w:t>
            </w:r>
          </w:p>
        </w:tc>
        <w:tc>
          <w:tcPr>
            <w:tcW w:w="1728" w:type="dxa"/>
            <w:gridSpan w:val="4"/>
            <w:tcBorders>
              <w:top w:val="single" w:sz="12" w:space="0" w:color="auto"/>
              <w:right w:val="single" w:sz="12" w:space="0" w:color="auto"/>
            </w:tcBorders>
            <w:vAlign w:val="bottom"/>
          </w:tcPr>
          <w:p w:rsidR="009655E9" w:rsidRPr="00807906" w:rsidRDefault="009655E9" w:rsidP="00DE3CF6">
            <w:pPr>
              <w:pStyle w:val="afb"/>
            </w:pPr>
            <w:r w:rsidRPr="00807906">
              <w:t>314559</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Default="009655E9" w:rsidP="00DE3CF6">
            <w:pPr>
              <w:pStyle w:val="afb"/>
            </w:pPr>
            <w:r w:rsidRPr="00807906">
              <w:t>в том числе:</w:t>
            </w:r>
          </w:p>
          <w:p w:rsidR="009655E9" w:rsidRPr="00807906" w:rsidRDefault="009655E9" w:rsidP="00DE3CF6">
            <w:pPr>
              <w:pStyle w:val="afb"/>
            </w:pPr>
            <w:r w:rsidRPr="00807906">
              <w:t>сырье, материалы и другие аналогичные ценности</w:t>
            </w:r>
          </w:p>
        </w:tc>
        <w:tc>
          <w:tcPr>
            <w:tcW w:w="778" w:type="dxa"/>
            <w:gridSpan w:val="2"/>
            <w:tcBorders>
              <w:left w:val="nil"/>
            </w:tcBorders>
            <w:vAlign w:val="bottom"/>
          </w:tcPr>
          <w:p w:rsidR="009655E9" w:rsidRPr="00807906" w:rsidRDefault="009655E9" w:rsidP="00DE3CF6">
            <w:pPr>
              <w:pStyle w:val="afb"/>
            </w:pPr>
            <w:r w:rsidRPr="00807906">
              <w:t>211</w:t>
            </w:r>
          </w:p>
        </w:tc>
        <w:tc>
          <w:tcPr>
            <w:tcW w:w="1736" w:type="dxa"/>
            <w:gridSpan w:val="5"/>
            <w:vAlign w:val="bottom"/>
          </w:tcPr>
          <w:p w:rsidR="009655E9" w:rsidRPr="00807906" w:rsidRDefault="009655E9" w:rsidP="00DE3CF6">
            <w:pPr>
              <w:pStyle w:val="afb"/>
            </w:pPr>
            <w:r w:rsidRPr="00807906">
              <w:t>40240</w:t>
            </w:r>
          </w:p>
        </w:tc>
        <w:tc>
          <w:tcPr>
            <w:tcW w:w="1728" w:type="dxa"/>
            <w:gridSpan w:val="4"/>
            <w:tcBorders>
              <w:right w:val="single" w:sz="12" w:space="0" w:color="auto"/>
            </w:tcBorders>
            <w:vAlign w:val="bottom"/>
          </w:tcPr>
          <w:p w:rsidR="009655E9" w:rsidRPr="00807906" w:rsidRDefault="009655E9" w:rsidP="00DE3CF6">
            <w:pPr>
              <w:pStyle w:val="afb"/>
            </w:pPr>
            <w:r w:rsidRPr="00807906">
              <w:t>56310</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животные на выращивании и откорме</w:t>
            </w:r>
          </w:p>
        </w:tc>
        <w:tc>
          <w:tcPr>
            <w:tcW w:w="778" w:type="dxa"/>
            <w:gridSpan w:val="2"/>
            <w:tcBorders>
              <w:left w:val="nil"/>
            </w:tcBorders>
            <w:vAlign w:val="bottom"/>
          </w:tcPr>
          <w:p w:rsidR="009655E9" w:rsidRPr="00807906" w:rsidRDefault="009655E9" w:rsidP="00DE3CF6">
            <w:pPr>
              <w:pStyle w:val="afb"/>
            </w:pPr>
            <w:r w:rsidRPr="00807906">
              <w:t>212</w:t>
            </w:r>
          </w:p>
        </w:tc>
        <w:tc>
          <w:tcPr>
            <w:tcW w:w="1736" w:type="dxa"/>
            <w:gridSpan w:val="5"/>
            <w:vAlign w:val="bottom"/>
          </w:tcPr>
          <w:p w:rsidR="009655E9" w:rsidRPr="00807906" w:rsidRDefault="009655E9" w:rsidP="00DE3CF6">
            <w:pPr>
              <w:pStyle w:val="afb"/>
            </w:pPr>
            <w:r w:rsidRPr="00807906">
              <w:t>34931</w:t>
            </w:r>
          </w:p>
        </w:tc>
        <w:tc>
          <w:tcPr>
            <w:tcW w:w="1728" w:type="dxa"/>
            <w:gridSpan w:val="4"/>
            <w:tcBorders>
              <w:right w:val="single" w:sz="12" w:space="0" w:color="auto"/>
            </w:tcBorders>
            <w:vAlign w:val="bottom"/>
          </w:tcPr>
          <w:p w:rsidR="009655E9" w:rsidRPr="00807906" w:rsidRDefault="009655E9" w:rsidP="00DE3CF6">
            <w:pPr>
              <w:pStyle w:val="afb"/>
            </w:pPr>
            <w:r w:rsidRPr="00807906">
              <w:t>36387</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затраты в незавершенном производстве</w:t>
            </w:r>
          </w:p>
        </w:tc>
        <w:tc>
          <w:tcPr>
            <w:tcW w:w="778" w:type="dxa"/>
            <w:gridSpan w:val="2"/>
            <w:tcBorders>
              <w:left w:val="nil"/>
            </w:tcBorders>
            <w:vAlign w:val="bottom"/>
          </w:tcPr>
          <w:p w:rsidR="009655E9" w:rsidRPr="00807906" w:rsidRDefault="009655E9" w:rsidP="00DE3CF6">
            <w:pPr>
              <w:pStyle w:val="afb"/>
            </w:pPr>
            <w:r w:rsidRPr="00807906">
              <w:t>213</w:t>
            </w:r>
          </w:p>
        </w:tc>
        <w:tc>
          <w:tcPr>
            <w:tcW w:w="1736" w:type="dxa"/>
            <w:gridSpan w:val="5"/>
            <w:vAlign w:val="bottom"/>
          </w:tcPr>
          <w:p w:rsidR="009655E9" w:rsidRPr="00807906" w:rsidRDefault="009655E9" w:rsidP="00DE3CF6">
            <w:pPr>
              <w:pStyle w:val="afb"/>
            </w:pPr>
            <w:r w:rsidRPr="00807906">
              <w:t>90851</w:t>
            </w:r>
          </w:p>
        </w:tc>
        <w:tc>
          <w:tcPr>
            <w:tcW w:w="1728" w:type="dxa"/>
            <w:gridSpan w:val="4"/>
            <w:tcBorders>
              <w:right w:val="single" w:sz="12" w:space="0" w:color="auto"/>
            </w:tcBorders>
            <w:vAlign w:val="bottom"/>
          </w:tcPr>
          <w:p w:rsidR="009655E9" w:rsidRPr="00807906" w:rsidRDefault="009655E9" w:rsidP="00DE3CF6">
            <w:pPr>
              <w:pStyle w:val="afb"/>
            </w:pPr>
            <w:r w:rsidRPr="00807906">
              <w:t>99968</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готовая продукция и товары для перепродажи</w:t>
            </w:r>
          </w:p>
        </w:tc>
        <w:tc>
          <w:tcPr>
            <w:tcW w:w="778" w:type="dxa"/>
            <w:gridSpan w:val="2"/>
            <w:tcBorders>
              <w:left w:val="nil"/>
            </w:tcBorders>
            <w:vAlign w:val="bottom"/>
          </w:tcPr>
          <w:p w:rsidR="009655E9" w:rsidRPr="00807906" w:rsidRDefault="009655E9" w:rsidP="00DE3CF6">
            <w:pPr>
              <w:pStyle w:val="afb"/>
            </w:pPr>
            <w:r w:rsidRPr="00807906">
              <w:t>214</w:t>
            </w:r>
          </w:p>
        </w:tc>
        <w:tc>
          <w:tcPr>
            <w:tcW w:w="1736" w:type="dxa"/>
            <w:gridSpan w:val="5"/>
            <w:vAlign w:val="bottom"/>
          </w:tcPr>
          <w:p w:rsidR="009655E9" w:rsidRPr="00807906" w:rsidRDefault="009655E9" w:rsidP="00DE3CF6">
            <w:pPr>
              <w:pStyle w:val="afb"/>
            </w:pPr>
            <w:r w:rsidRPr="00807906">
              <w:t>126834</w:t>
            </w:r>
          </w:p>
        </w:tc>
        <w:tc>
          <w:tcPr>
            <w:tcW w:w="1728" w:type="dxa"/>
            <w:gridSpan w:val="4"/>
            <w:tcBorders>
              <w:right w:val="single" w:sz="12" w:space="0" w:color="auto"/>
            </w:tcBorders>
            <w:vAlign w:val="bottom"/>
          </w:tcPr>
          <w:p w:rsidR="009655E9" w:rsidRPr="00807906" w:rsidRDefault="009655E9" w:rsidP="00DE3CF6">
            <w:pPr>
              <w:pStyle w:val="afb"/>
            </w:pPr>
            <w:r w:rsidRPr="00807906">
              <w:t>120857</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товары отгруженные</w:t>
            </w:r>
          </w:p>
        </w:tc>
        <w:tc>
          <w:tcPr>
            <w:tcW w:w="778" w:type="dxa"/>
            <w:gridSpan w:val="2"/>
            <w:tcBorders>
              <w:left w:val="nil"/>
            </w:tcBorders>
            <w:vAlign w:val="bottom"/>
          </w:tcPr>
          <w:p w:rsidR="009655E9" w:rsidRPr="00807906" w:rsidRDefault="009655E9" w:rsidP="00DE3CF6">
            <w:pPr>
              <w:pStyle w:val="afb"/>
            </w:pPr>
            <w:r w:rsidRPr="00807906">
              <w:t>215</w:t>
            </w:r>
          </w:p>
        </w:tc>
        <w:tc>
          <w:tcPr>
            <w:tcW w:w="1736" w:type="dxa"/>
            <w:gridSpan w:val="5"/>
            <w:vAlign w:val="bottom"/>
          </w:tcPr>
          <w:p w:rsidR="009655E9" w:rsidRPr="00807906" w:rsidRDefault="009655E9" w:rsidP="00DE3CF6">
            <w:pPr>
              <w:pStyle w:val="afb"/>
            </w:pPr>
          </w:p>
        </w:tc>
        <w:tc>
          <w:tcPr>
            <w:tcW w:w="1728" w:type="dxa"/>
            <w:gridSpan w:val="4"/>
            <w:tcBorders>
              <w:right w:val="single" w:sz="12" w:space="0" w:color="auto"/>
            </w:tcBorders>
            <w:vAlign w:val="bottom"/>
          </w:tcPr>
          <w:p w:rsidR="009655E9" w:rsidRPr="00807906" w:rsidRDefault="009655E9" w:rsidP="00DE3CF6">
            <w:pPr>
              <w:pStyle w:val="afb"/>
            </w:pP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расходы будущих периодов</w:t>
            </w:r>
          </w:p>
        </w:tc>
        <w:tc>
          <w:tcPr>
            <w:tcW w:w="778" w:type="dxa"/>
            <w:gridSpan w:val="2"/>
            <w:tcBorders>
              <w:left w:val="nil"/>
            </w:tcBorders>
            <w:vAlign w:val="bottom"/>
          </w:tcPr>
          <w:p w:rsidR="009655E9" w:rsidRPr="00807906" w:rsidRDefault="009655E9" w:rsidP="00DE3CF6">
            <w:pPr>
              <w:pStyle w:val="afb"/>
            </w:pPr>
            <w:r w:rsidRPr="00807906">
              <w:t>216</w:t>
            </w:r>
          </w:p>
        </w:tc>
        <w:tc>
          <w:tcPr>
            <w:tcW w:w="1736" w:type="dxa"/>
            <w:gridSpan w:val="5"/>
            <w:vAlign w:val="bottom"/>
          </w:tcPr>
          <w:p w:rsidR="009655E9" w:rsidRPr="00807906" w:rsidRDefault="009655E9" w:rsidP="00DE3CF6">
            <w:pPr>
              <w:pStyle w:val="afb"/>
            </w:pPr>
            <w:r w:rsidRPr="00807906">
              <w:t>6465</w:t>
            </w:r>
          </w:p>
        </w:tc>
        <w:tc>
          <w:tcPr>
            <w:tcW w:w="1728" w:type="dxa"/>
            <w:gridSpan w:val="4"/>
            <w:tcBorders>
              <w:right w:val="single" w:sz="12" w:space="0" w:color="auto"/>
            </w:tcBorders>
            <w:vAlign w:val="bottom"/>
          </w:tcPr>
          <w:p w:rsidR="009655E9" w:rsidRPr="00807906" w:rsidRDefault="009655E9" w:rsidP="00DE3CF6">
            <w:pPr>
              <w:pStyle w:val="afb"/>
            </w:pPr>
            <w:r w:rsidRPr="00807906">
              <w:t>1037</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прочие запасы и затраты</w:t>
            </w:r>
          </w:p>
        </w:tc>
        <w:tc>
          <w:tcPr>
            <w:tcW w:w="778" w:type="dxa"/>
            <w:gridSpan w:val="2"/>
            <w:tcBorders>
              <w:left w:val="nil"/>
            </w:tcBorders>
            <w:vAlign w:val="bottom"/>
          </w:tcPr>
          <w:p w:rsidR="009655E9" w:rsidRPr="00807906" w:rsidRDefault="009655E9" w:rsidP="00DE3CF6">
            <w:pPr>
              <w:pStyle w:val="afb"/>
            </w:pPr>
            <w:r w:rsidRPr="00807906">
              <w:t>217</w:t>
            </w:r>
          </w:p>
        </w:tc>
        <w:tc>
          <w:tcPr>
            <w:tcW w:w="1736" w:type="dxa"/>
            <w:gridSpan w:val="5"/>
            <w:vAlign w:val="bottom"/>
          </w:tcPr>
          <w:p w:rsidR="009655E9" w:rsidRPr="00807906" w:rsidRDefault="009655E9" w:rsidP="00DE3CF6">
            <w:pPr>
              <w:pStyle w:val="afb"/>
            </w:pPr>
          </w:p>
        </w:tc>
        <w:tc>
          <w:tcPr>
            <w:tcW w:w="1728" w:type="dxa"/>
            <w:gridSpan w:val="4"/>
            <w:tcBorders>
              <w:right w:val="single" w:sz="12" w:space="0" w:color="auto"/>
            </w:tcBorders>
            <w:vAlign w:val="bottom"/>
          </w:tcPr>
          <w:p w:rsidR="009655E9" w:rsidRPr="00807906" w:rsidRDefault="009655E9" w:rsidP="00DE3CF6">
            <w:pPr>
              <w:pStyle w:val="afb"/>
            </w:pP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Налог на добавленную стоимость по приобретенным ценностям</w:t>
            </w:r>
          </w:p>
        </w:tc>
        <w:tc>
          <w:tcPr>
            <w:tcW w:w="778" w:type="dxa"/>
            <w:gridSpan w:val="2"/>
            <w:tcBorders>
              <w:left w:val="nil"/>
            </w:tcBorders>
            <w:vAlign w:val="bottom"/>
          </w:tcPr>
          <w:p w:rsidR="009655E9" w:rsidRPr="00807906" w:rsidRDefault="009655E9" w:rsidP="00DE3CF6">
            <w:pPr>
              <w:pStyle w:val="afb"/>
            </w:pPr>
            <w:r w:rsidRPr="00807906">
              <w:t>220</w:t>
            </w:r>
          </w:p>
        </w:tc>
        <w:tc>
          <w:tcPr>
            <w:tcW w:w="1736" w:type="dxa"/>
            <w:gridSpan w:val="5"/>
            <w:vAlign w:val="bottom"/>
          </w:tcPr>
          <w:p w:rsidR="009655E9" w:rsidRPr="00807906" w:rsidRDefault="009655E9" w:rsidP="00DE3CF6">
            <w:pPr>
              <w:pStyle w:val="afb"/>
            </w:pPr>
            <w:r w:rsidRPr="00807906">
              <w:t>12210</w:t>
            </w:r>
          </w:p>
        </w:tc>
        <w:tc>
          <w:tcPr>
            <w:tcW w:w="1728" w:type="dxa"/>
            <w:gridSpan w:val="4"/>
            <w:tcBorders>
              <w:right w:val="single" w:sz="12" w:space="0" w:color="auto"/>
            </w:tcBorders>
            <w:vAlign w:val="bottom"/>
          </w:tcPr>
          <w:p w:rsidR="009655E9" w:rsidRPr="00807906" w:rsidRDefault="009655E9" w:rsidP="00DE3CF6">
            <w:pPr>
              <w:pStyle w:val="afb"/>
            </w:pPr>
            <w:r w:rsidRPr="00807906">
              <w:t>6488</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Дебиторская задолженность</w:t>
            </w:r>
            <w:r>
              <w:t xml:space="preserve"> (</w:t>
            </w:r>
            <w:r w:rsidRPr="00807906">
              <w:t>платежи по которой ожидаются более чем через 12 месяцев после</w:t>
            </w:r>
            <w:r>
              <w:t xml:space="preserve"> </w:t>
            </w:r>
            <w:r w:rsidRPr="00807906">
              <w:t xml:space="preserve">отчетной даты) </w:t>
            </w:r>
          </w:p>
        </w:tc>
        <w:tc>
          <w:tcPr>
            <w:tcW w:w="778" w:type="dxa"/>
            <w:gridSpan w:val="2"/>
            <w:tcBorders>
              <w:left w:val="nil"/>
            </w:tcBorders>
            <w:vAlign w:val="bottom"/>
          </w:tcPr>
          <w:p w:rsidR="009655E9" w:rsidRPr="00807906" w:rsidRDefault="009655E9" w:rsidP="00DE3CF6">
            <w:pPr>
              <w:pStyle w:val="afb"/>
            </w:pPr>
            <w:r w:rsidRPr="00807906">
              <w:t>230</w:t>
            </w:r>
          </w:p>
        </w:tc>
        <w:tc>
          <w:tcPr>
            <w:tcW w:w="1736" w:type="dxa"/>
            <w:gridSpan w:val="5"/>
            <w:vAlign w:val="bottom"/>
          </w:tcPr>
          <w:p w:rsidR="009655E9" w:rsidRPr="00807906" w:rsidRDefault="009655E9" w:rsidP="00DE3CF6">
            <w:pPr>
              <w:pStyle w:val="afb"/>
            </w:pPr>
          </w:p>
        </w:tc>
        <w:tc>
          <w:tcPr>
            <w:tcW w:w="1728" w:type="dxa"/>
            <w:gridSpan w:val="4"/>
            <w:tcBorders>
              <w:right w:val="single" w:sz="12" w:space="0" w:color="auto"/>
            </w:tcBorders>
            <w:vAlign w:val="bottom"/>
          </w:tcPr>
          <w:p w:rsidR="009655E9" w:rsidRPr="00807906" w:rsidRDefault="009655E9" w:rsidP="00DE3CF6">
            <w:pPr>
              <w:pStyle w:val="afb"/>
            </w:pP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в том числе покупатели и заказчики</w:t>
            </w:r>
          </w:p>
        </w:tc>
        <w:tc>
          <w:tcPr>
            <w:tcW w:w="778" w:type="dxa"/>
            <w:gridSpan w:val="2"/>
            <w:tcBorders>
              <w:left w:val="nil"/>
            </w:tcBorders>
            <w:vAlign w:val="bottom"/>
          </w:tcPr>
          <w:p w:rsidR="009655E9" w:rsidRPr="00807906" w:rsidRDefault="009655E9" w:rsidP="00DE3CF6">
            <w:pPr>
              <w:pStyle w:val="afb"/>
            </w:pPr>
            <w:r w:rsidRPr="00807906">
              <w:t>231</w:t>
            </w:r>
          </w:p>
        </w:tc>
        <w:tc>
          <w:tcPr>
            <w:tcW w:w="1736" w:type="dxa"/>
            <w:gridSpan w:val="5"/>
            <w:vAlign w:val="bottom"/>
          </w:tcPr>
          <w:p w:rsidR="009655E9" w:rsidRPr="00807906" w:rsidRDefault="009655E9" w:rsidP="00DE3CF6">
            <w:pPr>
              <w:pStyle w:val="afb"/>
            </w:pPr>
          </w:p>
        </w:tc>
        <w:tc>
          <w:tcPr>
            <w:tcW w:w="1728" w:type="dxa"/>
            <w:gridSpan w:val="4"/>
            <w:tcBorders>
              <w:right w:val="single" w:sz="12" w:space="0" w:color="auto"/>
            </w:tcBorders>
            <w:vAlign w:val="bottom"/>
          </w:tcPr>
          <w:p w:rsidR="009655E9" w:rsidRPr="00807906" w:rsidRDefault="009655E9" w:rsidP="00DE3CF6">
            <w:pPr>
              <w:pStyle w:val="afb"/>
            </w:pP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Дебиторская задолженность</w:t>
            </w:r>
            <w:r>
              <w:t xml:space="preserve"> (</w:t>
            </w:r>
            <w:r w:rsidRPr="00807906">
              <w:t>платежи по которой ожидаются в течение 12 месяцев после отчетной</w:t>
            </w:r>
            <w:r>
              <w:t xml:space="preserve"> </w:t>
            </w:r>
            <w:r w:rsidRPr="00807906">
              <w:t xml:space="preserve">даты) </w:t>
            </w:r>
          </w:p>
        </w:tc>
        <w:tc>
          <w:tcPr>
            <w:tcW w:w="778" w:type="dxa"/>
            <w:gridSpan w:val="2"/>
            <w:tcBorders>
              <w:left w:val="nil"/>
            </w:tcBorders>
            <w:vAlign w:val="bottom"/>
          </w:tcPr>
          <w:p w:rsidR="009655E9" w:rsidRPr="00807906" w:rsidRDefault="009655E9" w:rsidP="00DE3CF6">
            <w:pPr>
              <w:pStyle w:val="afb"/>
            </w:pPr>
            <w:r w:rsidRPr="00807906">
              <w:t>240</w:t>
            </w:r>
          </w:p>
        </w:tc>
        <w:tc>
          <w:tcPr>
            <w:tcW w:w="1736" w:type="dxa"/>
            <w:gridSpan w:val="5"/>
            <w:vAlign w:val="bottom"/>
          </w:tcPr>
          <w:p w:rsidR="009655E9" w:rsidRPr="00807906" w:rsidRDefault="009655E9" w:rsidP="00DE3CF6">
            <w:pPr>
              <w:pStyle w:val="afb"/>
            </w:pPr>
            <w:r w:rsidRPr="00807906">
              <w:t>106622</w:t>
            </w:r>
          </w:p>
        </w:tc>
        <w:tc>
          <w:tcPr>
            <w:tcW w:w="1728" w:type="dxa"/>
            <w:gridSpan w:val="4"/>
            <w:tcBorders>
              <w:right w:val="single" w:sz="12" w:space="0" w:color="auto"/>
            </w:tcBorders>
            <w:vAlign w:val="bottom"/>
          </w:tcPr>
          <w:p w:rsidR="009655E9" w:rsidRPr="00807906" w:rsidRDefault="009655E9" w:rsidP="00DE3CF6">
            <w:pPr>
              <w:pStyle w:val="afb"/>
            </w:pPr>
            <w:r w:rsidRPr="00807906">
              <w:t>210909</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в том числе покупатели и заказчики</w:t>
            </w:r>
          </w:p>
        </w:tc>
        <w:tc>
          <w:tcPr>
            <w:tcW w:w="778" w:type="dxa"/>
            <w:gridSpan w:val="2"/>
            <w:tcBorders>
              <w:left w:val="nil"/>
            </w:tcBorders>
            <w:vAlign w:val="bottom"/>
          </w:tcPr>
          <w:p w:rsidR="009655E9" w:rsidRPr="00807906" w:rsidRDefault="009655E9" w:rsidP="00DE3CF6">
            <w:pPr>
              <w:pStyle w:val="afb"/>
            </w:pPr>
            <w:r w:rsidRPr="00807906">
              <w:t>241</w:t>
            </w:r>
          </w:p>
        </w:tc>
        <w:tc>
          <w:tcPr>
            <w:tcW w:w="1736" w:type="dxa"/>
            <w:gridSpan w:val="5"/>
            <w:vAlign w:val="bottom"/>
          </w:tcPr>
          <w:p w:rsidR="009655E9" w:rsidRPr="00807906" w:rsidRDefault="009655E9" w:rsidP="00DE3CF6">
            <w:pPr>
              <w:pStyle w:val="afb"/>
            </w:pPr>
            <w:r w:rsidRPr="00807906">
              <w:t>48402</w:t>
            </w:r>
          </w:p>
        </w:tc>
        <w:tc>
          <w:tcPr>
            <w:tcW w:w="1728" w:type="dxa"/>
            <w:gridSpan w:val="4"/>
            <w:tcBorders>
              <w:right w:val="single" w:sz="12" w:space="0" w:color="auto"/>
            </w:tcBorders>
            <w:vAlign w:val="bottom"/>
          </w:tcPr>
          <w:p w:rsidR="009655E9" w:rsidRPr="00807906" w:rsidRDefault="009655E9" w:rsidP="00DE3CF6">
            <w:pPr>
              <w:pStyle w:val="afb"/>
            </w:pPr>
            <w:r w:rsidRPr="00807906">
              <w:t>89746</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Краткосрочные финансовые вложения</w:t>
            </w:r>
          </w:p>
        </w:tc>
        <w:tc>
          <w:tcPr>
            <w:tcW w:w="778" w:type="dxa"/>
            <w:gridSpan w:val="2"/>
            <w:tcBorders>
              <w:left w:val="nil"/>
            </w:tcBorders>
            <w:vAlign w:val="bottom"/>
          </w:tcPr>
          <w:p w:rsidR="009655E9" w:rsidRPr="00807906" w:rsidRDefault="009655E9" w:rsidP="00DE3CF6">
            <w:pPr>
              <w:pStyle w:val="afb"/>
            </w:pPr>
            <w:r w:rsidRPr="00807906">
              <w:t>250</w:t>
            </w:r>
          </w:p>
        </w:tc>
        <w:tc>
          <w:tcPr>
            <w:tcW w:w="1736" w:type="dxa"/>
            <w:gridSpan w:val="5"/>
            <w:vAlign w:val="bottom"/>
          </w:tcPr>
          <w:p w:rsidR="009655E9" w:rsidRPr="00807906" w:rsidRDefault="009655E9" w:rsidP="00DE3CF6">
            <w:pPr>
              <w:pStyle w:val="afb"/>
            </w:pPr>
            <w:r w:rsidRPr="00807906">
              <w:t>4468</w:t>
            </w:r>
          </w:p>
        </w:tc>
        <w:tc>
          <w:tcPr>
            <w:tcW w:w="1728" w:type="dxa"/>
            <w:gridSpan w:val="4"/>
            <w:tcBorders>
              <w:right w:val="single" w:sz="12" w:space="0" w:color="auto"/>
            </w:tcBorders>
            <w:vAlign w:val="bottom"/>
          </w:tcPr>
          <w:p w:rsidR="009655E9" w:rsidRPr="00807906" w:rsidRDefault="009655E9" w:rsidP="00DE3CF6">
            <w:pPr>
              <w:pStyle w:val="afb"/>
            </w:pPr>
            <w:r w:rsidRPr="00807906">
              <w:t>5896</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pPr>
            <w:r w:rsidRPr="00807906">
              <w:t>Денежные средства</w:t>
            </w:r>
          </w:p>
        </w:tc>
        <w:tc>
          <w:tcPr>
            <w:tcW w:w="778" w:type="dxa"/>
            <w:gridSpan w:val="2"/>
            <w:tcBorders>
              <w:left w:val="nil"/>
            </w:tcBorders>
            <w:vAlign w:val="bottom"/>
          </w:tcPr>
          <w:p w:rsidR="009655E9" w:rsidRPr="00807906" w:rsidRDefault="009655E9" w:rsidP="00DE3CF6">
            <w:pPr>
              <w:pStyle w:val="afb"/>
            </w:pPr>
            <w:r w:rsidRPr="00807906">
              <w:t>260</w:t>
            </w:r>
          </w:p>
        </w:tc>
        <w:tc>
          <w:tcPr>
            <w:tcW w:w="1736" w:type="dxa"/>
            <w:gridSpan w:val="5"/>
            <w:vAlign w:val="bottom"/>
          </w:tcPr>
          <w:p w:rsidR="009655E9" w:rsidRPr="00807906" w:rsidRDefault="009655E9" w:rsidP="00DE3CF6">
            <w:pPr>
              <w:pStyle w:val="afb"/>
            </w:pPr>
            <w:r w:rsidRPr="00807906">
              <w:t>277</w:t>
            </w:r>
          </w:p>
        </w:tc>
        <w:tc>
          <w:tcPr>
            <w:tcW w:w="1728" w:type="dxa"/>
            <w:gridSpan w:val="4"/>
            <w:tcBorders>
              <w:right w:val="single" w:sz="12" w:space="0" w:color="auto"/>
            </w:tcBorders>
            <w:vAlign w:val="bottom"/>
          </w:tcPr>
          <w:p w:rsidR="009655E9" w:rsidRPr="00807906" w:rsidRDefault="009655E9" w:rsidP="00DE3CF6">
            <w:pPr>
              <w:pStyle w:val="afb"/>
            </w:pPr>
            <w:r w:rsidRPr="00807906">
              <w:t>3803</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bottom w:val="single" w:sz="12" w:space="0" w:color="auto"/>
              <w:right w:val="single" w:sz="12" w:space="0" w:color="auto"/>
            </w:tcBorders>
            <w:vAlign w:val="bottom"/>
          </w:tcPr>
          <w:p w:rsidR="009655E9" w:rsidRPr="00807906" w:rsidRDefault="009655E9" w:rsidP="00DE3CF6">
            <w:pPr>
              <w:pStyle w:val="afb"/>
            </w:pPr>
            <w:r w:rsidRPr="00807906">
              <w:t>Прочие оборотные активы</w:t>
            </w:r>
          </w:p>
        </w:tc>
        <w:tc>
          <w:tcPr>
            <w:tcW w:w="778" w:type="dxa"/>
            <w:gridSpan w:val="2"/>
            <w:tcBorders>
              <w:left w:val="nil"/>
              <w:bottom w:val="single" w:sz="12" w:space="0" w:color="auto"/>
            </w:tcBorders>
            <w:vAlign w:val="bottom"/>
          </w:tcPr>
          <w:p w:rsidR="009655E9" w:rsidRPr="00807906" w:rsidRDefault="009655E9" w:rsidP="00DE3CF6">
            <w:pPr>
              <w:pStyle w:val="afb"/>
            </w:pPr>
            <w:r w:rsidRPr="00807906">
              <w:t>270</w:t>
            </w:r>
          </w:p>
        </w:tc>
        <w:tc>
          <w:tcPr>
            <w:tcW w:w="1736" w:type="dxa"/>
            <w:gridSpan w:val="5"/>
            <w:tcBorders>
              <w:bottom w:val="single" w:sz="12" w:space="0" w:color="auto"/>
            </w:tcBorders>
            <w:vAlign w:val="bottom"/>
          </w:tcPr>
          <w:p w:rsidR="009655E9" w:rsidRPr="00807906" w:rsidRDefault="009655E9" w:rsidP="00DE3CF6">
            <w:pPr>
              <w:pStyle w:val="afb"/>
            </w:pPr>
            <w:r w:rsidRPr="00807906">
              <w:t>838</w:t>
            </w:r>
          </w:p>
        </w:tc>
        <w:tc>
          <w:tcPr>
            <w:tcW w:w="1728" w:type="dxa"/>
            <w:gridSpan w:val="4"/>
            <w:tcBorders>
              <w:bottom w:val="single" w:sz="12" w:space="0" w:color="auto"/>
              <w:right w:val="single" w:sz="12" w:space="0" w:color="auto"/>
            </w:tcBorders>
            <w:vAlign w:val="bottom"/>
          </w:tcPr>
          <w:p w:rsidR="009655E9" w:rsidRPr="00807906" w:rsidRDefault="009655E9" w:rsidP="00DE3CF6">
            <w:pPr>
              <w:pStyle w:val="afb"/>
            </w:pPr>
            <w:r w:rsidRPr="00807906">
              <w:t>1476</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top w:val="single" w:sz="12" w:space="0" w:color="auto"/>
              <w:right w:val="single" w:sz="12" w:space="0" w:color="auto"/>
            </w:tcBorders>
            <w:vAlign w:val="bottom"/>
          </w:tcPr>
          <w:p w:rsidR="009655E9" w:rsidRPr="00807906" w:rsidRDefault="009655E9" w:rsidP="00DE3CF6">
            <w:pPr>
              <w:pStyle w:val="afb"/>
            </w:pPr>
            <w:r w:rsidRPr="00807906">
              <w:t>Итого по разделу II</w:t>
            </w:r>
          </w:p>
        </w:tc>
        <w:tc>
          <w:tcPr>
            <w:tcW w:w="778" w:type="dxa"/>
            <w:gridSpan w:val="2"/>
            <w:tcBorders>
              <w:top w:val="single" w:sz="12" w:space="0" w:color="auto"/>
              <w:left w:val="nil"/>
              <w:bottom w:val="single" w:sz="12" w:space="0" w:color="auto"/>
            </w:tcBorders>
            <w:vAlign w:val="bottom"/>
          </w:tcPr>
          <w:p w:rsidR="009655E9" w:rsidRPr="00807906" w:rsidRDefault="009655E9" w:rsidP="00DE3CF6">
            <w:pPr>
              <w:pStyle w:val="afb"/>
            </w:pPr>
            <w:r w:rsidRPr="00807906">
              <w:t>290</w:t>
            </w:r>
          </w:p>
        </w:tc>
        <w:tc>
          <w:tcPr>
            <w:tcW w:w="1736" w:type="dxa"/>
            <w:gridSpan w:val="5"/>
            <w:tcBorders>
              <w:top w:val="single" w:sz="12" w:space="0" w:color="auto"/>
              <w:bottom w:val="single" w:sz="12" w:space="0" w:color="auto"/>
            </w:tcBorders>
            <w:vAlign w:val="bottom"/>
          </w:tcPr>
          <w:p w:rsidR="009655E9" w:rsidRPr="00807906" w:rsidRDefault="009655E9" w:rsidP="00DE3CF6">
            <w:pPr>
              <w:pStyle w:val="afb"/>
            </w:pPr>
            <w:r w:rsidRPr="00807906">
              <w:t>423736</w:t>
            </w:r>
          </w:p>
        </w:tc>
        <w:tc>
          <w:tcPr>
            <w:tcW w:w="1728" w:type="dxa"/>
            <w:gridSpan w:val="4"/>
            <w:tcBorders>
              <w:top w:val="single" w:sz="12" w:space="0" w:color="auto"/>
              <w:bottom w:val="single" w:sz="12" w:space="0" w:color="auto"/>
              <w:right w:val="single" w:sz="12" w:space="0" w:color="auto"/>
            </w:tcBorders>
            <w:vAlign w:val="bottom"/>
          </w:tcPr>
          <w:p w:rsidR="009655E9" w:rsidRPr="00807906" w:rsidRDefault="009655E9" w:rsidP="00DE3CF6">
            <w:pPr>
              <w:pStyle w:val="afb"/>
            </w:pPr>
            <w:r w:rsidRPr="00807906">
              <w:t>543131</w:t>
            </w:r>
          </w:p>
        </w:tc>
      </w:tr>
      <w:tr w:rsidR="009655E9" w:rsidRPr="0080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jc w:val="center"/>
        </w:trPr>
        <w:tc>
          <w:tcPr>
            <w:tcW w:w="4548" w:type="dxa"/>
            <w:gridSpan w:val="8"/>
            <w:tcBorders>
              <w:right w:val="single" w:sz="12" w:space="0" w:color="auto"/>
            </w:tcBorders>
            <w:vAlign w:val="bottom"/>
          </w:tcPr>
          <w:p w:rsidR="009655E9" w:rsidRPr="00807906" w:rsidRDefault="009655E9" w:rsidP="00DE3CF6">
            <w:pPr>
              <w:pStyle w:val="afb"/>
              <w:rPr>
                <w:b/>
                <w:bCs/>
                <w:i/>
                <w:iCs/>
              </w:rPr>
            </w:pPr>
            <w:bookmarkStart w:id="31" w:name="_Toc196670998"/>
            <w:bookmarkStart w:id="32" w:name="_Toc227836109"/>
            <w:bookmarkStart w:id="33" w:name="_Toc248051048"/>
            <w:r w:rsidRPr="00807906">
              <w:rPr>
                <w:b/>
                <w:bCs/>
                <w:i/>
                <w:iCs/>
              </w:rPr>
              <w:t>БАЛАНС</w:t>
            </w:r>
            <w:bookmarkEnd w:id="31"/>
            <w:bookmarkEnd w:id="32"/>
            <w:bookmarkEnd w:id="33"/>
          </w:p>
        </w:tc>
        <w:tc>
          <w:tcPr>
            <w:tcW w:w="778" w:type="dxa"/>
            <w:gridSpan w:val="2"/>
            <w:tcBorders>
              <w:top w:val="single" w:sz="12" w:space="0" w:color="auto"/>
              <w:left w:val="nil"/>
              <w:bottom w:val="single" w:sz="12" w:space="0" w:color="auto"/>
            </w:tcBorders>
            <w:vAlign w:val="bottom"/>
          </w:tcPr>
          <w:p w:rsidR="009655E9" w:rsidRPr="00807906" w:rsidRDefault="009655E9" w:rsidP="00DE3CF6">
            <w:pPr>
              <w:pStyle w:val="afb"/>
            </w:pPr>
            <w:r w:rsidRPr="00807906">
              <w:t>300</w:t>
            </w:r>
          </w:p>
        </w:tc>
        <w:tc>
          <w:tcPr>
            <w:tcW w:w="1736" w:type="dxa"/>
            <w:gridSpan w:val="5"/>
            <w:tcBorders>
              <w:top w:val="single" w:sz="12" w:space="0" w:color="auto"/>
              <w:bottom w:val="single" w:sz="12" w:space="0" w:color="auto"/>
            </w:tcBorders>
            <w:vAlign w:val="bottom"/>
          </w:tcPr>
          <w:p w:rsidR="009655E9" w:rsidRPr="00807906" w:rsidRDefault="009655E9" w:rsidP="00DE3CF6">
            <w:pPr>
              <w:pStyle w:val="afb"/>
            </w:pPr>
            <w:r w:rsidRPr="00807906">
              <w:t>670014</w:t>
            </w:r>
          </w:p>
        </w:tc>
        <w:tc>
          <w:tcPr>
            <w:tcW w:w="1728" w:type="dxa"/>
            <w:gridSpan w:val="4"/>
            <w:tcBorders>
              <w:top w:val="single" w:sz="12" w:space="0" w:color="auto"/>
              <w:bottom w:val="single" w:sz="12" w:space="0" w:color="auto"/>
              <w:right w:val="single" w:sz="12" w:space="0" w:color="auto"/>
            </w:tcBorders>
            <w:vAlign w:val="bottom"/>
          </w:tcPr>
          <w:p w:rsidR="009655E9" w:rsidRPr="00807906" w:rsidRDefault="009655E9" w:rsidP="00DE3CF6">
            <w:pPr>
              <w:pStyle w:val="afb"/>
            </w:pPr>
            <w:r w:rsidRPr="00807906">
              <w:t>777416</w:t>
            </w:r>
          </w:p>
        </w:tc>
      </w:tr>
    </w:tbl>
    <w:p w:rsidR="009655E9" w:rsidRPr="00807906" w:rsidRDefault="009655E9" w:rsidP="00807906"/>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2"/>
        <w:gridCol w:w="1318"/>
        <w:gridCol w:w="1187"/>
        <w:gridCol w:w="1728"/>
      </w:tblGrid>
      <w:tr w:rsidR="009655E9" w:rsidRPr="00807906" w:rsidTr="009A084D">
        <w:trPr>
          <w:jc w:val="center"/>
        </w:trPr>
        <w:tc>
          <w:tcPr>
            <w:tcW w:w="4282" w:type="dxa"/>
          </w:tcPr>
          <w:p w:rsidR="009655E9" w:rsidRPr="00807906" w:rsidRDefault="009655E9" w:rsidP="00DE3CF6">
            <w:pPr>
              <w:pStyle w:val="afb"/>
            </w:pPr>
            <w:r w:rsidRPr="00807906">
              <w:t>Пассив</w:t>
            </w:r>
          </w:p>
        </w:tc>
        <w:tc>
          <w:tcPr>
            <w:tcW w:w="1318" w:type="dxa"/>
          </w:tcPr>
          <w:p w:rsidR="009655E9" w:rsidRPr="00807906" w:rsidRDefault="009655E9" w:rsidP="00DE3CF6">
            <w:pPr>
              <w:pStyle w:val="afb"/>
            </w:pPr>
            <w:r w:rsidRPr="00807906">
              <w:t xml:space="preserve">Код </w:t>
            </w:r>
            <w:r>
              <w:t>по-</w:t>
            </w:r>
            <w:r w:rsidRPr="00807906">
              <w:t>казателя</w:t>
            </w:r>
          </w:p>
        </w:tc>
        <w:tc>
          <w:tcPr>
            <w:tcW w:w="1187" w:type="dxa"/>
          </w:tcPr>
          <w:p w:rsidR="009655E9" w:rsidRPr="00807906" w:rsidRDefault="009655E9" w:rsidP="00DE3CF6">
            <w:pPr>
              <w:pStyle w:val="afb"/>
            </w:pPr>
            <w:r w:rsidRPr="00807906">
              <w:t>На начало</w:t>
            </w:r>
            <w:r>
              <w:t xml:space="preserve"> </w:t>
            </w:r>
            <w:r w:rsidRPr="00807906">
              <w:t>отчетного периода</w:t>
            </w:r>
          </w:p>
        </w:tc>
        <w:tc>
          <w:tcPr>
            <w:tcW w:w="1728" w:type="dxa"/>
          </w:tcPr>
          <w:p w:rsidR="009655E9" w:rsidRPr="00807906" w:rsidRDefault="009655E9" w:rsidP="00DE3CF6">
            <w:pPr>
              <w:pStyle w:val="afb"/>
            </w:pPr>
            <w:r w:rsidRPr="00807906">
              <w:t>На конец отчет-</w:t>
            </w:r>
            <w:r>
              <w:t xml:space="preserve"> </w:t>
            </w:r>
            <w:r w:rsidRPr="00807906">
              <w:t>ного периода</w:t>
            </w:r>
          </w:p>
        </w:tc>
      </w:tr>
      <w:tr w:rsidR="009655E9" w:rsidRPr="00807906" w:rsidTr="009A084D">
        <w:trPr>
          <w:jc w:val="center"/>
        </w:trPr>
        <w:tc>
          <w:tcPr>
            <w:tcW w:w="4282" w:type="dxa"/>
          </w:tcPr>
          <w:p w:rsidR="009655E9" w:rsidRPr="00807906" w:rsidRDefault="009655E9" w:rsidP="00DE3CF6">
            <w:pPr>
              <w:pStyle w:val="afb"/>
            </w:pPr>
            <w:r w:rsidRPr="00807906">
              <w:t>1</w:t>
            </w:r>
          </w:p>
        </w:tc>
        <w:tc>
          <w:tcPr>
            <w:tcW w:w="1318" w:type="dxa"/>
          </w:tcPr>
          <w:p w:rsidR="009655E9" w:rsidRPr="00807906" w:rsidRDefault="009655E9" w:rsidP="00DE3CF6">
            <w:pPr>
              <w:pStyle w:val="afb"/>
            </w:pPr>
            <w:r w:rsidRPr="00807906">
              <w:t>2</w:t>
            </w:r>
          </w:p>
        </w:tc>
        <w:tc>
          <w:tcPr>
            <w:tcW w:w="1187" w:type="dxa"/>
          </w:tcPr>
          <w:p w:rsidR="009655E9" w:rsidRPr="00807906" w:rsidRDefault="009655E9" w:rsidP="00DE3CF6">
            <w:pPr>
              <w:pStyle w:val="afb"/>
            </w:pPr>
            <w:r w:rsidRPr="00807906">
              <w:t>3</w:t>
            </w:r>
          </w:p>
        </w:tc>
        <w:tc>
          <w:tcPr>
            <w:tcW w:w="1728" w:type="dxa"/>
          </w:tcPr>
          <w:p w:rsidR="009655E9" w:rsidRPr="00807906" w:rsidRDefault="009655E9" w:rsidP="00DE3CF6">
            <w:pPr>
              <w:pStyle w:val="afb"/>
            </w:pPr>
            <w:r w:rsidRPr="00807906">
              <w:t>4</w:t>
            </w:r>
          </w:p>
        </w:tc>
      </w:tr>
      <w:tr w:rsidR="009655E9" w:rsidRPr="00807906" w:rsidTr="009A084D">
        <w:trPr>
          <w:trHeight w:val="284"/>
          <w:jc w:val="center"/>
        </w:trPr>
        <w:tc>
          <w:tcPr>
            <w:tcW w:w="4282" w:type="dxa"/>
          </w:tcPr>
          <w:p w:rsidR="009655E9" w:rsidRPr="00807906" w:rsidRDefault="009655E9" w:rsidP="00DE3CF6">
            <w:pPr>
              <w:pStyle w:val="afb"/>
            </w:pPr>
            <w:r w:rsidRPr="00807906">
              <w:t>III. КАПИТАЛ И РЕЗЕРВЫ</w:t>
            </w:r>
          </w:p>
          <w:p w:rsidR="009655E9" w:rsidRPr="00807906" w:rsidRDefault="009655E9" w:rsidP="00DE3CF6">
            <w:pPr>
              <w:pStyle w:val="afb"/>
            </w:pPr>
            <w:r w:rsidRPr="00807906">
              <w:t>Уставный капитал</w:t>
            </w:r>
          </w:p>
        </w:tc>
        <w:tc>
          <w:tcPr>
            <w:tcW w:w="1318" w:type="dxa"/>
          </w:tcPr>
          <w:p w:rsidR="009655E9" w:rsidRPr="00807906" w:rsidRDefault="009655E9" w:rsidP="00DE3CF6">
            <w:pPr>
              <w:pStyle w:val="afb"/>
            </w:pPr>
            <w:r w:rsidRPr="00807906">
              <w:t>410</w:t>
            </w:r>
          </w:p>
        </w:tc>
        <w:tc>
          <w:tcPr>
            <w:tcW w:w="1187" w:type="dxa"/>
          </w:tcPr>
          <w:p w:rsidR="009655E9" w:rsidRPr="00807906" w:rsidRDefault="009655E9" w:rsidP="00DE3CF6">
            <w:pPr>
              <w:pStyle w:val="afb"/>
            </w:pPr>
            <w:r w:rsidRPr="00807906">
              <w:t>10</w:t>
            </w:r>
          </w:p>
        </w:tc>
        <w:tc>
          <w:tcPr>
            <w:tcW w:w="1728" w:type="dxa"/>
          </w:tcPr>
          <w:p w:rsidR="009655E9" w:rsidRPr="00807906" w:rsidRDefault="009655E9" w:rsidP="00DE3CF6">
            <w:pPr>
              <w:pStyle w:val="afb"/>
            </w:pPr>
            <w:r w:rsidRPr="00807906">
              <w:t>10</w:t>
            </w:r>
          </w:p>
        </w:tc>
      </w:tr>
      <w:tr w:rsidR="009655E9" w:rsidRPr="00807906" w:rsidTr="009A084D">
        <w:trPr>
          <w:trHeight w:val="284"/>
          <w:jc w:val="center"/>
        </w:trPr>
        <w:tc>
          <w:tcPr>
            <w:tcW w:w="4282" w:type="dxa"/>
          </w:tcPr>
          <w:p w:rsidR="009655E9" w:rsidRPr="00807906" w:rsidRDefault="009655E9" w:rsidP="00DE3CF6">
            <w:pPr>
              <w:pStyle w:val="afb"/>
            </w:pPr>
            <w:r w:rsidRPr="00807906">
              <w:t>Собственные акции, выкупленные у акционеров</w:t>
            </w:r>
          </w:p>
        </w:tc>
        <w:tc>
          <w:tcPr>
            <w:tcW w:w="1318" w:type="dxa"/>
          </w:tcPr>
          <w:p w:rsidR="009655E9" w:rsidRPr="00807906" w:rsidRDefault="009655E9" w:rsidP="00DE3CF6">
            <w:pPr>
              <w:pStyle w:val="afb"/>
            </w:pPr>
            <w:r w:rsidRPr="00807906">
              <w:t>411</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Добавочный капитал</w:t>
            </w:r>
          </w:p>
        </w:tc>
        <w:tc>
          <w:tcPr>
            <w:tcW w:w="1318" w:type="dxa"/>
          </w:tcPr>
          <w:p w:rsidR="009655E9" w:rsidRPr="00807906" w:rsidRDefault="009655E9" w:rsidP="00DE3CF6">
            <w:pPr>
              <w:pStyle w:val="afb"/>
            </w:pPr>
            <w:r w:rsidRPr="00807906">
              <w:t>420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Резервный капитал</w:t>
            </w:r>
          </w:p>
        </w:tc>
        <w:tc>
          <w:tcPr>
            <w:tcW w:w="1318" w:type="dxa"/>
          </w:tcPr>
          <w:p w:rsidR="009655E9" w:rsidRPr="00807906" w:rsidRDefault="009655E9" w:rsidP="00DE3CF6">
            <w:pPr>
              <w:pStyle w:val="afb"/>
            </w:pPr>
            <w:r w:rsidRPr="00807906">
              <w:t>430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Default="009655E9" w:rsidP="00DE3CF6">
            <w:pPr>
              <w:pStyle w:val="afb"/>
            </w:pPr>
            <w:r w:rsidRPr="00807906">
              <w:t>в том числе:</w:t>
            </w:r>
          </w:p>
          <w:p w:rsidR="009655E9" w:rsidRPr="00807906" w:rsidRDefault="009655E9" w:rsidP="00DE3CF6">
            <w:pPr>
              <w:pStyle w:val="afb"/>
            </w:pPr>
            <w:r w:rsidRPr="00807906">
              <w:t>резервы, образованные в соответствии</w:t>
            </w:r>
            <w:r>
              <w:t xml:space="preserve"> </w:t>
            </w:r>
            <w:r w:rsidRPr="00807906">
              <w:t>с законодательством</w:t>
            </w:r>
          </w:p>
        </w:tc>
        <w:tc>
          <w:tcPr>
            <w:tcW w:w="1318" w:type="dxa"/>
          </w:tcPr>
          <w:p w:rsidR="009655E9" w:rsidRPr="00807906" w:rsidRDefault="009655E9" w:rsidP="00DE3CF6">
            <w:pPr>
              <w:pStyle w:val="afb"/>
            </w:pPr>
            <w:r w:rsidRPr="00807906">
              <w:t>431</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резервы, образованные в соответствии</w:t>
            </w:r>
            <w:r>
              <w:t xml:space="preserve"> </w:t>
            </w:r>
            <w:r w:rsidRPr="00807906">
              <w:t>с учредительными документами</w:t>
            </w:r>
          </w:p>
        </w:tc>
        <w:tc>
          <w:tcPr>
            <w:tcW w:w="1318" w:type="dxa"/>
          </w:tcPr>
          <w:p w:rsidR="009655E9" w:rsidRPr="00807906" w:rsidRDefault="009655E9" w:rsidP="00DE3CF6">
            <w:pPr>
              <w:pStyle w:val="afb"/>
            </w:pPr>
            <w:r w:rsidRPr="00807906">
              <w:t>432</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Нераспределенная прибыль</w:t>
            </w:r>
            <w:r>
              <w:t xml:space="preserve"> (</w:t>
            </w:r>
            <w:r w:rsidRPr="00807906">
              <w:t xml:space="preserve">непокрытый убыток) </w:t>
            </w:r>
          </w:p>
        </w:tc>
        <w:tc>
          <w:tcPr>
            <w:tcW w:w="1318" w:type="dxa"/>
          </w:tcPr>
          <w:p w:rsidR="009655E9" w:rsidRPr="00807906" w:rsidRDefault="009655E9" w:rsidP="00DE3CF6">
            <w:pPr>
              <w:pStyle w:val="afb"/>
            </w:pPr>
            <w:r w:rsidRPr="00807906">
              <w:t>470</w:t>
            </w:r>
          </w:p>
        </w:tc>
        <w:tc>
          <w:tcPr>
            <w:tcW w:w="1187" w:type="dxa"/>
          </w:tcPr>
          <w:p w:rsidR="009655E9" w:rsidRPr="00807906" w:rsidRDefault="009655E9" w:rsidP="00DE3CF6">
            <w:pPr>
              <w:pStyle w:val="afb"/>
            </w:pPr>
            <w:r w:rsidRPr="00807906">
              <w:t>62566</w:t>
            </w:r>
          </w:p>
        </w:tc>
        <w:tc>
          <w:tcPr>
            <w:tcW w:w="1728" w:type="dxa"/>
          </w:tcPr>
          <w:p w:rsidR="009655E9" w:rsidRPr="00807906" w:rsidRDefault="009655E9" w:rsidP="00DE3CF6">
            <w:pPr>
              <w:pStyle w:val="afb"/>
            </w:pPr>
            <w:r w:rsidRPr="00807906">
              <w:t>7197</w:t>
            </w:r>
          </w:p>
        </w:tc>
      </w:tr>
      <w:tr w:rsidR="009655E9" w:rsidRPr="00807906" w:rsidTr="009A084D">
        <w:trPr>
          <w:trHeight w:val="284"/>
          <w:jc w:val="center"/>
        </w:trPr>
        <w:tc>
          <w:tcPr>
            <w:tcW w:w="4282" w:type="dxa"/>
          </w:tcPr>
          <w:p w:rsidR="009655E9" w:rsidRPr="00807906" w:rsidRDefault="009655E9" w:rsidP="00DE3CF6">
            <w:pPr>
              <w:pStyle w:val="afb"/>
            </w:pPr>
            <w:r w:rsidRPr="00807906">
              <w:t>Итого по разделу III</w:t>
            </w:r>
          </w:p>
        </w:tc>
        <w:tc>
          <w:tcPr>
            <w:tcW w:w="1318" w:type="dxa"/>
          </w:tcPr>
          <w:p w:rsidR="009655E9" w:rsidRPr="00807906" w:rsidRDefault="009655E9" w:rsidP="00DE3CF6">
            <w:pPr>
              <w:pStyle w:val="afb"/>
            </w:pPr>
            <w:r w:rsidRPr="00807906">
              <w:t>490</w:t>
            </w:r>
          </w:p>
        </w:tc>
        <w:tc>
          <w:tcPr>
            <w:tcW w:w="1187" w:type="dxa"/>
          </w:tcPr>
          <w:p w:rsidR="009655E9" w:rsidRPr="00807906" w:rsidRDefault="009655E9" w:rsidP="00DE3CF6">
            <w:pPr>
              <w:pStyle w:val="afb"/>
            </w:pPr>
            <w:r w:rsidRPr="00807906">
              <w:t>62576</w:t>
            </w:r>
          </w:p>
        </w:tc>
        <w:tc>
          <w:tcPr>
            <w:tcW w:w="1728" w:type="dxa"/>
          </w:tcPr>
          <w:p w:rsidR="009655E9" w:rsidRPr="00807906" w:rsidRDefault="009655E9" w:rsidP="00DE3CF6">
            <w:pPr>
              <w:pStyle w:val="afb"/>
            </w:pPr>
            <w:r w:rsidRPr="00807906">
              <w:t>7207</w:t>
            </w:r>
          </w:p>
        </w:tc>
      </w:tr>
      <w:tr w:rsidR="009655E9" w:rsidRPr="00807906" w:rsidTr="009A084D">
        <w:trPr>
          <w:trHeight w:val="284"/>
          <w:jc w:val="center"/>
        </w:trPr>
        <w:tc>
          <w:tcPr>
            <w:tcW w:w="4282" w:type="dxa"/>
          </w:tcPr>
          <w:p w:rsidR="009655E9" w:rsidRPr="00807906" w:rsidRDefault="009655E9" w:rsidP="00DE3CF6">
            <w:pPr>
              <w:pStyle w:val="afb"/>
            </w:pPr>
            <w:r w:rsidRPr="00807906">
              <w:t>IV. ДОЛГОСРОЧНЫЕ ОБЯЗАТЕЛЬСТВА</w:t>
            </w:r>
          </w:p>
          <w:p w:rsidR="009655E9" w:rsidRPr="00807906" w:rsidRDefault="009655E9" w:rsidP="00DE3CF6">
            <w:pPr>
              <w:pStyle w:val="afb"/>
            </w:pPr>
            <w:r w:rsidRPr="00807906">
              <w:t>Займы и кредиты</w:t>
            </w:r>
          </w:p>
        </w:tc>
        <w:tc>
          <w:tcPr>
            <w:tcW w:w="1318" w:type="dxa"/>
          </w:tcPr>
          <w:p w:rsidR="009655E9" w:rsidRPr="00807906" w:rsidRDefault="009655E9" w:rsidP="00DE3CF6">
            <w:pPr>
              <w:pStyle w:val="afb"/>
            </w:pPr>
            <w:r w:rsidRPr="00807906">
              <w:t>510</w:t>
            </w:r>
          </w:p>
        </w:tc>
        <w:tc>
          <w:tcPr>
            <w:tcW w:w="1187" w:type="dxa"/>
          </w:tcPr>
          <w:p w:rsidR="009655E9" w:rsidRPr="00807906" w:rsidRDefault="009655E9" w:rsidP="00DE3CF6">
            <w:pPr>
              <w:pStyle w:val="afb"/>
            </w:pPr>
            <w:r w:rsidRPr="00807906">
              <w:t>306911</w:t>
            </w:r>
          </w:p>
        </w:tc>
        <w:tc>
          <w:tcPr>
            <w:tcW w:w="1728" w:type="dxa"/>
          </w:tcPr>
          <w:p w:rsidR="009655E9" w:rsidRPr="00807906" w:rsidRDefault="009655E9" w:rsidP="00DE3CF6">
            <w:pPr>
              <w:pStyle w:val="afb"/>
            </w:pPr>
            <w:r w:rsidRPr="00807906">
              <w:t>525989</w:t>
            </w:r>
          </w:p>
        </w:tc>
      </w:tr>
      <w:tr w:rsidR="009655E9" w:rsidRPr="00807906" w:rsidTr="009A084D">
        <w:trPr>
          <w:trHeight w:val="284"/>
          <w:jc w:val="center"/>
        </w:trPr>
        <w:tc>
          <w:tcPr>
            <w:tcW w:w="4282" w:type="dxa"/>
          </w:tcPr>
          <w:p w:rsidR="009655E9" w:rsidRPr="00807906" w:rsidRDefault="009655E9" w:rsidP="00DE3CF6">
            <w:pPr>
              <w:pStyle w:val="afb"/>
            </w:pPr>
            <w:r w:rsidRPr="00807906">
              <w:t>Отложенные налоговые обязательства</w:t>
            </w:r>
          </w:p>
        </w:tc>
        <w:tc>
          <w:tcPr>
            <w:tcW w:w="1318" w:type="dxa"/>
          </w:tcPr>
          <w:p w:rsidR="009655E9" w:rsidRPr="00807906" w:rsidRDefault="009655E9" w:rsidP="00DE3CF6">
            <w:pPr>
              <w:pStyle w:val="afb"/>
            </w:pPr>
            <w:r w:rsidRPr="00807906">
              <w:t>515</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527"/>
          <w:jc w:val="center"/>
        </w:trPr>
        <w:tc>
          <w:tcPr>
            <w:tcW w:w="4282" w:type="dxa"/>
          </w:tcPr>
          <w:p w:rsidR="009655E9" w:rsidRPr="00807906" w:rsidRDefault="009655E9" w:rsidP="00DE3CF6">
            <w:pPr>
              <w:pStyle w:val="afb"/>
            </w:pPr>
            <w:r w:rsidRPr="00807906">
              <w:t>Прочие долгосрочные обязательства</w:t>
            </w:r>
          </w:p>
        </w:tc>
        <w:tc>
          <w:tcPr>
            <w:tcW w:w="1318" w:type="dxa"/>
          </w:tcPr>
          <w:p w:rsidR="009655E9" w:rsidRPr="00807906" w:rsidRDefault="009655E9" w:rsidP="00DE3CF6">
            <w:pPr>
              <w:pStyle w:val="afb"/>
            </w:pPr>
            <w:r w:rsidRPr="00807906">
              <w:t>520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Итого по разделу IV</w:t>
            </w:r>
          </w:p>
        </w:tc>
        <w:tc>
          <w:tcPr>
            <w:tcW w:w="1318" w:type="dxa"/>
          </w:tcPr>
          <w:p w:rsidR="009655E9" w:rsidRPr="00807906" w:rsidRDefault="009655E9" w:rsidP="00DE3CF6">
            <w:pPr>
              <w:pStyle w:val="afb"/>
            </w:pPr>
            <w:r w:rsidRPr="00807906">
              <w:t>590</w:t>
            </w:r>
          </w:p>
        </w:tc>
        <w:tc>
          <w:tcPr>
            <w:tcW w:w="1187" w:type="dxa"/>
          </w:tcPr>
          <w:p w:rsidR="009655E9" w:rsidRPr="00807906" w:rsidRDefault="009655E9" w:rsidP="00DE3CF6">
            <w:pPr>
              <w:pStyle w:val="afb"/>
            </w:pPr>
            <w:r w:rsidRPr="00807906">
              <w:t>306911</w:t>
            </w:r>
          </w:p>
        </w:tc>
        <w:tc>
          <w:tcPr>
            <w:tcW w:w="1728" w:type="dxa"/>
          </w:tcPr>
          <w:p w:rsidR="009655E9" w:rsidRPr="00807906" w:rsidRDefault="009655E9" w:rsidP="00DE3CF6">
            <w:pPr>
              <w:pStyle w:val="afb"/>
            </w:pPr>
            <w:r w:rsidRPr="00807906">
              <w:t>525989</w:t>
            </w:r>
          </w:p>
        </w:tc>
      </w:tr>
      <w:tr w:rsidR="009655E9" w:rsidRPr="00807906" w:rsidTr="009A084D">
        <w:trPr>
          <w:trHeight w:val="284"/>
          <w:jc w:val="center"/>
        </w:trPr>
        <w:tc>
          <w:tcPr>
            <w:tcW w:w="4282" w:type="dxa"/>
          </w:tcPr>
          <w:p w:rsidR="009655E9" w:rsidRPr="00807906" w:rsidRDefault="009655E9" w:rsidP="00DE3CF6">
            <w:pPr>
              <w:pStyle w:val="afb"/>
            </w:pPr>
            <w:r w:rsidRPr="00807906">
              <w:t>V. КРАТКОСРОЧНЫЕ ОБЯЗАТЕЛЬСТВА</w:t>
            </w:r>
          </w:p>
          <w:p w:rsidR="009655E9" w:rsidRPr="00807906" w:rsidRDefault="009655E9" w:rsidP="00DE3CF6">
            <w:pPr>
              <w:pStyle w:val="afb"/>
            </w:pPr>
            <w:r w:rsidRPr="00807906">
              <w:t>Займы и кредиты</w:t>
            </w:r>
          </w:p>
        </w:tc>
        <w:tc>
          <w:tcPr>
            <w:tcW w:w="1318" w:type="dxa"/>
          </w:tcPr>
          <w:p w:rsidR="009655E9" w:rsidRPr="00807906" w:rsidRDefault="009655E9" w:rsidP="00DE3CF6">
            <w:pPr>
              <w:pStyle w:val="afb"/>
            </w:pPr>
            <w:r w:rsidRPr="00807906">
              <w:t>610</w:t>
            </w:r>
          </w:p>
        </w:tc>
        <w:tc>
          <w:tcPr>
            <w:tcW w:w="1187" w:type="dxa"/>
          </w:tcPr>
          <w:p w:rsidR="009655E9" w:rsidRPr="00807906" w:rsidRDefault="009655E9" w:rsidP="00DE3CF6">
            <w:pPr>
              <w:pStyle w:val="afb"/>
            </w:pPr>
            <w:r w:rsidRPr="00807906">
              <w:t>213911</w:t>
            </w:r>
          </w:p>
        </w:tc>
        <w:tc>
          <w:tcPr>
            <w:tcW w:w="1728" w:type="dxa"/>
          </w:tcPr>
          <w:p w:rsidR="009655E9" w:rsidRPr="00807906" w:rsidRDefault="009655E9" w:rsidP="00DE3CF6">
            <w:pPr>
              <w:pStyle w:val="afb"/>
            </w:pPr>
            <w:r w:rsidRPr="00807906">
              <w:t>1700755</w:t>
            </w:r>
          </w:p>
        </w:tc>
      </w:tr>
      <w:tr w:rsidR="009655E9" w:rsidRPr="00807906" w:rsidTr="009A084D">
        <w:trPr>
          <w:trHeight w:val="284"/>
          <w:jc w:val="center"/>
        </w:trPr>
        <w:tc>
          <w:tcPr>
            <w:tcW w:w="4282" w:type="dxa"/>
          </w:tcPr>
          <w:p w:rsidR="009655E9" w:rsidRPr="00807906" w:rsidRDefault="009655E9" w:rsidP="00DE3CF6">
            <w:pPr>
              <w:pStyle w:val="afb"/>
            </w:pPr>
            <w:r w:rsidRPr="00807906">
              <w:t>Кредиторская задолженность</w:t>
            </w:r>
          </w:p>
        </w:tc>
        <w:tc>
          <w:tcPr>
            <w:tcW w:w="1318" w:type="dxa"/>
          </w:tcPr>
          <w:p w:rsidR="009655E9" w:rsidRPr="00807906" w:rsidRDefault="009655E9" w:rsidP="00DE3CF6">
            <w:pPr>
              <w:pStyle w:val="afb"/>
            </w:pPr>
            <w:r w:rsidRPr="00807906">
              <w:t>620</w:t>
            </w:r>
          </w:p>
        </w:tc>
        <w:tc>
          <w:tcPr>
            <w:tcW w:w="1187" w:type="dxa"/>
          </w:tcPr>
          <w:p w:rsidR="009655E9" w:rsidRPr="00807906" w:rsidRDefault="009655E9" w:rsidP="00DE3CF6">
            <w:pPr>
              <w:pStyle w:val="afb"/>
            </w:pPr>
            <w:r w:rsidRPr="00807906">
              <w:t>86616</w:t>
            </w:r>
          </w:p>
        </w:tc>
        <w:tc>
          <w:tcPr>
            <w:tcW w:w="1728" w:type="dxa"/>
          </w:tcPr>
          <w:p w:rsidR="009655E9" w:rsidRPr="00807906" w:rsidRDefault="009655E9" w:rsidP="00DE3CF6">
            <w:pPr>
              <w:pStyle w:val="afb"/>
            </w:pPr>
            <w:r w:rsidRPr="00807906">
              <w:t>73465</w:t>
            </w:r>
          </w:p>
        </w:tc>
      </w:tr>
      <w:tr w:rsidR="009655E9" w:rsidRPr="00807906" w:rsidTr="009A084D">
        <w:trPr>
          <w:trHeight w:val="284"/>
          <w:jc w:val="center"/>
        </w:trPr>
        <w:tc>
          <w:tcPr>
            <w:tcW w:w="4282" w:type="dxa"/>
          </w:tcPr>
          <w:p w:rsidR="009655E9" w:rsidRDefault="009655E9" w:rsidP="00DE3CF6">
            <w:pPr>
              <w:pStyle w:val="afb"/>
            </w:pPr>
            <w:r w:rsidRPr="00807906">
              <w:t>в том числе:</w:t>
            </w:r>
          </w:p>
          <w:p w:rsidR="009655E9" w:rsidRPr="00807906" w:rsidRDefault="009655E9" w:rsidP="00DE3CF6">
            <w:pPr>
              <w:pStyle w:val="afb"/>
            </w:pPr>
            <w:r w:rsidRPr="00807906">
              <w:t>поставщики и подрядчики</w:t>
            </w:r>
          </w:p>
        </w:tc>
        <w:tc>
          <w:tcPr>
            <w:tcW w:w="1318" w:type="dxa"/>
          </w:tcPr>
          <w:p w:rsidR="009655E9" w:rsidRPr="00807906" w:rsidRDefault="009655E9" w:rsidP="00DE3CF6">
            <w:pPr>
              <w:pStyle w:val="afb"/>
            </w:pPr>
            <w:r w:rsidRPr="00807906">
              <w:t>621</w:t>
            </w:r>
          </w:p>
        </w:tc>
        <w:tc>
          <w:tcPr>
            <w:tcW w:w="1187" w:type="dxa"/>
          </w:tcPr>
          <w:p w:rsidR="009655E9" w:rsidRPr="00807906" w:rsidRDefault="009655E9" w:rsidP="00DE3CF6">
            <w:pPr>
              <w:pStyle w:val="afb"/>
            </w:pPr>
            <w:r w:rsidRPr="00807906">
              <w:t>51637</w:t>
            </w:r>
          </w:p>
        </w:tc>
        <w:tc>
          <w:tcPr>
            <w:tcW w:w="1728" w:type="dxa"/>
          </w:tcPr>
          <w:p w:rsidR="009655E9" w:rsidRPr="00807906" w:rsidRDefault="009655E9" w:rsidP="00DE3CF6">
            <w:pPr>
              <w:pStyle w:val="afb"/>
            </w:pPr>
            <w:r w:rsidRPr="00807906">
              <w:t>51225</w:t>
            </w:r>
          </w:p>
        </w:tc>
      </w:tr>
      <w:tr w:rsidR="009655E9" w:rsidRPr="00807906" w:rsidTr="009A084D">
        <w:trPr>
          <w:trHeight w:val="284"/>
          <w:jc w:val="center"/>
        </w:trPr>
        <w:tc>
          <w:tcPr>
            <w:tcW w:w="4282" w:type="dxa"/>
          </w:tcPr>
          <w:p w:rsidR="009655E9" w:rsidRPr="00807906" w:rsidRDefault="009655E9" w:rsidP="00DE3CF6">
            <w:pPr>
              <w:pStyle w:val="afb"/>
            </w:pPr>
            <w:r w:rsidRPr="00807906">
              <w:t>задолженность перед персоналом организации</w:t>
            </w:r>
          </w:p>
        </w:tc>
        <w:tc>
          <w:tcPr>
            <w:tcW w:w="1318" w:type="dxa"/>
          </w:tcPr>
          <w:p w:rsidR="009655E9" w:rsidRPr="00807906" w:rsidRDefault="009655E9" w:rsidP="00DE3CF6">
            <w:pPr>
              <w:pStyle w:val="afb"/>
            </w:pPr>
            <w:r w:rsidRPr="00807906">
              <w:t>622</w:t>
            </w:r>
          </w:p>
        </w:tc>
        <w:tc>
          <w:tcPr>
            <w:tcW w:w="1187" w:type="dxa"/>
          </w:tcPr>
          <w:p w:rsidR="009655E9" w:rsidRPr="00807906" w:rsidRDefault="009655E9" w:rsidP="00DE3CF6">
            <w:pPr>
              <w:pStyle w:val="afb"/>
            </w:pPr>
            <w:r w:rsidRPr="00807906">
              <w:t>6299</w:t>
            </w:r>
          </w:p>
        </w:tc>
        <w:tc>
          <w:tcPr>
            <w:tcW w:w="1728" w:type="dxa"/>
          </w:tcPr>
          <w:p w:rsidR="009655E9" w:rsidRPr="00807906" w:rsidRDefault="009655E9" w:rsidP="00DE3CF6">
            <w:pPr>
              <w:pStyle w:val="afb"/>
            </w:pPr>
            <w:r w:rsidRPr="00807906">
              <w:t>4609</w:t>
            </w:r>
          </w:p>
        </w:tc>
      </w:tr>
      <w:tr w:rsidR="009655E9" w:rsidRPr="00807906" w:rsidTr="009A084D">
        <w:trPr>
          <w:trHeight w:val="284"/>
          <w:jc w:val="center"/>
        </w:trPr>
        <w:tc>
          <w:tcPr>
            <w:tcW w:w="4282" w:type="dxa"/>
          </w:tcPr>
          <w:p w:rsidR="009655E9" w:rsidRPr="00807906" w:rsidRDefault="009655E9" w:rsidP="00DE3CF6">
            <w:pPr>
              <w:pStyle w:val="afb"/>
            </w:pPr>
            <w:r w:rsidRPr="00807906">
              <w:t>задолженность перед государственными внебюджетными фондами</w:t>
            </w:r>
          </w:p>
        </w:tc>
        <w:tc>
          <w:tcPr>
            <w:tcW w:w="1318" w:type="dxa"/>
          </w:tcPr>
          <w:p w:rsidR="009655E9" w:rsidRPr="00807906" w:rsidRDefault="009655E9" w:rsidP="00DE3CF6">
            <w:pPr>
              <w:pStyle w:val="afb"/>
            </w:pPr>
            <w:r w:rsidRPr="00807906">
              <w:t>623</w:t>
            </w:r>
          </w:p>
        </w:tc>
        <w:tc>
          <w:tcPr>
            <w:tcW w:w="1187" w:type="dxa"/>
          </w:tcPr>
          <w:p w:rsidR="009655E9" w:rsidRPr="00807906" w:rsidRDefault="009655E9" w:rsidP="00DE3CF6">
            <w:pPr>
              <w:pStyle w:val="afb"/>
            </w:pPr>
            <w:r w:rsidRPr="00807906">
              <w:t>6605</w:t>
            </w:r>
          </w:p>
        </w:tc>
        <w:tc>
          <w:tcPr>
            <w:tcW w:w="1728" w:type="dxa"/>
          </w:tcPr>
          <w:p w:rsidR="009655E9" w:rsidRPr="00807906" w:rsidRDefault="009655E9" w:rsidP="00DE3CF6">
            <w:pPr>
              <w:pStyle w:val="afb"/>
            </w:pPr>
            <w:r w:rsidRPr="00807906">
              <w:t>4391</w:t>
            </w:r>
          </w:p>
        </w:tc>
      </w:tr>
      <w:tr w:rsidR="009655E9" w:rsidRPr="00807906" w:rsidTr="009A084D">
        <w:trPr>
          <w:trHeight w:val="284"/>
          <w:jc w:val="center"/>
        </w:trPr>
        <w:tc>
          <w:tcPr>
            <w:tcW w:w="4282" w:type="dxa"/>
          </w:tcPr>
          <w:p w:rsidR="009655E9" w:rsidRPr="00807906" w:rsidRDefault="009655E9" w:rsidP="00DE3CF6">
            <w:pPr>
              <w:pStyle w:val="afb"/>
            </w:pPr>
            <w:r w:rsidRPr="00807906">
              <w:t>задолженность по налогам и сборам</w:t>
            </w:r>
          </w:p>
        </w:tc>
        <w:tc>
          <w:tcPr>
            <w:tcW w:w="1318" w:type="dxa"/>
          </w:tcPr>
          <w:p w:rsidR="009655E9" w:rsidRPr="00807906" w:rsidRDefault="009655E9" w:rsidP="00DE3CF6">
            <w:pPr>
              <w:pStyle w:val="afb"/>
            </w:pPr>
            <w:r w:rsidRPr="00807906">
              <w:t>624</w:t>
            </w:r>
          </w:p>
        </w:tc>
        <w:tc>
          <w:tcPr>
            <w:tcW w:w="1187" w:type="dxa"/>
          </w:tcPr>
          <w:p w:rsidR="009655E9" w:rsidRPr="00807906" w:rsidRDefault="009655E9" w:rsidP="00DE3CF6">
            <w:pPr>
              <w:pStyle w:val="afb"/>
            </w:pPr>
            <w:r w:rsidRPr="00807906">
              <w:t>11226</w:t>
            </w:r>
          </w:p>
        </w:tc>
        <w:tc>
          <w:tcPr>
            <w:tcW w:w="1728" w:type="dxa"/>
          </w:tcPr>
          <w:p w:rsidR="009655E9" w:rsidRPr="00807906" w:rsidRDefault="009655E9" w:rsidP="00DE3CF6">
            <w:pPr>
              <w:pStyle w:val="afb"/>
            </w:pPr>
            <w:r w:rsidRPr="00807906">
              <w:t>11669</w:t>
            </w:r>
          </w:p>
        </w:tc>
      </w:tr>
      <w:tr w:rsidR="009655E9" w:rsidRPr="00807906" w:rsidTr="009A084D">
        <w:trPr>
          <w:trHeight w:val="284"/>
          <w:jc w:val="center"/>
        </w:trPr>
        <w:tc>
          <w:tcPr>
            <w:tcW w:w="4282" w:type="dxa"/>
          </w:tcPr>
          <w:p w:rsidR="009655E9" w:rsidRPr="00807906" w:rsidRDefault="009655E9" w:rsidP="00DE3CF6">
            <w:pPr>
              <w:pStyle w:val="afb"/>
            </w:pPr>
            <w:r w:rsidRPr="00807906">
              <w:t>прочие кредиторы</w:t>
            </w:r>
          </w:p>
        </w:tc>
        <w:tc>
          <w:tcPr>
            <w:tcW w:w="1318" w:type="dxa"/>
          </w:tcPr>
          <w:p w:rsidR="009655E9" w:rsidRPr="00807906" w:rsidRDefault="009655E9" w:rsidP="00DE3CF6">
            <w:pPr>
              <w:pStyle w:val="afb"/>
            </w:pPr>
            <w:r w:rsidRPr="00807906">
              <w:t>625</w:t>
            </w:r>
          </w:p>
        </w:tc>
        <w:tc>
          <w:tcPr>
            <w:tcW w:w="1187" w:type="dxa"/>
          </w:tcPr>
          <w:p w:rsidR="009655E9" w:rsidRPr="00807906" w:rsidRDefault="009655E9" w:rsidP="00DE3CF6">
            <w:pPr>
              <w:pStyle w:val="afb"/>
            </w:pPr>
            <w:r w:rsidRPr="00807906">
              <w:t>10849</w:t>
            </w:r>
          </w:p>
        </w:tc>
        <w:tc>
          <w:tcPr>
            <w:tcW w:w="1728" w:type="dxa"/>
          </w:tcPr>
          <w:p w:rsidR="009655E9" w:rsidRPr="00807906" w:rsidRDefault="009655E9" w:rsidP="00DE3CF6">
            <w:pPr>
              <w:pStyle w:val="afb"/>
            </w:pPr>
            <w:r w:rsidRPr="00807906">
              <w:t>1571</w:t>
            </w:r>
          </w:p>
        </w:tc>
      </w:tr>
      <w:tr w:rsidR="009655E9" w:rsidRPr="00807906" w:rsidTr="009A084D">
        <w:trPr>
          <w:trHeight w:val="284"/>
          <w:jc w:val="center"/>
        </w:trPr>
        <w:tc>
          <w:tcPr>
            <w:tcW w:w="4282" w:type="dxa"/>
          </w:tcPr>
          <w:p w:rsidR="009655E9" w:rsidRPr="00807906" w:rsidRDefault="009655E9" w:rsidP="00DE3CF6">
            <w:pPr>
              <w:pStyle w:val="afb"/>
            </w:pPr>
            <w:r w:rsidRPr="00807906">
              <w:t>Задолженность перед участниками</w:t>
            </w:r>
            <w:r>
              <w:t xml:space="preserve"> (</w:t>
            </w:r>
            <w:r w:rsidRPr="00807906">
              <w:t>учредителями)</w:t>
            </w:r>
            <w:r>
              <w:t xml:space="preserve"> </w:t>
            </w:r>
            <w:r w:rsidRPr="00807906">
              <w:t>по выплате доходов</w:t>
            </w:r>
          </w:p>
        </w:tc>
        <w:tc>
          <w:tcPr>
            <w:tcW w:w="1318" w:type="dxa"/>
          </w:tcPr>
          <w:p w:rsidR="009655E9" w:rsidRPr="00807906" w:rsidRDefault="009655E9" w:rsidP="00DE3CF6">
            <w:pPr>
              <w:pStyle w:val="afb"/>
            </w:pPr>
            <w:r w:rsidRPr="00807906">
              <w:t>630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Доходы будущих периодов</w:t>
            </w:r>
          </w:p>
        </w:tc>
        <w:tc>
          <w:tcPr>
            <w:tcW w:w="1318" w:type="dxa"/>
          </w:tcPr>
          <w:p w:rsidR="009655E9" w:rsidRPr="00807906" w:rsidRDefault="009655E9" w:rsidP="00DE3CF6">
            <w:pPr>
              <w:pStyle w:val="afb"/>
            </w:pPr>
            <w:r w:rsidRPr="00807906">
              <w:t>640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Резервы предстоящих расходов</w:t>
            </w:r>
          </w:p>
        </w:tc>
        <w:tc>
          <w:tcPr>
            <w:tcW w:w="1318" w:type="dxa"/>
          </w:tcPr>
          <w:p w:rsidR="009655E9" w:rsidRPr="00807906" w:rsidRDefault="009655E9" w:rsidP="00DE3CF6">
            <w:pPr>
              <w:pStyle w:val="afb"/>
            </w:pPr>
            <w:r w:rsidRPr="00807906">
              <w:t>650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Прочие краткосрочные обязательства</w:t>
            </w:r>
          </w:p>
        </w:tc>
        <w:tc>
          <w:tcPr>
            <w:tcW w:w="1318" w:type="dxa"/>
          </w:tcPr>
          <w:p w:rsidR="009655E9" w:rsidRPr="00807906" w:rsidRDefault="009655E9" w:rsidP="00DE3CF6">
            <w:pPr>
              <w:pStyle w:val="afb"/>
            </w:pPr>
            <w:r w:rsidRPr="00807906">
              <w:t>660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Итого по разделу V</w:t>
            </w:r>
          </w:p>
        </w:tc>
        <w:tc>
          <w:tcPr>
            <w:tcW w:w="1318" w:type="dxa"/>
          </w:tcPr>
          <w:p w:rsidR="009655E9" w:rsidRPr="00807906" w:rsidRDefault="009655E9" w:rsidP="00DE3CF6">
            <w:pPr>
              <w:pStyle w:val="afb"/>
            </w:pPr>
            <w:r w:rsidRPr="00807906">
              <w:t>690</w:t>
            </w:r>
          </w:p>
        </w:tc>
        <w:tc>
          <w:tcPr>
            <w:tcW w:w="1187" w:type="dxa"/>
          </w:tcPr>
          <w:p w:rsidR="009655E9" w:rsidRPr="00807906" w:rsidRDefault="009655E9" w:rsidP="00DE3CF6">
            <w:pPr>
              <w:pStyle w:val="afb"/>
            </w:pPr>
            <w:r w:rsidRPr="00807906">
              <w:t>300527</w:t>
            </w:r>
          </w:p>
        </w:tc>
        <w:tc>
          <w:tcPr>
            <w:tcW w:w="1728" w:type="dxa"/>
          </w:tcPr>
          <w:p w:rsidR="009655E9" w:rsidRPr="00807906" w:rsidRDefault="009655E9" w:rsidP="00DE3CF6">
            <w:pPr>
              <w:pStyle w:val="afb"/>
            </w:pPr>
            <w:r w:rsidRPr="00807906">
              <w:t>244220</w:t>
            </w:r>
          </w:p>
        </w:tc>
      </w:tr>
      <w:tr w:rsidR="009655E9" w:rsidRPr="00807906" w:rsidTr="009A084D">
        <w:trPr>
          <w:trHeight w:val="284"/>
          <w:jc w:val="center"/>
        </w:trPr>
        <w:tc>
          <w:tcPr>
            <w:tcW w:w="4282" w:type="dxa"/>
          </w:tcPr>
          <w:p w:rsidR="009655E9" w:rsidRPr="00807906" w:rsidRDefault="009655E9" w:rsidP="00DE3CF6">
            <w:pPr>
              <w:pStyle w:val="afb"/>
            </w:pPr>
            <w:r w:rsidRPr="00807906">
              <w:t>БАЛАНС</w:t>
            </w:r>
          </w:p>
        </w:tc>
        <w:tc>
          <w:tcPr>
            <w:tcW w:w="1318" w:type="dxa"/>
          </w:tcPr>
          <w:p w:rsidR="009655E9" w:rsidRPr="00807906" w:rsidRDefault="009655E9" w:rsidP="00DE3CF6">
            <w:pPr>
              <w:pStyle w:val="afb"/>
            </w:pPr>
            <w:r w:rsidRPr="00807906">
              <w:t>700</w:t>
            </w:r>
          </w:p>
        </w:tc>
        <w:tc>
          <w:tcPr>
            <w:tcW w:w="1187" w:type="dxa"/>
          </w:tcPr>
          <w:p w:rsidR="009655E9" w:rsidRPr="00807906" w:rsidRDefault="009655E9" w:rsidP="00DE3CF6">
            <w:pPr>
              <w:pStyle w:val="afb"/>
            </w:pPr>
            <w:r w:rsidRPr="00807906">
              <w:t>670014</w:t>
            </w:r>
          </w:p>
        </w:tc>
        <w:tc>
          <w:tcPr>
            <w:tcW w:w="1728" w:type="dxa"/>
          </w:tcPr>
          <w:p w:rsidR="009655E9" w:rsidRPr="00807906" w:rsidRDefault="009655E9" w:rsidP="00DE3CF6">
            <w:pPr>
              <w:pStyle w:val="afb"/>
            </w:pPr>
            <w:r w:rsidRPr="00807906">
              <w:t>777416</w:t>
            </w:r>
          </w:p>
        </w:tc>
      </w:tr>
      <w:tr w:rsidR="009655E9" w:rsidRPr="00807906" w:rsidTr="009A084D">
        <w:trPr>
          <w:trHeight w:val="284"/>
          <w:jc w:val="center"/>
        </w:trPr>
        <w:tc>
          <w:tcPr>
            <w:tcW w:w="4282" w:type="dxa"/>
          </w:tcPr>
          <w:p w:rsidR="009655E9" w:rsidRPr="00807906" w:rsidRDefault="009655E9" w:rsidP="00DE3CF6">
            <w:pPr>
              <w:pStyle w:val="afb"/>
            </w:pPr>
            <w:r w:rsidRPr="00807906">
              <w:t>СПРАВКА о наличии ценностей</w:t>
            </w:r>
            <w:r>
              <w:t xml:space="preserve">, </w:t>
            </w:r>
            <w:r w:rsidRPr="00807906">
              <w:t>учитываемых на забалансовых счетах</w:t>
            </w:r>
          </w:p>
        </w:tc>
        <w:tc>
          <w:tcPr>
            <w:tcW w:w="1318" w:type="dxa"/>
          </w:tcPr>
          <w:p w:rsidR="009655E9" w:rsidRPr="00807906" w:rsidRDefault="009655E9" w:rsidP="00DE3CF6">
            <w:pPr>
              <w:pStyle w:val="afb"/>
            </w:pP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Арендованные основные средства</w:t>
            </w:r>
          </w:p>
        </w:tc>
        <w:tc>
          <w:tcPr>
            <w:tcW w:w="1318" w:type="dxa"/>
          </w:tcPr>
          <w:p w:rsidR="009655E9" w:rsidRPr="00807906" w:rsidRDefault="009655E9" w:rsidP="00DE3CF6">
            <w:pPr>
              <w:pStyle w:val="afb"/>
            </w:pPr>
            <w:r w:rsidRPr="00807906">
              <w:t>910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в том числе по лизингу</w:t>
            </w:r>
          </w:p>
        </w:tc>
        <w:tc>
          <w:tcPr>
            <w:tcW w:w="1318" w:type="dxa"/>
          </w:tcPr>
          <w:p w:rsidR="009655E9" w:rsidRPr="00807906" w:rsidRDefault="009655E9" w:rsidP="00DE3CF6">
            <w:pPr>
              <w:pStyle w:val="afb"/>
            </w:pPr>
            <w:r w:rsidRPr="00807906">
              <w:t>911</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Товарно-материальные ценности, принятые на ответственное хранение</w:t>
            </w:r>
          </w:p>
        </w:tc>
        <w:tc>
          <w:tcPr>
            <w:tcW w:w="1318" w:type="dxa"/>
          </w:tcPr>
          <w:p w:rsidR="009655E9" w:rsidRPr="00807906" w:rsidRDefault="009655E9" w:rsidP="00DE3CF6">
            <w:pPr>
              <w:pStyle w:val="afb"/>
            </w:pPr>
            <w:r w:rsidRPr="00807906">
              <w:t>920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Товары, принятые на комиссию</w:t>
            </w:r>
          </w:p>
        </w:tc>
        <w:tc>
          <w:tcPr>
            <w:tcW w:w="1318" w:type="dxa"/>
          </w:tcPr>
          <w:p w:rsidR="009655E9" w:rsidRPr="00807906" w:rsidRDefault="009655E9" w:rsidP="00DE3CF6">
            <w:pPr>
              <w:pStyle w:val="afb"/>
            </w:pPr>
            <w:r w:rsidRPr="00807906">
              <w:t>930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Списанная в убыток задолженность неплатежеспособность дебиторов</w:t>
            </w:r>
          </w:p>
        </w:tc>
        <w:tc>
          <w:tcPr>
            <w:tcW w:w="1318" w:type="dxa"/>
          </w:tcPr>
          <w:p w:rsidR="009655E9" w:rsidRPr="00807906" w:rsidRDefault="009655E9" w:rsidP="00DE3CF6">
            <w:pPr>
              <w:pStyle w:val="afb"/>
            </w:pPr>
            <w:r w:rsidRPr="00807906">
              <w:t>940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Обеспечения обязательств и платежей полученные</w:t>
            </w:r>
          </w:p>
        </w:tc>
        <w:tc>
          <w:tcPr>
            <w:tcW w:w="1318" w:type="dxa"/>
          </w:tcPr>
          <w:p w:rsidR="009655E9" w:rsidRPr="00807906" w:rsidRDefault="009655E9" w:rsidP="00DE3CF6">
            <w:pPr>
              <w:pStyle w:val="afb"/>
            </w:pPr>
            <w:r w:rsidRPr="00807906">
              <w:t>950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Обеспечения обязательств и платежей выданные</w:t>
            </w:r>
          </w:p>
        </w:tc>
        <w:tc>
          <w:tcPr>
            <w:tcW w:w="1318" w:type="dxa"/>
          </w:tcPr>
          <w:p w:rsidR="009655E9" w:rsidRPr="00807906" w:rsidRDefault="009655E9" w:rsidP="00DE3CF6">
            <w:pPr>
              <w:pStyle w:val="afb"/>
            </w:pPr>
            <w:r w:rsidRPr="00807906">
              <w:t>960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Износ жилищного фонда</w:t>
            </w:r>
          </w:p>
        </w:tc>
        <w:tc>
          <w:tcPr>
            <w:tcW w:w="1318" w:type="dxa"/>
          </w:tcPr>
          <w:p w:rsidR="009655E9" w:rsidRPr="00807906" w:rsidRDefault="009655E9" w:rsidP="00DE3CF6">
            <w:pPr>
              <w:pStyle w:val="afb"/>
            </w:pPr>
            <w:r w:rsidRPr="00807906">
              <w:t>970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Износ объектов внешнего благоустройства и других аналогичных объектов</w:t>
            </w:r>
          </w:p>
        </w:tc>
        <w:tc>
          <w:tcPr>
            <w:tcW w:w="1318" w:type="dxa"/>
          </w:tcPr>
          <w:p w:rsidR="009655E9" w:rsidRPr="00807906" w:rsidRDefault="009655E9" w:rsidP="00DE3CF6">
            <w:pPr>
              <w:pStyle w:val="afb"/>
            </w:pPr>
            <w:r w:rsidRPr="00807906">
              <w:t>980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r w:rsidR="009655E9" w:rsidRPr="00807906" w:rsidTr="009A084D">
        <w:trPr>
          <w:trHeight w:val="284"/>
          <w:jc w:val="center"/>
        </w:trPr>
        <w:tc>
          <w:tcPr>
            <w:tcW w:w="4282" w:type="dxa"/>
          </w:tcPr>
          <w:p w:rsidR="009655E9" w:rsidRPr="00807906" w:rsidRDefault="009655E9" w:rsidP="00DE3CF6">
            <w:pPr>
              <w:pStyle w:val="afb"/>
            </w:pPr>
            <w:r w:rsidRPr="00807906">
              <w:t>Нематериальные активы, полученные в пользование</w:t>
            </w:r>
          </w:p>
        </w:tc>
        <w:tc>
          <w:tcPr>
            <w:tcW w:w="1318" w:type="dxa"/>
          </w:tcPr>
          <w:p w:rsidR="009655E9" w:rsidRPr="00807906" w:rsidRDefault="009655E9" w:rsidP="00DE3CF6">
            <w:pPr>
              <w:pStyle w:val="afb"/>
            </w:pPr>
            <w:r w:rsidRPr="00807906">
              <w:t>990</w:t>
            </w:r>
          </w:p>
        </w:tc>
        <w:tc>
          <w:tcPr>
            <w:tcW w:w="1187" w:type="dxa"/>
          </w:tcPr>
          <w:p w:rsidR="009655E9" w:rsidRPr="00807906" w:rsidRDefault="009655E9" w:rsidP="00DE3CF6">
            <w:pPr>
              <w:pStyle w:val="afb"/>
            </w:pPr>
          </w:p>
        </w:tc>
        <w:tc>
          <w:tcPr>
            <w:tcW w:w="1728" w:type="dxa"/>
          </w:tcPr>
          <w:p w:rsidR="009655E9" w:rsidRPr="00807906" w:rsidRDefault="009655E9" w:rsidP="00DE3CF6">
            <w:pPr>
              <w:pStyle w:val="afb"/>
            </w:pPr>
          </w:p>
        </w:tc>
      </w:tr>
    </w:tbl>
    <w:p w:rsidR="009655E9" w:rsidRPr="00807906" w:rsidRDefault="009655E9" w:rsidP="00807906">
      <w:r>
        <w:br w:type="page"/>
      </w:r>
      <w:r w:rsidRPr="00807906">
        <w:t>Отчет о прибылях и убытках</w:t>
      </w:r>
    </w:p>
    <w:tbl>
      <w:tblPr>
        <w:tblW w:w="9216" w:type="dxa"/>
        <w:jc w:val="center"/>
        <w:tblLayout w:type="fixed"/>
        <w:tblCellMar>
          <w:left w:w="0" w:type="dxa"/>
          <w:right w:w="0" w:type="dxa"/>
        </w:tblCellMar>
        <w:tblLook w:val="0000" w:firstRow="0" w:lastRow="0" w:firstColumn="0" w:lastColumn="0" w:noHBand="0" w:noVBand="0"/>
      </w:tblPr>
      <w:tblGrid>
        <w:gridCol w:w="782"/>
        <w:gridCol w:w="434"/>
        <w:gridCol w:w="489"/>
        <w:gridCol w:w="2409"/>
        <w:gridCol w:w="284"/>
        <w:gridCol w:w="66"/>
        <w:gridCol w:w="501"/>
        <w:gridCol w:w="338"/>
        <w:gridCol w:w="574"/>
        <w:gridCol w:w="789"/>
        <w:gridCol w:w="233"/>
        <w:gridCol w:w="711"/>
        <w:gridCol w:w="447"/>
        <w:gridCol w:w="356"/>
        <w:gridCol w:w="803"/>
      </w:tblGrid>
      <w:tr w:rsidR="009655E9" w:rsidRPr="00807906">
        <w:trPr>
          <w:jc w:val="center"/>
        </w:trPr>
        <w:tc>
          <w:tcPr>
            <w:tcW w:w="1705" w:type="dxa"/>
            <w:gridSpan w:val="3"/>
            <w:tcBorders>
              <w:top w:val="nil"/>
              <w:left w:val="nil"/>
              <w:bottom w:val="nil"/>
              <w:right w:val="nil"/>
            </w:tcBorders>
            <w:vAlign w:val="bottom"/>
          </w:tcPr>
          <w:p w:rsidR="009655E9" w:rsidRPr="00807906" w:rsidRDefault="009655E9" w:rsidP="00DE3CF6">
            <w:pPr>
              <w:pStyle w:val="afb"/>
            </w:pPr>
            <w:r w:rsidRPr="00807906">
              <w:t>за</w:t>
            </w:r>
          </w:p>
        </w:tc>
        <w:tc>
          <w:tcPr>
            <w:tcW w:w="2409" w:type="dxa"/>
            <w:tcBorders>
              <w:top w:val="nil"/>
              <w:left w:val="nil"/>
              <w:bottom w:val="single" w:sz="4" w:space="0" w:color="auto"/>
              <w:right w:val="nil"/>
            </w:tcBorders>
            <w:vAlign w:val="bottom"/>
          </w:tcPr>
          <w:p w:rsidR="009655E9" w:rsidRPr="00807906" w:rsidRDefault="009655E9" w:rsidP="00DE3CF6">
            <w:pPr>
              <w:pStyle w:val="afb"/>
            </w:pPr>
            <w:r>
              <w:t>2009</w:t>
            </w:r>
          </w:p>
        </w:tc>
        <w:tc>
          <w:tcPr>
            <w:tcW w:w="284" w:type="dxa"/>
            <w:tcBorders>
              <w:top w:val="nil"/>
              <w:left w:val="nil"/>
              <w:bottom w:val="nil"/>
              <w:right w:val="nil"/>
            </w:tcBorders>
            <w:vAlign w:val="bottom"/>
          </w:tcPr>
          <w:p w:rsidR="009655E9" w:rsidRPr="00807906" w:rsidRDefault="009655E9" w:rsidP="00DE3CF6">
            <w:pPr>
              <w:pStyle w:val="afb"/>
            </w:pPr>
          </w:p>
        </w:tc>
        <w:tc>
          <w:tcPr>
            <w:tcW w:w="567" w:type="dxa"/>
            <w:gridSpan w:val="2"/>
            <w:tcBorders>
              <w:top w:val="nil"/>
              <w:left w:val="nil"/>
              <w:bottom w:val="single" w:sz="4" w:space="0" w:color="auto"/>
              <w:right w:val="nil"/>
            </w:tcBorders>
            <w:vAlign w:val="bottom"/>
          </w:tcPr>
          <w:p w:rsidR="009655E9" w:rsidRPr="00807906" w:rsidRDefault="009655E9" w:rsidP="00DE3CF6">
            <w:pPr>
              <w:pStyle w:val="afb"/>
            </w:pPr>
          </w:p>
        </w:tc>
        <w:tc>
          <w:tcPr>
            <w:tcW w:w="1934" w:type="dxa"/>
            <w:gridSpan w:val="4"/>
            <w:tcBorders>
              <w:top w:val="nil"/>
              <w:left w:val="nil"/>
              <w:bottom w:val="nil"/>
              <w:right w:val="nil"/>
            </w:tcBorders>
            <w:vAlign w:val="bottom"/>
          </w:tcPr>
          <w:p w:rsidR="009655E9" w:rsidRPr="00807906" w:rsidRDefault="009655E9" w:rsidP="00DE3CF6">
            <w:pPr>
              <w:pStyle w:val="afb"/>
            </w:pPr>
            <w:r w:rsidRPr="00807906">
              <w:t xml:space="preserve"> г. </w:t>
            </w:r>
          </w:p>
        </w:tc>
        <w:tc>
          <w:tcPr>
            <w:tcW w:w="2317" w:type="dxa"/>
            <w:gridSpan w:val="4"/>
            <w:tcBorders>
              <w:top w:val="single" w:sz="4" w:space="0" w:color="auto"/>
              <w:left w:val="single" w:sz="4" w:space="0" w:color="auto"/>
              <w:bottom w:val="nil"/>
              <w:right w:val="single" w:sz="4" w:space="0" w:color="auto"/>
            </w:tcBorders>
            <w:vAlign w:val="center"/>
          </w:tcPr>
          <w:p w:rsidR="009655E9" w:rsidRPr="00807906" w:rsidRDefault="009655E9" w:rsidP="00DE3CF6">
            <w:pPr>
              <w:pStyle w:val="afb"/>
            </w:pPr>
            <w:r w:rsidRPr="00807906">
              <w:t>Коды</w:t>
            </w:r>
          </w:p>
        </w:tc>
      </w:tr>
      <w:tr w:rsidR="009655E9" w:rsidRPr="00807906">
        <w:trPr>
          <w:jc w:val="center"/>
        </w:trPr>
        <w:tc>
          <w:tcPr>
            <w:tcW w:w="6899" w:type="dxa"/>
            <w:gridSpan w:val="11"/>
            <w:tcBorders>
              <w:top w:val="nil"/>
              <w:left w:val="nil"/>
              <w:bottom w:val="nil"/>
              <w:right w:val="nil"/>
            </w:tcBorders>
            <w:vAlign w:val="center"/>
          </w:tcPr>
          <w:p w:rsidR="009655E9" w:rsidRPr="00807906" w:rsidRDefault="009655E9" w:rsidP="00DE3CF6">
            <w:pPr>
              <w:pStyle w:val="afb"/>
            </w:pPr>
            <w:r w:rsidRPr="00807906">
              <w:t xml:space="preserve">Форма № </w:t>
            </w:r>
            <w:r w:rsidRPr="00807906">
              <w:rPr>
                <w:lang w:val="en-US"/>
              </w:rPr>
              <w:t>2</w:t>
            </w:r>
            <w:r w:rsidRPr="00807906">
              <w:t xml:space="preserve"> по ОКУД</w:t>
            </w:r>
          </w:p>
        </w:tc>
        <w:tc>
          <w:tcPr>
            <w:tcW w:w="2317" w:type="dxa"/>
            <w:gridSpan w:val="4"/>
            <w:tcBorders>
              <w:top w:val="single" w:sz="12" w:space="0" w:color="auto"/>
              <w:left w:val="single" w:sz="12" w:space="0" w:color="auto"/>
              <w:bottom w:val="single" w:sz="4" w:space="0" w:color="auto"/>
              <w:right w:val="single" w:sz="12" w:space="0" w:color="auto"/>
            </w:tcBorders>
            <w:vAlign w:val="center"/>
          </w:tcPr>
          <w:p w:rsidR="009655E9" w:rsidRPr="00807906" w:rsidRDefault="009655E9" w:rsidP="00DE3CF6">
            <w:pPr>
              <w:pStyle w:val="afb"/>
            </w:pPr>
            <w:r w:rsidRPr="00807906">
              <w:t>0710002</w:t>
            </w:r>
          </w:p>
        </w:tc>
      </w:tr>
      <w:tr w:rsidR="009655E9" w:rsidRPr="00807906">
        <w:trPr>
          <w:trHeight w:val="284"/>
          <w:jc w:val="center"/>
        </w:trPr>
        <w:tc>
          <w:tcPr>
            <w:tcW w:w="6899" w:type="dxa"/>
            <w:gridSpan w:val="11"/>
            <w:tcBorders>
              <w:top w:val="nil"/>
              <w:left w:val="nil"/>
              <w:bottom w:val="nil"/>
              <w:right w:val="nil"/>
            </w:tcBorders>
            <w:vAlign w:val="bottom"/>
          </w:tcPr>
          <w:p w:rsidR="009655E9" w:rsidRPr="00807906" w:rsidRDefault="009655E9" w:rsidP="00DE3CF6">
            <w:pPr>
              <w:pStyle w:val="afb"/>
            </w:pPr>
            <w:r w:rsidRPr="00807906">
              <w:t>Дата</w:t>
            </w:r>
            <w:r>
              <w:t xml:space="preserve"> (</w:t>
            </w:r>
            <w:r w:rsidRPr="00807906">
              <w:t xml:space="preserve">год, месяц, число) </w:t>
            </w:r>
          </w:p>
        </w:tc>
        <w:tc>
          <w:tcPr>
            <w:tcW w:w="711" w:type="dxa"/>
            <w:tcBorders>
              <w:top w:val="single" w:sz="4" w:space="0" w:color="auto"/>
              <w:left w:val="single" w:sz="12" w:space="0" w:color="auto"/>
              <w:bottom w:val="single" w:sz="4" w:space="0" w:color="auto"/>
              <w:right w:val="single" w:sz="4" w:space="0" w:color="auto"/>
            </w:tcBorders>
            <w:vAlign w:val="bottom"/>
          </w:tcPr>
          <w:p w:rsidR="009655E9" w:rsidRPr="00807906" w:rsidRDefault="009655E9" w:rsidP="00DE3CF6">
            <w:pPr>
              <w:pStyle w:val="afb"/>
            </w:pPr>
          </w:p>
        </w:tc>
        <w:tc>
          <w:tcPr>
            <w:tcW w:w="803" w:type="dxa"/>
            <w:gridSpan w:val="2"/>
            <w:tcBorders>
              <w:top w:val="single" w:sz="4" w:space="0" w:color="auto"/>
              <w:left w:val="single" w:sz="4" w:space="0" w:color="auto"/>
              <w:bottom w:val="single" w:sz="4" w:space="0" w:color="auto"/>
              <w:right w:val="single" w:sz="4" w:space="0" w:color="auto"/>
            </w:tcBorders>
            <w:vAlign w:val="bottom"/>
          </w:tcPr>
          <w:p w:rsidR="009655E9" w:rsidRPr="00807906" w:rsidRDefault="009655E9" w:rsidP="00DE3CF6">
            <w:pPr>
              <w:pStyle w:val="afb"/>
            </w:pPr>
          </w:p>
        </w:tc>
        <w:tc>
          <w:tcPr>
            <w:tcW w:w="803" w:type="dxa"/>
            <w:tcBorders>
              <w:top w:val="single" w:sz="4" w:space="0" w:color="auto"/>
              <w:left w:val="single" w:sz="4" w:space="0" w:color="auto"/>
              <w:bottom w:val="single" w:sz="4" w:space="0" w:color="auto"/>
              <w:right w:val="single" w:sz="12" w:space="0" w:color="auto"/>
            </w:tcBorders>
            <w:vAlign w:val="bottom"/>
          </w:tcPr>
          <w:p w:rsidR="009655E9" w:rsidRPr="00807906" w:rsidRDefault="009655E9" w:rsidP="00DE3CF6">
            <w:pPr>
              <w:pStyle w:val="afb"/>
            </w:pPr>
          </w:p>
        </w:tc>
      </w:tr>
      <w:tr w:rsidR="009655E9" w:rsidRPr="00807906">
        <w:trPr>
          <w:trHeight w:val="284"/>
          <w:jc w:val="center"/>
        </w:trPr>
        <w:tc>
          <w:tcPr>
            <w:tcW w:w="782" w:type="dxa"/>
            <w:tcBorders>
              <w:top w:val="nil"/>
              <w:left w:val="nil"/>
              <w:bottom w:val="nil"/>
              <w:right w:val="nil"/>
            </w:tcBorders>
            <w:vAlign w:val="bottom"/>
          </w:tcPr>
          <w:p w:rsidR="009655E9" w:rsidRPr="00807906" w:rsidRDefault="009655E9" w:rsidP="00DE3CF6">
            <w:pPr>
              <w:pStyle w:val="afb"/>
            </w:pPr>
            <w:r w:rsidRPr="00807906">
              <w:t>Организация</w:t>
            </w:r>
          </w:p>
        </w:tc>
        <w:tc>
          <w:tcPr>
            <w:tcW w:w="5095" w:type="dxa"/>
            <w:gridSpan w:val="8"/>
            <w:tcBorders>
              <w:top w:val="nil"/>
              <w:left w:val="nil"/>
              <w:bottom w:val="single" w:sz="4" w:space="0" w:color="auto"/>
              <w:right w:val="nil"/>
            </w:tcBorders>
            <w:vAlign w:val="bottom"/>
          </w:tcPr>
          <w:p w:rsidR="009655E9" w:rsidRPr="00807906" w:rsidRDefault="009655E9" w:rsidP="00DE3CF6">
            <w:pPr>
              <w:pStyle w:val="afb"/>
            </w:pPr>
            <w:r w:rsidRPr="00807906">
              <w:t>ООО</w:t>
            </w:r>
            <w:r>
              <w:t xml:space="preserve"> «Табык»</w:t>
            </w:r>
          </w:p>
        </w:tc>
        <w:tc>
          <w:tcPr>
            <w:tcW w:w="1022" w:type="dxa"/>
            <w:gridSpan w:val="2"/>
            <w:tcBorders>
              <w:top w:val="nil"/>
              <w:left w:val="nil"/>
              <w:bottom w:val="nil"/>
              <w:right w:val="nil"/>
            </w:tcBorders>
            <w:vAlign w:val="bottom"/>
          </w:tcPr>
          <w:p w:rsidR="009655E9" w:rsidRPr="00807906" w:rsidRDefault="009655E9" w:rsidP="00DE3CF6">
            <w:pPr>
              <w:pStyle w:val="afb"/>
            </w:pPr>
            <w:r w:rsidRPr="00807906">
              <w:t>по ОКПО</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9655E9" w:rsidRPr="00807906" w:rsidRDefault="009655E9" w:rsidP="00DE3CF6">
            <w:pPr>
              <w:pStyle w:val="afb"/>
            </w:pPr>
            <w:r w:rsidRPr="00807906">
              <w:t>03091960</w:t>
            </w:r>
          </w:p>
        </w:tc>
      </w:tr>
      <w:tr w:rsidR="009655E9" w:rsidRPr="00807906">
        <w:trPr>
          <w:trHeight w:val="284"/>
          <w:jc w:val="center"/>
        </w:trPr>
        <w:tc>
          <w:tcPr>
            <w:tcW w:w="6899" w:type="dxa"/>
            <w:gridSpan w:val="11"/>
            <w:tcBorders>
              <w:top w:val="nil"/>
              <w:left w:val="nil"/>
              <w:bottom w:val="nil"/>
              <w:right w:val="nil"/>
            </w:tcBorders>
            <w:vAlign w:val="bottom"/>
          </w:tcPr>
          <w:p w:rsidR="009655E9" w:rsidRPr="00807906" w:rsidRDefault="009655E9" w:rsidP="00DE3CF6">
            <w:pPr>
              <w:pStyle w:val="afb"/>
            </w:pPr>
            <w:r w:rsidRPr="00807906">
              <w:t>Идентификационный номер налогоплательщика</w:t>
            </w:r>
            <w:r>
              <w:t xml:space="preserve"> </w:t>
            </w:r>
            <w:r w:rsidRPr="00807906">
              <w:t>ИНН</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9655E9" w:rsidRPr="00807906" w:rsidRDefault="009655E9" w:rsidP="00DE3CF6">
            <w:pPr>
              <w:pStyle w:val="afb"/>
            </w:pPr>
          </w:p>
        </w:tc>
      </w:tr>
      <w:tr w:rsidR="009655E9" w:rsidRPr="00807906">
        <w:trPr>
          <w:trHeight w:val="284"/>
          <w:jc w:val="center"/>
        </w:trPr>
        <w:tc>
          <w:tcPr>
            <w:tcW w:w="1216" w:type="dxa"/>
            <w:gridSpan w:val="2"/>
            <w:tcBorders>
              <w:top w:val="nil"/>
              <w:left w:val="nil"/>
              <w:bottom w:val="nil"/>
              <w:right w:val="nil"/>
            </w:tcBorders>
            <w:vAlign w:val="bottom"/>
          </w:tcPr>
          <w:p w:rsidR="009655E9" w:rsidRPr="00807906" w:rsidRDefault="009655E9" w:rsidP="00DE3CF6">
            <w:pPr>
              <w:pStyle w:val="afb"/>
            </w:pPr>
            <w:r w:rsidRPr="00807906">
              <w:t>Вид деятельности</w:t>
            </w:r>
          </w:p>
        </w:tc>
        <w:tc>
          <w:tcPr>
            <w:tcW w:w="4661" w:type="dxa"/>
            <w:gridSpan w:val="7"/>
            <w:tcBorders>
              <w:top w:val="nil"/>
              <w:left w:val="nil"/>
              <w:bottom w:val="single" w:sz="4" w:space="0" w:color="auto"/>
              <w:right w:val="nil"/>
            </w:tcBorders>
            <w:vAlign w:val="bottom"/>
          </w:tcPr>
          <w:p w:rsidR="009655E9" w:rsidRPr="00807906" w:rsidRDefault="009655E9" w:rsidP="00DE3CF6">
            <w:pPr>
              <w:pStyle w:val="afb"/>
            </w:pPr>
          </w:p>
        </w:tc>
        <w:tc>
          <w:tcPr>
            <w:tcW w:w="1022" w:type="dxa"/>
            <w:gridSpan w:val="2"/>
            <w:tcBorders>
              <w:top w:val="nil"/>
              <w:left w:val="nil"/>
              <w:bottom w:val="nil"/>
              <w:right w:val="nil"/>
            </w:tcBorders>
            <w:vAlign w:val="bottom"/>
          </w:tcPr>
          <w:p w:rsidR="009655E9" w:rsidRPr="00807906" w:rsidRDefault="009655E9" w:rsidP="00DE3CF6">
            <w:pPr>
              <w:pStyle w:val="afb"/>
            </w:pPr>
            <w:r w:rsidRPr="00807906">
              <w:t>по ОКВЭД</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9655E9" w:rsidRPr="00807906" w:rsidRDefault="009655E9" w:rsidP="00DE3CF6">
            <w:pPr>
              <w:pStyle w:val="afb"/>
            </w:pPr>
          </w:p>
        </w:tc>
      </w:tr>
      <w:tr w:rsidR="009655E9" w:rsidRPr="00807906">
        <w:trPr>
          <w:cantSplit/>
          <w:trHeight w:val="284"/>
          <w:jc w:val="center"/>
        </w:trPr>
        <w:tc>
          <w:tcPr>
            <w:tcW w:w="4464" w:type="dxa"/>
            <w:gridSpan w:val="6"/>
            <w:tcBorders>
              <w:top w:val="nil"/>
              <w:left w:val="nil"/>
              <w:bottom w:val="nil"/>
              <w:right w:val="nil"/>
            </w:tcBorders>
            <w:vAlign w:val="bottom"/>
          </w:tcPr>
          <w:p w:rsidR="009655E9" w:rsidRPr="00807906" w:rsidRDefault="009655E9" w:rsidP="00DE3CF6">
            <w:pPr>
              <w:pStyle w:val="afb"/>
            </w:pPr>
            <w:r w:rsidRPr="00807906">
              <w:t>Организационно-правовая форма/форма собственности</w:t>
            </w:r>
          </w:p>
        </w:tc>
        <w:tc>
          <w:tcPr>
            <w:tcW w:w="2202" w:type="dxa"/>
            <w:gridSpan w:val="4"/>
            <w:tcBorders>
              <w:top w:val="nil"/>
              <w:left w:val="nil"/>
              <w:bottom w:val="single" w:sz="4" w:space="0" w:color="auto"/>
              <w:right w:val="nil"/>
            </w:tcBorders>
            <w:vAlign w:val="bottom"/>
          </w:tcPr>
          <w:p w:rsidR="009655E9" w:rsidRPr="00807906" w:rsidRDefault="009655E9" w:rsidP="00DE3CF6">
            <w:pPr>
              <w:pStyle w:val="afb"/>
            </w:pPr>
          </w:p>
        </w:tc>
        <w:tc>
          <w:tcPr>
            <w:tcW w:w="233" w:type="dxa"/>
            <w:tcBorders>
              <w:top w:val="nil"/>
              <w:left w:val="nil"/>
              <w:bottom w:val="nil"/>
              <w:right w:val="nil"/>
            </w:tcBorders>
            <w:vAlign w:val="bottom"/>
          </w:tcPr>
          <w:p w:rsidR="009655E9" w:rsidRPr="00807906" w:rsidRDefault="009655E9" w:rsidP="00DE3CF6">
            <w:pPr>
              <w:pStyle w:val="afb"/>
            </w:pPr>
          </w:p>
        </w:tc>
        <w:tc>
          <w:tcPr>
            <w:tcW w:w="1158" w:type="dxa"/>
            <w:gridSpan w:val="2"/>
            <w:vMerge w:val="restart"/>
            <w:tcBorders>
              <w:top w:val="single" w:sz="4" w:space="0" w:color="auto"/>
              <w:left w:val="single" w:sz="12" w:space="0" w:color="auto"/>
              <w:bottom w:val="single" w:sz="4" w:space="0" w:color="auto"/>
              <w:right w:val="single" w:sz="4" w:space="0" w:color="auto"/>
            </w:tcBorders>
            <w:vAlign w:val="bottom"/>
          </w:tcPr>
          <w:p w:rsidR="009655E9" w:rsidRPr="00807906" w:rsidRDefault="009655E9" w:rsidP="00DE3CF6">
            <w:pPr>
              <w:pStyle w:val="afb"/>
            </w:pPr>
            <w:r w:rsidRPr="00807906">
              <w:t>42</w:t>
            </w:r>
          </w:p>
        </w:tc>
        <w:tc>
          <w:tcPr>
            <w:tcW w:w="1159" w:type="dxa"/>
            <w:gridSpan w:val="2"/>
            <w:vMerge w:val="restart"/>
            <w:tcBorders>
              <w:top w:val="single" w:sz="4" w:space="0" w:color="auto"/>
              <w:left w:val="single" w:sz="4" w:space="0" w:color="auto"/>
              <w:bottom w:val="single" w:sz="4" w:space="0" w:color="auto"/>
              <w:right w:val="single" w:sz="12" w:space="0" w:color="auto"/>
            </w:tcBorders>
            <w:vAlign w:val="bottom"/>
          </w:tcPr>
          <w:p w:rsidR="009655E9" w:rsidRPr="00807906" w:rsidRDefault="009655E9" w:rsidP="00DE3CF6">
            <w:pPr>
              <w:pStyle w:val="afb"/>
            </w:pPr>
            <w:r w:rsidRPr="00807906">
              <w:t>14</w:t>
            </w:r>
          </w:p>
        </w:tc>
      </w:tr>
      <w:tr w:rsidR="009655E9" w:rsidRPr="00807906">
        <w:trPr>
          <w:cantSplit/>
          <w:trHeight w:val="284"/>
          <w:jc w:val="center"/>
        </w:trPr>
        <w:tc>
          <w:tcPr>
            <w:tcW w:w="5303" w:type="dxa"/>
            <w:gridSpan w:val="8"/>
            <w:tcBorders>
              <w:top w:val="nil"/>
              <w:left w:val="nil"/>
              <w:bottom w:val="single" w:sz="4" w:space="0" w:color="auto"/>
              <w:right w:val="nil"/>
            </w:tcBorders>
            <w:vAlign w:val="bottom"/>
          </w:tcPr>
          <w:p w:rsidR="009655E9" w:rsidRPr="00807906" w:rsidRDefault="009655E9" w:rsidP="00DE3CF6">
            <w:pPr>
              <w:pStyle w:val="afb"/>
            </w:pPr>
          </w:p>
        </w:tc>
        <w:tc>
          <w:tcPr>
            <w:tcW w:w="1596" w:type="dxa"/>
            <w:gridSpan w:val="3"/>
            <w:tcBorders>
              <w:top w:val="nil"/>
              <w:left w:val="nil"/>
              <w:bottom w:val="nil"/>
              <w:right w:val="nil"/>
            </w:tcBorders>
            <w:vAlign w:val="bottom"/>
          </w:tcPr>
          <w:p w:rsidR="009655E9" w:rsidRPr="00807906" w:rsidRDefault="009655E9" w:rsidP="00DE3CF6">
            <w:pPr>
              <w:pStyle w:val="afb"/>
            </w:pPr>
            <w:r w:rsidRPr="00807906">
              <w:t>по ОКОПФ/ОКФС</w:t>
            </w:r>
          </w:p>
        </w:tc>
        <w:tc>
          <w:tcPr>
            <w:tcW w:w="1158" w:type="dxa"/>
            <w:gridSpan w:val="2"/>
            <w:vMerge/>
            <w:tcBorders>
              <w:top w:val="single" w:sz="12" w:space="0" w:color="auto"/>
              <w:left w:val="single" w:sz="12" w:space="0" w:color="auto"/>
              <w:bottom w:val="single" w:sz="4" w:space="0" w:color="auto"/>
              <w:right w:val="single" w:sz="4" w:space="0" w:color="auto"/>
            </w:tcBorders>
          </w:tcPr>
          <w:p w:rsidR="009655E9" w:rsidRPr="00807906" w:rsidRDefault="009655E9" w:rsidP="00DE3CF6">
            <w:pPr>
              <w:pStyle w:val="afb"/>
            </w:pPr>
          </w:p>
        </w:tc>
        <w:tc>
          <w:tcPr>
            <w:tcW w:w="1159" w:type="dxa"/>
            <w:gridSpan w:val="2"/>
            <w:vMerge/>
            <w:tcBorders>
              <w:top w:val="single" w:sz="12" w:space="0" w:color="auto"/>
              <w:left w:val="single" w:sz="4" w:space="0" w:color="auto"/>
              <w:bottom w:val="single" w:sz="4" w:space="0" w:color="auto"/>
              <w:right w:val="single" w:sz="12" w:space="0" w:color="auto"/>
            </w:tcBorders>
          </w:tcPr>
          <w:p w:rsidR="009655E9" w:rsidRPr="00807906" w:rsidRDefault="009655E9" w:rsidP="00DE3CF6">
            <w:pPr>
              <w:pStyle w:val="afb"/>
            </w:pPr>
          </w:p>
        </w:tc>
      </w:tr>
      <w:tr w:rsidR="009655E9" w:rsidRPr="00807906">
        <w:trPr>
          <w:trHeight w:val="284"/>
          <w:jc w:val="center"/>
        </w:trPr>
        <w:tc>
          <w:tcPr>
            <w:tcW w:w="6899" w:type="dxa"/>
            <w:gridSpan w:val="11"/>
            <w:tcBorders>
              <w:top w:val="nil"/>
              <w:left w:val="nil"/>
              <w:bottom w:val="nil"/>
              <w:right w:val="nil"/>
            </w:tcBorders>
            <w:vAlign w:val="bottom"/>
          </w:tcPr>
          <w:p w:rsidR="009655E9" w:rsidRPr="00807906" w:rsidRDefault="009655E9" w:rsidP="00DE3CF6">
            <w:pPr>
              <w:pStyle w:val="afb"/>
            </w:pPr>
            <w:r w:rsidRPr="00807906">
              <w:t>Единица измерения: тыс. руб.</w:t>
            </w:r>
            <w:r>
              <w:t xml:space="preserve"> </w:t>
            </w:r>
            <w:r w:rsidRPr="00807906">
              <w:t>по ОКЕИ</w:t>
            </w:r>
          </w:p>
        </w:tc>
        <w:tc>
          <w:tcPr>
            <w:tcW w:w="2317" w:type="dxa"/>
            <w:gridSpan w:val="4"/>
            <w:tcBorders>
              <w:top w:val="single" w:sz="4" w:space="0" w:color="auto"/>
              <w:left w:val="single" w:sz="12" w:space="0" w:color="auto"/>
              <w:bottom w:val="single" w:sz="12" w:space="0" w:color="auto"/>
              <w:right w:val="single" w:sz="12" w:space="0" w:color="auto"/>
            </w:tcBorders>
            <w:vAlign w:val="bottom"/>
          </w:tcPr>
          <w:p w:rsidR="009655E9" w:rsidRPr="00807906" w:rsidRDefault="009655E9" w:rsidP="00DE3CF6">
            <w:pPr>
              <w:pStyle w:val="afb"/>
            </w:pPr>
            <w:r w:rsidRPr="00807906">
              <w:t>384/385</w:t>
            </w:r>
          </w:p>
        </w:tc>
      </w:tr>
    </w:tbl>
    <w:p w:rsidR="009655E9" w:rsidRPr="00807906" w:rsidRDefault="009655E9" w:rsidP="00807906"/>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4"/>
        <w:gridCol w:w="778"/>
        <w:gridCol w:w="1249"/>
        <w:gridCol w:w="1540"/>
      </w:tblGrid>
      <w:tr w:rsidR="009655E9" w:rsidRPr="00807906" w:rsidTr="009A084D">
        <w:trPr>
          <w:jc w:val="center"/>
        </w:trPr>
        <w:tc>
          <w:tcPr>
            <w:tcW w:w="6172" w:type="dxa"/>
            <w:gridSpan w:val="2"/>
          </w:tcPr>
          <w:p w:rsidR="009655E9" w:rsidRPr="00807906" w:rsidRDefault="009655E9" w:rsidP="00E64EC1">
            <w:pPr>
              <w:pStyle w:val="afb"/>
            </w:pPr>
            <w:r w:rsidRPr="00807906">
              <w:t>Показатель</w:t>
            </w:r>
          </w:p>
        </w:tc>
        <w:tc>
          <w:tcPr>
            <w:tcW w:w="1249" w:type="dxa"/>
            <w:vMerge w:val="restart"/>
          </w:tcPr>
          <w:p w:rsidR="009655E9" w:rsidRPr="00807906" w:rsidRDefault="009655E9" w:rsidP="00E64EC1">
            <w:pPr>
              <w:pStyle w:val="afb"/>
            </w:pPr>
            <w:r w:rsidRPr="00807906">
              <w:t>За отчетный</w:t>
            </w:r>
            <w:r>
              <w:t xml:space="preserve"> </w:t>
            </w:r>
            <w:r w:rsidRPr="00807906">
              <w:t>период</w:t>
            </w:r>
          </w:p>
        </w:tc>
        <w:tc>
          <w:tcPr>
            <w:tcW w:w="1540" w:type="dxa"/>
            <w:vMerge w:val="restart"/>
          </w:tcPr>
          <w:p w:rsidR="009655E9" w:rsidRPr="00807906" w:rsidRDefault="009655E9" w:rsidP="00E64EC1">
            <w:pPr>
              <w:pStyle w:val="afb"/>
            </w:pPr>
            <w:r w:rsidRPr="00807906">
              <w:t>За аналогичный период преды-дущего года</w:t>
            </w:r>
          </w:p>
        </w:tc>
      </w:tr>
      <w:tr w:rsidR="009655E9" w:rsidRPr="00807906" w:rsidTr="009A084D">
        <w:trPr>
          <w:jc w:val="center"/>
        </w:trPr>
        <w:tc>
          <w:tcPr>
            <w:tcW w:w="5394" w:type="dxa"/>
          </w:tcPr>
          <w:p w:rsidR="009655E9" w:rsidRPr="00807906" w:rsidRDefault="009655E9" w:rsidP="00E64EC1">
            <w:pPr>
              <w:pStyle w:val="afb"/>
            </w:pPr>
            <w:r w:rsidRPr="00807906">
              <w:t>наименование</w:t>
            </w:r>
          </w:p>
        </w:tc>
        <w:tc>
          <w:tcPr>
            <w:tcW w:w="778" w:type="dxa"/>
          </w:tcPr>
          <w:p w:rsidR="009655E9" w:rsidRPr="00807906" w:rsidRDefault="009655E9" w:rsidP="00E64EC1">
            <w:pPr>
              <w:pStyle w:val="afb"/>
            </w:pPr>
            <w:r w:rsidRPr="00807906">
              <w:t>код</w:t>
            </w:r>
          </w:p>
        </w:tc>
        <w:tc>
          <w:tcPr>
            <w:tcW w:w="1249" w:type="dxa"/>
            <w:vMerge/>
          </w:tcPr>
          <w:p w:rsidR="009655E9" w:rsidRPr="00807906" w:rsidRDefault="009655E9" w:rsidP="00E64EC1">
            <w:pPr>
              <w:pStyle w:val="afb"/>
            </w:pPr>
          </w:p>
        </w:tc>
        <w:tc>
          <w:tcPr>
            <w:tcW w:w="1540" w:type="dxa"/>
            <w:vMerge/>
          </w:tcPr>
          <w:p w:rsidR="009655E9" w:rsidRPr="00807906" w:rsidRDefault="009655E9" w:rsidP="00E64EC1">
            <w:pPr>
              <w:pStyle w:val="afb"/>
            </w:pPr>
          </w:p>
        </w:tc>
      </w:tr>
      <w:tr w:rsidR="009655E9" w:rsidRPr="00807906" w:rsidTr="009A084D">
        <w:trPr>
          <w:jc w:val="center"/>
        </w:trPr>
        <w:tc>
          <w:tcPr>
            <w:tcW w:w="5394" w:type="dxa"/>
          </w:tcPr>
          <w:p w:rsidR="009655E9" w:rsidRPr="00807906" w:rsidRDefault="009655E9" w:rsidP="00E64EC1">
            <w:pPr>
              <w:pStyle w:val="afb"/>
            </w:pPr>
            <w:r w:rsidRPr="00807906">
              <w:t>1</w:t>
            </w:r>
          </w:p>
        </w:tc>
        <w:tc>
          <w:tcPr>
            <w:tcW w:w="778" w:type="dxa"/>
          </w:tcPr>
          <w:p w:rsidR="009655E9" w:rsidRPr="00807906" w:rsidRDefault="009655E9" w:rsidP="00E64EC1">
            <w:pPr>
              <w:pStyle w:val="afb"/>
            </w:pPr>
            <w:r w:rsidRPr="00807906">
              <w:t>2</w:t>
            </w:r>
          </w:p>
        </w:tc>
        <w:tc>
          <w:tcPr>
            <w:tcW w:w="1249" w:type="dxa"/>
          </w:tcPr>
          <w:p w:rsidR="009655E9" w:rsidRPr="00807906" w:rsidRDefault="009655E9" w:rsidP="00E64EC1">
            <w:pPr>
              <w:pStyle w:val="afb"/>
            </w:pPr>
            <w:r w:rsidRPr="00807906">
              <w:t>3</w:t>
            </w:r>
          </w:p>
        </w:tc>
        <w:tc>
          <w:tcPr>
            <w:tcW w:w="1540" w:type="dxa"/>
          </w:tcPr>
          <w:p w:rsidR="009655E9" w:rsidRPr="00807906" w:rsidRDefault="009655E9" w:rsidP="00E64EC1">
            <w:pPr>
              <w:pStyle w:val="afb"/>
            </w:pPr>
            <w:r w:rsidRPr="00807906">
              <w:t>4</w:t>
            </w:r>
          </w:p>
        </w:tc>
      </w:tr>
      <w:tr w:rsidR="009655E9" w:rsidRPr="00807906" w:rsidTr="009A084D">
        <w:trPr>
          <w:trHeight w:val="284"/>
          <w:jc w:val="center"/>
        </w:trPr>
        <w:tc>
          <w:tcPr>
            <w:tcW w:w="5394" w:type="dxa"/>
          </w:tcPr>
          <w:p w:rsidR="009655E9" w:rsidRPr="00807906" w:rsidRDefault="009655E9" w:rsidP="00E64EC1">
            <w:pPr>
              <w:pStyle w:val="afb"/>
            </w:pPr>
            <w:r w:rsidRPr="00807906">
              <w:t>Доходы и расходы по обычным видам</w:t>
            </w:r>
            <w:r>
              <w:t xml:space="preserve"> </w:t>
            </w:r>
            <w:r w:rsidRPr="00807906">
              <w:t>деятельности</w:t>
            </w:r>
          </w:p>
          <w:p w:rsidR="009655E9" w:rsidRPr="00807906" w:rsidRDefault="009655E9" w:rsidP="00E64EC1">
            <w:pPr>
              <w:pStyle w:val="afb"/>
            </w:pPr>
            <w:r w:rsidRPr="00807906">
              <w:t>Выручка</w:t>
            </w:r>
            <w:r>
              <w:t xml:space="preserve"> (</w:t>
            </w:r>
            <w:r w:rsidRPr="00807906">
              <w:t>нетто) от продажи товаров, продукции, работ, услуг</w:t>
            </w:r>
            <w:r>
              <w:t xml:space="preserve"> (</w:t>
            </w:r>
            <w:r w:rsidRPr="00807906">
              <w:t xml:space="preserve">за минусом налога на добавленную стоимость, акцизов и аналогичных обязательных платежей) </w:t>
            </w:r>
          </w:p>
        </w:tc>
        <w:tc>
          <w:tcPr>
            <w:tcW w:w="778" w:type="dxa"/>
          </w:tcPr>
          <w:p w:rsidR="009655E9" w:rsidRPr="00807906" w:rsidRDefault="009655E9" w:rsidP="00E64EC1">
            <w:pPr>
              <w:pStyle w:val="afb"/>
            </w:pPr>
            <w:r w:rsidRPr="00807906">
              <w:t>010</w:t>
            </w:r>
          </w:p>
        </w:tc>
        <w:tc>
          <w:tcPr>
            <w:tcW w:w="1249" w:type="dxa"/>
          </w:tcPr>
          <w:p w:rsidR="009655E9" w:rsidRPr="00807906" w:rsidRDefault="009655E9" w:rsidP="00E64EC1">
            <w:pPr>
              <w:pStyle w:val="afb"/>
            </w:pPr>
            <w:r w:rsidRPr="00807906">
              <w:t>423535</w:t>
            </w:r>
          </w:p>
        </w:tc>
        <w:tc>
          <w:tcPr>
            <w:tcW w:w="1540" w:type="dxa"/>
          </w:tcPr>
          <w:p w:rsidR="009655E9" w:rsidRPr="00807906" w:rsidRDefault="009655E9" w:rsidP="00E64EC1">
            <w:pPr>
              <w:pStyle w:val="afb"/>
            </w:pPr>
            <w:r w:rsidRPr="00807906">
              <w:t>371374</w:t>
            </w:r>
          </w:p>
        </w:tc>
      </w:tr>
      <w:tr w:rsidR="009655E9" w:rsidRPr="00807906" w:rsidTr="009A084D">
        <w:trPr>
          <w:trHeight w:val="284"/>
          <w:jc w:val="center"/>
        </w:trPr>
        <w:tc>
          <w:tcPr>
            <w:tcW w:w="5394" w:type="dxa"/>
          </w:tcPr>
          <w:p w:rsidR="009655E9" w:rsidRPr="00807906" w:rsidRDefault="009655E9" w:rsidP="00E64EC1">
            <w:pPr>
              <w:pStyle w:val="afb"/>
            </w:pPr>
            <w:r w:rsidRPr="00807906">
              <w:t>Себестоимость проданных товаров, продукции</w:t>
            </w:r>
            <w:r>
              <w:t xml:space="preserve">, </w:t>
            </w:r>
            <w:r w:rsidRPr="00807906">
              <w:t>работ, услуг</w:t>
            </w:r>
          </w:p>
        </w:tc>
        <w:tc>
          <w:tcPr>
            <w:tcW w:w="778" w:type="dxa"/>
          </w:tcPr>
          <w:p w:rsidR="009655E9" w:rsidRPr="00807906" w:rsidRDefault="009655E9" w:rsidP="00E64EC1">
            <w:pPr>
              <w:pStyle w:val="afb"/>
            </w:pPr>
            <w:r w:rsidRPr="00807906">
              <w:t>020</w:t>
            </w:r>
          </w:p>
        </w:tc>
        <w:tc>
          <w:tcPr>
            <w:tcW w:w="1249" w:type="dxa"/>
          </w:tcPr>
          <w:p w:rsidR="009655E9" w:rsidRPr="00807906" w:rsidRDefault="009655E9" w:rsidP="00E64EC1">
            <w:pPr>
              <w:pStyle w:val="afb"/>
            </w:pPr>
            <w:r w:rsidRPr="00807906">
              <w:t>407223</w:t>
            </w:r>
          </w:p>
        </w:tc>
        <w:tc>
          <w:tcPr>
            <w:tcW w:w="1540" w:type="dxa"/>
          </w:tcPr>
          <w:p w:rsidR="009655E9" w:rsidRPr="00807906" w:rsidRDefault="009655E9" w:rsidP="00E64EC1">
            <w:pPr>
              <w:pStyle w:val="afb"/>
            </w:pPr>
            <w:r w:rsidRPr="00807906">
              <w:t>285831</w:t>
            </w:r>
          </w:p>
        </w:tc>
      </w:tr>
      <w:tr w:rsidR="009655E9" w:rsidRPr="00807906" w:rsidTr="009A084D">
        <w:trPr>
          <w:trHeight w:val="284"/>
          <w:jc w:val="center"/>
        </w:trPr>
        <w:tc>
          <w:tcPr>
            <w:tcW w:w="5394" w:type="dxa"/>
          </w:tcPr>
          <w:p w:rsidR="009655E9" w:rsidRPr="00807906" w:rsidRDefault="009655E9" w:rsidP="00E64EC1">
            <w:pPr>
              <w:pStyle w:val="afb"/>
            </w:pPr>
            <w:r w:rsidRPr="00807906">
              <w:t>Валовая прибыль</w:t>
            </w:r>
          </w:p>
        </w:tc>
        <w:tc>
          <w:tcPr>
            <w:tcW w:w="778" w:type="dxa"/>
          </w:tcPr>
          <w:p w:rsidR="009655E9" w:rsidRPr="00807906" w:rsidRDefault="009655E9" w:rsidP="00E64EC1">
            <w:pPr>
              <w:pStyle w:val="afb"/>
            </w:pPr>
            <w:r w:rsidRPr="00807906">
              <w:t>029</w:t>
            </w:r>
          </w:p>
        </w:tc>
        <w:tc>
          <w:tcPr>
            <w:tcW w:w="1249" w:type="dxa"/>
          </w:tcPr>
          <w:p w:rsidR="009655E9" w:rsidRPr="00807906" w:rsidRDefault="009655E9" w:rsidP="00E64EC1">
            <w:pPr>
              <w:pStyle w:val="afb"/>
            </w:pPr>
            <w:r w:rsidRPr="00807906">
              <w:t>16312</w:t>
            </w:r>
          </w:p>
        </w:tc>
        <w:tc>
          <w:tcPr>
            <w:tcW w:w="1540" w:type="dxa"/>
          </w:tcPr>
          <w:p w:rsidR="009655E9" w:rsidRPr="00807906" w:rsidRDefault="009655E9" w:rsidP="00E64EC1">
            <w:pPr>
              <w:pStyle w:val="afb"/>
            </w:pPr>
            <w:r w:rsidRPr="00807906">
              <w:t>85543</w:t>
            </w:r>
          </w:p>
        </w:tc>
      </w:tr>
      <w:tr w:rsidR="009655E9" w:rsidRPr="00807906" w:rsidTr="009A084D">
        <w:trPr>
          <w:trHeight w:val="284"/>
          <w:jc w:val="center"/>
        </w:trPr>
        <w:tc>
          <w:tcPr>
            <w:tcW w:w="5394" w:type="dxa"/>
          </w:tcPr>
          <w:p w:rsidR="009655E9" w:rsidRPr="00807906" w:rsidRDefault="009655E9" w:rsidP="00E64EC1">
            <w:pPr>
              <w:pStyle w:val="afb"/>
            </w:pPr>
            <w:r w:rsidRPr="00807906">
              <w:t>Коммерческие расходы</w:t>
            </w:r>
          </w:p>
        </w:tc>
        <w:tc>
          <w:tcPr>
            <w:tcW w:w="778" w:type="dxa"/>
          </w:tcPr>
          <w:p w:rsidR="009655E9" w:rsidRPr="00807906" w:rsidRDefault="009655E9" w:rsidP="00E64EC1">
            <w:pPr>
              <w:pStyle w:val="afb"/>
            </w:pPr>
            <w:r w:rsidRPr="00807906">
              <w:t>030</w:t>
            </w:r>
          </w:p>
        </w:tc>
        <w:tc>
          <w:tcPr>
            <w:tcW w:w="1249" w:type="dxa"/>
          </w:tcPr>
          <w:p w:rsidR="009655E9" w:rsidRPr="00807906" w:rsidRDefault="009655E9" w:rsidP="00E64EC1">
            <w:pPr>
              <w:pStyle w:val="afb"/>
            </w:pPr>
            <w:r w:rsidRPr="00807906">
              <w:t>12575</w:t>
            </w:r>
          </w:p>
        </w:tc>
        <w:tc>
          <w:tcPr>
            <w:tcW w:w="1540" w:type="dxa"/>
          </w:tcPr>
          <w:p w:rsidR="009655E9" w:rsidRPr="00807906" w:rsidRDefault="009655E9" w:rsidP="00E64EC1">
            <w:pPr>
              <w:pStyle w:val="afb"/>
            </w:pPr>
            <w:r w:rsidRPr="00807906">
              <w:t>7673</w:t>
            </w:r>
          </w:p>
        </w:tc>
      </w:tr>
      <w:tr w:rsidR="009655E9" w:rsidRPr="00807906" w:rsidTr="009A084D">
        <w:trPr>
          <w:trHeight w:val="284"/>
          <w:jc w:val="center"/>
        </w:trPr>
        <w:tc>
          <w:tcPr>
            <w:tcW w:w="5394" w:type="dxa"/>
          </w:tcPr>
          <w:p w:rsidR="009655E9" w:rsidRPr="00807906" w:rsidRDefault="009655E9" w:rsidP="00E64EC1">
            <w:pPr>
              <w:pStyle w:val="afb"/>
            </w:pPr>
            <w:r w:rsidRPr="00807906">
              <w:t>Управленческие расходы</w:t>
            </w:r>
          </w:p>
        </w:tc>
        <w:tc>
          <w:tcPr>
            <w:tcW w:w="778" w:type="dxa"/>
          </w:tcPr>
          <w:p w:rsidR="009655E9" w:rsidRPr="00807906" w:rsidRDefault="009655E9" w:rsidP="00E64EC1">
            <w:pPr>
              <w:pStyle w:val="afb"/>
            </w:pPr>
            <w:r w:rsidRPr="00807906">
              <w:t>040</w:t>
            </w:r>
          </w:p>
        </w:tc>
        <w:tc>
          <w:tcPr>
            <w:tcW w:w="1249" w:type="dxa"/>
          </w:tcPr>
          <w:p w:rsidR="009655E9" w:rsidRPr="00807906" w:rsidRDefault="009655E9" w:rsidP="00E64EC1">
            <w:pPr>
              <w:pStyle w:val="afb"/>
            </w:pPr>
          </w:p>
        </w:tc>
        <w:tc>
          <w:tcPr>
            <w:tcW w:w="1540" w:type="dxa"/>
          </w:tcPr>
          <w:p w:rsidR="009655E9" w:rsidRPr="00807906" w:rsidRDefault="009655E9" w:rsidP="00E64EC1">
            <w:pPr>
              <w:pStyle w:val="afb"/>
            </w:pPr>
          </w:p>
        </w:tc>
      </w:tr>
      <w:tr w:rsidR="009655E9" w:rsidRPr="00807906" w:rsidTr="009A084D">
        <w:trPr>
          <w:trHeight w:val="284"/>
          <w:jc w:val="center"/>
        </w:trPr>
        <w:tc>
          <w:tcPr>
            <w:tcW w:w="5394" w:type="dxa"/>
          </w:tcPr>
          <w:p w:rsidR="009655E9" w:rsidRPr="00807906" w:rsidRDefault="009655E9" w:rsidP="00E64EC1">
            <w:pPr>
              <w:pStyle w:val="afb"/>
            </w:pPr>
            <w:r w:rsidRPr="00807906">
              <w:t>Прибыль</w:t>
            </w:r>
            <w:r>
              <w:t xml:space="preserve"> (</w:t>
            </w:r>
            <w:r w:rsidRPr="00807906">
              <w:t>убыток) от продаж</w:t>
            </w:r>
          </w:p>
        </w:tc>
        <w:tc>
          <w:tcPr>
            <w:tcW w:w="778" w:type="dxa"/>
          </w:tcPr>
          <w:p w:rsidR="009655E9" w:rsidRPr="00807906" w:rsidRDefault="009655E9" w:rsidP="00E64EC1">
            <w:pPr>
              <w:pStyle w:val="afb"/>
            </w:pPr>
            <w:r w:rsidRPr="00807906">
              <w:t>050</w:t>
            </w:r>
          </w:p>
        </w:tc>
        <w:tc>
          <w:tcPr>
            <w:tcW w:w="1249" w:type="dxa"/>
          </w:tcPr>
          <w:p w:rsidR="009655E9" w:rsidRPr="00807906" w:rsidRDefault="009655E9" w:rsidP="00E64EC1">
            <w:pPr>
              <w:pStyle w:val="afb"/>
            </w:pPr>
            <w:r w:rsidRPr="00807906">
              <w:t>3737</w:t>
            </w:r>
          </w:p>
        </w:tc>
        <w:tc>
          <w:tcPr>
            <w:tcW w:w="1540" w:type="dxa"/>
          </w:tcPr>
          <w:p w:rsidR="009655E9" w:rsidRPr="00807906" w:rsidRDefault="009655E9" w:rsidP="00E64EC1">
            <w:pPr>
              <w:pStyle w:val="afb"/>
            </w:pPr>
            <w:r w:rsidRPr="00807906">
              <w:t>77870</w:t>
            </w:r>
          </w:p>
        </w:tc>
      </w:tr>
      <w:tr w:rsidR="009655E9" w:rsidRPr="00807906" w:rsidTr="009A084D">
        <w:trPr>
          <w:trHeight w:val="284"/>
          <w:jc w:val="center"/>
        </w:trPr>
        <w:tc>
          <w:tcPr>
            <w:tcW w:w="5394" w:type="dxa"/>
          </w:tcPr>
          <w:p w:rsidR="009655E9" w:rsidRPr="00807906" w:rsidRDefault="009655E9" w:rsidP="00E64EC1">
            <w:pPr>
              <w:pStyle w:val="afb"/>
            </w:pPr>
            <w:r w:rsidRPr="00807906">
              <w:t>Прочие доходы и расходы</w:t>
            </w:r>
          </w:p>
          <w:p w:rsidR="009655E9" w:rsidRPr="00807906" w:rsidRDefault="009655E9" w:rsidP="00E64EC1">
            <w:pPr>
              <w:pStyle w:val="afb"/>
            </w:pPr>
            <w:r w:rsidRPr="00807906">
              <w:t>Проценты к получению</w:t>
            </w:r>
          </w:p>
        </w:tc>
        <w:tc>
          <w:tcPr>
            <w:tcW w:w="778" w:type="dxa"/>
          </w:tcPr>
          <w:p w:rsidR="009655E9" w:rsidRPr="00807906" w:rsidRDefault="009655E9" w:rsidP="00E64EC1">
            <w:pPr>
              <w:pStyle w:val="afb"/>
            </w:pPr>
            <w:r w:rsidRPr="00807906">
              <w:t>060</w:t>
            </w:r>
          </w:p>
        </w:tc>
        <w:tc>
          <w:tcPr>
            <w:tcW w:w="1249" w:type="dxa"/>
          </w:tcPr>
          <w:p w:rsidR="009655E9" w:rsidRPr="00807906" w:rsidRDefault="009655E9" w:rsidP="00E64EC1">
            <w:pPr>
              <w:pStyle w:val="afb"/>
            </w:pPr>
          </w:p>
        </w:tc>
        <w:tc>
          <w:tcPr>
            <w:tcW w:w="1540" w:type="dxa"/>
          </w:tcPr>
          <w:p w:rsidR="009655E9" w:rsidRPr="00807906" w:rsidRDefault="009655E9" w:rsidP="00E64EC1">
            <w:pPr>
              <w:pStyle w:val="afb"/>
            </w:pPr>
          </w:p>
        </w:tc>
      </w:tr>
      <w:tr w:rsidR="009655E9" w:rsidRPr="00807906" w:rsidTr="009A084D">
        <w:trPr>
          <w:trHeight w:val="284"/>
          <w:jc w:val="center"/>
        </w:trPr>
        <w:tc>
          <w:tcPr>
            <w:tcW w:w="5394" w:type="dxa"/>
          </w:tcPr>
          <w:p w:rsidR="009655E9" w:rsidRPr="00807906" w:rsidRDefault="009655E9" w:rsidP="00E64EC1">
            <w:pPr>
              <w:pStyle w:val="afb"/>
            </w:pPr>
            <w:r w:rsidRPr="00807906">
              <w:t>Проценты к уплате</w:t>
            </w:r>
          </w:p>
        </w:tc>
        <w:tc>
          <w:tcPr>
            <w:tcW w:w="778" w:type="dxa"/>
          </w:tcPr>
          <w:p w:rsidR="009655E9" w:rsidRPr="00807906" w:rsidRDefault="009655E9" w:rsidP="00E64EC1">
            <w:pPr>
              <w:pStyle w:val="afb"/>
            </w:pPr>
            <w:r w:rsidRPr="00807906">
              <w:t>070</w:t>
            </w:r>
          </w:p>
        </w:tc>
        <w:tc>
          <w:tcPr>
            <w:tcW w:w="1249" w:type="dxa"/>
          </w:tcPr>
          <w:p w:rsidR="009655E9" w:rsidRPr="00807906" w:rsidRDefault="009655E9" w:rsidP="00E64EC1">
            <w:pPr>
              <w:pStyle w:val="afb"/>
            </w:pPr>
            <w:r w:rsidRPr="00807906">
              <w:t>69458</w:t>
            </w:r>
          </w:p>
        </w:tc>
        <w:tc>
          <w:tcPr>
            <w:tcW w:w="1540" w:type="dxa"/>
          </w:tcPr>
          <w:p w:rsidR="009655E9" w:rsidRPr="00807906" w:rsidRDefault="009655E9" w:rsidP="00E64EC1">
            <w:pPr>
              <w:pStyle w:val="afb"/>
            </w:pPr>
            <w:r w:rsidRPr="00807906">
              <w:t>42005</w:t>
            </w:r>
          </w:p>
        </w:tc>
      </w:tr>
      <w:tr w:rsidR="009655E9" w:rsidRPr="00807906" w:rsidTr="009A084D">
        <w:trPr>
          <w:trHeight w:val="284"/>
          <w:jc w:val="center"/>
        </w:trPr>
        <w:tc>
          <w:tcPr>
            <w:tcW w:w="5394" w:type="dxa"/>
          </w:tcPr>
          <w:p w:rsidR="009655E9" w:rsidRPr="00807906" w:rsidRDefault="009655E9" w:rsidP="00E64EC1">
            <w:pPr>
              <w:pStyle w:val="afb"/>
            </w:pPr>
            <w:r w:rsidRPr="00807906">
              <w:t>Доходы от участия в других организациях</w:t>
            </w:r>
          </w:p>
        </w:tc>
        <w:tc>
          <w:tcPr>
            <w:tcW w:w="778" w:type="dxa"/>
          </w:tcPr>
          <w:p w:rsidR="009655E9" w:rsidRPr="00807906" w:rsidRDefault="009655E9" w:rsidP="00E64EC1">
            <w:pPr>
              <w:pStyle w:val="afb"/>
            </w:pPr>
            <w:r w:rsidRPr="00807906">
              <w:t>080</w:t>
            </w:r>
          </w:p>
        </w:tc>
        <w:tc>
          <w:tcPr>
            <w:tcW w:w="1249" w:type="dxa"/>
          </w:tcPr>
          <w:p w:rsidR="009655E9" w:rsidRPr="00807906" w:rsidRDefault="009655E9" w:rsidP="00E64EC1">
            <w:pPr>
              <w:pStyle w:val="afb"/>
            </w:pPr>
          </w:p>
        </w:tc>
        <w:tc>
          <w:tcPr>
            <w:tcW w:w="1540" w:type="dxa"/>
          </w:tcPr>
          <w:p w:rsidR="009655E9" w:rsidRPr="00807906" w:rsidRDefault="009655E9" w:rsidP="00E64EC1">
            <w:pPr>
              <w:pStyle w:val="afb"/>
            </w:pPr>
          </w:p>
        </w:tc>
      </w:tr>
      <w:tr w:rsidR="009655E9" w:rsidRPr="00807906" w:rsidTr="009A084D">
        <w:trPr>
          <w:trHeight w:val="284"/>
          <w:jc w:val="center"/>
        </w:trPr>
        <w:tc>
          <w:tcPr>
            <w:tcW w:w="5394" w:type="dxa"/>
          </w:tcPr>
          <w:p w:rsidR="009655E9" w:rsidRPr="00807906" w:rsidRDefault="009655E9" w:rsidP="00E64EC1">
            <w:pPr>
              <w:pStyle w:val="afb"/>
            </w:pPr>
            <w:r w:rsidRPr="00807906">
              <w:t>Прочие доходы</w:t>
            </w:r>
          </w:p>
        </w:tc>
        <w:tc>
          <w:tcPr>
            <w:tcW w:w="778" w:type="dxa"/>
          </w:tcPr>
          <w:p w:rsidR="009655E9" w:rsidRPr="00807906" w:rsidRDefault="009655E9" w:rsidP="00E64EC1">
            <w:pPr>
              <w:pStyle w:val="afb"/>
            </w:pPr>
            <w:r w:rsidRPr="00807906">
              <w:t>090</w:t>
            </w:r>
          </w:p>
        </w:tc>
        <w:tc>
          <w:tcPr>
            <w:tcW w:w="1249" w:type="dxa"/>
          </w:tcPr>
          <w:p w:rsidR="009655E9" w:rsidRPr="00807906" w:rsidRDefault="009655E9" w:rsidP="00E64EC1">
            <w:pPr>
              <w:pStyle w:val="afb"/>
            </w:pPr>
            <w:r w:rsidRPr="00807906">
              <w:t>86657</w:t>
            </w:r>
          </w:p>
        </w:tc>
        <w:tc>
          <w:tcPr>
            <w:tcW w:w="1540" w:type="dxa"/>
          </w:tcPr>
          <w:p w:rsidR="009655E9" w:rsidRPr="00807906" w:rsidRDefault="009655E9" w:rsidP="00E64EC1">
            <w:pPr>
              <w:pStyle w:val="afb"/>
            </w:pPr>
            <w:r w:rsidRPr="00807906">
              <w:t>43452</w:t>
            </w:r>
          </w:p>
        </w:tc>
      </w:tr>
      <w:tr w:rsidR="009655E9" w:rsidRPr="00807906" w:rsidTr="009A084D">
        <w:trPr>
          <w:trHeight w:val="284"/>
          <w:jc w:val="center"/>
        </w:trPr>
        <w:tc>
          <w:tcPr>
            <w:tcW w:w="5394" w:type="dxa"/>
          </w:tcPr>
          <w:p w:rsidR="009655E9" w:rsidRPr="00807906" w:rsidRDefault="009655E9" w:rsidP="00E64EC1">
            <w:pPr>
              <w:pStyle w:val="afb"/>
            </w:pPr>
            <w:r w:rsidRPr="00807906">
              <w:t>Прочие расходы</w:t>
            </w:r>
          </w:p>
        </w:tc>
        <w:tc>
          <w:tcPr>
            <w:tcW w:w="778" w:type="dxa"/>
          </w:tcPr>
          <w:p w:rsidR="009655E9" w:rsidRPr="00807906" w:rsidRDefault="009655E9" w:rsidP="00E64EC1">
            <w:pPr>
              <w:pStyle w:val="afb"/>
            </w:pPr>
            <w:r w:rsidRPr="00807906">
              <w:t>100</w:t>
            </w:r>
          </w:p>
        </w:tc>
        <w:tc>
          <w:tcPr>
            <w:tcW w:w="1249" w:type="dxa"/>
          </w:tcPr>
          <w:p w:rsidR="009655E9" w:rsidRPr="00807906" w:rsidRDefault="009655E9" w:rsidP="00E64EC1">
            <w:pPr>
              <w:pStyle w:val="afb"/>
            </w:pPr>
            <w:r w:rsidRPr="00807906">
              <w:t>75187</w:t>
            </w:r>
          </w:p>
        </w:tc>
        <w:tc>
          <w:tcPr>
            <w:tcW w:w="1540" w:type="dxa"/>
          </w:tcPr>
          <w:p w:rsidR="009655E9" w:rsidRPr="00807906" w:rsidRDefault="009655E9" w:rsidP="00E64EC1">
            <w:pPr>
              <w:pStyle w:val="afb"/>
            </w:pPr>
            <w:r w:rsidRPr="00807906">
              <w:t>47336</w:t>
            </w:r>
          </w:p>
        </w:tc>
      </w:tr>
      <w:tr w:rsidR="009655E9" w:rsidRPr="00807906" w:rsidTr="009A084D">
        <w:trPr>
          <w:trHeight w:val="284"/>
          <w:jc w:val="center"/>
        </w:trPr>
        <w:tc>
          <w:tcPr>
            <w:tcW w:w="5394" w:type="dxa"/>
          </w:tcPr>
          <w:p w:rsidR="009655E9" w:rsidRPr="009A084D" w:rsidRDefault="009655E9" w:rsidP="00E64EC1">
            <w:pPr>
              <w:pStyle w:val="afb"/>
              <w:rPr>
                <w:b/>
                <w:bCs/>
              </w:rPr>
            </w:pPr>
            <w:bookmarkStart w:id="34" w:name="_Toc196670999"/>
            <w:bookmarkStart w:id="35" w:name="_Toc227836110"/>
            <w:bookmarkStart w:id="36" w:name="_Toc248051049"/>
            <w:r w:rsidRPr="009A084D">
              <w:rPr>
                <w:b/>
                <w:bCs/>
              </w:rPr>
              <w:t>Прибыль (убыток) до налогообложения</w:t>
            </w:r>
            <w:bookmarkEnd w:id="34"/>
            <w:bookmarkEnd w:id="35"/>
            <w:bookmarkEnd w:id="36"/>
          </w:p>
        </w:tc>
        <w:tc>
          <w:tcPr>
            <w:tcW w:w="778" w:type="dxa"/>
          </w:tcPr>
          <w:p w:rsidR="009655E9" w:rsidRPr="00807906" w:rsidRDefault="009655E9" w:rsidP="00E64EC1">
            <w:pPr>
              <w:pStyle w:val="afb"/>
            </w:pPr>
            <w:r w:rsidRPr="00807906">
              <w:t>140</w:t>
            </w:r>
          </w:p>
        </w:tc>
        <w:tc>
          <w:tcPr>
            <w:tcW w:w="1249" w:type="dxa"/>
          </w:tcPr>
          <w:p w:rsidR="009655E9" w:rsidRPr="00807906" w:rsidRDefault="009655E9" w:rsidP="00E64EC1">
            <w:pPr>
              <w:pStyle w:val="afb"/>
            </w:pPr>
            <w:r>
              <w:t xml:space="preserve"> (</w:t>
            </w:r>
            <w:r w:rsidRPr="00807906">
              <w:t xml:space="preserve">54251) </w:t>
            </w:r>
          </w:p>
        </w:tc>
        <w:tc>
          <w:tcPr>
            <w:tcW w:w="1540" w:type="dxa"/>
          </w:tcPr>
          <w:p w:rsidR="009655E9" w:rsidRPr="00807906" w:rsidRDefault="009655E9" w:rsidP="00E64EC1">
            <w:pPr>
              <w:pStyle w:val="afb"/>
            </w:pPr>
            <w:r w:rsidRPr="00807906">
              <w:t>31981</w:t>
            </w:r>
          </w:p>
        </w:tc>
      </w:tr>
      <w:tr w:rsidR="009655E9" w:rsidRPr="00807906" w:rsidTr="009A084D">
        <w:trPr>
          <w:trHeight w:val="284"/>
          <w:jc w:val="center"/>
        </w:trPr>
        <w:tc>
          <w:tcPr>
            <w:tcW w:w="5394" w:type="dxa"/>
          </w:tcPr>
          <w:p w:rsidR="009655E9" w:rsidRPr="00807906" w:rsidRDefault="009655E9" w:rsidP="00E64EC1">
            <w:pPr>
              <w:pStyle w:val="afb"/>
            </w:pPr>
            <w:r w:rsidRPr="00807906">
              <w:t>Отложенные налоговые активы</w:t>
            </w:r>
          </w:p>
        </w:tc>
        <w:tc>
          <w:tcPr>
            <w:tcW w:w="778" w:type="dxa"/>
          </w:tcPr>
          <w:p w:rsidR="009655E9" w:rsidRPr="00807906" w:rsidRDefault="009655E9" w:rsidP="00E64EC1">
            <w:pPr>
              <w:pStyle w:val="afb"/>
            </w:pPr>
            <w:r w:rsidRPr="00807906">
              <w:t>141</w:t>
            </w:r>
          </w:p>
        </w:tc>
        <w:tc>
          <w:tcPr>
            <w:tcW w:w="1249" w:type="dxa"/>
          </w:tcPr>
          <w:p w:rsidR="009655E9" w:rsidRPr="00807906" w:rsidRDefault="009655E9" w:rsidP="00E64EC1">
            <w:pPr>
              <w:pStyle w:val="afb"/>
            </w:pPr>
          </w:p>
        </w:tc>
        <w:tc>
          <w:tcPr>
            <w:tcW w:w="1540" w:type="dxa"/>
          </w:tcPr>
          <w:p w:rsidR="009655E9" w:rsidRPr="00807906" w:rsidRDefault="009655E9" w:rsidP="00E64EC1">
            <w:pPr>
              <w:pStyle w:val="afb"/>
            </w:pPr>
          </w:p>
        </w:tc>
      </w:tr>
      <w:tr w:rsidR="009655E9" w:rsidRPr="00807906" w:rsidTr="009A084D">
        <w:trPr>
          <w:trHeight w:val="284"/>
          <w:jc w:val="center"/>
        </w:trPr>
        <w:tc>
          <w:tcPr>
            <w:tcW w:w="5394" w:type="dxa"/>
          </w:tcPr>
          <w:p w:rsidR="009655E9" w:rsidRPr="00807906" w:rsidRDefault="009655E9" w:rsidP="00E64EC1">
            <w:pPr>
              <w:pStyle w:val="afb"/>
            </w:pPr>
            <w:r w:rsidRPr="00807906">
              <w:t>Отложенные налоговые обязательства</w:t>
            </w:r>
          </w:p>
        </w:tc>
        <w:tc>
          <w:tcPr>
            <w:tcW w:w="778" w:type="dxa"/>
          </w:tcPr>
          <w:p w:rsidR="009655E9" w:rsidRPr="00807906" w:rsidRDefault="009655E9" w:rsidP="00E64EC1">
            <w:pPr>
              <w:pStyle w:val="afb"/>
            </w:pPr>
            <w:r w:rsidRPr="00807906">
              <w:t>142</w:t>
            </w:r>
          </w:p>
        </w:tc>
        <w:tc>
          <w:tcPr>
            <w:tcW w:w="1249" w:type="dxa"/>
          </w:tcPr>
          <w:p w:rsidR="009655E9" w:rsidRPr="00807906" w:rsidRDefault="009655E9" w:rsidP="00E64EC1">
            <w:pPr>
              <w:pStyle w:val="afb"/>
            </w:pPr>
          </w:p>
        </w:tc>
        <w:tc>
          <w:tcPr>
            <w:tcW w:w="1540" w:type="dxa"/>
          </w:tcPr>
          <w:p w:rsidR="009655E9" w:rsidRPr="00807906" w:rsidRDefault="009655E9" w:rsidP="00E64EC1">
            <w:pPr>
              <w:pStyle w:val="afb"/>
            </w:pPr>
          </w:p>
        </w:tc>
      </w:tr>
      <w:tr w:rsidR="009655E9" w:rsidRPr="00807906" w:rsidTr="009A084D">
        <w:trPr>
          <w:trHeight w:val="284"/>
          <w:jc w:val="center"/>
        </w:trPr>
        <w:tc>
          <w:tcPr>
            <w:tcW w:w="5394" w:type="dxa"/>
          </w:tcPr>
          <w:p w:rsidR="009655E9" w:rsidRPr="00807906" w:rsidRDefault="009655E9" w:rsidP="00E64EC1">
            <w:pPr>
              <w:pStyle w:val="afb"/>
            </w:pPr>
            <w:r w:rsidRPr="00807906">
              <w:t>Текущий налог на прибыль</w:t>
            </w:r>
          </w:p>
        </w:tc>
        <w:tc>
          <w:tcPr>
            <w:tcW w:w="778" w:type="dxa"/>
          </w:tcPr>
          <w:p w:rsidR="009655E9" w:rsidRPr="00807906" w:rsidRDefault="009655E9" w:rsidP="00E64EC1">
            <w:pPr>
              <w:pStyle w:val="afb"/>
            </w:pPr>
            <w:r w:rsidRPr="00807906">
              <w:t>150</w:t>
            </w:r>
          </w:p>
        </w:tc>
        <w:tc>
          <w:tcPr>
            <w:tcW w:w="1249" w:type="dxa"/>
          </w:tcPr>
          <w:p w:rsidR="009655E9" w:rsidRPr="00807906" w:rsidRDefault="009655E9" w:rsidP="00E64EC1">
            <w:pPr>
              <w:pStyle w:val="afb"/>
            </w:pPr>
          </w:p>
        </w:tc>
        <w:tc>
          <w:tcPr>
            <w:tcW w:w="1540" w:type="dxa"/>
          </w:tcPr>
          <w:p w:rsidR="009655E9" w:rsidRPr="00807906" w:rsidRDefault="009655E9" w:rsidP="00E64EC1">
            <w:pPr>
              <w:pStyle w:val="afb"/>
            </w:pPr>
            <w:r w:rsidRPr="00807906">
              <w:t>2937</w:t>
            </w:r>
          </w:p>
        </w:tc>
      </w:tr>
      <w:tr w:rsidR="009655E9" w:rsidRPr="00807906" w:rsidTr="009A084D">
        <w:trPr>
          <w:trHeight w:val="284"/>
          <w:jc w:val="center"/>
        </w:trPr>
        <w:tc>
          <w:tcPr>
            <w:tcW w:w="5394" w:type="dxa"/>
          </w:tcPr>
          <w:p w:rsidR="009655E9" w:rsidRPr="00807906" w:rsidRDefault="009655E9" w:rsidP="00E64EC1">
            <w:pPr>
              <w:pStyle w:val="afb"/>
            </w:pPr>
            <w:r w:rsidRPr="00807906">
              <w:t>Иные обязательные платежи из прибыли</w:t>
            </w:r>
          </w:p>
        </w:tc>
        <w:tc>
          <w:tcPr>
            <w:tcW w:w="778" w:type="dxa"/>
          </w:tcPr>
          <w:p w:rsidR="009655E9" w:rsidRPr="00807906" w:rsidRDefault="009655E9" w:rsidP="00E64EC1">
            <w:pPr>
              <w:pStyle w:val="afb"/>
            </w:pPr>
            <w:r w:rsidRPr="00807906">
              <w:t>152</w:t>
            </w:r>
          </w:p>
        </w:tc>
        <w:tc>
          <w:tcPr>
            <w:tcW w:w="1249" w:type="dxa"/>
          </w:tcPr>
          <w:p w:rsidR="009655E9" w:rsidRPr="00807906" w:rsidRDefault="009655E9" w:rsidP="00E64EC1">
            <w:pPr>
              <w:pStyle w:val="afb"/>
            </w:pPr>
            <w:r w:rsidRPr="00807906">
              <w:t>352</w:t>
            </w:r>
          </w:p>
        </w:tc>
        <w:tc>
          <w:tcPr>
            <w:tcW w:w="1540" w:type="dxa"/>
          </w:tcPr>
          <w:p w:rsidR="009655E9" w:rsidRPr="00807906" w:rsidRDefault="009655E9" w:rsidP="00E64EC1">
            <w:pPr>
              <w:pStyle w:val="afb"/>
            </w:pPr>
            <w:r w:rsidRPr="00807906">
              <w:t>467</w:t>
            </w:r>
          </w:p>
        </w:tc>
      </w:tr>
      <w:tr w:rsidR="009655E9" w:rsidRPr="00807906" w:rsidTr="009A084D">
        <w:trPr>
          <w:trHeight w:val="284"/>
          <w:jc w:val="center"/>
        </w:trPr>
        <w:tc>
          <w:tcPr>
            <w:tcW w:w="5394" w:type="dxa"/>
          </w:tcPr>
          <w:p w:rsidR="009655E9" w:rsidRPr="009A084D" w:rsidRDefault="009655E9" w:rsidP="00E64EC1">
            <w:pPr>
              <w:pStyle w:val="afb"/>
              <w:rPr>
                <w:b/>
                <w:bCs/>
              </w:rPr>
            </w:pPr>
            <w:bookmarkStart w:id="37" w:name="_Toc196671000"/>
            <w:bookmarkStart w:id="38" w:name="_Toc227836111"/>
            <w:bookmarkStart w:id="39" w:name="_Toc248051050"/>
            <w:r w:rsidRPr="009A084D">
              <w:rPr>
                <w:b/>
                <w:bCs/>
              </w:rPr>
              <w:t>Чистая прибыль (убыток) очередного периода</w:t>
            </w:r>
            <w:bookmarkEnd w:id="37"/>
            <w:bookmarkEnd w:id="38"/>
            <w:bookmarkEnd w:id="39"/>
          </w:p>
        </w:tc>
        <w:tc>
          <w:tcPr>
            <w:tcW w:w="778" w:type="dxa"/>
          </w:tcPr>
          <w:p w:rsidR="009655E9" w:rsidRPr="00807906" w:rsidRDefault="009655E9" w:rsidP="00E64EC1">
            <w:pPr>
              <w:pStyle w:val="afb"/>
            </w:pPr>
            <w:r w:rsidRPr="00807906">
              <w:t>190</w:t>
            </w:r>
          </w:p>
        </w:tc>
        <w:tc>
          <w:tcPr>
            <w:tcW w:w="1249" w:type="dxa"/>
          </w:tcPr>
          <w:p w:rsidR="009655E9" w:rsidRPr="00807906" w:rsidRDefault="009655E9" w:rsidP="00E64EC1">
            <w:pPr>
              <w:pStyle w:val="afb"/>
            </w:pPr>
            <w:r>
              <w:t xml:space="preserve"> (</w:t>
            </w:r>
            <w:r w:rsidRPr="00807906">
              <w:t xml:space="preserve">54603) </w:t>
            </w:r>
          </w:p>
        </w:tc>
        <w:tc>
          <w:tcPr>
            <w:tcW w:w="1540" w:type="dxa"/>
          </w:tcPr>
          <w:p w:rsidR="009655E9" w:rsidRPr="00807906" w:rsidRDefault="009655E9" w:rsidP="00E64EC1">
            <w:pPr>
              <w:pStyle w:val="afb"/>
            </w:pPr>
            <w:r w:rsidRPr="00807906">
              <w:t>28577</w:t>
            </w:r>
          </w:p>
        </w:tc>
      </w:tr>
      <w:tr w:rsidR="009655E9" w:rsidRPr="00807906" w:rsidTr="009A084D">
        <w:trPr>
          <w:trHeight w:val="284"/>
          <w:jc w:val="center"/>
        </w:trPr>
        <w:tc>
          <w:tcPr>
            <w:tcW w:w="5394" w:type="dxa"/>
          </w:tcPr>
          <w:p w:rsidR="009655E9" w:rsidRDefault="009655E9" w:rsidP="00E64EC1">
            <w:pPr>
              <w:pStyle w:val="afb"/>
            </w:pPr>
            <w:r w:rsidRPr="00807906">
              <w:t>СПРАВОЧНО.</w:t>
            </w:r>
          </w:p>
          <w:p w:rsidR="009655E9" w:rsidRPr="00807906" w:rsidRDefault="009655E9" w:rsidP="00E64EC1">
            <w:pPr>
              <w:pStyle w:val="afb"/>
            </w:pPr>
            <w:r w:rsidRPr="00807906">
              <w:t>Постоянные налоговые обязательства</w:t>
            </w:r>
            <w:r>
              <w:t xml:space="preserve"> (</w:t>
            </w:r>
            <w:r w:rsidRPr="00807906">
              <w:t xml:space="preserve">активы) </w:t>
            </w:r>
          </w:p>
        </w:tc>
        <w:tc>
          <w:tcPr>
            <w:tcW w:w="778" w:type="dxa"/>
          </w:tcPr>
          <w:p w:rsidR="009655E9" w:rsidRPr="00807906" w:rsidRDefault="009655E9" w:rsidP="00E64EC1">
            <w:pPr>
              <w:pStyle w:val="afb"/>
            </w:pPr>
            <w:r w:rsidRPr="00807906">
              <w:t>200</w:t>
            </w:r>
          </w:p>
        </w:tc>
        <w:tc>
          <w:tcPr>
            <w:tcW w:w="1249" w:type="dxa"/>
          </w:tcPr>
          <w:p w:rsidR="009655E9" w:rsidRPr="00807906" w:rsidRDefault="009655E9" w:rsidP="00E64EC1">
            <w:pPr>
              <w:pStyle w:val="afb"/>
            </w:pPr>
          </w:p>
        </w:tc>
        <w:tc>
          <w:tcPr>
            <w:tcW w:w="1540" w:type="dxa"/>
          </w:tcPr>
          <w:p w:rsidR="009655E9" w:rsidRPr="00807906" w:rsidRDefault="009655E9" w:rsidP="00E64EC1">
            <w:pPr>
              <w:pStyle w:val="afb"/>
            </w:pPr>
          </w:p>
        </w:tc>
      </w:tr>
      <w:tr w:rsidR="009655E9" w:rsidRPr="00807906" w:rsidTr="009A084D">
        <w:trPr>
          <w:trHeight w:val="284"/>
          <w:jc w:val="center"/>
        </w:trPr>
        <w:tc>
          <w:tcPr>
            <w:tcW w:w="5394" w:type="dxa"/>
          </w:tcPr>
          <w:p w:rsidR="009655E9" w:rsidRPr="00807906" w:rsidRDefault="009655E9" w:rsidP="00E64EC1">
            <w:pPr>
              <w:pStyle w:val="afb"/>
            </w:pPr>
            <w:r w:rsidRPr="00807906">
              <w:t>Базовая прибыль</w:t>
            </w:r>
            <w:r>
              <w:t xml:space="preserve"> (</w:t>
            </w:r>
            <w:r w:rsidRPr="00807906">
              <w:t>убыток) на акцию</w:t>
            </w:r>
          </w:p>
        </w:tc>
        <w:tc>
          <w:tcPr>
            <w:tcW w:w="778" w:type="dxa"/>
          </w:tcPr>
          <w:p w:rsidR="009655E9" w:rsidRPr="00807906" w:rsidRDefault="009655E9" w:rsidP="00E64EC1">
            <w:pPr>
              <w:pStyle w:val="afb"/>
            </w:pPr>
          </w:p>
        </w:tc>
        <w:tc>
          <w:tcPr>
            <w:tcW w:w="1249" w:type="dxa"/>
          </w:tcPr>
          <w:p w:rsidR="009655E9" w:rsidRPr="00807906" w:rsidRDefault="009655E9" w:rsidP="00E64EC1">
            <w:pPr>
              <w:pStyle w:val="afb"/>
            </w:pPr>
          </w:p>
        </w:tc>
        <w:tc>
          <w:tcPr>
            <w:tcW w:w="1540" w:type="dxa"/>
          </w:tcPr>
          <w:p w:rsidR="009655E9" w:rsidRPr="00807906" w:rsidRDefault="009655E9" w:rsidP="00E64EC1">
            <w:pPr>
              <w:pStyle w:val="afb"/>
            </w:pPr>
          </w:p>
        </w:tc>
      </w:tr>
      <w:tr w:rsidR="009655E9" w:rsidRPr="00807906" w:rsidTr="009A084D">
        <w:trPr>
          <w:trHeight w:val="284"/>
          <w:jc w:val="center"/>
        </w:trPr>
        <w:tc>
          <w:tcPr>
            <w:tcW w:w="5394" w:type="dxa"/>
          </w:tcPr>
          <w:p w:rsidR="009655E9" w:rsidRPr="00807906" w:rsidRDefault="009655E9" w:rsidP="00E64EC1">
            <w:pPr>
              <w:pStyle w:val="afb"/>
            </w:pPr>
            <w:r w:rsidRPr="00807906">
              <w:t>Разводненная прибыль</w:t>
            </w:r>
            <w:r>
              <w:t xml:space="preserve"> (</w:t>
            </w:r>
            <w:r w:rsidRPr="00807906">
              <w:t>убыток) на акцию</w:t>
            </w:r>
          </w:p>
        </w:tc>
        <w:tc>
          <w:tcPr>
            <w:tcW w:w="778" w:type="dxa"/>
          </w:tcPr>
          <w:p w:rsidR="009655E9" w:rsidRPr="00807906" w:rsidRDefault="009655E9" w:rsidP="00E64EC1">
            <w:pPr>
              <w:pStyle w:val="afb"/>
            </w:pPr>
          </w:p>
        </w:tc>
        <w:tc>
          <w:tcPr>
            <w:tcW w:w="1249" w:type="dxa"/>
          </w:tcPr>
          <w:p w:rsidR="009655E9" w:rsidRPr="00807906" w:rsidRDefault="009655E9" w:rsidP="00E64EC1">
            <w:pPr>
              <w:pStyle w:val="afb"/>
            </w:pPr>
          </w:p>
        </w:tc>
        <w:tc>
          <w:tcPr>
            <w:tcW w:w="1540" w:type="dxa"/>
          </w:tcPr>
          <w:p w:rsidR="009655E9" w:rsidRPr="00807906" w:rsidRDefault="009655E9" w:rsidP="00E64EC1">
            <w:pPr>
              <w:pStyle w:val="afb"/>
            </w:pPr>
          </w:p>
        </w:tc>
      </w:tr>
    </w:tbl>
    <w:p w:rsidR="009655E9" w:rsidRPr="00807906" w:rsidRDefault="009655E9" w:rsidP="00E64EC1">
      <w:bookmarkStart w:id="40" w:name="_GoBack"/>
      <w:bookmarkEnd w:id="40"/>
    </w:p>
    <w:sectPr w:rsidR="009655E9" w:rsidRPr="00807906" w:rsidSect="00730929">
      <w:headerReference w:type="default" r:id="rId9"/>
      <w:footerReference w:type="default" r:id="rId10"/>
      <w:type w:val="continuous"/>
      <w:pgSz w:w="11906" w:h="16838"/>
      <w:pgMar w:top="851" w:right="567" w:bottom="851"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5E9" w:rsidRDefault="009655E9">
      <w:r>
        <w:separator/>
      </w:r>
    </w:p>
  </w:endnote>
  <w:endnote w:type="continuationSeparator" w:id="0">
    <w:p w:rsidR="009655E9" w:rsidRDefault="0096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5E9" w:rsidRDefault="009655E9">
    <w:pPr>
      <w:pStyle w:val="af4"/>
      <w:jc w:val="right"/>
    </w:pPr>
    <w:r>
      <w:fldChar w:fldCharType="begin"/>
    </w:r>
    <w:r>
      <w:instrText xml:space="preserve"> PAGE   \* MERGEFORMAT </w:instrText>
    </w:r>
    <w:r>
      <w:fldChar w:fldCharType="separate"/>
    </w:r>
    <w:r w:rsidR="006E30E0">
      <w:rPr>
        <w:noProof/>
      </w:rPr>
      <w:t>10</w:t>
    </w:r>
    <w:r>
      <w:fldChar w:fldCharType="end"/>
    </w:r>
  </w:p>
  <w:p w:rsidR="009655E9" w:rsidRDefault="009655E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5E9" w:rsidRDefault="009655E9">
      <w:r>
        <w:separator/>
      </w:r>
    </w:p>
  </w:footnote>
  <w:footnote w:type="continuationSeparator" w:id="0">
    <w:p w:rsidR="009655E9" w:rsidRDefault="009655E9">
      <w:r>
        <w:continuationSeparator/>
      </w:r>
    </w:p>
  </w:footnote>
  <w:footnote w:id="1">
    <w:p w:rsidR="009655E9" w:rsidRDefault="009655E9">
      <w:pPr>
        <w:pStyle w:val="aff0"/>
      </w:pPr>
      <w:r>
        <w:rPr>
          <w:rStyle w:val="af3"/>
        </w:rPr>
        <w:footnoteRef/>
      </w:r>
      <w:r>
        <w:t xml:space="preserve"> Бригхем</w:t>
      </w:r>
      <w:r w:rsidRPr="00807906">
        <w:t xml:space="preserve"> Ю</w:t>
      </w:r>
      <w:r>
        <w:t>.,</w:t>
      </w:r>
      <w:r w:rsidRPr="00807906">
        <w:t xml:space="preserve"> Гапенски Л. Финансовый менеджмент / Ю. Бригхэм, Л. Гапенски. </w:t>
      </w:r>
      <w:r>
        <w:t>-</w:t>
      </w:r>
      <w:r w:rsidRPr="00807906">
        <w:t xml:space="preserve"> СПб</w:t>
      </w:r>
      <w:r>
        <w:t>.:</w:t>
      </w:r>
      <w:r w:rsidRPr="00807906">
        <w:t xml:space="preserve"> экономическая школа, 2006.</w:t>
      </w:r>
    </w:p>
  </w:footnote>
  <w:footnote w:id="2">
    <w:p w:rsidR="009655E9" w:rsidRDefault="009655E9">
      <w:pPr>
        <w:pStyle w:val="aff0"/>
      </w:pPr>
      <w:r>
        <w:rPr>
          <w:rStyle w:val="af3"/>
        </w:rPr>
        <w:footnoteRef/>
      </w:r>
      <w:r>
        <w:t xml:space="preserve"> Бланк</w:t>
      </w:r>
      <w:r w:rsidRPr="00807906">
        <w:t xml:space="preserve"> И</w:t>
      </w:r>
      <w:r>
        <w:t xml:space="preserve">.А. </w:t>
      </w:r>
      <w:r w:rsidRPr="00807906">
        <w:t>Финансовый менеджмент: учебный курс / И</w:t>
      </w:r>
      <w:r>
        <w:t xml:space="preserve">.А. </w:t>
      </w:r>
      <w:r w:rsidRPr="00807906">
        <w:t xml:space="preserve">Бланк. </w:t>
      </w:r>
      <w:r>
        <w:t>-</w:t>
      </w:r>
      <w:r w:rsidRPr="00807906">
        <w:t xml:space="preserve"> К</w:t>
      </w:r>
      <w:r>
        <w:t>.:</w:t>
      </w:r>
      <w:r w:rsidRPr="00807906">
        <w:t xml:space="preserve"> Ника </w:t>
      </w:r>
      <w:r>
        <w:t>-</w:t>
      </w:r>
      <w:r w:rsidRPr="00807906">
        <w:t xml:space="preserve"> Центр, 2004.</w:t>
      </w:r>
    </w:p>
  </w:footnote>
  <w:footnote w:id="3">
    <w:p w:rsidR="009655E9" w:rsidRDefault="009655E9">
      <w:pPr>
        <w:pStyle w:val="aff0"/>
      </w:pPr>
      <w:r>
        <w:rPr>
          <w:rStyle w:val="af3"/>
        </w:rPr>
        <w:footnoteRef/>
      </w:r>
      <w:r>
        <w:t xml:space="preserve"> Балабанов</w:t>
      </w:r>
      <w:r w:rsidRPr="00807906">
        <w:t xml:space="preserve"> И</w:t>
      </w:r>
      <w:r>
        <w:t xml:space="preserve">.Г. </w:t>
      </w:r>
      <w:r w:rsidRPr="00807906">
        <w:t>Финансовый менеджмент</w:t>
      </w:r>
      <w:r>
        <w:t>:</w:t>
      </w:r>
      <w:r w:rsidRPr="00807906">
        <w:t xml:space="preserve"> учебник / И</w:t>
      </w:r>
      <w:r>
        <w:t xml:space="preserve">.Г. </w:t>
      </w:r>
      <w:r w:rsidRPr="00807906">
        <w:t>Балабанов. -</w:t>
      </w:r>
      <w:r>
        <w:t xml:space="preserve"> </w:t>
      </w:r>
      <w:r w:rsidRPr="00807906">
        <w:t>М</w:t>
      </w:r>
      <w:r>
        <w:t>.:</w:t>
      </w:r>
      <w:r w:rsidRPr="00807906">
        <w:t xml:space="preserve"> Финансы и статистика, 2008.</w:t>
      </w:r>
    </w:p>
  </w:footnote>
  <w:footnote w:id="4">
    <w:p w:rsidR="009655E9" w:rsidRDefault="009655E9">
      <w:pPr>
        <w:pStyle w:val="aff0"/>
      </w:pPr>
      <w:r>
        <w:rPr>
          <w:rStyle w:val="af3"/>
        </w:rPr>
        <w:footnoteRef/>
      </w:r>
      <w:r>
        <w:t xml:space="preserve"> </w:t>
      </w:r>
      <w:r w:rsidRPr="00807906">
        <w:t>Бер</w:t>
      </w:r>
      <w:r>
        <w:t>дникова</w:t>
      </w:r>
      <w:r w:rsidRPr="00807906">
        <w:t xml:space="preserve"> Т</w:t>
      </w:r>
      <w:r>
        <w:t xml:space="preserve">.Б. </w:t>
      </w:r>
      <w:r w:rsidRPr="00807906">
        <w:t>Анализ и диагностика финансово-хозяйственной деятельности предприятия: учебное пособие / Т</w:t>
      </w:r>
      <w:r>
        <w:t xml:space="preserve">.Б. </w:t>
      </w:r>
      <w:r w:rsidRPr="00807906">
        <w:t xml:space="preserve">Бердникова. </w:t>
      </w:r>
      <w:r>
        <w:t>-</w:t>
      </w:r>
      <w:r w:rsidRPr="00807906">
        <w:t xml:space="preserve"> М</w:t>
      </w:r>
      <w:r>
        <w:t>.:</w:t>
      </w:r>
      <w:r w:rsidRPr="00807906">
        <w:t xml:space="preserve"> ИНФРА-М, 2008.</w:t>
      </w:r>
    </w:p>
  </w:footnote>
  <w:footnote w:id="5">
    <w:p w:rsidR="009655E9" w:rsidRDefault="009655E9">
      <w:pPr>
        <w:pStyle w:val="aff0"/>
      </w:pPr>
      <w:r>
        <w:rPr>
          <w:rStyle w:val="af3"/>
        </w:rPr>
        <w:footnoteRef/>
      </w:r>
      <w:r>
        <w:t xml:space="preserve"> Бляхман</w:t>
      </w:r>
      <w:r w:rsidRPr="00807906">
        <w:t xml:space="preserve"> Л</w:t>
      </w:r>
      <w:r>
        <w:t xml:space="preserve">.С. </w:t>
      </w:r>
      <w:r w:rsidRPr="00807906">
        <w:t>Экономика фирмы: учебное пособие / Л</w:t>
      </w:r>
      <w:r>
        <w:t xml:space="preserve">.С. </w:t>
      </w:r>
      <w:r w:rsidRPr="00807906">
        <w:t xml:space="preserve">Бляхман. </w:t>
      </w:r>
      <w:r>
        <w:t>-</w:t>
      </w:r>
      <w:r w:rsidRPr="00807906">
        <w:t xml:space="preserve"> СПб: Изд-во Михайлова В</w:t>
      </w:r>
      <w:r>
        <w:t xml:space="preserve">.А., </w:t>
      </w:r>
      <w:r w:rsidRPr="00807906">
        <w:t>2008.</w:t>
      </w:r>
    </w:p>
  </w:footnote>
  <w:footnote w:id="6">
    <w:p w:rsidR="009655E9" w:rsidRDefault="009655E9">
      <w:pPr>
        <w:pStyle w:val="aff0"/>
      </w:pPr>
      <w:r>
        <w:rPr>
          <w:rStyle w:val="af3"/>
        </w:rPr>
        <w:footnoteRef/>
      </w:r>
      <w:r>
        <w:t xml:space="preserve"> Брейли</w:t>
      </w:r>
      <w:r w:rsidRPr="00807906">
        <w:t xml:space="preserve"> Р</w:t>
      </w:r>
      <w:r>
        <w:t>.,</w:t>
      </w:r>
      <w:r w:rsidRPr="00807906">
        <w:t xml:space="preserve"> Майерс С. Принципы корпоративных финансов / Р. Брейли, С. Майерс. </w:t>
      </w:r>
      <w:r>
        <w:t>-</w:t>
      </w:r>
      <w:r w:rsidRPr="00807906">
        <w:t xml:space="preserve"> М:</w:t>
      </w:r>
      <w:r>
        <w:t xml:space="preserve"> "</w:t>
      </w:r>
      <w:r w:rsidRPr="00807906">
        <w:t>Олимп-Бизнес</w:t>
      </w:r>
      <w:r>
        <w:t xml:space="preserve">", </w:t>
      </w:r>
      <w:r w:rsidRPr="00807906">
        <w:t>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5E9" w:rsidRDefault="009655E9" w:rsidP="0084780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D274A3A"/>
    <w:multiLevelType w:val="multilevel"/>
    <w:tmpl w:val="CCE401D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42F0324"/>
    <w:multiLevelType w:val="hybridMultilevel"/>
    <w:tmpl w:val="5B24068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3CC5EA5"/>
    <w:multiLevelType w:val="multilevel"/>
    <w:tmpl w:val="58CCED76"/>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78B467FD"/>
    <w:multiLevelType w:val="hybridMultilevel"/>
    <w:tmpl w:val="037AD514"/>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E00"/>
    <w:rsid w:val="00025429"/>
    <w:rsid w:val="0003126C"/>
    <w:rsid w:val="00034D91"/>
    <w:rsid w:val="00096618"/>
    <w:rsid w:val="000D6254"/>
    <w:rsid w:val="000F3019"/>
    <w:rsid w:val="00160AEB"/>
    <w:rsid w:val="0017295B"/>
    <w:rsid w:val="0018772C"/>
    <w:rsid w:val="001A32D3"/>
    <w:rsid w:val="001C0107"/>
    <w:rsid w:val="001E764E"/>
    <w:rsid w:val="002157DD"/>
    <w:rsid w:val="00284E80"/>
    <w:rsid w:val="00296555"/>
    <w:rsid w:val="003069F9"/>
    <w:rsid w:val="0032168E"/>
    <w:rsid w:val="00321EB0"/>
    <w:rsid w:val="003B1A2E"/>
    <w:rsid w:val="004453BF"/>
    <w:rsid w:val="00452ABC"/>
    <w:rsid w:val="004771F5"/>
    <w:rsid w:val="004B07CF"/>
    <w:rsid w:val="004D6C4F"/>
    <w:rsid w:val="004D7D31"/>
    <w:rsid w:val="004F4A58"/>
    <w:rsid w:val="00542EB5"/>
    <w:rsid w:val="005468A5"/>
    <w:rsid w:val="00596A81"/>
    <w:rsid w:val="005D670E"/>
    <w:rsid w:val="005F0251"/>
    <w:rsid w:val="005F4B52"/>
    <w:rsid w:val="00617D3C"/>
    <w:rsid w:val="00665AD9"/>
    <w:rsid w:val="0067068E"/>
    <w:rsid w:val="00691FE0"/>
    <w:rsid w:val="006922D1"/>
    <w:rsid w:val="006B59C4"/>
    <w:rsid w:val="006B62FE"/>
    <w:rsid w:val="006C6DB0"/>
    <w:rsid w:val="006D05A0"/>
    <w:rsid w:val="006E30E0"/>
    <w:rsid w:val="007138E0"/>
    <w:rsid w:val="007228A5"/>
    <w:rsid w:val="00730929"/>
    <w:rsid w:val="007C4340"/>
    <w:rsid w:val="00807906"/>
    <w:rsid w:val="00813A63"/>
    <w:rsid w:val="00847804"/>
    <w:rsid w:val="0086003E"/>
    <w:rsid w:val="00892604"/>
    <w:rsid w:val="00897A00"/>
    <w:rsid w:val="008B7086"/>
    <w:rsid w:val="008F26DE"/>
    <w:rsid w:val="009655E9"/>
    <w:rsid w:val="009A0380"/>
    <w:rsid w:val="009A084D"/>
    <w:rsid w:val="009C7046"/>
    <w:rsid w:val="009F2E97"/>
    <w:rsid w:val="00A348F2"/>
    <w:rsid w:val="00A52C6F"/>
    <w:rsid w:val="00A616BA"/>
    <w:rsid w:val="00AD16AB"/>
    <w:rsid w:val="00AD6B92"/>
    <w:rsid w:val="00B312D5"/>
    <w:rsid w:val="00B54ABC"/>
    <w:rsid w:val="00B56E09"/>
    <w:rsid w:val="00B66D69"/>
    <w:rsid w:val="00B71E90"/>
    <w:rsid w:val="00BA3B54"/>
    <w:rsid w:val="00BE1F73"/>
    <w:rsid w:val="00C01E21"/>
    <w:rsid w:val="00C2065F"/>
    <w:rsid w:val="00C4489C"/>
    <w:rsid w:val="00C51A85"/>
    <w:rsid w:val="00C743D1"/>
    <w:rsid w:val="00CA0F00"/>
    <w:rsid w:val="00CF5EDC"/>
    <w:rsid w:val="00D676D8"/>
    <w:rsid w:val="00D73E00"/>
    <w:rsid w:val="00D91314"/>
    <w:rsid w:val="00DC7BCC"/>
    <w:rsid w:val="00DE3CF6"/>
    <w:rsid w:val="00E11306"/>
    <w:rsid w:val="00E64EC1"/>
    <w:rsid w:val="00EF266C"/>
    <w:rsid w:val="00F02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FF4AFA94-9EBA-4B27-BEA5-9858D8A3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07906"/>
    <w:pPr>
      <w:spacing w:line="360" w:lineRule="auto"/>
      <w:ind w:firstLine="720"/>
      <w:jc w:val="both"/>
    </w:pPr>
    <w:rPr>
      <w:sz w:val="28"/>
      <w:szCs w:val="28"/>
    </w:rPr>
  </w:style>
  <w:style w:type="paragraph" w:styleId="1">
    <w:name w:val="heading 1"/>
    <w:basedOn w:val="a2"/>
    <w:next w:val="a2"/>
    <w:link w:val="10"/>
    <w:qFormat/>
    <w:rsid w:val="00807906"/>
    <w:pPr>
      <w:keepNext/>
      <w:ind w:firstLine="0"/>
      <w:jc w:val="center"/>
      <w:outlineLvl w:val="0"/>
    </w:pPr>
    <w:rPr>
      <w:b/>
      <w:bCs/>
      <w:caps/>
      <w:noProof/>
      <w:kern w:val="16"/>
    </w:rPr>
  </w:style>
  <w:style w:type="paragraph" w:styleId="2">
    <w:name w:val="heading 2"/>
    <w:basedOn w:val="a2"/>
    <w:next w:val="a2"/>
    <w:link w:val="20"/>
    <w:autoRedefine/>
    <w:qFormat/>
    <w:rsid w:val="00C4489C"/>
    <w:pPr>
      <w:keepNext/>
      <w:tabs>
        <w:tab w:val="left" w:pos="6285"/>
      </w:tabs>
      <w:ind w:firstLine="0"/>
      <w:jc w:val="center"/>
      <w:outlineLvl w:val="1"/>
    </w:pPr>
    <w:rPr>
      <w:bCs/>
      <w:iCs/>
      <w:noProof/>
      <w:color w:val="000000"/>
      <w:kern w:val="36"/>
      <w:position w:val="-4"/>
    </w:rPr>
  </w:style>
  <w:style w:type="paragraph" w:styleId="3">
    <w:name w:val="heading 3"/>
    <w:basedOn w:val="a2"/>
    <w:next w:val="a2"/>
    <w:link w:val="30"/>
    <w:qFormat/>
    <w:rsid w:val="00807906"/>
    <w:pPr>
      <w:keepNext/>
      <w:outlineLvl w:val="2"/>
    </w:pPr>
    <w:rPr>
      <w:b/>
      <w:bCs/>
      <w:noProof/>
    </w:rPr>
  </w:style>
  <w:style w:type="paragraph" w:styleId="4">
    <w:name w:val="heading 4"/>
    <w:basedOn w:val="a2"/>
    <w:next w:val="a2"/>
    <w:link w:val="40"/>
    <w:qFormat/>
    <w:rsid w:val="00807906"/>
    <w:pPr>
      <w:keepNext/>
      <w:ind w:firstLine="0"/>
      <w:jc w:val="center"/>
      <w:outlineLvl w:val="3"/>
    </w:pPr>
    <w:rPr>
      <w:i/>
      <w:iCs/>
      <w:noProof/>
    </w:rPr>
  </w:style>
  <w:style w:type="paragraph" w:styleId="5">
    <w:name w:val="heading 5"/>
    <w:basedOn w:val="a2"/>
    <w:next w:val="a2"/>
    <w:link w:val="50"/>
    <w:qFormat/>
    <w:rsid w:val="00807906"/>
    <w:pPr>
      <w:keepNext/>
      <w:ind w:left="737" w:firstLine="0"/>
      <w:jc w:val="left"/>
      <w:outlineLvl w:val="4"/>
    </w:pPr>
  </w:style>
  <w:style w:type="paragraph" w:styleId="6">
    <w:name w:val="heading 6"/>
    <w:basedOn w:val="a2"/>
    <w:next w:val="a2"/>
    <w:link w:val="60"/>
    <w:qFormat/>
    <w:rsid w:val="00807906"/>
    <w:pPr>
      <w:keepNext/>
      <w:jc w:val="center"/>
      <w:outlineLvl w:val="5"/>
    </w:pPr>
    <w:rPr>
      <w:b/>
      <w:bCs/>
      <w:sz w:val="30"/>
      <w:szCs w:val="30"/>
    </w:rPr>
  </w:style>
  <w:style w:type="paragraph" w:styleId="7">
    <w:name w:val="heading 7"/>
    <w:basedOn w:val="a2"/>
    <w:next w:val="a2"/>
    <w:link w:val="70"/>
    <w:qFormat/>
    <w:rsid w:val="00807906"/>
    <w:pPr>
      <w:keepNext/>
      <w:outlineLvl w:val="6"/>
    </w:pPr>
    <w:rPr>
      <w:sz w:val="24"/>
      <w:szCs w:val="24"/>
    </w:rPr>
  </w:style>
  <w:style w:type="paragraph" w:styleId="8">
    <w:name w:val="heading 8"/>
    <w:basedOn w:val="a2"/>
    <w:next w:val="a2"/>
    <w:link w:val="80"/>
    <w:qFormat/>
    <w:rsid w:val="00807906"/>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locked/>
    <w:rsid w:val="00284E80"/>
    <w:rPr>
      <w:rFonts w:ascii="Cambria" w:hAnsi="Cambria" w:cs="Times New Roman"/>
      <w:b/>
      <w:bCs/>
      <w:kern w:val="32"/>
      <w:sz w:val="32"/>
      <w:szCs w:val="32"/>
    </w:rPr>
  </w:style>
  <w:style w:type="character" w:customStyle="1" w:styleId="20">
    <w:name w:val="Заголовок 2 Знак"/>
    <w:basedOn w:val="a3"/>
    <w:link w:val="2"/>
    <w:locked/>
    <w:rsid w:val="00C4489C"/>
    <w:rPr>
      <w:rFonts w:cs="Times New Roman"/>
      <w:bCs/>
      <w:iCs/>
      <w:noProof/>
      <w:color w:val="000000"/>
      <w:kern w:val="36"/>
      <w:position w:val="-4"/>
      <w:sz w:val="28"/>
      <w:szCs w:val="28"/>
    </w:rPr>
  </w:style>
  <w:style w:type="character" w:customStyle="1" w:styleId="30">
    <w:name w:val="Заголовок 3 Знак"/>
    <w:basedOn w:val="a3"/>
    <w:link w:val="3"/>
    <w:semiHidden/>
    <w:locked/>
    <w:rsid w:val="00284E80"/>
    <w:rPr>
      <w:rFonts w:ascii="Cambria" w:hAnsi="Cambria" w:cs="Times New Roman"/>
      <w:b/>
      <w:bCs/>
      <w:sz w:val="26"/>
      <w:szCs w:val="26"/>
    </w:rPr>
  </w:style>
  <w:style w:type="character" w:customStyle="1" w:styleId="40">
    <w:name w:val="Заголовок 4 Знак"/>
    <w:basedOn w:val="a3"/>
    <w:link w:val="4"/>
    <w:semiHidden/>
    <w:locked/>
    <w:rsid w:val="00284E80"/>
    <w:rPr>
      <w:rFonts w:ascii="Calibri" w:hAnsi="Calibri" w:cs="Times New Roman"/>
      <w:b/>
      <w:bCs/>
      <w:sz w:val="28"/>
      <w:szCs w:val="28"/>
    </w:rPr>
  </w:style>
  <w:style w:type="character" w:customStyle="1" w:styleId="50">
    <w:name w:val="Заголовок 5 Знак"/>
    <w:basedOn w:val="a3"/>
    <w:link w:val="5"/>
    <w:semiHidden/>
    <w:locked/>
    <w:rsid w:val="00284E80"/>
    <w:rPr>
      <w:rFonts w:ascii="Calibri" w:hAnsi="Calibri" w:cs="Times New Roman"/>
      <w:b/>
      <w:bCs/>
      <w:i/>
      <w:iCs/>
      <w:sz w:val="26"/>
      <w:szCs w:val="26"/>
    </w:rPr>
  </w:style>
  <w:style w:type="character" w:customStyle="1" w:styleId="60">
    <w:name w:val="Заголовок 6 Знак"/>
    <w:basedOn w:val="a3"/>
    <w:link w:val="6"/>
    <w:semiHidden/>
    <w:locked/>
    <w:rsid w:val="00284E80"/>
    <w:rPr>
      <w:rFonts w:ascii="Calibri" w:hAnsi="Calibri" w:cs="Times New Roman"/>
      <w:b/>
      <w:bCs/>
    </w:rPr>
  </w:style>
  <w:style w:type="character" w:customStyle="1" w:styleId="70">
    <w:name w:val="Заголовок 7 Знак"/>
    <w:basedOn w:val="a3"/>
    <w:link w:val="7"/>
    <w:semiHidden/>
    <w:locked/>
    <w:rsid w:val="00284E80"/>
    <w:rPr>
      <w:rFonts w:ascii="Calibri" w:hAnsi="Calibri" w:cs="Times New Roman"/>
      <w:sz w:val="24"/>
      <w:szCs w:val="24"/>
    </w:rPr>
  </w:style>
  <w:style w:type="character" w:customStyle="1" w:styleId="80">
    <w:name w:val="Заголовок 8 Знак"/>
    <w:basedOn w:val="a3"/>
    <w:link w:val="8"/>
    <w:semiHidden/>
    <w:locked/>
    <w:rsid w:val="00284E80"/>
    <w:rPr>
      <w:rFonts w:ascii="Calibri" w:hAnsi="Calibri" w:cs="Times New Roman"/>
      <w:i/>
      <w:iCs/>
      <w:sz w:val="24"/>
      <w:szCs w:val="24"/>
    </w:rPr>
  </w:style>
  <w:style w:type="paragraph" w:styleId="a6">
    <w:name w:val="header"/>
    <w:basedOn w:val="a2"/>
    <w:next w:val="a7"/>
    <w:link w:val="a8"/>
    <w:rsid w:val="00807906"/>
    <w:pPr>
      <w:tabs>
        <w:tab w:val="center" w:pos="4677"/>
        <w:tab w:val="right" w:pos="9355"/>
      </w:tabs>
      <w:spacing w:line="240" w:lineRule="auto"/>
      <w:ind w:firstLine="0"/>
      <w:jc w:val="right"/>
    </w:pPr>
    <w:rPr>
      <w:noProof/>
      <w:kern w:val="16"/>
    </w:rPr>
  </w:style>
  <w:style w:type="character" w:customStyle="1" w:styleId="a8">
    <w:name w:val="Верхний колонтитул Знак"/>
    <w:basedOn w:val="a3"/>
    <w:link w:val="a6"/>
    <w:semiHidden/>
    <w:locked/>
    <w:rsid w:val="00807906"/>
    <w:rPr>
      <w:rFonts w:cs="Times New Roman"/>
      <w:noProof/>
      <w:kern w:val="16"/>
      <w:sz w:val="28"/>
      <w:szCs w:val="28"/>
      <w:lang w:val="ru-RU" w:eastAsia="ru-RU"/>
    </w:rPr>
  </w:style>
  <w:style w:type="character" w:styleId="a9">
    <w:name w:val="endnote reference"/>
    <w:basedOn w:val="a3"/>
    <w:semiHidden/>
    <w:rsid w:val="00807906"/>
    <w:rPr>
      <w:rFonts w:cs="Times New Roman"/>
      <w:vertAlign w:val="superscript"/>
    </w:rPr>
  </w:style>
  <w:style w:type="character" w:styleId="aa">
    <w:name w:val="page number"/>
    <w:basedOn w:val="a3"/>
    <w:rsid w:val="00807906"/>
    <w:rPr>
      <w:rFonts w:cs="Times New Roman"/>
    </w:rPr>
  </w:style>
  <w:style w:type="table" w:styleId="ab">
    <w:name w:val="Table Grid"/>
    <w:basedOn w:val="a4"/>
    <w:rsid w:val="0080790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c">
    <w:name w:val="Document Map"/>
    <w:basedOn w:val="a2"/>
    <w:link w:val="ad"/>
    <w:semiHidden/>
    <w:rsid w:val="007138E0"/>
    <w:pPr>
      <w:shd w:val="clear" w:color="auto" w:fill="000080"/>
    </w:pPr>
    <w:rPr>
      <w:rFonts w:ascii="Tahoma" w:hAnsi="Tahoma" w:cs="Tahoma"/>
      <w:sz w:val="20"/>
      <w:szCs w:val="20"/>
    </w:rPr>
  </w:style>
  <w:style w:type="character" w:customStyle="1" w:styleId="ad">
    <w:name w:val="Схема документа Знак"/>
    <w:basedOn w:val="a3"/>
    <w:link w:val="ac"/>
    <w:semiHidden/>
    <w:locked/>
    <w:rsid w:val="00284E80"/>
    <w:rPr>
      <w:rFonts w:ascii="Tahoma" w:hAnsi="Tahoma" w:cs="Tahoma"/>
      <w:sz w:val="16"/>
      <w:szCs w:val="16"/>
    </w:rPr>
  </w:style>
  <w:style w:type="paragraph" w:customStyle="1" w:styleId="11">
    <w:name w:val="Знак Знак Знак1 Знак Знак Знак Знак Знак Знак Знак"/>
    <w:basedOn w:val="a2"/>
    <w:autoRedefine/>
    <w:rsid w:val="009F2E97"/>
    <w:pPr>
      <w:spacing w:after="160" w:line="240" w:lineRule="exact"/>
    </w:pPr>
    <w:rPr>
      <w:rFonts w:eastAsia="SimSun"/>
      <w:b/>
      <w:bCs/>
      <w:lang w:val="en-US" w:eastAsia="en-US"/>
    </w:rPr>
  </w:style>
  <w:style w:type="paragraph" w:styleId="ae">
    <w:name w:val="Body Text Indent"/>
    <w:basedOn w:val="a2"/>
    <w:link w:val="af"/>
    <w:rsid w:val="00807906"/>
    <w:pPr>
      <w:shd w:val="clear" w:color="auto" w:fill="FFFFFF"/>
      <w:spacing w:before="192"/>
      <w:ind w:right="-5" w:firstLine="360"/>
    </w:pPr>
  </w:style>
  <w:style w:type="character" w:customStyle="1" w:styleId="af">
    <w:name w:val="Основной текст с отступом Знак"/>
    <w:basedOn w:val="a3"/>
    <w:link w:val="ae"/>
    <w:semiHidden/>
    <w:locked/>
    <w:rsid w:val="00284E80"/>
    <w:rPr>
      <w:rFonts w:cs="Times New Roman"/>
      <w:sz w:val="28"/>
      <w:szCs w:val="28"/>
    </w:rPr>
  </w:style>
  <w:style w:type="paragraph" w:styleId="12">
    <w:name w:val="toc 1"/>
    <w:basedOn w:val="a2"/>
    <w:next w:val="a2"/>
    <w:autoRedefine/>
    <w:rsid w:val="00807906"/>
    <w:pPr>
      <w:tabs>
        <w:tab w:val="right" w:leader="dot" w:pos="1400"/>
      </w:tabs>
      <w:ind w:firstLine="0"/>
    </w:pPr>
  </w:style>
  <w:style w:type="paragraph" w:styleId="21">
    <w:name w:val="toc 2"/>
    <w:basedOn w:val="2"/>
    <w:next w:val="a2"/>
    <w:autoRedefine/>
    <w:rsid w:val="009A084D"/>
    <w:pPr>
      <w:tabs>
        <w:tab w:val="left" w:leader="dot" w:pos="3500"/>
      </w:tabs>
      <w:jc w:val="left"/>
    </w:pPr>
  </w:style>
  <w:style w:type="paragraph" w:styleId="31">
    <w:name w:val="toc 3"/>
    <w:basedOn w:val="a2"/>
    <w:next w:val="a2"/>
    <w:autoRedefine/>
    <w:semiHidden/>
    <w:rsid w:val="00807906"/>
    <w:pPr>
      <w:ind w:firstLine="0"/>
      <w:jc w:val="left"/>
    </w:pPr>
  </w:style>
  <w:style w:type="character" w:styleId="af0">
    <w:name w:val="Hyperlink"/>
    <w:basedOn w:val="a3"/>
    <w:rsid w:val="00807906"/>
    <w:rPr>
      <w:rFonts w:cs="Times New Roman"/>
      <w:color w:val="0000FF"/>
      <w:u w:val="single"/>
    </w:rPr>
  </w:style>
  <w:style w:type="table" w:styleId="-1">
    <w:name w:val="Table Web 1"/>
    <w:basedOn w:val="a4"/>
    <w:rsid w:val="0080790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7">
    <w:name w:val="Body Text"/>
    <w:basedOn w:val="a2"/>
    <w:link w:val="af1"/>
    <w:rsid w:val="00807906"/>
    <w:pPr>
      <w:ind w:firstLine="0"/>
    </w:pPr>
  </w:style>
  <w:style w:type="character" w:customStyle="1" w:styleId="af1">
    <w:name w:val="Основной текст Знак"/>
    <w:basedOn w:val="a3"/>
    <w:link w:val="a7"/>
    <w:semiHidden/>
    <w:locked/>
    <w:rsid w:val="00284E80"/>
    <w:rPr>
      <w:rFonts w:cs="Times New Roman"/>
      <w:sz w:val="28"/>
      <w:szCs w:val="28"/>
    </w:rPr>
  </w:style>
  <w:style w:type="paragraph" w:customStyle="1" w:styleId="af2">
    <w:name w:val="выделение"/>
    <w:rsid w:val="00807906"/>
    <w:pPr>
      <w:spacing w:line="360" w:lineRule="auto"/>
      <w:ind w:firstLine="709"/>
      <w:jc w:val="both"/>
    </w:pPr>
    <w:rPr>
      <w:b/>
      <w:bCs/>
      <w:i/>
      <w:iCs/>
      <w:noProof/>
      <w:sz w:val="28"/>
      <w:szCs w:val="28"/>
    </w:rPr>
  </w:style>
  <w:style w:type="paragraph" w:customStyle="1" w:styleId="22">
    <w:name w:val="Заголовок 2 дипл"/>
    <w:basedOn w:val="a2"/>
    <w:next w:val="ae"/>
    <w:rsid w:val="00807906"/>
    <w:pPr>
      <w:widowControl w:val="0"/>
      <w:autoSpaceDE w:val="0"/>
      <w:autoSpaceDN w:val="0"/>
      <w:adjustRightInd w:val="0"/>
      <w:ind w:firstLine="709"/>
    </w:pPr>
    <w:rPr>
      <w:lang w:val="en-US" w:eastAsia="en-US"/>
    </w:rPr>
  </w:style>
  <w:style w:type="character" w:styleId="af3">
    <w:name w:val="footnote reference"/>
    <w:aliases w:val="Нижний колонтитул Знак1"/>
    <w:basedOn w:val="a3"/>
    <w:link w:val="af4"/>
    <w:semiHidden/>
    <w:locked/>
    <w:rsid w:val="00807906"/>
    <w:rPr>
      <w:rFonts w:cs="Times New Roman"/>
      <w:sz w:val="28"/>
      <w:szCs w:val="28"/>
      <w:vertAlign w:val="superscript"/>
    </w:rPr>
  </w:style>
  <w:style w:type="paragraph" w:styleId="af5">
    <w:name w:val="Plain Text"/>
    <w:basedOn w:val="a2"/>
    <w:link w:val="af6"/>
    <w:rsid w:val="00807906"/>
    <w:rPr>
      <w:rFonts w:ascii="Consolas" w:hAnsi="Consolas" w:cs="Consolas"/>
      <w:sz w:val="21"/>
      <w:szCs w:val="21"/>
      <w:lang w:val="uk-UA" w:eastAsia="en-US"/>
    </w:rPr>
  </w:style>
  <w:style w:type="character" w:customStyle="1" w:styleId="af6">
    <w:name w:val="Текст Знак"/>
    <w:basedOn w:val="a3"/>
    <w:link w:val="af5"/>
    <w:semiHidden/>
    <w:locked/>
    <w:rsid w:val="00284E80"/>
    <w:rPr>
      <w:rFonts w:ascii="Courier New" w:hAnsi="Courier New" w:cs="Courier New"/>
      <w:sz w:val="20"/>
      <w:szCs w:val="20"/>
    </w:rPr>
  </w:style>
  <w:style w:type="paragraph" w:styleId="af4">
    <w:name w:val="footer"/>
    <w:basedOn w:val="a2"/>
    <w:link w:val="af3"/>
    <w:rsid w:val="00807906"/>
    <w:pPr>
      <w:tabs>
        <w:tab w:val="center" w:pos="4819"/>
        <w:tab w:val="right" w:pos="9639"/>
      </w:tabs>
    </w:pPr>
  </w:style>
  <w:style w:type="character" w:customStyle="1" w:styleId="af7">
    <w:name w:val="Нижний колонтитул Знак"/>
    <w:basedOn w:val="a3"/>
    <w:locked/>
    <w:rsid w:val="00284E80"/>
    <w:rPr>
      <w:rFonts w:cs="Times New Roman"/>
      <w:sz w:val="28"/>
      <w:szCs w:val="28"/>
    </w:rPr>
  </w:style>
  <w:style w:type="paragraph" w:customStyle="1" w:styleId="a0">
    <w:name w:val="лит"/>
    <w:autoRedefine/>
    <w:rsid w:val="00807906"/>
    <w:pPr>
      <w:numPr>
        <w:numId w:val="4"/>
      </w:numPr>
      <w:spacing w:line="360" w:lineRule="auto"/>
      <w:jc w:val="both"/>
    </w:pPr>
    <w:rPr>
      <w:sz w:val="28"/>
      <w:szCs w:val="28"/>
    </w:rPr>
  </w:style>
  <w:style w:type="character" w:customStyle="1" w:styleId="af8">
    <w:name w:val="номер страницы"/>
    <w:basedOn w:val="a3"/>
    <w:rsid w:val="00807906"/>
    <w:rPr>
      <w:rFonts w:cs="Times New Roman"/>
      <w:sz w:val="28"/>
      <w:szCs w:val="28"/>
    </w:rPr>
  </w:style>
  <w:style w:type="paragraph" w:styleId="af9">
    <w:name w:val="Normal (Web)"/>
    <w:basedOn w:val="a2"/>
    <w:rsid w:val="00807906"/>
    <w:pPr>
      <w:spacing w:before="100" w:beforeAutospacing="1" w:after="100" w:afterAutospacing="1"/>
    </w:pPr>
    <w:rPr>
      <w:lang w:val="uk-UA" w:eastAsia="uk-UA"/>
    </w:rPr>
  </w:style>
  <w:style w:type="paragraph" w:styleId="41">
    <w:name w:val="toc 4"/>
    <w:basedOn w:val="a2"/>
    <w:next w:val="a2"/>
    <w:autoRedefine/>
    <w:semiHidden/>
    <w:rsid w:val="00807906"/>
    <w:pPr>
      <w:tabs>
        <w:tab w:val="right" w:leader="dot" w:pos="9345"/>
      </w:tabs>
      <w:ind w:firstLine="0"/>
    </w:pPr>
    <w:rPr>
      <w:noProof/>
    </w:rPr>
  </w:style>
  <w:style w:type="paragraph" w:styleId="51">
    <w:name w:val="toc 5"/>
    <w:basedOn w:val="a2"/>
    <w:next w:val="a2"/>
    <w:autoRedefine/>
    <w:semiHidden/>
    <w:rsid w:val="00807906"/>
    <w:pPr>
      <w:ind w:left="958"/>
    </w:pPr>
  </w:style>
  <w:style w:type="paragraph" w:styleId="23">
    <w:name w:val="Body Text Indent 2"/>
    <w:basedOn w:val="a2"/>
    <w:link w:val="24"/>
    <w:rsid w:val="00807906"/>
    <w:pPr>
      <w:shd w:val="clear" w:color="auto" w:fill="FFFFFF"/>
      <w:tabs>
        <w:tab w:val="left" w:pos="163"/>
      </w:tabs>
      <w:ind w:firstLine="360"/>
    </w:pPr>
  </w:style>
  <w:style w:type="character" w:customStyle="1" w:styleId="24">
    <w:name w:val="Основной текст с отступом 2 Знак"/>
    <w:basedOn w:val="a3"/>
    <w:link w:val="23"/>
    <w:semiHidden/>
    <w:locked/>
    <w:rsid w:val="00284E80"/>
    <w:rPr>
      <w:rFonts w:cs="Times New Roman"/>
      <w:sz w:val="28"/>
      <w:szCs w:val="28"/>
    </w:rPr>
  </w:style>
  <w:style w:type="paragraph" w:styleId="32">
    <w:name w:val="Body Text Indent 3"/>
    <w:basedOn w:val="a2"/>
    <w:link w:val="33"/>
    <w:rsid w:val="00807906"/>
    <w:pPr>
      <w:shd w:val="clear" w:color="auto" w:fill="FFFFFF"/>
      <w:tabs>
        <w:tab w:val="left" w:pos="4262"/>
        <w:tab w:val="left" w:pos="5640"/>
      </w:tabs>
      <w:ind w:left="720"/>
    </w:pPr>
  </w:style>
  <w:style w:type="character" w:customStyle="1" w:styleId="33">
    <w:name w:val="Основной текст с отступом 3 Знак"/>
    <w:basedOn w:val="a3"/>
    <w:link w:val="32"/>
    <w:semiHidden/>
    <w:locked/>
    <w:rsid w:val="00284E80"/>
    <w:rPr>
      <w:rFonts w:cs="Times New Roman"/>
      <w:sz w:val="16"/>
      <w:szCs w:val="16"/>
    </w:rPr>
  </w:style>
  <w:style w:type="paragraph" w:customStyle="1" w:styleId="afa">
    <w:name w:val="содержание"/>
    <w:rsid w:val="00807906"/>
    <w:pPr>
      <w:spacing w:line="360" w:lineRule="auto"/>
      <w:jc w:val="center"/>
    </w:pPr>
    <w:rPr>
      <w:b/>
      <w:bCs/>
      <w:i/>
      <w:iCs/>
      <w:smallCaps/>
      <w:noProof/>
      <w:sz w:val="28"/>
      <w:szCs w:val="28"/>
    </w:rPr>
  </w:style>
  <w:style w:type="paragraph" w:customStyle="1" w:styleId="a">
    <w:name w:val="список ненумерованный"/>
    <w:autoRedefine/>
    <w:rsid w:val="00807906"/>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rsid w:val="00807906"/>
    <w:pPr>
      <w:numPr>
        <w:numId w:val="6"/>
      </w:numPr>
      <w:spacing w:line="360" w:lineRule="auto"/>
      <w:jc w:val="both"/>
    </w:pPr>
    <w:rPr>
      <w:noProof/>
      <w:sz w:val="28"/>
      <w:szCs w:val="28"/>
    </w:rPr>
  </w:style>
  <w:style w:type="paragraph" w:customStyle="1" w:styleId="100">
    <w:name w:val="Стиль Оглавление 1 + Первая строка:  0 см"/>
    <w:basedOn w:val="12"/>
    <w:autoRedefine/>
    <w:rsid w:val="00807906"/>
    <w:rPr>
      <w:b/>
      <w:bCs/>
    </w:rPr>
  </w:style>
  <w:style w:type="paragraph" w:customStyle="1" w:styleId="101">
    <w:name w:val="Стиль Оглавление 1 + Первая строка:  0 см1"/>
    <w:basedOn w:val="12"/>
    <w:autoRedefine/>
    <w:rsid w:val="00807906"/>
    <w:rPr>
      <w:b/>
      <w:bCs/>
    </w:rPr>
  </w:style>
  <w:style w:type="paragraph" w:customStyle="1" w:styleId="200">
    <w:name w:val="Стиль Оглавление 2 + Слева:  0 см Первая строка:  0 см"/>
    <w:basedOn w:val="21"/>
    <w:autoRedefine/>
    <w:rsid w:val="00807906"/>
  </w:style>
  <w:style w:type="paragraph" w:customStyle="1" w:styleId="31250">
    <w:name w:val="Стиль Оглавление 3 + Слева:  125 см Первая строка:  0 см"/>
    <w:basedOn w:val="31"/>
    <w:autoRedefine/>
    <w:rsid w:val="00807906"/>
    <w:rPr>
      <w:i/>
      <w:iCs/>
    </w:rPr>
  </w:style>
  <w:style w:type="paragraph" w:customStyle="1" w:styleId="afb">
    <w:name w:val="ТАБЛИЦА"/>
    <w:next w:val="a2"/>
    <w:autoRedefine/>
    <w:rsid w:val="00807906"/>
    <w:pPr>
      <w:spacing w:line="360" w:lineRule="auto"/>
    </w:pPr>
    <w:rPr>
      <w:color w:val="000000"/>
    </w:rPr>
  </w:style>
  <w:style w:type="paragraph" w:customStyle="1" w:styleId="afc">
    <w:name w:val="Стиль ТАБЛИЦА + Междустр.интервал:  полуторный"/>
    <w:basedOn w:val="afb"/>
    <w:rsid w:val="00807906"/>
  </w:style>
  <w:style w:type="paragraph" w:customStyle="1" w:styleId="13">
    <w:name w:val="Стиль ТАБЛИЦА + Междустр.интервал:  полуторный1"/>
    <w:basedOn w:val="afb"/>
    <w:autoRedefine/>
    <w:rsid w:val="00807906"/>
  </w:style>
  <w:style w:type="table" w:customStyle="1" w:styleId="14">
    <w:name w:val="Стиль таблицы1"/>
    <w:rsid w:val="0080790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rsid w:val="00807906"/>
    <w:pPr>
      <w:spacing w:line="240" w:lineRule="auto"/>
      <w:ind w:firstLine="0"/>
      <w:jc w:val="center"/>
    </w:pPr>
    <w:rPr>
      <w:sz w:val="20"/>
      <w:szCs w:val="20"/>
    </w:rPr>
  </w:style>
  <w:style w:type="paragraph" w:styleId="afe">
    <w:name w:val="endnote text"/>
    <w:basedOn w:val="a2"/>
    <w:link w:val="aff"/>
    <w:semiHidden/>
    <w:rsid w:val="00807906"/>
    <w:rPr>
      <w:sz w:val="20"/>
      <w:szCs w:val="20"/>
    </w:rPr>
  </w:style>
  <w:style w:type="character" w:customStyle="1" w:styleId="aff">
    <w:name w:val="Текст концевой сноски Знак"/>
    <w:basedOn w:val="a3"/>
    <w:link w:val="afe"/>
    <w:semiHidden/>
    <w:locked/>
    <w:rsid w:val="00284E80"/>
    <w:rPr>
      <w:rFonts w:cs="Times New Roman"/>
      <w:sz w:val="20"/>
      <w:szCs w:val="20"/>
    </w:rPr>
  </w:style>
  <w:style w:type="paragraph" w:styleId="aff0">
    <w:name w:val="footnote text"/>
    <w:basedOn w:val="a2"/>
    <w:link w:val="aff1"/>
    <w:autoRedefine/>
    <w:semiHidden/>
    <w:rsid w:val="00807906"/>
    <w:rPr>
      <w:color w:val="000000"/>
      <w:sz w:val="20"/>
      <w:szCs w:val="20"/>
    </w:rPr>
  </w:style>
  <w:style w:type="character" w:customStyle="1" w:styleId="aff1">
    <w:name w:val="Текст сноски Знак"/>
    <w:basedOn w:val="a3"/>
    <w:link w:val="aff0"/>
    <w:locked/>
    <w:rsid w:val="00807906"/>
    <w:rPr>
      <w:rFonts w:cs="Times New Roman"/>
      <w:color w:val="000000"/>
      <w:lang w:val="ru-RU" w:eastAsia="ru-RU"/>
    </w:rPr>
  </w:style>
  <w:style w:type="paragraph" w:customStyle="1" w:styleId="aff2">
    <w:name w:val="титут"/>
    <w:autoRedefine/>
    <w:rsid w:val="00807906"/>
    <w:pPr>
      <w:spacing w:line="360" w:lineRule="auto"/>
      <w:jc w:val="center"/>
    </w:pPr>
    <w:rPr>
      <w:noProof/>
      <w:sz w:val="28"/>
      <w:szCs w:val="28"/>
    </w:rPr>
  </w:style>
  <w:style w:type="paragraph" w:customStyle="1" w:styleId="12646D86A0E14FBDAEF5B195D6ADDF5B">
    <w:name w:val="12646D86A0E14FBDAEF5B195D6ADDF5B"/>
    <w:rsid w:val="009A084D"/>
    <w:pPr>
      <w:spacing w:after="200" w:line="276" w:lineRule="auto"/>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6966</Words>
  <Characters>39712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Company>
  <LinksUpToDate>false</LinksUpToDate>
  <CharactersWithSpaces>46585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cp:lastPrinted>2009-12-17T06:04:00Z</cp:lastPrinted>
  <dcterms:created xsi:type="dcterms:W3CDTF">2014-04-23T19:46:00Z</dcterms:created>
  <dcterms:modified xsi:type="dcterms:W3CDTF">2014-04-23T19:46:00Z</dcterms:modified>
</cp:coreProperties>
</file>