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666" w:rsidRDefault="001C6666">
      <w:pPr>
        <w:pStyle w:val="2"/>
        <w:jc w:val="both"/>
      </w:pPr>
    </w:p>
    <w:p w:rsidR="008D7C9E" w:rsidRDefault="008D7C9E">
      <w:pPr>
        <w:pStyle w:val="2"/>
        <w:jc w:val="both"/>
      </w:pPr>
      <w:r>
        <w:t>Природа в романе «Евгений Онегин»</w:t>
      </w:r>
    </w:p>
    <w:p w:rsidR="008D7C9E" w:rsidRDefault="008D7C9E">
      <w:pPr>
        <w:jc w:val="both"/>
        <w:rPr>
          <w:sz w:val="27"/>
          <w:szCs w:val="27"/>
        </w:rPr>
      </w:pPr>
      <w:r>
        <w:rPr>
          <w:sz w:val="27"/>
          <w:szCs w:val="27"/>
        </w:rPr>
        <w:t xml:space="preserve">Автор: </w:t>
      </w:r>
      <w:r>
        <w:rPr>
          <w:i/>
          <w:iCs/>
          <w:sz w:val="27"/>
          <w:szCs w:val="27"/>
        </w:rPr>
        <w:t>Пушкин А.С.</w:t>
      </w:r>
    </w:p>
    <w:p w:rsidR="008D7C9E" w:rsidRPr="001C6666" w:rsidRDefault="008D7C9E">
      <w:pPr>
        <w:pStyle w:val="a3"/>
        <w:jc w:val="both"/>
        <w:rPr>
          <w:sz w:val="27"/>
          <w:szCs w:val="27"/>
        </w:rPr>
      </w:pPr>
      <w:r>
        <w:rPr>
          <w:sz w:val="27"/>
          <w:szCs w:val="27"/>
        </w:rPr>
        <w:t xml:space="preserve">Роман А.С. Пушкина «Евгений Онегин» был закончен весной 1831 года. В романе воспроизведена картина жизни русского общества первой трети XIX века. Онегин, Ленский, Татьяна – современники, ровесники декабристов, люди поколения двадцатых – тридцатых годов. Следует отметить, что сам Пушкин охарактеризовал свой роман как «свободный». Сюжетная особенность «Евгения Онегина» включает в себя свободу авторских отступлений от основной линии повествования. Автор ведет непринужденные разговоры на различные темы, при этом одним из важнейших видов лирических отступлений являются многочисленные пейзажные зарисовки. Следует отметить, что в ранних произведениях Пушкин создавал идиллические пейзажи и рисовал экзотическую природу Кавказа, а в романе "Евгений Онегин" поэт обратился к изображению среднерусской полосы. </w:t>
      </w:r>
    </w:p>
    <w:p w:rsidR="008D7C9E" w:rsidRDefault="008D7C9E">
      <w:pPr>
        <w:pStyle w:val="a3"/>
        <w:jc w:val="both"/>
        <w:rPr>
          <w:sz w:val="27"/>
          <w:szCs w:val="27"/>
        </w:rPr>
      </w:pPr>
      <w:r>
        <w:rPr>
          <w:sz w:val="27"/>
          <w:szCs w:val="27"/>
        </w:rPr>
        <w:t xml:space="preserve">Пейзаж присутствует в «Евгении Онегине» в виде развернутых законченных картин, чаще всего выполняющих роль своеобразных введений к отдельным главам или предваряющих новые сюжетные эпизоды внутри глав. Так, описаниями природы открываются главы вторая, пятая и седьмая. Картины наступления деревенской зимы предваряют описание образа жизни Онегина в деревне в главе четвертой. Сюжетное содержание большей части романа связано с деревенской тематикой. Естественно поэтому обильное наполнение этих глав пейзажным элементом. Так, небольшой пейзаж дается в начале второй главы: </w:t>
      </w:r>
    </w:p>
    <w:p w:rsidR="008D7C9E" w:rsidRDefault="008D7C9E">
      <w:pPr>
        <w:pStyle w:val="a3"/>
        <w:jc w:val="both"/>
        <w:rPr>
          <w:sz w:val="27"/>
          <w:szCs w:val="27"/>
        </w:rPr>
      </w:pPr>
      <w:r>
        <w:rPr>
          <w:sz w:val="27"/>
          <w:szCs w:val="27"/>
        </w:rPr>
        <w:t xml:space="preserve">Деревня, где скучал Евгений, </w:t>
      </w:r>
    </w:p>
    <w:p w:rsidR="008D7C9E" w:rsidRDefault="008D7C9E">
      <w:pPr>
        <w:pStyle w:val="a3"/>
        <w:jc w:val="both"/>
        <w:rPr>
          <w:sz w:val="27"/>
          <w:szCs w:val="27"/>
        </w:rPr>
      </w:pPr>
      <w:r>
        <w:rPr>
          <w:sz w:val="27"/>
          <w:szCs w:val="27"/>
        </w:rPr>
        <w:t xml:space="preserve">Была прелестный уголок; </w:t>
      </w:r>
    </w:p>
    <w:p w:rsidR="008D7C9E" w:rsidRDefault="008D7C9E">
      <w:pPr>
        <w:pStyle w:val="a3"/>
        <w:jc w:val="both"/>
        <w:rPr>
          <w:sz w:val="27"/>
          <w:szCs w:val="27"/>
        </w:rPr>
      </w:pPr>
      <w:r>
        <w:rPr>
          <w:sz w:val="27"/>
          <w:szCs w:val="27"/>
        </w:rPr>
        <w:t xml:space="preserve">Там друг невинных наслаждений </w:t>
      </w:r>
    </w:p>
    <w:p w:rsidR="008D7C9E" w:rsidRDefault="008D7C9E">
      <w:pPr>
        <w:pStyle w:val="a3"/>
        <w:jc w:val="both"/>
        <w:rPr>
          <w:sz w:val="27"/>
          <w:szCs w:val="27"/>
        </w:rPr>
      </w:pPr>
      <w:r>
        <w:rPr>
          <w:sz w:val="27"/>
          <w:szCs w:val="27"/>
        </w:rPr>
        <w:t xml:space="preserve">Благословить бы небо мог. </w:t>
      </w:r>
    </w:p>
    <w:p w:rsidR="008D7C9E" w:rsidRDefault="008D7C9E">
      <w:pPr>
        <w:pStyle w:val="a3"/>
        <w:jc w:val="both"/>
        <w:rPr>
          <w:sz w:val="27"/>
          <w:szCs w:val="27"/>
        </w:rPr>
      </w:pPr>
      <w:r>
        <w:rPr>
          <w:sz w:val="27"/>
          <w:szCs w:val="27"/>
        </w:rPr>
        <w:t xml:space="preserve">Пушкин высказывает свое ироническое отношение к произведениям сентименталистов, в которых были созданы идиллические пейзажи, характерные для всей дворянской лирики конца XVIII – начала XIX века. В романе «Евгений Онегин» воссоздан реалистический пейзаж, отражающий впечатления Пушкина от села Михайловское. </w:t>
      </w:r>
    </w:p>
    <w:p w:rsidR="008D7C9E" w:rsidRDefault="008D7C9E">
      <w:pPr>
        <w:pStyle w:val="a3"/>
        <w:jc w:val="both"/>
        <w:rPr>
          <w:sz w:val="27"/>
          <w:szCs w:val="27"/>
        </w:rPr>
      </w:pPr>
      <w:r>
        <w:rPr>
          <w:sz w:val="27"/>
          <w:szCs w:val="27"/>
        </w:rPr>
        <w:t xml:space="preserve">На протяжении всего романа, благодаря чередованию времен года, прослеживается хронология событий: летом Онегин отправляется в деревню, скучая, проводит там осень, зимой – после дуэли с Ленским – покидает свое имение, весной Татьяна посещает дом Онегина. Так пейзаж из фона действия превращается в важнейший структурный элемент повествования. Пушкину важно показать, что автор его романа – это творец произведения, ускоряющий или замедляющий развитие действия и определяющий соотношение сюжетных линий. Например, забегая вперед, он повествует о развитии судеб своих героев. Так, сразу же после описания дуэли, состоявшейся зимой, рассказывается о памятнике на могиле Ленского, который летом увидела «горожанка молодая». Затем, вновь опережая события, автор сообщает о том, что Онегина в деревне «теперь уж нет», а «памятник унылый забыт». И только после этого рассказывает о замужестве Ольги и отъезде Татьяны в Москву. </w:t>
      </w:r>
    </w:p>
    <w:p w:rsidR="008D7C9E" w:rsidRDefault="008D7C9E">
      <w:pPr>
        <w:pStyle w:val="a3"/>
        <w:jc w:val="both"/>
        <w:rPr>
          <w:sz w:val="27"/>
          <w:szCs w:val="27"/>
        </w:rPr>
      </w:pPr>
      <w:r>
        <w:rPr>
          <w:sz w:val="27"/>
          <w:szCs w:val="27"/>
        </w:rPr>
        <w:t xml:space="preserve">Пушкинские пейзажи не бывают статичны. В природе все постоянно изменяется: лето – «мелькает », ноябрь – «приближается», дни – «мчались». В изображении природы преобладают существительные и глаголы; прилагательные, запечатлевающие то или иное явление в статике, практически не используются. Тем самым в пейзаже передается вечное движение, наполняющее жизнь природы: </w:t>
      </w:r>
    </w:p>
    <w:p w:rsidR="008D7C9E" w:rsidRDefault="008D7C9E">
      <w:pPr>
        <w:pStyle w:val="a3"/>
        <w:jc w:val="both"/>
        <w:rPr>
          <w:sz w:val="27"/>
          <w:szCs w:val="27"/>
        </w:rPr>
      </w:pPr>
      <w:r>
        <w:rPr>
          <w:sz w:val="27"/>
          <w:szCs w:val="27"/>
        </w:rPr>
        <w:t xml:space="preserve">…приближалась </w:t>
      </w:r>
    </w:p>
    <w:p w:rsidR="008D7C9E" w:rsidRDefault="008D7C9E">
      <w:pPr>
        <w:pStyle w:val="a3"/>
        <w:jc w:val="both"/>
        <w:rPr>
          <w:sz w:val="27"/>
          <w:szCs w:val="27"/>
        </w:rPr>
      </w:pPr>
      <w:r>
        <w:rPr>
          <w:sz w:val="27"/>
          <w:szCs w:val="27"/>
        </w:rPr>
        <w:t xml:space="preserve">Довольно скучная пора; </w:t>
      </w:r>
    </w:p>
    <w:p w:rsidR="008D7C9E" w:rsidRDefault="008D7C9E">
      <w:pPr>
        <w:pStyle w:val="a3"/>
        <w:jc w:val="both"/>
        <w:rPr>
          <w:sz w:val="27"/>
          <w:szCs w:val="27"/>
        </w:rPr>
      </w:pPr>
      <w:r>
        <w:rPr>
          <w:sz w:val="27"/>
          <w:szCs w:val="27"/>
        </w:rPr>
        <w:t xml:space="preserve">Стоял ноябрь уж у двора. </w:t>
      </w:r>
    </w:p>
    <w:p w:rsidR="008D7C9E" w:rsidRDefault="008D7C9E">
      <w:pPr>
        <w:pStyle w:val="a3"/>
        <w:jc w:val="both"/>
        <w:rPr>
          <w:sz w:val="27"/>
          <w:szCs w:val="27"/>
        </w:rPr>
      </w:pPr>
      <w:r>
        <w:rPr>
          <w:sz w:val="27"/>
          <w:szCs w:val="27"/>
        </w:rPr>
        <w:t xml:space="preserve">Однако главными пейзажными зарисовками в романе являются лирические отступления о природе. Описываются все четыре времени года, но очень по-разному и в разном объеме. </w:t>
      </w:r>
    </w:p>
    <w:p w:rsidR="008D7C9E" w:rsidRDefault="008D7C9E">
      <w:pPr>
        <w:pStyle w:val="a3"/>
        <w:jc w:val="both"/>
        <w:rPr>
          <w:sz w:val="27"/>
          <w:szCs w:val="27"/>
        </w:rPr>
      </w:pPr>
      <w:r>
        <w:rPr>
          <w:sz w:val="27"/>
          <w:szCs w:val="27"/>
        </w:rPr>
        <w:t xml:space="preserve">Пушкин не любил лето, поэтому данному сезону посвящены всего четыре строчки, являющиеся меткой иронической характеристикой: «карикатура южных зим». Любимому пушкинскому сезону – осени – посвящено также одно лирическое отступление, которое, в отличие от жизнеутверждающих стихотворений Пушкина, рисует гнетущую картину поздней осени – «довольно скучная пора», что подчеркивается рядом деталей: «Реже солнышко блистало, короче становился день». </w:t>
      </w:r>
    </w:p>
    <w:p w:rsidR="008D7C9E" w:rsidRDefault="008D7C9E">
      <w:pPr>
        <w:pStyle w:val="a3"/>
        <w:jc w:val="both"/>
        <w:rPr>
          <w:sz w:val="27"/>
          <w:szCs w:val="27"/>
        </w:rPr>
      </w:pPr>
      <w:r>
        <w:rPr>
          <w:sz w:val="27"/>
          <w:szCs w:val="27"/>
        </w:rPr>
        <w:t xml:space="preserve">В единственном описании весны встречаются эпитеты, характерные для поэм и стихотворений Пушкина: «мутные ручьи», «пчела, летящая за данью полевой». Поэт признается, что ему «грустно» явление весны. </w:t>
      </w:r>
    </w:p>
    <w:p w:rsidR="008D7C9E" w:rsidRDefault="008D7C9E">
      <w:pPr>
        <w:pStyle w:val="a3"/>
        <w:jc w:val="both"/>
        <w:rPr>
          <w:sz w:val="27"/>
          <w:szCs w:val="27"/>
        </w:rPr>
      </w:pPr>
      <w:r>
        <w:rPr>
          <w:sz w:val="27"/>
          <w:szCs w:val="27"/>
        </w:rPr>
        <w:t xml:space="preserve">Описание зимы встречается в романе трижды. В четвертой главе создана картина ранней зимы: «блистает речка, льдом одета». Данное описание лаконично, но жизнерадостно: «Веселый, мелькает, вьется первый снег». </w:t>
      </w:r>
    </w:p>
    <w:p w:rsidR="008D7C9E" w:rsidRDefault="008D7C9E">
      <w:pPr>
        <w:pStyle w:val="a3"/>
        <w:jc w:val="both"/>
        <w:rPr>
          <w:sz w:val="27"/>
          <w:szCs w:val="27"/>
        </w:rPr>
      </w:pPr>
      <w:r>
        <w:rPr>
          <w:sz w:val="27"/>
          <w:szCs w:val="27"/>
        </w:rPr>
        <w:t xml:space="preserve">В пятой главе Пушкин рисует «низкую природу» с такими деталями, как «дворовый мальчик», «крестьянин на дровнях». Это реалистический пейзаж, не понятный дворянскому читателю, но горячо любимый Пушкиным. Автор романа противопоставляет свои зимние пейзажи описаниям поэта, который «роскошным слогом живописал нам первый снег и все оттенки зимних нег». </w:t>
      </w:r>
    </w:p>
    <w:p w:rsidR="008D7C9E" w:rsidRDefault="008D7C9E">
      <w:pPr>
        <w:pStyle w:val="a3"/>
        <w:jc w:val="both"/>
        <w:rPr>
          <w:sz w:val="27"/>
          <w:szCs w:val="27"/>
        </w:rPr>
      </w:pPr>
      <w:r>
        <w:rPr>
          <w:sz w:val="27"/>
          <w:szCs w:val="27"/>
        </w:rPr>
        <w:t xml:space="preserve">В седьмой главе Пушкин любуется «волшебницей зимой» и тем праздничным преображением, которое она несет природе: «Легла волнистыми коврами среди полей, вокруг холмов». При этом автор романа не забывает отметить и властную попытку зимы остановить всякое движение: Брега с недвижною рекою «сравняла пухлой пеленою». </w:t>
      </w:r>
    </w:p>
    <w:p w:rsidR="008D7C9E" w:rsidRDefault="008D7C9E">
      <w:pPr>
        <w:pStyle w:val="a3"/>
        <w:jc w:val="both"/>
        <w:rPr>
          <w:sz w:val="27"/>
          <w:szCs w:val="27"/>
        </w:rPr>
      </w:pPr>
      <w:r>
        <w:rPr>
          <w:sz w:val="27"/>
          <w:szCs w:val="27"/>
        </w:rPr>
        <w:t xml:space="preserve">Связь жизни природы и жизни человека подчеркивается в романе постоянно. В первых главах романа образ природы соотносится с образом Евгения: </w:t>
      </w:r>
    </w:p>
    <w:p w:rsidR="008D7C9E" w:rsidRDefault="008D7C9E">
      <w:pPr>
        <w:pStyle w:val="a3"/>
        <w:jc w:val="both"/>
        <w:rPr>
          <w:sz w:val="27"/>
          <w:szCs w:val="27"/>
        </w:rPr>
      </w:pPr>
      <w:r>
        <w:rPr>
          <w:sz w:val="27"/>
          <w:szCs w:val="27"/>
        </w:rPr>
        <w:t xml:space="preserve">Два дня ему казались новы </w:t>
      </w:r>
    </w:p>
    <w:p w:rsidR="008D7C9E" w:rsidRDefault="008D7C9E">
      <w:pPr>
        <w:pStyle w:val="a3"/>
        <w:jc w:val="both"/>
        <w:rPr>
          <w:sz w:val="27"/>
          <w:szCs w:val="27"/>
        </w:rPr>
      </w:pPr>
      <w:r>
        <w:rPr>
          <w:sz w:val="27"/>
          <w:szCs w:val="27"/>
        </w:rPr>
        <w:t xml:space="preserve">Уединенные поля, </w:t>
      </w:r>
    </w:p>
    <w:p w:rsidR="008D7C9E" w:rsidRDefault="008D7C9E">
      <w:pPr>
        <w:pStyle w:val="a3"/>
        <w:jc w:val="both"/>
        <w:rPr>
          <w:sz w:val="27"/>
          <w:szCs w:val="27"/>
        </w:rPr>
      </w:pPr>
      <w:r>
        <w:rPr>
          <w:sz w:val="27"/>
          <w:szCs w:val="27"/>
        </w:rPr>
        <w:t xml:space="preserve">Прохлада сумрачной дубравы, </w:t>
      </w:r>
    </w:p>
    <w:p w:rsidR="008D7C9E" w:rsidRDefault="008D7C9E">
      <w:pPr>
        <w:pStyle w:val="a3"/>
        <w:jc w:val="both"/>
        <w:rPr>
          <w:sz w:val="27"/>
          <w:szCs w:val="27"/>
        </w:rPr>
      </w:pPr>
      <w:r>
        <w:rPr>
          <w:sz w:val="27"/>
          <w:szCs w:val="27"/>
        </w:rPr>
        <w:t xml:space="preserve">Журчанье тихого ручья… </w:t>
      </w:r>
    </w:p>
    <w:p w:rsidR="008D7C9E" w:rsidRDefault="008D7C9E">
      <w:pPr>
        <w:pStyle w:val="a3"/>
        <w:jc w:val="both"/>
        <w:rPr>
          <w:sz w:val="27"/>
          <w:szCs w:val="27"/>
        </w:rPr>
      </w:pPr>
      <w:r>
        <w:rPr>
          <w:sz w:val="27"/>
          <w:szCs w:val="27"/>
        </w:rPr>
        <w:t xml:space="preserve">«Уединенные поля», «сумрачная дубрава» - это все классические признаки своеобразного «приюта» изгнанника света. В определенной мере благодаря этому становится понятен характер скучающего Онегина, уже ощущаются признаки чуть заметной авторской иронии. Если поэт расцветает на лоне сельской природы: «Я был рожден для жизни мирной, для деревенской тишины», - то Онегин в деревне «скучает» и не видит «прелестного уголка», в котором живет. </w:t>
      </w:r>
    </w:p>
    <w:p w:rsidR="008D7C9E" w:rsidRDefault="008D7C9E">
      <w:pPr>
        <w:pStyle w:val="a3"/>
        <w:jc w:val="both"/>
        <w:rPr>
          <w:sz w:val="27"/>
          <w:szCs w:val="27"/>
        </w:rPr>
      </w:pPr>
      <w:r>
        <w:rPr>
          <w:sz w:val="27"/>
          <w:szCs w:val="27"/>
        </w:rPr>
        <w:t xml:space="preserve">Совсем иначе изображение природы соотносится с образом Татьяны. Большинство пейзажных картин и отдельных беглых зарисовок природы связано с ее образом: </w:t>
      </w:r>
    </w:p>
    <w:p w:rsidR="008D7C9E" w:rsidRDefault="008D7C9E">
      <w:pPr>
        <w:pStyle w:val="a3"/>
        <w:jc w:val="both"/>
        <w:rPr>
          <w:sz w:val="27"/>
          <w:szCs w:val="27"/>
        </w:rPr>
      </w:pPr>
      <w:r>
        <w:rPr>
          <w:sz w:val="27"/>
          <w:szCs w:val="27"/>
        </w:rPr>
        <w:t xml:space="preserve">Она любила на балконе </w:t>
      </w:r>
    </w:p>
    <w:p w:rsidR="008D7C9E" w:rsidRDefault="008D7C9E">
      <w:pPr>
        <w:pStyle w:val="a3"/>
        <w:jc w:val="both"/>
        <w:rPr>
          <w:sz w:val="27"/>
          <w:szCs w:val="27"/>
        </w:rPr>
      </w:pPr>
      <w:r>
        <w:rPr>
          <w:sz w:val="27"/>
          <w:szCs w:val="27"/>
        </w:rPr>
        <w:t xml:space="preserve">Предупреждать зари восход, </w:t>
      </w:r>
    </w:p>
    <w:p w:rsidR="008D7C9E" w:rsidRDefault="008D7C9E">
      <w:pPr>
        <w:pStyle w:val="a3"/>
        <w:jc w:val="both"/>
        <w:rPr>
          <w:sz w:val="27"/>
          <w:szCs w:val="27"/>
        </w:rPr>
      </w:pPr>
      <w:r>
        <w:rPr>
          <w:sz w:val="27"/>
          <w:szCs w:val="27"/>
        </w:rPr>
        <w:t xml:space="preserve">Когда на бледном небосклоне </w:t>
      </w:r>
    </w:p>
    <w:p w:rsidR="008D7C9E" w:rsidRDefault="008D7C9E">
      <w:pPr>
        <w:pStyle w:val="a3"/>
        <w:jc w:val="both"/>
        <w:rPr>
          <w:sz w:val="27"/>
          <w:szCs w:val="27"/>
        </w:rPr>
      </w:pPr>
      <w:r>
        <w:rPr>
          <w:sz w:val="27"/>
          <w:szCs w:val="27"/>
        </w:rPr>
        <w:t xml:space="preserve">Звезд исчезает хоровод… </w:t>
      </w:r>
    </w:p>
    <w:p w:rsidR="008D7C9E" w:rsidRDefault="008D7C9E">
      <w:pPr>
        <w:pStyle w:val="a3"/>
        <w:jc w:val="both"/>
        <w:rPr>
          <w:sz w:val="27"/>
          <w:szCs w:val="27"/>
        </w:rPr>
      </w:pPr>
      <w:r>
        <w:rPr>
          <w:sz w:val="27"/>
          <w:szCs w:val="27"/>
        </w:rPr>
        <w:t xml:space="preserve">Романтическая окрашенность пейзажа в данном случае обусловлена романтическим мироощущением самой героини. Даны отдельные признаки летнего и зимнего состояния природы, включаемые в описание образа жизни Татьяны. </w:t>
      </w:r>
    </w:p>
    <w:p w:rsidR="008D7C9E" w:rsidRDefault="008D7C9E">
      <w:pPr>
        <w:pStyle w:val="a3"/>
        <w:jc w:val="both"/>
        <w:rPr>
          <w:sz w:val="27"/>
          <w:szCs w:val="27"/>
        </w:rPr>
      </w:pPr>
      <w:r>
        <w:rPr>
          <w:sz w:val="27"/>
          <w:szCs w:val="27"/>
        </w:rPr>
        <w:t xml:space="preserve">В композиции седьмой главы весенний пейзаж и сменяющие его авторские размышления не случайны. Эта глава является по-своему переломной в судьбе Татьяны. И именно через пейзаж, через соотношение образа Татьяны с природой раскрывается Пушкиным смысл этого перелома. Еще никогда внутреннее единство, неразрывность героини с сельской природой не подчеркивалась автором так сильно: </w:t>
      </w:r>
    </w:p>
    <w:p w:rsidR="008D7C9E" w:rsidRDefault="008D7C9E">
      <w:pPr>
        <w:pStyle w:val="a3"/>
        <w:jc w:val="both"/>
        <w:rPr>
          <w:sz w:val="27"/>
          <w:szCs w:val="27"/>
        </w:rPr>
      </w:pPr>
      <w:r>
        <w:rPr>
          <w:sz w:val="27"/>
          <w:szCs w:val="27"/>
        </w:rPr>
        <w:t xml:space="preserve">Ее прогулки длятся доле. </w:t>
      </w:r>
    </w:p>
    <w:p w:rsidR="008D7C9E" w:rsidRDefault="008D7C9E">
      <w:pPr>
        <w:pStyle w:val="a3"/>
        <w:jc w:val="both"/>
        <w:rPr>
          <w:sz w:val="27"/>
          <w:szCs w:val="27"/>
        </w:rPr>
      </w:pPr>
      <w:r>
        <w:rPr>
          <w:sz w:val="27"/>
          <w:szCs w:val="27"/>
        </w:rPr>
        <w:t xml:space="preserve">Теперь то холмик, то ручей </w:t>
      </w:r>
    </w:p>
    <w:p w:rsidR="008D7C9E" w:rsidRDefault="008D7C9E">
      <w:pPr>
        <w:pStyle w:val="a3"/>
        <w:jc w:val="both"/>
        <w:rPr>
          <w:sz w:val="27"/>
          <w:szCs w:val="27"/>
        </w:rPr>
      </w:pPr>
      <w:r>
        <w:rPr>
          <w:sz w:val="27"/>
          <w:szCs w:val="27"/>
        </w:rPr>
        <w:t xml:space="preserve">Останавляют поневоле </w:t>
      </w:r>
    </w:p>
    <w:p w:rsidR="008D7C9E" w:rsidRDefault="008D7C9E">
      <w:pPr>
        <w:pStyle w:val="a3"/>
        <w:jc w:val="both"/>
        <w:rPr>
          <w:sz w:val="27"/>
          <w:szCs w:val="27"/>
        </w:rPr>
      </w:pPr>
      <w:r>
        <w:rPr>
          <w:sz w:val="27"/>
          <w:szCs w:val="27"/>
        </w:rPr>
        <w:t xml:space="preserve">Татьяну прелестью своей!... </w:t>
      </w:r>
    </w:p>
    <w:p w:rsidR="008D7C9E" w:rsidRDefault="008D7C9E">
      <w:pPr>
        <w:pStyle w:val="a3"/>
        <w:jc w:val="both"/>
        <w:rPr>
          <w:sz w:val="27"/>
          <w:szCs w:val="27"/>
        </w:rPr>
      </w:pPr>
      <w:r>
        <w:rPr>
          <w:sz w:val="27"/>
          <w:szCs w:val="27"/>
        </w:rPr>
        <w:t xml:space="preserve">Судьба Татьяны решена. И картины наступления русской зимы, сменяющие описание осени, еще более усиливают в общем контексте чувство обреченности героини: </w:t>
      </w:r>
    </w:p>
    <w:p w:rsidR="008D7C9E" w:rsidRDefault="008D7C9E">
      <w:pPr>
        <w:pStyle w:val="a3"/>
        <w:jc w:val="both"/>
        <w:rPr>
          <w:sz w:val="27"/>
          <w:szCs w:val="27"/>
        </w:rPr>
      </w:pPr>
      <w:r>
        <w:rPr>
          <w:sz w:val="27"/>
          <w:szCs w:val="27"/>
        </w:rPr>
        <w:t xml:space="preserve">Вот север, тучи нагоняя, </w:t>
      </w:r>
    </w:p>
    <w:p w:rsidR="008D7C9E" w:rsidRDefault="008D7C9E">
      <w:pPr>
        <w:pStyle w:val="a3"/>
        <w:jc w:val="both"/>
        <w:rPr>
          <w:sz w:val="27"/>
          <w:szCs w:val="27"/>
        </w:rPr>
      </w:pPr>
      <w:r>
        <w:rPr>
          <w:sz w:val="27"/>
          <w:szCs w:val="27"/>
        </w:rPr>
        <w:t xml:space="preserve">Дохнул, завыл – и вот сама </w:t>
      </w:r>
    </w:p>
    <w:p w:rsidR="008D7C9E" w:rsidRDefault="008D7C9E">
      <w:pPr>
        <w:pStyle w:val="a3"/>
        <w:jc w:val="both"/>
        <w:rPr>
          <w:sz w:val="27"/>
          <w:szCs w:val="27"/>
        </w:rPr>
      </w:pPr>
      <w:r>
        <w:rPr>
          <w:sz w:val="27"/>
          <w:szCs w:val="27"/>
        </w:rPr>
        <w:t xml:space="preserve">Идет волшебница зима. </w:t>
      </w:r>
    </w:p>
    <w:p w:rsidR="008D7C9E" w:rsidRDefault="008D7C9E">
      <w:pPr>
        <w:pStyle w:val="a3"/>
        <w:jc w:val="both"/>
        <w:rPr>
          <w:sz w:val="27"/>
          <w:szCs w:val="27"/>
        </w:rPr>
      </w:pPr>
      <w:r>
        <w:rPr>
          <w:sz w:val="27"/>
          <w:szCs w:val="27"/>
        </w:rPr>
        <w:t xml:space="preserve">Достаточно часто пейзаж представлен читателю таким, каким его видит Татьяна: «В окно увидела Татьяна поутру побелевший двор ». Пушкин отмечает, что смена времен года тесно связана с душевным состоянием его «милого идеала». Именно поэтому чистота, внутренняя строгость, величавость и сдержанная гармония, присущие зиме, оказались природными свойствами Татьяны. </w:t>
      </w:r>
    </w:p>
    <w:p w:rsidR="008D7C9E" w:rsidRDefault="008D7C9E">
      <w:pPr>
        <w:pStyle w:val="a3"/>
        <w:jc w:val="both"/>
        <w:rPr>
          <w:sz w:val="27"/>
          <w:szCs w:val="27"/>
        </w:rPr>
      </w:pPr>
      <w:r>
        <w:rPr>
          <w:sz w:val="27"/>
          <w:szCs w:val="27"/>
        </w:rPr>
        <w:t xml:space="preserve">Совершенно по-другому соотносится природа с образом Ленского, чувствуется ироническое отношение автора к герою. Описания чувств Ленского к Ольге постоянно выдержаны в элегических тонах. «Луна», «ночь», «уединенье» - стилистический комплекс жанра элегии доминирует в описании: </w:t>
      </w:r>
    </w:p>
    <w:p w:rsidR="008D7C9E" w:rsidRDefault="008D7C9E">
      <w:pPr>
        <w:pStyle w:val="a3"/>
        <w:jc w:val="both"/>
        <w:rPr>
          <w:sz w:val="27"/>
          <w:szCs w:val="27"/>
        </w:rPr>
      </w:pPr>
      <w:r>
        <w:rPr>
          <w:sz w:val="27"/>
          <w:szCs w:val="27"/>
        </w:rPr>
        <w:t xml:space="preserve">Простите, игры золотые! </w:t>
      </w:r>
    </w:p>
    <w:p w:rsidR="008D7C9E" w:rsidRDefault="008D7C9E">
      <w:pPr>
        <w:pStyle w:val="a3"/>
        <w:jc w:val="both"/>
        <w:rPr>
          <w:sz w:val="27"/>
          <w:szCs w:val="27"/>
        </w:rPr>
      </w:pPr>
      <w:r>
        <w:rPr>
          <w:sz w:val="27"/>
          <w:szCs w:val="27"/>
        </w:rPr>
        <w:t xml:space="preserve">Он рощи полюбил густые, </w:t>
      </w:r>
    </w:p>
    <w:p w:rsidR="008D7C9E" w:rsidRDefault="008D7C9E">
      <w:pPr>
        <w:pStyle w:val="a3"/>
        <w:jc w:val="both"/>
        <w:rPr>
          <w:sz w:val="27"/>
          <w:szCs w:val="27"/>
        </w:rPr>
      </w:pPr>
      <w:r>
        <w:rPr>
          <w:sz w:val="27"/>
          <w:szCs w:val="27"/>
        </w:rPr>
        <w:t xml:space="preserve">Уединенья, тишину, </w:t>
      </w:r>
    </w:p>
    <w:p w:rsidR="008D7C9E" w:rsidRDefault="008D7C9E">
      <w:pPr>
        <w:pStyle w:val="a3"/>
        <w:jc w:val="both"/>
        <w:rPr>
          <w:sz w:val="27"/>
          <w:szCs w:val="27"/>
        </w:rPr>
      </w:pPr>
      <w:r>
        <w:rPr>
          <w:sz w:val="27"/>
          <w:szCs w:val="27"/>
        </w:rPr>
        <w:t xml:space="preserve">И ночь, и звезды, и луну. </w:t>
      </w:r>
    </w:p>
    <w:p w:rsidR="008D7C9E" w:rsidRDefault="008D7C9E">
      <w:pPr>
        <w:pStyle w:val="a3"/>
        <w:jc w:val="both"/>
        <w:rPr>
          <w:sz w:val="27"/>
          <w:szCs w:val="27"/>
        </w:rPr>
      </w:pPr>
      <w:r>
        <w:rPr>
          <w:sz w:val="27"/>
          <w:szCs w:val="27"/>
        </w:rPr>
        <w:t xml:space="preserve">Ленскому недоступно истинное понимание красоты природы, так как юный поэт увлекается «романтическими розами», а не настоящими. </w:t>
      </w:r>
    </w:p>
    <w:p w:rsidR="008D7C9E" w:rsidRDefault="008D7C9E">
      <w:pPr>
        <w:pStyle w:val="a3"/>
        <w:jc w:val="both"/>
        <w:rPr>
          <w:sz w:val="27"/>
          <w:szCs w:val="27"/>
        </w:rPr>
      </w:pPr>
      <w:r>
        <w:rPr>
          <w:sz w:val="27"/>
          <w:szCs w:val="27"/>
        </w:rPr>
        <w:t>Таким образом, жизнь всех героев пушкинского романа оказывается вписана в жизнь природы. Смена времен года и соответственно смена пейзажных картин определяет хронологию сюжета, одновременно являясь и метафорой вечного движения человеческой жизни. Благодаря пейзажу в романе создается картина стремительно изменяющегося мира, в жизнь которого вплетаются судьбы героев «Евгения Онегина». Любовь Пушкина к природе раскрывается разносторонне в романе: это и пространные лирические отступления, рисующие разные времена года; и краткие пейзажные зарисовки; и, наконец, присущее лишь любимой героине Пушкина точное и тонкое понимание родной природы.</w:t>
      </w:r>
      <w:bookmarkStart w:id="0" w:name="_GoBack"/>
      <w:bookmarkEnd w:id="0"/>
    </w:p>
    <w:sectPr w:rsidR="008D7C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666"/>
    <w:rsid w:val="001C6666"/>
    <w:rsid w:val="008D7C9E"/>
    <w:rsid w:val="00AB6460"/>
    <w:rsid w:val="00B71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D1AD67-18D3-4343-9BC0-37C26FA5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1232</Words>
  <Characters>7025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Природа в романе «Евгений Онегин» - CoolReferat.com</vt:lpstr>
    </vt:vector>
  </TitlesOfParts>
  <Company>*</Company>
  <LinksUpToDate>false</LinksUpToDate>
  <CharactersWithSpaces>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Природа в романе «Евгений Онегин» - CoolReferat.com</dc:title>
  <dc:subject/>
  <dc:creator>Admin</dc:creator>
  <cp:keywords/>
  <dc:description/>
  <cp:lastModifiedBy>Irina</cp:lastModifiedBy>
  <cp:revision>2</cp:revision>
  <dcterms:created xsi:type="dcterms:W3CDTF">2014-08-18T07:26:00Z</dcterms:created>
  <dcterms:modified xsi:type="dcterms:W3CDTF">2014-08-18T07:26:00Z</dcterms:modified>
</cp:coreProperties>
</file>