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5F" w:rsidRDefault="00B9632D">
      <w:pPr>
        <w:pStyle w:val="a3"/>
      </w:pPr>
      <w:r>
        <w:t>Київський  національний університет імені Тараса Шевченка</w:t>
      </w:r>
    </w:p>
    <w:p w:rsidR="0082385F" w:rsidRDefault="00B9632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Геологічний факультет</w:t>
      </w:r>
    </w:p>
    <w:p w:rsidR="0082385F" w:rsidRDefault="00B9632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Кафедра геохімії</w:t>
      </w:r>
      <w:r>
        <w:rPr>
          <w:b/>
          <w:bCs/>
          <w:sz w:val="28"/>
        </w:rPr>
        <w:t>,</w:t>
      </w:r>
      <w:r>
        <w:rPr>
          <w:b/>
          <w:bCs/>
          <w:sz w:val="28"/>
          <w:lang w:val="uk-UA"/>
        </w:rPr>
        <w:t xml:space="preserve"> мінералогії та петрографії</w:t>
      </w:r>
    </w:p>
    <w:p w:rsidR="0082385F" w:rsidRDefault="0082385F">
      <w:pPr>
        <w:jc w:val="center"/>
        <w:rPr>
          <w:b/>
          <w:bCs/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B9632D">
      <w:pPr>
        <w:pStyle w:val="3"/>
        <w:rPr>
          <w:b/>
          <w:bCs/>
          <w:color w:val="000000"/>
          <w:sz w:val="44"/>
          <w:lang w:val="ru-RU"/>
        </w:rPr>
      </w:pPr>
      <w:r>
        <w:rPr>
          <w:b/>
          <w:bCs/>
          <w:color w:val="000000"/>
          <w:sz w:val="44"/>
        </w:rPr>
        <w:t>Реферат</w:t>
      </w:r>
    </w:p>
    <w:p w:rsidR="0082385F" w:rsidRDefault="0082385F">
      <w:pPr>
        <w:rPr>
          <w:color w:val="000000"/>
        </w:rPr>
      </w:pPr>
    </w:p>
    <w:p w:rsidR="0082385F" w:rsidRDefault="00B9632D">
      <w:pPr>
        <w:jc w:val="center"/>
        <w:rPr>
          <w:color w:val="000000"/>
          <w:sz w:val="36"/>
        </w:rPr>
      </w:pPr>
      <w:r>
        <w:rPr>
          <w:b/>
          <w:bCs/>
          <w:color w:val="000000"/>
          <w:sz w:val="36"/>
          <w:lang w:val="uk-UA"/>
        </w:rPr>
        <w:t>на тему</w:t>
      </w:r>
      <w:r>
        <w:rPr>
          <w:b/>
          <w:bCs/>
          <w:color w:val="000000"/>
          <w:sz w:val="36"/>
        </w:rPr>
        <w:t>:</w:t>
      </w:r>
      <w:r>
        <w:rPr>
          <w:color w:val="000000"/>
          <w:sz w:val="36"/>
          <w:lang w:val="uk-UA"/>
        </w:rPr>
        <w:t xml:space="preserve"> </w:t>
      </w:r>
    </w:p>
    <w:p w:rsidR="0082385F" w:rsidRDefault="00B9632D">
      <w:pPr>
        <w:jc w:val="center"/>
        <w:rPr>
          <w:sz w:val="52"/>
          <w:lang w:val="uk-UA"/>
        </w:rPr>
      </w:pPr>
      <w:r>
        <w:rPr>
          <w:b/>
          <w:bCs/>
          <w:sz w:val="52"/>
        </w:rPr>
        <w:t>“</w:t>
      </w:r>
      <w:r>
        <w:rPr>
          <w:b/>
          <w:bCs/>
          <w:sz w:val="52"/>
          <w:lang w:val="uk-UA"/>
        </w:rPr>
        <w:t>Знищення озонового шару Землі”</w:t>
      </w: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82385F">
      <w:pPr>
        <w:jc w:val="center"/>
        <w:rPr>
          <w:sz w:val="28"/>
          <w:lang w:val="uk-UA"/>
        </w:rPr>
      </w:pPr>
    </w:p>
    <w:p w:rsidR="0082385F" w:rsidRDefault="00B9632D">
      <w:pPr>
        <w:jc w:val="center"/>
        <w:rPr>
          <w:b/>
          <w:sz w:val="34"/>
        </w:rPr>
      </w:pPr>
      <w:r>
        <w:rPr>
          <w:b/>
          <w:sz w:val="34"/>
          <w:lang w:val="uk-UA"/>
        </w:rPr>
        <w:t xml:space="preserve">                                                                 </w:t>
      </w:r>
      <w:r>
        <w:rPr>
          <w:b/>
          <w:sz w:val="34"/>
        </w:rPr>
        <w:t xml:space="preserve">  </w:t>
      </w:r>
      <w:r>
        <w:rPr>
          <w:b/>
          <w:sz w:val="34"/>
          <w:lang w:val="uk-UA"/>
        </w:rPr>
        <w:t>Виконала</w:t>
      </w:r>
      <w:r>
        <w:rPr>
          <w:b/>
          <w:sz w:val="34"/>
        </w:rPr>
        <w:t xml:space="preserve">    </w:t>
      </w:r>
    </w:p>
    <w:p w:rsidR="0082385F" w:rsidRDefault="00B963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студентк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 5  курс</w:t>
      </w:r>
      <w:r>
        <w:rPr>
          <w:b/>
          <w:sz w:val="28"/>
          <w:szCs w:val="28"/>
          <w:lang w:val="uk-UA"/>
        </w:rPr>
        <w:t>у</w:t>
      </w:r>
    </w:p>
    <w:p w:rsidR="0082385F" w:rsidRDefault="00B963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груп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  геох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</w:rPr>
        <w:t xml:space="preserve"> </w:t>
      </w:r>
    </w:p>
    <w:p w:rsidR="0082385F" w:rsidRDefault="00B963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Беспалов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  <w:lang w:val="uk-UA"/>
        </w:rPr>
        <w:t>.А.</w:t>
      </w:r>
    </w:p>
    <w:p w:rsidR="0082385F" w:rsidRDefault="00B9632D">
      <w:pPr>
        <w:jc w:val="center"/>
        <w:rPr>
          <w:b/>
          <w:bCs/>
          <w:sz w:val="28"/>
          <w:lang w:val="uk-UA"/>
        </w:rPr>
      </w:pPr>
      <w:r>
        <w:t xml:space="preserve">                                                          </w:t>
      </w:r>
    </w:p>
    <w:p w:rsidR="0082385F" w:rsidRDefault="0082385F">
      <w:pPr>
        <w:jc w:val="right"/>
        <w:rPr>
          <w:sz w:val="32"/>
        </w:rPr>
      </w:pPr>
    </w:p>
    <w:p w:rsidR="0082385F" w:rsidRDefault="0082385F">
      <w:pPr>
        <w:jc w:val="right"/>
        <w:rPr>
          <w:sz w:val="32"/>
          <w:lang w:val="uk-UA"/>
        </w:rPr>
      </w:pPr>
    </w:p>
    <w:p w:rsidR="0082385F" w:rsidRDefault="0082385F">
      <w:pPr>
        <w:jc w:val="right"/>
        <w:rPr>
          <w:sz w:val="32"/>
        </w:rPr>
      </w:pPr>
    </w:p>
    <w:p w:rsidR="0082385F" w:rsidRDefault="0082385F">
      <w:pPr>
        <w:jc w:val="right"/>
        <w:rPr>
          <w:sz w:val="32"/>
        </w:rPr>
      </w:pPr>
    </w:p>
    <w:p w:rsidR="0082385F" w:rsidRDefault="0082385F">
      <w:pPr>
        <w:jc w:val="right"/>
        <w:rPr>
          <w:sz w:val="32"/>
        </w:rPr>
      </w:pPr>
    </w:p>
    <w:p w:rsidR="0082385F" w:rsidRDefault="0082385F">
      <w:pPr>
        <w:jc w:val="right"/>
        <w:rPr>
          <w:sz w:val="32"/>
        </w:rPr>
      </w:pPr>
    </w:p>
    <w:p w:rsidR="0082385F" w:rsidRDefault="0082385F">
      <w:pPr>
        <w:jc w:val="right"/>
        <w:rPr>
          <w:sz w:val="32"/>
          <w:lang w:val="uk-UA"/>
        </w:rPr>
      </w:pPr>
    </w:p>
    <w:p w:rsidR="0082385F" w:rsidRDefault="0082385F">
      <w:pPr>
        <w:jc w:val="both"/>
        <w:rPr>
          <w:sz w:val="32"/>
        </w:rPr>
      </w:pPr>
    </w:p>
    <w:p w:rsidR="0082385F" w:rsidRDefault="00B9632D">
      <w:pPr>
        <w:jc w:val="center"/>
        <w:rPr>
          <w:b/>
          <w:sz w:val="32"/>
          <w:lang w:val="uk-UA"/>
        </w:rPr>
      </w:pPr>
      <w:r>
        <w:rPr>
          <w:b/>
          <w:sz w:val="32"/>
        </w:rPr>
        <w:t>КИ</w:t>
      </w:r>
      <w:r>
        <w:rPr>
          <w:b/>
          <w:sz w:val="32"/>
          <w:lang w:val="uk-UA"/>
        </w:rPr>
        <w:t>Ї</w:t>
      </w:r>
      <w:r>
        <w:rPr>
          <w:b/>
          <w:sz w:val="32"/>
        </w:rPr>
        <w:t>В-2004</w:t>
      </w:r>
    </w:p>
    <w:p w:rsidR="0082385F" w:rsidRDefault="00B9632D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</w:rPr>
        <w:t xml:space="preserve">У 1985 р. </w:t>
      </w:r>
      <w:r>
        <w:rPr>
          <w:iCs/>
          <w:snapToGrid w:val="0"/>
          <w:spacing w:val="2"/>
          <w:sz w:val="28"/>
        </w:rPr>
        <w:t>фахівці</w:t>
      </w:r>
      <w:r>
        <w:rPr>
          <w:iCs/>
          <w:snapToGrid w:val="0"/>
          <w:sz w:val="28"/>
        </w:rPr>
        <w:t xml:space="preserve"> з дослідження атмосфери Британської Антарктичної Служби повідомили про </w:t>
      </w:r>
      <w:r>
        <w:rPr>
          <w:iCs/>
          <w:snapToGrid w:val="0"/>
          <w:spacing w:val="2"/>
          <w:sz w:val="28"/>
        </w:rPr>
        <w:t>абсолютно</w:t>
      </w:r>
      <w:r>
        <w:rPr>
          <w:iCs/>
          <w:snapToGrid w:val="0"/>
          <w:sz w:val="28"/>
        </w:rPr>
        <w:t xml:space="preserve"> несподіваний факт: весняний вміст озону в атмосфері над станцією Халлі-Бей в Антарктиді </w:t>
      </w:r>
      <w:r>
        <w:rPr>
          <w:iCs/>
          <w:snapToGrid w:val="0"/>
          <w:sz w:val="28"/>
          <w:lang w:val="uk-UA"/>
        </w:rPr>
        <w:t xml:space="preserve">зменшився </w:t>
      </w:r>
      <w:r>
        <w:rPr>
          <w:iCs/>
          <w:snapToGrid w:val="0"/>
          <w:sz w:val="28"/>
        </w:rPr>
        <w:t xml:space="preserve">за період з 1977 по 1984 р. на 40%. </w:t>
      </w:r>
      <w:r>
        <w:rPr>
          <w:iCs/>
          <w:snapToGrid w:val="0"/>
          <w:spacing w:val="2"/>
          <w:sz w:val="28"/>
        </w:rPr>
        <w:t>Незабаром</w:t>
      </w:r>
      <w:r>
        <w:rPr>
          <w:iCs/>
          <w:snapToGrid w:val="0"/>
          <w:sz w:val="28"/>
        </w:rPr>
        <w:t xml:space="preserve"> цей </w:t>
      </w:r>
      <w:r>
        <w:rPr>
          <w:iCs/>
          <w:snapToGrid w:val="0"/>
          <w:spacing w:val="2"/>
          <w:sz w:val="28"/>
        </w:rPr>
        <w:t>висновок</w:t>
      </w:r>
      <w:r>
        <w:rPr>
          <w:iCs/>
          <w:snapToGrid w:val="0"/>
          <w:sz w:val="28"/>
        </w:rPr>
        <w:t xml:space="preserve"> підтвердили і інші дослідники, що показали також, що область зниженого </w:t>
      </w:r>
      <w:r>
        <w:rPr>
          <w:iCs/>
          <w:snapToGrid w:val="0"/>
          <w:spacing w:val="2"/>
          <w:sz w:val="28"/>
        </w:rPr>
        <w:t>змісту</w:t>
      </w:r>
      <w:r>
        <w:rPr>
          <w:iCs/>
          <w:snapToGrid w:val="0"/>
          <w:sz w:val="28"/>
        </w:rPr>
        <w:t xml:space="preserve"> озону тягнеться  за межі Антарктиди і по висоті охоплює шар від 12 до 24 км, тобто значну </w:t>
      </w:r>
      <w:r>
        <w:rPr>
          <w:iCs/>
          <w:snapToGrid w:val="0"/>
          <w:spacing w:val="2"/>
          <w:sz w:val="28"/>
        </w:rPr>
        <w:t>частину</w:t>
      </w:r>
      <w:r>
        <w:rPr>
          <w:iCs/>
          <w:snapToGrid w:val="0"/>
          <w:sz w:val="28"/>
        </w:rPr>
        <w:t xml:space="preserve"> нижньої стратосфери. Фактично це означало, що в полярній атмосфері є озонова дірка. </w:t>
      </w:r>
    </w:p>
    <w:p w:rsidR="0082385F" w:rsidRDefault="00B9632D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</w:rPr>
        <w:t xml:space="preserve">Найбільш докладним дослідженням озонового шару над Антарктидою </w:t>
      </w:r>
      <w:r>
        <w:rPr>
          <w:iCs/>
          <w:snapToGrid w:val="0"/>
          <w:sz w:val="28"/>
          <w:lang w:val="uk-UA"/>
        </w:rPr>
        <w:t>займався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z w:val="28"/>
          <w:lang w:val="uk-UA"/>
        </w:rPr>
        <w:t>М</w:t>
      </w:r>
      <w:r>
        <w:rPr>
          <w:iCs/>
          <w:snapToGrid w:val="0"/>
          <w:sz w:val="28"/>
        </w:rPr>
        <w:t xml:space="preserve">іжнародний </w:t>
      </w:r>
      <w:r>
        <w:rPr>
          <w:iCs/>
          <w:snapToGrid w:val="0"/>
          <w:sz w:val="28"/>
          <w:lang w:val="uk-UA"/>
        </w:rPr>
        <w:t>Літаковий</w:t>
      </w:r>
      <w:r>
        <w:rPr>
          <w:iCs/>
          <w:snapToGrid w:val="0"/>
          <w:sz w:val="28"/>
        </w:rPr>
        <w:t xml:space="preserve"> Антарктичний Озон</w:t>
      </w:r>
      <w:r>
        <w:rPr>
          <w:iCs/>
          <w:snapToGrid w:val="0"/>
          <w:sz w:val="28"/>
          <w:lang w:val="uk-UA"/>
        </w:rPr>
        <w:t>овий</w:t>
      </w:r>
      <w:r>
        <w:rPr>
          <w:iCs/>
          <w:snapToGrid w:val="0"/>
          <w:sz w:val="28"/>
        </w:rPr>
        <w:t xml:space="preserve"> Експеримент. У його ході вчені </w:t>
      </w:r>
      <w:r>
        <w:rPr>
          <w:iCs/>
          <w:snapToGrid w:val="0"/>
          <w:spacing w:val="2"/>
          <w:sz w:val="28"/>
        </w:rPr>
        <w:t>з</w:t>
      </w:r>
      <w:r>
        <w:rPr>
          <w:iCs/>
          <w:snapToGrid w:val="0"/>
          <w:sz w:val="28"/>
        </w:rPr>
        <w:t xml:space="preserve"> 4 країн </w:t>
      </w:r>
      <w:r>
        <w:rPr>
          <w:iCs/>
          <w:snapToGrid w:val="0"/>
          <w:spacing w:val="2"/>
          <w:sz w:val="28"/>
        </w:rPr>
        <w:t>декілька</w:t>
      </w:r>
      <w:r>
        <w:rPr>
          <w:iCs/>
          <w:snapToGrid w:val="0"/>
          <w:sz w:val="28"/>
        </w:rPr>
        <w:t xml:space="preserve"> разів підіймалися в область зниженого </w:t>
      </w:r>
      <w:r>
        <w:rPr>
          <w:iCs/>
          <w:snapToGrid w:val="0"/>
          <w:spacing w:val="2"/>
          <w:sz w:val="28"/>
        </w:rPr>
        <w:t>змісту</w:t>
      </w:r>
      <w:r>
        <w:rPr>
          <w:iCs/>
          <w:snapToGrid w:val="0"/>
          <w:sz w:val="28"/>
        </w:rPr>
        <w:t xml:space="preserve"> озону і збирали детальні відомості про  розміри  </w:t>
      </w:r>
      <w:r>
        <w:rPr>
          <w:iCs/>
          <w:snapToGrid w:val="0"/>
          <w:sz w:val="28"/>
          <w:lang w:val="uk-UA"/>
        </w:rPr>
        <w:t>дірки</w:t>
      </w:r>
      <w:r>
        <w:rPr>
          <w:iCs/>
          <w:snapToGrid w:val="0"/>
          <w:sz w:val="28"/>
        </w:rPr>
        <w:t xml:space="preserve"> і </w:t>
      </w:r>
      <w:r>
        <w:rPr>
          <w:iCs/>
          <w:snapToGrid w:val="0"/>
          <w:spacing w:val="2"/>
          <w:sz w:val="28"/>
        </w:rPr>
        <w:t>проходяч</w:t>
      </w:r>
      <w:r>
        <w:rPr>
          <w:iCs/>
          <w:snapToGrid w:val="0"/>
          <w:spacing w:val="2"/>
          <w:sz w:val="28"/>
          <w:lang w:val="uk-UA"/>
        </w:rPr>
        <w:t>і</w:t>
      </w:r>
      <w:r>
        <w:rPr>
          <w:iCs/>
          <w:snapToGrid w:val="0"/>
          <w:sz w:val="28"/>
        </w:rPr>
        <w:t xml:space="preserve"> в ній хімічні процеси. </w:t>
      </w:r>
    </w:p>
    <w:p w:rsidR="0082385F" w:rsidRDefault="00B9632D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 xml:space="preserve">На початку 80-х років по </w:t>
      </w:r>
      <w:r>
        <w:rPr>
          <w:iCs/>
          <w:snapToGrid w:val="0"/>
          <w:spacing w:val="2"/>
          <w:sz w:val="28"/>
        </w:rPr>
        <w:t>вимірюваннях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зі</w:t>
      </w:r>
      <w:r>
        <w:rPr>
          <w:iCs/>
          <w:snapToGrid w:val="0"/>
          <w:sz w:val="28"/>
        </w:rPr>
        <w:t xml:space="preserve"> супутника  "Німбус-7" аналогічна </w:t>
      </w:r>
      <w:r>
        <w:rPr>
          <w:iCs/>
          <w:snapToGrid w:val="0"/>
          <w:sz w:val="28"/>
          <w:lang w:val="uk-UA"/>
        </w:rPr>
        <w:t>дірка</w:t>
      </w:r>
      <w:r>
        <w:rPr>
          <w:iCs/>
          <w:snapToGrid w:val="0"/>
          <w:sz w:val="28"/>
        </w:rPr>
        <w:t xml:space="preserve"> була виявлена і в Арктиці, щоправда вона охоплювала значно меншу </w:t>
      </w:r>
      <w:r>
        <w:rPr>
          <w:iCs/>
          <w:snapToGrid w:val="0"/>
          <w:spacing w:val="2"/>
          <w:sz w:val="28"/>
        </w:rPr>
        <w:t>площу</w:t>
      </w:r>
      <w:r>
        <w:rPr>
          <w:iCs/>
          <w:snapToGrid w:val="0"/>
          <w:sz w:val="28"/>
        </w:rPr>
        <w:t xml:space="preserve"> і падіння рівня озону в ній було не таким значним - </w:t>
      </w:r>
      <w:r>
        <w:rPr>
          <w:iCs/>
          <w:snapToGrid w:val="0"/>
          <w:spacing w:val="2"/>
          <w:sz w:val="28"/>
        </w:rPr>
        <w:t>біля</w:t>
      </w:r>
      <w:r>
        <w:rPr>
          <w:iCs/>
          <w:snapToGrid w:val="0"/>
          <w:sz w:val="28"/>
        </w:rPr>
        <w:t xml:space="preserve"> 9%. У середньому по </w:t>
      </w:r>
      <w:r>
        <w:rPr>
          <w:iCs/>
          <w:snapToGrid w:val="0"/>
          <w:spacing w:val="2"/>
          <w:sz w:val="28"/>
        </w:rPr>
        <w:t>Землі</w:t>
      </w:r>
      <w:r>
        <w:rPr>
          <w:iCs/>
          <w:snapToGrid w:val="0"/>
          <w:sz w:val="28"/>
        </w:rPr>
        <w:t xml:space="preserve"> з 1979 по 1990 р. </w:t>
      </w:r>
      <w:r>
        <w:rPr>
          <w:iCs/>
          <w:snapToGrid w:val="0"/>
          <w:sz w:val="28"/>
          <w:lang w:val="uk-UA"/>
        </w:rPr>
        <w:t>в</w:t>
      </w:r>
      <w:r>
        <w:rPr>
          <w:iCs/>
          <w:snapToGrid w:val="0"/>
          <w:spacing w:val="2"/>
          <w:sz w:val="28"/>
        </w:rPr>
        <w:t>міст</w:t>
      </w:r>
      <w:r>
        <w:rPr>
          <w:iCs/>
          <w:snapToGrid w:val="0"/>
          <w:sz w:val="28"/>
        </w:rPr>
        <w:t xml:space="preserve"> озону впа</w:t>
      </w:r>
      <w:r>
        <w:rPr>
          <w:iCs/>
          <w:snapToGrid w:val="0"/>
          <w:sz w:val="28"/>
          <w:lang w:val="uk-UA"/>
        </w:rPr>
        <w:t>в</w:t>
      </w:r>
      <w:r>
        <w:rPr>
          <w:iCs/>
          <w:snapToGrid w:val="0"/>
          <w:sz w:val="28"/>
        </w:rPr>
        <w:t xml:space="preserve"> на 5%.</w:t>
      </w:r>
    </w:p>
    <w:p w:rsidR="0082385F" w:rsidRDefault="00B9632D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  <w:r>
        <w:rPr>
          <w:iCs/>
          <w:snapToGrid w:val="0"/>
          <w:spacing w:val="2"/>
          <w:sz w:val="28"/>
        </w:rPr>
        <w:t>Вперше</w:t>
      </w:r>
      <w:r>
        <w:rPr>
          <w:iCs/>
          <w:snapToGrid w:val="0"/>
          <w:sz w:val="28"/>
        </w:rPr>
        <w:t xml:space="preserve"> думка про небезпеку руйнування </w:t>
      </w:r>
      <w:r>
        <w:rPr>
          <w:iCs/>
          <w:snapToGrid w:val="0"/>
          <w:spacing w:val="2"/>
          <w:sz w:val="28"/>
        </w:rPr>
        <w:t>озонового</w:t>
      </w:r>
      <w:r>
        <w:rPr>
          <w:iCs/>
          <w:snapToGrid w:val="0"/>
          <w:sz w:val="28"/>
        </w:rPr>
        <w:t xml:space="preserve"> шару була висловлена ще в кінці 1960-х років, тоді вважалося, що основну небезпеку для атмосферного озону </w:t>
      </w:r>
      <w:r>
        <w:rPr>
          <w:iCs/>
          <w:snapToGrid w:val="0"/>
          <w:spacing w:val="2"/>
          <w:sz w:val="28"/>
        </w:rPr>
        <w:t>представляють</w:t>
      </w:r>
      <w:r>
        <w:rPr>
          <w:iCs/>
          <w:snapToGrid w:val="0"/>
          <w:sz w:val="28"/>
        </w:rPr>
        <w:t xml:space="preserve"> викиди водяної пари і </w:t>
      </w:r>
      <w:r>
        <w:rPr>
          <w:iCs/>
          <w:snapToGrid w:val="0"/>
          <w:spacing w:val="2"/>
          <w:sz w:val="28"/>
        </w:rPr>
        <w:t>оксидов</w:t>
      </w:r>
      <w:r>
        <w:rPr>
          <w:iCs/>
          <w:snapToGrid w:val="0"/>
          <w:sz w:val="28"/>
        </w:rPr>
        <w:t xml:space="preserve"> азоту  </w:t>
      </w:r>
      <w:r>
        <w:rPr>
          <w:iCs/>
          <w:snapToGrid w:val="0"/>
          <w:spacing w:val="2"/>
          <w:sz w:val="28"/>
        </w:rPr>
        <w:t>з</w:t>
      </w:r>
      <w:r>
        <w:rPr>
          <w:iCs/>
          <w:snapToGrid w:val="0"/>
          <w:sz w:val="28"/>
        </w:rPr>
        <w:t xml:space="preserve"> двигунів надзвукових транспортних літаків і ракет. Однак, надзвукова авіація розвивалася значно менш бурхливими темпами, ніж передбачається. У цей час в комерційних цілях використовується тільки  "Конкорд", що </w:t>
      </w:r>
      <w:r>
        <w:rPr>
          <w:iCs/>
          <w:snapToGrid w:val="0"/>
          <w:spacing w:val="2"/>
          <w:sz w:val="28"/>
        </w:rPr>
        <w:t>здійснює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декілька</w:t>
      </w:r>
      <w:r>
        <w:rPr>
          <w:iCs/>
          <w:snapToGrid w:val="0"/>
          <w:sz w:val="28"/>
        </w:rPr>
        <w:t xml:space="preserve"> рейсів в тиждень між Америкою і Європою, </w:t>
      </w:r>
      <w:r>
        <w:rPr>
          <w:iCs/>
          <w:snapToGrid w:val="0"/>
          <w:spacing w:val="2"/>
          <w:sz w:val="28"/>
        </w:rPr>
        <w:t>з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військових</w:t>
      </w:r>
      <w:r>
        <w:rPr>
          <w:iCs/>
          <w:snapToGrid w:val="0"/>
          <w:sz w:val="28"/>
        </w:rPr>
        <w:t xml:space="preserve"> літаків в стратосфері літають практично тільки надзвукові стратегічні бомбардувальники, такі, як B1-B або Ту-160 і розвідувальні літаки типу SR-71. Таке навантаження навряд чи  </w:t>
      </w:r>
      <w:r>
        <w:rPr>
          <w:iCs/>
          <w:snapToGrid w:val="0"/>
          <w:spacing w:val="2"/>
          <w:sz w:val="28"/>
        </w:rPr>
        <w:t>представляє</w:t>
      </w:r>
      <w:r>
        <w:rPr>
          <w:iCs/>
          <w:snapToGrid w:val="0"/>
          <w:sz w:val="28"/>
        </w:rPr>
        <w:t xml:space="preserve"> серйозну </w:t>
      </w:r>
      <w:r>
        <w:rPr>
          <w:iCs/>
          <w:snapToGrid w:val="0"/>
          <w:spacing w:val="2"/>
          <w:sz w:val="28"/>
        </w:rPr>
        <w:t>загрозу</w:t>
      </w:r>
      <w:r>
        <w:rPr>
          <w:iCs/>
          <w:snapToGrid w:val="0"/>
          <w:sz w:val="28"/>
        </w:rPr>
        <w:t xml:space="preserve"> для озонового шару. Викиди </w:t>
      </w:r>
      <w:r>
        <w:rPr>
          <w:iCs/>
          <w:snapToGrid w:val="0"/>
          <w:spacing w:val="2"/>
          <w:sz w:val="28"/>
        </w:rPr>
        <w:t>оксидов</w:t>
      </w:r>
      <w:r>
        <w:rPr>
          <w:iCs/>
          <w:snapToGrid w:val="0"/>
          <w:sz w:val="28"/>
        </w:rPr>
        <w:t xml:space="preserve"> азоту з поверхні </w:t>
      </w:r>
      <w:r>
        <w:rPr>
          <w:iCs/>
          <w:snapToGrid w:val="0"/>
          <w:spacing w:val="2"/>
          <w:sz w:val="28"/>
        </w:rPr>
        <w:t>землі</w:t>
      </w:r>
      <w:r>
        <w:rPr>
          <w:iCs/>
          <w:snapToGrid w:val="0"/>
          <w:sz w:val="28"/>
        </w:rPr>
        <w:t xml:space="preserve"> внаслідок спалення викопного </w:t>
      </w:r>
      <w:r>
        <w:rPr>
          <w:iCs/>
          <w:snapToGrid w:val="0"/>
          <w:spacing w:val="2"/>
          <w:sz w:val="28"/>
        </w:rPr>
        <w:t>палива</w:t>
      </w:r>
      <w:r>
        <w:rPr>
          <w:iCs/>
          <w:snapToGrid w:val="0"/>
          <w:sz w:val="28"/>
        </w:rPr>
        <w:t xml:space="preserve"> і масового виробництва і </w:t>
      </w:r>
      <w:r>
        <w:rPr>
          <w:iCs/>
          <w:snapToGrid w:val="0"/>
          <w:spacing w:val="2"/>
          <w:sz w:val="28"/>
        </w:rPr>
        <w:t>застосування</w:t>
      </w:r>
      <w:r>
        <w:rPr>
          <w:iCs/>
          <w:snapToGrid w:val="0"/>
          <w:sz w:val="28"/>
        </w:rPr>
        <w:t xml:space="preserve"> азотних добрив також </w:t>
      </w:r>
      <w:r>
        <w:rPr>
          <w:iCs/>
          <w:snapToGrid w:val="0"/>
          <w:spacing w:val="2"/>
          <w:sz w:val="28"/>
        </w:rPr>
        <w:t>представляє</w:t>
      </w:r>
      <w:r>
        <w:rPr>
          <w:iCs/>
          <w:snapToGrid w:val="0"/>
          <w:sz w:val="28"/>
        </w:rPr>
        <w:t xml:space="preserve"> певну небезпеку для </w:t>
      </w:r>
      <w:r>
        <w:rPr>
          <w:iCs/>
          <w:snapToGrid w:val="0"/>
          <w:spacing w:val="2"/>
          <w:sz w:val="28"/>
        </w:rPr>
        <w:t>озоно</w:t>
      </w:r>
      <w:r>
        <w:rPr>
          <w:iCs/>
          <w:snapToGrid w:val="0"/>
          <w:spacing w:val="2"/>
          <w:sz w:val="28"/>
          <w:lang w:val="uk-UA"/>
        </w:rPr>
        <w:t>во</w:t>
      </w:r>
      <w:r>
        <w:rPr>
          <w:iCs/>
          <w:snapToGrid w:val="0"/>
          <w:spacing w:val="2"/>
          <w:sz w:val="28"/>
        </w:rPr>
        <w:t>го</w:t>
      </w:r>
      <w:r>
        <w:rPr>
          <w:iCs/>
          <w:snapToGrid w:val="0"/>
          <w:sz w:val="28"/>
        </w:rPr>
        <w:t xml:space="preserve"> шару, але </w:t>
      </w:r>
      <w:r>
        <w:rPr>
          <w:iCs/>
          <w:snapToGrid w:val="0"/>
          <w:spacing w:val="2"/>
          <w:sz w:val="28"/>
        </w:rPr>
        <w:t>оксиди</w:t>
      </w:r>
      <w:r>
        <w:rPr>
          <w:iCs/>
          <w:snapToGrid w:val="0"/>
          <w:sz w:val="28"/>
        </w:rPr>
        <w:t xml:space="preserve"> азоту нестійки і легко руйнуються в нижніх шарах атмосфери. Запуски ракет також </w:t>
      </w:r>
      <w:r>
        <w:rPr>
          <w:iCs/>
          <w:snapToGrid w:val="0"/>
          <w:spacing w:val="2"/>
          <w:sz w:val="28"/>
        </w:rPr>
        <w:t>відбуваються</w:t>
      </w:r>
      <w:r>
        <w:rPr>
          <w:iCs/>
          <w:snapToGrid w:val="0"/>
          <w:sz w:val="28"/>
        </w:rPr>
        <w:t xml:space="preserve"> не дуже часто, проте, тверде </w:t>
      </w:r>
      <w:r>
        <w:rPr>
          <w:iCs/>
          <w:snapToGrid w:val="0"/>
          <w:spacing w:val="2"/>
          <w:sz w:val="28"/>
        </w:rPr>
        <w:t>паливо</w:t>
      </w:r>
      <w:r>
        <w:rPr>
          <w:iCs/>
          <w:snapToGrid w:val="0"/>
          <w:sz w:val="28"/>
        </w:rPr>
        <w:t xml:space="preserve">, що використовується в сучасних космічних системах, наприклад в </w:t>
      </w:r>
      <w:r>
        <w:rPr>
          <w:iCs/>
          <w:snapToGrid w:val="0"/>
          <w:spacing w:val="2"/>
          <w:sz w:val="28"/>
        </w:rPr>
        <w:t>твердопаливних</w:t>
      </w:r>
      <w:r>
        <w:rPr>
          <w:iCs/>
          <w:snapToGrid w:val="0"/>
          <w:sz w:val="28"/>
        </w:rPr>
        <w:t xml:space="preserve"> прискорювачах  "</w:t>
      </w:r>
      <w:r>
        <w:rPr>
          <w:iCs/>
          <w:snapToGrid w:val="0"/>
          <w:spacing w:val="2"/>
          <w:sz w:val="28"/>
        </w:rPr>
        <w:t>Спейс</w:t>
      </w:r>
      <w:r>
        <w:rPr>
          <w:iCs/>
          <w:snapToGrid w:val="0"/>
          <w:sz w:val="28"/>
        </w:rPr>
        <w:t xml:space="preserve">-Шаттл" або  "Аріан", може </w:t>
      </w:r>
      <w:r>
        <w:rPr>
          <w:iCs/>
          <w:snapToGrid w:val="0"/>
          <w:spacing w:val="2"/>
          <w:sz w:val="28"/>
        </w:rPr>
        <w:t>наносити</w:t>
      </w:r>
      <w:r>
        <w:rPr>
          <w:iCs/>
          <w:snapToGrid w:val="0"/>
          <w:sz w:val="28"/>
        </w:rPr>
        <w:t xml:space="preserve"> серйозний </w:t>
      </w:r>
      <w:r>
        <w:rPr>
          <w:iCs/>
          <w:snapToGrid w:val="0"/>
          <w:spacing w:val="2"/>
          <w:sz w:val="28"/>
        </w:rPr>
        <w:t>збиток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озонному</w:t>
      </w:r>
      <w:r>
        <w:rPr>
          <w:iCs/>
          <w:snapToGrid w:val="0"/>
          <w:sz w:val="28"/>
        </w:rPr>
        <w:t xml:space="preserve"> шару в районі запуску.</w:t>
      </w:r>
    </w:p>
    <w:p w:rsidR="0082385F" w:rsidRDefault="00B9632D">
      <w:pPr>
        <w:pStyle w:val="2"/>
        <w:spacing w:line="360" w:lineRule="auto"/>
        <w:ind w:right="49"/>
        <w:rPr>
          <w:iCs/>
        </w:rPr>
      </w:pPr>
      <w:r>
        <w:rPr>
          <w:iCs/>
        </w:rPr>
        <w:t xml:space="preserve">У 1974 р. вчені М. Моліна і Ф. Роуленд </w:t>
      </w:r>
      <w:r>
        <w:rPr>
          <w:iCs/>
          <w:spacing w:val="2"/>
        </w:rPr>
        <w:t>з</w:t>
      </w:r>
      <w:r>
        <w:rPr>
          <w:iCs/>
        </w:rPr>
        <w:t xml:space="preserve"> Каліфорнійського університету в Ірвіне показали, що </w:t>
      </w:r>
      <w:r>
        <w:rPr>
          <w:iCs/>
          <w:spacing w:val="2"/>
        </w:rPr>
        <w:t>хлорфторвуглероди</w:t>
      </w:r>
      <w:r>
        <w:rPr>
          <w:iCs/>
        </w:rPr>
        <w:t xml:space="preserve"> (ХФУ) можуть спричиняти руйнування озону. Починаючи з цього часу, так звана, </w:t>
      </w:r>
      <w:r>
        <w:rPr>
          <w:iCs/>
          <w:spacing w:val="2"/>
        </w:rPr>
        <w:t>хлорфторвуглеродна</w:t>
      </w:r>
      <w:r>
        <w:rPr>
          <w:iCs/>
        </w:rPr>
        <w:t xml:space="preserve"> проблема стала </w:t>
      </w:r>
      <w:r>
        <w:rPr>
          <w:iCs/>
          <w:spacing w:val="2"/>
        </w:rPr>
        <w:t>однією</w:t>
      </w:r>
      <w:r>
        <w:rPr>
          <w:iCs/>
          <w:spacing w:val="2"/>
          <w:lang w:val="uk-UA"/>
        </w:rPr>
        <w:t xml:space="preserve"> </w:t>
      </w:r>
      <w:r>
        <w:rPr>
          <w:iCs/>
          <w:spacing w:val="2"/>
        </w:rPr>
        <w:t>з</w:t>
      </w:r>
      <w:r>
        <w:rPr>
          <w:iCs/>
        </w:rPr>
        <w:t xml:space="preserve"> основних в дослідженнях по забрудненню атмосфери. </w:t>
      </w:r>
      <w:r>
        <w:rPr>
          <w:iCs/>
          <w:spacing w:val="2"/>
        </w:rPr>
        <w:t>Хлорфторвуглероди</w:t>
      </w:r>
      <w:r>
        <w:rPr>
          <w:iCs/>
        </w:rPr>
        <w:t xml:space="preserve">   вже більше за 60 років використовуються як </w:t>
      </w:r>
      <w:r>
        <w:rPr>
          <w:iCs/>
          <w:spacing w:val="2"/>
        </w:rPr>
        <w:t>хладогенти</w:t>
      </w:r>
      <w:r>
        <w:rPr>
          <w:iCs/>
        </w:rPr>
        <w:t xml:space="preserve"> в </w:t>
      </w:r>
      <w:r>
        <w:rPr>
          <w:iCs/>
          <w:spacing w:val="2"/>
        </w:rPr>
        <w:t>холодильниках</w:t>
      </w:r>
      <w:r>
        <w:rPr>
          <w:iCs/>
        </w:rPr>
        <w:t xml:space="preserve"> і кондиціонерах, </w:t>
      </w:r>
      <w:r>
        <w:rPr>
          <w:iCs/>
          <w:spacing w:val="2"/>
        </w:rPr>
        <w:t>пропілленти</w:t>
      </w:r>
      <w:r>
        <w:rPr>
          <w:iCs/>
        </w:rPr>
        <w:t xml:space="preserve"> для аерозольних сумішей, </w:t>
      </w:r>
      <w:r>
        <w:rPr>
          <w:iCs/>
          <w:spacing w:val="2"/>
        </w:rPr>
        <w:t>пінообразуючі</w:t>
      </w:r>
      <w:r>
        <w:rPr>
          <w:iCs/>
        </w:rPr>
        <w:t xml:space="preserve"> агенти у вогнегасниках, очищувачі для електронних приладів, </w:t>
      </w:r>
      <w:r>
        <w:rPr>
          <w:iCs/>
          <w:spacing w:val="2"/>
        </w:rPr>
        <w:t>при</w:t>
      </w:r>
      <w:r>
        <w:rPr>
          <w:iCs/>
        </w:rPr>
        <w:t xml:space="preserve"> хімічному </w:t>
      </w:r>
      <w:r>
        <w:rPr>
          <w:iCs/>
          <w:spacing w:val="2"/>
        </w:rPr>
        <w:t>чищенні</w:t>
      </w:r>
      <w:r>
        <w:rPr>
          <w:iCs/>
        </w:rPr>
        <w:t xml:space="preserve"> одягу, </w:t>
      </w:r>
      <w:r>
        <w:rPr>
          <w:iCs/>
          <w:spacing w:val="2"/>
        </w:rPr>
        <w:t>при</w:t>
      </w:r>
      <w:r>
        <w:rPr>
          <w:iCs/>
        </w:rPr>
        <w:t xml:space="preserve"> виробництві </w:t>
      </w:r>
      <w:r>
        <w:rPr>
          <w:iCs/>
          <w:spacing w:val="2"/>
        </w:rPr>
        <w:t>пінопластиків</w:t>
      </w:r>
      <w:r>
        <w:rPr>
          <w:iCs/>
        </w:rPr>
        <w:t xml:space="preserve">. Колись вони розглядалися, як ідеальні для практичного </w:t>
      </w:r>
      <w:r>
        <w:rPr>
          <w:iCs/>
          <w:spacing w:val="2"/>
        </w:rPr>
        <w:t>застосування</w:t>
      </w:r>
      <w:r>
        <w:rPr>
          <w:iCs/>
        </w:rPr>
        <w:t xml:space="preserve"> хімічні речовини, оскільки вони дуже стабільні і неактивні, а, значить, не токсичні. Як це ні парадоксально, але саме </w:t>
      </w:r>
      <w:r>
        <w:rPr>
          <w:iCs/>
          <w:spacing w:val="2"/>
        </w:rPr>
        <w:t>інертність</w:t>
      </w:r>
      <w:r>
        <w:rPr>
          <w:iCs/>
        </w:rPr>
        <w:t xml:space="preserve"> цих </w:t>
      </w:r>
      <w:r>
        <w:rPr>
          <w:iCs/>
          <w:spacing w:val="2"/>
        </w:rPr>
        <w:t>з'єднань</w:t>
      </w:r>
      <w:r>
        <w:rPr>
          <w:iCs/>
        </w:rPr>
        <w:t xml:space="preserve"> робить їх небезпечною для атмосферного озону. </w:t>
      </w:r>
      <w:r>
        <w:rPr>
          <w:iCs/>
          <w:spacing w:val="2"/>
        </w:rPr>
        <w:t>ХФУ</w:t>
      </w:r>
      <w:r>
        <w:rPr>
          <w:iCs/>
        </w:rPr>
        <w:t xml:space="preserve"> не розпадаються швидко в </w:t>
      </w:r>
      <w:r>
        <w:rPr>
          <w:iCs/>
          <w:spacing w:val="2"/>
        </w:rPr>
        <w:t>тропосфер</w:t>
      </w:r>
      <w:r>
        <w:rPr>
          <w:iCs/>
          <w:spacing w:val="2"/>
          <w:lang w:val="uk-UA"/>
        </w:rPr>
        <w:t>і</w:t>
      </w:r>
      <w:r>
        <w:rPr>
          <w:iCs/>
        </w:rPr>
        <w:t xml:space="preserve"> (нижньому шарі атмосфери, який тягнеться від поверхні землі до висоти 10 км), як це </w:t>
      </w:r>
      <w:r>
        <w:rPr>
          <w:iCs/>
          <w:spacing w:val="2"/>
        </w:rPr>
        <w:t>відбувається</w:t>
      </w:r>
      <w:r>
        <w:rPr>
          <w:iCs/>
        </w:rPr>
        <w:t>, наприклад, з переважно</w:t>
      </w:r>
      <w:r>
        <w:rPr>
          <w:iCs/>
          <w:lang w:val="uk-UA"/>
        </w:rPr>
        <w:t>ю кількістю</w:t>
      </w:r>
      <w:r>
        <w:rPr>
          <w:iCs/>
        </w:rPr>
        <w:t xml:space="preserve"> </w:t>
      </w:r>
      <w:r>
        <w:rPr>
          <w:iCs/>
          <w:spacing w:val="2"/>
        </w:rPr>
        <w:t>оксидів</w:t>
      </w:r>
      <w:r>
        <w:rPr>
          <w:iCs/>
        </w:rPr>
        <w:t xml:space="preserve"> азоту, і, зрештою,  проникають в стратосферу, верхній </w:t>
      </w:r>
      <w:r>
        <w:rPr>
          <w:iCs/>
          <w:spacing w:val="2"/>
        </w:rPr>
        <w:t>кордон</w:t>
      </w:r>
      <w:r>
        <w:rPr>
          <w:iCs/>
        </w:rPr>
        <w:t xml:space="preserve"> якої розташовується на висоті </w:t>
      </w:r>
      <w:r>
        <w:rPr>
          <w:iCs/>
          <w:spacing w:val="2"/>
        </w:rPr>
        <w:t>біля</w:t>
      </w:r>
      <w:r>
        <w:rPr>
          <w:iCs/>
        </w:rPr>
        <w:t xml:space="preserve"> 50 км. Коли молекули </w:t>
      </w:r>
      <w:r>
        <w:rPr>
          <w:iCs/>
          <w:spacing w:val="2"/>
        </w:rPr>
        <w:t>ХФУ</w:t>
      </w:r>
      <w:r>
        <w:rPr>
          <w:iCs/>
        </w:rPr>
        <w:t xml:space="preserve"> підіймаються до висоти приблизно 25 км, де концентрація озону максимальна, вони зазнають інтенсивного впливу </w:t>
      </w:r>
      <w:r>
        <w:rPr>
          <w:iCs/>
          <w:spacing w:val="2"/>
        </w:rPr>
        <w:t>ультраф</w:t>
      </w:r>
      <w:r>
        <w:rPr>
          <w:iCs/>
          <w:spacing w:val="2"/>
          <w:lang w:val="uk-UA"/>
        </w:rPr>
        <w:t>і</w:t>
      </w:r>
      <w:r>
        <w:rPr>
          <w:iCs/>
          <w:spacing w:val="2"/>
        </w:rPr>
        <w:t>олетового</w:t>
      </w:r>
      <w:r>
        <w:rPr>
          <w:iCs/>
        </w:rPr>
        <w:t xml:space="preserve"> випромінювання, як</w:t>
      </w:r>
      <w:r>
        <w:rPr>
          <w:iCs/>
          <w:lang w:val="uk-UA"/>
        </w:rPr>
        <w:t>е</w:t>
      </w:r>
      <w:r>
        <w:rPr>
          <w:iCs/>
        </w:rPr>
        <w:t xml:space="preserve"> не проникає на менші висоти через екрануючу дію озону. </w:t>
      </w:r>
      <w:r>
        <w:rPr>
          <w:iCs/>
          <w:spacing w:val="2"/>
        </w:rPr>
        <w:t>Ультраф</w:t>
      </w:r>
      <w:r>
        <w:rPr>
          <w:iCs/>
          <w:spacing w:val="2"/>
          <w:lang w:val="uk-UA"/>
        </w:rPr>
        <w:t>і</w:t>
      </w:r>
      <w:r>
        <w:rPr>
          <w:iCs/>
          <w:spacing w:val="2"/>
        </w:rPr>
        <w:t>олет</w:t>
      </w:r>
      <w:r>
        <w:rPr>
          <w:iCs/>
        </w:rPr>
        <w:t xml:space="preserve"> руйнує стійкі в </w:t>
      </w:r>
      <w:r>
        <w:rPr>
          <w:iCs/>
          <w:spacing w:val="2"/>
        </w:rPr>
        <w:t>звичайних</w:t>
      </w:r>
      <w:r>
        <w:rPr>
          <w:iCs/>
        </w:rPr>
        <w:t xml:space="preserve"> умовах молекули </w:t>
      </w:r>
      <w:r>
        <w:rPr>
          <w:iCs/>
          <w:spacing w:val="2"/>
        </w:rPr>
        <w:t>ХФУ</w:t>
      </w:r>
      <w:r>
        <w:rPr>
          <w:iCs/>
        </w:rPr>
        <w:t xml:space="preserve">, які розпадаються на компоненти, що володіють високою реакційною </w:t>
      </w:r>
      <w:r>
        <w:rPr>
          <w:iCs/>
          <w:spacing w:val="2"/>
        </w:rPr>
        <w:t>здатністю</w:t>
      </w:r>
      <w:r>
        <w:rPr>
          <w:iCs/>
        </w:rPr>
        <w:t xml:space="preserve">, зокрема атомний хлор. Таким чином, </w:t>
      </w:r>
      <w:r>
        <w:rPr>
          <w:iCs/>
          <w:spacing w:val="2"/>
        </w:rPr>
        <w:t>ХФУ</w:t>
      </w:r>
      <w:r>
        <w:rPr>
          <w:iCs/>
        </w:rPr>
        <w:t xml:space="preserve"> переносить хлор з поверхні </w:t>
      </w:r>
      <w:r>
        <w:rPr>
          <w:iCs/>
          <w:spacing w:val="2"/>
        </w:rPr>
        <w:t>землі</w:t>
      </w:r>
      <w:r>
        <w:rPr>
          <w:iCs/>
        </w:rPr>
        <w:t xml:space="preserve"> через </w:t>
      </w:r>
      <w:r>
        <w:rPr>
          <w:iCs/>
          <w:spacing w:val="2"/>
        </w:rPr>
        <w:t>тропосферу</w:t>
      </w:r>
      <w:r>
        <w:rPr>
          <w:iCs/>
        </w:rPr>
        <w:t xml:space="preserve"> і нижні шари атмосфери, де менш інертні </w:t>
      </w:r>
      <w:r>
        <w:rPr>
          <w:iCs/>
          <w:spacing w:val="2"/>
        </w:rPr>
        <w:t>з'єднання</w:t>
      </w:r>
      <w:r>
        <w:rPr>
          <w:iCs/>
        </w:rPr>
        <w:t xml:space="preserve"> хлора руйнуються, в стратосферу, до шару з найбільшою концентрацією озону. Дуже </w:t>
      </w:r>
      <w:r>
        <w:rPr>
          <w:iCs/>
          <w:spacing w:val="2"/>
        </w:rPr>
        <w:t>важливо</w:t>
      </w:r>
      <w:r>
        <w:rPr>
          <w:iCs/>
        </w:rPr>
        <w:t xml:space="preserve">, що хлор </w:t>
      </w:r>
      <w:r>
        <w:rPr>
          <w:iCs/>
          <w:spacing w:val="2"/>
        </w:rPr>
        <w:t>при</w:t>
      </w:r>
      <w:r>
        <w:rPr>
          <w:iCs/>
        </w:rPr>
        <w:t xml:space="preserve"> руйнуванні озону діє </w:t>
      </w:r>
      <w:r>
        <w:rPr>
          <w:iCs/>
          <w:spacing w:val="2"/>
        </w:rPr>
        <w:t>подібно</w:t>
      </w:r>
      <w:r>
        <w:rPr>
          <w:iCs/>
        </w:rPr>
        <w:t xml:space="preserve"> каталізатору: в ході хімічного процесу його кількість не </w:t>
      </w:r>
      <w:r>
        <w:rPr>
          <w:iCs/>
          <w:lang w:val="uk-UA"/>
        </w:rPr>
        <w:t>з</w:t>
      </w:r>
      <w:r>
        <w:rPr>
          <w:iCs/>
          <w:spacing w:val="2"/>
        </w:rPr>
        <w:t>менш</w:t>
      </w:r>
      <w:r>
        <w:rPr>
          <w:iCs/>
          <w:spacing w:val="2"/>
          <w:lang w:val="uk-UA"/>
        </w:rPr>
        <w:t>ується</w:t>
      </w:r>
      <w:r>
        <w:rPr>
          <w:iCs/>
        </w:rPr>
        <w:t xml:space="preserve">. Внаслідок цього </w:t>
      </w:r>
      <w:r>
        <w:rPr>
          <w:iCs/>
          <w:spacing w:val="2"/>
        </w:rPr>
        <w:t>один</w:t>
      </w:r>
      <w:r>
        <w:rPr>
          <w:iCs/>
        </w:rPr>
        <w:t xml:space="preserve"> атом хлора може зруйнувати до 100 000 молекул озону, перш ніж буде </w:t>
      </w:r>
      <w:r>
        <w:rPr>
          <w:iCs/>
          <w:spacing w:val="2"/>
        </w:rPr>
        <w:t>дезактивірован</w:t>
      </w:r>
      <w:r>
        <w:rPr>
          <w:iCs/>
          <w:spacing w:val="2"/>
          <w:lang w:val="uk-UA"/>
        </w:rPr>
        <w:t>ий</w:t>
      </w:r>
      <w:r>
        <w:rPr>
          <w:iCs/>
        </w:rPr>
        <w:t xml:space="preserve"> або повернеться в </w:t>
      </w:r>
      <w:r>
        <w:rPr>
          <w:iCs/>
          <w:spacing w:val="2"/>
        </w:rPr>
        <w:t>тропосферу</w:t>
      </w:r>
      <w:r>
        <w:rPr>
          <w:iCs/>
        </w:rPr>
        <w:t xml:space="preserve">. Зараз викид </w:t>
      </w:r>
      <w:r>
        <w:rPr>
          <w:iCs/>
          <w:spacing w:val="2"/>
        </w:rPr>
        <w:t>ХФУ</w:t>
      </w:r>
      <w:r>
        <w:rPr>
          <w:iCs/>
        </w:rPr>
        <w:t xml:space="preserve"> в атмосферу обчислюється мільйонами тонн, але, навіть у гіпотетичному разі </w:t>
      </w:r>
      <w:r>
        <w:rPr>
          <w:iCs/>
          <w:spacing w:val="2"/>
        </w:rPr>
        <w:t>повного</w:t>
      </w:r>
      <w:r>
        <w:rPr>
          <w:iCs/>
        </w:rPr>
        <w:t xml:space="preserve"> припинення виробництва і використання </w:t>
      </w:r>
      <w:r>
        <w:rPr>
          <w:iCs/>
          <w:spacing w:val="2"/>
        </w:rPr>
        <w:t>ХФУ</w:t>
      </w:r>
      <w:r>
        <w:rPr>
          <w:iCs/>
        </w:rPr>
        <w:t>, негайного результату досягнути не вдасться: дія</w:t>
      </w:r>
      <w:r>
        <w:rPr>
          <w:iCs/>
          <w:lang w:val="uk-UA"/>
        </w:rPr>
        <w:t xml:space="preserve"> </w:t>
      </w:r>
      <w:r>
        <w:rPr>
          <w:iCs/>
          <w:spacing w:val="2"/>
        </w:rPr>
        <w:t>ХФУ</w:t>
      </w:r>
      <w:r>
        <w:rPr>
          <w:iCs/>
          <w:spacing w:val="2"/>
          <w:lang w:val="uk-UA"/>
        </w:rPr>
        <w:t>,</w:t>
      </w:r>
      <w:r>
        <w:rPr>
          <w:iCs/>
        </w:rPr>
        <w:t xml:space="preserve"> що вже попали в атмосферу</w:t>
      </w:r>
      <w:r>
        <w:rPr>
          <w:iCs/>
          <w:lang w:val="uk-UA"/>
        </w:rPr>
        <w:t>,</w:t>
      </w:r>
      <w:r>
        <w:rPr>
          <w:iCs/>
        </w:rPr>
        <w:t xml:space="preserve">  буде </w:t>
      </w:r>
      <w:r>
        <w:rPr>
          <w:iCs/>
          <w:spacing w:val="2"/>
        </w:rPr>
        <w:t>продовжуватися</w:t>
      </w:r>
      <w:r>
        <w:rPr>
          <w:iCs/>
        </w:rPr>
        <w:t xml:space="preserve"> </w:t>
      </w:r>
      <w:r>
        <w:rPr>
          <w:iCs/>
          <w:spacing w:val="2"/>
        </w:rPr>
        <w:t>декілька</w:t>
      </w:r>
      <w:r>
        <w:rPr>
          <w:iCs/>
        </w:rPr>
        <w:t xml:space="preserve"> десятиріч. Вважається, що час життя в атмосфері для двох </w:t>
      </w:r>
      <w:r>
        <w:rPr>
          <w:iCs/>
          <w:spacing w:val="2"/>
        </w:rPr>
        <w:t>ХФУ</w:t>
      </w:r>
      <w:r>
        <w:rPr>
          <w:iCs/>
        </w:rPr>
        <w:t xml:space="preserve"> </w:t>
      </w:r>
      <w:r>
        <w:rPr>
          <w:iCs/>
          <w:spacing w:val="2"/>
        </w:rPr>
        <w:t>фреон</w:t>
      </w:r>
      <w:r>
        <w:rPr>
          <w:iCs/>
        </w:rPr>
        <w:t xml:space="preserve">-11, що найбільш широко використовуються і </w:t>
      </w:r>
      <w:r>
        <w:rPr>
          <w:iCs/>
          <w:spacing w:val="2"/>
        </w:rPr>
        <w:t>фреон</w:t>
      </w:r>
      <w:r>
        <w:rPr>
          <w:iCs/>
        </w:rPr>
        <w:t>-12 становить 75 і 100 років відповідно.</w:t>
      </w:r>
    </w:p>
    <w:p w:rsidR="0082385F" w:rsidRDefault="00B9632D">
      <w:pPr>
        <w:pStyle w:val="a7"/>
        <w:spacing w:line="360" w:lineRule="auto"/>
        <w:ind w:right="49"/>
        <w:rPr>
          <w:iCs/>
          <w:sz w:val="28"/>
        </w:rPr>
      </w:pPr>
      <w:r>
        <w:rPr>
          <w:iCs/>
          <w:sz w:val="28"/>
        </w:rPr>
        <w:t xml:space="preserve">Це відкриття стурбувало як вчених, так і широку громадськість, оскільки </w:t>
      </w:r>
      <w:r>
        <w:rPr>
          <w:iCs/>
          <w:spacing w:val="2"/>
          <w:sz w:val="28"/>
        </w:rPr>
        <w:t>з</w:t>
      </w:r>
      <w:r>
        <w:rPr>
          <w:iCs/>
          <w:sz w:val="28"/>
        </w:rPr>
        <w:t xml:space="preserve"> нього слідувало, що шар озону</w:t>
      </w:r>
      <w:r>
        <w:rPr>
          <w:iCs/>
          <w:sz w:val="28"/>
          <w:lang w:val="uk-UA"/>
        </w:rPr>
        <w:t xml:space="preserve"> </w:t>
      </w:r>
      <w:r>
        <w:rPr>
          <w:iCs/>
          <w:spacing w:val="2"/>
          <w:sz w:val="28"/>
        </w:rPr>
        <w:t>зна</w:t>
      </w:r>
      <w:r>
        <w:rPr>
          <w:iCs/>
          <w:spacing w:val="2"/>
          <w:sz w:val="28"/>
          <w:lang w:val="uk-UA"/>
        </w:rPr>
        <w:t>ходиться</w:t>
      </w:r>
      <w:r>
        <w:rPr>
          <w:iCs/>
          <w:sz w:val="28"/>
        </w:rPr>
        <w:t xml:space="preserve"> в більшій небезпеці, ніж вважався раніше. Потоншення цього шару може привести до серйозних </w:t>
      </w:r>
      <w:r>
        <w:rPr>
          <w:iCs/>
          <w:spacing w:val="2"/>
          <w:sz w:val="28"/>
        </w:rPr>
        <w:t>наслідків</w:t>
      </w:r>
      <w:r>
        <w:rPr>
          <w:iCs/>
          <w:sz w:val="28"/>
        </w:rPr>
        <w:t xml:space="preserve"> для людства. Вміст озону в атмосфері менше за 0.0001%, однак, саме озон </w:t>
      </w:r>
      <w:r>
        <w:rPr>
          <w:iCs/>
          <w:spacing w:val="2"/>
          <w:sz w:val="28"/>
        </w:rPr>
        <w:t>повністю</w:t>
      </w:r>
      <w:r>
        <w:rPr>
          <w:iCs/>
          <w:sz w:val="28"/>
        </w:rPr>
        <w:t xml:space="preserve"> поглинає жорстке </w:t>
      </w:r>
      <w:r>
        <w:rPr>
          <w:iCs/>
          <w:spacing w:val="2"/>
          <w:sz w:val="28"/>
        </w:rPr>
        <w:t>ультрафіолетове</w:t>
      </w:r>
      <w:r>
        <w:rPr>
          <w:iCs/>
          <w:sz w:val="28"/>
        </w:rPr>
        <w:t xml:space="preserve"> випромінювання сонця, що завдає серйозних поразок кліткам </w:t>
      </w:r>
      <w:r>
        <w:rPr>
          <w:iCs/>
          <w:spacing w:val="2"/>
          <w:sz w:val="28"/>
        </w:rPr>
        <w:t>живих</w:t>
      </w:r>
      <w:r>
        <w:rPr>
          <w:iCs/>
          <w:sz w:val="28"/>
        </w:rPr>
        <w:t xml:space="preserve"> організмів. Падіння концентрації озону на 1% </w:t>
      </w:r>
      <w:r>
        <w:rPr>
          <w:iCs/>
          <w:spacing w:val="2"/>
          <w:sz w:val="28"/>
        </w:rPr>
        <w:t>приводить</w:t>
      </w:r>
      <w:r>
        <w:rPr>
          <w:iCs/>
          <w:sz w:val="28"/>
        </w:rPr>
        <w:t xml:space="preserve">, в середньому, до збільшення інтенсивності жорсткого </w:t>
      </w:r>
      <w:r>
        <w:rPr>
          <w:iCs/>
          <w:spacing w:val="2"/>
          <w:sz w:val="28"/>
        </w:rPr>
        <w:t>ультраф</w:t>
      </w:r>
      <w:r>
        <w:rPr>
          <w:iCs/>
          <w:spacing w:val="2"/>
          <w:sz w:val="28"/>
          <w:lang w:val="uk-UA"/>
        </w:rPr>
        <w:t>і</w:t>
      </w:r>
      <w:r>
        <w:rPr>
          <w:iCs/>
          <w:spacing w:val="2"/>
          <w:sz w:val="28"/>
        </w:rPr>
        <w:t>олету</w:t>
      </w:r>
      <w:r>
        <w:rPr>
          <w:iCs/>
          <w:sz w:val="28"/>
        </w:rPr>
        <w:t xml:space="preserve"> </w:t>
      </w:r>
      <w:r>
        <w:rPr>
          <w:iCs/>
          <w:sz w:val="28"/>
          <w:lang w:val="uk-UA"/>
        </w:rPr>
        <w:t>на</w:t>
      </w:r>
      <w:r>
        <w:rPr>
          <w:iCs/>
          <w:sz w:val="28"/>
        </w:rPr>
        <w:t xml:space="preserve"> поверхні </w:t>
      </w:r>
      <w:r>
        <w:rPr>
          <w:iCs/>
          <w:spacing w:val="2"/>
          <w:sz w:val="28"/>
        </w:rPr>
        <w:t>землі</w:t>
      </w:r>
      <w:r>
        <w:rPr>
          <w:iCs/>
          <w:sz w:val="28"/>
        </w:rPr>
        <w:t xml:space="preserve"> на 2%. Ця оцінка підтверджується </w:t>
      </w:r>
      <w:r>
        <w:rPr>
          <w:iCs/>
          <w:spacing w:val="2"/>
          <w:sz w:val="28"/>
        </w:rPr>
        <w:t>вимірюваннями</w:t>
      </w:r>
      <w:r>
        <w:rPr>
          <w:iCs/>
          <w:sz w:val="28"/>
        </w:rPr>
        <w:t xml:space="preserve">, проведеними в Антарктиді (правда, через низьке положення сонця, інтенсивність </w:t>
      </w:r>
      <w:r>
        <w:rPr>
          <w:iCs/>
          <w:spacing w:val="2"/>
          <w:sz w:val="28"/>
        </w:rPr>
        <w:t>ультрафіолету</w:t>
      </w:r>
      <w:r>
        <w:rPr>
          <w:iCs/>
          <w:sz w:val="28"/>
        </w:rPr>
        <w:t xml:space="preserve"> в Антарктиді все ще нижче, ніж в середніх широтах). </w:t>
      </w:r>
      <w:r>
        <w:rPr>
          <w:iCs/>
          <w:sz w:val="28"/>
          <w:lang w:val="uk-UA"/>
        </w:rPr>
        <w:t>За</w:t>
      </w:r>
      <w:r>
        <w:rPr>
          <w:iCs/>
          <w:sz w:val="28"/>
        </w:rPr>
        <w:t xml:space="preserve"> сво</w:t>
      </w:r>
      <w:r>
        <w:rPr>
          <w:iCs/>
          <w:sz w:val="28"/>
          <w:lang w:val="uk-UA"/>
        </w:rPr>
        <w:t>ї</w:t>
      </w:r>
      <w:r>
        <w:rPr>
          <w:iCs/>
          <w:sz w:val="28"/>
        </w:rPr>
        <w:t>м вплив</w:t>
      </w:r>
      <w:r>
        <w:rPr>
          <w:iCs/>
          <w:sz w:val="28"/>
          <w:lang w:val="uk-UA"/>
        </w:rPr>
        <w:t>ом</w:t>
      </w:r>
      <w:r>
        <w:rPr>
          <w:iCs/>
          <w:sz w:val="28"/>
        </w:rPr>
        <w:t xml:space="preserve"> на </w:t>
      </w:r>
      <w:r>
        <w:rPr>
          <w:iCs/>
          <w:spacing w:val="2"/>
          <w:sz w:val="28"/>
        </w:rPr>
        <w:t>живі</w:t>
      </w:r>
      <w:r>
        <w:rPr>
          <w:iCs/>
          <w:sz w:val="28"/>
        </w:rPr>
        <w:t xml:space="preserve"> організми жорсткий </w:t>
      </w:r>
      <w:r>
        <w:rPr>
          <w:iCs/>
          <w:spacing w:val="2"/>
          <w:sz w:val="28"/>
        </w:rPr>
        <w:t>ультрафіолет</w:t>
      </w:r>
      <w:r>
        <w:rPr>
          <w:iCs/>
          <w:sz w:val="28"/>
        </w:rPr>
        <w:t xml:space="preserve"> близький до іонізуючих випромінювань, однак, через більші, ніж </w:t>
      </w:r>
      <w:r>
        <w:rPr>
          <w:iCs/>
          <w:spacing w:val="2"/>
          <w:sz w:val="28"/>
        </w:rPr>
        <w:t>у</w:t>
      </w:r>
      <w:r>
        <w:rPr>
          <w:iCs/>
          <w:sz w:val="28"/>
        </w:rPr>
        <w:t xml:space="preserve"> </w:t>
      </w:r>
      <w:r>
        <w:rPr>
          <w:iCs/>
          <w:sz w:val="28"/>
        </w:rPr>
        <w:sym w:font="Symbol" w:char="F067"/>
      </w:r>
      <w:r>
        <w:rPr>
          <w:iCs/>
          <w:sz w:val="28"/>
        </w:rPr>
        <w:t xml:space="preserve">-випромінюванні довжини хвилі, він не </w:t>
      </w:r>
      <w:r>
        <w:rPr>
          <w:iCs/>
          <w:spacing w:val="2"/>
          <w:sz w:val="28"/>
        </w:rPr>
        <w:t>здатний</w:t>
      </w:r>
      <w:r>
        <w:rPr>
          <w:iCs/>
          <w:sz w:val="28"/>
        </w:rPr>
        <w:t xml:space="preserve"> проникати глибоко в тканин</w:t>
      </w:r>
      <w:r>
        <w:rPr>
          <w:iCs/>
          <w:sz w:val="28"/>
          <w:lang w:val="uk-UA"/>
        </w:rPr>
        <w:t>и</w:t>
      </w:r>
      <w:r>
        <w:rPr>
          <w:iCs/>
          <w:sz w:val="28"/>
        </w:rPr>
        <w:t xml:space="preserve">, і тому </w:t>
      </w:r>
      <w:r>
        <w:rPr>
          <w:iCs/>
          <w:spacing w:val="2"/>
          <w:sz w:val="28"/>
        </w:rPr>
        <w:t>вражає</w:t>
      </w:r>
      <w:r>
        <w:rPr>
          <w:iCs/>
          <w:sz w:val="28"/>
        </w:rPr>
        <w:t xml:space="preserve"> тільки </w:t>
      </w:r>
      <w:r>
        <w:rPr>
          <w:iCs/>
          <w:spacing w:val="2"/>
          <w:sz w:val="28"/>
        </w:rPr>
        <w:t>поверхневі</w:t>
      </w:r>
      <w:r>
        <w:rPr>
          <w:iCs/>
          <w:sz w:val="28"/>
        </w:rPr>
        <w:t xml:space="preserve"> органи. Жорсткий </w:t>
      </w:r>
      <w:r>
        <w:rPr>
          <w:iCs/>
          <w:spacing w:val="2"/>
          <w:sz w:val="28"/>
        </w:rPr>
        <w:t>ультрафіолет</w:t>
      </w:r>
      <w:r>
        <w:rPr>
          <w:iCs/>
          <w:sz w:val="28"/>
        </w:rPr>
        <w:t xml:space="preserve"> володіє достатньою енергією для руйнування </w:t>
      </w:r>
      <w:r>
        <w:rPr>
          <w:iCs/>
          <w:spacing w:val="2"/>
          <w:sz w:val="28"/>
        </w:rPr>
        <w:t>ДНК</w:t>
      </w:r>
      <w:r>
        <w:rPr>
          <w:iCs/>
          <w:sz w:val="28"/>
        </w:rPr>
        <w:t xml:space="preserve"> і інших органічних молекул, що може викликати рак шкіри, катаракту і імунну недостатність. </w:t>
      </w:r>
      <w:r>
        <w:rPr>
          <w:iCs/>
          <w:sz w:val="28"/>
          <w:lang w:val="uk-UA"/>
        </w:rPr>
        <w:t>Ж</w:t>
      </w:r>
      <w:r>
        <w:rPr>
          <w:iCs/>
          <w:sz w:val="28"/>
        </w:rPr>
        <w:t xml:space="preserve">орсткий </w:t>
      </w:r>
      <w:r>
        <w:rPr>
          <w:iCs/>
          <w:spacing w:val="2"/>
          <w:sz w:val="28"/>
        </w:rPr>
        <w:t>ультраф</w:t>
      </w:r>
      <w:r>
        <w:rPr>
          <w:iCs/>
          <w:spacing w:val="2"/>
          <w:sz w:val="28"/>
          <w:lang w:val="uk-UA"/>
        </w:rPr>
        <w:t>і</w:t>
      </w:r>
      <w:r>
        <w:rPr>
          <w:iCs/>
          <w:spacing w:val="2"/>
          <w:sz w:val="28"/>
        </w:rPr>
        <w:t>олет</w:t>
      </w:r>
      <w:r>
        <w:rPr>
          <w:iCs/>
          <w:sz w:val="28"/>
        </w:rPr>
        <w:t xml:space="preserve"> </w:t>
      </w:r>
      <w:r>
        <w:rPr>
          <w:iCs/>
          <w:spacing w:val="2"/>
          <w:sz w:val="28"/>
        </w:rPr>
        <w:t>здатний</w:t>
      </w:r>
      <w:r>
        <w:rPr>
          <w:iCs/>
          <w:sz w:val="28"/>
        </w:rPr>
        <w:t xml:space="preserve"> </w:t>
      </w:r>
      <w:r>
        <w:rPr>
          <w:iCs/>
          <w:spacing w:val="2"/>
          <w:sz w:val="28"/>
        </w:rPr>
        <w:t>викликати</w:t>
      </w:r>
      <w:r>
        <w:rPr>
          <w:iCs/>
          <w:sz w:val="28"/>
        </w:rPr>
        <w:t xml:space="preserve"> і </w:t>
      </w:r>
      <w:r>
        <w:rPr>
          <w:iCs/>
          <w:spacing w:val="2"/>
          <w:sz w:val="28"/>
        </w:rPr>
        <w:t>звичайні</w:t>
      </w:r>
      <w:r>
        <w:rPr>
          <w:iCs/>
          <w:sz w:val="28"/>
        </w:rPr>
        <w:t xml:space="preserve"> опіки шкіри і рогівки. Вже зараз у всьому світі помітно збільш</w:t>
      </w:r>
      <w:r>
        <w:rPr>
          <w:iCs/>
          <w:sz w:val="28"/>
          <w:lang w:val="uk-UA"/>
        </w:rPr>
        <w:t>илося</w:t>
      </w:r>
      <w:r>
        <w:rPr>
          <w:iCs/>
          <w:sz w:val="28"/>
        </w:rPr>
        <w:t xml:space="preserve"> числ</w:t>
      </w:r>
      <w:r>
        <w:rPr>
          <w:iCs/>
          <w:sz w:val="28"/>
          <w:lang w:val="uk-UA"/>
        </w:rPr>
        <w:t>о</w:t>
      </w:r>
      <w:r>
        <w:rPr>
          <w:iCs/>
          <w:sz w:val="28"/>
        </w:rPr>
        <w:t xml:space="preserve"> захворюван</w:t>
      </w:r>
      <w:r>
        <w:rPr>
          <w:iCs/>
          <w:sz w:val="28"/>
          <w:lang w:val="uk-UA"/>
        </w:rPr>
        <w:t>ь на</w:t>
      </w:r>
      <w:r>
        <w:rPr>
          <w:iCs/>
          <w:sz w:val="28"/>
        </w:rPr>
        <w:t xml:space="preserve"> рак шкіри, однак, значна кількість інших </w:t>
      </w:r>
      <w:r>
        <w:rPr>
          <w:iCs/>
          <w:spacing w:val="2"/>
          <w:sz w:val="28"/>
        </w:rPr>
        <w:t>чинників</w:t>
      </w:r>
      <w:r>
        <w:rPr>
          <w:iCs/>
          <w:sz w:val="28"/>
        </w:rPr>
        <w:t xml:space="preserve"> (наприклад, популярність загару, </w:t>
      </w:r>
      <w:r>
        <w:rPr>
          <w:iCs/>
          <w:sz w:val="28"/>
          <w:lang w:val="uk-UA"/>
        </w:rPr>
        <w:t>яка</w:t>
      </w:r>
      <w:r>
        <w:rPr>
          <w:iCs/>
          <w:sz w:val="28"/>
        </w:rPr>
        <w:t xml:space="preserve"> приводить до того, що люди більше часу проводять на сонці,  отримуючи велику дозу У</w:t>
      </w:r>
      <w:r>
        <w:rPr>
          <w:iCs/>
          <w:sz w:val="28"/>
          <w:lang w:val="uk-UA"/>
        </w:rPr>
        <w:t>Ф</w:t>
      </w:r>
      <w:r>
        <w:rPr>
          <w:iCs/>
          <w:sz w:val="28"/>
        </w:rPr>
        <w:t xml:space="preserve"> опромінення) не дозволяє однозначно </w:t>
      </w:r>
      <w:r>
        <w:rPr>
          <w:iCs/>
          <w:spacing w:val="2"/>
          <w:sz w:val="28"/>
        </w:rPr>
        <w:t>затверджувати</w:t>
      </w:r>
      <w:r>
        <w:rPr>
          <w:iCs/>
          <w:sz w:val="28"/>
        </w:rPr>
        <w:t xml:space="preserve">, що в цьому </w:t>
      </w:r>
      <w:r>
        <w:rPr>
          <w:iCs/>
          <w:spacing w:val="2"/>
          <w:sz w:val="28"/>
        </w:rPr>
        <w:t>повинно</w:t>
      </w:r>
      <w:r>
        <w:rPr>
          <w:iCs/>
          <w:sz w:val="28"/>
        </w:rPr>
        <w:t xml:space="preserve"> зменшення </w:t>
      </w:r>
      <w:r>
        <w:rPr>
          <w:iCs/>
          <w:sz w:val="28"/>
          <w:lang w:val="uk-UA"/>
        </w:rPr>
        <w:t>в</w:t>
      </w:r>
      <w:r>
        <w:rPr>
          <w:iCs/>
          <w:spacing w:val="2"/>
          <w:sz w:val="28"/>
        </w:rPr>
        <w:t>місту</w:t>
      </w:r>
      <w:r>
        <w:rPr>
          <w:iCs/>
          <w:sz w:val="28"/>
        </w:rPr>
        <w:t xml:space="preserve"> озону. Жорсткий </w:t>
      </w:r>
      <w:r>
        <w:rPr>
          <w:iCs/>
          <w:spacing w:val="2"/>
          <w:sz w:val="28"/>
        </w:rPr>
        <w:t>ультрафіолет</w:t>
      </w:r>
      <w:r>
        <w:rPr>
          <w:iCs/>
          <w:sz w:val="28"/>
        </w:rPr>
        <w:t xml:space="preserve"> погано поглинається водою і тому </w:t>
      </w:r>
      <w:r>
        <w:rPr>
          <w:iCs/>
          <w:spacing w:val="2"/>
          <w:sz w:val="28"/>
        </w:rPr>
        <w:t>представляє</w:t>
      </w:r>
      <w:r>
        <w:rPr>
          <w:iCs/>
          <w:sz w:val="28"/>
        </w:rPr>
        <w:t xml:space="preserve"> велику небезпеку для морських е</w:t>
      </w:r>
      <w:r>
        <w:rPr>
          <w:iCs/>
          <w:spacing w:val="2"/>
          <w:sz w:val="28"/>
        </w:rPr>
        <w:t>косистем</w:t>
      </w:r>
      <w:r>
        <w:rPr>
          <w:iCs/>
          <w:sz w:val="28"/>
        </w:rPr>
        <w:t xml:space="preserve">. Експерименти показали, що планктон, </w:t>
      </w:r>
      <w:r>
        <w:rPr>
          <w:iCs/>
          <w:sz w:val="28"/>
          <w:lang w:val="uk-UA"/>
        </w:rPr>
        <w:t>який</w:t>
      </w:r>
      <w:r>
        <w:rPr>
          <w:iCs/>
          <w:sz w:val="28"/>
        </w:rPr>
        <w:t xml:space="preserve"> мешкає в </w:t>
      </w:r>
      <w:r>
        <w:rPr>
          <w:iCs/>
          <w:spacing w:val="2"/>
          <w:sz w:val="28"/>
        </w:rPr>
        <w:t>приповерховому</w:t>
      </w:r>
      <w:r>
        <w:rPr>
          <w:iCs/>
          <w:sz w:val="28"/>
        </w:rPr>
        <w:t xml:space="preserve"> шарі, </w:t>
      </w:r>
      <w:r>
        <w:rPr>
          <w:iCs/>
          <w:spacing w:val="2"/>
          <w:sz w:val="28"/>
        </w:rPr>
        <w:t>при</w:t>
      </w:r>
      <w:r>
        <w:rPr>
          <w:iCs/>
          <w:sz w:val="28"/>
        </w:rPr>
        <w:t xml:space="preserve"> збільшенні інтенсивності жорсткого У</w:t>
      </w:r>
      <w:r>
        <w:rPr>
          <w:iCs/>
          <w:sz w:val="28"/>
          <w:lang w:val="uk-UA"/>
        </w:rPr>
        <w:t>Ф</w:t>
      </w:r>
      <w:r>
        <w:rPr>
          <w:iCs/>
          <w:sz w:val="28"/>
        </w:rPr>
        <w:t xml:space="preserve"> опромінення може серйозно постраждати і навіть загинути </w:t>
      </w:r>
      <w:r>
        <w:rPr>
          <w:iCs/>
          <w:spacing w:val="2"/>
          <w:sz w:val="28"/>
        </w:rPr>
        <w:t>повністю</w:t>
      </w:r>
      <w:r>
        <w:rPr>
          <w:iCs/>
          <w:sz w:val="28"/>
        </w:rPr>
        <w:t xml:space="preserve">. Планктон </w:t>
      </w:r>
      <w:r>
        <w:rPr>
          <w:iCs/>
          <w:spacing w:val="2"/>
          <w:sz w:val="28"/>
        </w:rPr>
        <w:t>знаходиться</w:t>
      </w:r>
      <w:r>
        <w:rPr>
          <w:iCs/>
          <w:sz w:val="28"/>
        </w:rPr>
        <w:t xml:space="preserve"> в </w:t>
      </w:r>
      <w:r>
        <w:rPr>
          <w:iCs/>
          <w:spacing w:val="2"/>
          <w:sz w:val="28"/>
        </w:rPr>
        <w:t>основі</w:t>
      </w:r>
      <w:r>
        <w:rPr>
          <w:iCs/>
          <w:sz w:val="28"/>
        </w:rPr>
        <w:t xml:space="preserve"> харчових ланцюжків практично всіх морських </w:t>
      </w:r>
      <w:r>
        <w:rPr>
          <w:iCs/>
          <w:spacing w:val="2"/>
          <w:sz w:val="28"/>
        </w:rPr>
        <w:t>экосистем</w:t>
      </w:r>
      <w:r>
        <w:rPr>
          <w:iCs/>
          <w:sz w:val="28"/>
        </w:rPr>
        <w:t xml:space="preserve">, тому без перебільшення можна сказати, що практично все життя в </w:t>
      </w:r>
      <w:r>
        <w:rPr>
          <w:iCs/>
          <w:spacing w:val="2"/>
          <w:sz w:val="28"/>
        </w:rPr>
        <w:t>приповерхових</w:t>
      </w:r>
      <w:r>
        <w:rPr>
          <w:iCs/>
          <w:sz w:val="28"/>
        </w:rPr>
        <w:t xml:space="preserve"> шарах морів і океанів може зникнути. Рослини менш чутливі до жорсткого У</w:t>
      </w:r>
      <w:r>
        <w:rPr>
          <w:iCs/>
          <w:sz w:val="28"/>
          <w:lang w:val="uk-UA"/>
        </w:rPr>
        <w:t>Ф</w:t>
      </w:r>
      <w:r>
        <w:rPr>
          <w:iCs/>
          <w:sz w:val="28"/>
        </w:rPr>
        <w:t xml:space="preserve"> опроміненн</w:t>
      </w:r>
      <w:r>
        <w:rPr>
          <w:iCs/>
          <w:sz w:val="28"/>
          <w:lang w:val="uk-UA"/>
        </w:rPr>
        <w:t>я</w:t>
      </w:r>
      <w:r>
        <w:rPr>
          <w:iCs/>
          <w:sz w:val="28"/>
        </w:rPr>
        <w:t xml:space="preserve">, але </w:t>
      </w:r>
      <w:r>
        <w:rPr>
          <w:iCs/>
          <w:spacing w:val="2"/>
          <w:sz w:val="28"/>
        </w:rPr>
        <w:t>при</w:t>
      </w:r>
      <w:r>
        <w:rPr>
          <w:iCs/>
          <w:sz w:val="28"/>
        </w:rPr>
        <w:t xml:space="preserve"> збільшенні дози можуть постраждати і вони. </w:t>
      </w:r>
      <w:r>
        <w:rPr>
          <w:iCs/>
          <w:spacing w:val="2"/>
          <w:sz w:val="28"/>
        </w:rPr>
        <w:t>Якщо</w:t>
      </w:r>
      <w:r>
        <w:rPr>
          <w:iCs/>
          <w:sz w:val="28"/>
        </w:rPr>
        <w:t xml:space="preserve"> вміст озону в атмосфері значно поменшає, людство легко </w:t>
      </w:r>
      <w:r>
        <w:rPr>
          <w:iCs/>
          <w:spacing w:val="2"/>
          <w:sz w:val="28"/>
        </w:rPr>
        <w:t>знайде</w:t>
      </w:r>
      <w:r>
        <w:rPr>
          <w:iCs/>
          <w:sz w:val="28"/>
        </w:rPr>
        <w:t xml:space="preserve"> </w:t>
      </w:r>
      <w:r>
        <w:rPr>
          <w:iCs/>
          <w:spacing w:val="2"/>
          <w:sz w:val="28"/>
        </w:rPr>
        <w:t>спосіб</w:t>
      </w:r>
      <w:r>
        <w:rPr>
          <w:iCs/>
          <w:sz w:val="28"/>
        </w:rPr>
        <w:t xml:space="preserve"> захиститися від жорсткого У</w:t>
      </w:r>
      <w:r>
        <w:rPr>
          <w:iCs/>
          <w:sz w:val="28"/>
          <w:lang w:val="uk-UA"/>
        </w:rPr>
        <w:t>Ф</w:t>
      </w:r>
      <w:r>
        <w:rPr>
          <w:iCs/>
          <w:sz w:val="28"/>
        </w:rPr>
        <w:t xml:space="preserve"> випромінювання, але </w:t>
      </w:r>
      <w:r>
        <w:rPr>
          <w:iCs/>
          <w:spacing w:val="2"/>
          <w:sz w:val="28"/>
        </w:rPr>
        <w:t>при</w:t>
      </w:r>
      <w:r>
        <w:rPr>
          <w:iCs/>
          <w:sz w:val="28"/>
        </w:rPr>
        <w:t xml:space="preserve"> цьому ризикує </w:t>
      </w:r>
      <w:r>
        <w:rPr>
          <w:iCs/>
          <w:spacing w:val="2"/>
          <w:sz w:val="28"/>
        </w:rPr>
        <w:t>померти</w:t>
      </w:r>
      <w:r>
        <w:rPr>
          <w:iCs/>
          <w:sz w:val="28"/>
        </w:rPr>
        <w:t xml:space="preserve"> від голоду.</w:t>
      </w:r>
    </w:p>
    <w:p w:rsidR="0082385F" w:rsidRDefault="00B9632D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 xml:space="preserve">Під </w:t>
      </w:r>
      <w:r>
        <w:rPr>
          <w:iCs/>
          <w:snapToGrid w:val="0"/>
          <w:spacing w:val="2"/>
          <w:sz w:val="28"/>
        </w:rPr>
        <w:t>тиском</w:t>
      </w:r>
      <w:r>
        <w:rPr>
          <w:iCs/>
          <w:snapToGrid w:val="0"/>
          <w:sz w:val="28"/>
        </w:rPr>
        <w:t xml:space="preserve"> цих аргументів багато країн </w:t>
      </w:r>
      <w:r>
        <w:rPr>
          <w:iCs/>
          <w:snapToGrid w:val="0"/>
          <w:spacing w:val="2"/>
          <w:sz w:val="28"/>
        </w:rPr>
        <w:t>почали</w:t>
      </w:r>
      <w:r>
        <w:rPr>
          <w:iCs/>
          <w:snapToGrid w:val="0"/>
          <w:sz w:val="28"/>
        </w:rPr>
        <w:t xml:space="preserve"> вживати заходів, </w:t>
      </w:r>
      <w:r>
        <w:rPr>
          <w:iCs/>
          <w:snapToGrid w:val="0"/>
          <w:spacing w:val="2"/>
          <w:sz w:val="28"/>
        </w:rPr>
        <w:t>направлені</w:t>
      </w:r>
      <w:r>
        <w:rPr>
          <w:iCs/>
          <w:snapToGrid w:val="0"/>
          <w:sz w:val="28"/>
        </w:rPr>
        <w:t xml:space="preserve"> на скорочення виробництва і використання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. З 1978 р. в США було заборонене використання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в аерозолях. На жаль, використання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в інших областях обмежене не було. У вересні 1987 р. 23 </w:t>
      </w:r>
      <w:r>
        <w:rPr>
          <w:iCs/>
          <w:snapToGrid w:val="0"/>
          <w:sz w:val="28"/>
          <w:lang w:val="uk-UA"/>
        </w:rPr>
        <w:t>розвинені</w:t>
      </w:r>
      <w:r>
        <w:rPr>
          <w:iCs/>
          <w:snapToGrid w:val="0"/>
          <w:sz w:val="28"/>
        </w:rPr>
        <w:t xml:space="preserve"> країн</w:t>
      </w:r>
      <w:r>
        <w:rPr>
          <w:iCs/>
          <w:snapToGrid w:val="0"/>
          <w:sz w:val="28"/>
          <w:lang w:val="uk-UA"/>
        </w:rPr>
        <w:t>и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світу</w:t>
      </w:r>
      <w:r>
        <w:rPr>
          <w:iCs/>
          <w:snapToGrid w:val="0"/>
          <w:sz w:val="28"/>
        </w:rPr>
        <w:t xml:space="preserve"> підписали в Монреалі конвенцію, що зобов'язує їх знизити споживання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. Згідно з досягнутою домовленістю, розвинені країни повинні до 1999 р. знизити споживання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до половини рівня 1986 р. Для використання в якості </w:t>
      </w:r>
      <w:r>
        <w:rPr>
          <w:iCs/>
          <w:snapToGrid w:val="0"/>
          <w:spacing w:val="2"/>
          <w:sz w:val="28"/>
        </w:rPr>
        <w:t>пропеллента</w:t>
      </w:r>
      <w:r>
        <w:rPr>
          <w:iCs/>
          <w:snapToGrid w:val="0"/>
          <w:sz w:val="28"/>
        </w:rPr>
        <w:t xml:space="preserve"> в аерозолях вже </w:t>
      </w:r>
      <w:r>
        <w:rPr>
          <w:iCs/>
          <w:snapToGrid w:val="0"/>
          <w:spacing w:val="2"/>
          <w:sz w:val="28"/>
        </w:rPr>
        <w:t>знайдений</w:t>
      </w:r>
      <w:r>
        <w:rPr>
          <w:iCs/>
          <w:snapToGrid w:val="0"/>
          <w:sz w:val="28"/>
        </w:rPr>
        <w:t xml:space="preserve"> непоганий замінник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- </w:t>
      </w:r>
      <w:r>
        <w:rPr>
          <w:iCs/>
          <w:snapToGrid w:val="0"/>
          <w:spacing w:val="2"/>
          <w:sz w:val="28"/>
        </w:rPr>
        <w:t>пропан</w:t>
      </w:r>
      <w:r>
        <w:rPr>
          <w:iCs/>
          <w:snapToGrid w:val="0"/>
          <w:sz w:val="28"/>
        </w:rPr>
        <w:t xml:space="preserve">-бутановий суміш. По фізичних параметрах вона практично не поступається </w:t>
      </w:r>
      <w:r>
        <w:rPr>
          <w:iCs/>
          <w:snapToGrid w:val="0"/>
          <w:spacing w:val="2"/>
          <w:sz w:val="28"/>
        </w:rPr>
        <w:t>фреонам</w:t>
      </w:r>
      <w:r>
        <w:rPr>
          <w:iCs/>
          <w:snapToGrid w:val="0"/>
          <w:sz w:val="28"/>
        </w:rPr>
        <w:t xml:space="preserve">, але, на відміну від них, вогненебезпечна. Проте,  такі аерозолі вже </w:t>
      </w:r>
      <w:r>
        <w:rPr>
          <w:iCs/>
          <w:snapToGrid w:val="0"/>
          <w:spacing w:val="2"/>
          <w:sz w:val="28"/>
        </w:rPr>
        <w:t>проводяться</w:t>
      </w:r>
      <w:r>
        <w:rPr>
          <w:iCs/>
          <w:snapToGrid w:val="0"/>
          <w:sz w:val="28"/>
        </w:rPr>
        <w:t xml:space="preserve"> в багатьох країнах, в тому числі і в Росії. Складніше йде справа з холодильними установками - другим по величині споживачем </w:t>
      </w:r>
      <w:r>
        <w:rPr>
          <w:iCs/>
          <w:snapToGrid w:val="0"/>
          <w:spacing w:val="2"/>
          <w:sz w:val="28"/>
        </w:rPr>
        <w:t>фреонів</w:t>
      </w:r>
      <w:r>
        <w:rPr>
          <w:iCs/>
          <w:snapToGrid w:val="0"/>
          <w:sz w:val="28"/>
        </w:rPr>
        <w:t xml:space="preserve">. Справа в тому, що через полярність молекули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мають високу теплоту випаровування, що дуже </w:t>
      </w:r>
      <w:r>
        <w:rPr>
          <w:iCs/>
          <w:snapToGrid w:val="0"/>
          <w:spacing w:val="2"/>
          <w:sz w:val="28"/>
        </w:rPr>
        <w:t>важливо</w:t>
      </w:r>
      <w:r>
        <w:rPr>
          <w:iCs/>
          <w:snapToGrid w:val="0"/>
          <w:sz w:val="28"/>
        </w:rPr>
        <w:t xml:space="preserve"> для робочого агрегату в холодильниках і кондиціонерах. Кращим відомим на сьогодні замінником </w:t>
      </w:r>
      <w:r>
        <w:rPr>
          <w:iCs/>
          <w:snapToGrid w:val="0"/>
          <w:spacing w:val="2"/>
          <w:sz w:val="28"/>
        </w:rPr>
        <w:t>фреонів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є</w:t>
      </w:r>
      <w:r>
        <w:rPr>
          <w:iCs/>
          <w:snapToGrid w:val="0"/>
          <w:sz w:val="28"/>
        </w:rPr>
        <w:t xml:space="preserve"> аміак, але він токсичний і все ж поступається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по фізичних параметрах. Непогані результати </w:t>
      </w:r>
      <w:r>
        <w:rPr>
          <w:iCs/>
          <w:snapToGrid w:val="0"/>
          <w:spacing w:val="2"/>
          <w:sz w:val="28"/>
        </w:rPr>
        <w:t>отримані</w:t>
      </w:r>
      <w:r>
        <w:rPr>
          <w:iCs/>
          <w:snapToGrid w:val="0"/>
          <w:sz w:val="28"/>
        </w:rPr>
        <w:t xml:space="preserve"> для </w:t>
      </w:r>
      <w:r>
        <w:rPr>
          <w:iCs/>
          <w:snapToGrid w:val="0"/>
          <w:spacing w:val="2"/>
          <w:sz w:val="28"/>
        </w:rPr>
        <w:t>повністю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фторированих</w:t>
      </w:r>
      <w:r>
        <w:rPr>
          <w:iCs/>
          <w:snapToGrid w:val="0"/>
          <w:sz w:val="28"/>
        </w:rPr>
        <w:t xml:space="preserve"> в</w:t>
      </w:r>
      <w:r>
        <w:rPr>
          <w:iCs/>
          <w:snapToGrid w:val="0"/>
          <w:spacing w:val="2"/>
          <w:sz w:val="28"/>
        </w:rPr>
        <w:t>углеводородів</w:t>
      </w:r>
      <w:r>
        <w:rPr>
          <w:iCs/>
          <w:snapToGrid w:val="0"/>
          <w:sz w:val="28"/>
        </w:rPr>
        <w:t xml:space="preserve">. У багатьох країнах ведуться розробки  нових замінників, і вже досягнуті непогані практичні результати, але </w:t>
      </w:r>
      <w:r>
        <w:rPr>
          <w:iCs/>
          <w:snapToGrid w:val="0"/>
          <w:spacing w:val="2"/>
          <w:sz w:val="28"/>
        </w:rPr>
        <w:t>повністю</w:t>
      </w:r>
      <w:r>
        <w:rPr>
          <w:iCs/>
          <w:snapToGrid w:val="0"/>
          <w:sz w:val="28"/>
        </w:rPr>
        <w:t xml:space="preserve"> ця проблема ще не вирішена.</w:t>
      </w:r>
    </w:p>
    <w:p w:rsidR="0082385F" w:rsidRDefault="00B9632D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 xml:space="preserve">Використання </w:t>
      </w:r>
      <w:r>
        <w:rPr>
          <w:iCs/>
          <w:snapToGrid w:val="0"/>
          <w:spacing w:val="2"/>
          <w:sz w:val="28"/>
        </w:rPr>
        <w:t>фреонів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продовжується</w:t>
      </w:r>
      <w:r>
        <w:rPr>
          <w:iCs/>
          <w:snapToGrid w:val="0"/>
          <w:sz w:val="28"/>
        </w:rPr>
        <w:t xml:space="preserve">, і </w:t>
      </w:r>
      <w:r>
        <w:rPr>
          <w:iCs/>
          <w:snapToGrid w:val="0"/>
          <w:spacing w:val="2"/>
          <w:sz w:val="28"/>
        </w:rPr>
        <w:t>поки</w:t>
      </w:r>
      <w:r>
        <w:rPr>
          <w:iCs/>
          <w:snapToGrid w:val="0"/>
          <w:sz w:val="28"/>
        </w:rPr>
        <w:t xml:space="preserve"> далеко навіть до стабілізації рівня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в атмосфері. Так, за даними </w:t>
      </w:r>
      <w:r>
        <w:rPr>
          <w:iCs/>
          <w:snapToGrid w:val="0"/>
          <w:spacing w:val="2"/>
          <w:sz w:val="28"/>
        </w:rPr>
        <w:t>мережі</w:t>
      </w:r>
      <w:r>
        <w:rPr>
          <w:iCs/>
          <w:snapToGrid w:val="0"/>
          <w:sz w:val="28"/>
        </w:rPr>
        <w:t xml:space="preserve"> Глобального моніторинга змін клімату, в фонових умовах - на берегах Тихого і Атлантичного океанів і на островах, вдалині від промислових і густонаселених районів - концентрація </w:t>
      </w:r>
      <w:r>
        <w:rPr>
          <w:iCs/>
          <w:snapToGrid w:val="0"/>
          <w:spacing w:val="2"/>
          <w:sz w:val="28"/>
        </w:rPr>
        <w:t>фреонов</w:t>
      </w:r>
      <w:r>
        <w:rPr>
          <w:iCs/>
          <w:snapToGrid w:val="0"/>
          <w:sz w:val="28"/>
        </w:rPr>
        <w:t xml:space="preserve"> -11 і -12 в цей час </w:t>
      </w:r>
      <w:r>
        <w:rPr>
          <w:iCs/>
          <w:snapToGrid w:val="0"/>
          <w:spacing w:val="2"/>
          <w:sz w:val="28"/>
        </w:rPr>
        <w:t>зростає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 xml:space="preserve">з </w:t>
      </w:r>
      <w:r>
        <w:rPr>
          <w:iCs/>
          <w:snapToGrid w:val="0"/>
          <w:sz w:val="28"/>
        </w:rPr>
        <w:t xml:space="preserve">швидкістю 5-9% в рік. Разом з </w:t>
      </w:r>
      <w:r>
        <w:rPr>
          <w:iCs/>
          <w:snapToGrid w:val="0"/>
          <w:spacing w:val="2"/>
          <w:sz w:val="28"/>
        </w:rPr>
        <w:t>тим</w:t>
      </w:r>
      <w:r>
        <w:rPr>
          <w:iCs/>
          <w:snapToGrid w:val="0"/>
          <w:sz w:val="28"/>
        </w:rPr>
        <w:t xml:space="preserve">, ранні прогнози, що кажуть про те, що </w:t>
      </w:r>
      <w:r>
        <w:rPr>
          <w:iCs/>
          <w:snapToGrid w:val="0"/>
          <w:spacing w:val="2"/>
          <w:sz w:val="28"/>
        </w:rPr>
        <w:t>при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збереженні</w:t>
      </w:r>
      <w:r>
        <w:rPr>
          <w:iCs/>
          <w:snapToGrid w:val="0"/>
          <w:sz w:val="28"/>
        </w:rPr>
        <w:t xml:space="preserve"> сучасного рівня викиду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, до середини XXI ст. кількість озону в стратосфері може впасти </w:t>
      </w:r>
      <w:r>
        <w:rPr>
          <w:iCs/>
          <w:snapToGrid w:val="0"/>
          <w:spacing w:val="2"/>
          <w:sz w:val="28"/>
        </w:rPr>
        <w:t>вдвічі</w:t>
      </w:r>
      <w:r>
        <w:rPr>
          <w:iCs/>
          <w:snapToGrid w:val="0"/>
          <w:sz w:val="28"/>
        </w:rPr>
        <w:t xml:space="preserve">, можливо були </w:t>
      </w:r>
      <w:r>
        <w:rPr>
          <w:iCs/>
          <w:snapToGrid w:val="0"/>
          <w:spacing w:val="2"/>
          <w:sz w:val="28"/>
        </w:rPr>
        <w:t>дуже</w:t>
      </w:r>
      <w:r>
        <w:rPr>
          <w:iCs/>
          <w:snapToGrid w:val="0"/>
          <w:sz w:val="28"/>
        </w:rPr>
        <w:t xml:space="preserve"> песимістичні. </w:t>
      </w:r>
      <w:r>
        <w:rPr>
          <w:iCs/>
          <w:snapToGrid w:val="0"/>
          <w:sz w:val="28"/>
          <w:lang w:val="uk-UA"/>
        </w:rPr>
        <w:t xml:space="preserve">Бо, </w:t>
      </w:r>
      <w:r>
        <w:rPr>
          <w:iCs/>
          <w:snapToGrid w:val="0"/>
          <w:sz w:val="28"/>
        </w:rPr>
        <w:t>як з'ясувалося, дір</w:t>
      </w:r>
      <w:r>
        <w:rPr>
          <w:iCs/>
          <w:snapToGrid w:val="0"/>
          <w:sz w:val="28"/>
          <w:lang w:val="uk-UA"/>
        </w:rPr>
        <w:t>к</w:t>
      </w:r>
      <w:r>
        <w:rPr>
          <w:iCs/>
          <w:snapToGrid w:val="0"/>
          <w:sz w:val="28"/>
        </w:rPr>
        <w:t xml:space="preserve">а над Антарктидою багато в чому є </w:t>
      </w:r>
      <w:r>
        <w:rPr>
          <w:iCs/>
          <w:snapToGrid w:val="0"/>
          <w:spacing w:val="2"/>
          <w:sz w:val="28"/>
        </w:rPr>
        <w:t>слідством</w:t>
      </w:r>
      <w:r>
        <w:rPr>
          <w:iCs/>
          <w:snapToGrid w:val="0"/>
          <w:sz w:val="28"/>
        </w:rPr>
        <w:t xml:space="preserve"> метеорологічних процесів. Утворення озону можливо тільки </w:t>
      </w:r>
      <w:r>
        <w:rPr>
          <w:iCs/>
          <w:snapToGrid w:val="0"/>
          <w:spacing w:val="2"/>
          <w:sz w:val="28"/>
        </w:rPr>
        <w:t>при</w:t>
      </w:r>
      <w:r>
        <w:rPr>
          <w:iCs/>
          <w:snapToGrid w:val="0"/>
          <w:sz w:val="28"/>
        </w:rPr>
        <w:t xml:space="preserve"> наявності </w:t>
      </w:r>
      <w:r>
        <w:rPr>
          <w:iCs/>
          <w:snapToGrid w:val="0"/>
          <w:spacing w:val="2"/>
          <w:sz w:val="28"/>
        </w:rPr>
        <w:t>ультрафіолета</w:t>
      </w:r>
      <w:r>
        <w:rPr>
          <w:iCs/>
          <w:snapToGrid w:val="0"/>
          <w:sz w:val="28"/>
        </w:rPr>
        <w:t xml:space="preserve"> і під час полярної ночі не </w:t>
      </w:r>
      <w:r>
        <w:rPr>
          <w:iCs/>
          <w:snapToGrid w:val="0"/>
          <w:spacing w:val="2"/>
          <w:sz w:val="28"/>
        </w:rPr>
        <w:t>йде</w:t>
      </w:r>
      <w:r>
        <w:rPr>
          <w:iCs/>
          <w:snapToGrid w:val="0"/>
          <w:sz w:val="28"/>
        </w:rPr>
        <w:t xml:space="preserve">. Взимку над Антарктикою утвориться стійкий вихор, перешкоджаючий </w:t>
      </w:r>
      <w:r>
        <w:rPr>
          <w:iCs/>
          <w:snapToGrid w:val="0"/>
          <w:spacing w:val="2"/>
          <w:sz w:val="28"/>
        </w:rPr>
        <w:t>притоці</w:t>
      </w:r>
      <w:r>
        <w:rPr>
          <w:iCs/>
          <w:snapToGrid w:val="0"/>
          <w:sz w:val="28"/>
        </w:rPr>
        <w:t xml:space="preserve"> багатого озоном повітря </w:t>
      </w:r>
      <w:r>
        <w:rPr>
          <w:iCs/>
          <w:snapToGrid w:val="0"/>
          <w:spacing w:val="2"/>
          <w:sz w:val="28"/>
        </w:rPr>
        <w:t>зі</w:t>
      </w:r>
      <w:r>
        <w:rPr>
          <w:iCs/>
          <w:snapToGrid w:val="0"/>
          <w:sz w:val="28"/>
        </w:rPr>
        <w:t xml:space="preserve"> середніх широт. Тому до весни навіть невелик</w:t>
      </w:r>
      <w:r>
        <w:rPr>
          <w:iCs/>
          <w:snapToGrid w:val="0"/>
          <w:sz w:val="28"/>
          <w:lang w:val="uk-UA"/>
        </w:rPr>
        <w:t>а</w:t>
      </w:r>
      <w:r>
        <w:rPr>
          <w:iCs/>
          <w:snapToGrid w:val="0"/>
          <w:sz w:val="28"/>
        </w:rPr>
        <w:t xml:space="preserve"> кількість активного хлору здібн</w:t>
      </w:r>
      <w:r>
        <w:rPr>
          <w:iCs/>
          <w:snapToGrid w:val="0"/>
          <w:sz w:val="28"/>
          <w:lang w:val="uk-UA"/>
        </w:rPr>
        <w:t>а</w:t>
      </w:r>
      <w:r>
        <w:rPr>
          <w:iCs/>
          <w:snapToGrid w:val="0"/>
          <w:sz w:val="28"/>
        </w:rPr>
        <w:t xml:space="preserve"> нанести серйозний </w:t>
      </w:r>
      <w:r>
        <w:rPr>
          <w:iCs/>
          <w:snapToGrid w:val="0"/>
          <w:spacing w:val="2"/>
          <w:sz w:val="28"/>
        </w:rPr>
        <w:t>збиток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озонному</w:t>
      </w:r>
      <w:r>
        <w:rPr>
          <w:iCs/>
          <w:snapToGrid w:val="0"/>
          <w:sz w:val="28"/>
        </w:rPr>
        <w:t xml:space="preserve"> шару. Такий вихор практично відсутній над Арктикою, тому в північній півкулі падіння концентрації озону значно менше. Багато які дослідники </w:t>
      </w:r>
      <w:r>
        <w:rPr>
          <w:iCs/>
          <w:snapToGrid w:val="0"/>
          <w:spacing w:val="2"/>
          <w:sz w:val="28"/>
        </w:rPr>
        <w:t>вважають</w:t>
      </w:r>
      <w:r>
        <w:rPr>
          <w:iCs/>
          <w:snapToGrid w:val="0"/>
          <w:sz w:val="28"/>
        </w:rPr>
        <w:t xml:space="preserve">, що на процес руйнування озону впливають полярні </w:t>
      </w:r>
      <w:r>
        <w:rPr>
          <w:iCs/>
          <w:snapToGrid w:val="0"/>
          <w:spacing w:val="2"/>
          <w:sz w:val="28"/>
        </w:rPr>
        <w:t>стратосферні</w:t>
      </w:r>
      <w:r>
        <w:rPr>
          <w:iCs/>
          <w:snapToGrid w:val="0"/>
          <w:sz w:val="28"/>
        </w:rPr>
        <w:t xml:space="preserve"> хмари. Ці висотні хмари, які набагато частіше спостерігаються над Антарктикою, чим над Арктикою, утворяться взимку, коли </w:t>
      </w:r>
      <w:r>
        <w:rPr>
          <w:iCs/>
          <w:snapToGrid w:val="0"/>
          <w:spacing w:val="2"/>
          <w:sz w:val="28"/>
        </w:rPr>
        <w:t>при</w:t>
      </w:r>
      <w:r>
        <w:rPr>
          <w:iCs/>
          <w:snapToGrid w:val="0"/>
          <w:sz w:val="28"/>
        </w:rPr>
        <w:t xml:space="preserve"> відсутності сонячного світла, в умовах метеорологічної ізоляції Антарктиди, температура в  стратосфері падає нижче мінус 80</w:t>
      </w:r>
      <w:r>
        <w:rPr>
          <w:iCs/>
          <w:snapToGrid w:val="0"/>
          <w:sz w:val="28"/>
          <w:vertAlign w:val="superscript"/>
        </w:rPr>
        <w:t>0</w:t>
      </w:r>
      <w:r>
        <w:rPr>
          <w:iCs/>
          <w:snapToGrid w:val="0"/>
          <w:sz w:val="28"/>
        </w:rPr>
        <w:t xml:space="preserve">С. Можливо, що частки цих хмар </w:t>
      </w:r>
      <w:r>
        <w:rPr>
          <w:iCs/>
          <w:snapToGrid w:val="0"/>
          <w:spacing w:val="2"/>
          <w:sz w:val="28"/>
        </w:rPr>
        <w:t>здатні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катализувати</w:t>
      </w:r>
      <w:r>
        <w:rPr>
          <w:iCs/>
          <w:snapToGrid w:val="0"/>
          <w:sz w:val="28"/>
        </w:rPr>
        <w:t xml:space="preserve"> розпад озону. Все це говорить про те, що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здатні</w:t>
      </w:r>
      <w:r>
        <w:rPr>
          <w:iCs/>
          <w:snapToGrid w:val="0"/>
          <w:sz w:val="28"/>
        </w:rPr>
        <w:t xml:space="preserve"> викликати помітне пониження концентрації озону тільки в специфічних атмосферних умовах Антарктиди, як</w:t>
      </w:r>
      <w:r>
        <w:rPr>
          <w:iCs/>
          <w:snapToGrid w:val="0"/>
          <w:sz w:val="28"/>
          <w:lang w:val="uk-UA"/>
        </w:rPr>
        <w:t>і</w:t>
      </w:r>
      <w:r>
        <w:rPr>
          <w:iCs/>
          <w:snapToGrid w:val="0"/>
          <w:sz w:val="28"/>
        </w:rPr>
        <w:t xml:space="preserve"> для  середніх широт не характерн</w:t>
      </w:r>
      <w:r>
        <w:rPr>
          <w:iCs/>
          <w:snapToGrid w:val="0"/>
          <w:sz w:val="28"/>
          <w:lang w:val="uk-UA"/>
        </w:rPr>
        <w:t>і</w:t>
      </w:r>
      <w:r>
        <w:rPr>
          <w:iCs/>
          <w:snapToGrid w:val="0"/>
          <w:sz w:val="28"/>
        </w:rPr>
        <w:t xml:space="preserve"> внаслідок </w:t>
      </w:r>
      <w:r>
        <w:rPr>
          <w:iCs/>
          <w:snapToGrid w:val="0"/>
          <w:spacing w:val="2"/>
          <w:sz w:val="28"/>
        </w:rPr>
        <w:t>інших</w:t>
      </w:r>
      <w:r>
        <w:rPr>
          <w:iCs/>
          <w:snapToGrid w:val="0"/>
          <w:sz w:val="28"/>
        </w:rPr>
        <w:t xml:space="preserve"> кліматичних умов, а це одразу зменшує площу озонного шару, яка може підд</w:t>
      </w:r>
      <w:r>
        <w:rPr>
          <w:iCs/>
          <w:snapToGrid w:val="0"/>
          <w:sz w:val="28"/>
          <w:lang w:val="uk-UA"/>
        </w:rPr>
        <w:t>атися</w:t>
      </w:r>
      <w:r>
        <w:rPr>
          <w:iCs/>
          <w:snapToGrid w:val="0"/>
          <w:sz w:val="28"/>
        </w:rPr>
        <w:t xml:space="preserve"> розпа</w:t>
      </w:r>
      <w:r>
        <w:rPr>
          <w:iCs/>
          <w:snapToGrid w:val="0"/>
          <w:sz w:val="28"/>
          <w:lang w:val="uk-UA"/>
        </w:rPr>
        <w:t>д</w:t>
      </w:r>
      <w:r>
        <w:rPr>
          <w:iCs/>
          <w:snapToGrid w:val="0"/>
          <w:sz w:val="28"/>
        </w:rPr>
        <w:t xml:space="preserve">у. </w:t>
      </w:r>
    </w:p>
    <w:p w:rsidR="0082385F" w:rsidRDefault="00B9632D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 xml:space="preserve">Хоч перші похмурі оцінки були переглянені, це ні в якому разі не означає, що проблеми </w:t>
      </w:r>
      <w:r>
        <w:rPr>
          <w:iCs/>
          <w:snapToGrid w:val="0"/>
          <w:spacing w:val="2"/>
          <w:sz w:val="28"/>
        </w:rPr>
        <w:t>немає</w:t>
      </w:r>
      <w:r>
        <w:rPr>
          <w:iCs/>
          <w:snapToGrid w:val="0"/>
          <w:sz w:val="28"/>
        </w:rPr>
        <w:t xml:space="preserve">. Швидше, стало ясно, що </w:t>
      </w:r>
      <w:r>
        <w:rPr>
          <w:iCs/>
          <w:snapToGrid w:val="0"/>
          <w:spacing w:val="2"/>
          <w:sz w:val="28"/>
        </w:rPr>
        <w:t>немає</w:t>
      </w:r>
      <w:r>
        <w:rPr>
          <w:iCs/>
          <w:snapToGrid w:val="0"/>
          <w:sz w:val="28"/>
        </w:rPr>
        <w:t xml:space="preserve"> негайної серйозної небезпеки. Навіть найбільш оптимістичні оцінки </w:t>
      </w:r>
      <w:r>
        <w:rPr>
          <w:iCs/>
          <w:snapToGrid w:val="0"/>
          <w:spacing w:val="2"/>
          <w:sz w:val="28"/>
        </w:rPr>
        <w:t>передбачають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при</w:t>
      </w:r>
      <w:r>
        <w:rPr>
          <w:iCs/>
          <w:snapToGrid w:val="0"/>
          <w:sz w:val="28"/>
        </w:rPr>
        <w:t xml:space="preserve"> сучасному рівні викиду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в атмосферу серйозні </w:t>
      </w:r>
      <w:r>
        <w:rPr>
          <w:iCs/>
          <w:snapToGrid w:val="0"/>
          <w:sz w:val="28"/>
          <w:lang w:val="uk-UA"/>
        </w:rPr>
        <w:t>біосферні</w:t>
      </w:r>
      <w:r>
        <w:rPr>
          <w:iCs/>
          <w:snapToGrid w:val="0"/>
          <w:sz w:val="28"/>
        </w:rPr>
        <w:t xml:space="preserve"> порушення </w:t>
      </w:r>
      <w:r>
        <w:rPr>
          <w:iCs/>
          <w:snapToGrid w:val="0"/>
          <w:spacing w:val="2"/>
          <w:sz w:val="28"/>
        </w:rPr>
        <w:t>у</w:t>
      </w:r>
      <w:r>
        <w:rPr>
          <w:iCs/>
          <w:snapToGrid w:val="0"/>
          <w:sz w:val="28"/>
        </w:rPr>
        <w:t xml:space="preserve"> другій половині XXI </w:t>
      </w:r>
      <w:r>
        <w:rPr>
          <w:iCs/>
          <w:snapToGrid w:val="0"/>
          <w:sz w:val="28"/>
          <w:lang w:val="uk-UA"/>
        </w:rPr>
        <w:t>ст</w:t>
      </w:r>
      <w:r>
        <w:rPr>
          <w:iCs/>
          <w:snapToGrid w:val="0"/>
          <w:sz w:val="28"/>
        </w:rPr>
        <w:t xml:space="preserve">., тому скорочувати використання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, як і раніше, необхідно. </w:t>
      </w:r>
    </w:p>
    <w:p w:rsidR="0082385F" w:rsidRDefault="00B9632D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 xml:space="preserve">Можливості впливу людини на природу постійно </w:t>
      </w:r>
      <w:r>
        <w:rPr>
          <w:iCs/>
          <w:snapToGrid w:val="0"/>
          <w:spacing w:val="2"/>
          <w:sz w:val="28"/>
        </w:rPr>
        <w:t>зростають</w:t>
      </w:r>
      <w:r>
        <w:rPr>
          <w:iCs/>
          <w:snapToGrid w:val="0"/>
          <w:sz w:val="28"/>
        </w:rPr>
        <w:t xml:space="preserve"> і вже досягли такого рівня, коли можливо нанести </w:t>
      </w:r>
      <w:r>
        <w:rPr>
          <w:iCs/>
          <w:snapToGrid w:val="0"/>
          <w:spacing w:val="2"/>
          <w:sz w:val="28"/>
        </w:rPr>
        <w:t>б</w:t>
      </w:r>
      <w:r>
        <w:rPr>
          <w:iCs/>
          <w:snapToGrid w:val="0"/>
          <w:spacing w:val="2"/>
          <w:sz w:val="28"/>
          <w:lang w:val="uk-UA"/>
        </w:rPr>
        <w:t>і</w:t>
      </w:r>
      <w:r>
        <w:rPr>
          <w:iCs/>
          <w:snapToGrid w:val="0"/>
          <w:spacing w:val="2"/>
          <w:sz w:val="28"/>
        </w:rPr>
        <w:t>осфер</w:t>
      </w:r>
      <w:r>
        <w:rPr>
          <w:iCs/>
          <w:snapToGrid w:val="0"/>
          <w:spacing w:val="2"/>
          <w:sz w:val="28"/>
          <w:lang w:val="uk-UA"/>
        </w:rPr>
        <w:t>і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непоправний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збиток</w:t>
      </w:r>
      <w:r>
        <w:rPr>
          <w:iCs/>
          <w:snapToGrid w:val="0"/>
          <w:sz w:val="28"/>
        </w:rPr>
        <w:t>. Вже не в перший раз речовина, як</w:t>
      </w:r>
      <w:r>
        <w:rPr>
          <w:iCs/>
          <w:snapToGrid w:val="0"/>
          <w:sz w:val="28"/>
          <w:lang w:val="uk-UA"/>
        </w:rPr>
        <w:t>а</w:t>
      </w:r>
      <w:r>
        <w:rPr>
          <w:iCs/>
          <w:snapToGrid w:val="0"/>
          <w:sz w:val="28"/>
        </w:rPr>
        <w:t xml:space="preserve"> довгий час вважа</w:t>
      </w:r>
      <w:r>
        <w:rPr>
          <w:iCs/>
          <w:snapToGrid w:val="0"/>
          <w:sz w:val="28"/>
          <w:lang w:val="uk-UA"/>
        </w:rPr>
        <w:t>ла</w:t>
      </w:r>
      <w:r>
        <w:rPr>
          <w:iCs/>
          <w:snapToGrid w:val="0"/>
          <w:sz w:val="28"/>
        </w:rPr>
        <w:t xml:space="preserve">ся </w:t>
      </w:r>
      <w:r>
        <w:rPr>
          <w:iCs/>
          <w:snapToGrid w:val="0"/>
          <w:spacing w:val="2"/>
          <w:sz w:val="28"/>
        </w:rPr>
        <w:t>абсолютно</w:t>
      </w:r>
      <w:r>
        <w:rPr>
          <w:iCs/>
          <w:snapToGrid w:val="0"/>
          <w:sz w:val="28"/>
        </w:rPr>
        <w:t xml:space="preserve">  нешкідлив</w:t>
      </w:r>
      <w:r>
        <w:rPr>
          <w:iCs/>
          <w:snapToGrid w:val="0"/>
          <w:sz w:val="28"/>
          <w:lang w:val="uk-UA"/>
        </w:rPr>
        <w:t>ою</w:t>
      </w:r>
      <w:r>
        <w:rPr>
          <w:iCs/>
          <w:snapToGrid w:val="0"/>
          <w:sz w:val="28"/>
        </w:rPr>
        <w:t>, виявляється, насправді,  надто небезпечн</w:t>
      </w:r>
      <w:r>
        <w:rPr>
          <w:iCs/>
          <w:snapToGrid w:val="0"/>
          <w:sz w:val="28"/>
          <w:lang w:val="uk-UA"/>
        </w:rPr>
        <w:t>ою</w:t>
      </w:r>
      <w:r>
        <w:rPr>
          <w:iCs/>
          <w:snapToGrid w:val="0"/>
          <w:sz w:val="28"/>
        </w:rPr>
        <w:t xml:space="preserve">. Років двадцять назад навряд чи хто-небудь міг </w:t>
      </w:r>
      <w:r>
        <w:rPr>
          <w:iCs/>
          <w:snapToGrid w:val="0"/>
          <w:spacing w:val="2"/>
          <w:sz w:val="28"/>
        </w:rPr>
        <w:t>передбачити</w:t>
      </w:r>
      <w:r>
        <w:rPr>
          <w:iCs/>
          <w:snapToGrid w:val="0"/>
          <w:sz w:val="28"/>
        </w:rPr>
        <w:t xml:space="preserve">, що </w:t>
      </w:r>
      <w:r>
        <w:rPr>
          <w:iCs/>
          <w:snapToGrid w:val="0"/>
          <w:spacing w:val="2"/>
          <w:sz w:val="28"/>
        </w:rPr>
        <w:t>звичайний</w:t>
      </w:r>
      <w:r>
        <w:rPr>
          <w:iCs/>
          <w:snapToGrid w:val="0"/>
          <w:sz w:val="28"/>
        </w:rPr>
        <w:t xml:space="preserve"> аерозольний балончик може </w:t>
      </w:r>
      <w:r>
        <w:rPr>
          <w:iCs/>
          <w:snapToGrid w:val="0"/>
          <w:spacing w:val="2"/>
          <w:sz w:val="28"/>
        </w:rPr>
        <w:t>представляти</w:t>
      </w:r>
      <w:r>
        <w:rPr>
          <w:iCs/>
          <w:snapToGrid w:val="0"/>
          <w:sz w:val="28"/>
        </w:rPr>
        <w:t xml:space="preserve"> серйозну </w:t>
      </w:r>
      <w:r>
        <w:rPr>
          <w:iCs/>
          <w:snapToGrid w:val="0"/>
          <w:spacing w:val="2"/>
          <w:sz w:val="28"/>
        </w:rPr>
        <w:t>загрозу</w:t>
      </w:r>
      <w:r>
        <w:rPr>
          <w:iCs/>
          <w:snapToGrid w:val="0"/>
          <w:sz w:val="28"/>
        </w:rPr>
        <w:t xml:space="preserve"> для планети загалом.  </w:t>
      </w:r>
      <w:r>
        <w:rPr>
          <w:iCs/>
          <w:snapToGrid w:val="0"/>
          <w:sz w:val="28"/>
          <w:lang w:val="uk-UA"/>
        </w:rPr>
        <w:t>Д</w:t>
      </w:r>
      <w:r>
        <w:rPr>
          <w:iCs/>
          <w:snapToGrid w:val="0"/>
          <w:sz w:val="28"/>
        </w:rPr>
        <w:t xml:space="preserve">алеко не завжди вдається вчасно передбачити, яким чином  те або </w:t>
      </w:r>
      <w:r>
        <w:rPr>
          <w:iCs/>
          <w:snapToGrid w:val="0"/>
          <w:spacing w:val="2"/>
          <w:sz w:val="28"/>
        </w:rPr>
        <w:t>інше</w:t>
      </w:r>
      <w:r>
        <w:rPr>
          <w:iCs/>
          <w:snapToGrid w:val="0"/>
          <w:sz w:val="28"/>
        </w:rPr>
        <w:t xml:space="preserve"> </w:t>
      </w:r>
      <w:r>
        <w:rPr>
          <w:iCs/>
          <w:snapToGrid w:val="0"/>
          <w:spacing w:val="2"/>
          <w:sz w:val="28"/>
        </w:rPr>
        <w:t>з'єднання</w:t>
      </w:r>
      <w:r>
        <w:rPr>
          <w:iCs/>
          <w:snapToGrid w:val="0"/>
          <w:sz w:val="28"/>
        </w:rPr>
        <w:t xml:space="preserve"> буде впливати на </w:t>
      </w:r>
      <w:r>
        <w:rPr>
          <w:iCs/>
          <w:snapToGrid w:val="0"/>
          <w:spacing w:val="2"/>
          <w:sz w:val="28"/>
        </w:rPr>
        <w:t>біосферу</w:t>
      </w:r>
      <w:r>
        <w:rPr>
          <w:iCs/>
          <w:snapToGrid w:val="0"/>
          <w:sz w:val="28"/>
        </w:rPr>
        <w:t xml:space="preserve">. Однак, у випадку з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така можливість була. Але навіть </w:t>
      </w:r>
      <w:r>
        <w:rPr>
          <w:iCs/>
          <w:snapToGrid w:val="0"/>
          <w:spacing w:val="2"/>
          <w:sz w:val="28"/>
        </w:rPr>
        <w:t>після</w:t>
      </w:r>
      <w:r>
        <w:rPr>
          <w:iCs/>
          <w:snapToGrid w:val="0"/>
          <w:sz w:val="28"/>
        </w:rPr>
        <w:t xml:space="preserve"> того, як проблема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була в 1974 р. Сформульована</w:t>
      </w:r>
      <w:r>
        <w:rPr>
          <w:iCs/>
          <w:snapToGrid w:val="0"/>
          <w:sz w:val="28"/>
          <w:lang w:val="uk-UA"/>
        </w:rPr>
        <w:t>,</w:t>
      </w:r>
      <w:r>
        <w:rPr>
          <w:iCs/>
          <w:snapToGrid w:val="0"/>
          <w:sz w:val="28"/>
        </w:rPr>
        <w:t xml:space="preserve"> дуже небагато країн прийняли заходи по захисту природи від ХФУ, але ці заходи були недостатні. Була потрібна досить серйозна демонстрація небезпеки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для того, щоб були прийняті серйозні заходи в світовому масштабі. Потрібно </w:t>
      </w:r>
      <w:r>
        <w:rPr>
          <w:iCs/>
          <w:snapToGrid w:val="0"/>
          <w:sz w:val="28"/>
          <w:lang w:val="uk-UA"/>
        </w:rPr>
        <w:t>від</w:t>
      </w:r>
      <w:r>
        <w:rPr>
          <w:iCs/>
          <w:snapToGrid w:val="0"/>
          <w:sz w:val="28"/>
        </w:rPr>
        <w:t xml:space="preserve">мітити, що навіть </w:t>
      </w:r>
      <w:r>
        <w:rPr>
          <w:iCs/>
          <w:snapToGrid w:val="0"/>
          <w:spacing w:val="2"/>
          <w:sz w:val="28"/>
        </w:rPr>
        <w:t>після</w:t>
      </w:r>
      <w:r>
        <w:rPr>
          <w:iCs/>
          <w:snapToGrid w:val="0"/>
          <w:sz w:val="28"/>
        </w:rPr>
        <w:t xml:space="preserve"> виявлення </w:t>
      </w:r>
      <w:r>
        <w:rPr>
          <w:iCs/>
          <w:snapToGrid w:val="0"/>
          <w:spacing w:val="2"/>
          <w:sz w:val="28"/>
        </w:rPr>
        <w:t>озон</w:t>
      </w:r>
      <w:r>
        <w:rPr>
          <w:iCs/>
          <w:snapToGrid w:val="0"/>
          <w:spacing w:val="2"/>
          <w:sz w:val="28"/>
          <w:lang w:val="uk-UA"/>
        </w:rPr>
        <w:t>ової</w:t>
      </w:r>
      <w:r>
        <w:rPr>
          <w:iCs/>
          <w:snapToGrid w:val="0"/>
          <w:sz w:val="28"/>
        </w:rPr>
        <w:t xml:space="preserve"> дір</w:t>
      </w:r>
      <w:r>
        <w:rPr>
          <w:iCs/>
          <w:snapToGrid w:val="0"/>
          <w:sz w:val="28"/>
          <w:lang w:val="uk-UA"/>
        </w:rPr>
        <w:t>к</w:t>
      </w:r>
      <w:r>
        <w:rPr>
          <w:iCs/>
          <w:snapToGrid w:val="0"/>
          <w:sz w:val="28"/>
        </w:rPr>
        <w:t xml:space="preserve">и, ратифікування Монреальської конвенції </w:t>
      </w:r>
      <w:r>
        <w:rPr>
          <w:iCs/>
          <w:snapToGrid w:val="0"/>
          <w:spacing w:val="2"/>
          <w:sz w:val="28"/>
        </w:rPr>
        <w:t>один</w:t>
      </w:r>
      <w:r>
        <w:rPr>
          <w:iCs/>
          <w:snapToGrid w:val="0"/>
          <w:sz w:val="28"/>
        </w:rPr>
        <w:t xml:space="preserve"> час </w:t>
      </w:r>
      <w:r>
        <w:rPr>
          <w:iCs/>
          <w:snapToGrid w:val="0"/>
          <w:spacing w:val="2"/>
          <w:sz w:val="28"/>
        </w:rPr>
        <w:t>знаходилося</w:t>
      </w:r>
      <w:r>
        <w:rPr>
          <w:iCs/>
          <w:snapToGrid w:val="0"/>
          <w:sz w:val="28"/>
        </w:rPr>
        <w:t xml:space="preserve"> під </w:t>
      </w:r>
      <w:r>
        <w:rPr>
          <w:iCs/>
          <w:snapToGrid w:val="0"/>
          <w:spacing w:val="2"/>
          <w:sz w:val="28"/>
        </w:rPr>
        <w:t>загрозою</w:t>
      </w:r>
      <w:r>
        <w:rPr>
          <w:iCs/>
          <w:snapToGrid w:val="0"/>
          <w:sz w:val="28"/>
        </w:rPr>
        <w:t xml:space="preserve">. </w:t>
      </w:r>
      <w:r>
        <w:rPr>
          <w:iCs/>
          <w:snapToGrid w:val="0"/>
          <w:sz w:val="28"/>
          <w:lang w:val="uk-UA"/>
        </w:rPr>
        <w:t>Можливо</w:t>
      </w:r>
      <w:r>
        <w:rPr>
          <w:iCs/>
          <w:snapToGrid w:val="0"/>
          <w:sz w:val="28"/>
        </w:rPr>
        <w:t xml:space="preserve">, проблема </w:t>
      </w:r>
      <w:r>
        <w:rPr>
          <w:iCs/>
          <w:snapToGrid w:val="0"/>
          <w:spacing w:val="2"/>
          <w:sz w:val="28"/>
        </w:rPr>
        <w:t>ХФУ</w:t>
      </w:r>
      <w:r>
        <w:rPr>
          <w:iCs/>
          <w:snapToGrid w:val="0"/>
          <w:sz w:val="28"/>
        </w:rPr>
        <w:t xml:space="preserve"> навчить з великою увагою відноситись до всіх  речовин, що по</w:t>
      </w:r>
      <w:r>
        <w:rPr>
          <w:iCs/>
          <w:snapToGrid w:val="0"/>
          <w:sz w:val="28"/>
          <w:lang w:val="uk-UA"/>
        </w:rPr>
        <w:t>трапляють</w:t>
      </w:r>
      <w:r>
        <w:rPr>
          <w:iCs/>
          <w:snapToGrid w:val="0"/>
          <w:sz w:val="28"/>
        </w:rPr>
        <w:t xml:space="preserve"> в </w:t>
      </w:r>
      <w:r>
        <w:rPr>
          <w:iCs/>
          <w:snapToGrid w:val="0"/>
          <w:spacing w:val="2"/>
          <w:sz w:val="28"/>
        </w:rPr>
        <w:t>біосферу</w:t>
      </w:r>
      <w:r>
        <w:rPr>
          <w:iCs/>
          <w:snapToGrid w:val="0"/>
          <w:sz w:val="28"/>
        </w:rPr>
        <w:t xml:space="preserve"> внаслідок діяльності людства.</w:t>
      </w:r>
    </w:p>
    <w:p w:rsidR="0082385F" w:rsidRDefault="0082385F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</w:p>
    <w:p w:rsidR="0082385F" w:rsidRDefault="0082385F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</w:p>
    <w:p w:rsidR="0082385F" w:rsidRDefault="0082385F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</w:p>
    <w:p w:rsidR="0082385F" w:rsidRDefault="0082385F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</w:p>
    <w:p w:rsidR="0082385F" w:rsidRDefault="0082385F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</w:p>
    <w:p w:rsidR="0082385F" w:rsidRDefault="0082385F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</w:p>
    <w:p w:rsidR="0082385F" w:rsidRDefault="0082385F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</w:p>
    <w:p w:rsidR="0082385F" w:rsidRDefault="0082385F">
      <w:pPr>
        <w:tabs>
          <w:tab w:val="left" w:pos="1701"/>
          <w:tab w:val="left" w:pos="4606"/>
        </w:tabs>
        <w:spacing w:line="360" w:lineRule="auto"/>
        <w:ind w:right="49" w:firstLine="567"/>
        <w:jc w:val="both"/>
        <w:rPr>
          <w:iCs/>
          <w:snapToGrid w:val="0"/>
          <w:sz w:val="28"/>
        </w:rPr>
      </w:pPr>
    </w:p>
    <w:p w:rsidR="0082385F" w:rsidRDefault="0082385F">
      <w:pPr>
        <w:spacing w:line="360" w:lineRule="auto"/>
        <w:ind w:right="49" w:firstLine="567"/>
        <w:rPr>
          <w:iCs/>
          <w:sz w:val="28"/>
          <w:lang w:val="uk-UA"/>
        </w:rPr>
      </w:pPr>
    </w:p>
    <w:p w:rsidR="0082385F" w:rsidRDefault="0082385F">
      <w:pPr>
        <w:spacing w:line="360" w:lineRule="auto"/>
        <w:ind w:right="49"/>
        <w:jc w:val="center"/>
        <w:rPr>
          <w:b/>
          <w:iCs/>
          <w:sz w:val="32"/>
          <w:lang w:val="uk-UA"/>
        </w:rPr>
      </w:pPr>
      <w:bookmarkStart w:id="0" w:name="_GoBack"/>
      <w:bookmarkEnd w:id="0"/>
    </w:p>
    <w:sectPr w:rsidR="0082385F">
      <w:headerReference w:type="even" r:id="rId7"/>
      <w:headerReference w:type="default" r:id="rId8"/>
      <w:pgSz w:w="12240" w:h="15840" w:code="1"/>
      <w:pgMar w:top="1418" w:right="1134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5F" w:rsidRDefault="00B9632D">
      <w:r>
        <w:separator/>
      </w:r>
    </w:p>
  </w:endnote>
  <w:endnote w:type="continuationSeparator" w:id="0">
    <w:p w:rsidR="0082385F" w:rsidRDefault="00B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5F" w:rsidRDefault="00B9632D">
      <w:r>
        <w:separator/>
      </w:r>
    </w:p>
  </w:footnote>
  <w:footnote w:type="continuationSeparator" w:id="0">
    <w:p w:rsidR="0082385F" w:rsidRDefault="00B96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5F" w:rsidRDefault="00B963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85F" w:rsidRDefault="0082385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5F" w:rsidRDefault="00B963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385F" w:rsidRDefault="0082385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7977"/>
    <w:multiLevelType w:val="singleLevel"/>
    <w:tmpl w:val="1548F1B0"/>
    <w:lvl w:ilvl="0">
      <w:start w:val="5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1">
    <w:nsid w:val="33FC177B"/>
    <w:multiLevelType w:val="singleLevel"/>
    <w:tmpl w:val="F45AEB76"/>
    <w:lvl w:ilvl="0">
      <w:start w:val="3"/>
      <w:numFmt w:val="decimal"/>
      <w:lvlText w:val="%1. "/>
      <w:legacy w:legacy="1" w:legacySpace="0" w:legacyIndent="283"/>
      <w:lvlJc w:val="left"/>
      <w:pPr>
        <w:ind w:left="603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2">
    <w:nsid w:val="41D262E4"/>
    <w:multiLevelType w:val="singleLevel"/>
    <w:tmpl w:val="D8CEF06E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3">
    <w:nsid w:val="49E63188"/>
    <w:multiLevelType w:val="singleLevel"/>
    <w:tmpl w:val="D8CEF06E"/>
    <w:lvl w:ilvl="0">
      <w:start w:val="2"/>
      <w:numFmt w:val="decimal"/>
      <w:lvlText w:val="%1. "/>
      <w:legacy w:legacy="1" w:legacySpace="0" w:legacyIndent="283"/>
      <w:lvlJc w:val="left"/>
      <w:pPr>
        <w:ind w:left="603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4">
    <w:nsid w:val="4CE354A7"/>
    <w:multiLevelType w:val="singleLevel"/>
    <w:tmpl w:val="1548F1B0"/>
    <w:lvl w:ilvl="0">
      <w:start w:val="5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5">
    <w:nsid w:val="4E4C6DC4"/>
    <w:multiLevelType w:val="singleLevel"/>
    <w:tmpl w:val="89AC2DC4"/>
    <w:lvl w:ilvl="0">
      <w:start w:val="4"/>
      <w:numFmt w:val="decimal"/>
      <w:lvlText w:val="%1. "/>
      <w:legacy w:legacy="1" w:legacySpace="0" w:legacyIndent="283"/>
      <w:lvlJc w:val="left"/>
      <w:pPr>
        <w:ind w:left="603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6">
    <w:nsid w:val="58A162EB"/>
    <w:multiLevelType w:val="singleLevel"/>
    <w:tmpl w:val="89AC2DC4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7">
    <w:nsid w:val="60612CE6"/>
    <w:multiLevelType w:val="singleLevel"/>
    <w:tmpl w:val="F45AEB76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8">
    <w:nsid w:val="7DAE539D"/>
    <w:multiLevelType w:val="singleLevel"/>
    <w:tmpl w:val="01E05258"/>
    <w:lvl w:ilvl="0">
      <w:start w:val="1"/>
      <w:numFmt w:val="decimal"/>
      <w:lvlText w:val="%1. "/>
      <w:legacy w:legacy="1" w:legacySpace="0" w:legacyIndent="283"/>
      <w:lvlJc w:val="left"/>
      <w:pPr>
        <w:ind w:left="663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b w:val="0"/>
          <w:i w:val="0"/>
          <w:sz w:val="27"/>
          <w:u w:val="none"/>
        </w:rPr>
      </w:lvl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32D"/>
    <w:rsid w:val="001B64B7"/>
    <w:rsid w:val="0082385F"/>
    <w:rsid w:val="00B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3190-CAA1-4A3F-8147-DFCC024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40"/>
      <w:ind w:right="-7"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napToGrid w:val="0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uk-UA"/>
    </w:rPr>
  </w:style>
  <w:style w:type="paragraph" w:styleId="a4">
    <w:name w:val="Body Text"/>
    <w:basedOn w:val="a"/>
    <w:semiHidden/>
    <w:pPr>
      <w:ind w:right="-7"/>
      <w:jc w:val="both"/>
    </w:pPr>
    <w:rPr>
      <w:sz w:val="28"/>
      <w:lang w:val="uk-UA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jc w:val="right"/>
      <w:textAlignment w:val="baseline"/>
    </w:pPr>
    <w:rPr>
      <w:rFonts w:ascii="Arial" w:hAnsi="Arial"/>
      <w:sz w:val="1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tabs>
        <w:tab w:val="left" w:pos="1701"/>
        <w:tab w:val="left" w:pos="4606"/>
      </w:tabs>
      <w:spacing w:line="240" w:lineRule="atLeast"/>
      <w:ind w:right="360" w:firstLine="567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semiHidden/>
    <w:pPr>
      <w:tabs>
        <w:tab w:val="left" w:pos="1701"/>
        <w:tab w:val="left" w:pos="4606"/>
      </w:tabs>
      <w:spacing w:line="240" w:lineRule="atLeast"/>
      <w:ind w:right="360" w:firstLine="567"/>
      <w:jc w:val="both"/>
    </w:pPr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12183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2014-04-27T16:39:00Z</dcterms:created>
  <dcterms:modified xsi:type="dcterms:W3CDTF">2014-04-27T16:39:00Z</dcterms:modified>
  <cp:category>Природничі науки</cp:category>
</cp:coreProperties>
</file>