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D8" w:rsidRDefault="001A1BD8" w:rsidP="0036203A">
      <w:pPr>
        <w:spacing w:line="360" w:lineRule="auto"/>
        <w:jc w:val="center"/>
        <w:rPr>
          <w:sz w:val="23"/>
          <w:szCs w:val="23"/>
        </w:rPr>
      </w:pPr>
    </w:p>
    <w:p w:rsidR="0036203A" w:rsidRPr="00346A3C" w:rsidRDefault="0036203A" w:rsidP="0036203A">
      <w:pPr>
        <w:spacing w:line="360" w:lineRule="auto"/>
        <w:jc w:val="center"/>
        <w:rPr>
          <w:sz w:val="23"/>
          <w:szCs w:val="23"/>
        </w:rPr>
      </w:pPr>
      <w:r w:rsidRPr="00346A3C">
        <w:rPr>
          <w:sz w:val="23"/>
          <w:szCs w:val="23"/>
        </w:rPr>
        <w:t xml:space="preserve">ГОСУДАРСТВЕННОЕ ОБРАЗОВАТЕЛЬНОЕ УЧРЕЖДЕНИЕ ВЫСШЕГО ПРОФЕССИОНАЛЬНОГО ОБРАЗОВАНИЯ </w:t>
      </w:r>
    </w:p>
    <w:p w:rsidR="0036203A" w:rsidRDefault="0036203A" w:rsidP="0036203A">
      <w:pPr>
        <w:spacing w:line="360" w:lineRule="auto"/>
        <w:jc w:val="center"/>
        <w:rPr>
          <w:sz w:val="23"/>
          <w:szCs w:val="23"/>
          <w:lang w:val="en-US"/>
        </w:rPr>
      </w:pPr>
      <w:r w:rsidRPr="00346A3C">
        <w:rPr>
          <w:sz w:val="23"/>
          <w:szCs w:val="23"/>
        </w:rPr>
        <w:t>«САНКТ – ПЕТЕРБУРГСКИЙ ГОСУДАРСТВЕННЫЙ УНИВЕРСИТЕТ ЭКОНОМИКИ И ФИНАНСОВ»</w:t>
      </w:r>
    </w:p>
    <w:p w:rsidR="00E02D8E" w:rsidRPr="005F7786" w:rsidRDefault="00E02D8E" w:rsidP="0036203A">
      <w:pPr>
        <w:spacing w:line="360" w:lineRule="auto"/>
        <w:jc w:val="center"/>
        <w:rPr>
          <w:sz w:val="28"/>
          <w:szCs w:val="28"/>
        </w:rPr>
      </w:pPr>
      <w:r w:rsidRPr="005F7786">
        <w:rPr>
          <w:sz w:val="28"/>
          <w:szCs w:val="28"/>
        </w:rPr>
        <w:t>Кафедра: Финансы</w:t>
      </w:r>
    </w:p>
    <w:p w:rsidR="00E02D8E" w:rsidRPr="005F7786" w:rsidRDefault="00E02D8E" w:rsidP="0036203A">
      <w:pPr>
        <w:spacing w:line="360" w:lineRule="auto"/>
        <w:jc w:val="center"/>
        <w:rPr>
          <w:sz w:val="28"/>
          <w:szCs w:val="28"/>
        </w:rPr>
      </w:pPr>
      <w:r w:rsidRPr="005F7786">
        <w:rPr>
          <w:sz w:val="28"/>
          <w:szCs w:val="28"/>
        </w:rPr>
        <w:t xml:space="preserve">      Дисциплина: Финансы</w:t>
      </w:r>
    </w:p>
    <w:p w:rsidR="0036203A" w:rsidRPr="00346A3C" w:rsidRDefault="0036203A" w:rsidP="0036203A">
      <w:pPr>
        <w:spacing w:line="360" w:lineRule="auto"/>
        <w:jc w:val="center"/>
        <w:rPr>
          <w:sz w:val="23"/>
          <w:szCs w:val="23"/>
        </w:rPr>
      </w:pPr>
    </w:p>
    <w:p w:rsidR="0036203A" w:rsidRPr="00346A3C" w:rsidRDefault="0036203A" w:rsidP="0036203A">
      <w:pPr>
        <w:spacing w:line="360" w:lineRule="auto"/>
        <w:jc w:val="center"/>
        <w:rPr>
          <w:b/>
          <w:sz w:val="31"/>
          <w:szCs w:val="31"/>
        </w:rPr>
      </w:pPr>
    </w:p>
    <w:p w:rsidR="0036203A" w:rsidRPr="00346A3C" w:rsidRDefault="0036203A" w:rsidP="0036203A">
      <w:pPr>
        <w:spacing w:line="360" w:lineRule="auto"/>
        <w:jc w:val="center"/>
        <w:rPr>
          <w:b/>
          <w:sz w:val="31"/>
          <w:szCs w:val="31"/>
        </w:rPr>
      </w:pPr>
    </w:p>
    <w:p w:rsidR="0036203A" w:rsidRPr="00346A3C" w:rsidRDefault="0036203A" w:rsidP="0036203A">
      <w:pPr>
        <w:spacing w:line="360" w:lineRule="auto"/>
        <w:jc w:val="center"/>
        <w:rPr>
          <w:b/>
          <w:sz w:val="31"/>
          <w:szCs w:val="31"/>
        </w:rPr>
      </w:pPr>
    </w:p>
    <w:p w:rsidR="0036203A" w:rsidRPr="00346A3C" w:rsidRDefault="0036203A" w:rsidP="0036203A">
      <w:pPr>
        <w:spacing w:line="360" w:lineRule="auto"/>
        <w:jc w:val="center"/>
        <w:rPr>
          <w:b/>
          <w:sz w:val="31"/>
          <w:szCs w:val="31"/>
        </w:rPr>
      </w:pPr>
    </w:p>
    <w:p w:rsidR="0036203A" w:rsidRPr="0036203A" w:rsidRDefault="0036203A" w:rsidP="0036203A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Курсовая работа</w:t>
      </w:r>
      <w:r w:rsidR="00BD590F">
        <w:rPr>
          <w:b/>
          <w:sz w:val="38"/>
          <w:szCs w:val="38"/>
        </w:rPr>
        <w:t xml:space="preserve"> на тему</w:t>
      </w:r>
    </w:p>
    <w:p w:rsidR="0036203A" w:rsidRDefault="0036203A" w:rsidP="0036203A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«Бюджетная политика Российской Федерации: тенденции развития»</w:t>
      </w:r>
    </w:p>
    <w:p w:rsidR="0036203A" w:rsidRDefault="0036203A" w:rsidP="0036203A">
      <w:pPr>
        <w:spacing w:line="360" w:lineRule="auto"/>
        <w:jc w:val="center"/>
        <w:rPr>
          <w:b/>
          <w:sz w:val="31"/>
          <w:szCs w:val="31"/>
        </w:rPr>
      </w:pPr>
    </w:p>
    <w:p w:rsidR="00E02D8E" w:rsidRDefault="00E02D8E" w:rsidP="0036203A">
      <w:pPr>
        <w:spacing w:line="360" w:lineRule="auto"/>
        <w:jc w:val="center"/>
        <w:rPr>
          <w:b/>
          <w:sz w:val="31"/>
          <w:szCs w:val="31"/>
        </w:rPr>
      </w:pPr>
    </w:p>
    <w:p w:rsidR="00E02D8E" w:rsidRPr="00346A3C" w:rsidRDefault="00E02D8E" w:rsidP="0036203A">
      <w:pPr>
        <w:spacing w:line="360" w:lineRule="auto"/>
        <w:jc w:val="center"/>
        <w:rPr>
          <w:b/>
          <w:sz w:val="31"/>
          <w:szCs w:val="31"/>
        </w:rPr>
      </w:pPr>
    </w:p>
    <w:p w:rsidR="008A7C2B" w:rsidRPr="00346A3C" w:rsidRDefault="008A7C2B" w:rsidP="008A7C2B">
      <w:pPr>
        <w:spacing w:line="360" w:lineRule="auto"/>
        <w:rPr>
          <w:b/>
          <w:sz w:val="31"/>
          <w:szCs w:val="31"/>
          <w:u w:val="single"/>
        </w:rPr>
      </w:pPr>
    </w:p>
    <w:p w:rsidR="00E02D8E" w:rsidRDefault="00E02D8E" w:rsidP="00E02D8E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</w:t>
      </w:r>
      <w:r w:rsidRPr="00E02D8E">
        <w:rPr>
          <w:b/>
          <w:sz w:val="27"/>
          <w:szCs w:val="27"/>
        </w:rPr>
        <w:t>Выполнил:</w:t>
      </w:r>
      <w:r>
        <w:rPr>
          <w:b/>
          <w:sz w:val="27"/>
          <w:szCs w:val="27"/>
        </w:rPr>
        <w:t xml:space="preserve"> Митрофанова Д.А., </w:t>
      </w:r>
    </w:p>
    <w:p w:rsidR="0036203A" w:rsidRPr="00346A3C" w:rsidRDefault="00E02D8E" w:rsidP="00E02D8E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</w:t>
      </w:r>
      <w:r w:rsidR="0036203A">
        <w:rPr>
          <w:b/>
          <w:sz w:val="27"/>
          <w:szCs w:val="27"/>
        </w:rPr>
        <w:t>студентка группы 331</w:t>
      </w:r>
      <w:r>
        <w:rPr>
          <w:b/>
          <w:sz w:val="27"/>
          <w:szCs w:val="27"/>
        </w:rPr>
        <w:t>,</w:t>
      </w:r>
    </w:p>
    <w:p w:rsidR="0036203A" w:rsidRPr="00346A3C" w:rsidRDefault="00E02D8E" w:rsidP="0036203A">
      <w:pPr>
        <w:spacing w:line="360" w:lineRule="auto"/>
        <w:jc w:val="right"/>
        <w:rPr>
          <w:b/>
          <w:sz w:val="31"/>
          <w:szCs w:val="31"/>
        </w:rPr>
      </w:pPr>
      <w:r w:rsidRPr="00E02D8E">
        <w:rPr>
          <w:b/>
          <w:sz w:val="27"/>
          <w:szCs w:val="27"/>
        </w:rPr>
        <w:t>Проверил:</w:t>
      </w:r>
      <w:r>
        <w:rPr>
          <w:b/>
          <w:sz w:val="27"/>
          <w:szCs w:val="27"/>
        </w:rPr>
        <w:t xml:space="preserve"> </w:t>
      </w:r>
      <w:r w:rsidR="0036203A">
        <w:rPr>
          <w:b/>
          <w:sz w:val="27"/>
          <w:szCs w:val="27"/>
        </w:rPr>
        <w:t>Брайчева Т.В.</w:t>
      </w:r>
      <w:r w:rsidR="00326FA1">
        <w:rPr>
          <w:b/>
          <w:sz w:val="27"/>
          <w:szCs w:val="27"/>
        </w:rPr>
        <w:t>, к.э.н., доцент</w:t>
      </w:r>
    </w:p>
    <w:p w:rsidR="0036203A" w:rsidRPr="00346A3C" w:rsidRDefault="0036203A" w:rsidP="0036203A">
      <w:pPr>
        <w:spacing w:line="360" w:lineRule="auto"/>
        <w:jc w:val="center"/>
        <w:rPr>
          <w:b/>
          <w:sz w:val="31"/>
          <w:szCs w:val="31"/>
        </w:rPr>
      </w:pPr>
    </w:p>
    <w:p w:rsidR="0036203A" w:rsidRPr="00346A3C" w:rsidRDefault="0036203A" w:rsidP="0036203A">
      <w:pPr>
        <w:spacing w:line="360" w:lineRule="auto"/>
        <w:jc w:val="center"/>
        <w:rPr>
          <w:b/>
          <w:sz w:val="31"/>
          <w:szCs w:val="31"/>
        </w:rPr>
      </w:pPr>
    </w:p>
    <w:p w:rsidR="0036203A" w:rsidRPr="00346A3C" w:rsidRDefault="0036203A" w:rsidP="0036203A">
      <w:pPr>
        <w:spacing w:line="360" w:lineRule="auto"/>
        <w:jc w:val="center"/>
        <w:rPr>
          <w:b/>
          <w:sz w:val="31"/>
          <w:szCs w:val="31"/>
        </w:rPr>
      </w:pPr>
    </w:p>
    <w:p w:rsidR="0036203A" w:rsidRPr="00346A3C" w:rsidRDefault="0036203A" w:rsidP="0036203A">
      <w:pPr>
        <w:spacing w:line="360" w:lineRule="auto"/>
        <w:jc w:val="center"/>
        <w:rPr>
          <w:b/>
          <w:sz w:val="31"/>
          <w:szCs w:val="31"/>
        </w:rPr>
      </w:pPr>
    </w:p>
    <w:p w:rsidR="0036203A" w:rsidRPr="00346A3C" w:rsidRDefault="0036203A" w:rsidP="005F7786">
      <w:pPr>
        <w:spacing w:line="360" w:lineRule="auto"/>
        <w:rPr>
          <w:b/>
          <w:sz w:val="31"/>
          <w:szCs w:val="31"/>
        </w:rPr>
      </w:pPr>
    </w:p>
    <w:p w:rsidR="0036203A" w:rsidRPr="00326FA1" w:rsidRDefault="00E02D8E" w:rsidP="0036203A">
      <w:pPr>
        <w:spacing w:line="360" w:lineRule="auto"/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СПб</w:t>
      </w:r>
    </w:p>
    <w:p w:rsidR="0036203A" w:rsidRDefault="0036203A" w:rsidP="0036203A">
      <w:pPr>
        <w:jc w:val="center"/>
        <w:rPr>
          <w:b/>
          <w:sz w:val="31"/>
          <w:szCs w:val="31"/>
        </w:rPr>
      </w:pPr>
      <w:r w:rsidRPr="00346A3C">
        <w:rPr>
          <w:b/>
          <w:sz w:val="31"/>
          <w:szCs w:val="31"/>
        </w:rPr>
        <w:t>200</w:t>
      </w:r>
      <w:r>
        <w:rPr>
          <w:b/>
          <w:sz w:val="31"/>
          <w:szCs w:val="31"/>
        </w:rPr>
        <w:t>8</w:t>
      </w:r>
    </w:p>
    <w:p w:rsidR="0036203A" w:rsidRDefault="0036203A" w:rsidP="0036203A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br w:type="page"/>
      </w:r>
      <w:r>
        <w:rPr>
          <w:b/>
          <w:sz w:val="31"/>
          <w:szCs w:val="31"/>
        </w:rPr>
        <w:lastRenderedPageBreak/>
        <w:t>Содержание</w:t>
      </w:r>
    </w:p>
    <w:p w:rsidR="0036203A" w:rsidRDefault="008A7C2B" w:rsidP="008A7C2B">
      <w:pPr>
        <w:jc w:val="right"/>
      </w:pPr>
      <w:r>
        <w:t>Стр.</w:t>
      </w:r>
    </w:p>
    <w:p w:rsidR="005F7786" w:rsidRDefault="00326FA1" w:rsidP="0036203A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875" w:rsidRPr="000B2E95">
        <w:rPr>
          <w:sz w:val="28"/>
          <w:szCs w:val="28"/>
        </w:rPr>
        <w:fldChar w:fldCharType="begin"/>
      </w:r>
      <w:r w:rsidR="00977875" w:rsidRPr="000B2E95">
        <w:rPr>
          <w:sz w:val="28"/>
          <w:szCs w:val="28"/>
        </w:rPr>
        <w:instrText xml:space="preserve"> TOC \o "1-3" \u </w:instrText>
      </w:r>
      <w:r w:rsidR="00977875" w:rsidRPr="000B2E95">
        <w:rPr>
          <w:sz w:val="28"/>
          <w:szCs w:val="28"/>
        </w:rPr>
        <w:fldChar w:fldCharType="separate"/>
      </w:r>
    </w:p>
    <w:p w:rsidR="005F7786" w:rsidRPr="005F7786" w:rsidRDefault="005F7786">
      <w:pPr>
        <w:pStyle w:val="1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Введение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_Toc196059205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2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1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1. Формирование механизмов реализации бюджетной политики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_Toc196059206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5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2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1.1 Содержание бюджетной политики как организационно-финансовой категории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_Toc196059207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5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2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1.2 Бюджет как центральное звено бюджетной политики государства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_Toc196059208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10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1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2. Основные направления и ориентиры бюджетной политики РФ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_Toc196059209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13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2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2.1 Формирование системы среднесрочного бюджетного планирования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_Toc196059210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13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2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2.2 Основные результаты и направления бюджетной политики РФ на 2007г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_Toc196059211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16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3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2.2.1 Макроэкономическая стабильность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_Toc196059212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16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3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2.2.2 Поддержка отраслей экономики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_Toc196059213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17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3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2.2.3 Демографическая программа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_Toc196059214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18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3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2.2.4 Гарантии финансовой устойчивости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_Toc196059215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19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2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2.3 Основные принципы бюджетной политики на 2008-2010 год и дальнейшую перспективу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_Toc196059216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20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1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Заключение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_Toc196059217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25</w:t>
      </w:r>
      <w:r w:rsidRPr="005F7786">
        <w:rPr>
          <w:noProof/>
          <w:sz w:val="28"/>
          <w:szCs w:val="28"/>
        </w:rPr>
        <w:fldChar w:fldCharType="end"/>
      </w:r>
    </w:p>
    <w:p w:rsidR="005F7786" w:rsidRPr="005F7786" w:rsidRDefault="005F7786">
      <w:pPr>
        <w:pStyle w:val="1"/>
        <w:tabs>
          <w:tab w:val="right" w:leader="dot" w:pos="9911"/>
        </w:tabs>
        <w:rPr>
          <w:noProof/>
          <w:sz w:val="28"/>
          <w:szCs w:val="28"/>
        </w:rPr>
      </w:pPr>
      <w:r w:rsidRPr="005F7786">
        <w:rPr>
          <w:noProof/>
          <w:sz w:val="28"/>
          <w:szCs w:val="28"/>
        </w:rPr>
        <w:t>Список литературы</w:t>
      </w:r>
      <w:r w:rsidRPr="005F7786">
        <w:rPr>
          <w:noProof/>
          <w:sz w:val="28"/>
          <w:szCs w:val="28"/>
        </w:rPr>
        <w:tab/>
      </w:r>
      <w:r w:rsidRPr="005F7786">
        <w:rPr>
          <w:noProof/>
          <w:sz w:val="28"/>
          <w:szCs w:val="28"/>
        </w:rPr>
        <w:fldChar w:fldCharType="begin"/>
      </w:r>
      <w:r w:rsidRPr="005F7786">
        <w:rPr>
          <w:noProof/>
          <w:sz w:val="28"/>
          <w:szCs w:val="28"/>
        </w:rPr>
        <w:instrText xml:space="preserve"> PAGEREF _Toc196059218 \h </w:instrText>
      </w:r>
      <w:r w:rsidRPr="005F7786">
        <w:rPr>
          <w:noProof/>
          <w:sz w:val="28"/>
          <w:szCs w:val="28"/>
        </w:rPr>
      </w:r>
      <w:r w:rsidRPr="005F7786">
        <w:rPr>
          <w:noProof/>
          <w:sz w:val="28"/>
          <w:szCs w:val="28"/>
        </w:rPr>
        <w:fldChar w:fldCharType="separate"/>
      </w:r>
      <w:r w:rsidRPr="005F7786">
        <w:rPr>
          <w:noProof/>
          <w:sz w:val="28"/>
          <w:szCs w:val="28"/>
        </w:rPr>
        <w:t>27</w:t>
      </w:r>
      <w:r w:rsidRPr="005F7786">
        <w:rPr>
          <w:noProof/>
          <w:sz w:val="28"/>
          <w:szCs w:val="28"/>
        </w:rPr>
        <w:fldChar w:fldCharType="end"/>
      </w:r>
    </w:p>
    <w:p w:rsidR="005F7786" w:rsidRDefault="005F7786">
      <w:pPr>
        <w:pStyle w:val="1"/>
        <w:tabs>
          <w:tab w:val="right" w:leader="dot" w:pos="9911"/>
        </w:tabs>
        <w:rPr>
          <w:noProof/>
        </w:rPr>
      </w:pPr>
      <w:r w:rsidRPr="005F7786">
        <w:rPr>
          <w:noProof/>
          <w:sz w:val="28"/>
          <w:szCs w:val="28"/>
        </w:rPr>
        <w:t>Приложение</w:t>
      </w:r>
      <w:r>
        <w:rPr>
          <w:noProof/>
        </w:rPr>
        <w:tab/>
      </w:r>
      <w:r w:rsidRPr="00267666">
        <w:rPr>
          <w:noProof/>
          <w:sz w:val="28"/>
          <w:szCs w:val="28"/>
        </w:rPr>
        <w:fldChar w:fldCharType="begin"/>
      </w:r>
      <w:r w:rsidRPr="00267666">
        <w:rPr>
          <w:noProof/>
          <w:sz w:val="28"/>
          <w:szCs w:val="28"/>
        </w:rPr>
        <w:instrText xml:space="preserve"> PAGEREF _Toc196059219 \h </w:instrText>
      </w:r>
      <w:r w:rsidRPr="00267666">
        <w:rPr>
          <w:noProof/>
          <w:sz w:val="28"/>
          <w:szCs w:val="28"/>
        </w:rPr>
      </w:r>
      <w:r w:rsidRPr="00267666">
        <w:rPr>
          <w:noProof/>
          <w:sz w:val="28"/>
          <w:szCs w:val="28"/>
        </w:rPr>
        <w:fldChar w:fldCharType="separate"/>
      </w:r>
      <w:r w:rsidRPr="00267666">
        <w:rPr>
          <w:noProof/>
          <w:sz w:val="28"/>
          <w:szCs w:val="28"/>
        </w:rPr>
        <w:t>28</w:t>
      </w:r>
      <w:r w:rsidRPr="00267666">
        <w:rPr>
          <w:noProof/>
          <w:sz w:val="28"/>
          <w:szCs w:val="28"/>
        </w:rPr>
        <w:fldChar w:fldCharType="end"/>
      </w:r>
    </w:p>
    <w:p w:rsidR="0036203A" w:rsidRPr="000E7828" w:rsidRDefault="00977875" w:rsidP="0036203A">
      <w:pPr>
        <w:rPr>
          <w:sz w:val="28"/>
          <w:szCs w:val="28"/>
        </w:rPr>
      </w:pPr>
      <w:r w:rsidRPr="000B2E95">
        <w:rPr>
          <w:sz w:val="28"/>
          <w:szCs w:val="28"/>
        </w:rPr>
        <w:fldChar w:fldCharType="end"/>
      </w:r>
    </w:p>
    <w:p w:rsidR="0036203A" w:rsidRPr="000E7828" w:rsidRDefault="0036203A" w:rsidP="0036203A">
      <w:pPr>
        <w:rPr>
          <w:sz w:val="28"/>
          <w:szCs w:val="28"/>
        </w:rPr>
      </w:pPr>
    </w:p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Default="0036203A" w:rsidP="0036203A"/>
    <w:p w:rsidR="0036203A" w:rsidRPr="000F5748" w:rsidRDefault="0036203A" w:rsidP="0036203A">
      <w:pPr>
        <w:rPr>
          <w:lang w:val="en-US"/>
        </w:rPr>
      </w:pPr>
    </w:p>
    <w:p w:rsidR="000B2E95" w:rsidRPr="000B2E95" w:rsidRDefault="000B2E95" w:rsidP="0036203A"/>
    <w:p w:rsidR="0036203A" w:rsidRDefault="0036203A" w:rsidP="0036203A"/>
    <w:p w:rsidR="00A312B0" w:rsidRDefault="0036203A" w:rsidP="000F5748">
      <w:pPr>
        <w:jc w:val="center"/>
        <w:outlineLvl w:val="0"/>
        <w:rPr>
          <w:b/>
          <w:sz w:val="28"/>
          <w:szCs w:val="28"/>
          <w:lang w:val="en-US"/>
        </w:rPr>
      </w:pPr>
      <w:bookmarkStart w:id="0" w:name="_Toc196059205"/>
      <w:r w:rsidRPr="0036203A">
        <w:rPr>
          <w:b/>
          <w:sz w:val="28"/>
          <w:szCs w:val="28"/>
        </w:rPr>
        <w:t>Введение</w:t>
      </w:r>
      <w:bookmarkEnd w:id="0"/>
    </w:p>
    <w:p w:rsidR="000F5748" w:rsidRPr="000F5748" w:rsidRDefault="000F5748" w:rsidP="00E02D8E">
      <w:pPr>
        <w:jc w:val="both"/>
        <w:outlineLvl w:val="0"/>
        <w:rPr>
          <w:b/>
          <w:sz w:val="28"/>
          <w:szCs w:val="28"/>
          <w:lang w:val="en-US"/>
        </w:rPr>
      </w:pPr>
    </w:p>
    <w:p w:rsidR="00A312B0" w:rsidRDefault="0046494A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A312B0">
        <w:rPr>
          <w:sz w:val="28"/>
          <w:szCs w:val="28"/>
        </w:rPr>
        <w:t>Одной из важнейших задач, стоящих перед любым государством, является осуществление эффективно</w:t>
      </w:r>
      <w:r w:rsidR="00A312B0">
        <w:rPr>
          <w:sz w:val="28"/>
          <w:szCs w:val="28"/>
        </w:rPr>
        <w:t xml:space="preserve">го </w:t>
      </w:r>
      <w:r w:rsidRPr="00A312B0">
        <w:rPr>
          <w:sz w:val="28"/>
          <w:szCs w:val="28"/>
        </w:rPr>
        <w:t>решени</w:t>
      </w:r>
      <w:r w:rsidR="00A312B0">
        <w:rPr>
          <w:sz w:val="28"/>
          <w:szCs w:val="28"/>
        </w:rPr>
        <w:t>я</w:t>
      </w:r>
      <w:r w:rsidRPr="00A312B0">
        <w:rPr>
          <w:sz w:val="28"/>
          <w:szCs w:val="28"/>
        </w:rPr>
        <w:t xml:space="preserve"> социально-экономических задач. В процессе построения такого общества государство сталкивается с необходимостью формирования, распределения и использования финансовых ресурсов. Политика государства в области финансов в целом, и бюджетных отношений в</w:t>
      </w:r>
      <w:r w:rsidR="001010EE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частности, играет важнейшую роль для экономики государства.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Понятие «бюджетной политики» финансисты определяют по-разному</w:t>
      </w:r>
      <w:r w:rsidR="00A312B0">
        <w:rPr>
          <w:sz w:val="28"/>
          <w:szCs w:val="28"/>
        </w:rPr>
        <w:t>.</w:t>
      </w:r>
    </w:p>
    <w:p w:rsidR="0046494A" w:rsidRPr="00A312B0" w:rsidRDefault="0046494A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A312B0">
        <w:rPr>
          <w:sz w:val="28"/>
          <w:szCs w:val="28"/>
        </w:rPr>
        <w:t xml:space="preserve"> </w:t>
      </w:r>
      <w:r w:rsidR="00A312B0" w:rsidRPr="00A312B0">
        <w:rPr>
          <w:b/>
          <w:sz w:val="28"/>
          <w:szCs w:val="28"/>
        </w:rPr>
        <w:t>Б</w:t>
      </w:r>
      <w:r w:rsidRPr="00A312B0">
        <w:rPr>
          <w:b/>
          <w:sz w:val="28"/>
          <w:szCs w:val="28"/>
        </w:rPr>
        <w:t>юджетная</w:t>
      </w:r>
      <w:r w:rsidR="00A312B0" w:rsidRPr="00A312B0">
        <w:rPr>
          <w:b/>
          <w:sz w:val="28"/>
          <w:szCs w:val="28"/>
        </w:rPr>
        <w:t xml:space="preserve"> </w:t>
      </w:r>
      <w:r w:rsidRPr="00A312B0">
        <w:rPr>
          <w:b/>
          <w:sz w:val="28"/>
          <w:szCs w:val="28"/>
        </w:rPr>
        <w:t>политика</w:t>
      </w:r>
      <w:r w:rsidRPr="00A312B0">
        <w:rPr>
          <w:sz w:val="28"/>
          <w:szCs w:val="28"/>
        </w:rPr>
        <w:t xml:space="preserve"> — это система бюджетных отношений, комплекс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мер и мероприятий, осуществляемых органами государственной власти в контексте проводимой финансовой политики, направленных на создание оптимальных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условий реализации государством через бюджет его функций</w:t>
      </w:r>
      <w:r w:rsidR="00B767F4" w:rsidRPr="00B767F4">
        <w:rPr>
          <w:sz w:val="28"/>
          <w:szCs w:val="28"/>
        </w:rPr>
        <w:t xml:space="preserve"> </w:t>
      </w:r>
      <w:r w:rsidR="00A312B0">
        <w:rPr>
          <w:rStyle w:val="a4"/>
          <w:sz w:val="28"/>
          <w:szCs w:val="28"/>
        </w:rPr>
        <w:footnoteReference w:id="1"/>
      </w:r>
      <w:r w:rsidRPr="00A312B0">
        <w:rPr>
          <w:sz w:val="28"/>
          <w:szCs w:val="28"/>
        </w:rPr>
        <w:t>. Под субъектом бюджетной политики  понимаются органы государственной власти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всех уровней, которые непосредственно разрабатывают,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утверждают, исполняют, управляют и контролируют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исполнение бюджета. Что же касается понятия «объекта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бюджетной политики», то здесь подразумевается и бюджетно-налоговое законодательство, и бюджетная система,</w:t>
      </w:r>
      <w:r w:rsidR="00B767F4" w:rsidRPr="00B767F4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и бюджетный механизм.</w:t>
      </w:r>
    </w:p>
    <w:p w:rsidR="00B767F4" w:rsidRDefault="0046494A" w:rsidP="00E02D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12B0">
        <w:rPr>
          <w:sz w:val="28"/>
          <w:szCs w:val="28"/>
        </w:rPr>
        <w:t>Основополагающей целью формирования бюджетной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 xml:space="preserve">политики является решение 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экономических и социальных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задач, стоящих перед государством. Однако на каждом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 xml:space="preserve">этапе развития цель бюджетной политики, </w:t>
      </w:r>
      <w:r w:rsidR="00A312B0" w:rsidRPr="00A312B0">
        <w:rPr>
          <w:sz w:val="28"/>
          <w:szCs w:val="28"/>
        </w:rPr>
        <w:t>ее</w:t>
      </w:r>
      <w:r w:rsidRPr="00A312B0">
        <w:rPr>
          <w:sz w:val="28"/>
          <w:szCs w:val="28"/>
        </w:rPr>
        <w:t xml:space="preserve"> принципы и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задачи конкретизируются под влиянием внутренних и</w:t>
      </w:r>
      <w:r w:rsidR="00B767F4" w:rsidRPr="00B767F4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внешних факторов. Так, в настоящее время принцип перехода от управления затратами к управлению результатами стал особо актуальным в связи с переходом к более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совершенным формам бюджетных отношений.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При наличии устойчивого профицита бюджета оптимальным является пересмотр не только задач бюджетной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политики, но и методов их решения, исходя не только из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финансовых возможностей государства, но и с учетом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конечного результата от вложения финансовых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 xml:space="preserve">ресурсов. </w:t>
      </w:r>
    </w:p>
    <w:p w:rsidR="0046494A" w:rsidRDefault="0046494A" w:rsidP="00E02D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12B0">
        <w:rPr>
          <w:sz w:val="28"/>
          <w:szCs w:val="28"/>
        </w:rPr>
        <w:t>Эффективность бюджетной политики непосредственно связана с последовательностью этапов ее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разработки и их содержанием.</w:t>
      </w:r>
      <w:r w:rsidR="00A312B0" w:rsidRPr="00A312B0">
        <w:rPr>
          <w:sz w:val="28"/>
          <w:szCs w:val="28"/>
        </w:rPr>
        <w:t xml:space="preserve"> </w:t>
      </w:r>
      <w:r w:rsidRPr="00B767F4">
        <w:rPr>
          <w:b/>
          <w:sz w:val="28"/>
          <w:szCs w:val="28"/>
        </w:rPr>
        <w:t xml:space="preserve">В первую очередь </w:t>
      </w:r>
      <w:r w:rsidRPr="00A312B0">
        <w:rPr>
          <w:sz w:val="28"/>
          <w:szCs w:val="28"/>
        </w:rPr>
        <w:t>важно</w:t>
      </w:r>
      <w:r w:rsidR="00A312B0" w:rsidRPr="00A312B0">
        <w:rPr>
          <w:sz w:val="28"/>
          <w:szCs w:val="28"/>
        </w:rPr>
        <w:t xml:space="preserve"> о</w:t>
      </w:r>
      <w:r w:rsidRPr="00A312B0">
        <w:rPr>
          <w:sz w:val="28"/>
          <w:szCs w:val="28"/>
        </w:rPr>
        <w:t>пределить концептуальные основы бюджета, его роль в общественном воспроизводстве.</w:t>
      </w:r>
      <w:r w:rsidR="00A312B0" w:rsidRPr="00A312B0">
        <w:rPr>
          <w:sz w:val="28"/>
          <w:szCs w:val="28"/>
        </w:rPr>
        <w:t xml:space="preserve"> </w:t>
      </w:r>
      <w:r w:rsidRPr="00B767F4">
        <w:rPr>
          <w:b/>
          <w:sz w:val="28"/>
          <w:szCs w:val="28"/>
        </w:rPr>
        <w:t>Далее</w:t>
      </w:r>
      <w:r w:rsidRPr="00A312B0">
        <w:rPr>
          <w:sz w:val="28"/>
          <w:szCs w:val="28"/>
        </w:rPr>
        <w:t xml:space="preserve"> — основная цель и задачи бюджетной политики на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данном этапе. Четко сформулированная цель позволяют увязать мероприятия бюджетной политики в единый комплекс.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Научно обоснованная бюджетная политика позволяет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соединить возможности бюджета с конкретными путями</w:t>
      </w:r>
      <w:r w:rsidR="00A312B0">
        <w:rPr>
          <w:sz w:val="28"/>
          <w:szCs w:val="28"/>
        </w:rPr>
        <w:t xml:space="preserve">  и</w:t>
      </w:r>
      <w:r w:rsidRPr="00A312B0">
        <w:rPr>
          <w:sz w:val="28"/>
          <w:szCs w:val="28"/>
        </w:rPr>
        <w:t>спользования бюджетных отношений в интересах граждан,</w:t>
      </w:r>
      <w:r w:rsidR="00A312B0" w:rsidRPr="00A312B0">
        <w:rPr>
          <w:sz w:val="28"/>
          <w:szCs w:val="28"/>
        </w:rPr>
        <w:t xml:space="preserve"> </w:t>
      </w:r>
      <w:r w:rsidRPr="00A312B0">
        <w:rPr>
          <w:sz w:val="28"/>
          <w:szCs w:val="28"/>
        </w:rPr>
        <w:t>общества и государства.</w:t>
      </w:r>
    </w:p>
    <w:p w:rsidR="00B767F4" w:rsidRDefault="00B767F4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B767F4">
        <w:rPr>
          <w:sz w:val="28"/>
          <w:szCs w:val="28"/>
        </w:rPr>
        <w:t xml:space="preserve">В Бюджетном послании Президента на </w:t>
      </w:r>
      <w:smartTag w:uri="urn:schemas-microsoft-com:office:smarttags" w:element="metricconverter">
        <w:smartTagPr>
          <w:attr w:name="ProductID" w:val="2006 г"/>
        </w:smartTagPr>
        <w:r w:rsidRPr="00B767F4">
          <w:rPr>
            <w:sz w:val="28"/>
            <w:szCs w:val="28"/>
          </w:rPr>
          <w:t>2006 г</w:t>
        </w:r>
      </w:smartTag>
      <w:r w:rsidRPr="00B767F4">
        <w:rPr>
          <w:sz w:val="28"/>
          <w:szCs w:val="28"/>
        </w:rPr>
        <w:t xml:space="preserve">. федеральный бюджет определен как составная часть перспективного финансового плана государства, сформированного на три года. Впервые основой формирования бюджета </w:t>
      </w:r>
      <w:r>
        <w:rPr>
          <w:sz w:val="28"/>
          <w:szCs w:val="28"/>
        </w:rPr>
        <w:t>стали</w:t>
      </w:r>
      <w:r w:rsidRPr="00B767F4">
        <w:rPr>
          <w:sz w:val="28"/>
          <w:szCs w:val="28"/>
        </w:rPr>
        <w:t xml:space="preserve"> четко заданные цели и приоритеты государственной политики, а расходы федерального бюджета будут увязаны с конкретными и измеримыми результатами деятельности федеральных органов исполнительной власти. </w:t>
      </w:r>
    </w:p>
    <w:p w:rsidR="00B767F4" w:rsidRDefault="00B767F4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B767F4">
        <w:rPr>
          <w:sz w:val="28"/>
          <w:szCs w:val="28"/>
        </w:rPr>
        <w:t>Бюджетная политика Российской Федерации определяется Конституцией РФ, Бюджетным кодексом РФ, сводом федеральных законов, которые четко формулируют функции исполнительной и законодательной ветвей власти в бюджетном процессе, функции субъектов Федерации, принципы бюджетного федерализма, права и обязанности субъектов бюджетного процесса</w:t>
      </w:r>
      <w:r>
        <w:rPr>
          <w:sz w:val="28"/>
          <w:szCs w:val="28"/>
        </w:rPr>
        <w:t>.</w:t>
      </w:r>
    </w:p>
    <w:p w:rsidR="00373BC9" w:rsidRDefault="00373BC9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рассмотрение теоретических основ бюджетной политики Российской Федерации, определ</w:t>
      </w:r>
      <w:r w:rsidR="00E86E86">
        <w:rPr>
          <w:sz w:val="28"/>
          <w:szCs w:val="28"/>
        </w:rPr>
        <w:t>ить основные результаты бюджетной политики за 2007</w:t>
      </w:r>
      <w:r>
        <w:rPr>
          <w:sz w:val="28"/>
          <w:szCs w:val="28"/>
        </w:rPr>
        <w:t xml:space="preserve"> го</w:t>
      </w:r>
      <w:r w:rsidR="00E86E86">
        <w:rPr>
          <w:sz w:val="28"/>
          <w:szCs w:val="28"/>
        </w:rPr>
        <w:t>д и отметить основные принципы формирования  бюджетной политики на 2008-</w:t>
      </w:r>
      <w:r>
        <w:rPr>
          <w:sz w:val="28"/>
          <w:szCs w:val="28"/>
        </w:rPr>
        <w:t>2010 го</w:t>
      </w:r>
      <w:r w:rsidR="00E86E86">
        <w:rPr>
          <w:sz w:val="28"/>
          <w:szCs w:val="28"/>
        </w:rPr>
        <w:t>ды</w:t>
      </w:r>
      <w:r>
        <w:rPr>
          <w:sz w:val="28"/>
          <w:szCs w:val="28"/>
        </w:rPr>
        <w:t>.</w:t>
      </w:r>
    </w:p>
    <w:p w:rsidR="00373BC9" w:rsidRDefault="00373BC9" w:rsidP="00E02D8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96059206"/>
      <w:r w:rsidRPr="00013C03">
        <w:rPr>
          <w:b/>
          <w:sz w:val="28"/>
          <w:szCs w:val="28"/>
        </w:rPr>
        <w:t xml:space="preserve">1. </w:t>
      </w:r>
      <w:r w:rsidR="00013C03" w:rsidRPr="00013C03">
        <w:rPr>
          <w:b/>
          <w:sz w:val="28"/>
          <w:szCs w:val="28"/>
        </w:rPr>
        <w:t>Формирование механизмов реализации бю</w:t>
      </w:r>
      <w:r w:rsidR="002D36CA">
        <w:rPr>
          <w:b/>
          <w:sz w:val="28"/>
          <w:szCs w:val="28"/>
        </w:rPr>
        <w:t>джетной политики</w:t>
      </w:r>
      <w:bookmarkEnd w:id="1"/>
    </w:p>
    <w:p w:rsidR="00013C03" w:rsidRDefault="00013C03" w:rsidP="00977875">
      <w:pPr>
        <w:spacing w:line="360" w:lineRule="auto"/>
        <w:ind w:firstLine="709"/>
        <w:outlineLvl w:val="1"/>
        <w:rPr>
          <w:b/>
          <w:sz w:val="28"/>
          <w:szCs w:val="28"/>
        </w:rPr>
      </w:pPr>
      <w:bookmarkStart w:id="2" w:name="_Toc196059207"/>
      <w:r>
        <w:rPr>
          <w:b/>
          <w:sz w:val="28"/>
          <w:szCs w:val="28"/>
        </w:rPr>
        <w:t>1.1 Содержание бюджетной политики как организационно-финансовой категории</w:t>
      </w:r>
      <w:bookmarkEnd w:id="2"/>
    </w:p>
    <w:p w:rsidR="00013C03" w:rsidRDefault="00013C03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направлений экономической политики государства является его финансовая политика, так как достичь успехов в построении экономически сильного и стабильного общества можно лишь при успехах в финансовой политике.</w:t>
      </w:r>
    </w:p>
    <w:p w:rsidR="00013C03" w:rsidRDefault="00013C03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 составных частей финансовой политики, во многом определяющей</w:t>
      </w:r>
      <w:r w:rsidR="0033213E">
        <w:rPr>
          <w:sz w:val="28"/>
          <w:szCs w:val="28"/>
        </w:rPr>
        <w:t xml:space="preserve"> экономический курс развития государства, является бюджетная политика. Именно бюджетная политика, в которой отражаются интересы государства, функции государства, требующие для решения поставленных задач бюджетных средств, занимает ведущее место в экономической политике страны, ее концепция формирует и налоговую, и инвестиционную политику. «Бюджетная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</w:t>
      </w:r>
      <w:r w:rsidR="0033213E">
        <w:rPr>
          <w:rStyle w:val="a4"/>
          <w:sz w:val="28"/>
          <w:szCs w:val="28"/>
        </w:rPr>
        <w:footnoteReference w:id="2"/>
      </w:r>
      <w:r w:rsidR="0033213E">
        <w:rPr>
          <w:sz w:val="28"/>
          <w:szCs w:val="28"/>
        </w:rPr>
        <w:t>».</w:t>
      </w:r>
    </w:p>
    <w:p w:rsidR="0033213E" w:rsidRDefault="0033213E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сущность, функции и роль бюджета реализуются через такие организационно-финансовые категории управления бюджетным процессом, как бюджетное право, система бюджетов, бюджетный механизм</w:t>
      </w:r>
      <w:r w:rsidR="002D36CA">
        <w:rPr>
          <w:sz w:val="28"/>
          <w:szCs w:val="28"/>
        </w:rPr>
        <w:t>, а все они вместе взятые находят свое концентрированное выражение в бюджетной политике. Каждое из названных понятий отражает свои специфические организационно-финансовые и управленческие стороны функционирования бюджетных отношений, которые в конечном счете реализуются в бюджетной политике, т.е. бюджетная политика выступает комплексной организационно-финансовой категорией управления бюджетными отношениями на основе научно обоснованной концепции.</w:t>
      </w:r>
    </w:p>
    <w:p w:rsidR="002D36CA" w:rsidRDefault="002D36CA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– это еще и область практической реализации научных знаний о бюджете и разработанной на их основе научно обоснованной концепции развития бюджетных отношений, т.е. это категория прикладной финансовой науки. </w:t>
      </w:r>
    </w:p>
    <w:p w:rsidR="00C26232" w:rsidRDefault="00C26232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включает в себя объективные (базисные) и субъективные (надстроечные) начала, что и характеризует ее как организационно финансовую категорию</w:t>
      </w:r>
      <w:r w:rsidR="00775D61">
        <w:rPr>
          <w:sz w:val="28"/>
          <w:szCs w:val="28"/>
        </w:rPr>
        <w:t xml:space="preserve">. </w:t>
      </w:r>
    </w:p>
    <w:p w:rsidR="00775D61" w:rsidRDefault="00775D61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775D61">
        <w:rPr>
          <w:i/>
          <w:sz w:val="28"/>
          <w:szCs w:val="28"/>
        </w:rPr>
        <w:t>Объективное начало</w:t>
      </w:r>
      <w:r>
        <w:rPr>
          <w:sz w:val="28"/>
          <w:szCs w:val="28"/>
        </w:rPr>
        <w:t xml:space="preserve"> – это экономические отношения, возникающие в процессе общественного воспроизводства, финансовые отношения, бюджетные отношения.</w:t>
      </w:r>
    </w:p>
    <w:p w:rsidR="00775D61" w:rsidRDefault="00775D61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775D61">
        <w:rPr>
          <w:i/>
          <w:sz w:val="28"/>
          <w:szCs w:val="28"/>
        </w:rPr>
        <w:t>Субъективное начало</w:t>
      </w:r>
      <w:r>
        <w:rPr>
          <w:sz w:val="28"/>
          <w:szCs w:val="28"/>
        </w:rPr>
        <w:t xml:space="preserve"> категории бюджетной политики базируется на системе надстроечных, организационно-финансовых отношений управления бюджетным процессом, которые реализуются через организационно-финансовые категории бюджетного права, системы бюджетов и бюджетного механизма.</w:t>
      </w:r>
    </w:p>
    <w:p w:rsidR="00775D61" w:rsidRDefault="00775D61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Промежуточным,</w:t>
      </w:r>
      <w:r>
        <w:rPr>
          <w:sz w:val="28"/>
          <w:szCs w:val="28"/>
        </w:rPr>
        <w:t xml:space="preserve"> связывающим объективное и субъективное начала бюджетной политики, выступает результат практического использования специфических функций бюджета – его роль на конкретном этапе развития общества</w:t>
      </w:r>
      <w:r w:rsidR="006C4E84">
        <w:rPr>
          <w:sz w:val="28"/>
          <w:szCs w:val="28"/>
        </w:rPr>
        <w:t>, реализующаяся в реальном обеспечении органов власти доходными ресурсами, финансировании государственных расходов и контрольно-регулирующем воздействии бюджета на процесс воспроизводства общественного продукта.</w:t>
      </w:r>
    </w:p>
    <w:p w:rsidR="006C4E84" w:rsidRDefault="006C4E84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вышенаписанного можно дать определение сущности бюджетной политики как организационно-финансовой категории. </w:t>
      </w:r>
      <w:r w:rsidRPr="00F47EB3">
        <w:rPr>
          <w:b/>
          <w:sz w:val="28"/>
          <w:szCs w:val="28"/>
        </w:rPr>
        <w:t>Она представляет собой</w:t>
      </w:r>
      <w:r>
        <w:rPr>
          <w:sz w:val="28"/>
          <w:szCs w:val="28"/>
        </w:rPr>
        <w:t xml:space="preserve"> систему мер и действий</w:t>
      </w:r>
      <w:r w:rsidR="00F47EB3">
        <w:rPr>
          <w:sz w:val="28"/>
          <w:szCs w:val="28"/>
        </w:rPr>
        <w:t xml:space="preserve"> органов власти в области управления бюджетным процессом на основе концепции развития бюджетных отношений в составе общей экономической политики, направленную на реализацию всех функций бюджета в целях достижения определенного на данном этапе экономического и социального эффекта.</w:t>
      </w:r>
    </w:p>
    <w:p w:rsidR="00F47EB3" w:rsidRDefault="00F47EB3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A73A88">
        <w:rPr>
          <w:b/>
          <w:sz w:val="28"/>
          <w:szCs w:val="28"/>
        </w:rPr>
        <w:t xml:space="preserve">Стратегическая цель бюджетной политики </w:t>
      </w:r>
      <w:r>
        <w:rPr>
          <w:sz w:val="28"/>
          <w:szCs w:val="28"/>
        </w:rPr>
        <w:t>– это обеспечение финансовой и социальной стабильности в государстве.  Для этого она должна базироваться на следующих основополагающих принципах</w:t>
      </w:r>
      <w:r w:rsidR="00A73A88">
        <w:rPr>
          <w:rStyle w:val="a4"/>
          <w:sz w:val="28"/>
          <w:szCs w:val="28"/>
        </w:rPr>
        <w:footnoteReference w:id="3"/>
      </w:r>
      <w:r>
        <w:rPr>
          <w:sz w:val="28"/>
          <w:szCs w:val="28"/>
        </w:rPr>
        <w:t>:</w:t>
      </w:r>
    </w:p>
    <w:p w:rsidR="00F47EB3" w:rsidRDefault="00A73A88" w:rsidP="00E02D8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объективности – означает отражение в бюджетной политике объективных процессов, происходящих в экономике, финансах, обществе.</w:t>
      </w:r>
    </w:p>
    <w:p w:rsidR="00A73A88" w:rsidRDefault="00A73A88" w:rsidP="00E02D8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преемственности – предусматривает формирование бюджетной политики на предстоящий финансовый год с учетом задач и достижений предшествующего периода. </w:t>
      </w:r>
    </w:p>
    <w:p w:rsidR="002D36CA" w:rsidRDefault="00A73A88" w:rsidP="00E02D8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гласности – означает ее открытость, прозрачность и подконтрольность бюджетных отношений на всех стадиях бюджетного процесса. </w:t>
      </w:r>
    </w:p>
    <w:p w:rsidR="00A73A88" w:rsidRDefault="00A73A88" w:rsidP="00E02D8E">
      <w:pPr>
        <w:spacing w:line="360" w:lineRule="auto"/>
        <w:ind w:left="7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принципы являются основополагающими требованиями, которых следует придерживаться при  построении рациональной бюджетной политики в России. </w:t>
      </w:r>
    </w:p>
    <w:p w:rsidR="00A73A88" w:rsidRDefault="00A73A88" w:rsidP="00E02D8E">
      <w:pPr>
        <w:spacing w:line="360" w:lineRule="auto"/>
        <w:ind w:left="7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бюджетной политики наиболее полно раскрывается </w:t>
      </w:r>
      <w:r w:rsidR="001D1C86">
        <w:rPr>
          <w:sz w:val="28"/>
          <w:szCs w:val="28"/>
        </w:rPr>
        <w:t>в детализации ее на разноплановые типы, виды и формы реализации на основе существующих критериев</w:t>
      </w:r>
      <w:r w:rsidR="00F72624">
        <w:rPr>
          <w:rStyle w:val="a4"/>
          <w:sz w:val="28"/>
          <w:szCs w:val="28"/>
        </w:rPr>
        <w:footnoteReference w:id="4"/>
      </w:r>
      <w:r w:rsidR="001D1C86">
        <w:rPr>
          <w:sz w:val="28"/>
          <w:szCs w:val="28"/>
        </w:rPr>
        <w:t xml:space="preserve">. </w:t>
      </w:r>
    </w:p>
    <w:p w:rsidR="00B84CA4" w:rsidRDefault="00B84CA4" w:rsidP="00E02D8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масштабности и долговременности целей и задач различают стратегическую долговременную (на срок от трех и более лет) и тактическую текущую составляющие общей бюджетной политики. Стратегия и тактика должны взаимодополняться и развиваться, а не противоречить друг другу. Если цели и задачи постоянно меняются, оставаясь до конца  не решенными, или противоречат общей стратегии, то нельзя ожидать от такой политики значимых результатов, экономического и социального эффекта.</w:t>
      </w:r>
    </w:p>
    <w:p w:rsidR="00061C22" w:rsidRDefault="00B84CA4" w:rsidP="00E02D8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приоритетов целевой направленности мер </w:t>
      </w:r>
      <w:r w:rsidR="00754074">
        <w:rPr>
          <w:sz w:val="28"/>
          <w:szCs w:val="28"/>
        </w:rPr>
        <w:t>в области управления бюджетным процессом необходимо выделять следующие типы бюджетной политики:  а) доходный; б) расходный; в) контрольно-регулирующий; г) комбинированный.</w:t>
      </w:r>
    </w:p>
    <w:p w:rsidR="00754074" w:rsidRDefault="00061C22" w:rsidP="00E02D8E">
      <w:pPr>
        <w:spacing w:line="360" w:lineRule="auto"/>
        <w:ind w:left="7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074" w:rsidRPr="00754074">
        <w:rPr>
          <w:b/>
          <w:sz w:val="28"/>
          <w:szCs w:val="28"/>
        </w:rPr>
        <w:t>Доходный тип</w:t>
      </w:r>
      <w:r w:rsidR="00754074">
        <w:rPr>
          <w:sz w:val="28"/>
          <w:szCs w:val="28"/>
        </w:rPr>
        <w:t xml:space="preserve"> бюджетной политики характеризуется тем, что в управлении бюджетным процессом и в бюджетном механизме его реализации во главу угла ставится доходная часть бюджетной системы. Планирование, организация и исполнение бюджетов сконцентрированы преимущественно на доходах и ведутся от доходов, под объем которых подстраиваются бюджетные расходы. Разновидностью такой политики является политика высоких налогов, с присущими ей высокими ставками и сверхпредельным налоговым бременем.</w:t>
      </w:r>
    </w:p>
    <w:p w:rsidR="00754074" w:rsidRDefault="00754074" w:rsidP="00E02D8E">
      <w:pPr>
        <w:spacing w:line="360" w:lineRule="auto"/>
        <w:ind w:left="7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4074">
        <w:rPr>
          <w:b/>
          <w:sz w:val="28"/>
          <w:szCs w:val="28"/>
        </w:rPr>
        <w:t>Расходный тип</w:t>
      </w:r>
      <w:r>
        <w:rPr>
          <w:sz w:val="28"/>
          <w:szCs w:val="28"/>
        </w:rPr>
        <w:t xml:space="preserve"> бюджетной политики основан на подчинении доходов бюджета его расходам. Эффективность политики расходного типа тем выше,  чем стабильней экономика страны, когда поиск дополнительных доходных источников составляет второстепенную задачу.</w:t>
      </w:r>
    </w:p>
    <w:p w:rsidR="00754074" w:rsidRDefault="00754074" w:rsidP="00E02D8E">
      <w:pPr>
        <w:spacing w:line="360" w:lineRule="auto"/>
        <w:ind w:left="73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Контрольно-регулирующий тип </w:t>
      </w:r>
      <w:r w:rsidRPr="00754074">
        <w:rPr>
          <w:sz w:val="28"/>
          <w:szCs w:val="28"/>
        </w:rPr>
        <w:t>строится на максимально в</w:t>
      </w:r>
      <w:r>
        <w:rPr>
          <w:sz w:val="28"/>
          <w:szCs w:val="28"/>
        </w:rPr>
        <w:t>озможном использовании государством контрольно-регулирующих свойств бюджета</w:t>
      </w:r>
      <w:r w:rsidR="00D83B18">
        <w:rPr>
          <w:sz w:val="28"/>
          <w:szCs w:val="28"/>
        </w:rPr>
        <w:t>, в ущерб основному предназначению бюджета и цели бюджетной политики – максимальному обеспечению общества коллективными услугами высокого качества на основе поступательного развития рыночной экономики.</w:t>
      </w:r>
    </w:p>
    <w:p w:rsidR="00D83B18" w:rsidRDefault="00D83B18" w:rsidP="00E02D8E">
      <w:pPr>
        <w:spacing w:line="360" w:lineRule="auto"/>
        <w:ind w:left="737" w:firstLine="709"/>
        <w:jc w:val="both"/>
        <w:rPr>
          <w:sz w:val="28"/>
          <w:szCs w:val="28"/>
        </w:rPr>
      </w:pPr>
      <w:r w:rsidRPr="00D83B18">
        <w:rPr>
          <w:sz w:val="28"/>
          <w:szCs w:val="28"/>
        </w:rPr>
        <w:t>Все три рассмотренных типа</w:t>
      </w:r>
      <w:r>
        <w:rPr>
          <w:sz w:val="28"/>
          <w:szCs w:val="28"/>
        </w:rPr>
        <w:t xml:space="preserve"> бюджетной политики имеют свои недостатки и применительно к современной России не могут быть использованы изолированно друг от друга, поскольку это негативно скажется на экономическом состоянии государственного хозяйства. Поэтому более эффективной и сбалансированной является комбинированная бюджетная стратегия и тактика, нацеленная на реализацию в комплексе всех функций бюджета и достижение на этой основе значимого экономического и социального результата.</w:t>
      </w:r>
    </w:p>
    <w:p w:rsidR="00061C22" w:rsidRDefault="00D83B18" w:rsidP="00E02D8E">
      <w:pPr>
        <w:spacing w:line="360" w:lineRule="auto"/>
        <w:ind w:left="737" w:firstLine="709"/>
        <w:jc w:val="both"/>
        <w:rPr>
          <w:sz w:val="28"/>
          <w:szCs w:val="28"/>
        </w:rPr>
      </w:pPr>
      <w:r w:rsidRPr="00D83B18">
        <w:rPr>
          <w:b/>
          <w:sz w:val="28"/>
          <w:szCs w:val="28"/>
        </w:rPr>
        <w:t xml:space="preserve">Комбинированная бюджетная политика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ориентирована на создание необходимых и достаточных условий для развития рыночной экономики, на увеличение количества и качества предоставляемых государством услуг,  на обеспечение органов власти</w:t>
      </w:r>
      <w:r w:rsidR="009F65BF">
        <w:rPr>
          <w:sz w:val="28"/>
          <w:szCs w:val="28"/>
        </w:rPr>
        <w:t xml:space="preserve"> всех уровней достаточными и стабильными собственными доходами</w:t>
      </w:r>
      <w:r w:rsidR="00061C22">
        <w:rPr>
          <w:sz w:val="28"/>
          <w:szCs w:val="28"/>
        </w:rPr>
        <w:t xml:space="preserve"> на основе роста легальных объемов производства, потребления и доходов субъектов, активизации инвестиционной деятельности и повышения контрольно-регулирующей эффективности бюджетного механизма.</w:t>
      </w:r>
    </w:p>
    <w:p w:rsidR="00061C22" w:rsidRDefault="00061C22" w:rsidP="00E02D8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стратегической направленности бюджетного регулирования следует различать стимулирующую и сдерживающую политику. Сдерживающая политика типична для стран  с развитой рыночной экономикой, где применяется с целью предотвращения кризисов перепроизводства, недопущения переинвестирования отдельных отраслей. В современной России речь может идти о стимулирующей бюджетной политике в тваропроизводящей сфере в сочетании с использованием политики сдерживания инфляции.</w:t>
      </w:r>
    </w:p>
    <w:p w:rsidR="00061C22" w:rsidRDefault="00F452C5" w:rsidP="00E02D8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территориальному признаку бюджетную политику условно можно подразделить на федеральную, региональную и местную. Условность объясняется тем, что региональные и местные органы власти в России не наделены пока еще такими бюджетно-налоговыми полномочиями и правами, которые позволили бы в полной мере проводить им самостоятельную бюджетную политику. </w:t>
      </w:r>
    </w:p>
    <w:p w:rsidR="00F452C5" w:rsidRPr="00F72624" w:rsidRDefault="00F452C5" w:rsidP="00E02D8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признаку предметной специализации в составе различных типов бюджетной политики можно выделить налоговую, социальную, инвестиционную, выравнивающую и другие виды бюджетной политики.</w:t>
      </w:r>
    </w:p>
    <w:p w:rsidR="00F72624" w:rsidRDefault="00F72624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типизация и классификация бюджетной политики имеют не только теоретическое, но и в большей степени практическое значение. Для того, чтобы проанализировать и дать объективную оценку проводимой в стране бюджетной политики, можно использовать предложенные ранее критерии, а результаты оценки положить в основу разработки приоритетов, конкретных путей и механизмов  построения и реализации  бюджетной политики.</w:t>
      </w:r>
    </w:p>
    <w:p w:rsidR="00586C87" w:rsidRPr="001F7797" w:rsidRDefault="00F72624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бюджетному Кодексу РФ бюджетное послание Президента Российской Федерации Федеральному  Собранию Российской Федерации является неотъемлемым элементом процедуры подготовки федерального бюджета. Бюджетное послание задает стратегические и краткосрочные ориентиры бюджетной политики, согласованные с общими целями и задачами экономической политики государства, которые являются определяющими в среднесрочном бюджетном планировании и при составлении проекта федерального бюджета на очередной год. Основные направления бюджетной и налоговой политики государства на новый финансовый год имеют рекомендательный характер и направляются в органы центральной исполнительной  и законодательной власти и в регионы страны за 10 месяцев до начала нового финансового года. Главная задача бюджетных посланий руководителей регионов – соблюдение и развитие основных направлений бюджетного послания Презид</w:t>
      </w:r>
      <w:r w:rsidR="00586C87">
        <w:rPr>
          <w:sz w:val="28"/>
          <w:szCs w:val="28"/>
        </w:rPr>
        <w:t>ента РФ применительно к региону.</w:t>
      </w:r>
    </w:p>
    <w:p w:rsidR="00013C03" w:rsidRDefault="00013C03" w:rsidP="00977875">
      <w:pPr>
        <w:spacing w:line="360" w:lineRule="auto"/>
        <w:ind w:firstLine="709"/>
        <w:outlineLvl w:val="1"/>
        <w:rPr>
          <w:b/>
          <w:sz w:val="28"/>
          <w:szCs w:val="28"/>
        </w:rPr>
      </w:pPr>
      <w:bookmarkStart w:id="3" w:name="_Toc196059208"/>
      <w:r>
        <w:rPr>
          <w:b/>
          <w:sz w:val="28"/>
          <w:szCs w:val="28"/>
        </w:rPr>
        <w:t>1.2</w:t>
      </w:r>
      <w:r w:rsidR="00977875">
        <w:rPr>
          <w:b/>
          <w:sz w:val="28"/>
          <w:szCs w:val="28"/>
        </w:rPr>
        <w:t xml:space="preserve"> Бюджет как центральное звено бюджетной политики государства</w:t>
      </w:r>
      <w:bookmarkEnd w:id="3"/>
    </w:p>
    <w:p w:rsidR="00E85C24" w:rsidRDefault="00E85C24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огромном многообразии финансовых связей можно выделить обособленные сферы, отличающиеся отдельными общими чертами. Особую область стоимостного распределения валового общественного продукта образуют финансовые отношения, складывающиеся у государства с хозяйствующими субъектами и населением. Данная совокупность финансовых отношений составляет экономическое содержание понятия «государственный бюджет». </w:t>
      </w:r>
    </w:p>
    <w:p w:rsidR="00E85C24" w:rsidRDefault="00E85C24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бюджет как совокупность экономических отношений </w:t>
      </w:r>
      <w:r w:rsidR="00586C87">
        <w:rPr>
          <w:sz w:val="28"/>
          <w:szCs w:val="28"/>
        </w:rPr>
        <w:t xml:space="preserve"> и</w:t>
      </w:r>
      <w:r>
        <w:rPr>
          <w:sz w:val="28"/>
          <w:szCs w:val="28"/>
        </w:rPr>
        <w:t>меет объективный характер. Его существование в качестве самостоятельной сферы распределения об</w:t>
      </w:r>
      <w:r w:rsidR="00DA1F39">
        <w:rPr>
          <w:sz w:val="28"/>
          <w:szCs w:val="28"/>
        </w:rPr>
        <w:t>ъективно предопределено самим общественным производством, развитие которого нуждается в соответствующих централизованных ресурсах. Централизация денежных средств необходима для организации бесперебойного кругооборота в масштабах всего национального хозяйства, для обеспечения функционирования экономики в целом. Государство нуждается в централизованных средствах для финансирования приоритетных отраслей, для проведения социально-культурных мероприятий в масштабах всего общества, решения задач оборонного характера. Таким образом, существование государственного бюджета – объективная необходимость, обусловленная потребностями расширенного воспроизводства и функциями государства.</w:t>
      </w:r>
    </w:p>
    <w:p w:rsidR="00DA1F39" w:rsidRDefault="00DA1F39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бюджет выражает производственные отношения и имеет соответствующее материально-вещественное воплощение: бюджетные </w:t>
      </w:r>
      <w:r w:rsidR="001617E8">
        <w:rPr>
          <w:sz w:val="28"/>
          <w:szCs w:val="28"/>
        </w:rPr>
        <w:t xml:space="preserve">отношения материализуются в централизованном фонде денежных средств государства – в бюджетном фонде. В результате реальные экономические процессы, происходящие в обществе, получают свое выражение в потоках мобилизуемых и используемых государством денежных средств. </w:t>
      </w:r>
      <w:r w:rsidR="00747802">
        <w:rPr>
          <w:sz w:val="28"/>
          <w:szCs w:val="28"/>
        </w:rPr>
        <w:t>Бюджетный фонд</w:t>
      </w:r>
      <w:r w:rsidR="00747802">
        <w:rPr>
          <w:rStyle w:val="a4"/>
          <w:sz w:val="28"/>
          <w:szCs w:val="28"/>
        </w:rPr>
        <w:footnoteReference w:id="5"/>
      </w:r>
      <w:r w:rsidR="00747802">
        <w:rPr>
          <w:sz w:val="28"/>
          <w:szCs w:val="28"/>
        </w:rPr>
        <w:t xml:space="preserve"> – это объективно обусловленная экономическая форма движения той части общественного продукта и национального дохода, которая прошла известные стадии стоимостного распределения и поступила государству для удовлетворения потребностей по расширенному воспроизводству, социально-культурному обслуживанию населения, обороне и управлению. </w:t>
      </w:r>
      <w:r w:rsidR="003A5CB8">
        <w:rPr>
          <w:sz w:val="28"/>
          <w:szCs w:val="28"/>
        </w:rPr>
        <w:t>Формирование и использование бюджетного фонда выражают процесс движения стоимости в связи с ее распределением и перераспределением.</w:t>
      </w:r>
    </w:p>
    <w:p w:rsidR="003A5CB8" w:rsidRDefault="003A5CB8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воздействует на экономику через бюджетный механизм. В этом проявляется роль бюджета как инструмента влияния на экономику в целом. Регулирование экономики осуществляется путем установления количественных размеров централизованного фонда денежных средств, регламентации форм и методов его образования и использования, перераспределения финансовых ресурсов в процессе становления и исполнения бюджета.</w:t>
      </w:r>
    </w:p>
    <w:p w:rsidR="003A5CB8" w:rsidRDefault="003A5CB8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Стабильный характер бюджетных связей, плановая форма движения централизованного фонда денежных средств государства</w:t>
      </w:r>
      <w:r w:rsidR="00F56B9D">
        <w:rPr>
          <w:sz w:val="28"/>
          <w:szCs w:val="28"/>
        </w:rPr>
        <w:t xml:space="preserve"> приводят к тому, что бюджетные связи отражаются в соответствующем финансовом документе – основном финансовом плане страны. В нем предусмотрены те распределительные процессы, которые составляют экономическое содержание бюджета; </w:t>
      </w:r>
      <w:r w:rsidR="00107951">
        <w:rPr>
          <w:sz w:val="28"/>
          <w:szCs w:val="28"/>
        </w:rPr>
        <w:t>специфические</w:t>
      </w:r>
      <w:r w:rsidR="00F56B9D">
        <w:rPr>
          <w:sz w:val="28"/>
          <w:szCs w:val="28"/>
        </w:rPr>
        <w:t xml:space="preserve"> статьи расходов и доходов</w:t>
      </w:r>
      <w:r w:rsidR="00107951">
        <w:rPr>
          <w:sz w:val="28"/>
          <w:szCs w:val="28"/>
        </w:rPr>
        <w:t xml:space="preserve"> показывают источники формирования и направления использования централизованного фонда денежных средств. </w:t>
      </w:r>
    </w:p>
    <w:p w:rsidR="00107951" w:rsidRDefault="00107951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понятия «государственный бюджет» сводится к его трактовке в следующих составляющих:</w:t>
      </w:r>
    </w:p>
    <w:p w:rsidR="00107951" w:rsidRDefault="00107951" w:rsidP="00E02D8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относительно самостоятельная экономическая категория;</w:t>
      </w:r>
    </w:p>
    <w:p w:rsidR="00107951" w:rsidRDefault="00107951" w:rsidP="00E02D8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централизованный фонд денежных средств государства;</w:t>
      </w:r>
    </w:p>
    <w:p w:rsidR="00107951" w:rsidRDefault="00107951" w:rsidP="00E02D8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инструмент воздействия на экономику;</w:t>
      </w:r>
    </w:p>
    <w:p w:rsidR="00107951" w:rsidRDefault="00107951" w:rsidP="00E02D8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основной финансовый план государства;</w:t>
      </w:r>
    </w:p>
    <w:p w:rsidR="00107951" w:rsidRDefault="00107951" w:rsidP="00E02D8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обязательный юридический закон.</w:t>
      </w:r>
    </w:p>
    <w:p w:rsidR="00107951" w:rsidRDefault="000817A2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играет важную экономическую, социальную и политическую роль в воспроизводственном процессе. Используя средства бюджетного фонда на финансирование наиболее прогрессивных отраслей народного хозяйства, бюджет играет большую роль в развитии национальной экономики. Через бюджет доходы более рентабельных отраслей перераспределяются в отрасли с низкой рентабельностью. </w:t>
      </w:r>
    </w:p>
    <w:p w:rsidR="000817A2" w:rsidRDefault="000817A2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доходы, сокращая долю денежных средств, остающихся в распоряжении хозяйствующих субъектов, сдерживают экономическую активность определенных отраслей. Субвенции, трансферты, играют большую роль в перераспределении валового национального продукта между территориями, способствуют выравниванию уровней их экономического и социального развития. </w:t>
      </w:r>
    </w:p>
    <w:p w:rsidR="000817A2" w:rsidRDefault="00A64607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Бюджетном к</w:t>
      </w:r>
      <w:r w:rsidR="000817A2">
        <w:rPr>
          <w:sz w:val="28"/>
          <w:szCs w:val="28"/>
        </w:rPr>
        <w:t xml:space="preserve">одексе реализуется концепция казначейской </w:t>
      </w:r>
      <w:r w:rsidR="00441F35">
        <w:rPr>
          <w:sz w:val="28"/>
          <w:szCs w:val="28"/>
        </w:rPr>
        <w:t>системы исполнения бюджета. Эта система построена на двух основополагающих принципах:</w:t>
      </w:r>
    </w:p>
    <w:p w:rsidR="00441F35" w:rsidRDefault="00441F35" w:rsidP="00E02D8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всех средств федерального бюджета на едином счете государства, который находится в Центральном банке;</w:t>
      </w:r>
    </w:p>
    <w:p w:rsidR="00441F35" w:rsidRDefault="00441F35" w:rsidP="00E02D8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Жесточайшая и полная система предварительного и текущего контроля.</w:t>
      </w:r>
    </w:p>
    <w:p w:rsidR="00201F99" w:rsidRDefault="00201F99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позволяет реально осуществлять органам казначейства предшествующий и текущий контроль за исполнением бюджета. Бюд</w:t>
      </w:r>
      <w:r w:rsidR="00A64607">
        <w:rPr>
          <w:sz w:val="28"/>
          <w:szCs w:val="28"/>
        </w:rPr>
        <w:t>жетный к</w:t>
      </w:r>
      <w:r>
        <w:rPr>
          <w:sz w:val="28"/>
          <w:szCs w:val="28"/>
        </w:rPr>
        <w:t>одекс делает шаг вперед, декларируя казначейское исполнение бюджета, но при этом сохраняется несколько уполномоченных банков. Это означает, что снова открываются возможности утечки бюджетных средств в сферу финансового рынка, такая возможность во многом дезавуирует преимущества казначейской системы исполнения федерального бюджета.</w:t>
      </w:r>
    </w:p>
    <w:p w:rsidR="00A64607" w:rsidRDefault="00A64607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кодекс предусматривает систему административной и имущественной ответственности за нарушение бюджетного законодательства. </w:t>
      </w:r>
    </w:p>
    <w:p w:rsidR="00A64607" w:rsidRPr="00A64607" w:rsidRDefault="00A64607" w:rsidP="00E02D8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196059209"/>
      <w:r w:rsidRPr="00A64607">
        <w:rPr>
          <w:b/>
          <w:sz w:val="28"/>
          <w:szCs w:val="28"/>
        </w:rPr>
        <w:t>2. Основные направления и ориентиры бюджетной политики РФ</w:t>
      </w:r>
      <w:bookmarkEnd w:id="4"/>
    </w:p>
    <w:p w:rsidR="00013C03" w:rsidRPr="00977875" w:rsidRDefault="00C739C4" w:rsidP="00977875">
      <w:pPr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5" w:name="_Toc196059210"/>
      <w:r w:rsidRPr="00977875">
        <w:rPr>
          <w:b/>
          <w:sz w:val="28"/>
          <w:szCs w:val="28"/>
        </w:rPr>
        <w:t>2</w:t>
      </w:r>
      <w:r w:rsidR="00CD50A7" w:rsidRPr="00977875">
        <w:rPr>
          <w:b/>
          <w:sz w:val="28"/>
          <w:szCs w:val="28"/>
        </w:rPr>
        <w:t>.1 Формирование системы</w:t>
      </w:r>
      <w:r w:rsidR="00A64607" w:rsidRPr="00977875">
        <w:rPr>
          <w:b/>
          <w:sz w:val="28"/>
          <w:szCs w:val="28"/>
        </w:rPr>
        <w:t xml:space="preserve"> среднесрочного бюджетного планирования</w:t>
      </w:r>
      <w:bookmarkEnd w:id="5"/>
    </w:p>
    <w:p w:rsidR="00A64607" w:rsidRDefault="00A64607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ограниченности финансовых ресурсов вопросы использования бюджетных средств относятся к наиболее важным для бюджетной политики, а проб</w:t>
      </w:r>
      <w:r w:rsidR="00FC0F24">
        <w:rPr>
          <w:sz w:val="28"/>
          <w:szCs w:val="28"/>
        </w:rPr>
        <w:t>лемы эффективности расходов бюджета являются актуальными как в России, так и в зарубежных странах.</w:t>
      </w:r>
    </w:p>
    <w:p w:rsidR="00FC0F24" w:rsidRDefault="00FC0F24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бюджетных средств невозможно без качественного бюджетного планирования, осуществление которого на среднесрочный период обеспечивает взаимосвязь между стратегическими приоритетами государственного развития и тактическими мероприятиями, реализуемыми органами власти в текущем финансовом году.</w:t>
      </w:r>
    </w:p>
    <w:p w:rsidR="00FC0F24" w:rsidRDefault="00FC0F24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бюджетный процесс среднесрочного финансового планирования является одной из неотъемлемых составляющих бюджетной реформы в России. </w:t>
      </w:r>
    </w:p>
    <w:p w:rsidR="00FC0F24" w:rsidRDefault="00FC0F24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данного направления реформирования бюджетной сферы требует не только законодательного регулирования данного вопроса, но и реальных действий по развитию среднесрочного бюджетного планирования, без которых нормы законодательства останутся декларативными и не обеспечат реализации задач бюджетной политики в бюджетном процессе. </w:t>
      </w:r>
    </w:p>
    <w:p w:rsidR="00FC0F24" w:rsidRDefault="00FC0F24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D01DD0">
        <w:rPr>
          <w:b/>
          <w:sz w:val="28"/>
          <w:szCs w:val="28"/>
        </w:rPr>
        <w:t>Развитие среднесрочного бюджетного планирования обеспечивается</w:t>
      </w:r>
      <w:r>
        <w:rPr>
          <w:rStyle w:val="a4"/>
          <w:sz w:val="28"/>
          <w:szCs w:val="28"/>
        </w:rPr>
        <w:footnoteReference w:id="6"/>
      </w:r>
      <w:r>
        <w:rPr>
          <w:sz w:val="28"/>
          <w:szCs w:val="28"/>
        </w:rPr>
        <w:t>:</w:t>
      </w:r>
    </w:p>
    <w:p w:rsidR="00CD50A7" w:rsidRDefault="00CD50A7" w:rsidP="00E02D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наличием системы приоритетных целей государственного развития, в соответствии с которыми строится деятельность органов власти и распределяются бюджетные средства;</w:t>
      </w:r>
    </w:p>
    <w:p w:rsidR="00CD50A7" w:rsidRDefault="00CD50A7" w:rsidP="00E02D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надежной системой среднесрочного прогнозирования;</w:t>
      </w:r>
    </w:p>
    <w:p w:rsidR="00CD50A7" w:rsidRDefault="00CD50A7" w:rsidP="00E02D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четким разграничением полномочий между ветвями, уровнями и отдельными органами государственной власти по выработке государственной политике и разработке бюджетных проектировок;</w:t>
      </w:r>
    </w:p>
    <w:p w:rsidR="00CD50A7" w:rsidRDefault="00CD50A7" w:rsidP="00E02D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системным применением инструментов бюджетного планирования;</w:t>
      </w:r>
    </w:p>
    <w:p w:rsidR="00CD50A7" w:rsidRDefault="00CD50A7" w:rsidP="00E02D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стабильным и комплексным нормативным правовым регулированием бюджетного планирования.</w:t>
      </w:r>
    </w:p>
    <w:p w:rsidR="00CD50A7" w:rsidRDefault="00CD50A7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к среднесрочному бюджетному планированию в первую очередь требует определения целевой задачи его организации. </w:t>
      </w:r>
    </w:p>
    <w:p w:rsidR="00CD50A7" w:rsidRDefault="00C25ED3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C25ED3">
        <w:rPr>
          <w:b/>
          <w:sz w:val="28"/>
          <w:szCs w:val="28"/>
        </w:rPr>
        <w:t>Основные функции, выполняемые среднесрочными бюджетными планами</w:t>
      </w:r>
      <w:r>
        <w:rPr>
          <w:sz w:val="28"/>
          <w:szCs w:val="28"/>
        </w:rPr>
        <w:t>:</w:t>
      </w:r>
    </w:p>
    <w:p w:rsidR="00C25ED3" w:rsidRDefault="00C25ED3" w:rsidP="00E02D8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последствий принятия в рамках государственной политики решений;</w:t>
      </w:r>
    </w:p>
    <w:p w:rsidR="00C25ED3" w:rsidRDefault="00C25ED3" w:rsidP="00E02D8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инструмент проведения среднесрочной фискальной стратегии;</w:t>
      </w:r>
    </w:p>
    <w:p w:rsidR="00C25ED3" w:rsidRDefault="00C25ED3" w:rsidP="00E02D8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средство усиления прозрачности и эффективности распределения бюджетных ресурсов;</w:t>
      </w:r>
    </w:p>
    <w:p w:rsidR="00C25ED3" w:rsidRDefault="00C25ED3" w:rsidP="00E02D8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инструмент обеспечения стабильности и преемственности бюджетной политики.</w:t>
      </w:r>
    </w:p>
    <w:p w:rsidR="00C25ED3" w:rsidRDefault="00C25ED3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проектировки, установленные на среднесрочный период должны быть относительно постоянными, поскольку они служат ориентиром для органов власти при разработке ими программ и выработке мер, направленных на решение задач и целей государственной политики. Обеспечение последовательности бюджетной политики и устойчивости бюджетов бюджетной системы являются скорее не результатом утверждения бюджетных проектировок на среднесрочный период законом, а стабильности макроэкономической ситуации и достоверных и реалистичных экономических прогнозов.</w:t>
      </w:r>
    </w:p>
    <w:p w:rsidR="00C25ED3" w:rsidRDefault="00C25ED3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многолетних бюджетов само по себе не гарантирует преемственности и стабильности проводимой бюджетной политики, если сложившиеся экономические условия не позволяют с достаточной </w:t>
      </w:r>
      <w:r w:rsidR="000A75BB">
        <w:rPr>
          <w:sz w:val="28"/>
          <w:szCs w:val="28"/>
        </w:rPr>
        <w:t>степенью  надежности прогнозировать параметры развития.</w:t>
      </w:r>
    </w:p>
    <w:p w:rsidR="000A75BB" w:rsidRDefault="000A75BB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России сегодня необходимо повысить достоверность и надежность макроэкономических прогнозов.</w:t>
      </w:r>
      <w:r w:rsidR="006A6826">
        <w:rPr>
          <w:sz w:val="28"/>
          <w:szCs w:val="28"/>
        </w:rPr>
        <w:t xml:space="preserve"> В настоящее время прогнозирование не позволяет с должной степенью достоверности осуществлять даже годовое бюджетное планирование: фактические показатели исполнения федерального бюджета существенно отклоняются от запланированных параметров (табл. 1).</w:t>
      </w:r>
    </w:p>
    <w:p w:rsidR="00C836C2" w:rsidRPr="006A6826" w:rsidRDefault="00E02D8E" w:rsidP="00F04772">
      <w:pPr>
        <w:spacing w:line="360" w:lineRule="auto"/>
        <w:ind w:firstLine="709"/>
        <w:rPr>
          <w:i/>
        </w:rPr>
      </w:pPr>
      <w:r>
        <w:rPr>
          <w:i/>
        </w:rPr>
        <w:t>Таблица</w:t>
      </w:r>
      <w:r w:rsidR="006A6826" w:rsidRPr="006A6826">
        <w:rPr>
          <w:i/>
        </w:rPr>
        <w:t xml:space="preserve"> 1. основные параметры федерального бюджета в 2004-2006 гг., млрд руб</w:t>
      </w:r>
      <w:r w:rsidR="00C836C2">
        <w:rPr>
          <w:rStyle w:val="a4"/>
          <w:i/>
        </w:rPr>
        <w:footnoteReference w:id="7"/>
      </w:r>
      <w:r w:rsidR="006A6826" w:rsidRPr="006A6826"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1"/>
        <w:gridCol w:w="698"/>
        <w:gridCol w:w="648"/>
        <w:gridCol w:w="711"/>
        <w:gridCol w:w="695"/>
        <w:gridCol w:w="698"/>
        <w:gridCol w:w="648"/>
        <w:gridCol w:w="711"/>
        <w:gridCol w:w="695"/>
        <w:gridCol w:w="698"/>
        <w:gridCol w:w="648"/>
        <w:gridCol w:w="711"/>
        <w:gridCol w:w="695"/>
      </w:tblGrid>
      <w:tr w:rsidR="006A6826">
        <w:trPr>
          <w:trHeight w:val="255"/>
        </w:trPr>
        <w:tc>
          <w:tcPr>
            <w:tcW w:w="1401" w:type="dxa"/>
            <w:vMerge w:val="restart"/>
          </w:tcPr>
          <w:p w:rsidR="006A6826" w:rsidRDefault="006A6826" w:rsidP="006A682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  <w:p w:rsidR="006A6826" w:rsidRDefault="006A6826" w:rsidP="006A682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  <w:p w:rsidR="006A6826" w:rsidRPr="006A6826" w:rsidRDefault="006A6826" w:rsidP="006A682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  <w:p w:rsidR="006A6826" w:rsidRPr="00013C03" w:rsidRDefault="006A6826" w:rsidP="006A6826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6A6826" w:rsidRDefault="006A6826" w:rsidP="006A6826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</w:tcPr>
          <w:p w:rsidR="006A6826" w:rsidRDefault="006A6826" w:rsidP="00C836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2004г.</w:t>
            </w:r>
          </w:p>
        </w:tc>
        <w:tc>
          <w:tcPr>
            <w:tcW w:w="2752" w:type="dxa"/>
            <w:gridSpan w:val="4"/>
          </w:tcPr>
          <w:p w:rsidR="006A6826" w:rsidRDefault="00C836C2" w:rsidP="00C836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2005г.</w:t>
            </w:r>
          </w:p>
        </w:tc>
        <w:tc>
          <w:tcPr>
            <w:tcW w:w="2752" w:type="dxa"/>
            <w:gridSpan w:val="4"/>
          </w:tcPr>
          <w:p w:rsidR="006A6826" w:rsidRDefault="00C836C2" w:rsidP="00C836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2006г.</w:t>
            </w:r>
          </w:p>
        </w:tc>
      </w:tr>
      <w:tr w:rsidR="00C836C2">
        <w:trPr>
          <w:trHeight w:val="645"/>
        </w:trPr>
        <w:tc>
          <w:tcPr>
            <w:tcW w:w="1401" w:type="dxa"/>
            <w:vMerge/>
          </w:tcPr>
          <w:p w:rsidR="00C836C2" w:rsidRPr="00013C03" w:rsidRDefault="00C836C2" w:rsidP="006A6826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C836C2" w:rsidRDefault="00C836C2">
            <w:pPr>
              <w:rPr>
                <w:sz w:val="28"/>
                <w:szCs w:val="28"/>
              </w:rPr>
            </w:pPr>
          </w:p>
          <w:p w:rsidR="00C836C2" w:rsidRPr="00C836C2" w:rsidRDefault="00C836C2" w:rsidP="006A682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 бюжете</w:t>
            </w:r>
          </w:p>
        </w:tc>
        <w:tc>
          <w:tcPr>
            <w:tcW w:w="648" w:type="dxa"/>
          </w:tcPr>
          <w:p w:rsidR="00C836C2" w:rsidRPr="00C836C2" w:rsidRDefault="00C836C2" w:rsidP="00C836C2">
            <w:pPr>
              <w:jc w:val="center"/>
              <w:rPr>
                <w:sz w:val="20"/>
                <w:szCs w:val="20"/>
              </w:rPr>
            </w:pPr>
          </w:p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836C2">
              <w:rPr>
                <w:sz w:val="20"/>
                <w:szCs w:val="20"/>
              </w:rPr>
              <w:t>Факт</w:t>
            </w:r>
          </w:p>
        </w:tc>
        <w:tc>
          <w:tcPr>
            <w:tcW w:w="711" w:type="dxa"/>
          </w:tcPr>
          <w:p w:rsidR="00C836C2" w:rsidRPr="00C836C2" w:rsidRDefault="00C836C2" w:rsidP="00C836C2">
            <w:pPr>
              <w:jc w:val="center"/>
              <w:rPr>
                <w:sz w:val="20"/>
                <w:szCs w:val="20"/>
              </w:rPr>
            </w:pPr>
          </w:p>
          <w:p w:rsid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Откл.</w:t>
            </w:r>
          </w:p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(млрд руб.)</w:t>
            </w:r>
          </w:p>
        </w:tc>
        <w:tc>
          <w:tcPr>
            <w:tcW w:w="695" w:type="dxa"/>
          </w:tcPr>
          <w:p w:rsidR="00C836C2" w:rsidRPr="00C836C2" w:rsidRDefault="00C836C2" w:rsidP="00C836C2">
            <w:pPr>
              <w:jc w:val="center"/>
              <w:rPr>
                <w:sz w:val="20"/>
                <w:szCs w:val="20"/>
              </w:rPr>
            </w:pPr>
          </w:p>
          <w:p w:rsid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Откл.</w:t>
            </w:r>
          </w:p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698" w:type="dxa"/>
          </w:tcPr>
          <w:p w:rsidR="00C836C2" w:rsidRDefault="00C836C2" w:rsidP="008108A1">
            <w:pPr>
              <w:rPr>
                <w:sz w:val="28"/>
                <w:szCs w:val="28"/>
              </w:rPr>
            </w:pPr>
          </w:p>
          <w:p w:rsidR="00C836C2" w:rsidRPr="00C836C2" w:rsidRDefault="00C836C2" w:rsidP="008108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 бюжете</w:t>
            </w:r>
          </w:p>
        </w:tc>
        <w:tc>
          <w:tcPr>
            <w:tcW w:w="648" w:type="dxa"/>
          </w:tcPr>
          <w:p w:rsidR="00C836C2" w:rsidRPr="00C836C2" w:rsidRDefault="00C836C2" w:rsidP="008108A1">
            <w:pPr>
              <w:jc w:val="center"/>
              <w:rPr>
                <w:sz w:val="20"/>
                <w:szCs w:val="20"/>
              </w:rPr>
            </w:pPr>
          </w:p>
          <w:p w:rsidR="00C836C2" w:rsidRPr="00C836C2" w:rsidRDefault="00C836C2" w:rsidP="008108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836C2">
              <w:rPr>
                <w:sz w:val="20"/>
                <w:szCs w:val="20"/>
              </w:rPr>
              <w:t>Факт</w:t>
            </w:r>
          </w:p>
        </w:tc>
        <w:tc>
          <w:tcPr>
            <w:tcW w:w="711" w:type="dxa"/>
          </w:tcPr>
          <w:p w:rsidR="00C836C2" w:rsidRPr="00C836C2" w:rsidRDefault="00C836C2" w:rsidP="008108A1">
            <w:pPr>
              <w:jc w:val="center"/>
              <w:rPr>
                <w:sz w:val="20"/>
                <w:szCs w:val="20"/>
              </w:rPr>
            </w:pPr>
          </w:p>
          <w:p w:rsidR="00C836C2" w:rsidRDefault="00C836C2" w:rsidP="008108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Откл.</w:t>
            </w:r>
          </w:p>
          <w:p w:rsidR="00C836C2" w:rsidRPr="00C836C2" w:rsidRDefault="00C836C2" w:rsidP="008108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(млрд руб.)</w:t>
            </w:r>
          </w:p>
        </w:tc>
        <w:tc>
          <w:tcPr>
            <w:tcW w:w="695" w:type="dxa"/>
          </w:tcPr>
          <w:p w:rsidR="00C836C2" w:rsidRPr="00C836C2" w:rsidRDefault="00C836C2" w:rsidP="008108A1">
            <w:pPr>
              <w:jc w:val="center"/>
              <w:rPr>
                <w:sz w:val="20"/>
                <w:szCs w:val="20"/>
              </w:rPr>
            </w:pPr>
          </w:p>
          <w:p w:rsidR="00C836C2" w:rsidRDefault="00C836C2" w:rsidP="008108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Откл.</w:t>
            </w:r>
          </w:p>
          <w:p w:rsidR="00C836C2" w:rsidRPr="00C836C2" w:rsidRDefault="00C836C2" w:rsidP="008108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698" w:type="dxa"/>
          </w:tcPr>
          <w:p w:rsidR="00C836C2" w:rsidRDefault="00C836C2" w:rsidP="008108A1">
            <w:pPr>
              <w:rPr>
                <w:sz w:val="28"/>
                <w:szCs w:val="28"/>
              </w:rPr>
            </w:pPr>
          </w:p>
          <w:p w:rsidR="00C836C2" w:rsidRPr="00C836C2" w:rsidRDefault="00C836C2" w:rsidP="008108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 бюжете</w:t>
            </w:r>
          </w:p>
        </w:tc>
        <w:tc>
          <w:tcPr>
            <w:tcW w:w="648" w:type="dxa"/>
          </w:tcPr>
          <w:p w:rsidR="00C836C2" w:rsidRPr="00C836C2" w:rsidRDefault="00C836C2" w:rsidP="008108A1">
            <w:pPr>
              <w:jc w:val="center"/>
              <w:rPr>
                <w:sz w:val="20"/>
                <w:szCs w:val="20"/>
              </w:rPr>
            </w:pPr>
          </w:p>
          <w:p w:rsidR="00C836C2" w:rsidRPr="00C836C2" w:rsidRDefault="00C836C2" w:rsidP="008108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836C2">
              <w:rPr>
                <w:sz w:val="20"/>
                <w:szCs w:val="20"/>
              </w:rPr>
              <w:t>Факт</w:t>
            </w:r>
          </w:p>
        </w:tc>
        <w:tc>
          <w:tcPr>
            <w:tcW w:w="711" w:type="dxa"/>
          </w:tcPr>
          <w:p w:rsidR="00C836C2" w:rsidRPr="00C836C2" w:rsidRDefault="00C836C2" w:rsidP="008108A1">
            <w:pPr>
              <w:jc w:val="center"/>
              <w:rPr>
                <w:sz w:val="20"/>
                <w:szCs w:val="20"/>
              </w:rPr>
            </w:pPr>
          </w:p>
          <w:p w:rsidR="00C836C2" w:rsidRDefault="00C836C2" w:rsidP="008108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Откл.</w:t>
            </w:r>
          </w:p>
          <w:p w:rsidR="00C836C2" w:rsidRPr="00C836C2" w:rsidRDefault="00C836C2" w:rsidP="008108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(млрд руб.)</w:t>
            </w:r>
          </w:p>
        </w:tc>
        <w:tc>
          <w:tcPr>
            <w:tcW w:w="695" w:type="dxa"/>
          </w:tcPr>
          <w:p w:rsidR="00C836C2" w:rsidRPr="00C836C2" w:rsidRDefault="00C836C2" w:rsidP="008108A1">
            <w:pPr>
              <w:jc w:val="center"/>
              <w:rPr>
                <w:sz w:val="20"/>
                <w:szCs w:val="20"/>
              </w:rPr>
            </w:pPr>
          </w:p>
          <w:p w:rsidR="00C836C2" w:rsidRDefault="00C836C2" w:rsidP="008108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Откл.</w:t>
            </w:r>
          </w:p>
          <w:p w:rsidR="00C836C2" w:rsidRPr="00C836C2" w:rsidRDefault="00C836C2" w:rsidP="008108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</w:tr>
      <w:tr w:rsidR="00C836C2" w:rsidRPr="00C836C2">
        <w:trPr>
          <w:trHeight w:val="570"/>
        </w:trPr>
        <w:tc>
          <w:tcPr>
            <w:tcW w:w="1401" w:type="dxa"/>
          </w:tcPr>
          <w:p w:rsidR="006A6826" w:rsidRPr="00C836C2" w:rsidRDefault="00C836C2" w:rsidP="00C836C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  <w:tc>
          <w:tcPr>
            <w:tcW w:w="69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</w:t>
            </w:r>
          </w:p>
        </w:tc>
        <w:tc>
          <w:tcPr>
            <w:tcW w:w="64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3429</w:t>
            </w:r>
          </w:p>
        </w:tc>
        <w:tc>
          <w:tcPr>
            <w:tcW w:w="711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695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</w:t>
            </w:r>
          </w:p>
        </w:tc>
        <w:tc>
          <w:tcPr>
            <w:tcW w:w="64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</w:t>
            </w:r>
          </w:p>
        </w:tc>
        <w:tc>
          <w:tcPr>
            <w:tcW w:w="711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</w:t>
            </w:r>
          </w:p>
        </w:tc>
        <w:tc>
          <w:tcPr>
            <w:tcW w:w="695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9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</w:t>
            </w:r>
          </w:p>
        </w:tc>
        <w:tc>
          <w:tcPr>
            <w:tcW w:w="64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6159</w:t>
            </w:r>
          </w:p>
        </w:tc>
        <w:tc>
          <w:tcPr>
            <w:tcW w:w="711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</w:t>
            </w:r>
          </w:p>
        </w:tc>
        <w:tc>
          <w:tcPr>
            <w:tcW w:w="695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C836C2" w:rsidRPr="00C836C2">
        <w:trPr>
          <w:trHeight w:val="540"/>
        </w:trPr>
        <w:tc>
          <w:tcPr>
            <w:tcW w:w="1401" w:type="dxa"/>
          </w:tcPr>
          <w:p w:rsidR="006A6826" w:rsidRPr="00C836C2" w:rsidRDefault="00C836C2" w:rsidP="00C836C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69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</w:t>
            </w:r>
          </w:p>
        </w:tc>
        <w:tc>
          <w:tcPr>
            <w:tcW w:w="64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</w:t>
            </w:r>
          </w:p>
        </w:tc>
        <w:tc>
          <w:tcPr>
            <w:tcW w:w="711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5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</w:t>
            </w:r>
          </w:p>
        </w:tc>
        <w:tc>
          <w:tcPr>
            <w:tcW w:w="64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3514</w:t>
            </w:r>
          </w:p>
        </w:tc>
        <w:tc>
          <w:tcPr>
            <w:tcW w:w="711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695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648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</w:t>
            </w:r>
          </w:p>
        </w:tc>
        <w:tc>
          <w:tcPr>
            <w:tcW w:w="711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5" w:type="dxa"/>
          </w:tcPr>
          <w:p w:rsidR="006A6826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C836C2" w:rsidRPr="00C836C2">
        <w:trPr>
          <w:trHeight w:val="345"/>
        </w:trPr>
        <w:tc>
          <w:tcPr>
            <w:tcW w:w="1401" w:type="dxa"/>
          </w:tcPr>
          <w:p w:rsidR="00C836C2" w:rsidRDefault="00C836C2" w:rsidP="00C836C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Профицит(+)/</w:t>
            </w:r>
          </w:p>
          <w:p w:rsidR="00C836C2" w:rsidRPr="00C836C2" w:rsidRDefault="00C836C2" w:rsidP="00C836C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Дефицит(-)</w:t>
            </w:r>
          </w:p>
        </w:tc>
        <w:tc>
          <w:tcPr>
            <w:tcW w:w="698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48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11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695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698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648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</w:t>
            </w:r>
          </w:p>
        </w:tc>
        <w:tc>
          <w:tcPr>
            <w:tcW w:w="711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</w:p>
        </w:tc>
        <w:tc>
          <w:tcPr>
            <w:tcW w:w="695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98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648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711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</w:t>
            </w:r>
          </w:p>
        </w:tc>
        <w:tc>
          <w:tcPr>
            <w:tcW w:w="695" w:type="dxa"/>
          </w:tcPr>
          <w:p w:rsidR="00C836C2" w:rsidRPr="00C836C2" w:rsidRDefault="00C836C2" w:rsidP="00C836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</w:tr>
    </w:tbl>
    <w:p w:rsidR="00C836C2" w:rsidRDefault="00C836C2" w:rsidP="00C836C2">
      <w:pPr>
        <w:spacing w:line="360" w:lineRule="auto"/>
        <w:ind w:firstLine="709"/>
        <w:jc w:val="center"/>
        <w:rPr>
          <w:sz w:val="20"/>
          <w:szCs w:val="20"/>
        </w:rPr>
      </w:pPr>
    </w:p>
    <w:p w:rsidR="00C836C2" w:rsidRDefault="00F04772" w:rsidP="00E02D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Однако необходимо отметить, что это во многом обусловлено не только качеством прогнозов, но и нестабильностью отечественной экономики и мировых рынков.</w:t>
      </w:r>
    </w:p>
    <w:p w:rsidR="0000276A" w:rsidRDefault="0000276A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ED7D10" w:rsidRPr="00ED7D10">
        <w:rPr>
          <w:sz w:val="28"/>
          <w:szCs w:val="28"/>
        </w:rPr>
        <w:t xml:space="preserve"> </w:t>
      </w:r>
      <w:r w:rsidR="00ED7D10">
        <w:rPr>
          <w:sz w:val="28"/>
          <w:szCs w:val="28"/>
        </w:rPr>
        <w:t>задачи по повышению качества макроэкономического прогнозирования и бюджетного планирования требует создания системы мониторинга соответствия достигнутых в отчетном году</w:t>
      </w:r>
      <w:r w:rsidR="00C915A5" w:rsidRPr="00C915A5">
        <w:rPr>
          <w:sz w:val="28"/>
          <w:szCs w:val="28"/>
        </w:rPr>
        <w:t xml:space="preserve"> </w:t>
      </w:r>
      <w:r w:rsidR="00C915A5">
        <w:rPr>
          <w:sz w:val="28"/>
          <w:szCs w:val="28"/>
        </w:rPr>
        <w:t>параметров показателям, установленным на трехлетний период и анализа причин их отклонения от ранее утвержденных показателей; формирование информационной базы, позволяющей учесть максимально возможное количество факторов; стабильного бюджетного и налогового законодательства; четкого определения приоритетов государственной политики.</w:t>
      </w:r>
    </w:p>
    <w:p w:rsidR="00C915A5" w:rsidRDefault="00C915A5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принять меры для снижения зависимости российской экономики</w:t>
      </w:r>
      <w:r w:rsidR="00D53361">
        <w:rPr>
          <w:sz w:val="28"/>
          <w:szCs w:val="28"/>
        </w:rPr>
        <w:t xml:space="preserve"> от конъюнктуры мирового рынка.</w:t>
      </w:r>
    </w:p>
    <w:p w:rsidR="00D53361" w:rsidRDefault="00D53361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фактором успешного применения среднесрочного бюджетного планирования является выбор основы бюджетного планирования – исходного документа, на базе которого осуществляется расчет параметров финансовых планов и оценивается последовательность и стабильность проводимой политики. </w:t>
      </w:r>
    </w:p>
    <w:p w:rsidR="00D53361" w:rsidRDefault="00D53361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России создан разнообразный инструментарий бюджетного планирования и регламентации государственной политики, однако отсутствует целостность его применения. Требуется более тесная увязка документов, лежащих в основе государственной политики и среднесрочного бюджетного планирования. </w:t>
      </w:r>
    </w:p>
    <w:p w:rsidR="00D53361" w:rsidRDefault="00D53361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является частью экономической политики. В связи с этим выработка бюджетной политики не должна ограничиваться исключительно полномочиями финансового органа. В противном случае бюджетный процесс будет в большей степени подвержен влиянию субъективных решений и ведомственных интересов, и не будет обеспечивать реализации приоритетных целей развития. </w:t>
      </w:r>
    </w:p>
    <w:p w:rsidR="008C767B" w:rsidRDefault="00D53361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 развития среднесрочного бюджетного планирования является координации и повышение взаимосвязи в деятельности органов государственной власти. Такое взаимодействие должно предполагать обмен информацией</w:t>
      </w:r>
      <w:r w:rsidR="008C767B">
        <w:rPr>
          <w:sz w:val="28"/>
          <w:szCs w:val="28"/>
        </w:rPr>
        <w:t>, обеспечение соответствия программ и мероприятий, реализуемых ведомствами, целям государственной политики и решение тактических задач, не противоречащих задачам других органов власти.</w:t>
      </w:r>
    </w:p>
    <w:p w:rsidR="00111B3B" w:rsidRDefault="000772B2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указанных задач в перспективе создаст возможность расширить горизонт бюджетного планирования, что позволит в еще большей степени обеспечить преемственность и стабильность бюджетной политики, а также повысить эффективность расходов бюджета.</w:t>
      </w:r>
    </w:p>
    <w:p w:rsidR="000772B2" w:rsidRPr="008A7C2B" w:rsidRDefault="00C739C4" w:rsidP="001F7797">
      <w:pPr>
        <w:spacing w:line="360" w:lineRule="auto"/>
        <w:ind w:firstLine="709"/>
        <w:outlineLvl w:val="1"/>
        <w:rPr>
          <w:b/>
          <w:sz w:val="28"/>
          <w:szCs w:val="28"/>
        </w:rPr>
      </w:pPr>
      <w:bookmarkStart w:id="6" w:name="_Toc196059211"/>
      <w:r>
        <w:rPr>
          <w:b/>
          <w:sz w:val="28"/>
          <w:szCs w:val="28"/>
        </w:rPr>
        <w:t>2</w:t>
      </w:r>
      <w:r w:rsidR="00111B3B" w:rsidRPr="00111B3B">
        <w:rPr>
          <w:b/>
          <w:sz w:val="28"/>
          <w:szCs w:val="28"/>
        </w:rPr>
        <w:t>.2 Основные результаты и направления бюджетной политики РФ на 2007г</w:t>
      </w:r>
      <w:bookmarkEnd w:id="6"/>
    </w:p>
    <w:p w:rsidR="00C739C4" w:rsidRPr="00C739C4" w:rsidRDefault="00C739C4" w:rsidP="00977875">
      <w:pPr>
        <w:spacing w:line="360" w:lineRule="auto"/>
        <w:ind w:firstLine="709"/>
        <w:outlineLvl w:val="2"/>
        <w:rPr>
          <w:b/>
          <w:sz w:val="28"/>
          <w:szCs w:val="28"/>
        </w:rPr>
      </w:pPr>
      <w:bookmarkStart w:id="7" w:name="_Toc196059212"/>
      <w:r w:rsidRPr="00FE52BD">
        <w:rPr>
          <w:b/>
          <w:sz w:val="28"/>
          <w:szCs w:val="28"/>
        </w:rPr>
        <w:t xml:space="preserve">2.2.1 </w:t>
      </w:r>
      <w:r w:rsidR="008E023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акроэкономическая стабильность</w:t>
      </w:r>
      <w:bookmarkEnd w:id="7"/>
    </w:p>
    <w:p w:rsidR="00E76930" w:rsidRPr="00E76930" w:rsidRDefault="00E76930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E76930">
        <w:rPr>
          <w:sz w:val="28"/>
          <w:szCs w:val="28"/>
        </w:rPr>
        <w:t>В 2007 году рост экономики составил, 8,1 процента, это один из самых больших результатов за последние годы</w:t>
      </w:r>
      <w:r w:rsidR="00FE52BD">
        <w:rPr>
          <w:rStyle w:val="a4"/>
          <w:sz w:val="28"/>
          <w:szCs w:val="28"/>
        </w:rPr>
        <w:footnoteReference w:id="8"/>
      </w:r>
      <w:r w:rsidRPr="00E76930">
        <w:rPr>
          <w:sz w:val="28"/>
          <w:szCs w:val="28"/>
        </w:rPr>
        <w:t>. Мы</w:t>
      </w:r>
      <w:r w:rsidR="00942772" w:rsidRPr="00942772">
        <w:rPr>
          <w:sz w:val="28"/>
          <w:szCs w:val="28"/>
        </w:rPr>
        <w:t>,</w:t>
      </w:r>
      <w:r w:rsidRPr="00E76930">
        <w:rPr>
          <w:sz w:val="28"/>
          <w:szCs w:val="28"/>
        </w:rPr>
        <w:t xml:space="preserve"> если считать по паритету покупательной способности, обошли такие страны "восьмерки", как Италия, Франция, и Россия по объему экономики теперь занимает седьмое место в мире (по данным международных экспертов).</w:t>
      </w:r>
    </w:p>
    <w:p w:rsidR="00700959" w:rsidRDefault="00E76930" w:rsidP="00E02D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6930">
        <w:rPr>
          <w:sz w:val="28"/>
          <w:szCs w:val="28"/>
        </w:rPr>
        <w:t xml:space="preserve">Реальные доходы граждан выросли на 10,4 процента. Реальная заработная плата - на 16,2 процента. Реальная пенсия - на 3,8. С 1 февраля этого года  уже увеличилась страховая часть пенсии на 12 процентов, с 1 апреля предполагается второе увеличение страховой части пенсии - на 7,5 процента и с 1 августа текущего года увеличение базовой части пенсии - на 15 процентов. </w:t>
      </w:r>
    </w:p>
    <w:p w:rsidR="00700959" w:rsidRDefault="00700959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когда основы новой налоговой системы сформированы, Россию по размеру налоговых ставок основных налогов можно отнести к странам с наиболее низким уровнем налогообложения.</w:t>
      </w:r>
    </w:p>
    <w:p w:rsidR="00700959" w:rsidRDefault="00700959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942772">
        <w:rPr>
          <w:b/>
          <w:sz w:val="28"/>
          <w:szCs w:val="28"/>
        </w:rPr>
        <w:t>Основными такими изменениями в 2007 году стали</w:t>
      </w:r>
      <w:r w:rsidR="00E97CE9">
        <w:rPr>
          <w:rStyle w:val="a4"/>
          <w:sz w:val="28"/>
          <w:szCs w:val="28"/>
        </w:rPr>
        <w:footnoteReference w:id="9"/>
      </w:r>
      <w:r>
        <w:rPr>
          <w:sz w:val="28"/>
          <w:szCs w:val="28"/>
        </w:rPr>
        <w:t>:</w:t>
      </w:r>
    </w:p>
    <w:p w:rsidR="00700959" w:rsidRDefault="00E97CE9" w:rsidP="00E02D8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 от разрешительного к зая</w:t>
      </w:r>
      <w:r w:rsidR="00942772">
        <w:rPr>
          <w:sz w:val="28"/>
          <w:szCs w:val="28"/>
        </w:rPr>
        <w:t>вительному порядку возмещения НД</w:t>
      </w:r>
      <w:r>
        <w:rPr>
          <w:sz w:val="28"/>
          <w:szCs w:val="28"/>
        </w:rPr>
        <w:t>С экспортерам, уплаченного ими по материальным ресурсам;</w:t>
      </w:r>
    </w:p>
    <w:p w:rsidR="00E97CE9" w:rsidRDefault="00E97CE9" w:rsidP="00E02D8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налогоплательщиками</w:t>
      </w:r>
      <w:r w:rsidR="0058479C">
        <w:rPr>
          <w:sz w:val="28"/>
          <w:szCs w:val="28"/>
        </w:rPr>
        <w:t xml:space="preserve"> в полном объеме налоговой базы по налогу на прибыль организаций на сумму убытков, полученных ими в предшествующие годы;</w:t>
      </w:r>
    </w:p>
    <w:p w:rsidR="0058479C" w:rsidRDefault="0058479C" w:rsidP="00E02D8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срока отнесения на расходы затрат на НИОКИТР с двух лет до одного.</w:t>
      </w:r>
    </w:p>
    <w:p w:rsidR="0058479C" w:rsidRDefault="0058479C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экономия предприятий от этих инноваций в 2007 году оценивается в 0,53% ВВП, или 166,7 млрд. руб. </w:t>
      </w:r>
    </w:p>
    <w:p w:rsidR="00287967" w:rsidRDefault="00287967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проведение активной социальной политики, повышение роли государства в стимулировании инвестиционного процесса и реализации национальных проектов потребуют поддержания расходов федерального бюджета на достаточно высоком уровне</w:t>
      </w:r>
      <w:r w:rsidR="00942772">
        <w:rPr>
          <w:sz w:val="28"/>
          <w:szCs w:val="28"/>
        </w:rPr>
        <w:t xml:space="preserve"> (см. Приложение 1)</w:t>
      </w:r>
      <w:r>
        <w:rPr>
          <w:sz w:val="28"/>
          <w:szCs w:val="28"/>
        </w:rPr>
        <w:t>. Это делает преждевременным дальнейшее снижение ставок основных налогов.</w:t>
      </w:r>
    </w:p>
    <w:p w:rsidR="008E0232" w:rsidRDefault="008E0232" w:rsidP="00E02D8E">
      <w:pPr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bookmarkStart w:id="8" w:name="_Toc196059213"/>
      <w:r>
        <w:rPr>
          <w:b/>
          <w:sz w:val="28"/>
          <w:szCs w:val="28"/>
        </w:rPr>
        <w:t>2.2.2 Поддержка отраслей экономики</w:t>
      </w:r>
      <w:bookmarkEnd w:id="8"/>
    </w:p>
    <w:p w:rsidR="008E0232" w:rsidRDefault="008E0232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государства в области промышленности распределены по трем основным направлениям:</w:t>
      </w:r>
    </w:p>
    <w:p w:rsidR="008E0232" w:rsidRDefault="008E0232" w:rsidP="00E02D8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942772">
        <w:rPr>
          <w:sz w:val="28"/>
          <w:szCs w:val="28"/>
        </w:rPr>
        <w:t xml:space="preserve">ддержка развивающихся экспортно </w:t>
      </w:r>
      <w:r>
        <w:rPr>
          <w:sz w:val="28"/>
          <w:szCs w:val="28"/>
        </w:rPr>
        <w:t>ориентированных отраслей;</w:t>
      </w:r>
    </w:p>
    <w:p w:rsidR="008E0232" w:rsidRDefault="008E0232" w:rsidP="00E02D8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реструктуризация убыточных отраслей;</w:t>
      </w:r>
    </w:p>
    <w:p w:rsidR="008E0232" w:rsidRPr="007A4283" w:rsidRDefault="008E0232" w:rsidP="00E02D8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стратегических отраслей и естественных монополий.</w:t>
      </w:r>
    </w:p>
    <w:p w:rsidR="007A4283" w:rsidRDefault="007A4283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реструктуризации убыточных отраслей промышленности из федерального бюджета ежегодно выделяются средства на реструктуризацию убыточных предприятий угольной отрасли.</w:t>
      </w:r>
      <w:r w:rsidR="004154F0">
        <w:rPr>
          <w:sz w:val="28"/>
          <w:szCs w:val="28"/>
        </w:rPr>
        <w:t xml:space="preserve"> В 2007 году на эти цели выделено 4,9 млрд. руб. В связи с закрытием шахт требуется реализация программ развития шахтерских городов и поселков и социальная реабилитация их жителей. </w:t>
      </w:r>
    </w:p>
    <w:p w:rsidR="00F42E75" w:rsidRDefault="00F42E75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Ассигнования федерального бюджета в сфере транспорта направлены на обеспечение экономики надежной и современной транспортной инфраструктурой и обеспечение использования Российской Федерацией ее выгодного географического положения.</w:t>
      </w:r>
      <w:r w:rsidR="003B31BA">
        <w:rPr>
          <w:sz w:val="28"/>
          <w:szCs w:val="28"/>
        </w:rPr>
        <w:t xml:space="preserve"> Результатом комплексной модернизации транспортной инфраструктуры должно стать увеличение экспорта услуг транспортного комплекса до 11,2 млрд. долл. США в </w:t>
      </w:r>
      <w:smartTag w:uri="urn:schemas-microsoft-com:office:smarttags" w:element="metricconverter">
        <w:smartTagPr>
          <w:attr w:name="ProductID" w:val="2008 г"/>
        </w:smartTagPr>
        <w:r w:rsidR="003B31BA">
          <w:rPr>
            <w:sz w:val="28"/>
            <w:szCs w:val="28"/>
          </w:rPr>
          <w:t>2008 г</w:t>
        </w:r>
      </w:smartTag>
      <w:r w:rsidR="003B31BA">
        <w:rPr>
          <w:sz w:val="28"/>
          <w:szCs w:val="28"/>
        </w:rPr>
        <w:t>.</w:t>
      </w:r>
    </w:p>
    <w:p w:rsidR="003B31BA" w:rsidRPr="003B31BA" w:rsidRDefault="003B31BA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часть бюджетных ассигнований направляется на реализацию приоритетного национального проекта «Развитие АПК». Реализация проекта </w:t>
      </w:r>
      <w:r w:rsidR="0018335F">
        <w:rPr>
          <w:sz w:val="28"/>
          <w:szCs w:val="28"/>
        </w:rPr>
        <w:t xml:space="preserve">за счет средств федерального бюджета будет осуществляться по трем основным направлениям: развитие животноводства, стимулирование малых форм хозяйствования в АПК, обеспечение жильем молодых семей и молодых специалистов на селе. </w:t>
      </w:r>
    </w:p>
    <w:p w:rsidR="00E76930" w:rsidRDefault="00E76930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E76930">
        <w:rPr>
          <w:sz w:val="28"/>
          <w:szCs w:val="28"/>
        </w:rPr>
        <w:t xml:space="preserve">Промышленное производство показывает хорошую динамику роста. В 2005 и 2006 годах рост промышленного производства не превышал 4-х процентов, в 2007 году он был уже 6,3 процента. Порадовали обрабатывающие отрасли промышленности. Некоторые отрасли росли просто очень высокими темпами. Имею в виду не только сферу услуг, но, скажем, и строительство, вы об этом хорошо знаете, - 20 процентов примерно, жилищное - еще больше. </w:t>
      </w:r>
    </w:p>
    <w:p w:rsidR="003D5E2B" w:rsidRDefault="003D5E2B" w:rsidP="00E02D8E">
      <w:pPr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9" w:name="_Toc196059214"/>
      <w:r>
        <w:rPr>
          <w:b/>
          <w:sz w:val="28"/>
          <w:szCs w:val="28"/>
        </w:rPr>
        <w:t>2.2.3 Демографическая программа</w:t>
      </w:r>
      <w:bookmarkEnd w:id="9"/>
    </w:p>
    <w:p w:rsidR="003D5E2B" w:rsidRDefault="003D5E2B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Демография является самой острой российской проблемой. В среднем число жителей нашей страны ежегодно уменьшается на 700 тыс. человек.</w:t>
      </w:r>
    </w:p>
    <w:p w:rsidR="003D5E2B" w:rsidRPr="003D5E2B" w:rsidRDefault="003D5E2B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2007 года началась реализация демографического проекта, включающего комплекс мероприятий, которые должны привести к повышению суммарного показателя рождаемости до целевого уровня 1,65-1,7. </w:t>
      </w:r>
      <w:r w:rsidRPr="003D5E2B">
        <w:rPr>
          <w:sz w:val="28"/>
          <w:szCs w:val="28"/>
        </w:rPr>
        <w:t>Рост динамики рождаемости был самым большим в 2007 году за 25 лет.</w:t>
      </w:r>
    </w:p>
    <w:p w:rsidR="003D5E2B" w:rsidRDefault="003D5E2B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3D5E2B">
        <w:rPr>
          <w:sz w:val="28"/>
          <w:szCs w:val="28"/>
        </w:rPr>
        <w:t>Все начиналось с 250 тысяч рублей (материнский капитал составлял такую сумму). В 2008 году он уже будет 271 тысяча, а в 2010-м планируется примерно 307 тысяч, в зависимости от того, как Россия справляться с инфляцией.</w:t>
      </w:r>
    </w:p>
    <w:p w:rsidR="003D5E2B" w:rsidRPr="003D5E2B" w:rsidRDefault="003D5E2B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реализуется ряд программ, направленных на снижение смертности: «Предупреждение и борьба с социально значимыми заболеваниями на 2007-2011 гг.» и «Повышение безопасности дорожного движения».</w:t>
      </w:r>
      <w:r w:rsidRPr="003D5E2B">
        <w:rPr>
          <w:sz w:val="28"/>
          <w:szCs w:val="28"/>
        </w:rPr>
        <w:t xml:space="preserve"> </w:t>
      </w:r>
    </w:p>
    <w:p w:rsidR="003D5E2B" w:rsidRPr="00E76930" w:rsidRDefault="003D5E2B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3D5E2B">
        <w:rPr>
          <w:sz w:val="28"/>
          <w:szCs w:val="28"/>
        </w:rPr>
        <w:t>Если в 2000 году мы считали, что у нас в стране более 30 процентов населения находится за чертой бедност</w:t>
      </w:r>
      <w:r>
        <w:rPr>
          <w:sz w:val="28"/>
          <w:szCs w:val="28"/>
        </w:rPr>
        <w:t xml:space="preserve">и, то в 2005 году </w:t>
      </w:r>
      <w:r w:rsidRPr="003D5E2B">
        <w:rPr>
          <w:sz w:val="28"/>
          <w:szCs w:val="28"/>
        </w:rPr>
        <w:t>это было 17,7 процента, в 2006-м - 15,3 процента, а в 2007-м - уже меньше 14 процентов. Уменьшилось и число безработных: всего у нас  4,3 миллиона.</w:t>
      </w:r>
    </w:p>
    <w:p w:rsidR="00E76930" w:rsidRDefault="00E76930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E76930">
        <w:rPr>
          <w:sz w:val="28"/>
          <w:szCs w:val="28"/>
        </w:rPr>
        <w:t xml:space="preserve">Инвестиции в основной капитал самые большие за все предыдущие восемь лет. Такого не было даже в 2000 году, когда рост экономики составил 10 процентов. Инвестиции в основной капитал составили 21,1 процента. Чистый приток частного капитала в Российскую Федерацию составил в прошлом году 82,3 миллиарда долларов, это в два раза больше, чем в 2006 году. </w:t>
      </w:r>
    </w:p>
    <w:p w:rsidR="003D5E2B" w:rsidRPr="00E76930" w:rsidRDefault="003D5E2B" w:rsidP="00E02D8E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10" w:name="_Toc196059215"/>
      <w:r>
        <w:rPr>
          <w:b/>
          <w:sz w:val="28"/>
          <w:szCs w:val="28"/>
        </w:rPr>
        <w:t>2.2</w:t>
      </w:r>
      <w:r w:rsidR="009D6389">
        <w:rPr>
          <w:b/>
          <w:sz w:val="28"/>
          <w:szCs w:val="28"/>
        </w:rPr>
        <w:t>.4 Гарантии финансовой устойчивости</w:t>
      </w:r>
      <w:bookmarkEnd w:id="10"/>
    </w:p>
    <w:p w:rsidR="009D6389" w:rsidRDefault="00E76930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E76930">
        <w:rPr>
          <w:sz w:val="28"/>
          <w:szCs w:val="28"/>
        </w:rPr>
        <w:t xml:space="preserve">Укрепляется финансовое состояние нашей страны. Золотовалютные резервы увеличились на 170 миллиардов долларов и приближаются к отметке в полтриллиона долларов США, точнее 478,6, по последним данным, чуть-чуть понижение произошло в связи с изменением курса доллара. </w:t>
      </w:r>
    </w:p>
    <w:p w:rsidR="009D6389" w:rsidRDefault="009D6389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в 2004 году Стабилизационного фонда с законодательно закрепленными правилами пополнения стало принципиальным шагом создания эффективного механизма, ограничивающего влияние внешних условий на бюджет. В июле и августе 2006 года часть средств Стабфонда была</w:t>
      </w:r>
      <w:r w:rsidRPr="009D6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конвертирована в валюту иностранных государств. Сейчас  </w:t>
      </w:r>
      <w:r w:rsidR="00E76930" w:rsidRPr="00E76930">
        <w:rPr>
          <w:sz w:val="28"/>
          <w:szCs w:val="28"/>
        </w:rPr>
        <w:t xml:space="preserve">Стабфонд составляет 3,84 триллиона рублей. </w:t>
      </w:r>
    </w:p>
    <w:p w:rsidR="00E76930" w:rsidRDefault="00E76930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E76930">
        <w:rPr>
          <w:sz w:val="28"/>
          <w:szCs w:val="28"/>
        </w:rPr>
        <w:t>Государственный внешний долг сократился до 3 процентов ВВП, что является одним из самых низких показателей в мире</w:t>
      </w:r>
      <w:r w:rsidR="009779DE">
        <w:rPr>
          <w:sz w:val="28"/>
          <w:szCs w:val="28"/>
        </w:rPr>
        <w:t xml:space="preserve"> (см. Приложение 3)</w:t>
      </w:r>
      <w:r w:rsidRPr="00E76930">
        <w:rPr>
          <w:sz w:val="28"/>
          <w:szCs w:val="28"/>
        </w:rPr>
        <w:t>.</w:t>
      </w:r>
    </w:p>
    <w:p w:rsidR="00B72498" w:rsidRDefault="009D6389" w:rsidP="00E02D8E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1" w:name="_Toc196059216"/>
      <w:r>
        <w:rPr>
          <w:b/>
          <w:sz w:val="28"/>
          <w:szCs w:val="28"/>
        </w:rPr>
        <w:t xml:space="preserve">2.3 </w:t>
      </w:r>
      <w:r w:rsidR="009A6B00" w:rsidRPr="009A6B00">
        <w:rPr>
          <w:b/>
          <w:sz w:val="28"/>
          <w:szCs w:val="28"/>
        </w:rPr>
        <w:t>О</w:t>
      </w:r>
      <w:r w:rsidR="009A6B00">
        <w:rPr>
          <w:b/>
          <w:sz w:val="28"/>
          <w:szCs w:val="28"/>
        </w:rPr>
        <w:t>сновные принципы бюджетной политики на 2008-2010 год и дальнейшую перспективу</w:t>
      </w:r>
      <w:r w:rsidR="00B72498">
        <w:rPr>
          <w:rStyle w:val="a4"/>
          <w:b/>
          <w:sz w:val="28"/>
          <w:szCs w:val="28"/>
        </w:rPr>
        <w:footnoteReference w:id="10"/>
      </w:r>
      <w:bookmarkEnd w:id="11"/>
    </w:p>
    <w:p w:rsid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color w:val="000000"/>
          <w:sz w:val="28"/>
          <w:szCs w:val="28"/>
        </w:rPr>
        <w:t>Бюджетная стратегия на среднесрочную перспективу должна быть ориентирована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</w:t>
      </w:r>
      <w:r w:rsidR="00E02D8E">
        <w:rPr>
          <w:color w:val="000000"/>
          <w:sz w:val="28"/>
          <w:szCs w:val="28"/>
        </w:rPr>
        <w:t xml:space="preserve"> (см. Таблица 2)</w:t>
      </w:r>
      <w:r w:rsidRPr="00B72498">
        <w:rPr>
          <w:color w:val="000000"/>
          <w:sz w:val="28"/>
          <w:szCs w:val="28"/>
        </w:rPr>
        <w:t xml:space="preserve">. </w:t>
      </w:r>
    </w:p>
    <w:p w:rsidR="00E02D8E" w:rsidRDefault="00E02D8E" w:rsidP="00E02D8E">
      <w:pPr>
        <w:tabs>
          <w:tab w:val="left" w:pos="8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A6702" w:rsidRPr="00E02D8E" w:rsidRDefault="00E02D8E" w:rsidP="009A6702">
      <w:pPr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E02D8E">
        <w:rPr>
          <w:i/>
          <w:color w:val="000000"/>
          <w:sz w:val="28"/>
          <w:szCs w:val="28"/>
        </w:rPr>
        <w:t xml:space="preserve">Таблица 2. </w:t>
      </w:r>
      <w:r w:rsidR="009A6702" w:rsidRPr="00E02D8E">
        <w:rPr>
          <w:i/>
          <w:color w:val="000000"/>
          <w:sz w:val="28"/>
          <w:szCs w:val="28"/>
        </w:rPr>
        <w:t>Основные предполагаемые параметры федерального бюджета:</w:t>
      </w:r>
    </w:p>
    <w:p w:rsidR="009A6702" w:rsidRPr="009A6702" w:rsidRDefault="004E77A9" w:rsidP="009A670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1.95pt;width:393.6pt;height:176.9pt;z-index:251656704">
            <v:imagedata r:id="rId7" o:title=""/>
          </v:shape>
          <o:OLEObject Type="Embed" ProgID="Excel.Sheet.8" ShapeID="_x0000_s1026" DrawAspect="Content" ObjectID="_1459996018" r:id="rId8"/>
        </w:object>
      </w:r>
    </w:p>
    <w:p w:rsidR="009A6702" w:rsidRDefault="009A6702" w:rsidP="00B7249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A6702" w:rsidRDefault="009A6702" w:rsidP="00B7249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A6702" w:rsidRDefault="009A6702" w:rsidP="00B7249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A6702" w:rsidRDefault="009A6702" w:rsidP="00B7249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A6702" w:rsidRDefault="009A6702" w:rsidP="00B7249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A6702" w:rsidRPr="00E02D8E" w:rsidRDefault="009A6702" w:rsidP="009A6702">
      <w:pPr>
        <w:spacing w:line="360" w:lineRule="auto"/>
        <w:rPr>
          <w:color w:val="000000"/>
          <w:sz w:val="28"/>
          <w:szCs w:val="28"/>
        </w:rPr>
      </w:pPr>
    </w:p>
    <w:p w:rsidR="009A6702" w:rsidRPr="00E02D8E" w:rsidRDefault="009A6702" w:rsidP="009A6702">
      <w:pPr>
        <w:spacing w:line="360" w:lineRule="auto"/>
        <w:rPr>
          <w:color w:val="000000"/>
          <w:sz w:val="28"/>
          <w:szCs w:val="28"/>
        </w:rPr>
      </w:pPr>
    </w:p>
    <w:p w:rsidR="009A6702" w:rsidRPr="00E02D8E" w:rsidRDefault="009A6702" w:rsidP="009A6702">
      <w:pPr>
        <w:spacing w:line="360" w:lineRule="auto"/>
        <w:ind w:firstLine="709"/>
        <w:rPr>
          <w:b/>
          <w:color w:val="000000"/>
        </w:rPr>
      </w:pPr>
      <w:r w:rsidRPr="009A6702">
        <w:rPr>
          <w:b/>
          <w:color w:val="000000"/>
        </w:rPr>
        <w:t xml:space="preserve">Источник: </w:t>
      </w:r>
      <w:r w:rsidRPr="009A6702">
        <w:rPr>
          <w:b/>
          <w:color w:val="000000"/>
          <w:lang w:val="en-US"/>
        </w:rPr>
        <w:t>www</w:t>
      </w:r>
      <w:r w:rsidRPr="009A6702">
        <w:rPr>
          <w:b/>
          <w:color w:val="000000"/>
        </w:rPr>
        <w:t>.</w:t>
      </w:r>
      <w:r w:rsidRPr="009A6702">
        <w:rPr>
          <w:b/>
          <w:color w:val="000000"/>
          <w:lang w:val="en-US"/>
        </w:rPr>
        <w:t>minfin</w:t>
      </w:r>
      <w:r w:rsidRPr="009A6702">
        <w:rPr>
          <w:b/>
          <w:color w:val="000000"/>
        </w:rPr>
        <w:t>.</w:t>
      </w:r>
      <w:r w:rsidRPr="009A6702">
        <w:rPr>
          <w:b/>
          <w:color w:val="000000"/>
          <w:lang w:val="en-US"/>
        </w:rPr>
        <w:t>ru</w:t>
      </w:r>
    </w:p>
    <w:p w:rsidR="00B72498" w:rsidRP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color w:val="000000"/>
          <w:sz w:val="28"/>
          <w:szCs w:val="28"/>
        </w:rPr>
        <w:t xml:space="preserve">При формировании </w:t>
      </w:r>
      <w:r>
        <w:rPr>
          <w:color w:val="000000"/>
          <w:sz w:val="28"/>
          <w:szCs w:val="28"/>
        </w:rPr>
        <w:t>и реализации бюджетной политики</w:t>
      </w:r>
      <w:r w:rsidRPr="00B72498">
        <w:rPr>
          <w:color w:val="000000"/>
          <w:sz w:val="28"/>
          <w:szCs w:val="28"/>
        </w:rPr>
        <w:t xml:space="preserve"> Правительству Российской Федерации надлежит сосредоточиться на решении следующих основных задач.</w:t>
      </w:r>
    </w:p>
    <w:p w:rsid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b/>
          <w:color w:val="000000"/>
          <w:sz w:val="28"/>
          <w:szCs w:val="28"/>
        </w:rPr>
        <w:t>Первое</w:t>
      </w:r>
      <w:r w:rsidRPr="00B72498">
        <w:rPr>
          <w:color w:val="000000"/>
          <w:sz w:val="28"/>
          <w:szCs w:val="28"/>
        </w:rPr>
        <w:t xml:space="preserve">. </w:t>
      </w:r>
      <w:r w:rsidRPr="00E02D8E">
        <w:rPr>
          <w:color w:val="000000"/>
          <w:sz w:val="28"/>
          <w:szCs w:val="28"/>
        </w:rPr>
        <w:t xml:space="preserve">Превращение федерального бюджета в эффективный инструмент макроэкономического регулирования. </w:t>
      </w:r>
      <w:r w:rsidRPr="00B72498">
        <w:rPr>
          <w:color w:val="000000"/>
          <w:sz w:val="28"/>
          <w:szCs w:val="28"/>
        </w:rPr>
        <w:t>В перспективе должно быть обеспечено снижение инфляции до приемлемого уровня 3 - 4 процента в год. Этому будут способствовать соблюдение принципа адекватности реальных темпов роста бюджетных расходов темпам роста экономики с учетом планируемого на перспективу снижения налогового бремени, проведение взвешенной политики в сфере использования конъюнктурных сверхдоходов от экспорта углеводородов, регулирование тарифов на продукцию субъектов естественных монополий, а также реализация бюджетных программ, направленных на устранение инфраструктурных ограничений в экономике, провоц</w:t>
      </w:r>
      <w:r>
        <w:rPr>
          <w:color w:val="000000"/>
          <w:sz w:val="28"/>
          <w:szCs w:val="28"/>
        </w:rPr>
        <w:t>ирующих дополнительный рост цен.</w:t>
      </w:r>
    </w:p>
    <w:p w:rsid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b/>
          <w:color w:val="000000"/>
          <w:sz w:val="28"/>
          <w:szCs w:val="28"/>
        </w:rPr>
        <w:t>Второе.</w:t>
      </w:r>
      <w:r w:rsidRPr="00B72498">
        <w:rPr>
          <w:color w:val="000000"/>
          <w:sz w:val="28"/>
          <w:szCs w:val="28"/>
        </w:rPr>
        <w:t xml:space="preserve"> </w:t>
      </w:r>
      <w:r w:rsidRPr="00E02D8E">
        <w:rPr>
          <w:color w:val="000000"/>
          <w:sz w:val="28"/>
          <w:szCs w:val="28"/>
        </w:rPr>
        <w:t>Обеспечение долгосрочной сбалансированности бюджета.</w:t>
      </w:r>
      <w:r w:rsidRPr="00B72498">
        <w:rPr>
          <w:color w:val="000000"/>
          <w:sz w:val="28"/>
          <w:szCs w:val="28"/>
        </w:rPr>
        <w:t xml:space="preserve"> </w:t>
      </w:r>
      <w:r w:rsidRPr="00B72498">
        <w:rPr>
          <w:color w:val="000000"/>
          <w:sz w:val="28"/>
          <w:szCs w:val="28"/>
        </w:rPr>
        <w:br/>
        <w:t>Для этих целей Стабилизационный фонд Российской Федерации необходимо преобразовать в Резервны</w:t>
      </w:r>
      <w:r>
        <w:rPr>
          <w:color w:val="000000"/>
          <w:sz w:val="28"/>
          <w:szCs w:val="28"/>
        </w:rPr>
        <w:t>й фонд и Фонд будущих поколений</w:t>
      </w:r>
      <w:r w:rsidR="009779DE">
        <w:rPr>
          <w:color w:val="000000"/>
          <w:sz w:val="28"/>
          <w:szCs w:val="28"/>
        </w:rPr>
        <w:t xml:space="preserve"> (см. Приложение 2)</w:t>
      </w:r>
      <w:r>
        <w:rPr>
          <w:color w:val="000000"/>
          <w:sz w:val="28"/>
          <w:szCs w:val="28"/>
        </w:rPr>
        <w:t>.</w:t>
      </w:r>
    </w:p>
    <w:p w:rsidR="00B72498" w:rsidRP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2D8E">
        <w:rPr>
          <w:i/>
          <w:color w:val="000000"/>
          <w:sz w:val="28"/>
          <w:szCs w:val="28"/>
        </w:rPr>
        <w:t>Резервный фонд</w:t>
      </w:r>
      <w:r w:rsidRPr="00B72498">
        <w:rPr>
          <w:color w:val="000000"/>
          <w:sz w:val="28"/>
          <w:szCs w:val="28"/>
        </w:rPr>
        <w:t xml:space="preserve"> должен обеспечивать расходы бюджета в случае значительного снижения цен на нефть в среднесрочной перспективе.</w:t>
      </w:r>
      <w:r>
        <w:rPr>
          <w:color w:val="000000"/>
          <w:sz w:val="28"/>
          <w:szCs w:val="28"/>
        </w:rPr>
        <w:t xml:space="preserve"> </w:t>
      </w:r>
      <w:r w:rsidRPr="00B72498">
        <w:rPr>
          <w:color w:val="000000"/>
          <w:sz w:val="28"/>
          <w:szCs w:val="28"/>
        </w:rPr>
        <w:t>Объем Резервного фонда, а также объем доходов от нефти и газа, используемых для финансирования расходов федерального бюджета, необходимо законодательно зафиксировать в процентном отношении к валовому внутреннему продукту, предусмотрев при этом 3-летний период для перехода к новым принципам управления нефтегазовыми доходами.</w:t>
      </w:r>
    </w:p>
    <w:p w:rsid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2D8E">
        <w:rPr>
          <w:i/>
          <w:color w:val="000000"/>
          <w:sz w:val="28"/>
          <w:szCs w:val="28"/>
        </w:rPr>
        <w:t>Фонд будущих поколений</w:t>
      </w:r>
      <w:r w:rsidRPr="00B72498">
        <w:rPr>
          <w:color w:val="000000"/>
          <w:sz w:val="28"/>
          <w:szCs w:val="28"/>
        </w:rPr>
        <w:t xml:space="preserve"> должен аккумулировать доходы от нефти и газа, которые образуются в результате превышения доходов от нефтегазового сектора над отчислениями в Резервный фонд и средствами, используемыми для финансирования расходов федерального бюджета.</w:t>
      </w:r>
    </w:p>
    <w:p w:rsidR="00B72498" w:rsidRP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color w:val="000000"/>
          <w:sz w:val="28"/>
          <w:szCs w:val="28"/>
        </w:rPr>
        <w:t xml:space="preserve">Правительству Российской Федерации необходимо разработать механизмы и соответствующие изменения в бюджетное законодательство, обеспечивающие увеличение доходов от размещения накопленных средств. </w:t>
      </w:r>
    </w:p>
    <w:p w:rsid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b/>
          <w:color w:val="000000"/>
          <w:sz w:val="28"/>
          <w:szCs w:val="28"/>
        </w:rPr>
        <w:t xml:space="preserve">Третье. </w:t>
      </w:r>
      <w:r w:rsidRPr="00E02D8E">
        <w:rPr>
          <w:color w:val="000000"/>
          <w:sz w:val="28"/>
          <w:szCs w:val="28"/>
        </w:rPr>
        <w:t>Дальнейшее удлинение горизонта бюджетного планирования.</w:t>
      </w:r>
      <w:r w:rsidRPr="00B72498">
        <w:rPr>
          <w:color w:val="000000"/>
          <w:sz w:val="28"/>
          <w:szCs w:val="28"/>
        </w:rPr>
        <w:t xml:space="preserve"> Формирование и утверждение федерального бюджета на 3-летний период целесообразно рассматривать в качестве основы для перехода к долгосрочному финансовому планированию. Необходим практический опыт разработки и использования долгосрочных (на период до 10 - 15 лет и более) бюджетных прогнозов, включающих в том числе количественные критерии устойчивости бюджетной системы, приемлемости налоговой и долговой нагрузки, оценки рисков для бюджетной системы.</w:t>
      </w:r>
    </w:p>
    <w:p w:rsid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color w:val="000000"/>
          <w:sz w:val="28"/>
          <w:szCs w:val="28"/>
        </w:rPr>
        <w:t xml:space="preserve">У субъектов Российской Федерации и муниципальных образований уже в 2007 году появится возможность формирования и утверждения своих бюджетов на 3-летний период. </w:t>
      </w:r>
    </w:p>
    <w:p w:rsidR="00B72498" w:rsidRP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b/>
          <w:color w:val="000000"/>
          <w:sz w:val="28"/>
          <w:szCs w:val="28"/>
        </w:rPr>
        <w:t>Четвертое.</w:t>
      </w:r>
      <w:r w:rsidRPr="00B72498">
        <w:rPr>
          <w:color w:val="000000"/>
          <w:sz w:val="28"/>
          <w:szCs w:val="28"/>
        </w:rPr>
        <w:t xml:space="preserve"> </w:t>
      </w:r>
      <w:r w:rsidRPr="00E02D8E">
        <w:rPr>
          <w:color w:val="000000"/>
          <w:sz w:val="28"/>
          <w:szCs w:val="28"/>
        </w:rPr>
        <w:t>Обеспечение исполнения расходных обязательств</w:t>
      </w:r>
      <w:r w:rsidRPr="00B72498">
        <w:rPr>
          <w:color w:val="000000"/>
          <w:sz w:val="28"/>
          <w:szCs w:val="28"/>
        </w:rPr>
        <w:t>. В основу бюджетной политики должно быть положено безусловное исполнение действующих обязательств. Принципиальные решения об их отмене, прекращении или реструктуризации должны вырабатываться до завершения формирования проекта бюджета.</w:t>
      </w:r>
    </w:p>
    <w:p w:rsidR="00B72498" w:rsidRP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color w:val="000000"/>
          <w:sz w:val="28"/>
          <w:szCs w:val="28"/>
        </w:rPr>
        <w:t>Необходим взвешенный и осторожный подход к увеличению и принятию новых расходных обязательств с учетом имеющихся ресурсов. Должен быть сформирован четкий и прозрачный механизм оценки финансовых возможностей для принятия новых обязательств, определения их объема и состава, оценки ожидаемой эффективности и анализа альтернативных решений. Новые бюджетные программы и законодательные инициативы могут приниматься только при наличии твердой уверенности в возможности их финансового обеспечения.</w:t>
      </w:r>
    </w:p>
    <w:p w:rsidR="00B72498" w:rsidRP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b/>
          <w:color w:val="000000"/>
          <w:sz w:val="28"/>
          <w:szCs w:val="28"/>
        </w:rPr>
        <w:t xml:space="preserve">Пятое. </w:t>
      </w:r>
      <w:r w:rsidRPr="00E02D8E">
        <w:rPr>
          <w:color w:val="000000"/>
          <w:sz w:val="28"/>
          <w:szCs w:val="28"/>
        </w:rPr>
        <w:t>Проведение анализа эффективности всех расходов бюджета</w:t>
      </w:r>
      <w:r w:rsidRPr="00B72498">
        <w:rPr>
          <w:color w:val="000000"/>
          <w:sz w:val="28"/>
          <w:szCs w:val="28"/>
        </w:rPr>
        <w:t>. Необходимо внедрить в практику деятельности Правительства Российской Федерации современные методы оценки эффективности бюджетных расходов с точки зрения конечных целей социально-экономической политики, обязательное соизмерение с этими целями достигнутых результатов. Поэтому уже на этапе разработки отдельных мероприятий и комплексных программ Правительству Российской Федерации следует определять конечные цели реализуемых действий и процедуры оценки последствий этих действий.</w:t>
      </w:r>
    </w:p>
    <w:p w:rsid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color w:val="000000"/>
          <w:sz w:val="28"/>
          <w:szCs w:val="28"/>
        </w:rPr>
        <w:t>Следует расширять состав и улучшать качество предоставляемой законодательным органам, общественности, гражданам информации о достигнутых и планируемых целях бюджетной политики и результатах использования бюджетных ассигнований, в том числе об эффективности реализации бюджетных программ.</w:t>
      </w:r>
    </w:p>
    <w:p w:rsid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b/>
          <w:color w:val="000000"/>
          <w:sz w:val="28"/>
          <w:szCs w:val="28"/>
        </w:rPr>
        <w:t>Шестое</w:t>
      </w:r>
      <w:r w:rsidRPr="007F7B56">
        <w:rPr>
          <w:b/>
          <w:color w:val="000000"/>
          <w:sz w:val="28"/>
          <w:szCs w:val="28"/>
        </w:rPr>
        <w:t>.</w:t>
      </w:r>
      <w:r w:rsidRPr="007F7B56">
        <w:rPr>
          <w:color w:val="000000"/>
          <w:sz w:val="28"/>
          <w:szCs w:val="28"/>
        </w:rPr>
        <w:t xml:space="preserve"> Переход </w:t>
      </w:r>
      <w:r w:rsidRPr="00E02D8E">
        <w:rPr>
          <w:color w:val="000000"/>
          <w:sz w:val="28"/>
          <w:szCs w:val="28"/>
        </w:rPr>
        <w:t>на современные принципы осуществления государственных капитальных вложений.</w:t>
      </w:r>
      <w:r w:rsidRPr="00B72498">
        <w:rPr>
          <w:color w:val="000000"/>
          <w:sz w:val="28"/>
          <w:szCs w:val="28"/>
        </w:rPr>
        <w:t xml:space="preserve"> Основным документом, регламентирующим взаимоотношения между государственным заказчиком и подрядчиком, должен стать контракт, заключаемый на весь период реализации инвестиционного проекта, и в этом контракте должны быть четко зафиксированы обязательства подрядчика по сдаче объекта в эксплуатацию и обязательства государства по финан</w:t>
      </w:r>
      <w:r>
        <w:rPr>
          <w:color w:val="000000"/>
          <w:sz w:val="28"/>
          <w:szCs w:val="28"/>
        </w:rPr>
        <w:t>сированию.</w:t>
      </w:r>
    </w:p>
    <w:p w:rsidR="00B72498" w:rsidRPr="00E02D8E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b/>
          <w:color w:val="000000"/>
          <w:sz w:val="28"/>
          <w:szCs w:val="28"/>
        </w:rPr>
        <w:t xml:space="preserve">Седьмое. </w:t>
      </w:r>
      <w:r w:rsidRPr="00E02D8E">
        <w:rPr>
          <w:color w:val="000000"/>
          <w:sz w:val="28"/>
          <w:szCs w:val="28"/>
        </w:rPr>
        <w:t xml:space="preserve">Применение механизмов, стимулирующих бюджетные учреждения к повышению качества оказываемых ими услуг и повышению эффективности бюджетных расходов, расширение полномочий главных распорядителей бюджетных средств по определению форм финансового обеспечения оказания государственных услуг. </w:t>
      </w:r>
    </w:p>
    <w:p w:rsid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color w:val="000000"/>
          <w:sz w:val="28"/>
          <w:szCs w:val="28"/>
        </w:rPr>
        <w:t>Главные распорядители бюджетных средств должны быть наделены полномочиями самостоятельно определять формы финансового обеспечения и способы предоставления государственных услуг, включая предоставление государственной услуги непосредственно бюджетным учреждением на основе государственного задания или закупку услуги на рынке на основе государственного заказа. Те же принципы должны распространяться и на предоставление муниципальных услуг.</w:t>
      </w:r>
    </w:p>
    <w:p w:rsid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color w:val="000000"/>
          <w:sz w:val="28"/>
          <w:szCs w:val="28"/>
        </w:rPr>
        <w:t>Бюджетным учреждениям должно быть предоставлено право самостоятельно определять направления расходования средств для достижения показателей задания.</w:t>
      </w:r>
    </w:p>
    <w:p w:rsidR="00B72498" w:rsidRPr="00E02D8E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b/>
          <w:color w:val="000000"/>
          <w:sz w:val="28"/>
          <w:szCs w:val="28"/>
        </w:rPr>
        <w:t>Восьмое.</w:t>
      </w:r>
      <w:r w:rsidRPr="00B72498">
        <w:rPr>
          <w:color w:val="000000"/>
          <w:sz w:val="28"/>
          <w:szCs w:val="28"/>
        </w:rPr>
        <w:t xml:space="preserve"> </w:t>
      </w:r>
      <w:r w:rsidRPr="00E02D8E">
        <w:rPr>
          <w:color w:val="000000"/>
          <w:sz w:val="28"/>
          <w:szCs w:val="28"/>
        </w:rPr>
        <w:t>Повышение качества финансового менеджмента в бюджетном секторе.</w:t>
      </w:r>
    </w:p>
    <w:p w:rsidR="002F4C8F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498">
        <w:rPr>
          <w:color w:val="000000"/>
          <w:sz w:val="28"/>
          <w:szCs w:val="28"/>
        </w:rPr>
        <w:t>Усиление ответственности органов исполнительной власти и бюджетных учреждений за результативность бюджетных расходов и повышение качества государственных и муниципальных услуг должно сопровождаться расширением их полномочий, созданием стимулов к повышению прозрачности и эффективности использования бюджетных средств, прекращением практики мелочной регламентации их деятельности.Только на этой основе в государственном секторе может быть создана эффективная система аудита результативности бюджетных расходов.</w:t>
      </w:r>
    </w:p>
    <w:p w:rsidR="002F4C8F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C8F">
        <w:rPr>
          <w:b/>
          <w:color w:val="000000"/>
          <w:sz w:val="28"/>
          <w:szCs w:val="28"/>
        </w:rPr>
        <w:t>Девятое.</w:t>
      </w:r>
      <w:r w:rsidRPr="00B72498">
        <w:rPr>
          <w:color w:val="000000"/>
          <w:sz w:val="28"/>
          <w:szCs w:val="28"/>
        </w:rPr>
        <w:t xml:space="preserve"> </w:t>
      </w:r>
      <w:r w:rsidRPr="00E02D8E">
        <w:rPr>
          <w:color w:val="000000"/>
          <w:sz w:val="28"/>
          <w:szCs w:val="28"/>
        </w:rPr>
        <w:t xml:space="preserve">Определение стратегии дальнейшей реализации пенсионной реформы, решение проблемы несбалансированности Пенсионного фонда Российской Федерации. </w:t>
      </w:r>
      <w:r w:rsidRPr="00B72498">
        <w:rPr>
          <w:color w:val="000000"/>
          <w:sz w:val="28"/>
          <w:szCs w:val="28"/>
        </w:rPr>
        <w:t xml:space="preserve">В основу дальнейших действий в пенсионной сфере должны быть положены долгосрочные расчеты сбалансированности пенсионной системы, целевые ориентиры относительно уровня коэффициента замещения и приемлемой налоговой нагрузки на фонд оплаты труда, формирование механизмов укрепления накопительной составляющей пенсионной системы, включая стимулирование добровольных пенсионных накоплений граждан. </w:t>
      </w:r>
    </w:p>
    <w:p w:rsidR="00B72498" w:rsidRDefault="00B72498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C8F">
        <w:rPr>
          <w:b/>
          <w:color w:val="000000"/>
          <w:sz w:val="28"/>
          <w:szCs w:val="28"/>
        </w:rPr>
        <w:t>Десятое.</w:t>
      </w:r>
      <w:r w:rsidRPr="00B72498">
        <w:rPr>
          <w:color w:val="000000"/>
          <w:sz w:val="28"/>
          <w:szCs w:val="28"/>
        </w:rPr>
        <w:t xml:space="preserve"> </w:t>
      </w:r>
      <w:r w:rsidRPr="00E02D8E">
        <w:rPr>
          <w:color w:val="000000"/>
          <w:sz w:val="28"/>
          <w:szCs w:val="28"/>
        </w:rPr>
        <w:t xml:space="preserve">Должно быть уделено особое внимание формированию и реализации федеральной целевой программы, направленной на содействие опережающему социально-экономическому развитию Дальнего Востока и Забайкалья. </w:t>
      </w:r>
      <w:r w:rsidRPr="00B72498">
        <w:rPr>
          <w:color w:val="000000"/>
          <w:sz w:val="28"/>
          <w:szCs w:val="28"/>
        </w:rPr>
        <w:t>Следует задействовать все имеющиеся для этой программы инструменты государственной финансовой политики, в том числе в увязке с привлечением частного софинансирования соответствующих программных мероприятий. Следует также продумать систему мер налоговой и таможенно-тарифной политики, стимулирующих инвестиционную деятельность в соответствующих регионах.</w:t>
      </w:r>
    </w:p>
    <w:p w:rsidR="002F4C8F" w:rsidRPr="00B72498" w:rsidRDefault="002F4C8F" w:rsidP="00E02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389" w:rsidRDefault="009D6389" w:rsidP="00E02D8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B72498">
        <w:rPr>
          <w:sz w:val="28"/>
          <w:szCs w:val="28"/>
        </w:rPr>
        <w:br w:type="page"/>
      </w:r>
      <w:bookmarkStart w:id="12" w:name="_Toc196059217"/>
      <w:r w:rsidR="003C5BFC" w:rsidRPr="003C5BFC">
        <w:rPr>
          <w:b/>
          <w:sz w:val="28"/>
          <w:szCs w:val="28"/>
        </w:rPr>
        <w:t>Заключение</w:t>
      </w:r>
      <w:bookmarkEnd w:id="12"/>
    </w:p>
    <w:p w:rsidR="003C5BFC" w:rsidRDefault="00A06050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были рассмотрены теоретические основы бюджетной политики и бюджета как основной ее части, подведены итоги бюджетной политики Российской Федерации в 2007 году и определены принципы ее формирования на 2008-2010 годы. </w:t>
      </w:r>
    </w:p>
    <w:p w:rsidR="00A06050" w:rsidRDefault="00A06050" w:rsidP="00E02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вышеизл</w:t>
      </w:r>
      <w:r w:rsidR="00CD500C">
        <w:rPr>
          <w:sz w:val="28"/>
          <w:szCs w:val="28"/>
        </w:rPr>
        <w:t>оженного можно сделать некоторые выводы.</w:t>
      </w:r>
    </w:p>
    <w:p w:rsidR="00D0446A" w:rsidRDefault="00D0446A" w:rsidP="00E02D8E">
      <w:pPr>
        <w:spacing w:line="360" w:lineRule="auto"/>
        <w:ind w:firstLine="709"/>
        <w:jc w:val="both"/>
        <w:rPr>
          <w:sz w:val="28"/>
          <w:szCs w:val="28"/>
        </w:rPr>
      </w:pPr>
      <w:r w:rsidRPr="00D0446A">
        <w:rPr>
          <w:sz w:val="28"/>
          <w:szCs w:val="28"/>
        </w:rPr>
        <w:t>Период 2007—2010 гг. в России с макроэкономической точки зрения во многих</w:t>
      </w:r>
      <w:r>
        <w:rPr>
          <w:sz w:val="28"/>
          <w:szCs w:val="28"/>
        </w:rPr>
        <w:t xml:space="preserve"> </w:t>
      </w:r>
      <w:r w:rsidRPr="00D0446A">
        <w:rPr>
          <w:sz w:val="28"/>
          <w:szCs w:val="28"/>
        </w:rPr>
        <w:t>отношениях обещает стать переломным. Он будет характеризоваться как изменением</w:t>
      </w:r>
      <w:r w:rsidR="00F27D05">
        <w:rPr>
          <w:sz w:val="28"/>
          <w:szCs w:val="28"/>
        </w:rPr>
        <w:t xml:space="preserve"> </w:t>
      </w:r>
      <w:r w:rsidRPr="00D0446A">
        <w:rPr>
          <w:sz w:val="28"/>
          <w:szCs w:val="28"/>
        </w:rPr>
        <w:t>объективных условий развития российской экономики, так и поворотом в характере</w:t>
      </w:r>
      <w:r w:rsidR="00F27D05">
        <w:rPr>
          <w:sz w:val="28"/>
          <w:szCs w:val="28"/>
        </w:rPr>
        <w:t xml:space="preserve"> </w:t>
      </w:r>
      <w:r w:rsidRPr="00D0446A">
        <w:rPr>
          <w:sz w:val="28"/>
          <w:szCs w:val="28"/>
        </w:rPr>
        <w:t xml:space="preserve">политики правительства. </w:t>
      </w:r>
    </w:p>
    <w:p w:rsidR="00F27D05" w:rsidRPr="00F27D05" w:rsidRDefault="00F27D05" w:rsidP="00E02D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7D05">
        <w:rPr>
          <w:sz w:val="28"/>
          <w:szCs w:val="28"/>
        </w:rPr>
        <w:t>Особенностью развития нынешней бюджетной политики является переход от решения текущих задач, стоящих перед государством к задачам среднесрочного периода. Впервые в законодательном порядке была установлена</w:t>
      </w:r>
      <w:r>
        <w:rPr>
          <w:sz w:val="28"/>
          <w:szCs w:val="28"/>
        </w:rPr>
        <w:t xml:space="preserve"> </w:t>
      </w:r>
      <w:r w:rsidRPr="00F27D05">
        <w:rPr>
          <w:sz w:val="28"/>
          <w:szCs w:val="28"/>
        </w:rPr>
        <w:t>необходимость перспективного финансового планирования. В результате был сформирован трехлетний финансовый план на 2006-2008 гг., в настоящее время идет работа над финансовым планом на 2007-</w:t>
      </w:r>
      <w:smartTag w:uri="urn:schemas-microsoft-com:office:smarttags" w:element="metricconverter">
        <w:smartTagPr>
          <w:attr w:name="ProductID" w:val="2009 г"/>
        </w:smartTagPr>
        <w:r w:rsidRPr="00F27D05">
          <w:rPr>
            <w:sz w:val="28"/>
            <w:szCs w:val="28"/>
          </w:rPr>
          <w:t>2009 г</w:t>
        </w:r>
      </w:smartTag>
      <w:r w:rsidRPr="00F27D05">
        <w:rPr>
          <w:sz w:val="28"/>
          <w:szCs w:val="28"/>
        </w:rPr>
        <w:t>.</w:t>
      </w:r>
    </w:p>
    <w:p w:rsidR="00F27D05" w:rsidRDefault="00F27D05" w:rsidP="00E02D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7D05">
        <w:rPr>
          <w:sz w:val="28"/>
          <w:szCs w:val="28"/>
        </w:rPr>
        <w:t>Одним из направлений бюджетной политики является расширение финансирования инвестиций и формирование</w:t>
      </w:r>
      <w:r>
        <w:rPr>
          <w:sz w:val="28"/>
          <w:szCs w:val="28"/>
        </w:rPr>
        <w:t xml:space="preserve"> </w:t>
      </w:r>
      <w:r w:rsidRPr="00F27D05">
        <w:rPr>
          <w:sz w:val="28"/>
          <w:szCs w:val="28"/>
        </w:rPr>
        <w:t>Инвестиционного фонда в составе бюджета. Целевое использование средств направляемых на инвестиционные</w:t>
      </w:r>
      <w:r>
        <w:rPr>
          <w:sz w:val="28"/>
          <w:szCs w:val="28"/>
        </w:rPr>
        <w:t xml:space="preserve"> </w:t>
      </w:r>
      <w:r w:rsidRPr="00F27D05">
        <w:rPr>
          <w:sz w:val="28"/>
          <w:szCs w:val="28"/>
        </w:rPr>
        <w:t xml:space="preserve">проекты позволит решить ряд задач, в том числе и социальных. </w:t>
      </w:r>
    </w:p>
    <w:p w:rsidR="00F27D05" w:rsidRDefault="00F27D05" w:rsidP="00E02D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7D05">
        <w:rPr>
          <w:sz w:val="28"/>
          <w:szCs w:val="28"/>
        </w:rPr>
        <w:t xml:space="preserve">Примером того считается бюджет </w:t>
      </w:r>
      <w:smartTag w:uri="urn:schemas-microsoft-com:office:smarttags" w:element="metricconverter">
        <w:smartTagPr>
          <w:attr w:name="ProductID" w:val="2006 г"/>
        </w:smartTagPr>
        <w:r w:rsidRPr="00F27D05">
          <w:rPr>
            <w:sz w:val="28"/>
            <w:szCs w:val="28"/>
          </w:rPr>
          <w:t>2006 г</w:t>
        </w:r>
      </w:smartTag>
      <w:r w:rsidRPr="00F27D05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27D05">
        <w:rPr>
          <w:sz w:val="28"/>
          <w:szCs w:val="28"/>
        </w:rPr>
        <w:t xml:space="preserve">который был впервые назван «бюджетом развития». </w:t>
      </w:r>
    </w:p>
    <w:p w:rsidR="00F27D05" w:rsidRDefault="00F27D05" w:rsidP="00E02D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7D05">
        <w:rPr>
          <w:sz w:val="28"/>
          <w:szCs w:val="28"/>
        </w:rPr>
        <w:t>Впервые планируе</w:t>
      </w:r>
      <w:r>
        <w:rPr>
          <w:sz w:val="28"/>
          <w:szCs w:val="28"/>
        </w:rPr>
        <w:t>тся разработка «ненефтяного бюд</w:t>
      </w:r>
      <w:r w:rsidRPr="00F27D05">
        <w:rPr>
          <w:sz w:val="28"/>
          <w:szCs w:val="28"/>
        </w:rPr>
        <w:t>жета», что предполагает определение доходов без учета поступлений от продажи нефти и других энергоносителей</w:t>
      </w:r>
      <w:r>
        <w:rPr>
          <w:sz w:val="28"/>
          <w:szCs w:val="28"/>
        </w:rPr>
        <w:t xml:space="preserve"> </w:t>
      </w:r>
      <w:r w:rsidRPr="00F27D05">
        <w:rPr>
          <w:sz w:val="28"/>
          <w:szCs w:val="28"/>
        </w:rPr>
        <w:t>на экспорт. Результатом такого нововведения может быть выявление дополнительных внутренних резервов</w:t>
      </w:r>
      <w:r>
        <w:rPr>
          <w:sz w:val="28"/>
          <w:szCs w:val="28"/>
        </w:rPr>
        <w:t xml:space="preserve"> </w:t>
      </w:r>
      <w:r w:rsidRPr="00F27D05">
        <w:rPr>
          <w:sz w:val="28"/>
          <w:szCs w:val="28"/>
        </w:rPr>
        <w:t xml:space="preserve">российской экономики и использование их для решения задач стоящих перед бюджетом. </w:t>
      </w:r>
    </w:p>
    <w:p w:rsidR="00F27D05" w:rsidRDefault="00F27D05" w:rsidP="00E02D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7D05">
        <w:rPr>
          <w:sz w:val="28"/>
          <w:szCs w:val="28"/>
        </w:rPr>
        <w:t xml:space="preserve">В области межбюджетных отношений стоит задача перехода от политики выравнивания к политике стимулирования. Для решения этой задачи предполагается использование средства Фонда финансовой поддержки территорий, Фонда софинансирования и Фонда реформирования региональных финансов. При определении размеров финансовой помощи из средств фондов будет учитываться ряд показателей, в том числе объем продукции произведенной в регионе, расходы на заработную плату бюджетникам, эффективность использования региональных ресурсов и другое. </w:t>
      </w:r>
    </w:p>
    <w:p w:rsidR="00F27D05" w:rsidRDefault="00F27D05" w:rsidP="00E02D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7D05">
        <w:rPr>
          <w:sz w:val="28"/>
          <w:szCs w:val="28"/>
        </w:rPr>
        <w:t>Результатом такой политики будет повышение заинтересованности регионов в успешной работе, так как вероятность получения финансовой помощи в этом случае возрастает.</w:t>
      </w:r>
    </w:p>
    <w:p w:rsidR="00F27D05" w:rsidRDefault="00F27D05" w:rsidP="00E02D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="009B3062">
        <w:rPr>
          <w:sz w:val="28"/>
          <w:szCs w:val="28"/>
        </w:rPr>
        <w:t xml:space="preserve">задача бюджетной политики на </w:t>
      </w:r>
      <w:smartTag w:uri="urn:schemas-microsoft-com:office:smarttags" w:element="metricconverter">
        <w:smartTagPr>
          <w:attr w:name="ProductID" w:val="2008 г"/>
        </w:smartTagPr>
        <w:r w:rsidR="009B3062">
          <w:rPr>
            <w:sz w:val="28"/>
            <w:szCs w:val="28"/>
          </w:rPr>
          <w:t>2008 г</w:t>
        </w:r>
      </w:smartTag>
      <w:r w:rsidR="009B3062">
        <w:rPr>
          <w:sz w:val="28"/>
          <w:szCs w:val="28"/>
        </w:rPr>
        <w:t>. и среднесрочную перспективу – сохраняя макроэкономическую стабильность, сбалансированность и устойчивость бюджетной системы, обеспечить максимально эффективное и прозрачное использование</w:t>
      </w:r>
      <w:r w:rsidR="00653021">
        <w:rPr>
          <w:sz w:val="28"/>
          <w:szCs w:val="28"/>
        </w:rPr>
        <w:t xml:space="preserve"> этих средств для достижения конечных, измеримых, общественно значимых результатов, которые ведут к дальнейшему увеличению финансовых возможностей государства.</w:t>
      </w:r>
    </w:p>
    <w:p w:rsidR="00653021" w:rsidRDefault="00653021" w:rsidP="00E02D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взвешенная и ответственная бюджетная политика, бюджетные правила и процедуры, обеспечивающие прозрачность, подотчетность и результативность</w:t>
      </w:r>
      <w:r w:rsidR="00CA26D7">
        <w:rPr>
          <w:sz w:val="28"/>
          <w:szCs w:val="28"/>
        </w:rPr>
        <w:t xml:space="preserve"> бюджетных расходов, - необходимое условие устойчивого экономического развития и реализации стратегических приоритетов развития страны.</w:t>
      </w:r>
    </w:p>
    <w:p w:rsidR="008A7C2B" w:rsidRDefault="008A7C2B" w:rsidP="007F7B56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3" w:name="_Toc196059218"/>
      <w:r w:rsidRPr="008A7C2B">
        <w:rPr>
          <w:b/>
          <w:sz w:val="28"/>
          <w:szCs w:val="28"/>
        </w:rPr>
        <w:t>Список литературы</w:t>
      </w:r>
      <w:bookmarkEnd w:id="13"/>
    </w:p>
    <w:p w:rsidR="00856648" w:rsidRPr="00856648" w:rsidRDefault="00856648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</w:rPr>
        <w:t>Абдулрагимов И.А.,</w:t>
      </w:r>
      <w:r w:rsidRPr="00856648">
        <w:t xml:space="preserve"> Формирование и реализация бюджетной политики в Российской Федерации., Санкт-Петербург, </w:t>
      </w:r>
      <w:smartTag w:uri="urn:schemas-microsoft-com:office:smarttags" w:element="metricconverter">
        <w:smartTagPr>
          <w:attr w:name="ProductID" w:val="2005 г"/>
        </w:smartTagPr>
        <w:r w:rsidRPr="00856648">
          <w:t>2005 г</w:t>
        </w:r>
      </w:smartTag>
      <w:r w:rsidRPr="00856648">
        <w:t>., 172 с.</w:t>
      </w:r>
    </w:p>
    <w:p w:rsidR="00856648" w:rsidRPr="00856648" w:rsidRDefault="00856648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</w:rPr>
        <w:t>Бюджетное послание</w:t>
      </w:r>
      <w:r w:rsidRPr="00856648">
        <w:t xml:space="preserve"> Президента Российской Федерации Федеральному Собранию Российской Федерации от 31.05.2000г.//Эксперт. Приложение: Президент, Правительство. Л. 1.</w:t>
      </w:r>
    </w:p>
    <w:p w:rsidR="00856648" w:rsidRPr="00856648" w:rsidRDefault="00856648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</w:rPr>
        <w:t>Бюджетное послание</w:t>
      </w:r>
      <w:r w:rsidRPr="00856648">
        <w:t xml:space="preserve"> Президента Российской Федерации Федеральному Собранию Российской Федерации "О бюджетной политике в 2008-2010 гг." // Финансы. - 2007. - N 3.</w:t>
      </w:r>
    </w:p>
    <w:p w:rsidR="00856648" w:rsidRPr="00856648" w:rsidRDefault="00856648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  <w:color w:val="000000"/>
        </w:rPr>
        <w:t>Бюджетный кодекс Российской Федерации</w:t>
      </w:r>
      <w:r w:rsidRPr="00856648">
        <w:rPr>
          <w:color w:val="000000"/>
        </w:rPr>
        <w:t xml:space="preserve"> от 31 июля </w:t>
      </w:r>
      <w:smartTag w:uri="urn:schemas-microsoft-com:office:smarttags" w:element="metricconverter">
        <w:smartTagPr>
          <w:attr w:name="ProductID" w:val="1998 г"/>
        </w:smartTagPr>
        <w:r w:rsidRPr="00856648">
          <w:rPr>
            <w:color w:val="000000"/>
          </w:rPr>
          <w:t>1998 г</w:t>
        </w:r>
      </w:smartTag>
      <w:r w:rsidRPr="00856648">
        <w:rPr>
          <w:color w:val="000000"/>
        </w:rPr>
        <w:t xml:space="preserve">. N 145-ФЗ (с изм. и доп. от 2 февраля </w:t>
      </w:r>
      <w:smartTag w:uri="urn:schemas-microsoft-com:office:smarttags" w:element="metricconverter">
        <w:smartTagPr>
          <w:attr w:name="ProductID" w:val="2006 г"/>
        </w:smartTagPr>
        <w:r w:rsidRPr="00856648">
          <w:rPr>
            <w:color w:val="000000"/>
          </w:rPr>
          <w:t>2006 г</w:t>
        </w:r>
      </w:smartTag>
      <w:r w:rsidRPr="00856648">
        <w:rPr>
          <w:color w:val="000000"/>
        </w:rPr>
        <w:t>.)</w:t>
      </w:r>
      <w:r>
        <w:rPr>
          <w:color w:val="000000"/>
        </w:rPr>
        <w:t>.</w:t>
      </w:r>
    </w:p>
    <w:p w:rsidR="00856648" w:rsidRPr="00856648" w:rsidRDefault="00856648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</w:rPr>
        <w:t xml:space="preserve">Васильева Л.А. </w:t>
      </w:r>
      <w:r w:rsidRPr="00856648">
        <w:t xml:space="preserve">Доходы федерального бюджета в 2008-2010 годах // Финансы. - 2007. - N 9. </w:t>
      </w:r>
    </w:p>
    <w:p w:rsidR="00856648" w:rsidRPr="00856648" w:rsidRDefault="00856648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</w:rPr>
        <w:t>Глазьев С</w:t>
      </w:r>
      <w:r w:rsidRPr="00856648">
        <w:t>. Бюджет 2007: все тот же социально-экономический смысл // Рос. экон. журнал. - 2006. - N 9-10.</w:t>
      </w:r>
    </w:p>
    <w:p w:rsidR="00856648" w:rsidRPr="00856648" w:rsidRDefault="00856648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</w:rPr>
        <w:t>Грицюк Т.В.,</w:t>
      </w:r>
      <w:r w:rsidRPr="00856648">
        <w:t xml:space="preserve"> Государственное регулирование экономики., Москва, 2006г., 288 с.</w:t>
      </w:r>
    </w:p>
    <w:p w:rsidR="00856648" w:rsidRPr="00856648" w:rsidRDefault="00856648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</w:rPr>
        <w:t>Казанцев С.В.</w:t>
      </w:r>
      <w:r w:rsidRPr="00856648">
        <w:t xml:space="preserve"> Развитие межбюджетных отношений в проектировках бюджетной политики на 2008-2010 гг. // Регион: экономика и социология. - 2007. - N 3.</w:t>
      </w:r>
    </w:p>
    <w:p w:rsidR="00856648" w:rsidRDefault="00856648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</w:rPr>
        <w:t>Ковалева Т.М</w:t>
      </w:r>
      <w:r w:rsidRPr="00856648">
        <w:t xml:space="preserve">., </w:t>
      </w:r>
      <w:r w:rsidRPr="001F7797">
        <w:rPr>
          <w:b/>
        </w:rPr>
        <w:t>Барулин С.В.</w:t>
      </w:r>
      <w:r w:rsidRPr="00856648">
        <w:t xml:space="preserve"> Бюджет и бюджетная политика Российской Федерации, - М:2006 г., 208с</w:t>
      </w:r>
      <w:r>
        <w:t>.</w:t>
      </w:r>
    </w:p>
    <w:p w:rsidR="00856648" w:rsidRPr="00856648" w:rsidRDefault="00856648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</w:rPr>
        <w:t>О президентском послании-2007</w:t>
      </w:r>
      <w:r w:rsidRPr="00856648">
        <w:t xml:space="preserve"> парламентариям, бюджете-2008-2010 и социально-экономическом курсе федеральных властей // Рос. экон. журнал. - 2007. - N 7-8.</w:t>
      </w:r>
    </w:p>
    <w:p w:rsidR="00701EE6" w:rsidRPr="00856648" w:rsidRDefault="00701EE6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</w:rPr>
        <w:t>Сенчагов В</w:t>
      </w:r>
      <w:r w:rsidRPr="00856648">
        <w:t xml:space="preserve">. Бюджетная политика и ее роль в обеспечении экономического роста // Вопросы экономики. - 2007. - N 5.  </w:t>
      </w:r>
    </w:p>
    <w:p w:rsidR="00701EE6" w:rsidRPr="00856648" w:rsidRDefault="00856648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</w:rPr>
        <w:t>Шинкарук Е.В.,</w:t>
      </w:r>
      <w:r w:rsidRPr="00856648">
        <w:t xml:space="preserve"> Совершенствование среднесрочного бюджетного планирования//БУ в бюджетных и некоммерческих организациях.-2007.-№15</w:t>
      </w:r>
      <w:r w:rsidR="00231909">
        <w:t>.</w:t>
      </w:r>
    </w:p>
    <w:p w:rsidR="00701EE6" w:rsidRPr="00856648" w:rsidRDefault="00701EE6" w:rsidP="00942772">
      <w:pPr>
        <w:numPr>
          <w:ilvl w:val="0"/>
          <w:numId w:val="17"/>
        </w:numPr>
        <w:spacing w:line="360" w:lineRule="auto"/>
        <w:ind w:left="714" w:hanging="357"/>
      </w:pPr>
      <w:r w:rsidRPr="00856648">
        <w:t xml:space="preserve"> </w:t>
      </w:r>
      <w:r w:rsidR="0033261C" w:rsidRPr="00231909">
        <w:rPr>
          <w:b/>
          <w:color w:val="000000"/>
          <w:u w:val="single"/>
        </w:rPr>
        <w:t>www.economy.gov.ru</w:t>
      </w:r>
      <w:r w:rsidR="0033261C" w:rsidRPr="00856648">
        <w:rPr>
          <w:color w:val="000000"/>
        </w:rPr>
        <w:t xml:space="preserve"> – оф</w:t>
      </w:r>
      <w:r w:rsidR="00856648">
        <w:rPr>
          <w:color w:val="000000"/>
        </w:rPr>
        <w:t xml:space="preserve">ициальный сайт Министерства </w:t>
      </w:r>
      <w:r w:rsidR="0033261C" w:rsidRPr="00856648">
        <w:rPr>
          <w:color w:val="000000"/>
        </w:rPr>
        <w:t>экономического развития и торговли РФ</w:t>
      </w:r>
      <w:r w:rsidR="00856648">
        <w:rPr>
          <w:color w:val="000000"/>
        </w:rPr>
        <w:t>.</w:t>
      </w:r>
    </w:p>
    <w:p w:rsidR="00701EE6" w:rsidRPr="00856648" w:rsidRDefault="0033261C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  <w:color w:val="000000"/>
          <w:u w:val="single"/>
        </w:rPr>
        <w:t>www.iet.ru</w:t>
      </w:r>
      <w:r w:rsidRPr="00856648">
        <w:rPr>
          <w:color w:val="000000"/>
        </w:rPr>
        <w:t xml:space="preserve"> – официальный с</w:t>
      </w:r>
      <w:r w:rsidR="00231909">
        <w:rPr>
          <w:color w:val="000000"/>
        </w:rPr>
        <w:t>айт Института экономики переход</w:t>
      </w:r>
      <w:r w:rsidRPr="00856648">
        <w:rPr>
          <w:color w:val="000000"/>
        </w:rPr>
        <w:t>ного периода</w:t>
      </w:r>
      <w:r w:rsidR="00231909">
        <w:rPr>
          <w:color w:val="000000"/>
        </w:rPr>
        <w:t>.</w:t>
      </w:r>
    </w:p>
    <w:p w:rsidR="0033261C" w:rsidRPr="00856648" w:rsidRDefault="0033261C" w:rsidP="00942772">
      <w:pPr>
        <w:numPr>
          <w:ilvl w:val="0"/>
          <w:numId w:val="17"/>
        </w:numPr>
        <w:spacing w:line="360" w:lineRule="auto"/>
        <w:ind w:left="714" w:hanging="357"/>
      </w:pPr>
      <w:r w:rsidRPr="00231909">
        <w:rPr>
          <w:b/>
          <w:color w:val="000000"/>
          <w:u w:val="single"/>
        </w:rPr>
        <w:t>ww</w:t>
      </w:r>
      <w:r w:rsidR="00231909" w:rsidRPr="00231909">
        <w:rPr>
          <w:b/>
          <w:color w:val="000000"/>
          <w:u w:val="single"/>
        </w:rPr>
        <w:t>w.minfin.ru</w:t>
      </w:r>
      <w:r w:rsidR="00231909">
        <w:rPr>
          <w:color w:val="000000"/>
        </w:rPr>
        <w:t xml:space="preserve"> - официальный сайт</w:t>
      </w:r>
      <w:r w:rsidRPr="00856648">
        <w:rPr>
          <w:color w:val="000000"/>
        </w:rPr>
        <w:t xml:space="preserve"> Министерства Финансов РФ.</w:t>
      </w:r>
    </w:p>
    <w:p w:rsidR="004976A6" w:rsidRPr="00856648" w:rsidRDefault="004976A6" w:rsidP="00231909">
      <w:pPr>
        <w:ind w:left="360"/>
      </w:pPr>
    </w:p>
    <w:p w:rsidR="004976A6" w:rsidRPr="00856648" w:rsidRDefault="004976A6" w:rsidP="00231909"/>
    <w:p w:rsidR="00F27D05" w:rsidRPr="00856648" w:rsidRDefault="00856648" w:rsidP="00856648">
      <w:pPr>
        <w:ind w:left="360"/>
      </w:pPr>
      <w:r w:rsidRPr="00856648">
        <w:tab/>
      </w:r>
    </w:p>
    <w:p w:rsidR="00E02D8E" w:rsidRDefault="00942772" w:rsidP="009779DE">
      <w:pPr>
        <w:spacing w:line="360" w:lineRule="auto"/>
        <w:ind w:firstLine="709"/>
        <w:jc w:val="center"/>
        <w:outlineLvl w:val="0"/>
      </w:pPr>
      <w:r>
        <w:br w:type="page"/>
      </w:r>
    </w:p>
    <w:p w:rsidR="00E02D8E" w:rsidRDefault="00E02D8E" w:rsidP="009779DE">
      <w:pPr>
        <w:spacing w:line="360" w:lineRule="auto"/>
        <w:ind w:firstLine="709"/>
        <w:jc w:val="center"/>
        <w:outlineLvl w:val="0"/>
      </w:pPr>
    </w:p>
    <w:p w:rsidR="00E02D8E" w:rsidRDefault="00E02D8E" w:rsidP="009779DE">
      <w:pPr>
        <w:spacing w:line="360" w:lineRule="auto"/>
        <w:ind w:firstLine="709"/>
        <w:jc w:val="center"/>
        <w:outlineLvl w:val="0"/>
      </w:pPr>
    </w:p>
    <w:p w:rsidR="00E02D8E" w:rsidRDefault="00E02D8E" w:rsidP="009779DE">
      <w:pPr>
        <w:spacing w:line="360" w:lineRule="auto"/>
        <w:ind w:firstLine="709"/>
        <w:jc w:val="center"/>
        <w:outlineLvl w:val="0"/>
      </w:pPr>
    </w:p>
    <w:p w:rsidR="00E02D8E" w:rsidRDefault="00E02D8E" w:rsidP="009779DE">
      <w:pPr>
        <w:spacing w:line="360" w:lineRule="auto"/>
        <w:ind w:firstLine="709"/>
        <w:jc w:val="center"/>
        <w:outlineLvl w:val="0"/>
      </w:pPr>
    </w:p>
    <w:p w:rsidR="00E02D8E" w:rsidRDefault="00E02D8E" w:rsidP="009779DE">
      <w:pPr>
        <w:spacing w:line="360" w:lineRule="auto"/>
        <w:ind w:firstLine="709"/>
        <w:jc w:val="center"/>
        <w:outlineLvl w:val="0"/>
      </w:pPr>
    </w:p>
    <w:p w:rsidR="00E02D8E" w:rsidRDefault="00E02D8E" w:rsidP="009779DE">
      <w:pPr>
        <w:spacing w:line="360" w:lineRule="auto"/>
        <w:ind w:firstLine="709"/>
        <w:jc w:val="center"/>
        <w:outlineLvl w:val="0"/>
      </w:pPr>
    </w:p>
    <w:p w:rsidR="00E02D8E" w:rsidRDefault="00E02D8E" w:rsidP="009779DE">
      <w:pPr>
        <w:spacing w:line="360" w:lineRule="auto"/>
        <w:ind w:firstLine="709"/>
        <w:jc w:val="center"/>
        <w:outlineLvl w:val="0"/>
      </w:pPr>
    </w:p>
    <w:p w:rsidR="00E02D8E" w:rsidRDefault="00E02D8E" w:rsidP="009779DE">
      <w:pPr>
        <w:spacing w:line="360" w:lineRule="auto"/>
        <w:ind w:firstLine="709"/>
        <w:jc w:val="center"/>
        <w:outlineLvl w:val="0"/>
      </w:pPr>
    </w:p>
    <w:p w:rsidR="00E02D8E" w:rsidRDefault="00E02D8E" w:rsidP="009779DE">
      <w:pPr>
        <w:spacing w:line="360" w:lineRule="auto"/>
        <w:ind w:firstLine="709"/>
        <w:jc w:val="center"/>
        <w:outlineLvl w:val="0"/>
      </w:pPr>
    </w:p>
    <w:p w:rsidR="00E02D8E" w:rsidRDefault="00E02D8E" w:rsidP="009779DE">
      <w:pPr>
        <w:spacing w:line="360" w:lineRule="auto"/>
        <w:ind w:firstLine="709"/>
        <w:jc w:val="center"/>
        <w:outlineLvl w:val="0"/>
      </w:pPr>
    </w:p>
    <w:p w:rsidR="00E02D8E" w:rsidRDefault="00E02D8E" w:rsidP="009779DE">
      <w:pPr>
        <w:spacing w:line="360" w:lineRule="auto"/>
        <w:ind w:firstLine="709"/>
        <w:jc w:val="center"/>
        <w:outlineLvl w:val="0"/>
      </w:pPr>
    </w:p>
    <w:p w:rsidR="00E02D8E" w:rsidRPr="007F7B56" w:rsidRDefault="00E02D8E" w:rsidP="009779DE">
      <w:pPr>
        <w:spacing w:line="360" w:lineRule="auto"/>
        <w:ind w:firstLine="709"/>
        <w:jc w:val="center"/>
        <w:outlineLvl w:val="0"/>
        <w:rPr>
          <w:sz w:val="36"/>
          <w:szCs w:val="36"/>
        </w:rPr>
      </w:pPr>
    </w:p>
    <w:p w:rsidR="00F27D05" w:rsidRPr="007F7B56" w:rsidRDefault="00E02D8E" w:rsidP="005F7786">
      <w:pPr>
        <w:spacing w:line="360" w:lineRule="auto"/>
        <w:ind w:firstLine="709"/>
        <w:jc w:val="center"/>
        <w:outlineLvl w:val="0"/>
        <w:rPr>
          <w:b/>
          <w:sz w:val="44"/>
          <w:szCs w:val="44"/>
        </w:rPr>
      </w:pPr>
      <w:bookmarkStart w:id="14" w:name="_Toc196059219"/>
      <w:r w:rsidRPr="007F7B56">
        <w:rPr>
          <w:b/>
          <w:sz w:val="44"/>
          <w:szCs w:val="44"/>
        </w:rPr>
        <w:t>ПРИЛОЖЕНИ</w:t>
      </w:r>
      <w:r w:rsidR="005F7786" w:rsidRPr="007F7B56">
        <w:rPr>
          <w:b/>
          <w:sz w:val="44"/>
          <w:szCs w:val="44"/>
        </w:rPr>
        <w:t>Е</w:t>
      </w:r>
      <w:bookmarkEnd w:id="14"/>
      <w:r w:rsidRPr="007F7B56">
        <w:rPr>
          <w:b/>
          <w:sz w:val="44"/>
          <w:szCs w:val="44"/>
        </w:rPr>
        <w:br w:type="page"/>
      </w:r>
    </w:p>
    <w:p w:rsidR="007C35ED" w:rsidRDefault="007C35ED" w:rsidP="007C35ED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5F07DB" w:rsidRPr="005F07DB" w:rsidRDefault="005F07DB" w:rsidP="005F07DB">
      <w:pPr>
        <w:pStyle w:val="4"/>
        <w:jc w:val="center"/>
        <w:rPr>
          <w:rFonts w:ascii="Tahoma" w:hAnsi="Tahoma" w:cs="Tahoma"/>
          <w:sz w:val="22"/>
          <w:szCs w:val="22"/>
        </w:rPr>
      </w:pPr>
      <w:r w:rsidRPr="005F07DB">
        <w:rPr>
          <w:rFonts w:ascii="Tahoma" w:hAnsi="Tahoma" w:cs="Tahoma"/>
          <w:sz w:val="22"/>
          <w:szCs w:val="22"/>
        </w:rPr>
        <w:t>Рейтинг наращивания бюджетных расходов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6381"/>
        <w:gridCol w:w="1544"/>
        <w:gridCol w:w="735"/>
        <w:gridCol w:w="1041"/>
      </w:tblGrid>
      <w:tr w:rsidR="005F07DB" w:rsidRPr="005F07DB">
        <w:trPr>
          <w:trHeight w:val="318"/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Государственный орган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Расходы, млрд руб.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Прирост, %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2006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2007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Минрегионразвития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2,14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12,62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489,7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Служба по надзору в сфере здравоохранения и соцразвития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1,19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6,05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408,4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ЦИК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2,91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12,52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330,2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Минпромэнерго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21,50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55,10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156,2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Министерство культуры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0,86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2,06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139,5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связи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5,97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13,91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133,0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по тарифам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0,18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0,38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111,1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строительству и ЖКХ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50,20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99,60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98,5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атомной энергии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20,20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39,04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93,1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 xml:space="preserve">Федеральное агентство воздушного транспорта 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13,40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24,10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79,7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Служба внешней разведки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0,93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1,66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78,5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Минздравсоцразвития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12,20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21,68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77,7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антимонопольная служба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0,53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0,93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75,5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Минэкономразвития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81,80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141,40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72,9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Росстрахнадзор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0,15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0,25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66,7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61,60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99,10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60,9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таможенная служба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35,90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56,57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57,8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печати и массовым коммуникациям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16,30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25,46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56,7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образованию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132,00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206,20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56,2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по ветеринарному и фитосанитарному надзору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6,17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9,57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55,1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Управление делами президента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25,40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39,10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53,9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судебных приставов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14,40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22,13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53,8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физической культуре и спорту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10,10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15,29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50,9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миграционная служба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7,26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10,90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50,1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туризму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0,61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0,91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49,2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Министерство юстиции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3,11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48,1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кадастра объектов недвижимости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12,20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17,97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47,8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науке и инновациям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11,20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16,43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46,8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управлению ОЭЗ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8,17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11,81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44,6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медико-биологическое агентство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7,31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10,46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43,1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здравоохранению и соцразвитию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93,90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132,10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40,7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Министерство по чрезвычайным ситуациям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32,70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45,75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39,9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 xml:space="preserve">Федеральное агентство железнодорожного транспорта 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11,40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15,78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39,0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рыболовству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5,90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8,18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38,6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промышленности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35,10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48,02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36,8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Росприроднадзор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2,27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3,06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34,8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Высший арбитражный суд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9,57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12,81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33,9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по надзору в сфере образования и науки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0,09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0,12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33,3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по оборонному заказу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0,18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0,24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33,3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Судебный департамент при Верховном суде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54,40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71,13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30,8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Министерство сельского хозяйства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52,50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68,41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30,4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Российская академия образования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0,33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0,43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30,3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Министерство иностранных дел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15,40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19,85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29,1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3,79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4,85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28,0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по надзору в сфере транспорта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1,90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2,40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26,3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дорожное агентство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126,00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158,10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25,2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по гидрометеорологии и мониторингу окружающей среды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5,60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6,99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24,8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культуре и кинематографии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33,10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41,30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24,8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Российская академия наук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18,40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22,90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24,7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Роспотребнадзор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15,03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24,2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Фонд содействия развитию малых форм предприятий в научно-технической сфере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1,08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1,34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24,1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23,20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28,57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23,1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регистрационная служба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15,80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19,10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21,3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Генеральная прокуратура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31,50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38,19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21,2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недропользованию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17,50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21,06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20,3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финансово-бюджетного надзора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1,66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1,99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19,9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Министерство связи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0,46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0,55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19,6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госрезервам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4,68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5,54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18,4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исполнения наказаний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86,10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101,72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18,2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Министерство обороны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475,00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560,90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18,1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Министерство внутренних дел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241,00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284,20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18,0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Министерство финансов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1543,00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1821,00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18,0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по контролю за оборотом наркотиков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11,90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13,81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16,2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Государственная фельдъегерская служба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1,57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1,80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14,7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по интеллектуальной собственности, патентам и товарным знакам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1,12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1,28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14,3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Государственная дума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4,12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4,68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13,6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Служба по надзору в сфере связи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2,37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12,9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Счетная палата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1,48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1,67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12,8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69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лесного хозяйства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13,70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15,4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12,2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Верховный суд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1,53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1,71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11,8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энергетике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12,10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13,45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11,0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Совет Федерации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2,16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2,38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10,2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по труду и занятости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36,50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40,15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10,1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Министерство природных ресурсов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1,91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2,09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9,4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Конституционный суд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0,58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0,63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8,6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морского и речного транспорта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18,30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19,83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8,3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Агентство водных ресурсов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10,70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11,5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7,6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Федеральная служба безопасности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13,90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14,60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5,3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космическое агентство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31,80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32,99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3,7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по управлению федеральным имуществом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2,88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2,97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3,1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архивное агентство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1,02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1,04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2,0</w:t>
            </w:r>
          </w:p>
        </w:tc>
      </w:tr>
      <w:tr w:rsidR="005F07DB" w:rsidRPr="005F07DB">
        <w:trPr>
          <w:tblCellSpacing w:w="0" w:type="dxa"/>
        </w:trPr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Федеральное агентство специального строительства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1,86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1,89</w:t>
            </w:r>
          </w:p>
        </w:tc>
        <w:tc>
          <w:tcPr>
            <w:tcW w:w="0" w:type="auto"/>
            <w:vAlign w:val="center"/>
          </w:tcPr>
          <w:p w:rsidR="005F07DB" w:rsidRPr="005F07DB" w:rsidRDefault="005F07DB" w:rsidP="00B0413D">
            <w:pPr>
              <w:jc w:val="center"/>
              <w:rPr>
                <w:sz w:val="22"/>
                <w:szCs w:val="22"/>
              </w:rPr>
            </w:pPr>
            <w:r w:rsidRPr="005F07DB">
              <w:rPr>
                <w:sz w:val="22"/>
                <w:szCs w:val="22"/>
              </w:rPr>
              <w:t>1,6</w:t>
            </w:r>
          </w:p>
        </w:tc>
      </w:tr>
    </w:tbl>
    <w:p w:rsidR="00A156DD" w:rsidRPr="000112B0" w:rsidRDefault="005F07DB" w:rsidP="005F07DB">
      <w:pPr>
        <w:pStyle w:val="a9"/>
        <w:jc w:val="both"/>
        <w:rPr>
          <w:b/>
        </w:rPr>
      </w:pPr>
      <w:r w:rsidRPr="005F07DB">
        <w:rPr>
          <w:b/>
        </w:rPr>
        <w:t xml:space="preserve">Источник: </w:t>
      </w:r>
      <w:hyperlink r:id="rId9" w:history="1">
        <w:r w:rsidR="00A156DD" w:rsidRPr="00F0485C">
          <w:rPr>
            <w:rStyle w:val="a5"/>
            <w:b/>
            <w:lang w:val="en-US"/>
          </w:rPr>
          <w:t>www</w:t>
        </w:r>
        <w:r w:rsidR="00A156DD" w:rsidRPr="000112B0">
          <w:rPr>
            <w:rStyle w:val="a5"/>
            <w:b/>
          </w:rPr>
          <w:t>.</w:t>
        </w:r>
        <w:r w:rsidR="00A156DD" w:rsidRPr="00F0485C">
          <w:rPr>
            <w:rStyle w:val="a5"/>
            <w:b/>
            <w:lang w:val="en-US"/>
          </w:rPr>
          <w:t>minfin</w:t>
        </w:r>
        <w:r w:rsidR="00A156DD" w:rsidRPr="000112B0">
          <w:rPr>
            <w:rStyle w:val="a5"/>
            <w:b/>
          </w:rPr>
          <w:t>.</w:t>
        </w:r>
        <w:r w:rsidR="00A156DD" w:rsidRPr="00F0485C">
          <w:rPr>
            <w:rStyle w:val="a5"/>
            <w:b/>
            <w:lang w:val="en-US"/>
          </w:rPr>
          <w:t>ru</w:t>
        </w:r>
      </w:hyperlink>
    </w:p>
    <w:p w:rsidR="005F07DB" w:rsidRPr="00A156DD" w:rsidRDefault="00A156DD" w:rsidP="00A156DD">
      <w:pPr>
        <w:pStyle w:val="a9"/>
        <w:jc w:val="right"/>
        <w:rPr>
          <w:b/>
          <w:sz w:val="28"/>
          <w:szCs w:val="28"/>
        </w:rPr>
      </w:pPr>
      <w:r w:rsidRPr="000112B0">
        <w:rPr>
          <w:b/>
        </w:rPr>
        <w:br w:type="page"/>
      </w:r>
      <w:r w:rsidRPr="00A156DD">
        <w:rPr>
          <w:b/>
          <w:sz w:val="28"/>
          <w:szCs w:val="28"/>
        </w:rPr>
        <w:t>Приложение 2</w:t>
      </w:r>
    </w:p>
    <w:p w:rsidR="00D0446A" w:rsidRPr="00856648" w:rsidRDefault="00D0446A" w:rsidP="00D0446A">
      <w:pPr>
        <w:spacing w:line="360" w:lineRule="auto"/>
        <w:ind w:firstLine="709"/>
      </w:pPr>
    </w:p>
    <w:p w:rsidR="00237DD3" w:rsidRDefault="004E77A9" w:rsidP="00B724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 id="_x0000_s1029" type="#_x0000_t75" style="position:absolute;left:0;text-align:left;margin-left:9pt;margin-top:60.7pt;width:471pt;height:271.7pt;z-index:251657728" o:bwpure="blackTextAndLines" o:bwnormal="blackTextAndLines" fillcolor="#0c9">
            <v:imagedata r:id="rId10" o:title=""/>
          </v:shape>
          <o:OLEObject Type="Embed" ProgID="MSGraph.Chart.8" ShapeID="_x0000_s1029" DrawAspect="Content" ObjectID="_1459996019" r:id="rId11">
            <o:FieldCodes>\s</o:FieldCodes>
          </o:OLEObject>
        </w:object>
      </w:r>
      <w:r w:rsidR="00237DD3" w:rsidRPr="00237DD3">
        <w:rPr>
          <w:b/>
          <w:sz w:val="28"/>
          <w:szCs w:val="28"/>
        </w:rPr>
        <w:t>Динамика Резервного фонда и Фонда будущих поколений</w:t>
      </w:r>
      <w:r w:rsidR="007F7B56">
        <w:rPr>
          <w:b/>
          <w:sz w:val="28"/>
          <w:szCs w:val="28"/>
        </w:rPr>
        <w:t xml:space="preserve"> (млрд</w:t>
      </w:r>
      <w:r w:rsidR="009779DE">
        <w:rPr>
          <w:b/>
          <w:sz w:val="28"/>
          <w:szCs w:val="28"/>
        </w:rPr>
        <w:t xml:space="preserve"> долл. США)</w:t>
      </w: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Pr="00237DD3" w:rsidRDefault="00237DD3" w:rsidP="00237DD3">
      <w:pPr>
        <w:rPr>
          <w:sz w:val="28"/>
          <w:szCs w:val="28"/>
        </w:rPr>
      </w:pPr>
    </w:p>
    <w:p w:rsidR="00237DD3" w:rsidRDefault="00237DD3" w:rsidP="00237DD3">
      <w:pPr>
        <w:rPr>
          <w:sz w:val="28"/>
          <w:szCs w:val="28"/>
        </w:rPr>
      </w:pPr>
    </w:p>
    <w:p w:rsidR="00237DD3" w:rsidRDefault="00237DD3" w:rsidP="00237DD3">
      <w:pPr>
        <w:rPr>
          <w:sz w:val="28"/>
          <w:szCs w:val="28"/>
        </w:rPr>
      </w:pPr>
    </w:p>
    <w:p w:rsidR="00237DD3" w:rsidRPr="009779DE" w:rsidRDefault="009779DE" w:rsidP="00237DD3">
      <w:pPr>
        <w:ind w:firstLine="708"/>
        <w:rPr>
          <w:b/>
          <w:sz w:val="28"/>
          <w:szCs w:val="28"/>
        </w:rPr>
      </w:pPr>
      <w:r>
        <w:rPr>
          <w:b/>
        </w:rPr>
        <w:t>*</w:t>
      </w:r>
      <w:r w:rsidRPr="009779DE">
        <w:rPr>
          <w:sz w:val="28"/>
          <w:szCs w:val="28"/>
        </w:rPr>
        <w:t>Стабилизационный фонд</w:t>
      </w:r>
    </w:p>
    <w:p w:rsidR="00F04772" w:rsidRPr="00237DD3" w:rsidRDefault="00237DD3" w:rsidP="00237DD3">
      <w:pPr>
        <w:ind w:firstLine="708"/>
        <w:rPr>
          <w:b/>
          <w:lang w:val="en-US"/>
        </w:rPr>
      </w:pPr>
      <w:r w:rsidRPr="00237DD3">
        <w:rPr>
          <w:b/>
        </w:rPr>
        <w:t xml:space="preserve">Источник: </w:t>
      </w:r>
      <w:hyperlink r:id="rId12" w:history="1">
        <w:r w:rsidRPr="00237DD3">
          <w:rPr>
            <w:rStyle w:val="a5"/>
            <w:b/>
            <w:lang w:val="en-US"/>
          </w:rPr>
          <w:t>www.minfin.ru</w:t>
        </w:r>
      </w:hyperlink>
    </w:p>
    <w:p w:rsidR="00237DD3" w:rsidRDefault="009779DE" w:rsidP="009779DE">
      <w:pPr>
        <w:ind w:firstLine="708"/>
        <w:jc w:val="right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b/>
          <w:sz w:val="28"/>
          <w:szCs w:val="28"/>
        </w:rPr>
        <w:t>Приложение 3</w:t>
      </w:r>
    </w:p>
    <w:p w:rsidR="009779DE" w:rsidRDefault="009779DE" w:rsidP="009779DE">
      <w:pPr>
        <w:ind w:firstLine="708"/>
        <w:jc w:val="right"/>
        <w:rPr>
          <w:b/>
          <w:sz w:val="28"/>
          <w:szCs w:val="28"/>
        </w:rPr>
      </w:pPr>
    </w:p>
    <w:p w:rsidR="009779DE" w:rsidRDefault="004E77A9" w:rsidP="009779DE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 id="_x0000_s1030" type="#_x0000_t75" style="position:absolute;left:0;text-align:left;margin-left:-18pt;margin-top:84.3pt;width:494.3pt;height:302.3pt;z-index:251658752" o:bwpure="blackTextAndLines" o:bwnormal="blackTextAndLines" fillcolor="#0c9">
            <v:imagedata r:id="rId13" o:title=""/>
          </v:shape>
          <o:OLEObject Type="Embed" ProgID="MSGraph.Chart.8" ShapeID="_x0000_s1030" DrawAspect="Content" ObjectID="_1459996020" r:id="rId14">
            <o:FieldCodes>\s</o:FieldCodes>
          </o:OLEObject>
        </w:object>
      </w:r>
      <w:r w:rsidR="009779DE">
        <w:rPr>
          <w:b/>
          <w:sz w:val="28"/>
          <w:szCs w:val="28"/>
        </w:rPr>
        <w:t>Государственный долг России (в % к ВВП)</w:t>
      </w: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sz w:val="28"/>
          <w:szCs w:val="28"/>
        </w:rPr>
      </w:pPr>
    </w:p>
    <w:p w:rsidR="009779DE" w:rsidRDefault="009779DE" w:rsidP="009779DE">
      <w:pPr>
        <w:rPr>
          <w:sz w:val="28"/>
          <w:szCs w:val="28"/>
        </w:rPr>
      </w:pPr>
    </w:p>
    <w:p w:rsidR="009779DE" w:rsidRDefault="009779DE" w:rsidP="009779DE">
      <w:pPr>
        <w:rPr>
          <w:sz w:val="28"/>
          <w:szCs w:val="28"/>
        </w:rPr>
      </w:pPr>
    </w:p>
    <w:p w:rsidR="009779DE" w:rsidRPr="009779DE" w:rsidRDefault="009779DE" w:rsidP="009779DE">
      <w:pPr>
        <w:rPr>
          <w:b/>
          <w:lang w:val="en-US"/>
        </w:rPr>
      </w:pPr>
      <w:r w:rsidRPr="009779DE">
        <w:rPr>
          <w:b/>
        </w:rPr>
        <w:t xml:space="preserve">Источник: </w:t>
      </w:r>
      <w:r w:rsidRPr="009779DE">
        <w:rPr>
          <w:b/>
          <w:lang w:val="en-US"/>
        </w:rPr>
        <w:t>www.minfin.ru</w:t>
      </w:r>
      <w:bookmarkStart w:id="15" w:name="_GoBack"/>
      <w:bookmarkEnd w:id="15"/>
    </w:p>
    <w:sectPr w:rsidR="009779DE" w:rsidRPr="009779DE" w:rsidSect="008A7C2B">
      <w:footerReference w:type="even" r:id="rId15"/>
      <w:footerReference w:type="default" r:id="rId16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CE" w:rsidRDefault="008738CE">
      <w:r>
        <w:separator/>
      </w:r>
    </w:p>
  </w:endnote>
  <w:endnote w:type="continuationSeparator" w:id="0">
    <w:p w:rsidR="008738CE" w:rsidRDefault="0087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 w:rsidP="008A7C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6702" w:rsidRDefault="009A6702" w:rsidP="008A7C2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 w:rsidP="009622A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1BD8">
      <w:rPr>
        <w:rStyle w:val="a7"/>
        <w:noProof/>
      </w:rPr>
      <w:t>2</w:t>
    </w:r>
    <w:r>
      <w:rPr>
        <w:rStyle w:val="a7"/>
      </w:rPr>
      <w:fldChar w:fldCharType="end"/>
    </w:r>
  </w:p>
  <w:p w:rsidR="009A6702" w:rsidRDefault="009A6702" w:rsidP="008A7C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CE" w:rsidRDefault="008738CE">
      <w:r>
        <w:separator/>
      </w:r>
    </w:p>
  </w:footnote>
  <w:footnote w:type="continuationSeparator" w:id="0">
    <w:p w:rsidR="008738CE" w:rsidRDefault="008738CE">
      <w:r>
        <w:continuationSeparator/>
      </w:r>
    </w:p>
  </w:footnote>
  <w:footnote w:id="1">
    <w:p w:rsidR="009A6702" w:rsidRDefault="009A6702" w:rsidP="00B767F4">
      <w:pPr>
        <w:autoSpaceDE w:val="0"/>
        <w:autoSpaceDN w:val="0"/>
        <w:adjustRightInd w:val="0"/>
      </w:pPr>
      <w:r>
        <w:rPr>
          <w:rStyle w:val="a4"/>
        </w:rPr>
        <w:footnoteRef/>
      </w:r>
      <w:r w:rsidRPr="00B767F4">
        <w:rPr>
          <w:sz w:val="20"/>
          <w:szCs w:val="20"/>
        </w:rPr>
        <w:t>Т.М. Авдеева, кандидат экономических наук, профессор,  www.unpan1.un.org</w:t>
      </w:r>
    </w:p>
  </w:footnote>
  <w:footnote w:id="2">
    <w:p w:rsidR="009A6702" w:rsidRDefault="009A6702">
      <w:pPr>
        <w:pStyle w:val="a3"/>
      </w:pPr>
      <w:r>
        <w:rPr>
          <w:rStyle w:val="a4"/>
        </w:rPr>
        <w:footnoteRef/>
      </w:r>
      <w:r>
        <w:t xml:space="preserve"> Бюджетное послание Президента Российской Федерации Федеральному Собранию Российской Федерации от 31.05.2000г.//Эксперт. Приложение: Президент, Правительство. Л. 1.</w:t>
      </w:r>
    </w:p>
  </w:footnote>
  <w:footnote w:id="3">
    <w:p w:rsidR="009A6702" w:rsidRDefault="009A6702">
      <w:pPr>
        <w:pStyle w:val="a3"/>
      </w:pPr>
      <w:r>
        <w:rPr>
          <w:rStyle w:val="a4"/>
        </w:rPr>
        <w:footnoteRef/>
      </w:r>
      <w:r>
        <w:t xml:space="preserve"> Ковалева Т.М., Барулин С.В. Бюджет и бюджетная политика Российской Федерации, - М:2006 г., с.93</w:t>
      </w:r>
    </w:p>
  </w:footnote>
  <w:footnote w:id="4">
    <w:p w:rsidR="009A6702" w:rsidRDefault="009A6702">
      <w:pPr>
        <w:pStyle w:val="a3"/>
      </w:pPr>
      <w:r>
        <w:rPr>
          <w:rStyle w:val="a4"/>
        </w:rPr>
        <w:footnoteRef/>
      </w:r>
      <w:r>
        <w:t xml:space="preserve"> Ковалева Т.М., Барулин С.В., Бюджет и бюджетная политика в Российской федерации., М:2006, с.94</w:t>
      </w:r>
    </w:p>
  </w:footnote>
  <w:footnote w:id="5">
    <w:p w:rsidR="009A6702" w:rsidRDefault="009A6702">
      <w:pPr>
        <w:pStyle w:val="a3"/>
      </w:pPr>
      <w:r>
        <w:rPr>
          <w:rStyle w:val="a4"/>
        </w:rPr>
        <w:footnoteRef/>
      </w:r>
      <w:r>
        <w:t xml:space="preserve"> Абдулрагимов И.А., Формирование и реализация бюджетной политики в Российской Федерации., Санкт-Петербург, 2005.,с.55</w:t>
      </w:r>
    </w:p>
  </w:footnote>
  <w:footnote w:id="6">
    <w:p w:rsidR="009A6702" w:rsidRDefault="009A6702">
      <w:pPr>
        <w:pStyle w:val="a3"/>
      </w:pPr>
      <w:r>
        <w:rPr>
          <w:rStyle w:val="a4"/>
        </w:rPr>
        <w:footnoteRef/>
      </w:r>
      <w:r>
        <w:t xml:space="preserve"> Шинкарук Е.В., Совершенствование среднесрочного бюджетного планирования//БУ в бюджетных и некоммерческих организациях.-2007.-№15., с. 4</w:t>
      </w:r>
    </w:p>
  </w:footnote>
  <w:footnote w:id="7">
    <w:p w:rsidR="009A6702" w:rsidRDefault="009A6702" w:rsidP="00231909">
      <w:pPr>
        <w:pStyle w:val="a3"/>
      </w:pPr>
      <w:r>
        <w:rPr>
          <w:rStyle w:val="a4"/>
        </w:rPr>
        <w:footnoteRef/>
      </w:r>
      <w:r>
        <w:t xml:space="preserve"> Шинкарук Е.В., Совершенствование среднесрочного бюджетного планирования//БУ в бюджетных и некоммерческих организациях.-2007.-№15., с. 5</w:t>
      </w:r>
    </w:p>
    <w:p w:rsidR="009A6702" w:rsidRPr="00231909" w:rsidRDefault="009A6702">
      <w:pPr>
        <w:pStyle w:val="a3"/>
      </w:pPr>
    </w:p>
  </w:footnote>
  <w:footnote w:id="8">
    <w:p w:rsidR="009A6702" w:rsidRDefault="009A6702">
      <w:pPr>
        <w:pStyle w:val="a3"/>
      </w:pPr>
      <w:r>
        <w:rPr>
          <w:rStyle w:val="a4"/>
        </w:rPr>
        <w:footnoteRef/>
      </w:r>
      <w:r>
        <w:t xml:space="preserve"> Из доклада В.В. Путина на конференции от 14.02.08</w:t>
      </w:r>
    </w:p>
  </w:footnote>
  <w:footnote w:id="9">
    <w:p w:rsidR="009A6702" w:rsidRPr="00E97CE9" w:rsidRDefault="009A6702">
      <w:pPr>
        <w:pStyle w:val="a3"/>
        <w:rPr>
          <w:lang w:val="en-US"/>
        </w:rPr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www1.minfin.ru</w:t>
      </w:r>
    </w:p>
  </w:footnote>
  <w:footnote w:id="10">
    <w:p w:rsidR="009A6702" w:rsidRPr="00B72498" w:rsidRDefault="009A6702">
      <w:pPr>
        <w:pStyle w:val="a3"/>
      </w:pPr>
      <w:r>
        <w:rPr>
          <w:rStyle w:val="a4"/>
        </w:rPr>
        <w:footnoteRef/>
      </w:r>
      <w:r>
        <w:t xml:space="preserve"> </w:t>
      </w:r>
      <w:hyperlink r:id="rId1" w:history="1">
        <w:r w:rsidRPr="0082132B">
          <w:rPr>
            <w:rStyle w:val="a5"/>
            <w:lang w:val="en-US"/>
          </w:rPr>
          <w:t>www</w:t>
        </w:r>
        <w:r w:rsidRPr="00B72498">
          <w:rPr>
            <w:rStyle w:val="a5"/>
          </w:rPr>
          <w:t>.</w:t>
        </w:r>
        <w:r w:rsidRPr="0082132B">
          <w:rPr>
            <w:rStyle w:val="a5"/>
            <w:lang w:val="en-US"/>
          </w:rPr>
          <w:t>minfin</w:t>
        </w:r>
        <w:r w:rsidRPr="00B72498">
          <w:rPr>
            <w:rStyle w:val="a5"/>
          </w:rPr>
          <w:t>.</w:t>
        </w:r>
        <w:r w:rsidRPr="0082132B">
          <w:rPr>
            <w:rStyle w:val="a5"/>
            <w:lang w:val="en-US"/>
          </w:rPr>
          <w:t>ru</w:t>
        </w:r>
      </w:hyperlink>
      <w:r w:rsidRPr="00B72498">
        <w:t xml:space="preserve"> - </w:t>
      </w:r>
      <w:r w:rsidRPr="00B72498">
        <w:rPr>
          <w:bCs/>
        </w:rPr>
        <w:t xml:space="preserve">Бюджетное послание Президента РФ Федеральному Собранию Российской Федерации о бюджетной политике в 2008 - 2010 годах от 9 марта </w:t>
      </w:r>
      <w:smartTag w:uri="urn:schemas-microsoft-com:office:smarttags" w:element="metricconverter">
        <w:smartTagPr>
          <w:attr w:name="ProductID" w:val="2007 г"/>
        </w:smartTagPr>
        <w:r w:rsidRPr="00B72498">
          <w:rPr>
            <w:bCs/>
          </w:rPr>
          <w:t>2007</w:t>
        </w:r>
        <w:r w:rsidRPr="00B72498">
          <w:rPr>
            <w:rFonts w:ascii="Trebuchet MS" w:hAnsi="Trebuchet MS"/>
            <w:bCs/>
            <w:color w:val="076F2F"/>
          </w:rPr>
          <w:t xml:space="preserve"> г</w:t>
        </w:r>
      </w:smartTag>
      <w:r w:rsidRPr="00B72498">
        <w:rPr>
          <w:rFonts w:ascii="Trebuchet MS" w:hAnsi="Trebuchet MS"/>
          <w:bCs/>
          <w:color w:val="076F2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3A1D"/>
    <w:multiLevelType w:val="hybridMultilevel"/>
    <w:tmpl w:val="46C093DA"/>
    <w:lvl w:ilvl="0" w:tplc="1564000C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014F3"/>
    <w:multiLevelType w:val="hybridMultilevel"/>
    <w:tmpl w:val="C71E859C"/>
    <w:lvl w:ilvl="0" w:tplc="09684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266EC"/>
    <w:multiLevelType w:val="hybridMultilevel"/>
    <w:tmpl w:val="C1E29032"/>
    <w:lvl w:ilvl="0" w:tplc="6FB4B814">
      <w:start w:val="1"/>
      <w:numFmt w:val="decimal"/>
      <w:lvlText w:val="%1.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3C6234B"/>
    <w:multiLevelType w:val="hybridMultilevel"/>
    <w:tmpl w:val="61FC714C"/>
    <w:lvl w:ilvl="0" w:tplc="FB14C872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013F7"/>
    <w:multiLevelType w:val="hybridMultilevel"/>
    <w:tmpl w:val="9228ABEA"/>
    <w:lvl w:ilvl="0" w:tplc="652017A2">
      <w:start w:val="1"/>
      <w:numFmt w:val="decimal"/>
      <w:lvlText w:val="%1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349C8"/>
    <w:multiLevelType w:val="hybridMultilevel"/>
    <w:tmpl w:val="B16859CA"/>
    <w:lvl w:ilvl="0" w:tplc="FA8A492C">
      <w:start w:val="1"/>
      <w:numFmt w:val="decimal"/>
      <w:lvlText w:val="%1."/>
      <w:lvlJc w:val="left"/>
      <w:pPr>
        <w:tabs>
          <w:tab w:val="num" w:pos="2493"/>
        </w:tabs>
        <w:ind w:left="249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6">
    <w:nsid w:val="36F64772"/>
    <w:multiLevelType w:val="hybridMultilevel"/>
    <w:tmpl w:val="40AA3B92"/>
    <w:lvl w:ilvl="0" w:tplc="64E8889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37A9C"/>
    <w:multiLevelType w:val="hybridMultilevel"/>
    <w:tmpl w:val="1E169F7A"/>
    <w:lvl w:ilvl="0" w:tplc="70FAA8D6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BF3898"/>
    <w:multiLevelType w:val="multilevel"/>
    <w:tmpl w:val="5B22C574"/>
    <w:lvl w:ilvl="0">
      <w:start w:val="1"/>
      <w:numFmt w:val="decimal"/>
      <w:lvlText w:val="%1."/>
      <w:lvlJc w:val="left"/>
      <w:pPr>
        <w:tabs>
          <w:tab w:val="num" w:pos="1882"/>
        </w:tabs>
        <w:ind w:left="1882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8163EFA"/>
    <w:multiLevelType w:val="hybridMultilevel"/>
    <w:tmpl w:val="7C8EDBDE"/>
    <w:lvl w:ilvl="0" w:tplc="652017A2">
      <w:start w:val="1"/>
      <w:numFmt w:val="decimal"/>
      <w:lvlText w:val="%1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2656B5"/>
    <w:multiLevelType w:val="hybridMultilevel"/>
    <w:tmpl w:val="53C6531E"/>
    <w:lvl w:ilvl="0" w:tplc="C9566D76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2C273B"/>
    <w:multiLevelType w:val="multilevel"/>
    <w:tmpl w:val="A6AA337A"/>
    <w:lvl w:ilvl="0">
      <w:start w:val="1"/>
      <w:numFmt w:val="lowerRoman"/>
      <w:lvlText w:val="%1."/>
      <w:lvlJc w:val="right"/>
      <w:pPr>
        <w:tabs>
          <w:tab w:val="num" w:pos="3606"/>
        </w:tabs>
        <w:ind w:left="3606" w:hanging="180"/>
      </w:pPr>
    </w:lvl>
    <w:lvl w:ilvl="1">
      <w:start w:val="1"/>
      <w:numFmt w:val="lowerLetter"/>
      <w:lvlText w:val="%2."/>
      <w:lvlJc w:val="left"/>
      <w:pPr>
        <w:tabs>
          <w:tab w:val="num" w:pos="2886"/>
        </w:tabs>
        <w:ind w:left="2886" w:hanging="360"/>
      </w:pPr>
    </w:lvl>
    <w:lvl w:ilvl="2">
      <w:start w:val="1"/>
      <w:numFmt w:val="decimal"/>
      <w:lvlText w:val="%3."/>
      <w:lvlJc w:val="left"/>
      <w:pPr>
        <w:tabs>
          <w:tab w:val="num" w:pos="3766"/>
        </w:tabs>
        <w:ind w:left="3766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326"/>
        </w:tabs>
        <w:ind w:left="4326" w:hanging="360"/>
      </w:pPr>
    </w:lvl>
    <w:lvl w:ilvl="4">
      <w:start w:val="1"/>
      <w:numFmt w:val="lowerLetter"/>
      <w:lvlText w:val="%5."/>
      <w:lvlJc w:val="left"/>
      <w:pPr>
        <w:tabs>
          <w:tab w:val="num" w:pos="5046"/>
        </w:tabs>
        <w:ind w:left="5046" w:hanging="360"/>
      </w:pPr>
    </w:lvl>
    <w:lvl w:ilvl="5">
      <w:start w:val="1"/>
      <w:numFmt w:val="lowerRoman"/>
      <w:lvlText w:val="%6."/>
      <w:lvlJc w:val="right"/>
      <w:pPr>
        <w:tabs>
          <w:tab w:val="num" w:pos="5766"/>
        </w:tabs>
        <w:ind w:left="5766" w:hanging="180"/>
      </w:pPr>
    </w:lvl>
    <w:lvl w:ilvl="6">
      <w:start w:val="1"/>
      <w:numFmt w:val="decimal"/>
      <w:lvlText w:val="%7."/>
      <w:lvlJc w:val="left"/>
      <w:pPr>
        <w:tabs>
          <w:tab w:val="num" w:pos="6486"/>
        </w:tabs>
        <w:ind w:left="6486" w:hanging="360"/>
      </w:pPr>
    </w:lvl>
    <w:lvl w:ilvl="7">
      <w:start w:val="1"/>
      <w:numFmt w:val="lowerLetter"/>
      <w:lvlText w:val="%8."/>
      <w:lvlJc w:val="left"/>
      <w:pPr>
        <w:tabs>
          <w:tab w:val="num" w:pos="7206"/>
        </w:tabs>
        <w:ind w:left="7206" w:hanging="360"/>
      </w:pPr>
    </w:lvl>
    <w:lvl w:ilvl="8">
      <w:start w:val="1"/>
      <w:numFmt w:val="lowerRoman"/>
      <w:lvlText w:val="%9."/>
      <w:lvlJc w:val="right"/>
      <w:pPr>
        <w:tabs>
          <w:tab w:val="num" w:pos="7926"/>
        </w:tabs>
        <w:ind w:left="7926" w:hanging="180"/>
      </w:pPr>
    </w:lvl>
  </w:abstractNum>
  <w:abstractNum w:abstractNumId="12">
    <w:nsid w:val="66E774A7"/>
    <w:multiLevelType w:val="hybridMultilevel"/>
    <w:tmpl w:val="FE8E2DC8"/>
    <w:lvl w:ilvl="0" w:tplc="935252D2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C019D1"/>
    <w:multiLevelType w:val="multilevel"/>
    <w:tmpl w:val="B16859CA"/>
    <w:lvl w:ilvl="0">
      <w:start w:val="1"/>
      <w:numFmt w:val="decimal"/>
      <w:lvlText w:val="%1."/>
      <w:lvlJc w:val="left"/>
      <w:pPr>
        <w:tabs>
          <w:tab w:val="num" w:pos="2493"/>
        </w:tabs>
        <w:ind w:left="2493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14">
    <w:nsid w:val="79CF5F6C"/>
    <w:multiLevelType w:val="multilevel"/>
    <w:tmpl w:val="DD140384"/>
    <w:lvl w:ilvl="0">
      <w:start w:val="1"/>
      <w:numFmt w:val="lowerRoman"/>
      <w:lvlText w:val="%1."/>
      <w:lvlJc w:val="right"/>
      <w:pPr>
        <w:tabs>
          <w:tab w:val="num" w:pos="3606"/>
        </w:tabs>
        <w:ind w:left="3606" w:hanging="180"/>
      </w:pPr>
    </w:lvl>
    <w:lvl w:ilvl="1">
      <w:start w:val="1"/>
      <w:numFmt w:val="lowerLetter"/>
      <w:lvlText w:val="%2."/>
      <w:lvlJc w:val="left"/>
      <w:pPr>
        <w:tabs>
          <w:tab w:val="num" w:pos="2886"/>
        </w:tabs>
        <w:ind w:left="2886" w:hanging="360"/>
      </w:pPr>
    </w:lvl>
    <w:lvl w:ilvl="2">
      <w:start w:val="1"/>
      <w:numFmt w:val="lowerRoman"/>
      <w:lvlText w:val="%3."/>
      <w:lvlJc w:val="right"/>
      <w:pPr>
        <w:tabs>
          <w:tab w:val="num" w:pos="3606"/>
        </w:tabs>
        <w:ind w:left="3606" w:hanging="180"/>
      </w:pPr>
    </w:lvl>
    <w:lvl w:ilvl="3">
      <w:start w:val="1"/>
      <w:numFmt w:val="decimal"/>
      <w:lvlText w:val="%4."/>
      <w:lvlJc w:val="left"/>
      <w:pPr>
        <w:tabs>
          <w:tab w:val="num" w:pos="4326"/>
        </w:tabs>
        <w:ind w:left="4326" w:hanging="360"/>
      </w:pPr>
    </w:lvl>
    <w:lvl w:ilvl="4">
      <w:start w:val="1"/>
      <w:numFmt w:val="lowerLetter"/>
      <w:lvlText w:val="%5."/>
      <w:lvlJc w:val="left"/>
      <w:pPr>
        <w:tabs>
          <w:tab w:val="num" w:pos="5046"/>
        </w:tabs>
        <w:ind w:left="5046" w:hanging="360"/>
      </w:pPr>
    </w:lvl>
    <w:lvl w:ilvl="5">
      <w:start w:val="1"/>
      <w:numFmt w:val="lowerRoman"/>
      <w:lvlText w:val="%6."/>
      <w:lvlJc w:val="right"/>
      <w:pPr>
        <w:tabs>
          <w:tab w:val="num" w:pos="5766"/>
        </w:tabs>
        <w:ind w:left="5766" w:hanging="180"/>
      </w:pPr>
    </w:lvl>
    <w:lvl w:ilvl="6">
      <w:start w:val="1"/>
      <w:numFmt w:val="decimal"/>
      <w:lvlText w:val="%7."/>
      <w:lvlJc w:val="left"/>
      <w:pPr>
        <w:tabs>
          <w:tab w:val="num" w:pos="6486"/>
        </w:tabs>
        <w:ind w:left="6486" w:hanging="360"/>
      </w:pPr>
    </w:lvl>
    <w:lvl w:ilvl="7">
      <w:start w:val="1"/>
      <w:numFmt w:val="lowerLetter"/>
      <w:lvlText w:val="%8."/>
      <w:lvlJc w:val="left"/>
      <w:pPr>
        <w:tabs>
          <w:tab w:val="num" w:pos="7206"/>
        </w:tabs>
        <w:ind w:left="7206" w:hanging="360"/>
      </w:pPr>
    </w:lvl>
    <w:lvl w:ilvl="8">
      <w:start w:val="1"/>
      <w:numFmt w:val="lowerRoman"/>
      <w:lvlText w:val="%9."/>
      <w:lvlJc w:val="right"/>
      <w:pPr>
        <w:tabs>
          <w:tab w:val="num" w:pos="7926"/>
        </w:tabs>
        <w:ind w:left="7926" w:hanging="180"/>
      </w:pPr>
    </w:lvl>
  </w:abstractNum>
  <w:abstractNum w:abstractNumId="15">
    <w:nsid w:val="7EEB4EDA"/>
    <w:multiLevelType w:val="hybridMultilevel"/>
    <w:tmpl w:val="A6AA337A"/>
    <w:lvl w:ilvl="0" w:tplc="0419001B">
      <w:start w:val="1"/>
      <w:numFmt w:val="lowerRoman"/>
      <w:lvlText w:val="%1."/>
      <w:lvlJc w:val="right"/>
      <w:pPr>
        <w:tabs>
          <w:tab w:val="num" w:pos="3606"/>
        </w:tabs>
        <w:ind w:left="3606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6"/>
        </w:tabs>
        <w:ind w:left="2886" w:hanging="360"/>
      </w:pPr>
    </w:lvl>
    <w:lvl w:ilvl="2" w:tplc="C0389B4A">
      <w:start w:val="1"/>
      <w:numFmt w:val="decimal"/>
      <w:lvlText w:val="%3."/>
      <w:lvlJc w:val="left"/>
      <w:pPr>
        <w:tabs>
          <w:tab w:val="num" w:pos="3766"/>
        </w:tabs>
        <w:ind w:left="3766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6"/>
        </w:tabs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6"/>
        </w:tabs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6"/>
        </w:tabs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6"/>
        </w:tabs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6"/>
        </w:tabs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6"/>
        </w:tabs>
        <w:ind w:left="7926" w:hanging="180"/>
      </w:pPr>
    </w:lvl>
  </w:abstractNum>
  <w:abstractNum w:abstractNumId="16">
    <w:nsid w:val="7EF12AB0"/>
    <w:multiLevelType w:val="hybridMultilevel"/>
    <w:tmpl w:val="6F68774A"/>
    <w:lvl w:ilvl="0" w:tplc="C0389B4A">
      <w:start w:val="1"/>
      <w:numFmt w:val="decimal"/>
      <w:lvlText w:val="%1.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7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03A"/>
    <w:rsid w:val="0000276A"/>
    <w:rsid w:val="000112B0"/>
    <w:rsid w:val="00013C03"/>
    <w:rsid w:val="00056FA4"/>
    <w:rsid w:val="00061C22"/>
    <w:rsid w:val="000772B2"/>
    <w:rsid w:val="000817A2"/>
    <w:rsid w:val="000A75BB"/>
    <w:rsid w:val="000B2E95"/>
    <w:rsid w:val="000E7828"/>
    <w:rsid w:val="000F5748"/>
    <w:rsid w:val="001010EE"/>
    <w:rsid w:val="00107951"/>
    <w:rsid w:val="00111B3B"/>
    <w:rsid w:val="001617E8"/>
    <w:rsid w:val="0018335F"/>
    <w:rsid w:val="001A1BD8"/>
    <w:rsid w:val="001C6A00"/>
    <w:rsid w:val="001D1C86"/>
    <w:rsid w:val="001F7797"/>
    <w:rsid w:val="00201F99"/>
    <w:rsid w:val="00231909"/>
    <w:rsid w:val="00237DD3"/>
    <w:rsid w:val="00267666"/>
    <w:rsid w:val="00287967"/>
    <w:rsid w:val="002A6284"/>
    <w:rsid w:val="002D36CA"/>
    <w:rsid w:val="002F4C8F"/>
    <w:rsid w:val="00326FA1"/>
    <w:rsid w:val="0033213E"/>
    <w:rsid w:val="0033261C"/>
    <w:rsid w:val="0036203A"/>
    <w:rsid w:val="00373BC9"/>
    <w:rsid w:val="003A5CB8"/>
    <w:rsid w:val="003B31BA"/>
    <w:rsid w:val="003C5BFC"/>
    <w:rsid w:val="003C68D1"/>
    <w:rsid w:val="003D5E2B"/>
    <w:rsid w:val="003D7EC8"/>
    <w:rsid w:val="004154F0"/>
    <w:rsid w:val="00441F35"/>
    <w:rsid w:val="0046494A"/>
    <w:rsid w:val="00484146"/>
    <w:rsid w:val="004976A6"/>
    <w:rsid w:val="004E77A9"/>
    <w:rsid w:val="0058479C"/>
    <w:rsid w:val="00586C87"/>
    <w:rsid w:val="005924A1"/>
    <w:rsid w:val="005E6481"/>
    <w:rsid w:val="005F07DB"/>
    <w:rsid w:val="005F7786"/>
    <w:rsid w:val="0061382B"/>
    <w:rsid w:val="0061627E"/>
    <w:rsid w:val="00653021"/>
    <w:rsid w:val="006A1500"/>
    <w:rsid w:val="006A6826"/>
    <w:rsid w:val="006C4E84"/>
    <w:rsid w:val="00700959"/>
    <w:rsid w:val="00701EE6"/>
    <w:rsid w:val="0071226F"/>
    <w:rsid w:val="00747802"/>
    <w:rsid w:val="00754074"/>
    <w:rsid w:val="00775D61"/>
    <w:rsid w:val="007A4283"/>
    <w:rsid w:val="007C35ED"/>
    <w:rsid w:val="007F7B56"/>
    <w:rsid w:val="008108A1"/>
    <w:rsid w:val="00856648"/>
    <w:rsid w:val="008738CE"/>
    <w:rsid w:val="008A7C2B"/>
    <w:rsid w:val="008C767B"/>
    <w:rsid w:val="008E0232"/>
    <w:rsid w:val="00942772"/>
    <w:rsid w:val="009622AF"/>
    <w:rsid w:val="00977875"/>
    <w:rsid w:val="009779DE"/>
    <w:rsid w:val="009A6702"/>
    <w:rsid w:val="009A6B00"/>
    <w:rsid w:val="009B3062"/>
    <w:rsid w:val="009D6389"/>
    <w:rsid w:val="009F65BF"/>
    <w:rsid w:val="00A06050"/>
    <w:rsid w:val="00A156DD"/>
    <w:rsid w:val="00A312B0"/>
    <w:rsid w:val="00A64607"/>
    <w:rsid w:val="00A7020D"/>
    <w:rsid w:val="00A73A88"/>
    <w:rsid w:val="00AA4348"/>
    <w:rsid w:val="00AD38E1"/>
    <w:rsid w:val="00AE5C51"/>
    <w:rsid w:val="00B0413D"/>
    <w:rsid w:val="00B72498"/>
    <w:rsid w:val="00B767F4"/>
    <w:rsid w:val="00B84CA4"/>
    <w:rsid w:val="00B86313"/>
    <w:rsid w:val="00BD590F"/>
    <w:rsid w:val="00BF0814"/>
    <w:rsid w:val="00BF781E"/>
    <w:rsid w:val="00C25ED3"/>
    <w:rsid w:val="00C26232"/>
    <w:rsid w:val="00C32007"/>
    <w:rsid w:val="00C739C4"/>
    <w:rsid w:val="00C836C2"/>
    <w:rsid w:val="00C915A5"/>
    <w:rsid w:val="00CA26D7"/>
    <w:rsid w:val="00CD500C"/>
    <w:rsid w:val="00CD50A7"/>
    <w:rsid w:val="00D01DD0"/>
    <w:rsid w:val="00D0446A"/>
    <w:rsid w:val="00D53361"/>
    <w:rsid w:val="00D83B18"/>
    <w:rsid w:val="00DA1F39"/>
    <w:rsid w:val="00E02D8E"/>
    <w:rsid w:val="00E76930"/>
    <w:rsid w:val="00E85C24"/>
    <w:rsid w:val="00E86E86"/>
    <w:rsid w:val="00E873A8"/>
    <w:rsid w:val="00E97CE9"/>
    <w:rsid w:val="00ED7D10"/>
    <w:rsid w:val="00F04772"/>
    <w:rsid w:val="00F27D05"/>
    <w:rsid w:val="00F42E75"/>
    <w:rsid w:val="00F452C5"/>
    <w:rsid w:val="00F47EB3"/>
    <w:rsid w:val="00F56B9D"/>
    <w:rsid w:val="00F72624"/>
    <w:rsid w:val="00F941DA"/>
    <w:rsid w:val="00FC0F24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2B7D185-117F-40B4-8424-CB511EDC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3A"/>
    <w:rPr>
      <w:sz w:val="24"/>
      <w:szCs w:val="24"/>
    </w:rPr>
  </w:style>
  <w:style w:type="paragraph" w:styleId="4">
    <w:name w:val="heading 4"/>
    <w:basedOn w:val="a"/>
    <w:qFormat/>
    <w:rsid w:val="005F07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312B0"/>
    <w:rPr>
      <w:sz w:val="20"/>
      <w:szCs w:val="20"/>
    </w:rPr>
  </w:style>
  <w:style w:type="character" w:styleId="a4">
    <w:name w:val="footnote reference"/>
    <w:basedOn w:val="a0"/>
    <w:semiHidden/>
    <w:rsid w:val="00A312B0"/>
    <w:rPr>
      <w:vertAlign w:val="superscript"/>
    </w:rPr>
  </w:style>
  <w:style w:type="character" w:customStyle="1" w:styleId="a10">
    <w:name w:val="a1"/>
    <w:basedOn w:val="a0"/>
    <w:rsid w:val="00A312B0"/>
    <w:rPr>
      <w:color w:val="008000"/>
    </w:rPr>
  </w:style>
  <w:style w:type="character" w:styleId="a5">
    <w:name w:val="Hyperlink"/>
    <w:basedOn w:val="a0"/>
    <w:rsid w:val="00B72498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977875"/>
  </w:style>
  <w:style w:type="paragraph" w:styleId="2">
    <w:name w:val="toc 2"/>
    <w:basedOn w:val="a"/>
    <w:next w:val="a"/>
    <w:autoRedefine/>
    <w:semiHidden/>
    <w:rsid w:val="00977875"/>
    <w:pPr>
      <w:ind w:left="240"/>
    </w:pPr>
  </w:style>
  <w:style w:type="paragraph" w:styleId="3">
    <w:name w:val="toc 3"/>
    <w:basedOn w:val="a"/>
    <w:next w:val="a"/>
    <w:autoRedefine/>
    <w:semiHidden/>
    <w:rsid w:val="00977875"/>
    <w:pPr>
      <w:ind w:left="480"/>
    </w:pPr>
  </w:style>
  <w:style w:type="paragraph" w:styleId="a6">
    <w:name w:val="footer"/>
    <w:basedOn w:val="a"/>
    <w:rsid w:val="008A7C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7C2B"/>
  </w:style>
  <w:style w:type="paragraph" w:styleId="a8">
    <w:name w:val="header"/>
    <w:basedOn w:val="a"/>
    <w:rsid w:val="008A7C2B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5F07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minfi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minfin.ru" TargetMode="External"/><Relationship Id="rId14" Type="http://schemas.openxmlformats.org/officeDocument/2006/relationships/oleObject" Target="embeddings/oleObject2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7330</Words>
  <Characters>41787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ПРОФЕССИОНАЛЬ-НОГО ОБРАЗОВАНИЯ </vt:lpstr>
    </vt:vector>
  </TitlesOfParts>
  <Company/>
  <LinksUpToDate>false</LinksUpToDate>
  <CharactersWithSpaces>49019</CharactersWithSpaces>
  <SharedDoc>false</SharedDoc>
  <HLinks>
    <vt:vector size="18" baseType="variant">
      <vt:variant>
        <vt:i4>1704003</vt:i4>
      </vt:variant>
      <vt:variant>
        <vt:i4>51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1704003</vt:i4>
      </vt:variant>
      <vt:variant>
        <vt:i4>48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ПРОФЕССИОНАЛЬ-НОГО ОБРАЗОВАНИЯ </dc:title>
  <dc:subject/>
  <dc:creator>DASHA</dc:creator>
  <cp:keywords/>
  <dc:description/>
  <cp:lastModifiedBy>admin</cp:lastModifiedBy>
  <cp:revision>2</cp:revision>
  <dcterms:created xsi:type="dcterms:W3CDTF">2014-04-26T02:40:00Z</dcterms:created>
  <dcterms:modified xsi:type="dcterms:W3CDTF">2014-04-26T02:40:00Z</dcterms:modified>
</cp:coreProperties>
</file>