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53B" w:rsidRDefault="0097553B" w:rsidP="00223B62">
      <w:pPr>
        <w:spacing w:line="360" w:lineRule="auto"/>
        <w:ind w:firstLine="709"/>
        <w:jc w:val="both"/>
        <w:rPr>
          <w:sz w:val="28"/>
          <w:szCs w:val="28"/>
        </w:rPr>
      </w:pPr>
    </w:p>
    <w:p w:rsidR="00A137CF" w:rsidRPr="00FF724C" w:rsidRDefault="006C3589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Групповые решения</w:t>
      </w:r>
    </w:p>
    <w:p w:rsidR="006C3589" w:rsidRPr="00FF724C" w:rsidRDefault="006C3589" w:rsidP="00223B62">
      <w:pPr>
        <w:spacing w:line="360" w:lineRule="auto"/>
        <w:ind w:firstLine="709"/>
        <w:jc w:val="both"/>
        <w:rPr>
          <w:sz w:val="28"/>
          <w:szCs w:val="28"/>
        </w:rPr>
      </w:pPr>
    </w:p>
    <w:p w:rsidR="006C3589" w:rsidRPr="00FF724C" w:rsidRDefault="006C3589" w:rsidP="00223B62">
      <w:pPr>
        <w:spacing w:line="360" w:lineRule="auto"/>
        <w:ind w:firstLine="709"/>
        <w:jc w:val="both"/>
        <w:rPr>
          <w:sz w:val="28"/>
          <w:szCs w:val="28"/>
        </w:rPr>
      </w:pPr>
    </w:p>
    <w:p w:rsidR="006C3589" w:rsidRPr="00FF724C" w:rsidRDefault="006C3589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Введение</w:t>
      </w:r>
    </w:p>
    <w:p w:rsidR="006C3589" w:rsidRPr="00FF724C" w:rsidRDefault="006C3589" w:rsidP="00223B6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теоретические основы принятия групповых решений.</w:t>
      </w:r>
    </w:p>
    <w:p w:rsidR="00F805C8" w:rsidRPr="00FF724C" w:rsidRDefault="006C3589" w:rsidP="00223B62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понятие группового решения</w:t>
      </w:r>
      <w:r w:rsidR="00F805C8" w:rsidRPr="00FF724C">
        <w:rPr>
          <w:sz w:val="28"/>
          <w:szCs w:val="28"/>
        </w:rPr>
        <w:t>,  классификация</w:t>
      </w:r>
    </w:p>
    <w:p w:rsidR="006C3589" w:rsidRPr="00FF724C" w:rsidRDefault="00F805C8" w:rsidP="00223B62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 xml:space="preserve"> процесс принятие группового решения</w:t>
      </w:r>
    </w:p>
    <w:p w:rsidR="00F805C8" w:rsidRPr="00FF724C" w:rsidRDefault="00380412" w:rsidP="00223B62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Модели и методы</w:t>
      </w:r>
      <w:r w:rsidR="00F805C8" w:rsidRPr="00FF724C">
        <w:rPr>
          <w:sz w:val="28"/>
          <w:szCs w:val="28"/>
        </w:rPr>
        <w:t xml:space="preserve"> принятия групповых решений</w:t>
      </w:r>
    </w:p>
    <w:p w:rsidR="00F805C8" w:rsidRPr="00FF724C" w:rsidRDefault="00F805C8" w:rsidP="00223B62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Качество принятия группового решения</w:t>
      </w:r>
    </w:p>
    <w:p w:rsidR="006C3589" w:rsidRPr="00FF724C" w:rsidRDefault="006C3589" w:rsidP="00223B62">
      <w:pPr>
        <w:spacing w:line="360" w:lineRule="auto"/>
        <w:ind w:firstLine="709"/>
        <w:jc w:val="both"/>
        <w:rPr>
          <w:sz w:val="28"/>
          <w:szCs w:val="28"/>
        </w:rPr>
      </w:pPr>
    </w:p>
    <w:p w:rsidR="006C3589" w:rsidRPr="00FF724C" w:rsidRDefault="006C3589" w:rsidP="00223B62">
      <w:pPr>
        <w:spacing w:line="360" w:lineRule="auto"/>
        <w:ind w:firstLine="709"/>
        <w:jc w:val="both"/>
        <w:rPr>
          <w:sz w:val="28"/>
          <w:szCs w:val="28"/>
        </w:rPr>
      </w:pPr>
    </w:p>
    <w:p w:rsidR="00B36373" w:rsidRPr="00FF724C" w:rsidRDefault="00B36373" w:rsidP="00223B62">
      <w:pPr>
        <w:spacing w:line="360" w:lineRule="auto"/>
        <w:ind w:firstLine="709"/>
        <w:jc w:val="both"/>
        <w:rPr>
          <w:sz w:val="28"/>
          <w:szCs w:val="28"/>
        </w:rPr>
      </w:pPr>
    </w:p>
    <w:p w:rsidR="00B36373" w:rsidRPr="00FF724C" w:rsidRDefault="00B36373" w:rsidP="00223B62">
      <w:pPr>
        <w:spacing w:line="360" w:lineRule="auto"/>
        <w:ind w:firstLine="709"/>
        <w:jc w:val="both"/>
        <w:rPr>
          <w:sz w:val="28"/>
          <w:szCs w:val="28"/>
        </w:rPr>
      </w:pPr>
    </w:p>
    <w:p w:rsidR="00B36373" w:rsidRPr="00FF724C" w:rsidRDefault="00380412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Введение</w:t>
      </w:r>
    </w:p>
    <w:p w:rsidR="00380412" w:rsidRPr="00FF724C" w:rsidRDefault="00380412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Без проблем, больших или малых, не функционирует ни одно предприятие. Проблемы</w:t>
      </w:r>
    </w:p>
    <w:p w:rsidR="00380412" w:rsidRPr="00FF724C" w:rsidRDefault="00380412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существуют в любой сфере деятельности коллектива. Чаще всего – это проблемы</w:t>
      </w:r>
    </w:p>
    <w:p w:rsidR="00380412" w:rsidRPr="00FF724C" w:rsidRDefault="00380412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управленческие и организационные. Но не исключено возникновение проблем и в</w:t>
      </w:r>
    </w:p>
    <w:p w:rsidR="00380412" w:rsidRPr="00FF724C" w:rsidRDefault="00380412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конструкторско-технологической деятельности служб предприятия. В основе любого</w:t>
      </w:r>
    </w:p>
    <w:p w:rsidR="00380412" w:rsidRPr="00FF724C" w:rsidRDefault="00380412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решения стоит человек, а человеку свойственно ошибаться в силу различных причин. И</w:t>
      </w:r>
    </w:p>
    <w:p w:rsidR="00380412" w:rsidRPr="00FF724C" w:rsidRDefault="00380412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следствием такой ошибки может явиться проблема.</w:t>
      </w:r>
    </w:p>
    <w:p w:rsidR="00380412" w:rsidRPr="00FF724C" w:rsidRDefault="00380412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Чаще всего реагируют на возникновение проблемы только тогда, когда она становится</w:t>
      </w:r>
    </w:p>
    <w:p w:rsidR="00380412" w:rsidRPr="00FF724C" w:rsidRDefault="00380412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очевидной и нет возможности отложить ее решение. А большинство проблем просто не</w:t>
      </w:r>
    </w:p>
    <w:p w:rsidR="00380412" w:rsidRPr="00FF724C" w:rsidRDefault="00380412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lastRenderedPageBreak/>
        <w:t>замечают, раздражаясь, сталкиваясь с трудностями, думают, что это издержки работы, и не</w:t>
      </w:r>
    </w:p>
    <w:p w:rsidR="00380412" w:rsidRPr="00FF724C" w:rsidRDefault="00380412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предполагают того, что все это можно изменить. очевидная (или видимая) проблема на самом деле только часть ее.</w:t>
      </w:r>
    </w:p>
    <w:p w:rsidR="00380412" w:rsidRPr="00FF724C" w:rsidRDefault="00380412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Существует еще и невидимая ее часть, которую не так уж сложно обнаружить и изучить,</w:t>
      </w:r>
    </w:p>
    <w:p w:rsidR="00380412" w:rsidRPr="00FF724C" w:rsidRDefault="00380412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гораздо тяжелее выявить корни проблемы, т. е. причины ее возникновения. На рис. 1</w:t>
      </w:r>
    </w:p>
    <w:p w:rsidR="00380412" w:rsidRPr="00FF724C" w:rsidRDefault="00380412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схематично показана структура проблемы.</w:t>
      </w:r>
    </w:p>
    <w:p w:rsidR="00380412" w:rsidRPr="00FF724C" w:rsidRDefault="00380412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Важно знать, что одну и ту же проблему по-разному видят, оценивают и понимают</w:t>
      </w:r>
    </w:p>
    <w:p w:rsidR="00380412" w:rsidRPr="00FF724C" w:rsidRDefault="00380412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руководители и сотрудники предприятия. Связано это с индивидуальностью личности: они</w:t>
      </w:r>
    </w:p>
    <w:p w:rsidR="00380412" w:rsidRPr="00FF724C" w:rsidRDefault="00380412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занимают разные должности, имеют разное образование и опыт работы – и в силу этих</w:t>
      </w:r>
    </w:p>
    <w:p w:rsidR="00380412" w:rsidRPr="00FF724C" w:rsidRDefault="00380412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причин каждый видит одну и ту же проблему под разным углом. Кроме того, решение</w:t>
      </w:r>
    </w:p>
    <w:p w:rsidR="00380412" w:rsidRPr="00FF724C" w:rsidRDefault="00380412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проблем на предприятиях затрагивает как интересы многих групп, так и отдельных</w:t>
      </w:r>
    </w:p>
    <w:p w:rsidR="00380412" w:rsidRPr="00FF724C" w:rsidRDefault="00380412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сотрудников.</w:t>
      </w:r>
    </w:p>
    <w:p w:rsidR="00380412" w:rsidRPr="00FF724C" w:rsidRDefault="00380412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 xml:space="preserve">Целью данной работы является </w:t>
      </w:r>
      <w:r w:rsidRPr="00FF724C">
        <w:rPr>
          <w:color w:val="FF0000"/>
          <w:sz w:val="28"/>
          <w:szCs w:val="28"/>
        </w:rPr>
        <w:t>рассмотрение процесса принятия группового решения</w:t>
      </w:r>
      <w:r w:rsidRPr="00FF724C">
        <w:rPr>
          <w:sz w:val="28"/>
          <w:szCs w:val="28"/>
        </w:rPr>
        <w:t>.</w:t>
      </w:r>
    </w:p>
    <w:p w:rsidR="00380412" w:rsidRPr="00FF724C" w:rsidRDefault="00380412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 xml:space="preserve">Задачи: </w:t>
      </w:r>
    </w:p>
    <w:p w:rsidR="00380412" w:rsidRPr="00FF724C" w:rsidRDefault="00380412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Рассмотрение теоретических аспектов принятия групповых решений, классификация, преимущества и недостатки</w:t>
      </w:r>
    </w:p>
    <w:p w:rsidR="00380412" w:rsidRPr="00FF724C" w:rsidRDefault="00380412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Изучение процесса принятия группового решения</w:t>
      </w:r>
    </w:p>
    <w:p w:rsidR="00380412" w:rsidRPr="00FF724C" w:rsidRDefault="00380412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Рассмотрение существующих моделей принятия группового решения</w:t>
      </w:r>
    </w:p>
    <w:p w:rsidR="00380412" w:rsidRPr="00FF724C" w:rsidRDefault="00380412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Выявление действующих моделей на предприятии….</w:t>
      </w:r>
    </w:p>
    <w:p w:rsidR="00380412" w:rsidRPr="00FF724C" w:rsidRDefault="00380412" w:rsidP="00223B62">
      <w:pPr>
        <w:spacing w:line="360" w:lineRule="auto"/>
        <w:ind w:firstLine="709"/>
        <w:jc w:val="both"/>
        <w:rPr>
          <w:sz w:val="28"/>
          <w:szCs w:val="28"/>
        </w:rPr>
      </w:pPr>
    </w:p>
    <w:p w:rsidR="00B36373" w:rsidRPr="00FF724C" w:rsidRDefault="00B36373" w:rsidP="00223B62">
      <w:pPr>
        <w:spacing w:line="360" w:lineRule="auto"/>
        <w:ind w:firstLine="709"/>
        <w:jc w:val="both"/>
        <w:rPr>
          <w:sz w:val="28"/>
          <w:szCs w:val="28"/>
        </w:rPr>
      </w:pPr>
    </w:p>
    <w:p w:rsidR="00B36373" w:rsidRPr="00FF724C" w:rsidRDefault="00B36373" w:rsidP="00223B62">
      <w:pPr>
        <w:spacing w:line="360" w:lineRule="auto"/>
        <w:ind w:firstLine="709"/>
        <w:jc w:val="both"/>
        <w:rPr>
          <w:sz w:val="28"/>
          <w:szCs w:val="28"/>
        </w:rPr>
      </w:pPr>
    </w:p>
    <w:p w:rsidR="00B36373" w:rsidRPr="00FF724C" w:rsidRDefault="00B3637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1.1 Теоретические основы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существует много проблем, с которыми достаточно хорошо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справится сам индивидуум. Но не меньше проблем эффективно можно решить, только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работая в группе. При этом необходимо четко понимать когда, как и какие проблемы</w:t>
      </w:r>
    </w:p>
    <w:p w:rsidR="00B36373" w:rsidRPr="00FF724C" w:rsidRDefault="00B3637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плодотворно решать групповым методом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F724C">
        <w:rPr>
          <w:b/>
          <w:bCs/>
          <w:sz w:val="28"/>
          <w:szCs w:val="28"/>
        </w:rPr>
        <w:t>В каких же случаях целесообразно отдавать решения проблем в группы?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1. Когда проблема затрагивает интересы многих людей, при этом каждый из них имеет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свой взгляд на проблему. В этом случае желательно учесть все точки зрения, прежде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чем прийти к какому-либо решению.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2. Если проблема может иметь несколько верных решений, и правильный подход к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решению проблемы должен учитывать взгляды разных людей.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3. Когда важнее для дела не само решение, а его согласованность между участниками.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Описанные выше ситуации все чаще встречаются в практике деятельности российских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предприятий. Поэтому решение проблем в группах можно определить как стратегический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фактор совершенствования их деятельности. Хотя еще немногие предприятия и организации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 настоящее время работают в соответствии с принципами всеобщего управления качеством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9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или стратегического маркетинга, но, несомненно, они думают об этом и рано или поздно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придут к этому решению, так как именно эти направления деятельности способствуют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повышению эффективности работы предприятия.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Решение проблем в группах имеет реальные преимущества, если для этого правильно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выбрана ситуация и хорошо подготовлены люди.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F724C">
        <w:rPr>
          <w:b/>
          <w:bCs/>
          <w:sz w:val="28"/>
          <w:szCs w:val="28"/>
        </w:rPr>
        <w:t>Решение проблем в группах способствует: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Совершенствованию процесса обсуждения.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Поиску оптимального решения.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Овладению участниками группы навыками совместной работы.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Развитию творческого мышления у сотрудников.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Более высокому уровню согласования конечного решения.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Возможности участия в решении проблем сотрудников всех уровней организации.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Сформулируем потенциальные плюсы и минусы решения проблем в группе: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F724C">
        <w:rPr>
          <w:b/>
          <w:bCs/>
          <w:sz w:val="28"/>
          <w:szCs w:val="28"/>
        </w:rPr>
        <w:t>Преимущества: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Рассмотрение проблем группой позволяет шире взглянуть на проблему и провести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тщательный ее анализ.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В ходе работы группы участники демонстрируют больше знаний, находят больше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доводов и выдвигают больше вариантов решения.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В проведении дискуссии уточняется постановка проблем и уменьшается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неопределенность в отношении возможных вариантов действий.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Участие в принятии решений способствует удовлетворению работников и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стимулирует высокую активность в их претворении.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F724C">
        <w:rPr>
          <w:b/>
          <w:bCs/>
          <w:sz w:val="28"/>
          <w:szCs w:val="28"/>
        </w:rPr>
        <w:t>Недостатки: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Процесс группового обсуждения занимает много времени.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Компромиссные решения могут не удовлетворить никого (выбранный вариант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выгоден не столько организации, сколько самим участникам процесса).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В процессе совместной деятельности члены группы могут стать настолько лояльными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ей, что групповые нормы начинают препятствовать высказыванию различий во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взглядах и разнообразию мнений.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Когда решение принимается в группе, не всегда ясно, кто конкретно несет</w:t>
      </w:r>
    </w:p>
    <w:p w:rsidR="00B36373" w:rsidRPr="00FF724C" w:rsidRDefault="00B3637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ответственность за принятое решение.</w:t>
      </w:r>
    </w:p>
    <w:p w:rsidR="00B36373" w:rsidRPr="00FF724C" w:rsidRDefault="00B36373" w:rsidP="00223B62">
      <w:pPr>
        <w:spacing w:line="360" w:lineRule="auto"/>
        <w:ind w:firstLine="709"/>
        <w:jc w:val="both"/>
        <w:rPr>
          <w:sz w:val="28"/>
          <w:szCs w:val="28"/>
        </w:rPr>
      </w:pPr>
    </w:p>
    <w:p w:rsidR="00B36373" w:rsidRPr="00FF724C" w:rsidRDefault="00B36373" w:rsidP="00223B62">
      <w:pPr>
        <w:spacing w:line="360" w:lineRule="auto"/>
        <w:ind w:firstLine="709"/>
        <w:jc w:val="both"/>
        <w:rPr>
          <w:sz w:val="28"/>
          <w:szCs w:val="28"/>
        </w:rPr>
      </w:pP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Работа в группе заключается не только в том, чтобы собрать людей вместе и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обозначить проблему. На примере многих российских предприятий мы знаем, как часто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сотрудники среднего и высшего звена управления собираются на совещания. В некоторых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организациях этим злоупотребляют настолько, что практически в период проведения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совещаний работа на предприятии просто останавливается. А видит ли кто-нибудь реальные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плоды этих совещаний? Чаще всего решения принимаются скоропалительно, они в основном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только снимают симптомы, а не решают сами проблемы в корне. В результате – бег по кругу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вместо поступательного движения по спирали.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Ошибка руководства заключается в том, что коллективная деятельность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рассматривается как естественный процесс, т. е. предполагается, что все работники умеют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работать в группе. На самом деле это далеко не так. В жизни можно привести много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примеров, когда группы, состоящие из самых талантливых людей, не смогли в полной мере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использовать свои возможности, более того, работа таких групп была совершенно</w:t>
      </w:r>
    </w:p>
    <w:p w:rsidR="00B36373" w:rsidRPr="00FF724C" w:rsidRDefault="00B36373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неудовлетворительной.</w:t>
      </w:r>
    </w:p>
    <w:p w:rsidR="00697A07" w:rsidRPr="00FF724C" w:rsidRDefault="00697A07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Конечно, нам в повседневной жизни не приходится принимать решения, которые</w:t>
      </w:r>
    </w:p>
    <w:p w:rsidR="00697A07" w:rsidRPr="00FF724C" w:rsidRDefault="00697A07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влияют на стабильность в мире, но мы несем определенную ответственность за выживание и</w:t>
      </w:r>
    </w:p>
    <w:p w:rsidR="00697A07" w:rsidRPr="00FF724C" w:rsidRDefault="00697A07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процветание своего бизнеса. Очень важно понять, почему возникают ситуации, когда</w:t>
      </w:r>
    </w:p>
    <w:p w:rsidR="00697A07" w:rsidRPr="00FF724C" w:rsidRDefault="00697A07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сотрудники предприятий попадают в положение, которого они предпочли бы избежать.</w:t>
      </w:r>
    </w:p>
    <w:p w:rsidR="00697A07" w:rsidRPr="00FF724C" w:rsidRDefault="00697A07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F724C">
        <w:rPr>
          <w:sz w:val="28"/>
          <w:szCs w:val="28"/>
        </w:rPr>
        <w:t xml:space="preserve">А возникают они потому, что группы недостаточно учитывают и понимают </w:t>
      </w:r>
      <w:r w:rsidRPr="00FF724C">
        <w:rPr>
          <w:b/>
          <w:bCs/>
          <w:sz w:val="28"/>
          <w:szCs w:val="28"/>
        </w:rPr>
        <w:t>факторы,</w:t>
      </w:r>
    </w:p>
    <w:p w:rsidR="00697A07" w:rsidRPr="00FF724C" w:rsidRDefault="00697A07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b/>
          <w:bCs/>
          <w:sz w:val="28"/>
          <w:szCs w:val="28"/>
        </w:rPr>
        <w:t>влияющие на их совместную работу</w:t>
      </w:r>
      <w:r w:rsidRPr="00FF724C">
        <w:rPr>
          <w:sz w:val="28"/>
          <w:szCs w:val="28"/>
        </w:rPr>
        <w:t>:</w:t>
      </w:r>
    </w:p>
    <w:p w:rsidR="00697A07" w:rsidRPr="00FF724C" w:rsidRDefault="00697A07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 xml:space="preserve">• направление усилий сотрудников на решение </w:t>
      </w:r>
      <w:r w:rsidRPr="00FF724C">
        <w:rPr>
          <w:b/>
          <w:bCs/>
          <w:sz w:val="28"/>
          <w:szCs w:val="28"/>
        </w:rPr>
        <w:t xml:space="preserve">одной </w:t>
      </w:r>
      <w:r w:rsidRPr="00FF724C">
        <w:rPr>
          <w:sz w:val="28"/>
          <w:szCs w:val="28"/>
        </w:rPr>
        <w:t>определенной задачи;</w:t>
      </w:r>
    </w:p>
    <w:p w:rsidR="00697A07" w:rsidRPr="00FF724C" w:rsidRDefault="00697A07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 xml:space="preserve">• зацикливание отдельных сотрудников на </w:t>
      </w:r>
      <w:r w:rsidRPr="00FF724C">
        <w:rPr>
          <w:b/>
          <w:bCs/>
          <w:sz w:val="28"/>
          <w:szCs w:val="28"/>
        </w:rPr>
        <w:t xml:space="preserve">своей </w:t>
      </w:r>
      <w:r w:rsidRPr="00FF724C">
        <w:rPr>
          <w:sz w:val="28"/>
          <w:szCs w:val="28"/>
        </w:rPr>
        <w:t>задаче или решении и неспособность</w:t>
      </w:r>
    </w:p>
    <w:p w:rsidR="00697A07" w:rsidRPr="00FF724C" w:rsidRDefault="00697A07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видеть вокруг себя ничего, не имеющего прямого отношения к рассматриваемой им</w:t>
      </w:r>
    </w:p>
    <w:p w:rsidR="00697A07" w:rsidRPr="00FF724C" w:rsidRDefault="00697A07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проблеме;</w:t>
      </w:r>
    </w:p>
    <w:p w:rsidR="00697A07" w:rsidRPr="00FF724C" w:rsidRDefault="00697A07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поле групповой деятельности достаточно обширно и не каждый сотрудник может</w:t>
      </w:r>
    </w:p>
    <w:p w:rsidR="00697A07" w:rsidRPr="00FF724C" w:rsidRDefault="00697A07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 xml:space="preserve">стать </w:t>
      </w:r>
      <w:r w:rsidRPr="00FF724C">
        <w:rPr>
          <w:b/>
          <w:bCs/>
          <w:sz w:val="28"/>
          <w:szCs w:val="28"/>
        </w:rPr>
        <w:t xml:space="preserve">экспертом </w:t>
      </w:r>
      <w:r w:rsidRPr="00FF724C">
        <w:rPr>
          <w:sz w:val="28"/>
          <w:szCs w:val="28"/>
        </w:rPr>
        <w:t>в любом вопросе.</w:t>
      </w:r>
    </w:p>
    <w:p w:rsidR="00697A07" w:rsidRPr="00FF724C" w:rsidRDefault="00697A07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Хотя в настоящем пособии используется термин группа, описывающий состав</w:t>
      </w:r>
    </w:p>
    <w:p w:rsidR="00697A07" w:rsidRPr="00FF724C" w:rsidRDefault="00697A07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участников, любая рассматриваемая в данном контексте группа должна являться единой</w:t>
      </w:r>
    </w:p>
    <w:p w:rsidR="00697A07" w:rsidRPr="00FF724C" w:rsidRDefault="00697A07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командой.</w:t>
      </w:r>
    </w:p>
    <w:p w:rsidR="00697A07" w:rsidRPr="00FF724C" w:rsidRDefault="00697A07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b/>
          <w:bCs/>
          <w:i/>
          <w:iCs/>
          <w:sz w:val="28"/>
          <w:szCs w:val="28"/>
        </w:rPr>
        <w:t xml:space="preserve">Команда </w:t>
      </w:r>
      <w:r w:rsidRPr="00FF724C">
        <w:rPr>
          <w:sz w:val="28"/>
          <w:szCs w:val="28"/>
        </w:rPr>
        <w:t>– это сплоченная группа людей, характеризующаяся высокой степенью</w:t>
      </w:r>
    </w:p>
    <w:p w:rsidR="00697A07" w:rsidRPr="00FF724C" w:rsidRDefault="00697A07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независимости и преследующая определенные цели. Группа сама определяет конкретную</w:t>
      </w:r>
    </w:p>
    <w:p w:rsidR="00697A07" w:rsidRPr="00FF724C" w:rsidRDefault="00697A07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цель и способы ее достижения.</w:t>
      </w:r>
    </w:p>
    <w:p w:rsidR="00697A07" w:rsidRPr="00FF724C" w:rsidRDefault="00697A07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Сформулируем основные понятия и правила работы в группе, необходимые для</w:t>
      </w:r>
    </w:p>
    <w:p w:rsidR="00697A07" w:rsidRPr="00FF724C" w:rsidRDefault="00697A07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плодотворной работы.</w:t>
      </w:r>
    </w:p>
    <w:p w:rsidR="00697A07" w:rsidRPr="00FF724C" w:rsidRDefault="00697A07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F724C">
        <w:rPr>
          <w:b/>
          <w:bCs/>
          <w:sz w:val="28"/>
          <w:szCs w:val="28"/>
        </w:rPr>
        <w:t>Основные принципы работы в команде:</w:t>
      </w:r>
    </w:p>
    <w:p w:rsidR="00697A07" w:rsidRPr="00FF724C" w:rsidRDefault="00697A07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1. Члены группы объединены общими намерениями, задачами и целями.</w:t>
      </w:r>
    </w:p>
    <w:p w:rsidR="00697A07" w:rsidRPr="00FF724C" w:rsidRDefault="00697A07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2. Члены группы взаимозависимы (они нуждаются друг в друге для достижения своей</w:t>
      </w:r>
    </w:p>
    <w:p w:rsidR="00697A07" w:rsidRPr="00FF724C" w:rsidRDefault="00697A07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цели).</w:t>
      </w:r>
    </w:p>
    <w:p w:rsidR="00697A07" w:rsidRPr="00FF724C" w:rsidRDefault="00697A07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3. Члены группы согласны с тем, что для достижения своей цели они должны</w:t>
      </w:r>
    </w:p>
    <w:p w:rsidR="00B36373" w:rsidRPr="00FF724C" w:rsidRDefault="00697A07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эффективно работать вместе.</w:t>
      </w:r>
    </w:p>
    <w:p w:rsidR="00697A07" w:rsidRPr="00FF724C" w:rsidRDefault="00697A07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Способность к творческому мышлению есть не у каждого человека. Можно даже с</w:t>
      </w:r>
    </w:p>
    <w:p w:rsidR="00697A07" w:rsidRPr="00FF724C" w:rsidRDefault="00697A07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уверенностью утверждать, что весьма малый процент взрослого населения обладает такими</w:t>
      </w:r>
    </w:p>
    <w:p w:rsidR="00697A07" w:rsidRPr="00FF724C" w:rsidRDefault="00697A07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способностями. Когда решение принимается индивидуально, то оно всегда зависит от</w:t>
      </w:r>
    </w:p>
    <w:p w:rsidR="00697A07" w:rsidRPr="00FF724C" w:rsidRDefault="00697A07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способностей, взглядов, угла зрения этого конкретного человека. А в решении проблем</w:t>
      </w:r>
    </w:p>
    <w:p w:rsidR="00697A07" w:rsidRPr="00FF724C" w:rsidRDefault="00697A07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коллективным методом рассмотрение любого вопроса будет осуществляться с учетом</w:t>
      </w:r>
    </w:p>
    <w:p w:rsidR="00697A07" w:rsidRPr="00FF724C" w:rsidRDefault="00697A07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различных точек зрения. И хотя творчески мыслящих людей намного меньше, чем людей с</w:t>
      </w:r>
    </w:p>
    <w:p w:rsidR="00697A07" w:rsidRPr="00FF724C" w:rsidRDefault="00697A07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аналитическим мышлением, но есть большая вероятность того, что такой человек окажется в</w:t>
      </w:r>
    </w:p>
    <w:p w:rsidR="00697A07" w:rsidRPr="00FF724C" w:rsidRDefault="00697A07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вашей группе. Поэтому считается, что творческое мышление носит коллективный характер.</w:t>
      </w:r>
    </w:p>
    <w:p w:rsidR="00697A07" w:rsidRPr="00FF724C" w:rsidRDefault="00697A07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 xml:space="preserve"> Барьеры: личностные:</w:t>
      </w:r>
    </w:p>
    <w:p w:rsidR="00697A07" w:rsidRPr="00FF724C" w:rsidRDefault="00697A07" w:rsidP="00223B62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СТЕРЕОТИП примерно 95% идей, рождающихся в голове, человек отвергает САМ в момент их возникновения, налагая на себя ограничения\</w:t>
      </w:r>
    </w:p>
    <w:p w:rsidR="00697A07" w:rsidRPr="00FF724C" w:rsidRDefault="00697A07" w:rsidP="00223B62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Попытка найти один единственный правильный ответ</w:t>
      </w:r>
    </w:p>
    <w:p w:rsidR="00697A07" w:rsidRPr="00FF724C" w:rsidRDefault="00697A07" w:rsidP="00223B62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 xml:space="preserve">Модель соответствия или выдача явно ожидаемого ответа </w:t>
      </w:r>
    </w:p>
    <w:p w:rsidR="00697A07" w:rsidRPr="00FF724C" w:rsidRDefault="00697A07" w:rsidP="00223B62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 xml:space="preserve">Отсутствие попыток изменения очевидного -если решение принято руководителем, то он склонен избегать других возможных вариантов. </w:t>
      </w:r>
    </w:p>
    <w:p w:rsidR="00697A07" w:rsidRPr="00FF724C" w:rsidRDefault="00697A07" w:rsidP="00223B62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Слишком быстрая Оценка</w:t>
      </w:r>
    </w:p>
    <w:p w:rsidR="00697A07" w:rsidRPr="00FF724C" w:rsidRDefault="00697A07" w:rsidP="00223B62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Страх выглядеть Глупо -самый трудный барьер для преодоления.</w:t>
      </w:r>
    </w:p>
    <w:p w:rsidR="00697A07" w:rsidRPr="00FF724C" w:rsidRDefault="00697A07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Организационные барьеры творческого мышления</w:t>
      </w:r>
    </w:p>
    <w:p w:rsidR="00697A07" w:rsidRPr="00FF724C" w:rsidRDefault="00697A07" w:rsidP="00223B62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Недостаточный период времени обсуждения или созревания идеи</w:t>
      </w:r>
    </w:p>
    <w:p w:rsidR="00697A07" w:rsidRPr="00FF724C" w:rsidRDefault="00697A07" w:rsidP="00223B62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Стабильность положения Организации</w:t>
      </w:r>
    </w:p>
    <w:p w:rsidR="00697A07" w:rsidRPr="00FF724C" w:rsidRDefault="00697A07" w:rsidP="00223B62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Стиль управления- оказывает непосредственное влияние на отношения в коллективе, психологический климат и на сам процесс творческого мышления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Существует несколько видов групп, создающихся для рассмотрения и решения</w:t>
      </w:r>
      <w:r w:rsidR="00223B62" w:rsidRPr="00FF724C">
        <w:rPr>
          <w:sz w:val="28"/>
          <w:szCs w:val="28"/>
        </w:rPr>
        <w:t xml:space="preserve">  </w:t>
      </w:r>
      <w:r w:rsidRPr="00FF724C">
        <w:rPr>
          <w:sz w:val="28"/>
          <w:szCs w:val="28"/>
        </w:rPr>
        <w:t>проблем на предприятиях и в организациях. Между данными группами есть существенные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различия, которые следует четко определить. По отличительным признакам можно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выделить три основных группы, это: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целевые группы или группы в подразделениях;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кружки качества;</w:t>
      </w:r>
    </w:p>
    <w:p w:rsidR="00223B62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 xml:space="preserve">• команды улучшения. 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Целевые группы и группы в подразделениях близки по своей сути к проектным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группам, уже действующим на многих предприятиях. И те, и другие создаются для решения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определенных (временных) задач, какой-либо внутренней проблемы. Целевые группы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создаются обычно руководством компании или одним из высших менеджеров и являются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кроссфункциональными, т. е. состоят из сотрудников различных функциональных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подразделений и решают проблемы, затрагивающие как интересы данных подразделений,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так и организации в целом. Группы в подразделениях формируются руководителем данного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подразделения для решения внутренней задачи, хотя допускается участие в работе данной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группы и сотрудников других подразделений, обладающих нужными знаниями и навыками.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Существенным требованием к деятельности таких групп является условие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подготовленности их участников: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разбираться в вопросах, связанных с определением, анализом и решением проблем;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обладать навыками совместной эффективной работы в группах;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уметь проводить презентации полученных решений;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осуществлять мониторинг и оценку результатов своей работы.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Отметим отличительные черты целевых групп и групп в подразделениях: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Данные группы формируются для рассмотрения специфической задачи, которую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руководитель организации (или подразделения) считает важной и подлежащей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изучению именно групповым методом.</w:t>
      </w:r>
    </w:p>
    <w:p w:rsidR="00223B62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Право выбора задачи принадлежит тому, кто был инициатором их деятельности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(непосредственный руководитель или более высшего порядка). При этом следует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иметь в виду, что при любой коллективной деятельности, именно это право лежит в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основе обязательств участников по отношению к рассматриваемой задаче</w:t>
      </w:r>
      <w:r w:rsidR="00223B62" w:rsidRPr="00FF724C">
        <w:rPr>
          <w:sz w:val="28"/>
          <w:szCs w:val="28"/>
        </w:rPr>
        <w:t xml:space="preserve"> 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Отбор членов группы. Самое главное в этом процессе – необходимость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предварительного информирования сотрудников о том, что они будут участвовать в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работе группы. Не менее важным является подготовленность участников к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совместной работе в группе. Ну и, кроме того, опытный руководитель должен дать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гарантии, что отобранные люди будут должным образом поощрены и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заинтересованы в решении проблемы. Не менее важным является и гарантия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внедрения результатов в производство.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Формулирование проблемы. Формулировки проблемы должны быть максимально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точными и отражать особенности рассматриваемой проблемы. По масштабности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данные формулировки не должны выходить за пределы возможностей и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компетенций малых групп, численность которых должна быть оптимальной (не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более 10).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Кружки качества Кружки качества представляют не просто другой тип групп, а скорее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уникальную концепцию.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Кружки качества – небольшая группа работающих, регулярно встречающихся для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поиска, анализа, решения и внедрения решений по проблемам производства. Они, как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правило, работают в одном подразделении, участке, цехе, отделе. Руководитель кружка не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обязательно является формальным лидером группы или подразделения. [13]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Кружки качества представляют собой уникальную возможность выявления и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использования творческих способностей работающих в любой компании. Это – участие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работающих в управлении производством. Ведь не для кого не секрет, что только человек,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работающий на своем рабочем месте, знает о нем больше, чем кто-либо другой, и только он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может предложить изменения, реально необходимые для улучшения его работы.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 основе создания кружков качества заложена простая концепция. Большинство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людей проявляют интерес к работе и гордятся ею, если могут воздействовать на решение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проблем, касающихся их труда. Этот интерес и гордость напрямую связаны с результатом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труда, качеством продукции, услуг и конкурентоспособностью на рынке. Это не требует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больших финансовых затрат и вложений.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Кружки качества дают участникам ощущение соучастия в решении проблемы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организации. Подразумевается, что работающий человек – это личность со своими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способностями и желаниями, которая хочет участвовать в решении проблем. В этом и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заключается основное достоинство кружков качества: они на практике демонстрируют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основные принципы теории практиков управления. Однако это не единовременная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формальная кампания по вовлечению работающих в процесс управления, а новый стиль или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образ жизни компании.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Отличительные черты кружков качества: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Самое важное в работе кружков качества – это объединение участников по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принципу добровольности. Это обстоятельство обусловливает передачу права,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выбора задачи к отдельным участникам группы, что в дальнейшем повышает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ответственность за выбор проблем, которые они хотели бы решить внутри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собственного подразделения. Также объединение по принципу добровольности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способствует возможности свободно высказывать свои идеи.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Проблемы, рассматриваемые группой, как правило, непосредственно связаны с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работой каждого участника.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Куратор или менеджер высшего уровня является одновременно и руководителем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данной группы, особенно в самом начале.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Кружки качества – создаются не для решения какой-либо единичной проблемы,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после чего группы расформировываются. Их цель – поиск узких мест и решение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оперативных задач в выбранном направлении деятельности. Работа кружков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качества осуществляется на постоянной основе.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Команды улучшения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Такие команды формируются в основном на органично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развивающихся и находящихся на достаточно высоком уровне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развития предприятиях [9]. Участники данных групп создаются не столько для решения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задач и проблем непосредственно их затрагивающими, сколько для решения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усовершенствования деятельности организации в целом. Обычно это проблемы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межфункционального характера, выходящие за пределы компетенции отдельных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подразделений. Поэтому такие группы обычно состоят из специалистов различных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структурных подразделений организации. Только так, при решении специальных проблем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может быть достигнут прогресс в реализации усовершенствования.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Отличительные черты команды улучшения: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Добровольное участие. Первой важной чертой команд улучшения, как и кружков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качества, является добровольность участия в работе. Это означает, что люди,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объединившиеся в группы, будут заинтересованы в решении проблемы. На практике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принцип добровольности выражается передачей группе права выбора проблемы. С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учетом установленных ограничений члены группы свободны в исследовании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волнующей их проблемы.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Специфические задачи. Второй характерной чертой команд улучшения является тот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факт, что они заняты решением специфических задач. Не важно, что это — проблемы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или возможности. Следует отметить, что группы формируются для рассмотрения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только одной задачи. Как только она решена, группа расформировывается. Обычно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продолжительность работы целевой группы над проблемой, выбранной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руководством, не превышает нескольких месяцев. Это справедливо и для команды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улучшения. Однако вероятно, что существуют другие задачи, требующие более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длительного периода групповой работы, и наверняка есть и такие проблемы, над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которыми нужно работать постоянно.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Состав. Третья характерная черта команд улучшения касается их состава. По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численному составу единственным ограничением является то, что команда должна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быть небольшой и включать не более десяти человек. Группе разрешается собираться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еженедельно максимум на один час. Продолжительность встреч может быть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сокращена по желанию членов группы. Важно, что каждому сотруднику организации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предоставляется возможность работы в одной из таких команд, так как команды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представляют собой очень полезный способ стимулирования участия всего персонала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в процессе усовершенствования деятельности и развития навыков решения широкого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спектра организационных проблем.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1.3 процесс принятия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Для решения проблемы требуется не единичное решение, а совокупность выборов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(альтернатив). Поэтому процесс решения проблемы обычно представляется как конечное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число этапов: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возникновение проблемы,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диагностика проблемы,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формулировка ограничений и критериев для принятия решения и выявление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альтернатив,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выбор наилучшего варианта решения,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реализация решения,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оценка результатов и обратная связь. Постановка иформулирование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проблемы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Начальные условия для данного этапа – проблема определена или нет.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Целевые группы и группы в подразделениях работают с четко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определенной проблемой. Именно возникшая проблема является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причиной для начала работы такой группы и для ее формирования.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Для кружков качества и команд улучшения работа по решению проблем начинается с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выявления (постановки) проблемы. Далее следует четко сформулировать определение проблемы. Иногда это бывает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ненужным (т. к. конкретная формулировка проблемы уже определена). Если же проблема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только выявлена в процессе обсуждения, то формулирование необходимо провести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обязательно, т. к. неправильное понимание проблемы не приведет к эффективным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результатам ее решения.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Анализ проблемы Это обязательный этап в процессе решения проблем для любых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вариантов предварительной постановки и формулировании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проблемы. Анализ предполагает поиск корней возникновения проблемы, рассмотрение всех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причин, вызывающих ее появление.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Сбор информации При анализе проблемы выявляется большое множество причин ее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появления. Требуется определиться с тем, какие из причин наиболее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сильно влияют на проблему. Если определение этих причин поддается количественному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измерению (т. е. можно собрать статистические данные о том, как часто эти причины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проявляются или можно определить материальные затраты (или убытки), вызываемые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причиной и т. д.), то необходимо собрать дополнительные сведения, чтобы лучше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представить картину происходящего. Четко определенные критерии сбора данных часто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позволяют выявить новые (невидимые) причины рассматриваемой проблемы.</w:t>
      </w:r>
    </w:p>
    <w:p w:rsidR="00223B62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Интерпретация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данных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Чаще всего необходимо провести анализ собранных данных, чтобы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сделать определенные выводы. Этот этап может быть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последовательным в пределах всего процесса решения проблем так и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начальной стадией (постановкой проблемы). Такой вариант может быть на тех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предприятиях, где применяются методы управленческого учета или работает система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менеджмента качества. В этом случае данные обо всех важнейших процессах предприятия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собираются постоянно в различных критических точках и затем проводится их анализ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(интерпретация). В случае появления каких-либо отклонений встает вопрос о нарушении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процесса и возникновении проблемы.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Поиск решений На данном этапе важно найти и рассмотреть все возможные варианты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решения проблемы. Чем больше этих вариантов будет рассмотрено,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тем лучше. Одновременно следует определить ограничения для реализации решения на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данном предприятии (материальные возможности, наличие квалифицированных кадров,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наличие острой конкуренции, законы и этические соображения и т. д.).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Задача данного этапа – выявить наиболее реалистичные альтернативные решения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проблемы и предварительно оценить их. Для сопоставления решений необходимо найти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наиболее важные стандарты (или критерии), относительно которых можно измерить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вероятные результаты реализации каждой возможной проблемы.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Анализ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эффективности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решений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На этом этапе необходимо помнить о том, что главный принцип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успешного решения проблемы – это опора на факты, а не на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предположения. Следует оценить все оставшиеся после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предварительного обсуждения на предыдущем этапе, применив к ним одинаковые, наиболее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важные критерии. При анализе альтернатив следует учитывать такие критерии, как затраты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на реализацию, срок осуществления решения и его эффективность, а также влияние данного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решения на дальнейшее развитие предприятия. Представление(презентация)результатов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Так как над процессом решения проблемы работала целая группа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специалистов, то этот этап необходим, чтобы оценить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целесообразность ее деятельности и получить одобрение руководства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по реализации принятого решения, т. е. внедрения его в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производство. Группа должна с учетом основных правил проведения презентаций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подготовить и представить результаты руководству. Руководство предприятием может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принять два решения: одобрить или не одобрить предложенный проект. В случае одобрения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группа приступает к реализации решения. Если проект решения руководством не одобрен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вследствие недостаточной проработки проблемы, то или группа должна вернуться к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рассмотрению вариантов решения и рассмотреть все ранее отвергнутые альтернативы, или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проект закрывается.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Реализация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решения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 зависимости от значимости и объема принятое решение может быть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реализовано либо отдельными специалистами, либо специально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созданной проектной группой. Особенность данного этапа состоит в том,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что к работе по реализации решения могут привлекаться специалисты, не состоящие в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группе. Но члены группы по решению проблем должны обязательно принимать участие в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осуществлении проекта и контролировать ход его выполнения.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Мониторинг и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оценка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результатов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 процессе реализации проекта следует постоянно контролировать ход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результатов данного процесса на предмет его соответствия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запланированным показателям. Следует определить показатели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(измерители), на основании которых можно судить о результативности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реализуемого решения и при необходимости корректировать ход процесса. Необходимо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корректировать процесс по любым и мелким, и крупным отклонениям, таким, как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неправильное определение задачи, причины или решения.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В реализации данного этапа группа должна принимать активное участие, т. к. никто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кроме ее участников, не знает так хорошо существо рассматриваемой проблемы.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Следует заметить, что фактическое число этапов определяется самой проблемой и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условиями, ее сопровождающими. Это относится и к начальным условиям работы группы: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проблема уже сформулирована, и группе предстоит найти ее решение,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проблема выявлена на основании каких-либо статистических, маркетинговых или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иных данных,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группе предстоит рассмотреть от начала до конца проблему, от решения которой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зависит вся дальнейшая деятельность предприятия,</w:t>
      </w:r>
    </w:p>
    <w:p w:rsidR="00F56103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• для решения не требуется сбора данных или интерпретации их вследствие специфики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проблемы и т. д.</w:t>
      </w:r>
    </w:p>
    <w:p w:rsidR="00B921CC" w:rsidRPr="00FF724C" w:rsidRDefault="00F56103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1,4</w:t>
      </w:r>
      <w:r w:rsidR="00B921CC" w:rsidRPr="00FF724C">
        <w:rPr>
          <w:sz w:val="28"/>
          <w:szCs w:val="28"/>
        </w:rPr>
        <w:t xml:space="preserve"> Методы принятия групповых решений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 xml:space="preserve">Группы при правильной организации их деятельности могут быть особенно эффективны при решении творческих задач. В настоящее время разработано много групповых методов решения творческих задач. 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Все известные (наиболее значимые) методы, используемые при постановке и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формулировании проблем, обработке и анализе информации, а также поиске и анализе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решений, можно условно разделить на 4 группы.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1. Метод проб и ошибок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Суть данного метода заключается в бессистемном переборе всевозможных вариантов,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как правило, в привычном для человека, решающего проблему направлении. Применяется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такой метод обычно для решения несложных задач, он экономически нецелесообразен, т. к.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на решение проблемы уходит много времени и средств.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2. Методы психологической активизации творчества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Эти методы активизируют процесс выдвижения новых идей и поиск решения.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Основной целью данных методов считается принцип предпочтения количества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выдвигаемых идей их качеству на этапе генерирования, который отделен от процесса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оценки.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3. Методы систематизированного поиска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Данные методы позволяют упорядочить перебор вариантов и увеличивать их число.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Они основаны на использовании различных аналитических подходов (системного и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функционального) в сочетании с приемами борьбы с психологической инерцией. Данные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методы ярко выражают суть технологии решения творческих задач, но область применения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этих методов ограничена, т. к. их трудно использовать при решении сложных задач, и они не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гарантируют получение оптимального решения, потому что нет критериев оценки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полученного результата.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4. Методы направленного поиска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Это алгоритмические методы, при использовании которых процесс мышления не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хаотичен, а четко организован и управляем. Наиболее распространенная методика ТРИЗ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(теория решения изобретательских задач) предполагает выработку диалектического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мышления и снижение психологического барьера, развитие творческого воображения и т. д.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Но есть у ТРИЗ и некоторые недостатки: трудности в освоении метода и необходимость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постоянного тренинга, отсутствие постановки задачи, получение идеи без доведения до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конструктивного решения, недостаточная эффективность в решении некоторого класса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задач.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Индивидуально каждый может решать проблемы, интуитивно выбирая различные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варианты своих действий. Для того чтобы решать проблемы в группе, нужны специальные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методы, позволяющие участникам работать конструктивно, иначе вряд ли группа добьется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хороших результатов.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 мировой практике (Япония, европейские страны, США) с успехом используются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принципы и методы коллективного решения проблем. В процессе групповой работы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24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используются в основном методы систематизированного поиска, психологической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активизации творчества и методы, называемые «инструменты качества».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Для каждого этапа процесса решения проблем в группе предлагается использовать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один или несколько различных методов. Необходимо заметить, что некоторые из данных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методов могут применяться на разных этапах. На рисунке 7 представлена структура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соотношений методов и этапов процесса решения проблем в группах.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Следует заметить, что т. к. процесс решения проблем осуществляется группой, то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важно определиться с правилами коллективного обсуждения. Наиболее эффективным при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групповой работе является обсуждение, основанное на принципах мозгового штурма.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Мозговой штурм – это главный творческий метод, применяемый в группах. При решении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проблем используется много методов и практически в каждом из них используется методика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мозгового штурма, овладение которой является основополагающим фактором процесса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коллективного решения проблем. Существует много различных правил, необходимых для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эффективного применения мозгового штурма, поэтому эта тема будет отдельно рассмотрена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 гл. 4.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Рассмотрим кратко методы коллективного решения проблем для каждого этапа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процесса.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Постановка и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формулирование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проблемы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Необходимо уделить особое внимание постановке и формулировке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реальной проблемы, иначе дальнейшее рассмотрение и реализация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неправильно определенной задачи не принесет желаемых результатов и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группа потратит время впустую. Определить имеющиеся на предприятии проблемы можно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различными методами.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Метод «бритва Оккама» - его лучше всего использовать при поиске проблем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предприятия, которые еще не стоят остро, но их необходимо обозначить и определить, какие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из них следует решать в первую очередь.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Диаграмма сродства – позволяет сгруппировать родственные данные в структуре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рассматриваемой проблемы, а также точнее определить формулировку. Данный метод лучше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всего применять для рассмотрения формулировок проблем, касающихся любых улучшений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или изменений процессов, а также деятельности организации в целом.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Древовидная диаграмма – применяется, когда в процессе постановки проблемы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необходимо исследовать все возможные части, касающиеся проблемы, или когда неясны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сформированные пожелания потребителей в отношении продуктов.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Следует отметить, что на данном этапе и в предложенных методах широко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используется принципы «мозгового штурма».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Анализ проблемы Для эффективного анализа проблем применяются методы,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признанные на практике наиболее подходящими для работы в группе.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Диаграмма «рыбьи кости» (или иначе она называется причинно-следственной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диаграммой Исикавы) была разработана японскими учеными для научно-исследовательской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работы, а затем предложена для решения проблем качества на производстве. С помощью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этой диаграммы можно определить все причинно-следственные связи, влияющие на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проблему.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Диаграмма шести слов основана на применении формулирования вопросов по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известной формуле 5W1H (вопросы со словами Кто? Что? Почему? Где? Когда? Как?). Использование данной диаграммы позволяет рассмотреть проблему со всех сторон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и учесть все факторы, влияющие на нее.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Диаграмма связей – позволяет установить связи в сложной проблеме, которые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трудно рассмотреть при помощи диаграммы «рыбьи кости».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Сбор данных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Часто после определения и анализа проблемы участникам группы не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хватает информации, которая бы давала полное представление о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существующей ситуации. В принятии решений необходимо всегда опираться на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факты, а не на интуицию. Не всегда сбор информации нужно проводить, но в случае,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когда это необходимо, данный этап может стать наиболее важным в процессе решения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проблем. Наиболее простым методом, позволяющим легко собрать нужную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информацию, является один из простых инструментов качества – контрольные листки.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Интерпретация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данных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Иногда на основе собранной информации можно сразу сделать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выводы о существующей ситуации. Когда это невозможно – нужно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обязательно провести анализ данных. Наиболее лучший способ представления данных –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визуальный, оформленный в виде построенных по результатам полученных данных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графиков и диаграмм. Участникам групп по решению проблем предлагается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ознакомиться с двумя наиболее распространенными и удобными для коллективной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работы методами: диаграммой Парето и гистограммами.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Диаграмма Парето – помогает определить, какие из имеющихся элементов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проблемы оказывают наибольшее влияние на возникновение проблемы.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Гистограммы – помогают увидеть, стабильно ли протекает процесс или работает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система, а также в какой степени он подвержен вариабельности.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Задачей данных методов является обнаружение в собранной информации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определенных закономерностей, помогающих сделать выводы и принять эффективные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решения.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Поиск решений Задачей данного этапа является поиск альтернативных решений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осуждаемой проблемы и оценка их с целью дальнейшего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рассмотрения. Для поиска решений могут быть использованы методы, основанные на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принципах мозгового штурма (метод «бритвы Оккама», диаграмма сродства, древовидная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диаграмма), которые будут подробно рассмотрены в главе 5 «Постановка и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формулирование проблемы».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После того как определены все возможные варианты решений, необходимо их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предварительно оценить. Для этого участникам коллективного решения проблем следует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воспользоваться наиболее удобными методами: анализ силового поля, модифицированный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метод Дельфи, матричная диаграмма, обмен мнениями, коллажи и фантазии. Каждый из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этих методов применяется для рассмотрения вариантов решения различных видов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проблем.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Анализ силового поля – применяется при рассмотрении проблемы как баланс двух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противоположно направленных сил (силы и факторы содействующие решению проблемы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и препятствующие ее решению).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Модифицированный метод Дельфи – это процесс, в результате которого участники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группы приходят к согласию относительно выбора решения проблемы, не прибегая к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открытой дискуссии.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27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Матричная диаграмма – служит для выявления важности различных связей между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данными, характеризующими варианты решения проблемы.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Обмен мнениями – предназначен для конструктивного обсуждения вариантов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решения проблем, когда участники распадаются на два противостоящих лагеря, каждый из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которых твердо придерживаются своего варианта решения проблем.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Коллажи и фантазии – метод используется в случаях, когда проблемы и мнения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участников группы о них очень сложно сформулировать словами.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Анализ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эффективности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После предварительной оценки вариантов решения остается немного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альтернатив, которые необходимо рассмотреть более серьезно на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предмет реализации. Альтернативы предлагается обсудить с точки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зрения затрат на реализацию, а также по нематериальным (неколичественным) критериям,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которые влияют на будущую деятельность предприятия. Главная цель данной оценки –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выявить необходимые изменения в части ресурсного обеспечения, практики управления и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организации принятого решения. На данном этапе возможно участие специалистов, которые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помогут оценить эффективность реализации того или иного решения.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Презентация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решений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При коллективном решении проблем этот этап необходим, так как вопрос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о реализации решения может принять только руководство предприятия. В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данной главе подробно рассматривается работа группы в каждом из трех основных этапов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презентации – подготовке, проведении и этапах после проведения презентации.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Реализация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решения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Реализация решения – практически самый важный этап в процессе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решения проблем. Целью данного этапа является определение того, что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включает в себя проект реализации принятого решения и рассмотрения методов,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позволяющих распланировать, выполнять и контролировать ход работ. Для этого лучше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всего использовать методы построения логической и стрелочной диаграмм. Кроме того,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рассматриваются основные правила исполнения проекта.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Логическая диаграмма – строится по принципам построения древовидной диаграммы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(детализация планируемых мероприятий по уровням) и диаграммы связей (установление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связей между уровнями и отдельными мероприятиями).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Стрелочная диаграмма – инструмент, позволяющий спланировать оптимальные сроки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выполнения всех необходимых работ для скорейшей и успешной реализации цели.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Мониторинг и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оценка результатов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На данном этапе осуществляется наблюдение за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результативностью реализуемого решения и его оценки с целью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внесения необходимых корректив. Нельзя рассматривать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принятое решение как окончательное, так как не все сразу можно оценить и предвидеть.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Кроме того, даже если все предусмотрено, свои коррективы могут внести изменения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внешней среды. Наблюдения за процессом реализации позволяют выявить и более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существенные моменты, такие как неправильно сформулированная проблема, причина</w:t>
      </w:r>
    </w:p>
    <w:p w:rsidR="00FF724C" w:rsidRPr="00FF724C" w:rsidRDefault="00FF724C" w:rsidP="00FF72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ее вызывающая, а также выбранное решение.</w:t>
      </w:r>
    </w:p>
    <w:p w:rsidR="00203EBB" w:rsidRPr="00FF724C" w:rsidRDefault="006E5BDA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30" editas="canvas" style="width:459pt;height:234pt;mso-position-horizontal-relative:char;mso-position-vertical-relative:line" coordorigin="2279,12323" coordsize="7200,362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279;top:12323;width:7200;height:3623" o:preferrelative="f">
              <v:fill o:detectmouseclick="t"/>
              <v:path o:extrusionok="t" o:connecttype="none"/>
              <o:lock v:ext="edit" text="t"/>
            </v:shape>
            <v:oval id="_x0000_s1031" style="position:absolute;left:4679;top:13159;width:1976;height:1115">
              <v:textbox>
                <w:txbxContent>
                  <w:p w:rsidR="00203EBB" w:rsidRDefault="00203EBB" w:rsidP="00203EBB">
                    <w:pPr>
                      <w:jc w:val="center"/>
                    </w:pPr>
                    <w:r>
                      <w:t>Групповые методы</w:t>
                    </w:r>
                  </w:p>
                </w:txbxContent>
              </v:textbox>
            </v:oval>
            <v:rect id="_x0000_s1032" style="position:absolute;left:6938;top:12741;width:1835;height:697">
              <v:textbox>
                <w:txbxContent>
                  <w:p w:rsidR="00203EBB" w:rsidRDefault="00203EBB">
                    <w:r>
                      <w:t>Номинальный групповой метод</w:t>
                    </w:r>
                  </w:p>
                </w:txbxContent>
              </v:textbox>
            </v:rect>
            <v:rect id="_x0000_s1033" style="position:absolute;left:2420;top:12741;width:1977;height:697">
              <v:textbox>
                <w:txbxContent>
                  <w:p w:rsidR="00203EBB" w:rsidRDefault="00203EBB">
                    <w:r>
                      <w:t>«Мозговой штурм»</w:t>
                    </w:r>
                  </w:p>
                </w:txbxContent>
              </v:textbox>
            </v:rect>
            <v:rect id="_x0000_s1034" style="position:absolute;left:2561;top:13856;width:1975;height:697">
              <v:textbox>
                <w:txbxContent>
                  <w:p w:rsidR="00203EBB" w:rsidRDefault="00203EBB">
                    <w:r>
                      <w:t>Метод Гордона</w:t>
                    </w:r>
                  </w:p>
                </w:txbxContent>
              </v:textbox>
            </v:rect>
            <v:rect id="_x0000_s1035" style="position:absolute;left:6797;top:13856;width:1835;height:836">
              <v:textbox>
                <w:txbxContent>
                  <w:p w:rsidR="00203EBB" w:rsidRDefault="00203EBB">
                    <w:r>
                      <w:t>Метод принудительных связей</w:t>
                    </w:r>
                  </w:p>
                </w:txbxContent>
              </v:textbox>
            </v:rect>
            <v:rect id="_x0000_s1036" style="position:absolute;left:4820;top:15110;width:1835;height:557">
              <v:textbox>
                <w:txbxContent>
                  <w:p w:rsidR="00203EBB" w:rsidRDefault="00203EBB">
                    <w:r>
                      <w:t>Морфологический анализ</w:t>
                    </w:r>
                  </w:p>
                </w:txbxContent>
              </v:textbox>
            </v:rect>
            <v:line id="_x0000_s1037" style="position:absolute" from="5667,14274" to="5668,15109">
              <v:stroke endarrow="block"/>
            </v:line>
            <v:line id="_x0000_s1038" style="position:absolute;flip:x" from="4538,14135" to="4961,14136">
              <v:stroke endarrow="block"/>
            </v:line>
            <v:line id="_x0000_s1039" style="position:absolute;flip:y" from="6373,14135" to="6797,14136">
              <v:stroke endarrow="block"/>
            </v:line>
            <v:line id="_x0000_s1040" style="position:absolute;flip:x" from="4397,13298" to="4961,13299">
              <v:stroke endarrow="block"/>
            </v:line>
            <v:line id="_x0000_s1041" style="position:absolute" from="6373,13298" to="6938,13299">
              <v:stroke endarrow="block"/>
            </v:line>
            <w10:wrap type="none"/>
            <w10:anchorlock/>
          </v:group>
        </w:pict>
      </w:r>
    </w:p>
    <w:p w:rsidR="00203EBB" w:rsidRPr="00FF724C" w:rsidRDefault="00203EBB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Рис.1 Групповые методы принятия решений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i/>
          <w:iCs/>
          <w:sz w:val="28"/>
          <w:szCs w:val="28"/>
        </w:rPr>
        <w:t xml:space="preserve"> «Мозговой штурм». Э</w:t>
      </w:r>
      <w:r w:rsidRPr="00FF724C">
        <w:rPr>
          <w:sz w:val="28"/>
          <w:szCs w:val="28"/>
        </w:rPr>
        <w:t>то метод наиболее хорошо известен из всех групповых методов использования творческого потенциала. Однако этот метод,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имеющий очень ясные и точные руководящие принципы, стал связываться</w:t>
      </w:r>
      <w:r w:rsidR="00223B62" w:rsidRPr="00FF724C">
        <w:rPr>
          <w:sz w:val="28"/>
          <w:szCs w:val="28"/>
        </w:rPr>
        <w:t xml:space="preserve"> </w:t>
      </w:r>
      <w:r w:rsidRPr="00FF724C">
        <w:rPr>
          <w:sz w:val="28"/>
          <w:szCs w:val="28"/>
        </w:rPr>
        <w:t>с любым общим неструктурированным заседанием или обсуждением идей.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На первый взгляд, «мозговой штурм» применим для ре</w:t>
      </w:r>
      <w:r w:rsidR="00223B62" w:rsidRPr="00FF724C">
        <w:rPr>
          <w:sz w:val="28"/>
          <w:szCs w:val="28"/>
        </w:rPr>
        <w:t>шения очень широ</w:t>
      </w:r>
      <w:r w:rsidRPr="00FF724C">
        <w:rPr>
          <w:sz w:val="28"/>
          <w:szCs w:val="28"/>
        </w:rPr>
        <w:t xml:space="preserve">кого диапазона проблем. Однако он </w:t>
      </w:r>
      <w:r w:rsidRPr="00FF724C">
        <w:rPr>
          <w:i/>
          <w:iCs/>
          <w:sz w:val="28"/>
          <w:szCs w:val="28"/>
        </w:rPr>
        <w:t xml:space="preserve">особенно полезен в диагностике </w:t>
      </w:r>
      <w:r w:rsidRPr="00FF724C">
        <w:rPr>
          <w:sz w:val="28"/>
          <w:szCs w:val="28"/>
        </w:rPr>
        <w:t>ситуаций и выдвижении альтернатив. Этот</w:t>
      </w:r>
      <w:r w:rsidR="00223B62" w:rsidRPr="00FF724C">
        <w:rPr>
          <w:sz w:val="28"/>
          <w:szCs w:val="28"/>
        </w:rPr>
        <w:t xml:space="preserve"> метод менее эффективен в ситуа</w:t>
      </w:r>
      <w:r w:rsidRPr="00FF724C">
        <w:rPr>
          <w:sz w:val="28"/>
          <w:szCs w:val="28"/>
        </w:rPr>
        <w:t>циях, где группы неоднородны, состоят из экспертов в различных областях. Основные этапы применения метода «мозгового штурма»: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1. Для работы формируется малая группа, желательно не более восьми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человек.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2. Для координации деятельности группы выбирается председатель. Задача секретаря заключается в том, чтобы все выдвинутые идеи были зарегистрированы.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3. Все члены группы знакомятся с ситуацией.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4. Руководитель группы дает краткий комментарий и сообщает цель ра-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боты.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5. В результате индивидуальной работы члены группы выдвигают мак-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симальное число идей в ограниченное время (обычно полчаса).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6. Все идеи должны быть зарегистрированы.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7. Поощряется использование (не копирование) идей других членов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группы.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8. Обсуждение или критика выдвигаемых идей не допускаются. Это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правило особенно важно в ситуациях «мозгового штурма», где очень легко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показать неодобрение устными или невербальными средствами.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9. После завершения стадии выдвижения альтернатив происходит их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обсуждение и оценка. При этом возможно выдвижение новых идей, кото-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рые могут представлять собой комбинации, обобщения ранее выдвинутых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идей либо абсолютно новые идеи.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Ключевой фазой в методе «мозгового штурма» является письменная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фиксация индивидуально выдвигаемых идей. Здесь каждый участник по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отдельности записывает свои идеи на бумаге вместо их внесения в общий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список. В распоряжении группы находится дополнительный список, со-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держащий несколько идей, предложенных руководителем до начала засе-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дания группы. Если у члена группы иссякают идеи, он обменивает свой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список на общий и продолжает записывать идеи в новом списке. Таким об-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разом, участники будут стимулироваться идеями, которые они приобрета-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ют из общего списка. Это позволит концентрироваться на выдвижении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идей и не отвлекаться на беседы, а также ослабит влияние одних членов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группы на других.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i/>
          <w:iCs/>
          <w:sz w:val="28"/>
          <w:szCs w:val="28"/>
        </w:rPr>
        <w:t xml:space="preserve">Метод Гордона </w:t>
      </w:r>
      <w:r w:rsidRPr="00FF724C">
        <w:rPr>
          <w:sz w:val="28"/>
          <w:szCs w:val="28"/>
        </w:rPr>
        <w:t>имеет много общего с «мозговым штурмом» и обобща-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ет его. В этом случае применяют почти те же правила. Однако ü&gt;ïÔºCšë…Bздесь только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лидер группы до обсуждения знает точный характер проблемы. Это огра-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ничение препятствует группе достичь решения слишком рано. Потенци-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альная опасность при применении «мозгового штурма» состоит в том, что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участник может прийти к мысли и поверить, что идея, которая им выдви-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нута, является идеальным решением проблемы и прекратить дальнейшее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выдвижение идей. Этого не происходит в том случае, если только лидер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знает истинный характер проблемы. Лидер ответственен за начало общего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обсуждения широкого контекста проблемы. Далее он конкретизирует про-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FF724C">
        <w:rPr>
          <w:sz w:val="28"/>
          <w:szCs w:val="28"/>
        </w:rPr>
        <w:t xml:space="preserve">блему. Ясно, что успех этого метода сильно зависит </w:t>
      </w:r>
      <w:r w:rsidRPr="00FF724C">
        <w:rPr>
          <w:i/>
          <w:iCs/>
          <w:sz w:val="28"/>
          <w:szCs w:val="28"/>
        </w:rPr>
        <w:t>от личных качеств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i/>
          <w:iCs/>
          <w:sz w:val="28"/>
          <w:szCs w:val="28"/>
        </w:rPr>
        <w:t>лидера</w:t>
      </w:r>
      <w:r w:rsidRPr="00FF724C">
        <w:rPr>
          <w:sz w:val="28"/>
          <w:szCs w:val="28"/>
        </w:rPr>
        <w:t>.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i/>
          <w:iCs/>
          <w:sz w:val="28"/>
          <w:szCs w:val="28"/>
        </w:rPr>
        <w:t xml:space="preserve">Номинальный групповой метод. </w:t>
      </w:r>
      <w:r w:rsidRPr="00FF724C">
        <w:rPr>
          <w:sz w:val="28"/>
          <w:szCs w:val="28"/>
        </w:rPr>
        <w:t>Этот метод был развит при попытке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преодолеть некоторую предвзятость, которая является результатом соци-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альных процессов в пределах групп «мозгового штурма». Он отличается от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FF724C">
        <w:rPr>
          <w:sz w:val="28"/>
          <w:szCs w:val="28"/>
        </w:rPr>
        <w:t xml:space="preserve">других групповых методов тем, что стадия </w:t>
      </w:r>
      <w:r w:rsidRPr="00FF724C">
        <w:rPr>
          <w:i/>
          <w:iCs/>
          <w:sz w:val="28"/>
          <w:szCs w:val="28"/>
        </w:rPr>
        <w:t>оценки индивидуально выдви-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i/>
          <w:iCs/>
          <w:sz w:val="28"/>
          <w:szCs w:val="28"/>
        </w:rPr>
        <w:t xml:space="preserve">нутых идей </w:t>
      </w:r>
      <w:r w:rsidRPr="00FF724C">
        <w:rPr>
          <w:sz w:val="28"/>
          <w:szCs w:val="28"/>
        </w:rPr>
        <w:t>регламентирована более детально. Номинальный групповой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метод включает следующие основные стадии.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1. Члены создают независимые списки идей.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2. Каждый член группы описывает одну из своих идей всей группе.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3. Как только все идеи вносятся в список, они обсуждаются и оценива-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ются группой.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4. Для достижения конечного решения члены группы голосуют по от-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дельности за каждую из выдвинутых идей.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i/>
          <w:iCs/>
          <w:sz w:val="28"/>
          <w:szCs w:val="28"/>
        </w:rPr>
        <w:t xml:space="preserve">Метод принудительных связей. </w:t>
      </w:r>
      <w:r w:rsidRPr="00FF724C">
        <w:rPr>
          <w:sz w:val="28"/>
          <w:szCs w:val="28"/>
        </w:rPr>
        <w:t>Этот метод основан на установлении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взаимоотношений между, на первый взгляд, не связанными друг с другом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объектами или идеями. Этот метод основан на связи идей, но степень сво-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боды ограничена рассматриваемыми объектами, которые обычно выбира-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ются произвольно. Часто участники обсуждения обращаются в те области,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которые они никогда прежде не рассматривали.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Метод принудительных связей является особенно полезным в ситуаци-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ях, где ищутся новые применения существующих изделий или услуг. Один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объект существует, другой выбирается совершенно произвольно или из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списка. Участников затем просят найти все возможные связи установлен-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ного объекта с объектом, выбранным произвольно. «Принуждение» таких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взаимосвязей может вести ко многим новым и оригинальным идеям. На-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пример, имеется большое число заготовок для изготовления изделий, кото-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рые в настоящее время сняты с производства. Необходимо выявить макси-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мальное число вариантов эффективного использования таких заготовок.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i/>
          <w:iCs/>
          <w:sz w:val="28"/>
          <w:szCs w:val="28"/>
        </w:rPr>
        <w:t xml:space="preserve">Морфологический анализ – </w:t>
      </w:r>
      <w:r w:rsidRPr="00FF724C">
        <w:rPr>
          <w:sz w:val="28"/>
          <w:szCs w:val="28"/>
        </w:rPr>
        <w:t>это систематическое выведение всех воз-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можных решений из структуры поставленной проблемы. Морфология –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исследование формы или структуры изучаемого объекта</w:t>
      </w:r>
      <w:r w:rsidRPr="00FF724C">
        <w:rPr>
          <w:i/>
          <w:iCs/>
          <w:sz w:val="28"/>
          <w:szCs w:val="28"/>
        </w:rPr>
        <w:t xml:space="preserve">. </w:t>
      </w:r>
      <w:r w:rsidRPr="00FF724C">
        <w:rPr>
          <w:sz w:val="28"/>
          <w:szCs w:val="28"/>
        </w:rPr>
        <w:t>Метод был раз-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работан швейцарским астрономом Ф. Цвикки, основные этапы его приме-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нения приведены ниже.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1. Точная формулировка решаемой проблемы.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2. Точное определение класса изучаемых свойств и выявление основ-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ных параметров, от которых зависит решение проблемы. Изучение указан-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ных параметров.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3. Выявление и изучение всех независимых и неприводимых свойств,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которыми обладает каждый из параметров. Получение матрицы, имеющей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i/>
          <w:iCs/>
          <w:sz w:val="28"/>
          <w:szCs w:val="28"/>
        </w:rPr>
        <w:t xml:space="preserve">n </w:t>
      </w:r>
      <w:r w:rsidRPr="00FF724C">
        <w:rPr>
          <w:sz w:val="28"/>
          <w:szCs w:val="28"/>
        </w:rPr>
        <w:t>строк, по одной строке для каждого параметра. Число элементов в строке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i/>
          <w:iCs/>
          <w:sz w:val="28"/>
          <w:szCs w:val="28"/>
        </w:rPr>
        <w:t xml:space="preserve">m </w:t>
      </w:r>
      <w:r w:rsidRPr="00FF724C">
        <w:rPr>
          <w:sz w:val="28"/>
          <w:szCs w:val="28"/>
        </w:rPr>
        <w:t>определяется числом свойств соответствующего параметра.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4. Если в каждой строке матрицы выделить по одному элементу и их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соединить, то получим цепочки – варианты решения проблемы.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5. Система матриц образует морфологический ящик.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6. Важным требованием применения данного метода является то, что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только после построения всех возможных цепочек допустима оценка от-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дельного решения.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7. Заключительный шаг – выбор наиболее желательных решений.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i/>
          <w:iCs/>
          <w:sz w:val="28"/>
          <w:szCs w:val="28"/>
        </w:rPr>
        <w:t xml:space="preserve">Индивидуальные и групповые методы. </w:t>
      </w:r>
      <w:r w:rsidRPr="00FF724C">
        <w:rPr>
          <w:sz w:val="28"/>
          <w:szCs w:val="28"/>
        </w:rPr>
        <w:t>«Мозговой штурм» и другие ме-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тоды предназначены прежде всего для использования в малых группах.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Очевидное преимущество указанных методов состоит в том, что участники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 процессе работы развивают и пользуются идеями коллег.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921CC" w:rsidRPr="00FF724C" w:rsidRDefault="00B921CC" w:rsidP="00223B62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Качество принятия группового решения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i/>
          <w:iCs/>
          <w:sz w:val="28"/>
          <w:szCs w:val="28"/>
        </w:rPr>
        <w:t xml:space="preserve">Надежность методов. </w:t>
      </w:r>
      <w:r w:rsidRPr="00FF724C">
        <w:rPr>
          <w:sz w:val="28"/>
          <w:szCs w:val="28"/>
        </w:rPr>
        <w:t>Существует значительная опасность того, что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менеджеры могут видеть в использовании рассмотренных методов «ответ»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на проблему творческого потенциала. Менеджеры могут ограничиться</w:t>
      </w:r>
    </w:p>
    <w:p w:rsidR="006C3589" w:rsidRPr="00FF724C" w:rsidRDefault="00B921CC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только этим инструментальным уровнем без понимания сути проблемы.__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Опасности такого подхода очевидны. ЛПР могут свести проблему наращи-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вания и эффективного использования творческого потенциала только к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применению конкретного метода или инструмента. Это гораздо проще,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чем признание потребности быть творческими всегда. Методы быстро ста-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нут частью установившейся практики, тем, что скорее терпят, чем наслаж-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даются. При этом их эффективность снижается.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Методы творческого потенциала, включая рассмотренные выше, долж-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ны использоваться с применением систем контроля и вознаграждения. Эти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системы содействуют выработке идей, особенно в сочетании со стилем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управления, где новшества и творческий потенциал ожидаются и поощря-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ются. В таких условиях методы будут использоваться эффективно и изби-</w:t>
      </w:r>
    </w:p>
    <w:p w:rsidR="00B921CC" w:rsidRPr="00FF724C" w:rsidRDefault="00B921CC" w:rsidP="00223B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рательно, станут надежным средством для удовлетворения творческих по-</w:t>
      </w:r>
    </w:p>
    <w:p w:rsidR="00B921CC" w:rsidRPr="00FF724C" w:rsidRDefault="00B921CC" w:rsidP="00223B62">
      <w:pPr>
        <w:spacing w:line="360" w:lineRule="auto"/>
        <w:ind w:firstLine="709"/>
        <w:jc w:val="both"/>
        <w:rPr>
          <w:sz w:val="28"/>
          <w:szCs w:val="28"/>
        </w:rPr>
      </w:pPr>
      <w:r w:rsidRPr="00FF724C">
        <w:rPr>
          <w:sz w:val="28"/>
          <w:szCs w:val="28"/>
        </w:rPr>
        <w:t>требностей.</w:t>
      </w:r>
      <w:bookmarkStart w:id="0" w:name="_GoBack"/>
      <w:bookmarkEnd w:id="0"/>
    </w:p>
    <w:sectPr w:rsidR="00B921CC" w:rsidRPr="00FF7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9698B"/>
    <w:multiLevelType w:val="hybridMultilevel"/>
    <w:tmpl w:val="A8ECD72C"/>
    <w:lvl w:ilvl="0" w:tplc="F68635BA">
      <w:start w:val="1"/>
      <w:numFmt w:val="bullet"/>
      <w:lvlText w:val=""/>
      <w:lvlJc w:val="left"/>
      <w:pPr>
        <w:tabs>
          <w:tab w:val="num" w:pos="624"/>
        </w:tabs>
        <w:ind w:left="720" w:hanging="9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E54C3E"/>
    <w:multiLevelType w:val="hybridMultilevel"/>
    <w:tmpl w:val="6E366C30"/>
    <w:lvl w:ilvl="0" w:tplc="F68635BA">
      <w:start w:val="1"/>
      <w:numFmt w:val="bullet"/>
      <w:lvlText w:val=""/>
      <w:lvlJc w:val="left"/>
      <w:pPr>
        <w:tabs>
          <w:tab w:val="num" w:pos="624"/>
        </w:tabs>
        <w:ind w:left="720" w:hanging="9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D542AD"/>
    <w:multiLevelType w:val="multilevel"/>
    <w:tmpl w:val="75D29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3589"/>
    <w:rsid w:val="000A09EC"/>
    <w:rsid w:val="000A500A"/>
    <w:rsid w:val="00157845"/>
    <w:rsid w:val="00196370"/>
    <w:rsid w:val="001D77EF"/>
    <w:rsid w:val="00203EBB"/>
    <w:rsid w:val="00223B62"/>
    <w:rsid w:val="00256955"/>
    <w:rsid w:val="00343E26"/>
    <w:rsid w:val="00380412"/>
    <w:rsid w:val="003B6DE2"/>
    <w:rsid w:val="003C76F0"/>
    <w:rsid w:val="004811B6"/>
    <w:rsid w:val="0059344F"/>
    <w:rsid w:val="00616808"/>
    <w:rsid w:val="0062039C"/>
    <w:rsid w:val="00677A58"/>
    <w:rsid w:val="00697A07"/>
    <w:rsid w:val="006C3589"/>
    <w:rsid w:val="006E5BDA"/>
    <w:rsid w:val="007D0EF5"/>
    <w:rsid w:val="008B5670"/>
    <w:rsid w:val="00915532"/>
    <w:rsid w:val="00923A14"/>
    <w:rsid w:val="00970FBF"/>
    <w:rsid w:val="0097490E"/>
    <w:rsid w:val="0097553B"/>
    <w:rsid w:val="00A0423E"/>
    <w:rsid w:val="00A137CF"/>
    <w:rsid w:val="00AC7A5E"/>
    <w:rsid w:val="00B07F03"/>
    <w:rsid w:val="00B36373"/>
    <w:rsid w:val="00B65645"/>
    <w:rsid w:val="00B921CC"/>
    <w:rsid w:val="00BF467B"/>
    <w:rsid w:val="00C428ED"/>
    <w:rsid w:val="00D7044B"/>
    <w:rsid w:val="00EE3C3E"/>
    <w:rsid w:val="00EF7CA4"/>
    <w:rsid w:val="00F22ADC"/>
    <w:rsid w:val="00F35DB2"/>
    <w:rsid w:val="00F56103"/>
    <w:rsid w:val="00F805C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259CA365-C57A-44FA-9AEB-CA3D37D1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6178</Words>
  <Characters>35218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Групповые решения</vt:lpstr>
    </vt:vector>
  </TitlesOfParts>
  <Company>Пермь</Company>
  <LinksUpToDate>false</LinksUpToDate>
  <CharactersWithSpaces>41314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Групповые решения</dc:title>
  <dc:subject/>
  <dc:creator>Юля</dc:creator>
  <cp:keywords/>
  <dc:description/>
  <cp:lastModifiedBy>admin</cp:lastModifiedBy>
  <cp:revision>2</cp:revision>
  <dcterms:created xsi:type="dcterms:W3CDTF">2014-04-23T21:43:00Z</dcterms:created>
  <dcterms:modified xsi:type="dcterms:W3CDTF">2014-04-23T21:43:00Z</dcterms:modified>
</cp:coreProperties>
</file>