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94" w:rsidRPr="004E5A3E" w:rsidRDefault="00F317A1" w:rsidP="00F317A1">
      <w:pPr>
        <w:rPr>
          <w:sz w:val="28"/>
          <w:szCs w:val="28"/>
        </w:rPr>
      </w:pPr>
      <w:r w:rsidRPr="004E5A3E">
        <w:rPr>
          <w:sz w:val="28"/>
          <w:szCs w:val="28"/>
        </w:rPr>
        <w:t xml:space="preserve">11. Участники антикризисного регулирования и их компетенции </w:t>
      </w:r>
    </w:p>
    <w:p w:rsidR="00F317A1" w:rsidRPr="004E5A3E" w:rsidRDefault="00F317A1" w:rsidP="00F317A1">
      <w:pPr>
        <w:rPr>
          <w:sz w:val="28"/>
          <w:szCs w:val="28"/>
        </w:rPr>
      </w:pPr>
      <w:r w:rsidRPr="004E5A3E">
        <w:rPr>
          <w:sz w:val="28"/>
          <w:szCs w:val="28"/>
        </w:rPr>
        <w:t>37. Цели и принципы профсоюзного движения и его роль в антикризисном управлении.</w:t>
      </w:r>
    </w:p>
    <w:p w:rsidR="006E7956" w:rsidRPr="004E5A3E" w:rsidRDefault="006E7956" w:rsidP="006E7956">
      <w:pPr>
        <w:ind w:firstLine="540"/>
        <w:jc w:val="both"/>
        <w:rPr>
          <w:sz w:val="28"/>
          <w:szCs w:val="28"/>
        </w:rPr>
      </w:pPr>
      <w:r w:rsidRPr="004E5A3E">
        <w:rPr>
          <w:sz w:val="28"/>
          <w:szCs w:val="28"/>
        </w:rPr>
        <w:t>4. На основе бухгалтерского баланса ООО «Х» (приложение 1) провести анализ ликвидности и платежеспособности предприятия. Предложить мероприятия для повышения ликвидности предприятия.</w:t>
      </w:r>
    </w:p>
    <w:p w:rsidR="006E7956" w:rsidRPr="004E5A3E" w:rsidRDefault="006E7956" w:rsidP="00F317A1">
      <w:pPr>
        <w:rPr>
          <w:sz w:val="28"/>
          <w:szCs w:val="28"/>
        </w:rPr>
      </w:pPr>
    </w:p>
    <w:p w:rsidR="00F317A1" w:rsidRPr="00852AF8" w:rsidRDefault="000C256C" w:rsidP="004340A4">
      <w:pPr>
        <w:pStyle w:val="a4"/>
        <w:spacing w:line="360" w:lineRule="auto"/>
        <w:ind w:left="360"/>
        <w:jc w:val="center"/>
        <w:rPr>
          <w:b/>
          <w:sz w:val="28"/>
          <w:szCs w:val="28"/>
        </w:rPr>
      </w:pPr>
      <w:r>
        <w:br w:type="page"/>
      </w:r>
      <w:r w:rsidR="00F317A1" w:rsidRPr="00852AF8">
        <w:rPr>
          <w:b/>
          <w:sz w:val="28"/>
          <w:szCs w:val="28"/>
        </w:rPr>
        <w:t>11. Участники антикризисного регулирования и их компетенции</w:t>
      </w:r>
    </w:p>
    <w:p w:rsidR="00F317A1" w:rsidRPr="00F317A1" w:rsidRDefault="00F317A1" w:rsidP="004340A4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317A1">
        <w:rPr>
          <w:sz w:val="28"/>
          <w:szCs w:val="28"/>
        </w:rPr>
        <w:t>Участниками антикризисного регулирования</w:t>
      </w:r>
      <w:hyperlink r:id="rId5" w:anchor="i00422" w:history="1"/>
      <w:r w:rsidRPr="00F317A1">
        <w:rPr>
          <w:sz w:val="28"/>
          <w:szCs w:val="28"/>
        </w:rPr>
        <w:t xml:space="preserve"> являются различные службы и организации.</w:t>
      </w:r>
    </w:p>
    <w:p w:rsidR="00F317A1" w:rsidRPr="00F317A1" w:rsidRDefault="00F317A1" w:rsidP="004340A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317A1">
        <w:rPr>
          <w:sz w:val="28"/>
          <w:szCs w:val="28"/>
        </w:rPr>
        <w:t>Федеральная служба России по финансовому оздоровлению и банкротству (ФСФО России)</w:t>
      </w:r>
      <w:hyperlink r:id="rId6" w:anchor="i00426" w:history="1"/>
      <w:r w:rsidRPr="00F317A1">
        <w:rPr>
          <w:sz w:val="28"/>
          <w:szCs w:val="28"/>
        </w:rPr>
        <w:t>:</w:t>
      </w:r>
    </w:p>
    <w:p w:rsidR="00F317A1" w:rsidRPr="00F317A1" w:rsidRDefault="00F317A1" w:rsidP="004E5A3E">
      <w:pPr>
        <w:numPr>
          <w:ilvl w:val="1"/>
          <w:numId w:val="1"/>
        </w:numPr>
        <w:tabs>
          <w:tab w:val="clear" w:pos="1440"/>
          <w:tab w:val="num" w:pos="900"/>
        </w:tabs>
        <w:spacing w:before="100" w:beforeAutospacing="1" w:after="100" w:afterAutospacing="1" w:line="360" w:lineRule="auto"/>
        <w:ind w:left="720" w:right="229" w:hanging="180"/>
        <w:jc w:val="both"/>
        <w:rPr>
          <w:sz w:val="28"/>
          <w:szCs w:val="28"/>
        </w:rPr>
      </w:pPr>
      <w:r w:rsidRPr="00F317A1">
        <w:rPr>
          <w:sz w:val="28"/>
          <w:szCs w:val="28"/>
        </w:rPr>
        <w:t>13 межрегиональных территориальных служб по делам о несостоятельности и финансовому оздоровлению — Центральная, Сибирская, Восточно-Сибирская, Западно-Сибирская, Урало-Сибирская, Уральская, Поволжская, Волго-Вятская, Дальневосточная, Северная, Северо-Западная, Северо- Кавказская, Южная (в их составе в каждом областном и краевом центре функционируют территориальные агентства); такая организационная структура позволяет принимать решения о судьбах несостоятельных предприятий с учетом социально-экономической ситуации, преодолевая местнические интересы субъектов Российской Федерации;</w:t>
      </w:r>
    </w:p>
    <w:p w:rsidR="00F317A1" w:rsidRPr="00F317A1" w:rsidRDefault="00F317A1" w:rsidP="004E5A3E">
      <w:pPr>
        <w:numPr>
          <w:ilvl w:val="1"/>
          <w:numId w:val="1"/>
        </w:numPr>
        <w:tabs>
          <w:tab w:val="num" w:pos="900"/>
        </w:tabs>
        <w:spacing w:before="100" w:beforeAutospacing="1" w:after="100" w:afterAutospacing="1" w:line="360" w:lineRule="auto"/>
        <w:ind w:left="720" w:hanging="180"/>
        <w:jc w:val="both"/>
        <w:rPr>
          <w:sz w:val="28"/>
          <w:szCs w:val="28"/>
        </w:rPr>
      </w:pPr>
      <w:r w:rsidRPr="00F317A1">
        <w:rPr>
          <w:sz w:val="28"/>
          <w:szCs w:val="28"/>
        </w:rPr>
        <w:t>два территориальных органа Свердловской и Московской областей.</w:t>
      </w:r>
    </w:p>
    <w:p w:rsidR="00F317A1" w:rsidRPr="00F317A1" w:rsidRDefault="00F317A1" w:rsidP="004E5A3E">
      <w:pPr>
        <w:tabs>
          <w:tab w:val="num" w:pos="900"/>
        </w:tabs>
        <w:spacing w:before="100" w:beforeAutospacing="1" w:after="100" w:afterAutospacing="1" w:line="360" w:lineRule="auto"/>
        <w:ind w:left="720" w:hanging="180"/>
        <w:jc w:val="both"/>
        <w:rPr>
          <w:sz w:val="28"/>
          <w:szCs w:val="28"/>
        </w:rPr>
      </w:pPr>
      <w:r w:rsidRPr="00F317A1">
        <w:rPr>
          <w:sz w:val="28"/>
          <w:szCs w:val="28"/>
        </w:rPr>
        <w:t>ФСФО России выполняет исполнительные, контрольные, разрешительные, регулирующие и организационные функции, связанные с антикризисным регулированием.</w:t>
      </w:r>
    </w:p>
    <w:p w:rsidR="00F317A1" w:rsidRPr="00F317A1" w:rsidRDefault="00F317A1" w:rsidP="004340A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317A1">
        <w:rPr>
          <w:sz w:val="28"/>
          <w:szCs w:val="28"/>
        </w:rPr>
        <w:t>Федеральная (центральная и территориальные) межведомственная балансовая комиссия по финансовому оздоровлению</w:t>
      </w:r>
      <w:hyperlink r:id="rId7" w:anchor="i00432" w:history="1"/>
      <w:r w:rsidRPr="00F317A1">
        <w:rPr>
          <w:sz w:val="28"/>
          <w:szCs w:val="28"/>
        </w:rPr>
        <w:t>, в состав которой входят специалисты из департаментов финансов, банков</w:t>
      </w:r>
      <w:hyperlink r:id="rId8" w:anchor="i00433" w:history="1"/>
      <w:r w:rsidRPr="00F317A1">
        <w:rPr>
          <w:sz w:val="28"/>
          <w:szCs w:val="28"/>
        </w:rPr>
        <w:t>, клиринговых центров</w:t>
      </w:r>
      <w:hyperlink r:id="rId9" w:anchor="i00434" w:history="1"/>
      <w:r w:rsidRPr="00F317A1">
        <w:rPr>
          <w:sz w:val="28"/>
          <w:szCs w:val="28"/>
        </w:rPr>
        <w:t>, способные критически оценить баланс</w:t>
      </w:r>
      <w:hyperlink r:id="rId10" w:anchor="i00435" w:history="1"/>
      <w:r w:rsidRPr="00F317A1">
        <w:rPr>
          <w:sz w:val="28"/>
          <w:szCs w:val="28"/>
        </w:rPr>
        <w:t xml:space="preserve"> предприятия и целесообразность направления финансовых потоков.</w:t>
      </w:r>
    </w:p>
    <w:p w:rsidR="00F317A1" w:rsidRPr="00F317A1" w:rsidRDefault="00F317A1" w:rsidP="004340A4">
      <w:pPr>
        <w:spacing w:before="100" w:beforeAutospacing="1" w:after="100" w:afterAutospacing="1" w:line="360" w:lineRule="auto"/>
        <w:ind w:left="720"/>
        <w:jc w:val="both"/>
        <w:rPr>
          <w:sz w:val="28"/>
          <w:szCs w:val="28"/>
        </w:rPr>
      </w:pPr>
      <w:r w:rsidRPr="00F317A1">
        <w:rPr>
          <w:sz w:val="28"/>
          <w:szCs w:val="28"/>
        </w:rPr>
        <w:t>Деятельность комиссий направлена на финансовое оздоровление предприятий без судебных процедур. В их функции входит также анализ краткосрочных графиков погашения задолженностей.</w:t>
      </w:r>
    </w:p>
    <w:p w:rsidR="00F317A1" w:rsidRPr="00F317A1" w:rsidRDefault="00F317A1" w:rsidP="004340A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317A1">
        <w:rPr>
          <w:sz w:val="28"/>
          <w:szCs w:val="28"/>
        </w:rPr>
        <w:t>Коллегии уполномоченных государственных представителей-кредиторов</w:t>
      </w:r>
      <w:hyperlink r:id="rId11" w:anchor="i00438" w:history="1"/>
      <w:r w:rsidRPr="00F317A1">
        <w:rPr>
          <w:sz w:val="28"/>
          <w:szCs w:val="28"/>
        </w:rPr>
        <w:t>, основной функцией которых является предварительное (досудебное) изучение истории банкротства предприятия, реструктуризация долга, разработка графиков погашения задолженности и осуществление контроля исполнения обязательств перед кредиторами.</w:t>
      </w:r>
    </w:p>
    <w:p w:rsidR="00F317A1" w:rsidRPr="00F317A1" w:rsidRDefault="00F317A1" w:rsidP="004340A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317A1">
        <w:rPr>
          <w:sz w:val="28"/>
          <w:szCs w:val="28"/>
        </w:rPr>
        <w:t>Некоммерческое партнерство «Российская гильдия профессиональных антикризисных управляющих» (НП РГПАУ)</w:t>
      </w:r>
      <w:hyperlink r:id="rId12" w:anchor="i00441" w:history="1"/>
      <w:r w:rsidRPr="00F317A1">
        <w:rPr>
          <w:sz w:val="28"/>
          <w:szCs w:val="28"/>
        </w:rPr>
        <w:t xml:space="preserve"> — объединение специалистов по антикризисному управлению, их профессиональных организаций и иных юридических лиц, содействующих развитию антикризисного управления в России. Гильдия имеет трехзвенную организационную структуру: территориальный, межрегиональный и федеральный уровни.</w:t>
      </w:r>
    </w:p>
    <w:p w:rsidR="00F317A1" w:rsidRPr="00F317A1" w:rsidRDefault="00F317A1" w:rsidP="004340A4">
      <w:pPr>
        <w:spacing w:before="100" w:beforeAutospacing="1" w:after="100" w:afterAutospacing="1" w:line="360" w:lineRule="auto"/>
        <w:ind w:left="720"/>
        <w:jc w:val="both"/>
        <w:rPr>
          <w:sz w:val="28"/>
          <w:szCs w:val="28"/>
        </w:rPr>
      </w:pPr>
      <w:r w:rsidRPr="00F317A1">
        <w:rPr>
          <w:sz w:val="28"/>
          <w:szCs w:val="28"/>
        </w:rPr>
        <w:t>Гильдия антикризисных управляющих — орган, координирующий деятельность предприятий в ближайшей перспективе посредством разработки конкретных программ и планов по их финансовому оздоровлению. Она самостоятельно выполняет те функции, которые федеральная служба не в состоянии выполнить эффективно.</w:t>
      </w:r>
    </w:p>
    <w:p w:rsidR="00F317A1" w:rsidRPr="00F317A1" w:rsidRDefault="00F317A1" w:rsidP="004340A4">
      <w:pPr>
        <w:spacing w:before="100" w:beforeAutospacing="1" w:after="100" w:afterAutospacing="1" w:line="360" w:lineRule="auto"/>
        <w:ind w:left="720"/>
        <w:jc w:val="both"/>
        <w:rPr>
          <w:sz w:val="28"/>
          <w:szCs w:val="28"/>
        </w:rPr>
      </w:pPr>
      <w:r w:rsidRPr="00F317A1">
        <w:rPr>
          <w:sz w:val="28"/>
          <w:szCs w:val="28"/>
        </w:rPr>
        <w:t>Основными функциями гильдии являются: формирование и развитие нормативно-правовой базы в сфере антикризисного регулирования и управления, формирование свода профессиональных и морально-этических норм, правил и стандартов осуществления деятельности по антикризисному управлению; создание системы внутрикорпоративного мониторинга, надзор за деятельностью лицензированных арбитражных управляющих, формирование команд антикризисных управляющих, разработка и реализация стратегии финансовой поддержки антикризисных управляющих, методическое сопровождение практики антикризисного управляющего, повышение уровня профессиональной подготовки специалистов по антикризисному управлению.</w:t>
      </w:r>
    </w:p>
    <w:p w:rsidR="00F317A1" w:rsidRPr="00F317A1" w:rsidRDefault="00F317A1" w:rsidP="004340A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317A1">
        <w:rPr>
          <w:sz w:val="28"/>
          <w:szCs w:val="28"/>
        </w:rPr>
        <w:t>Арбитражные суды</w:t>
      </w:r>
      <w:hyperlink r:id="rId13" w:anchor="i00446" w:history="1"/>
      <w:r w:rsidRPr="00F317A1">
        <w:rPr>
          <w:sz w:val="28"/>
          <w:szCs w:val="28"/>
        </w:rPr>
        <w:t>.</w:t>
      </w:r>
    </w:p>
    <w:p w:rsidR="004340A4" w:rsidRDefault="00F317A1" w:rsidP="004340A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317A1">
        <w:rPr>
          <w:sz w:val="28"/>
          <w:szCs w:val="28"/>
        </w:rPr>
        <w:t>Властные структуры и профильные ведомства, в т. ч. департаменты управления инвестициями</w:t>
      </w:r>
      <w:hyperlink r:id="rId14" w:anchor="i00449" w:history="1"/>
      <w:r w:rsidRPr="00F317A1">
        <w:rPr>
          <w:sz w:val="28"/>
          <w:szCs w:val="28"/>
        </w:rPr>
        <w:t>, фонды по поддержке малого бизнеса</w:t>
      </w:r>
      <w:hyperlink r:id="rId15" w:anchor="i00450" w:history="1"/>
      <w:r w:rsidRPr="00F317A1">
        <w:rPr>
          <w:sz w:val="28"/>
          <w:szCs w:val="28"/>
        </w:rPr>
        <w:t>, службы занятости, государственные налоговые службы, налоговая полиция</w:t>
      </w:r>
      <w:hyperlink r:id="rId16" w:anchor="i00451" w:history="1"/>
      <w:r w:rsidRPr="00F317A1">
        <w:rPr>
          <w:sz w:val="28"/>
          <w:szCs w:val="28"/>
        </w:rPr>
        <w:t>, внебюджетные фонды</w:t>
      </w:r>
      <w:hyperlink r:id="rId17" w:anchor="i00452" w:history="1"/>
      <w:r w:rsidRPr="00F317A1">
        <w:rPr>
          <w:sz w:val="28"/>
          <w:szCs w:val="28"/>
        </w:rPr>
        <w:t>, контрольно-ревизионные комиссии, консалтинговые фирмы</w:t>
      </w:r>
      <w:hyperlink r:id="rId18" w:anchor="i00453" w:history="1"/>
      <w:r w:rsidRPr="00F317A1">
        <w:rPr>
          <w:sz w:val="28"/>
          <w:szCs w:val="28"/>
        </w:rPr>
        <w:t>, антикризисные управляющие</w:t>
      </w:r>
      <w:hyperlink r:id="rId19" w:anchor="i00454" w:history="1"/>
      <w:r w:rsidRPr="00F317A1">
        <w:rPr>
          <w:sz w:val="28"/>
          <w:szCs w:val="28"/>
        </w:rPr>
        <w:t>.</w:t>
      </w:r>
    </w:p>
    <w:p w:rsidR="004340A4" w:rsidRDefault="004340A4" w:rsidP="004340A4">
      <w:pPr>
        <w:spacing w:line="360" w:lineRule="auto"/>
        <w:jc w:val="both"/>
        <w:rPr>
          <w:sz w:val="28"/>
          <w:szCs w:val="28"/>
        </w:rPr>
      </w:pPr>
    </w:p>
    <w:p w:rsidR="004340A4" w:rsidRPr="004340A4" w:rsidRDefault="004340A4" w:rsidP="004E5A3E">
      <w:pPr>
        <w:shd w:val="clear" w:color="auto" w:fill="FFFFFF"/>
        <w:spacing w:before="168" w:line="360" w:lineRule="auto"/>
        <w:ind w:left="360"/>
        <w:jc w:val="both"/>
        <w:rPr>
          <w:color w:val="000000"/>
          <w:sz w:val="28"/>
          <w:szCs w:val="28"/>
        </w:rPr>
      </w:pPr>
      <w:r w:rsidRPr="004340A4">
        <w:rPr>
          <w:b/>
          <w:sz w:val="28"/>
          <w:szCs w:val="28"/>
        </w:rPr>
        <w:t>Цели и принципы профсоюзного движения и его роль в антикризисном управлении.</w:t>
      </w:r>
      <w:r>
        <w:rPr>
          <w:rFonts w:ascii="Georgia" w:hAnsi="Georgia"/>
          <w:color w:val="000000"/>
        </w:rPr>
        <w:br/>
      </w:r>
      <w:r w:rsidRPr="004340A4">
        <w:rPr>
          <w:color w:val="000000"/>
          <w:sz w:val="28"/>
          <w:szCs w:val="28"/>
        </w:rPr>
        <w:t>Профессиональный союз работников народного образования и науки Российской Федерации  является добровольным общественным объединением граждан, работающих образовательных учреждений различных типов и видов, органах управления образованием, организациях, предприятиях и учреждениях образования и науки и обучающихся в образовательных учреждениях профессионального образования независимо от их организационно-правовой формы.</w:t>
      </w:r>
    </w:p>
    <w:p w:rsidR="004340A4" w:rsidRPr="004340A4" w:rsidRDefault="004340A4" w:rsidP="004E5A3E">
      <w:pPr>
        <w:shd w:val="clear" w:color="auto" w:fill="FFFFFF"/>
        <w:spacing w:before="168" w:line="360" w:lineRule="auto"/>
        <w:ind w:left="36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Профсоюзы рассматриваются в качестве специфических субъектов правовой деятельности. Их статус (правовое положение) определен законодательство, которое устанавливает общую право- и дееспособность профсоюзов, основные права и обязанности, а также гарантии их осуществления. Правовой статус профсоюзов как субъектов трудового права определяется приминительно к их органам, а не к организации. Эти органы, и, прежде всего профессиональные комитеты организации, признаются законными представителями прав и интересов наемных работников. В тех общественных отношениях, где профсоюз выступает в качестве субъекта трудового права, он представляет интересы соответствующего профсоюзного коллектива наемных рабочих и служащих. При этом он либо реализует свои собственные права, либо действует от имени соответствующего трудового коллектива.</w:t>
      </w:r>
    </w:p>
    <w:p w:rsidR="004340A4" w:rsidRPr="004340A4" w:rsidRDefault="004340A4" w:rsidP="004E5A3E">
      <w:pPr>
        <w:shd w:val="clear" w:color="auto" w:fill="FFFFFF"/>
        <w:spacing w:before="168" w:line="360" w:lineRule="auto"/>
        <w:ind w:firstLine="36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Основные положения:</w:t>
      </w:r>
    </w:p>
    <w:p w:rsidR="004340A4" w:rsidRPr="004340A4" w:rsidRDefault="004340A4" w:rsidP="004340A4">
      <w:pPr>
        <w:numPr>
          <w:ilvl w:val="0"/>
          <w:numId w:val="28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Профсоюз является общероссийским общественным объединением, созданным в форме общественной, некоммерческой организации;</w:t>
      </w:r>
    </w:p>
    <w:p w:rsidR="004340A4" w:rsidRPr="004340A4" w:rsidRDefault="004340A4" w:rsidP="004340A4">
      <w:pPr>
        <w:numPr>
          <w:ilvl w:val="0"/>
          <w:numId w:val="28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Профсоюз в своей деятельности независим от органов исполнительной власти, органов местного самоуправления, работодателей, их объединений (союзов, ассоциаций), политических партий и других общественных объединений, им не подотчетен и не подконтролен. Взаимоотношения с ними Профсоюз строит на основе коллективных договоров, соглашений, диалога и сотрудничества в интересах своих членов;</w:t>
      </w:r>
    </w:p>
    <w:p w:rsidR="004340A4" w:rsidRPr="004340A4" w:rsidRDefault="004340A4" w:rsidP="004340A4">
      <w:pPr>
        <w:numPr>
          <w:ilvl w:val="0"/>
          <w:numId w:val="28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Профсоюз осуществляет свою  деятельность в соответствии с Конституцией Российской Федерации, законодательством Российской Федерации, законодательством субъектов Российской Федерации и настоящим Уставом, руководствуясь общепризнанными принципами и нормами международного права, международными договорами Российской Федерации;</w:t>
      </w:r>
    </w:p>
    <w:p w:rsidR="004340A4" w:rsidRPr="004340A4" w:rsidRDefault="004340A4" w:rsidP="004340A4">
      <w:pPr>
        <w:numPr>
          <w:ilvl w:val="0"/>
          <w:numId w:val="28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Профсоюз как общественная организация является юридическим лицом с момента государственной регистрации, имеет в собственности обособленное имущество, счета в банках и других кредитных организациях, печать, символику, утверждаемую Центральным комитетом Профсоюза и зарегистрированную в установленном порядке;</w:t>
      </w:r>
    </w:p>
    <w:p w:rsidR="004340A4" w:rsidRPr="004340A4" w:rsidRDefault="004340A4" w:rsidP="004340A4">
      <w:pPr>
        <w:numPr>
          <w:ilvl w:val="0"/>
          <w:numId w:val="28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Профсоюз и его организации могут от своего имени приобретать и осуществлять имущественные и неимущественные права, нести обязанности, быть истцом и ответчиком в суде и арбитраже.</w:t>
      </w:r>
      <w:r w:rsidRPr="004340A4">
        <w:rPr>
          <w:color w:val="000000"/>
          <w:sz w:val="28"/>
          <w:szCs w:val="28"/>
        </w:rPr>
        <w:br/>
      </w:r>
    </w:p>
    <w:p w:rsidR="004340A4" w:rsidRPr="004340A4" w:rsidRDefault="004340A4" w:rsidP="004E5A3E">
      <w:pPr>
        <w:shd w:val="clear" w:color="auto" w:fill="FFFFFF"/>
        <w:spacing w:before="168" w:line="360" w:lineRule="auto"/>
        <w:ind w:left="708" w:firstLine="75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Основными целями Профсоюза являются представительство и защита социально-трудовых прав и профессиональных интересов членов Профсоюза.</w:t>
      </w:r>
    </w:p>
    <w:p w:rsidR="004340A4" w:rsidRPr="004340A4" w:rsidRDefault="004340A4" w:rsidP="004E5A3E">
      <w:pPr>
        <w:shd w:val="clear" w:color="auto" w:fill="FFFFFF"/>
        <w:spacing w:before="168" w:line="360" w:lineRule="auto"/>
        <w:ind w:left="360" w:firstLine="348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Для достижения уставных целей Профсоюз решает следующие задачи: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Разрабатывает меры и добивается повышения уровня жизни работников отрасли.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Участвует в формировании социально-экономической политики, разработке проектов законов и иных нормативных правовых актов по социально-трудовым вопросам.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представляет интересы работников в социальном партнерстве, ведет коллективные переговоры, заключает коллективные договоры и соглашения, осуществляет контроль за их выполнением.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принимает участие в формировании отраслевой программы занятости, предлагает меры по социальной защите высвобождаемых в результате реорганизации или ликвидации организаций, сокращения численности или штатов работников.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участвует в урегулировании коллективных трудовых споров.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организует и принимает участие в проведении массовых мероприятий профсоюзов, в том числе собраний, митингов, демонстраций, шествий, пикетирований и других коллективных действий.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участвует в выборах органов государственной власти и местного самоуправления в соответствии с федеральным законодательством и законодательством субъектов Российской Федерации.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осуществляет профсоюзный контроль за соблюдением работодателями и их представителями трудового законодательства и иных нормативных правовых актов, содержащих нормы трудового права, создает правовые и технические инспекции труда Профсоюза.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участвует в формировании отраслевой программы по вопросам охраны труда и окружающей среды, в разработке законов и иных нормативных правовых актов, содержащих нормы трудового права, в разработке проектов подзаконных нормативных правовых актов об охране труда, а также согласовывает их в установленном порядке.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 xml:space="preserve"> осуществляет профсоюзный контроль в области охраны окружающей среды, участвует в деятельности по охране окружающей среды, в установленном порядке организует и проводит общественную экологическую экспертизу, участвует в принятии хозяйственных и иных решений, реализации которых может оказать негативное воздействие на окружающую среду, жизнь, здоровье и имущество граждан.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участвует в осуществлении контроля за соблюдением законов, иных нормативных правовых актов о приватизации государственного и муниципального имущества, включая объекты социального назначения, представляет работников в комиссиях по приватизации государственного и муниципального имущества.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 xml:space="preserve"> защищает права и интересы членов Профсоюза по вопросам индивидуальных трудовых и связанных с трудом отношений в органах законодательной, исполнительной власти и местного самоуправления, в судебных органах и иных организациях, перед работодателями и их объединениями.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 xml:space="preserve">  создает юридические службы и консультации для защиты социально-трудовых и других гражданских прав и профессиональных интересов членов Профсоюза.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 xml:space="preserve"> участвует в разработке и реализации политике по молодежным, гендерным  и иным вопросам.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участвует в управлении государственными фондами конкретных видов обязательного социального страхования и другими фондами социальной направленности, в разработке и согласовании их уставов, осуществляет профсоюзный контроль за использованием средств этих фондов.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организует проведение культурно-массовых и оздоровительных  мероприятий среди членов Профсоюза и их семей.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 xml:space="preserve"> принимает участие в организации и развитии санитарно-курортного лечения, детского оздоровительного отдыха, учреждений культуры, дополнительного образования, отдыха, туризма, физической культуры и спорта, благотворительной деятельности.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проводит целенаправленную кадровую политику, осуществляет подготовку, переподготовку, повышение квалификации и обучение профсоюзного актива, профсоюзных работников и членов Профсоюза.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формирует профсоюзный бюджет и управляет им, создает фонды солидарности, забастовочные, страховые, культурно-просветительные, обучения и подготовки кадров, а также другие фонды.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 xml:space="preserve"> осуществляет финансово-хозяйственную и  иную деятельность в соответствии с законодательством для достижения уставных целей.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оказывает информационную и агитационную работу, обеспечивающую гласность деятельности Профсоюза и его органов, создает и использует собственные средства массовой информации, осуществляет издательскую деятельность.</w:t>
      </w:r>
    </w:p>
    <w:p w:rsidR="004340A4" w:rsidRPr="004340A4" w:rsidRDefault="004340A4" w:rsidP="004E5A3E">
      <w:pPr>
        <w:numPr>
          <w:ilvl w:val="0"/>
          <w:numId w:val="29"/>
        </w:numPr>
        <w:shd w:val="clear" w:color="auto" w:fill="FFFFFF"/>
        <w:tabs>
          <w:tab w:val="clear" w:pos="1080"/>
          <w:tab w:val="num" w:pos="36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осуществляет иную деятельность, не запрещенную законодательством, исходя из целей и задач Профсоюза.</w:t>
      </w:r>
    </w:p>
    <w:p w:rsidR="004340A4" w:rsidRPr="004340A4" w:rsidRDefault="004340A4" w:rsidP="004340A4">
      <w:p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 xml:space="preserve"> </w:t>
      </w:r>
      <w:r w:rsidR="004E5A3E">
        <w:rPr>
          <w:color w:val="000000"/>
          <w:sz w:val="28"/>
          <w:szCs w:val="28"/>
        </w:rPr>
        <w:tab/>
      </w:r>
      <w:r w:rsidRPr="004340A4">
        <w:rPr>
          <w:color w:val="000000"/>
          <w:sz w:val="28"/>
          <w:szCs w:val="28"/>
        </w:rPr>
        <w:t>Профсоюз организует свою деятельность на принципах:</w:t>
      </w:r>
    </w:p>
    <w:p w:rsidR="004340A4" w:rsidRPr="004340A4" w:rsidRDefault="004340A4" w:rsidP="004E5A3E">
      <w:pPr>
        <w:numPr>
          <w:ilvl w:val="1"/>
          <w:numId w:val="29"/>
        </w:numPr>
        <w:shd w:val="clear" w:color="auto" w:fill="FFFFFF"/>
        <w:tabs>
          <w:tab w:val="clear" w:pos="1800"/>
          <w:tab w:val="num" w:pos="108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добровольного вступления в Профсоюз, равноправия всех его членов и свободного выхода из него;</w:t>
      </w:r>
    </w:p>
    <w:p w:rsidR="004340A4" w:rsidRPr="004340A4" w:rsidRDefault="004340A4" w:rsidP="004E5A3E">
      <w:pPr>
        <w:numPr>
          <w:ilvl w:val="1"/>
          <w:numId w:val="29"/>
        </w:numPr>
        <w:shd w:val="clear" w:color="auto" w:fill="FFFFFF"/>
        <w:tabs>
          <w:tab w:val="clear" w:pos="1800"/>
          <w:tab w:val="num" w:pos="108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солидарности и единства действий членов Профсоюза, первичных и территориальных профсоюзных организаций в реализации целей и задач Профсоюза, взаимопомощи;</w:t>
      </w:r>
    </w:p>
    <w:p w:rsidR="004340A4" w:rsidRPr="004340A4" w:rsidRDefault="004340A4" w:rsidP="004E5A3E">
      <w:pPr>
        <w:numPr>
          <w:ilvl w:val="1"/>
          <w:numId w:val="29"/>
        </w:numPr>
        <w:shd w:val="clear" w:color="auto" w:fill="FFFFFF"/>
        <w:tabs>
          <w:tab w:val="clear" w:pos="1800"/>
          <w:tab w:val="num" w:pos="108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производственно-территориальном - работающие на одном предприятии, учреждении, организации объединяются в одну профсоюзную организацию. Допускается создание двух профсоюзных организаций только в учебных заведениях - сотрудников и учащихся.</w:t>
      </w:r>
    </w:p>
    <w:p w:rsidR="004340A4" w:rsidRPr="004340A4" w:rsidRDefault="004340A4" w:rsidP="004E5A3E">
      <w:pPr>
        <w:numPr>
          <w:ilvl w:val="1"/>
          <w:numId w:val="29"/>
        </w:numPr>
        <w:shd w:val="clear" w:color="auto" w:fill="FFFFFF"/>
        <w:tabs>
          <w:tab w:val="clear" w:pos="1800"/>
          <w:tab w:val="num" w:pos="108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Самостоятельности первичных профсоюзных организаций и территориальных организаций Профсоюза в решении уставных задач на основе единства целей профсоюзного движения;</w:t>
      </w:r>
    </w:p>
    <w:p w:rsidR="004340A4" w:rsidRPr="004340A4" w:rsidRDefault="004340A4" w:rsidP="004E5A3E">
      <w:pPr>
        <w:numPr>
          <w:ilvl w:val="1"/>
          <w:numId w:val="29"/>
        </w:numPr>
        <w:shd w:val="clear" w:color="auto" w:fill="FFFFFF"/>
        <w:tabs>
          <w:tab w:val="clear" w:pos="1800"/>
          <w:tab w:val="num" w:pos="108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Выборности всех профсоюзных органов снизу доверху, их регулярной отчетности перед членами Профсоюза;</w:t>
      </w:r>
    </w:p>
    <w:p w:rsidR="004340A4" w:rsidRPr="004340A4" w:rsidRDefault="004340A4" w:rsidP="004E5A3E">
      <w:pPr>
        <w:numPr>
          <w:ilvl w:val="1"/>
          <w:numId w:val="29"/>
        </w:numPr>
        <w:shd w:val="clear" w:color="auto" w:fill="FFFFFF"/>
        <w:tabs>
          <w:tab w:val="clear" w:pos="1800"/>
          <w:tab w:val="num" w:pos="108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Гласности в работе всех организаций Профсоюза и выборных профсоюзных органов;</w:t>
      </w:r>
    </w:p>
    <w:p w:rsidR="004340A4" w:rsidRPr="004340A4" w:rsidRDefault="004340A4" w:rsidP="004E5A3E">
      <w:pPr>
        <w:numPr>
          <w:ilvl w:val="1"/>
          <w:numId w:val="29"/>
        </w:numPr>
        <w:shd w:val="clear" w:color="auto" w:fill="FFFFFF"/>
        <w:tabs>
          <w:tab w:val="clear" w:pos="1800"/>
          <w:tab w:val="num" w:pos="108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Свободы мнений, дискуссий на стадии обсуждения вопросов и единства действий после принятия решений;</w:t>
      </w:r>
    </w:p>
    <w:p w:rsidR="004340A4" w:rsidRPr="004340A4" w:rsidRDefault="004340A4" w:rsidP="004E5A3E">
      <w:pPr>
        <w:numPr>
          <w:ilvl w:val="1"/>
          <w:numId w:val="29"/>
        </w:numPr>
        <w:shd w:val="clear" w:color="auto" w:fill="FFFFFF"/>
        <w:tabs>
          <w:tab w:val="clear" w:pos="1800"/>
          <w:tab w:val="num" w:pos="108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Коллегиальности в принятии решений и личной ответственности за выполнение принятых постановлений и профсоюзных поручений;</w:t>
      </w:r>
    </w:p>
    <w:p w:rsidR="004340A4" w:rsidRPr="004340A4" w:rsidRDefault="004340A4" w:rsidP="004E5A3E">
      <w:pPr>
        <w:numPr>
          <w:ilvl w:val="1"/>
          <w:numId w:val="29"/>
        </w:numPr>
        <w:shd w:val="clear" w:color="auto" w:fill="FFFFFF"/>
        <w:tabs>
          <w:tab w:val="clear" w:pos="1800"/>
          <w:tab w:val="num" w:pos="108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Обязательности решений вышестоящих органов для нижестоящих;</w:t>
      </w:r>
    </w:p>
    <w:p w:rsidR="004340A4" w:rsidRPr="004340A4" w:rsidRDefault="004340A4" w:rsidP="004E5A3E">
      <w:pPr>
        <w:numPr>
          <w:ilvl w:val="1"/>
          <w:numId w:val="29"/>
        </w:numPr>
        <w:shd w:val="clear" w:color="auto" w:fill="FFFFFF"/>
        <w:tabs>
          <w:tab w:val="clear" w:pos="1800"/>
          <w:tab w:val="num" w:pos="108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Принятия решения большинством(более половины участвующих в голосовании), а в случаях, предусмотренных Уставом - квалифицированным большинством. В голосовании должно принять участие такое количество членов Профсоюза, делегатов конференции, съезда, членов выборного профсоюзного органа.</w:t>
      </w:r>
    </w:p>
    <w:p w:rsidR="004340A4" w:rsidRPr="004340A4" w:rsidRDefault="004340A4" w:rsidP="004E5A3E">
      <w:pPr>
        <w:numPr>
          <w:ilvl w:val="1"/>
          <w:numId w:val="29"/>
        </w:numPr>
        <w:shd w:val="clear" w:color="auto" w:fill="FFFFFF"/>
        <w:tabs>
          <w:tab w:val="clear" w:pos="1800"/>
          <w:tab w:val="num" w:pos="108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Учета мнения меньшинства каждого члена Профсоюза, права меньшинства на защиту, разъяснения своей позиции;</w:t>
      </w:r>
    </w:p>
    <w:p w:rsidR="004340A4" w:rsidRPr="004340A4" w:rsidRDefault="004340A4" w:rsidP="004E5A3E">
      <w:pPr>
        <w:numPr>
          <w:ilvl w:val="1"/>
          <w:numId w:val="29"/>
        </w:numPr>
        <w:shd w:val="clear" w:color="auto" w:fill="FFFFFF"/>
        <w:tabs>
          <w:tab w:val="clear" w:pos="1800"/>
          <w:tab w:val="num" w:pos="1080"/>
        </w:tabs>
        <w:spacing w:before="168" w:line="360" w:lineRule="auto"/>
        <w:ind w:left="360" w:firstLine="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Права отзыва и замены любого члена выборного профсоюзного органа по решению делегировавшей его профсоюзной организации.</w:t>
      </w:r>
    </w:p>
    <w:p w:rsidR="004340A4" w:rsidRPr="004340A4" w:rsidRDefault="004340A4" w:rsidP="004E5A3E">
      <w:pPr>
        <w:shd w:val="clear" w:color="auto" w:fill="FFFFFF"/>
        <w:tabs>
          <w:tab w:val="num" w:pos="1080"/>
        </w:tabs>
        <w:spacing w:before="168" w:line="360" w:lineRule="auto"/>
        <w:ind w:left="360"/>
        <w:jc w:val="both"/>
        <w:rPr>
          <w:color w:val="000000"/>
          <w:sz w:val="28"/>
          <w:szCs w:val="28"/>
        </w:rPr>
      </w:pPr>
    </w:p>
    <w:p w:rsidR="004340A4" w:rsidRPr="004340A4" w:rsidRDefault="004340A4" w:rsidP="004340A4">
      <w:pPr>
        <w:shd w:val="clear" w:color="auto" w:fill="FFFFFF"/>
        <w:spacing w:before="168" w:line="360" w:lineRule="auto"/>
        <w:ind w:left="1440"/>
        <w:jc w:val="both"/>
        <w:rPr>
          <w:b/>
          <w:color w:val="000000"/>
          <w:sz w:val="28"/>
          <w:szCs w:val="28"/>
        </w:rPr>
      </w:pPr>
      <w:r w:rsidRPr="004340A4">
        <w:rPr>
          <w:b/>
          <w:color w:val="000000"/>
          <w:sz w:val="28"/>
          <w:szCs w:val="28"/>
        </w:rPr>
        <w:t>Роль профсоюзного движения в антикризисном управлении</w:t>
      </w:r>
    </w:p>
    <w:p w:rsidR="004340A4" w:rsidRPr="004340A4" w:rsidRDefault="004340A4" w:rsidP="004340A4">
      <w:pPr>
        <w:shd w:val="clear" w:color="auto" w:fill="FFFFFF"/>
        <w:spacing w:before="168" w:line="360" w:lineRule="auto"/>
        <w:ind w:left="36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При преодолении кризиса в организации важную роль играет деятельность профсоюзов. Наиболее эффективным является социальное партнерство.</w:t>
      </w:r>
    </w:p>
    <w:p w:rsidR="004340A4" w:rsidRPr="004340A4" w:rsidRDefault="004340A4" w:rsidP="004340A4">
      <w:pPr>
        <w:shd w:val="clear" w:color="auto" w:fill="FFFFFF"/>
        <w:spacing w:before="168" w:line="360" w:lineRule="auto"/>
        <w:ind w:left="36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Социальное партнерство определяет характер взаимоотношений, складывающихся в процессе производства между наемными работниками, владельцами собственности, либо их представителями - работодателями и государственными органами.</w:t>
      </w:r>
    </w:p>
    <w:p w:rsidR="004340A4" w:rsidRPr="004340A4" w:rsidRDefault="004340A4" w:rsidP="004340A4">
      <w:pPr>
        <w:shd w:val="clear" w:color="auto" w:fill="FFFFFF"/>
        <w:spacing w:before="168" w:line="360" w:lineRule="auto"/>
        <w:ind w:left="36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Профсоюзы выступают одним из гарантов социального мира. Они последовательно добиваются осуществления экономического роста на основе твердой приверженности идеалам социальной справедливости.</w:t>
      </w:r>
    </w:p>
    <w:p w:rsidR="004340A4" w:rsidRPr="004340A4" w:rsidRDefault="004340A4" w:rsidP="004340A4">
      <w:pPr>
        <w:shd w:val="clear" w:color="auto" w:fill="FFFFFF"/>
        <w:spacing w:before="168" w:line="360" w:lineRule="auto"/>
        <w:ind w:left="36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Они взяли на себя обязательства:</w:t>
      </w:r>
    </w:p>
    <w:p w:rsidR="004340A4" w:rsidRPr="004340A4" w:rsidRDefault="004340A4" w:rsidP="004340A4">
      <w:pPr>
        <w:numPr>
          <w:ilvl w:val="0"/>
          <w:numId w:val="31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регламентировать продолжительность рабочего времени;</w:t>
      </w:r>
    </w:p>
    <w:p w:rsidR="004340A4" w:rsidRPr="004340A4" w:rsidRDefault="004340A4" w:rsidP="004340A4">
      <w:pPr>
        <w:numPr>
          <w:ilvl w:val="0"/>
          <w:numId w:val="31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осуществлять политику полной занятости и улучшения условий труда;</w:t>
      </w:r>
    </w:p>
    <w:p w:rsidR="004340A4" w:rsidRPr="004340A4" w:rsidRDefault="004340A4" w:rsidP="004340A4">
      <w:pPr>
        <w:numPr>
          <w:ilvl w:val="0"/>
          <w:numId w:val="31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гарантировать минимальную заработную плату, обеспечивающую удовлетворительные условия жизни;</w:t>
      </w:r>
    </w:p>
    <w:p w:rsidR="004340A4" w:rsidRPr="004340A4" w:rsidRDefault="004340A4" w:rsidP="004340A4">
      <w:pPr>
        <w:numPr>
          <w:ilvl w:val="0"/>
          <w:numId w:val="31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распространить страхование на всех, кто в нем нуждается;</w:t>
      </w:r>
    </w:p>
    <w:p w:rsidR="004340A4" w:rsidRPr="004340A4" w:rsidRDefault="004340A4" w:rsidP="004340A4">
      <w:pPr>
        <w:numPr>
          <w:ilvl w:val="0"/>
          <w:numId w:val="31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обеспечит охрану жизни и здоровья всех трудящихся;</w:t>
      </w:r>
    </w:p>
    <w:p w:rsidR="004340A4" w:rsidRPr="004340A4" w:rsidRDefault="004340A4" w:rsidP="004340A4">
      <w:pPr>
        <w:numPr>
          <w:ilvl w:val="0"/>
          <w:numId w:val="31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признать и реализовать принцип «равная оплата за равный труд»;</w:t>
      </w:r>
    </w:p>
    <w:p w:rsidR="004340A4" w:rsidRPr="004340A4" w:rsidRDefault="004340A4" w:rsidP="004340A4">
      <w:pPr>
        <w:numPr>
          <w:ilvl w:val="0"/>
          <w:numId w:val="31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обеспечить реализацию профсоюзных свобод и прав на коллективные переговоры;</w:t>
      </w:r>
    </w:p>
    <w:p w:rsidR="004340A4" w:rsidRPr="004340A4" w:rsidRDefault="004340A4" w:rsidP="004340A4">
      <w:pPr>
        <w:numPr>
          <w:ilvl w:val="0"/>
          <w:numId w:val="31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защитить интересы трудящихся-мигрантов;</w:t>
      </w:r>
    </w:p>
    <w:p w:rsidR="004340A4" w:rsidRPr="004340A4" w:rsidRDefault="004340A4" w:rsidP="004340A4">
      <w:pPr>
        <w:numPr>
          <w:ilvl w:val="0"/>
          <w:numId w:val="31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организовать профессиональную и техническую подготовку в равных для всех условиях;</w:t>
      </w:r>
    </w:p>
    <w:p w:rsidR="004340A4" w:rsidRPr="004340A4" w:rsidRDefault="004340A4" w:rsidP="004340A4">
      <w:pPr>
        <w:numPr>
          <w:ilvl w:val="0"/>
          <w:numId w:val="31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 xml:space="preserve"> охранять природу и ресурсы.</w:t>
      </w:r>
    </w:p>
    <w:p w:rsidR="004340A4" w:rsidRPr="004340A4" w:rsidRDefault="004340A4" w:rsidP="004340A4">
      <w:pPr>
        <w:shd w:val="clear" w:color="auto" w:fill="FFFFFF"/>
        <w:spacing w:before="168" w:line="360" w:lineRule="auto"/>
        <w:ind w:left="72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Трудовые отношения подразумевают конфликтность, переговоры и сотрудничество между работниками, работодателями и государственными органами, а также таки акции, как забастовки. Согласно существовавшей тогда концепции трудовых отношений государство, хозяйственные руководители предприятий и профсоюзные организации функционируют в полной гармонии.</w:t>
      </w:r>
    </w:p>
    <w:p w:rsidR="004340A4" w:rsidRPr="004340A4" w:rsidRDefault="004340A4" w:rsidP="004340A4">
      <w:pPr>
        <w:shd w:val="clear" w:color="auto" w:fill="FFFFFF"/>
        <w:spacing w:before="168" w:line="360" w:lineRule="auto"/>
        <w:ind w:left="72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Трудовые отношения на рабочем месте регулируются не профсоюзами, а органами управления. Теоретически заработная плата и условия труда определяется централизованно, на практике значительным влиянием в этой области пользуются непосредственные руководители.</w:t>
      </w:r>
    </w:p>
    <w:p w:rsidR="004340A4" w:rsidRPr="004340A4" w:rsidRDefault="004340A4" w:rsidP="004340A4">
      <w:pPr>
        <w:shd w:val="clear" w:color="auto" w:fill="FFFFFF"/>
        <w:spacing w:before="168" w:line="360" w:lineRule="auto"/>
        <w:ind w:left="72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Неформальные переговоры ведутся однако, не на коллективной основе, а скорее, на персональном уровне. Таким образом, считается, что коллективные трудовые споры и конфликты интересов отсутствуют, а забастовки как акции рабочих, противоречащие их собственным интересам, - незаконны. Кодексом законов о труде определяются процедуры рассмотрения трудовых споров между работником и администрацией в плане применения законодательных норм.</w:t>
      </w:r>
    </w:p>
    <w:p w:rsidR="004340A4" w:rsidRPr="004340A4" w:rsidRDefault="004340A4" w:rsidP="004340A4">
      <w:pPr>
        <w:shd w:val="clear" w:color="auto" w:fill="FFFFFF"/>
        <w:spacing w:before="168" w:line="360" w:lineRule="auto"/>
        <w:ind w:left="72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Российское законодательство выделяет ряд прав человека, которые в большей мере могут быть реализованы через профсоюзы. Это, во-первых, право свободно распоряжаться своими способностями к труду, выбирать род деятельности и профессию; во-вторых, право на содействие занятости и защиту от безработицы; в-третьих, право на вознаграждение за труд без какой бы то ни было дискриминации и не ниже установленного федеральным законом минимального размера оплаты труда; в-четвертых, право на охрану труда и безопасность на производстве, благоприятную окружающую среду и на возмещение вреда, причиненного здоровью в связи с работой; в-пятых, право на обучение и повышение квалификации, получение информации, отдых. Таким образом, от позиции профсоюзных организаций во многом зависят понимание персоналом целей и политики руководства, использование мастерства и опыта работников, степень удовлетворенности последними качеством трудовой жизни и условиями труда, а также результативность работы предприятий, их выживаемость и конкурентоспособность.</w:t>
      </w:r>
    </w:p>
    <w:p w:rsidR="004340A4" w:rsidRPr="004340A4" w:rsidRDefault="004340A4" w:rsidP="004340A4">
      <w:pPr>
        <w:shd w:val="clear" w:color="auto" w:fill="FFFFFF"/>
        <w:spacing w:before="168" w:line="360" w:lineRule="auto"/>
        <w:ind w:left="72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Профсоюзные организации располагают различными средствами для реализации экономических и социальных интересов работников и их защиты. Это-собрания, митинги, демонстрации, шествия, пикетирования как акции выражения коллективного протеста. Это - заявления, обращения, петиции, выражающие недовольство профсоюзов по конкретным проблемам. Это - забастовки как действенное средство мощного давления на работодателей. Среди этих и других средств защиты интересов работников особое место занимают коллективные переговоры и коллективные трудовые споры с использованием механизмов, характерных для этих процедур.</w:t>
      </w:r>
    </w:p>
    <w:p w:rsidR="004340A4" w:rsidRPr="004340A4" w:rsidRDefault="004340A4" w:rsidP="004340A4">
      <w:pPr>
        <w:shd w:val="clear" w:color="auto" w:fill="FFFFFF"/>
        <w:spacing w:before="168" w:line="360" w:lineRule="auto"/>
        <w:ind w:left="720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Какое бы средство профсоюзы ни использовали, они опираются при этом на следующие принципы:</w:t>
      </w:r>
    </w:p>
    <w:p w:rsidR="004340A4" w:rsidRPr="004340A4" w:rsidRDefault="004340A4" w:rsidP="004340A4">
      <w:pPr>
        <w:numPr>
          <w:ilvl w:val="0"/>
          <w:numId w:val="34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Продуманность позиции (начиная коллективные действия, профсоюзы имеют конкретную и понятную для всех участников цель, четкий план и сохраняют готовность вернуться за  стол переговоров и пойти на разумный и обоснованный компромисс при условии удовлетворения основных требований участников коллективных действий);</w:t>
      </w:r>
    </w:p>
    <w:p w:rsidR="004340A4" w:rsidRPr="004340A4" w:rsidRDefault="004340A4" w:rsidP="004340A4">
      <w:pPr>
        <w:numPr>
          <w:ilvl w:val="0"/>
          <w:numId w:val="34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Солидарность (только единство большинства трудящихся их сознательная дисциплина, помощь других отрядов профсоюзного движения дают реальный шанс победить в противоборстве с работодателями);</w:t>
      </w:r>
    </w:p>
    <w:p w:rsidR="004340A4" w:rsidRPr="004340A4" w:rsidRDefault="004340A4" w:rsidP="004340A4">
      <w:pPr>
        <w:numPr>
          <w:ilvl w:val="0"/>
          <w:numId w:val="34"/>
        </w:num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 w:rsidRPr="004340A4">
        <w:rPr>
          <w:color w:val="000000"/>
          <w:sz w:val="28"/>
          <w:szCs w:val="28"/>
        </w:rPr>
        <w:t>Законность (приступая к коллективным действиям профсоюзы стремятся не допустить дискредитации профсоюзного движения и, как правило, не поддерживают незаконные забастовки и стихийные акции, которые в конечном счете вредят главным целям);</w:t>
      </w:r>
    </w:p>
    <w:p w:rsidR="00F317A1" w:rsidRPr="004340A4" w:rsidRDefault="004340A4" w:rsidP="004E5A3E">
      <w:pPr>
        <w:spacing w:line="360" w:lineRule="auto"/>
        <w:ind w:left="708"/>
        <w:jc w:val="both"/>
        <w:rPr>
          <w:sz w:val="28"/>
          <w:szCs w:val="28"/>
        </w:rPr>
      </w:pPr>
      <w:r w:rsidRPr="004340A4">
        <w:rPr>
          <w:color w:val="000000"/>
          <w:sz w:val="28"/>
          <w:szCs w:val="28"/>
        </w:rPr>
        <w:t xml:space="preserve">Гласность (профсоюзы стремятся привлечь общественное мнение на сторону </w:t>
      </w:r>
      <w:r w:rsidR="004E5A3E">
        <w:rPr>
          <w:color w:val="000000"/>
          <w:sz w:val="28"/>
          <w:szCs w:val="28"/>
        </w:rPr>
        <w:t xml:space="preserve">  </w:t>
      </w:r>
      <w:r w:rsidRPr="004340A4">
        <w:rPr>
          <w:color w:val="000000"/>
          <w:sz w:val="28"/>
          <w:szCs w:val="28"/>
        </w:rPr>
        <w:t>участников коллективных действий, широко распространяя информацию о причинах конфликта и требованиях трудящихся).</w:t>
      </w:r>
    </w:p>
    <w:p w:rsidR="00C01AF9" w:rsidRDefault="00C01AF9" w:rsidP="00393B8D">
      <w:pPr>
        <w:pStyle w:val="1"/>
        <w:jc w:val="center"/>
        <w:rPr>
          <w:sz w:val="26"/>
          <w:szCs w:val="26"/>
        </w:rPr>
      </w:pPr>
    </w:p>
    <w:p w:rsidR="00C01AF9" w:rsidRDefault="00C01AF9" w:rsidP="00C01AF9"/>
    <w:p w:rsidR="00C01AF9" w:rsidRDefault="00C01AF9" w:rsidP="00C01AF9"/>
    <w:p w:rsidR="00C01AF9" w:rsidRDefault="00C01AF9" w:rsidP="00C01AF9"/>
    <w:p w:rsidR="00C01AF9" w:rsidRDefault="00C01AF9" w:rsidP="00C01AF9"/>
    <w:p w:rsidR="00C01AF9" w:rsidRDefault="00C01AF9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Pr="004E5A3E" w:rsidRDefault="004E5A3E" w:rsidP="004E5A3E">
      <w:pPr>
        <w:jc w:val="center"/>
        <w:rPr>
          <w:b/>
          <w:sz w:val="28"/>
          <w:szCs w:val="28"/>
        </w:rPr>
      </w:pPr>
      <w:r w:rsidRPr="004E5A3E">
        <w:rPr>
          <w:b/>
          <w:sz w:val="28"/>
          <w:szCs w:val="28"/>
        </w:rPr>
        <w:t>Анализ ликвидности и платежеспособности предприятия</w:t>
      </w:r>
    </w:p>
    <w:p w:rsidR="004E5A3E" w:rsidRDefault="004E5A3E" w:rsidP="00C01AF9"/>
    <w:p w:rsidR="004E5A3E" w:rsidRDefault="004E5A3E" w:rsidP="00C01AF9"/>
    <w:p w:rsidR="004E5A3E" w:rsidRPr="000413E9" w:rsidRDefault="004E5A3E" w:rsidP="004E5A3E">
      <w:pPr>
        <w:ind w:firstLine="561"/>
        <w:jc w:val="right"/>
        <w:rPr>
          <w:sz w:val="26"/>
          <w:szCs w:val="26"/>
        </w:rPr>
      </w:pPr>
      <w:r w:rsidRPr="000413E9">
        <w:rPr>
          <w:sz w:val="26"/>
          <w:szCs w:val="26"/>
        </w:rPr>
        <w:t>Приложение 1</w:t>
      </w:r>
    </w:p>
    <w:p w:rsidR="004E5A3E" w:rsidRPr="004E5A3E" w:rsidRDefault="004E5A3E" w:rsidP="004E5A3E">
      <w:pPr>
        <w:ind w:firstLine="561"/>
        <w:jc w:val="center"/>
        <w:rPr>
          <w:sz w:val="28"/>
          <w:szCs w:val="28"/>
        </w:rPr>
      </w:pPr>
      <w:r w:rsidRPr="004E5A3E">
        <w:rPr>
          <w:sz w:val="28"/>
          <w:szCs w:val="28"/>
        </w:rPr>
        <w:t>Бухгалтерский баланс ООО «Х» за 200х г.,  тыс. руб.</w:t>
      </w:r>
    </w:p>
    <w:p w:rsidR="004E5A3E" w:rsidRPr="000413E9" w:rsidRDefault="004E5A3E" w:rsidP="004E5A3E">
      <w:pPr>
        <w:ind w:firstLine="561"/>
        <w:jc w:val="center"/>
        <w:rPr>
          <w:sz w:val="26"/>
          <w:szCs w:val="26"/>
        </w:rPr>
      </w:pPr>
    </w:p>
    <w:tbl>
      <w:tblPr>
        <w:tblW w:w="1025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  <w:gridCol w:w="900"/>
        <w:gridCol w:w="1433"/>
        <w:gridCol w:w="1440"/>
      </w:tblGrid>
      <w:tr w:rsidR="004E5A3E" w:rsidRPr="004E5A3E">
        <w:trPr>
          <w:trHeight w:val="48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АКТИВ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Код строки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На начало</w:t>
            </w:r>
            <w:r w:rsidRPr="004E5A3E">
              <w:rPr>
                <w:sz w:val="28"/>
                <w:szCs w:val="28"/>
                <w:lang w:eastAsia="en-US"/>
              </w:rPr>
              <w:br/>
              <w:t>отчетного периода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На конец </w:t>
            </w:r>
            <w:r w:rsidRPr="004E5A3E">
              <w:rPr>
                <w:sz w:val="28"/>
                <w:szCs w:val="28"/>
                <w:lang w:eastAsia="en-US"/>
              </w:rPr>
              <w:br/>
              <w:t>отчетного периода</w:t>
            </w:r>
          </w:p>
        </w:tc>
      </w:tr>
      <w:tr w:rsidR="004E5A3E" w:rsidRPr="004E5A3E">
        <w:trPr>
          <w:trHeight w:val="22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4E5A3E" w:rsidRPr="004E5A3E">
        <w:trPr>
          <w:trHeight w:val="22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I. ВНЕОБОРОТНЫЕ АКТИВЫ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5A3E" w:rsidRPr="004E5A3E">
        <w:trPr>
          <w:trHeight w:val="22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Нематериальные активы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75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128</w:t>
            </w:r>
          </w:p>
        </w:tc>
      </w:tr>
      <w:tr w:rsidR="004E5A3E" w:rsidRPr="004E5A3E">
        <w:trPr>
          <w:trHeight w:val="109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</w:rPr>
            </w:pPr>
            <w:r w:rsidRPr="004E5A3E">
              <w:rPr>
                <w:sz w:val="28"/>
                <w:szCs w:val="28"/>
              </w:rPr>
              <w:t xml:space="preserve">в том числе:    патенты, лицензии, товарные знаки (знаки обслуживания), иные аналогичные с перечисленными права и активы                              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75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128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Основные средства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1547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1547</w:t>
            </w:r>
          </w:p>
        </w:tc>
      </w:tr>
      <w:tr w:rsidR="004E5A3E" w:rsidRPr="004E5A3E">
        <w:trPr>
          <w:trHeight w:val="156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в том числе:                    </w:t>
            </w:r>
            <w:r w:rsidRPr="004E5A3E">
              <w:rPr>
                <w:sz w:val="28"/>
                <w:szCs w:val="28"/>
                <w:lang w:eastAsia="en-US"/>
              </w:rPr>
              <w:br/>
              <w:t xml:space="preserve">земельные участки и объекты природопользования               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здания, машины и оборудование    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1547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1547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ИТОГО по разделу I            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190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1622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1675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II. ОБОРОТНЫЕ АКТИВЫ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Запасы                              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210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1169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2314</w:t>
            </w:r>
          </w:p>
        </w:tc>
      </w:tr>
      <w:tr w:rsidR="004E5A3E" w:rsidRPr="004E5A3E">
        <w:trPr>
          <w:trHeight w:val="183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в том числе:                    </w:t>
            </w:r>
            <w:r w:rsidRPr="004E5A3E">
              <w:rPr>
                <w:sz w:val="28"/>
                <w:szCs w:val="28"/>
                <w:lang w:eastAsia="en-US"/>
              </w:rPr>
              <w:br/>
              <w:t xml:space="preserve">сырье, материалы и другие аналогичные ценности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211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943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1260</w:t>
            </w:r>
          </w:p>
        </w:tc>
      </w:tr>
      <w:tr w:rsidR="004E5A3E" w:rsidRPr="004E5A3E">
        <w:trPr>
          <w:trHeight w:val="123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затраты в незавершенном производстве (издержках обращения)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213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76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63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готовая  продукция  и  товары  для перепродажи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150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991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Налог на добавленную стоимость по приобретенным ценностям        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139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143</w:t>
            </w:r>
          </w:p>
        </w:tc>
      </w:tr>
      <w:tr w:rsidR="004E5A3E" w:rsidRPr="004E5A3E">
        <w:trPr>
          <w:trHeight w:val="48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Дебиторская задолженность (платежи по которой ожидаются в течение 12 месяцев после отчетной даты)        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240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313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594</w:t>
            </w:r>
          </w:p>
        </w:tc>
      </w:tr>
      <w:tr w:rsidR="004E5A3E" w:rsidRPr="004E5A3E">
        <w:trPr>
          <w:trHeight w:val="75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в том числе:    покупатели и  заказчики 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241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307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451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прочие дебиторы                  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246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143</w:t>
            </w:r>
          </w:p>
        </w:tc>
      </w:tr>
      <w:tr w:rsidR="004E5A3E" w:rsidRPr="004E5A3E">
        <w:trPr>
          <w:trHeight w:val="166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Краткосрочные финансовые вложения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138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5A3E" w:rsidRPr="004E5A3E">
        <w:trPr>
          <w:trHeight w:val="34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в том числе:                    </w:t>
            </w:r>
            <w:r w:rsidRPr="004E5A3E">
              <w:rPr>
                <w:sz w:val="28"/>
                <w:szCs w:val="28"/>
                <w:lang w:eastAsia="en-US"/>
              </w:rPr>
              <w:br/>
              <w:t xml:space="preserve">займы, предоставленные организациям на срок  менее 12 месяцев                          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251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138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Денежные средства                   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260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565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507</w:t>
            </w:r>
          </w:p>
        </w:tc>
      </w:tr>
      <w:tr w:rsidR="004E5A3E" w:rsidRPr="004E5A3E">
        <w:trPr>
          <w:trHeight w:val="123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в том числе:      касса                   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26</w:t>
            </w:r>
            <w:r w:rsidRPr="004E5A3E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7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расчетные счета              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262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560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500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ИТОГО по разделу II           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2186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3696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БАЛАНС (сумма строк 190 + 290)    </w:t>
            </w:r>
          </w:p>
        </w:tc>
        <w:tc>
          <w:tcPr>
            <w:tcW w:w="90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433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3808</w:t>
            </w:r>
          </w:p>
        </w:tc>
        <w:tc>
          <w:tcPr>
            <w:tcW w:w="1440" w:type="dxa"/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5371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ПАССИВ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Код  </w:t>
            </w:r>
            <w:r w:rsidRPr="004E5A3E">
              <w:rPr>
                <w:sz w:val="28"/>
                <w:szCs w:val="28"/>
                <w:lang w:eastAsia="en-US"/>
              </w:rPr>
              <w:br/>
              <w:t>строки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На начало отчетного периода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На конец отчетного периода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III. КАПИТАЛ И РЕЗЕРВЫ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Уставный капитал   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410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1000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1000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Добавочный капитал    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420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831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831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Резервный капитал   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150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150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в том числе:                    </w:t>
            </w:r>
            <w:r w:rsidRPr="004E5A3E">
              <w:rPr>
                <w:sz w:val="28"/>
                <w:szCs w:val="28"/>
                <w:lang w:eastAsia="en-US"/>
              </w:rPr>
              <w:br/>
              <w:t xml:space="preserve">резервы, образованные в соответствии с законодательством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431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150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150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Нераспределенная прибыль  прошлых лет                      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460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692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692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Нераспределенная прибыль отчетного года                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470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Х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441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4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Непокрытый убыток отчетного года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475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Х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ИТОГО по разделу III  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490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2673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3114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IV. ДОЛГОСРОЧНЫЕ ОБЯЗАТЕЛЬСТВА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Займы и кредиты   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510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1042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в том числе: кредиты банков, подлежащие погашению более чем через 12 месяцев после отчетной даты         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511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756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займы, подлежащие погашению более чем через 12 месяцев после отчетной даты                        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512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286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ИТОГО по разделу IV   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590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1042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V. КРАТКОСРОЧНЫЕ ОБЯЗАТЕЛЬСТВА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Займы и кредиты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610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370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570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в том числе:  кредиты банков, подлежащие погашению в течение 12 месяцев  после отчетной даты               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611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370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570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Кредиторская задолженность  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620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765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645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в том числе: поставщики и подрядчики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621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471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322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задолженность   перед   персоналом организации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624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170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19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задолженность перед государственными внебюджетными фондами              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625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44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27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задолженность перед бюджетом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626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80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40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авансы полученные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627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237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прочие кредиторы         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628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628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ИТОГО по разделу V    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690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1135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1215</w:t>
            </w:r>
          </w:p>
        </w:tc>
      </w:tr>
      <w:tr w:rsidR="004E5A3E" w:rsidRPr="004E5A3E">
        <w:trPr>
          <w:trHeight w:val="240"/>
          <w:jc w:val="center"/>
        </w:trPr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 xml:space="preserve">БАЛАНС (сумма  строк  490 +  590 +690)                                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eastAsia="en-US"/>
              </w:rPr>
            </w:pPr>
            <w:r w:rsidRPr="004E5A3E">
              <w:rPr>
                <w:sz w:val="28"/>
                <w:szCs w:val="28"/>
                <w:lang w:eastAsia="en-US"/>
              </w:rPr>
              <w:t>700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3808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A3E" w:rsidRPr="004E5A3E" w:rsidRDefault="004E5A3E" w:rsidP="004E5A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E5A3E">
              <w:rPr>
                <w:sz w:val="28"/>
                <w:szCs w:val="28"/>
                <w:lang w:val="en-US" w:eastAsia="en-US"/>
              </w:rPr>
              <w:t>5371</w:t>
            </w:r>
          </w:p>
        </w:tc>
      </w:tr>
    </w:tbl>
    <w:p w:rsidR="004E5A3E" w:rsidRPr="000413E9" w:rsidRDefault="004E5A3E" w:rsidP="004E5A3E">
      <w:pPr>
        <w:shd w:val="clear" w:color="auto" w:fill="FFFFFF"/>
        <w:tabs>
          <w:tab w:val="left" w:pos="1051"/>
        </w:tabs>
        <w:ind w:firstLine="340"/>
        <w:jc w:val="both"/>
        <w:rPr>
          <w:sz w:val="26"/>
          <w:szCs w:val="26"/>
        </w:rPr>
      </w:pPr>
    </w:p>
    <w:p w:rsidR="004E5A3E" w:rsidRPr="00824742" w:rsidRDefault="004E5A3E" w:rsidP="004E5A3E">
      <w:pPr>
        <w:pStyle w:val="a4"/>
        <w:rPr>
          <w:sz w:val="28"/>
          <w:szCs w:val="28"/>
        </w:rPr>
      </w:pPr>
      <w:r w:rsidRPr="00824742">
        <w:rPr>
          <w:sz w:val="28"/>
          <w:szCs w:val="28"/>
        </w:rPr>
        <w:t>Разделим активы в зависимости от скорости превращения в денежные средства (ликвидности) на следующие группы:</w:t>
      </w:r>
    </w:p>
    <w:p w:rsidR="004E5A3E" w:rsidRDefault="004E5A3E" w:rsidP="004E5A3E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Наиболее ликвидные активы А1 (стр.250+260)</w:t>
      </w:r>
    </w:p>
    <w:p w:rsidR="004E5A3E" w:rsidRDefault="004E5A3E" w:rsidP="004E5A3E">
      <w:pPr>
        <w:ind w:left="372" w:firstLine="348"/>
        <w:rPr>
          <w:sz w:val="28"/>
          <w:szCs w:val="28"/>
        </w:rPr>
      </w:pPr>
      <w:r>
        <w:rPr>
          <w:sz w:val="28"/>
          <w:szCs w:val="28"/>
        </w:rPr>
        <w:t xml:space="preserve">А1 </w:t>
      </w:r>
      <w:r w:rsidRPr="00945C19">
        <w:rPr>
          <w:sz w:val="28"/>
          <w:szCs w:val="28"/>
          <w:vertAlign w:val="subscript"/>
        </w:rPr>
        <w:t>нач.отч.пер.</w:t>
      </w:r>
      <w:r>
        <w:rPr>
          <w:sz w:val="28"/>
          <w:szCs w:val="28"/>
        </w:rPr>
        <w:t xml:space="preserve"> = 565</w:t>
      </w:r>
    </w:p>
    <w:p w:rsidR="004E5A3E" w:rsidRDefault="004E5A3E" w:rsidP="004E5A3E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А1 </w:t>
      </w:r>
      <w:r w:rsidRPr="00945C19">
        <w:rPr>
          <w:sz w:val="28"/>
          <w:szCs w:val="28"/>
          <w:vertAlign w:val="subscript"/>
        </w:rPr>
        <w:t>кон.отч.пер.</w:t>
      </w:r>
      <w:r>
        <w:rPr>
          <w:sz w:val="28"/>
          <w:szCs w:val="28"/>
        </w:rPr>
        <w:t xml:space="preserve"> = 507+138= 645</w:t>
      </w:r>
    </w:p>
    <w:p w:rsidR="004E5A3E" w:rsidRDefault="004E5A3E" w:rsidP="004E5A3E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Быстро реализуемые активы А2 (стр.240)</w:t>
      </w:r>
    </w:p>
    <w:p w:rsidR="004E5A3E" w:rsidRDefault="004E5A3E" w:rsidP="004E5A3E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А2 </w:t>
      </w:r>
      <w:r w:rsidRPr="00945C19">
        <w:rPr>
          <w:sz w:val="28"/>
          <w:szCs w:val="28"/>
          <w:vertAlign w:val="subscript"/>
        </w:rPr>
        <w:t>нач.отч.пер.</w:t>
      </w:r>
      <w:r>
        <w:rPr>
          <w:sz w:val="28"/>
          <w:szCs w:val="28"/>
        </w:rPr>
        <w:t xml:space="preserve"> = 313</w:t>
      </w:r>
    </w:p>
    <w:p w:rsidR="004E5A3E" w:rsidRDefault="004E5A3E" w:rsidP="004E5A3E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А2 </w:t>
      </w:r>
      <w:r w:rsidRPr="00945C19">
        <w:rPr>
          <w:sz w:val="28"/>
          <w:szCs w:val="28"/>
          <w:vertAlign w:val="subscript"/>
        </w:rPr>
        <w:t>кон.отч.пер.</w:t>
      </w:r>
      <w:r>
        <w:rPr>
          <w:sz w:val="28"/>
          <w:szCs w:val="28"/>
        </w:rPr>
        <w:t xml:space="preserve"> = 594</w:t>
      </w:r>
    </w:p>
    <w:p w:rsidR="004E5A3E" w:rsidRDefault="004E5A3E" w:rsidP="004E5A3E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Медленно реализуемые активы А3 (стр.210+220+230+270)</w:t>
      </w:r>
    </w:p>
    <w:p w:rsidR="004E5A3E" w:rsidRDefault="004E5A3E" w:rsidP="004E5A3E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А3 </w:t>
      </w:r>
      <w:r w:rsidRPr="00945C19">
        <w:rPr>
          <w:sz w:val="28"/>
          <w:szCs w:val="28"/>
          <w:vertAlign w:val="subscript"/>
        </w:rPr>
        <w:t>нач.отч.пер.</w:t>
      </w:r>
      <w:r>
        <w:rPr>
          <w:sz w:val="28"/>
          <w:szCs w:val="28"/>
        </w:rPr>
        <w:t xml:space="preserve"> = 1169+139 = 1308</w:t>
      </w:r>
    </w:p>
    <w:p w:rsidR="004E5A3E" w:rsidRDefault="004E5A3E" w:rsidP="004E5A3E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А3 </w:t>
      </w:r>
      <w:r w:rsidRPr="00945C19">
        <w:rPr>
          <w:sz w:val="28"/>
          <w:szCs w:val="28"/>
          <w:vertAlign w:val="subscript"/>
        </w:rPr>
        <w:t>кон.отч.пер</w:t>
      </w:r>
      <w:r>
        <w:rPr>
          <w:sz w:val="28"/>
          <w:szCs w:val="28"/>
        </w:rPr>
        <w:t>. = 2314+143 = 2457</w:t>
      </w:r>
    </w:p>
    <w:p w:rsidR="004E5A3E" w:rsidRDefault="004E5A3E" w:rsidP="004E5A3E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Труднореализуемые активы А4 (стр.190)</w:t>
      </w:r>
    </w:p>
    <w:p w:rsidR="004E5A3E" w:rsidRDefault="004E5A3E" w:rsidP="004E5A3E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А4 </w:t>
      </w:r>
      <w:r w:rsidRPr="00945C19">
        <w:rPr>
          <w:sz w:val="28"/>
          <w:szCs w:val="28"/>
          <w:vertAlign w:val="subscript"/>
        </w:rPr>
        <w:t>нач.отч.пер.</w:t>
      </w:r>
      <w:r>
        <w:rPr>
          <w:sz w:val="28"/>
          <w:szCs w:val="28"/>
        </w:rPr>
        <w:t xml:space="preserve"> = 1622</w:t>
      </w:r>
    </w:p>
    <w:p w:rsidR="004E5A3E" w:rsidRDefault="004E5A3E" w:rsidP="004E5A3E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А4 </w:t>
      </w:r>
      <w:r w:rsidRPr="00945C19">
        <w:rPr>
          <w:sz w:val="28"/>
          <w:szCs w:val="28"/>
          <w:vertAlign w:val="subscript"/>
        </w:rPr>
        <w:t>кон.отч.пер.</w:t>
      </w:r>
      <w:r>
        <w:rPr>
          <w:sz w:val="28"/>
          <w:szCs w:val="28"/>
        </w:rPr>
        <w:t xml:space="preserve"> = 1675</w:t>
      </w:r>
    </w:p>
    <w:p w:rsidR="004E5A3E" w:rsidRDefault="004E5A3E" w:rsidP="004E5A3E">
      <w:pPr>
        <w:rPr>
          <w:sz w:val="28"/>
          <w:szCs w:val="28"/>
        </w:rPr>
      </w:pPr>
    </w:p>
    <w:p w:rsidR="004E5A3E" w:rsidRDefault="004E5A3E" w:rsidP="004E5A3E">
      <w:pPr>
        <w:pStyle w:val="a4"/>
        <w:rPr>
          <w:sz w:val="28"/>
          <w:szCs w:val="28"/>
        </w:rPr>
      </w:pPr>
      <w:r w:rsidRPr="00824742">
        <w:rPr>
          <w:sz w:val="28"/>
          <w:szCs w:val="28"/>
        </w:rPr>
        <w:t>Сгруппируем пассивы п</w:t>
      </w:r>
      <w:r>
        <w:rPr>
          <w:sz w:val="28"/>
          <w:szCs w:val="28"/>
        </w:rPr>
        <w:t>о степени срочности их возврата.</w:t>
      </w:r>
      <w:r w:rsidRPr="00824742">
        <w:t xml:space="preserve"> </w:t>
      </w:r>
    </w:p>
    <w:p w:rsidR="004E5A3E" w:rsidRDefault="004E5A3E" w:rsidP="004E5A3E">
      <w:pPr>
        <w:pStyle w:val="a4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Наиболее срочные обязательства П1 (стр.620)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П1 </w:t>
      </w:r>
      <w:r w:rsidRPr="00945C19">
        <w:rPr>
          <w:sz w:val="28"/>
          <w:szCs w:val="28"/>
          <w:vertAlign w:val="subscript"/>
        </w:rPr>
        <w:t>нач.отч.пер.</w:t>
      </w:r>
      <w:r>
        <w:rPr>
          <w:sz w:val="28"/>
          <w:szCs w:val="28"/>
        </w:rPr>
        <w:t xml:space="preserve"> = 765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П1 </w:t>
      </w:r>
      <w:r w:rsidRPr="00945C19">
        <w:rPr>
          <w:sz w:val="28"/>
          <w:szCs w:val="28"/>
          <w:vertAlign w:val="subscript"/>
        </w:rPr>
        <w:t>кон.отч.пер.</w:t>
      </w:r>
      <w:r>
        <w:rPr>
          <w:sz w:val="28"/>
          <w:szCs w:val="28"/>
        </w:rPr>
        <w:t xml:space="preserve"> = 645</w:t>
      </w:r>
    </w:p>
    <w:p w:rsidR="004E5A3E" w:rsidRDefault="004E5A3E" w:rsidP="004E5A3E">
      <w:pPr>
        <w:pStyle w:val="a4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Краткосрочные пассивы П2 (стр.610+630+660)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П2 </w:t>
      </w:r>
      <w:r w:rsidRPr="00945C19">
        <w:rPr>
          <w:sz w:val="28"/>
          <w:szCs w:val="28"/>
          <w:vertAlign w:val="subscript"/>
        </w:rPr>
        <w:t>нач.отч.пер.</w:t>
      </w:r>
      <w:r>
        <w:rPr>
          <w:sz w:val="28"/>
          <w:szCs w:val="28"/>
        </w:rPr>
        <w:t xml:space="preserve"> = 370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П2 </w:t>
      </w:r>
      <w:r w:rsidRPr="00945C19">
        <w:rPr>
          <w:sz w:val="28"/>
          <w:szCs w:val="28"/>
          <w:vertAlign w:val="subscript"/>
        </w:rPr>
        <w:t>кон.отч.пер</w:t>
      </w:r>
      <w:r>
        <w:rPr>
          <w:sz w:val="28"/>
          <w:szCs w:val="28"/>
        </w:rPr>
        <w:t>. = 570</w:t>
      </w:r>
    </w:p>
    <w:p w:rsidR="004E5A3E" w:rsidRDefault="004E5A3E" w:rsidP="004E5A3E">
      <w:pPr>
        <w:pStyle w:val="a4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Долгосрочные пассивы П3 (стр.590+640+650)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П3 </w:t>
      </w:r>
      <w:r w:rsidRPr="00945C19">
        <w:rPr>
          <w:sz w:val="28"/>
          <w:szCs w:val="28"/>
          <w:vertAlign w:val="subscript"/>
        </w:rPr>
        <w:t>нач.отч.пер.</w:t>
      </w:r>
      <w:r>
        <w:rPr>
          <w:sz w:val="28"/>
          <w:szCs w:val="28"/>
        </w:rPr>
        <w:t xml:space="preserve"> = 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П3 </w:t>
      </w:r>
      <w:r w:rsidRPr="00945C19">
        <w:rPr>
          <w:sz w:val="28"/>
          <w:szCs w:val="28"/>
          <w:vertAlign w:val="subscript"/>
        </w:rPr>
        <w:t>кон.отч.пер.</w:t>
      </w:r>
      <w:r>
        <w:rPr>
          <w:sz w:val="28"/>
          <w:szCs w:val="28"/>
        </w:rPr>
        <w:t xml:space="preserve"> = 1042</w:t>
      </w:r>
    </w:p>
    <w:p w:rsidR="004E5A3E" w:rsidRDefault="004E5A3E" w:rsidP="004E5A3E">
      <w:pPr>
        <w:pStyle w:val="a4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Постоянные пассивы П4 (стр.490)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П4 </w:t>
      </w:r>
      <w:r w:rsidRPr="00945C19">
        <w:rPr>
          <w:sz w:val="28"/>
          <w:szCs w:val="28"/>
          <w:vertAlign w:val="subscript"/>
        </w:rPr>
        <w:t>нач.отч.пер.</w:t>
      </w:r>
      <w:r>
        <w:rPr>
          <w:sz w:val="28"/>
          <w:szCs w:val="28"/>
        </w:rPr>
        <w:t xml:space="preserve"> = 2673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П4 </w:t>
      </w:r>
      <w:r w:rsidRPr="00945C19">
        <w:rPr>
          <w:sz w:val="28"/>
          <w:szCs w:val="28"/>
          <w:vertAlign w:val="subscript"/>
        </w:rPr>
        <w:t>кон.отч.пер.</w:t>
      </w:r>
      <w:r>
        <w:rPr>
          <w:sz w:val="28"/>
          <w:szCs w:val="28"/>
        </w:rPr>
        <w:t xml:space="preserve"> = 3114</w:t>
      </w:r>
    </w:p>
    <w:p w:rsidR="004E5A3E" w:rsidRDefault="004E5A3E" w:rsidP="004E5A3E">
      <w:pPr>
        <w:pStyle w:val="a4"/>
        <w:ind w:left="360"/>
        <w:rPr>
          <w:sz w:val="28"/>
          <w:szCs w:val="28"/>
        </w:rPr>
      </w:pPr>
      <w:r>
        <w:rPr>
          <w:sz w:val="28"/>
          <w:szCs w:val="28"/>
        </w:rPr>
        <w:t>Полученные данные занесем в таблицу</w:t>
      </w:r>
    </w:p>
    <w:p w:rsidR="004E5A3E" w:rsidRPr="00C01AF9" w:rsidRDefault="004E5A3E" w:rsidP="004E5A3E">
      <w:pPr>
        <w:jc w:val="center"/>
        <w:rPr>
          <w:b/>
          <w:sz w:val="28"/>
          <w:szCs w:val="28"/>
        </w:rPr>
      </w:pPr>
      <w:r w:rsidRPr="00C01AF9">
        <w:rPr>
          <w:b/>
          <w:sz w:val="28"/>
          <w:szCs w:val="28"/>
        </w:rPr>
        <w:t>Фактическое и нормативное соотношение по группам актива и пассива баланса.</w:t>
      </w:r>
    </w:p>
    <w:p w:rsidR="004E5A3E" w:rsidRPr="00BE74CD" w:rsidRDefault="004E5A3E" w:rsidP="004E5A3E">
      <w:pPr>
        <w:jc w:val="center"/>
        <w:rPr>
          <w:i/>
          <w:sz w:val="28"/>
          <w:szCs w:val="28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20"/>
        <w:gridCol w:w="1080"/>
        <w:gridCol w:w="540"/>
        <w:gridCol w:w="720"/>
        <w:gridCol w:w="720"/>
        <w:gridCol w:w="720"/>
        <w:gridCol w:w="900"/>
        <w:gridCol w:w="829"/>
        <w:gridCol w:w="971"/>
        <w:gridCol w:w="900"/>
        <w:gridCol w:w="900"/>
      </w:tblGrid>
      <w:tr w:rsidR="004E5A3E" w:rsidRPr="00BE74CD">
        <w:trPr>
          <w:cantSplit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 w:rsidRPr="004F017A">
              <w:rPr>
                <w:sz w:val="22"/>
                <w:szCs w:val="22"/>
              </w:rPr>
              <w:t>Наименование групп статей актива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 w:rsidRPr="004F017A">
              <w:rPr>
                <w:sz w:val="22"/>
                <w:szCs w:val="22"/>
              </w:rPr>
              <w:t>Абсолютные показатели актива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 w:rsidRPr="004F017A">
              <w:rPr>
                <w:sz w:val="22"/>
                <w:szCs w:val="22"/>
              </w:rPr>
              <w:t>Наименование групп статей пассива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Default="004E5A3E" w:rsidP="004E5A3E">
            <w:pPr>
              <w:jc w:val="center"/>
              <w:rPr>
                <w:sz w:val="22"/>
                <w:szCs w:val="22"/>
              </w:rPr>
            </w:pPr>
            <w:r w:rsidRPr="004F017A">
              <w:rPr>
                <w:sz w:val="22"/>
                <w:szCs w:val="22"/>
              </w:rPr>
              <w:t>Абсолют</w:t>
            </w:r>
          </w:p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 w:rsidRPr="004F017A">
              <w:rPr>
                <w:sz w:val="22"/>
                <w:szCs w:val="22"/>
              </w:rPr>
              <w:t>ные показатели пассива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 w:rsidRPr="004F017A">
              <w:rPr>
                <w:sz w:val="22"/>
                <w:szCs w:val="22"/>
              </w:rPr>
              <w:t>Абсолютное отклонение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 w:rsidRPr="004F017A">
              <w:rPr>
                <w:sz w:val="22"/>
                <w:szCs w:val="22"/>
              </w:rPr>
              <w:t>Относительное отклонение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 w:rsidRPr="004F017A">
              <w:rPr>
                <w:sz w:val="22"/>
                <w:szCs w:val="22"/>
              </w:rPr>
              <w:t>Нормативные условия ликвидности баланса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 w:rsidRPr="004F017A">
              <w:rPr>
                <w:sz w:val="22"/>
                <w:szCs w:val="22"/>
              </w:rPr>
              <w:t>Фактическая ликвидность</w:t>
            </w:r>
          </w:p>
        </w:tc>
      </w:tr>
      <w:tr w:rsidR="004E5A3E" w:rsidRPr="00BE74CD">
        <w:trPr>
          <w:cantSplit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на нача</w:t>
            </w:r>
          </w:p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ло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на конец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на начало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на ко</w:t>
            </w:r>
          </w:p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нец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на нача</w:t>
            </w:r>
          </w:p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ло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на ко</w:t>
            </w:r>
          </w:p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нец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на нача</w:t>
            </w:r>
          </w:p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ло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на ко</w:t>
            </w:r>
          </w:p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нец</w:t>
            </w: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на начало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на конец</w:t>
            </w:r>
          </w:p>
        </w:tc>
      </w:tr>
      <w:tr w:rsidR="004E5A3E" w:rsidRPr="00BE74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E" w:rsidRPr="004F017A" w:rsidRDefault="004E5A3E" w:rsidP="004E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E5A3E" w:rsidRPr="00BE74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Наиболее ликвидные активы (А1)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Наиболее срочные обязательства (П1)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-35,39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А1&gt;</w:t>
            </w:r>
            <w:r w:rsidRPr="004F017A">
              <w:rPr>
                <w:sz w:val="20"/>
                <w:szCs w:val="20"/>
              </w:rPr>
              <w:t>П1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А1&lt;</w:t>
            </w:r>
            <w:r w:rsidRPr="004F017A">
              <w:rPr>
                <w:sz w:val="20"/>
                <w:szCs w:val="20"/>
              </w:rPr>
              <w:t>П1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А1=</w:t>
            </w:r>
            <w:r w:rsidRPr="004F017A">
              <w:rPr>
                <w:sz w:val="20"/>
                <w:szCs w:val="20"/>
              </w:rPr>
              <w:t>П1</w:t>
            </w:r>
          </w:p>
        </w:tc>
      </w:tr>
      <w:tr w:rsidR="004E5A3E" w:rsidRPr="00BE74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Быстро реализуе</w:t>
            </w:r>
          </w:p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мые активы (А2)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Краткосрочные пассивы (П2)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-18,2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А2&gt;</w:t>
            </w:r>
            <w:r w:rsidRPr="004F017A">
              <w:rPr>
                <w:sz w:val="20"/>
                <w:szCs w:val="20"/>
              </w:rPr>
              <w:t>П2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 &lt;</w:t>
            </w:r>
            <w:r w:rsidRPr="004F017A">
              <w:rPr>
                <w:sz w:val="20"/>
                <w:szCs w:val="20"/>
              </w:rPr>
              <w:t>П2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А2&gt;</w:t>
            </w:r>
            <w:r w:rsidRPr="004F017A">
              <w:rPr>
                <w:sz w:val="20"/>
                <w:szCs w:val="20"/>
              </w:rPr>
              <w:t>П2</w:t>
            </w:r>
          </w:p>
        </w:tc>
      </w:tr>
      <w:tr w:rsidR="004E5A3E" w:rsidRPr="00BE74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Медленно-реализу</w:t>
            </w:r>
          </w:p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емые активы (А3)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Долгосрочные пассивы (П3)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ind w:left="33"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А3&gt;</w:t>
            </w:r>
            <w:r w:rsidRPr="004F017A">
              <w:rPr>
                <w:sz w:val="20"/>
                <w:szCs w:val="20"/>
              </w:rPr>
              <w:t>П3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А3&gt;</w:t>
            </w:r>
            <w:r w:rsidRPr="004F017A">
              <w:rPr>
                <w:sz w:val="20"/>
                <w:szCs w:val="20"/>
              </w:rPr>
              <w:t>П3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А3&gt;</w:t>
            </w:r>
            <w:r w:rsidRPr="004F017A">
              <w:rPr>
                <w:sz w:val="20"/>
                <w:szCs w:val="20"/>
              </w:rPr>
              <w:t>П3</w:t>
            </w:r>
          </w:p>
        </w:tc>
      </w:tr>
      <w:tr w:rsidR="004E5A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Трудно реализуе</w:t>
            </w:r>
          </w:p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мые активы (А4)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Постоян</w:t>
            </w:r>
          </w:p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 w:rsidRPr="004F017A">
              <w:rPr>
                <w:sz w:val="20"/>
                <w:szCs w:val="20"/>
              </w:rPr>
              <w:t>ные пассивы (П4)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-64,79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-85,91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А4</w:t>
            </w:r>
            <w:r w:rsidRPr="004F017A">
              <w:rPr>
                <w:sz w:val="20"/>
                <w:szCs w:val="20"/>
              </w:rPr>
              <w:t>&lt;П4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А4&lt;</w:t>
            </w:r>
            <w:r w:rsidRPr="004F017A">
              <w:rPr>
                <w:sz w:val="20"/>
                <w:szCs w:val="20"/>
              </w:rPr>
              <w:t>П4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E" w:rsidRPr="004F017A" w:rsidRDefault="004E5A3E" w:rsidP="004E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А4&lt;</w:t>
            </w:r>
            <w:r w:rsidRPr="004F017A">
              <w:rPr>
                <w:sz w:val="20"/>
                <w:szCs w:val="20"/>
              </w:rPr>
              <w:t>П4</w:t>
            </w:r>
          </w:p>
        </w:tc>
      </w:tr>
    </w:tbl>
    <w:p w:rsidR="004E5A3E" w:rsidRDefault="004E5A3E" w:rsidP="004E5A3E">
      <w:pPr>
        <w:jc w:val="both"/>
        <w:rPr>
          <w:sz w:val="28"/>
          <w:szCs w:val="28"/>
        </w:rPr>
      </w:pPr>
    </w:p>
    <w:p w:rsidR="004E5A3E" w:rsidRDefault="004E5A3E" w:rsidP="004E5A3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Порядок расчета показателей:</w:t>
      </w:r>
    </w:p>
    <w:p w:rsidR="004E5A3E" w:rsidRDefault="004E5A3E" w:rsidP="004E5A3E">
      <w:pPr>
        <w:jc w:val="both"/>
        <w:rPr>
          <w:sz w:val="28"/>
          <w:szCs w:val="28"/>
        </w:rPr>
      </w:pPr>
    </w:p>
    <w:p w:rsidR="004E5A3E" w:rsidRDefault="004E5A3E" w:rsidP="004E5A3E">
      <w:pPr>
        <w:jc w:val="both"/>
        <w:rPr>
          <w:sz w:val="28"/>
          <w:szCs w:val="28"/>
        </w:rPr>
      </w:pPr>
      <w:r>
        <w:rPr>
          <w:sz w:val="28"/>
          <w:szCs w:val="28"/>
        </w:rPr>
        <w:t>Графа 7 = графа 2 – графа 5</w:t>
      </w:r>
    </w:p>
    <w:p w:rsidR="004E5A3E" w:rsidRDefault="004E5A3E" w:rsidP="004E5A3E">
      <w:pPr>
        <w:jc w:val="both"/>
        <w:rPr>
          <w:sz w:val="28"/>
          <w:szCs w:val="28"/>
        </w:rPr>
      </w:pPr>
      <w:r>
        <w:rPr>
          <w:sz w:val="28"/>
          <w:szCs w:val="28"/>
        </w:rPr>
        <w:t>Графа 8 = графа 3 – графа 6</w:t>
      </w:r>
    </w:p>
    <w:p w:rsidR="004E5A3E" w:rsidRDefault="004E5A3E" w:rsidP="004E5A3E">
      <w:pPr>
        <w:jc w:val="both"/>
        <w:rPr>
          <w:sz w:val="28"/>
          <w:szCs w:val="28"/>
        </w:rPr>
      </w:pPr>
      <w:r>
        <w:rPr>
          <w:sz w:val="28"/>
          <w:szCs w:val="28"/>
        </w:rPr>
        <w:t>Графа 9 = (графа 7 / графа 2) * 100%</w:t>
      </w:r>
    </w:p>
    <w:p w:rsidR="004E5A3E" w:rsidRDefault="004E5A3E" w:rsidP="004E5A3E">
      <w:pPr>
        <w:jc w:val="both"/>
        <w:rPr>
          <w:sz w:val="28"/>
          <w:szCs w:val="28"/>
        </w:rPr>
      </w:pPr>
      <w:r>
        <w:rPr>
          <w:sz w:val="28"/>
          <w:szCs w:val="28"/>
        </w:rPr>
        <w:t>Графа 10 = (графа 8 / графа 3) * 100%</w:t>
      </w:r>
    </w:p>
    <w:p w:rsidR="004E5A3E" w:rsidRDefault="004E5A3E" w:rsidP="004E5A3E">
      <w:pPr>
        <w:ind w:left="10" w:firstLine="446"/>
        <w:jc w:val="both"/>
        <w:rPr>
          <w:spacing w:val="-7"/>
          <w:sz w:val="28"/>
        </w:rPr>
      </w:pPr>
    </w:p>
    <w:p w:rsidR="004E5A3E" w:rsidRPr="005E6FE6" w:rsidRDefault="004E5A3E" w:rsidP="004E5A3E">
      <w:pPr>
        <w:shd w:val="clear" w:color="auto" w:fill="FFFFFF"/>
        <w:tabs>
          <w:tab w:val="left" w:pos="547"/>
        </w:tabs>
        <w:spacing w:before="5" w:line="360" w:lineRule="auto"/>
        <w:ind w:firstLine="540"/>
        <w:jc w:val="both"/>
        <w:rPr>
          <w:sz w:val="28"/>
          <w:szCs w:val="28"/>
        </w:rPr>
      </w:pPr>
      <w:r w:rsidRPr="005E6FE6">
        <w:rPr>
          <w:sz w:val="28"/>
          <w:szCs w:val="28"/>
        </w:rPr>
        <w:t>Исходя из расчета можно охарактеризовать ликвидность баланса как не достаточную</w:t>
      </w:r>
      <w:r>
        <w:rPr>
          <w:sz w:val="28"/>
          <w:szCs w:val="28"/>
        </w:rPr>
        <w:t>, так как не соответствуют соотношения групп активов и пассивов условиям абсолютной ликвидности предприятия</w:t>
      </w:r>
      <w:r w:rsidRPr="005E6FE6">
        <w:rPr>
          <w:sz w:val="28"/>
          <w:szCs w:val="28"/>
        </w:rPr>
        <w:t xml:space="preserve">. Но </w:t>
      </w:r>
      <w:r>
        <w:rPr>
          <w:sz w:val="28"/>
          <w:szCs w:val="28"/>
        </w:rPr>
        <w:t>к</w:t>
      </w:r>
      <w:r w:rsidRPr="005E6FE6">
        <w:rPr>
          <w:sz w:val="28"/>
          <w:szCs w:val="28"/>
        </w:rPr>
        <w:t xml:space="preserve">  конц</w:t>
      </w:r>
      <w:r>
        <w:rPr>
          <w:sz w:val="28"/>
          <w:szCs w:val="28"/>
        </w:rPr>
        <w:t>у</w:t>
      </w:r>
      <w:r w:rsidRPr="005E6FE6">
        <w:rPr>
          <w:sz w:val="28"/>
          <w:szCs w:val="28"/>
        </w:rPr>
        <w:t xml:space="preserve"> отчетного периода </w:t>
      </w:r>
      <w:r>
        <w:rPr>
          <w:sz w:val="28"/>
          <w:szCs w:val="28"/>
        </w:rPr>
        <w:t>ликвидность баланса соответствует норме,</w:t>
      </w:r>
      <w:r w:rsidRPr="005E6FE6">
        <w:rPr>
          <w:spacing w:val="-9"/>
          <w:sz w:val="28"/>
          <w:szCs w:val="28"/>
        </w:rPr>
        <w:t xml:space="preserve"> так как сумма медленно-реализуемых активов </w:t>
      </w:r>
      <w:r w:rsidRPr="005E6FE6">
        <w:rPr>
          <w:spacing w:val="-10"/>
          <w:sz w:val="28"/>
          <w:szCs w:val="28"/>
        </w:rPr>
        <w:t xml:space="preserve">больше суммы долгосрочных пассивов. </w:t>
      </w:r>
      <w:r w:rsidRPr="005E6FE6">
        <w:rPr>
          <w:spacing w:val="-4"/>
          <w:sz w:val="28"/>
          <w:szCs w:val="28"/>
        </w:rPr>
        <w:t>А выполнение  четвертого неравенства указывает на наличие у предприятия собственных оборотных средств.</w:t>
      </w:r>
    </w:p>
    <w:p w:rsidR="004E5A3E" w:rsidRPr="0083512D" w:rsidRDefault="004E5A3E" w:rsidP="004E5A3E">
      <w:pPr>
        <w:pStyle w:val="a4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Определим общий показатель платежеспособности </w:t>
      </w:r>
      <w:r>
        <w:rPr>
          <w:sz w:val="28"/>
          <w:szCs w:val="28"/>
          <w:lang w:val="en-US"/>
        </w:rPr>
        <w:t>L</w:t>
      </w:r>
      <w:r w:rsidRPr="0083512D">
        <w:rPr>
          <w:sz w:val="28"/>
          <w:szCs w:val="28"/>
        </w:rPr>
        <w:t>1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L</w:t>
      </w:r>
      <w:r w:rsidRPr="0083512D">
        <w:rPr>
          <w:sz w:val="28"/>
          <w:szCs w:val="28"/>
        </w:rPr>
        <w:t>1</w:t>
      </w:r>
      <w:r>
        <w:rPr>
          <w:sz w:val="28"/>
          <w:szCs w:val="28"/>
        </w:rPr>
        <w:t xml:space="preserve"> ≥ 1)</w:t>
      </w:r>
    </w:p>
    <w:p w:rsidR="004E5A3E" w:rsidRDefault="004E5A3E" w:rsidP="004E5A3E">
      <w:pPr>
        <w:pStyle w:val="a4"/>
        <w:ind w:left="-720" w:firstLine="1080"/>
      </w:pPr>
      <w:r>
        <w:rPr>
          <w:sz w:val="28"/>
          <w:szCs w:val="28"/>
          <w:lang w:val="en-US"/>
        </w:rPr>
        <w:t>L</w:t>
      </w:r>
      <w:r w:rsidRPr="00F32481">
        <w:rPr>
          <w:sz w:val="28"/>
          <w:szCs w:val="28"/>
        </w:rPr>
        <w:t>1</w:t>
      </w:r>
      <w:r>
        <w:rPr>
          <w:sz w:val="28"/>
          <w:szCs w:val="28"/>
        </w:rPr>
        <w:t xml:space="preserve"> = А1+0,5А2+0,3А3 / П1+0,5П2+0,3П3</w:t>
      </w:r>
    </w:p>
    <w:p w:rsidR="004E5A3E" w:rsidRPr="0083512D" w:rsidRDefault="004E5A3E" w:rsidP="004E5A3E">
      <w:pPr>
        <w:pStyle w:val="a4"/>
        <w:ind w:left="-720" w:firstLine="1080"/>
      </w:pPr>
      <w:r>
        <w:rPr>
          <w:sz w:val="28"/>
          <w:szCs w:val="28"/>
          <w:lang w:val="en-US"/>
        </w:rPr>
        <w:t>L</w:t>
      </w:r>
      <w:r w:rsidRPr="0083512D">
        <w:rPr>
          <w:sz w:val="28"/>
          <w:szCs w:val="28"/>
        </w:rPr>
        <w:t>1</w:t>
      </w:r>
      <w:r w:rsidRPr="00945C19">
        <w:rPr>
          <w:sz w:val="28"/>
          <w:szCs w:val="28"/>
          <w:vertAlign w:val="subscript"/>
        </w:rPr>
        <w:t xml:space="preserve">нач.отч.пер. </w:t>
      </w:r>
      <w:r>
        <w:rPr>
          <w:sz w:val="28"/>
          <w:szCs w:val="28"/>
        </w:rPr>
        <w:t>= 565+0,5</w:t>
      </w:r>
      <w:r w:rsidRPr="0083512D">
        <w:rPr>
          <w:sz w:val="28"/>
          <w:szCs w:val="28"/>
        </w:rPr>
        <w:t>х</w:t>
      </w:r>
      <w:r>
        <w:rPr>
          <w:sz w:val="28"/>
          <w:szCs w:val="28"/>
        </w:rPr>
        <w:t>313+0,3х1308 / 765+0,5х370+0,3х0 = 1113,9/950 = 1,17</w:t>
      </w:r>
    </w:p>
    <w:p w:rsidR="004E5A3E" w:rsidRPr="0083512D" w:rsidRDefault="004E5A3E" w:rsidP="004E5A3E">
      <w:pPr>
        <w:pStyle w:val="a4"/>
        <w:ind w:left="-720" w:firstLine="108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1</w:t>
      </w:r>
      <w:r w:rsidRPr="00945C19">
        <w:rPr>
          <w:sz w:val="28"/>
          <w:szCs w:val="28"/>
          <w:vertAlign w:val="subscript"/>
        </w:rPr>
        <w:t xml:space="preserve">кон.отч.пер. </w:t>
      </w:r>
      <w:r>
        <w:rPr>
          <w:sz w:val="28"/>
          <w:szCs w:val="28"/>
        </w:rPr>
        <w:t xml:space="preserve">= </w:t>
      </w:r>
      <w:r w:rsidRPr="004340A4">
        <w:t>645+0,5х594+0,3х2457 / 645+0,5х570+0,3х1042 = 1679,1 /1242,6 = 1,35</w:t>
      </w:r>
    </w:p>
    <w:p w:rsidR="004E5A3E" w:rsidRDefault="004E5A3E" w:rsidP="004E5A3E">
      <w:pPr>
        <w:pStyle w:val="a4"/>
        <w:ind w:left="-720" w:firstLine="1080"/>
        <w:rPr>
          <w:sz w:val="28"/>
          <w:szCs w:val="28"/>
        </w:rPr>
      </w:pPr>
      <w:r>
        <w:rPr>
          <w:sz w:val="28"/>
          <w:szCs w:val="28"/>
        </w:rPr>
        <w:t xml:space="preserve">Коэффициент абсолютной ликвидности </w:t>
      </w:r>
      <w:r>
        <w:rPr>
          <w:sz w:val="28"/>
          <w:szCs w:val="28"/>
          <w:lang w:val="en-US"/>
        </w:rPr>
        <w:t>L</w:t>
      </w:r>
      <w:r w:rsidRPr="009F26A7">
        <w:rPr>
          <w:sz w:val="28"/>
          <w:szCs w:val="28"/>
        </w:rPr>
        <w:t>2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L</w:t>
      </w:r>
      <w:r w:rsidRPr="009F26A7">
        <w:rPr>
          <w:sz w:val="28"/>
          <w:szCs w:val="28"/>
        </w:rPr>
        <w:t>2</w:t>
      </w:r>
      <w:r>
        <w:rPr>
          <w:sz w:val="28"/>
          <w:szCs w:val="28"/>
        </w:rPr>
        <w:t xml:space="preserve"> не ниже 0,2)</w:t>
      </w:r>
    </w:p>
    <w:p w:rsidR="004E5A3E" w:rsidRDefault="004E5A3E" w:rsidP="004E5A3E">
      <w:pPr>
        <w:pStyle w:val="a4"/>
        <w:ind w:left="-720" w:firstLine="108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F26A7">
        <w:rPr>
          <w:sz w:val="28"/>
          <w:szCs w:val="28"/>
        </w:rPr>
        <w:t>2</w:t>
      </w:r>
      <w:r>
        <w:rPr>
          <w:sz w:val="28"/>
          <w:szCs w:val="28"/>
        </w:rPr>
        <w:t xml:space="preserve"> = А1/(П1+П2)</w:t>
      </w:r>
    </w:p>
    <w:p w:rsidR="004E5A3E" w:rsidRDefault="004E5A3E" w:rsidP="004E5A3E">
      <w:pPr>
        <w:pStyle w:val="a4"/>
        <w:ind w:left="-720" w:firstLine="108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F26A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45C19">
        <w:rPr>
          <w:sz w:val="28"/>
          <w:szCs w:val="28"/>
          <w:vertAlign w:val="subscript"/>
        </w:rPr>
        <w:t>нач.отч.пер.=</w:t>
      </w:r>
      <w:r>
        <w:rPr>
          <w:sz w:val="28"/>
          <w:szCs w:val="28"/>
        </w:rPr>
        <w:t xml:space="preserve"> 565/1135 = 0,497</w:t>
      </w:r>
    </w:p>
    <w:p w:rsidR="004E5A3E" w:rsidRDefault="004E5A3E" w:rsidP="004E5A3E">
      <w:pPr>
        <w:pStyle w:val="a4"/>
        <w:ind w:left="-720" w:firstLine="108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F26A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45C19">
        <w:rPr>
          <w:sz w:val="28"/>
          <w:szCs w:val="28"/>
          <w:vertAlign w:val="subscript"/>
        </w:rPr>
        <w:t>кон.отч.пер.</w:t>
      </w:r>
      <w:r>
        <w:rPr>
          <w:sz w:val="28"/>
          <w:szCs w:val="28"/>
        </w:rPr>
        <w:t xml:space="preserve"> = 645/1215=0,53</w:t>
      </w:r>
    </w:p>
    <w:p w:rsidR="004E5A3E" w:rsidRDefault="004E5A3E" w:rsidP="004E5A3E">
      <w:pPr>
        <w:pStyle w:val="a4"/>
        <w:ind w:left="-720" w:firstLine="1080"/>
        <w:rPr>
          <w:sz w:val="28"/>
          <w:szCs w:val="28"/>
        </w:rPr>
      </w:pPr>
      <w:r>
        <w:rPr>
          <w:sz w:val="28"/>
          <w:szCs w:val="28"/>
        </w:rPr>
        <w:t xml:space="preserve">Коэффициент быстрой (критической) ликвидности </w:t>
      </w:r>
      <w:r>
        <w:rPr>
          <w:sz w:val="28"/>
          <w:szCs w:val="28"/>
          <w:lang w:val="en-US"/>
        </w:rPr>
        <w:t>L</w:t>
      </w:r>
      <w:r w:rsidRPr="009F26A7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L</w:t>
      </w:r>
      <w:r w:rsidRPr="009F26A7">
        <w:rPr>
          <w:sz w:val="28"/>
          <w:szCs w:val="28"/>
        </w:rPr>
        <w:t>3</w:t>
      </w:r>
      <w:r>
        <w:rPr>
          <w:sz w:val="28"/>
          <w:szCs w:val="28"/>
        </w:rPr>
        <w:t xml:space="preserve"> от 0,7-0,8 до 1,5)</w:t>
      </w:r>
    </w:p>
    <w:p w:rsidR="004E5A3E" w:rsidRDefault="004E5A3E" w:rsidP="004E5A3E">
      <w:pPr>
        <w:pStyle w:val="a4"/>
        <w:ind w:left="-720" w:firstLine="108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F26A7">
        <w:rPr>
          <w:sz w:val="28"/>
          <w:szCs w:val="28"/>
        </w:rPr>
        <w:t>3</w:t>
      </w:r>
      <w:r>
        <w:rPr>
          <w:sz w:val="28"/>
          <w:szCs w:val="28"/>
        </w:rPr>
        <w:t xml:space="preserve"> = (А1+А2) / (П1+П2)</w:t>
      </w:r>
    </w:p>
    <w:p w:rsidR="004E5A3E" w:rsidRDefault="004E5A3E" w:rsidP="004E5A3E">
      <w:pPr>
        <w:pStyle w:val="a4"/>
        <w:ind w:left="-720" w:firstLine="108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F26A7">
        <w:rPr>
          <w:sz w:val="28"/>
          <w:szCs w:val="28"/>
        </w:rPr>
        <w:t>3</w:t>
      </w:r>
      <w:r w:rsidRPr="00945C19">
        <w:rPr>
          <w:sz w:val="28"/>
          <w:szCs w:val="28"/>
          <w:vertAlign w:val="subscript"/>
        </w:rPr>
        <w:t xml:space="preserve"> нач.отч.пер. </w:t>
      </w:r>
      <w:r>
        <w:rPr>
          <w:sz w:val="28"/>
          <w:szCs w:val="28"/>
        </w:rPr>
        <w:t>= (565+313) / (765+370) = 878/1135 = 0,77</w:t>
      </w:r>
    </w:p>
    <w:p w:rsidR="004E5A3E" w:rsidRDefault="004E5A3E" w:rsidP="004E5A3E">
      <w:pPr>
        <w:pStyle w:val="a4"/>
        <w:ind w:left="-720" w:firstLine="108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F26A7">
        <w:rPr>
          <w:sz w:val="28"/>
          <w:szCs w:val="28"/>
        </w:rPr>
        <w:t>3</w:t>
      </w:r>
      <w:r w:rsidRPr="00945C19">
        <w:rPr>
          <w:sz w:val="28"/>
          <w:szCs w:val="28"/>
          <w:vertAlign w:val="subscript"/>
        </w:rPr>
        <w:t xml:space="preserve"> кон.отч.пер</w:t>
      </w:r>
      <w:r>
        <w:rPr>
          <w:sz w:val="28"/>
          <w:szCs w:val="28"/>
        </w:rPr>
        <w:t>. = (645+594) / (645+570) = 1239/1215 = 1,02</w:t>
      </w:r>
    </w:p>
    <w:p w:rsidR="004E5A3E" w:rsidRDefault="004E5A3E" w:rsidP="004E5A3E">
      <w:pPr>
        <w:pStyle w:val="a4"/>
        <w:ind w:left="-720" w:firstLine="1080"/>
        <w:rPr>
          <w:sz w:val="28"/>
          <w:szCs w:val="28"/>
        </w:rPr>
      </w:pPr>
      <w:r>
        <w:rPr>
          <w:sz w:val="28"/>
          <w:szCs w:val="28"/>
        </w:rPr>
        <w:t xml:space="preserve">Коэффициент текущей ликвидности </w:t>
      </w:r>
      <w:r>
        <w:rPr>
          <w:sz w:val="28"/>
          <w:szCs w:val="28"/>
          <w:lang w:val="en-US"/>
        </w:rPr>
        <w:t>L</w:t>
      </w:r>
      <w:r w:rsidRPr="009F26A7">
        <w:rPr>
          <w:sz w:val="28"/>
          <w:szCs w:val="28"/>
        </w:rPr>
        <w:t>4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L</w:t>
      </w:r>
      <w:r w:rsidRPr="009F26A7">
        <w:rPr>
          <w:sz w:val="28"/>
          <w:szCs w:val="28"/>
        </w:rPr>
        <w:t>4</w:t>
      </w:r>
      <w:r>
        <w:rPr>
          <w:sz w:val="28"/>
          <w:szCs w:val="28"/>
        </w:rPr>
        <w:t xml:space="preserve"> ≥2)</w:t>
      </w:r>
    </w:p>
    <w:p w:rsidR="004E5A3E" w:rsidRDefault="004E5A3E" w:rsidP="004E5A3E">
      <w:pPr>
        <w:pStyle w:val="a4"/>
        <w:ind w:left="-720" w:firstLine="108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F26A7">
        <w:rPr>
          <w:sz w:val="28"/>
          <w:szCs w:val="28"/>
        </w:rPr>
        <w:t>4</w:t>
      </w:r>
      <w:r>
        <w:rPr>
          <w:sz w:val="28"/>
          <w:szCs w:val="28"/>
        </w:rPr>
        <w:t xml:space="preserve"> = (А1+А2+А3) / (П1+П2)</w:t>
      </w:r>
    </w:p>
    <w:p w:rsidR="004E5A3E" w:rsidRDefault="004E5A3E" w:rsidP="004E5A3E">
      <w:pPr>
        <w:pStyle w:val="a4"/>
        <w:ind w:left="-720" w:firstLine="108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F26A7">
        <w:rPr>
          <w:sz w:val="28"/>
          <w:szCs w:val="28"/>
        </w:rPr>
        <w:t>4</w:t>
      </w:r>
      <w:r w:rsidRPr="00945C19">
        <w:rPr>
          <w:sz w:val="28"/>
          <w:szCs w:val="28"/>
          <w:vertAlign w:val="subscript"/>
        </w:rPr>
        <w:t xml:space="preserve"> нач.отч.пер. </w:t>
      </w:r>
      <w:r>
        <w:rPr>
          <w:sz w:val="28"/>
          <w:szCs w:val="28"/>
        </w:rPr>
        <w:t>= (565+313+1308) / (765+370) = 2186/1135 = 1,92</w:t>
      </w:r>
    </w:p>
    <w:p w:rsidR="004E5A3E" w:rsidRDefault="004E5A3E" w:rsidP="004E5A3E">
      <w:pPr>
        <w:pStyle w:val="a4"/>
        <w:ind w:left="-720" w:firstLine="108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F26A7">
        <w:rPr>
          <w:sz w:val="28"/>
          <w:szCs w:val="28"/>
        </w:rPr>
        <w:t>4</w:t>
      </w:r>
      <w:r w:rsidRPr="00945C19">
        <w:rPr>
          <w:sz w:val="28"/>
          <w:szCs w:val="28"/>
          <w:vertAlign w:val="subscript"/>
        </w:rPr>
        <w:t xml:space="preserve"> кон.отч.пер. </w:t>
      </w:r>
      <w:r>
        <w:rPr>
          <w:sz w:val="28"/>
          <w:szCs w:val="28"/>
        </w:rPr>
        <w:t>= (645+594+2457) / (645+570) = 3696/1215= 3,04</w:t>
      </w:r>
    </w:p>
    <w:p w:rsidR="004E5A3E" w:rsidRDefault="004E5A3E" w:rsidP="004E5A3E">
      <w:pPr>
        <w:pStyle w:val="a4"/>
        <w:ind w:left="-720" w:firstLine="1080"/>
        <w:rPr>
          <w:spacing w:val="1"/>
          <w:sz w:val="28"/>
          <w:szCs w:val="28"/>
          <w:vertAlign w:val="subscript"/>
        </w:rPr>
      </w:pPr>
      <w:r w:rsidRPr="008952E2">
        <w:rPr>
          <w:spacing w:val="1"/>
          <w:sz w:val="28"/>
          <w:szCs w:val="28"/>
        </w:rPr>
        <w:t>Коэффициент маневренн</w:t>
      </w:r>
      <w:r>
        <w:rPr>
          <w:spacing w:val="1"/>
          <w:sz w:val="28"/>
          <w:szCs w:val="28"/>
        </w:rPr>
        <w:t xml:space="preserve">ости функционирующего капитала </w:t>
      </w:r>
      <w:r w:rsidRPr="008952E2">
        <w:rPr>
          <w:spacing w:val="1"/>
          <w:sz w:val="28"/>
          <w:szCs w:val="28"/>
          <w:lang w:val="en-US"/>
        </w:rPr>
        <w:t>L</w:t>
      </w:r>
      <w:r w:rsidRPr="008952E2">
        <w:rPr>
          <w:spacing w:val="1"/>
          <w:sz w:val="28"/>
          <w:szCs w:val="28"/>
          <w:vertAlign w:val="subscript"/>
        </w:rPr>
        <w:t>5</w:t>
      </w:r>
    </w:p>
    <w:p w:rsidR="004E5A3E" w:rsidRDefault="004E5A3E" w:rsidP="004E5A3E">
      <w:pPr>
        <w:pStyle w:val="a4"/>
        <w:ind w:left="-720" w:firstLine="1080"/>
        <w:rPr>
          <w:spacing w:val="1"/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5 = стр.210+220+230+270 / 290-610-620-630-660</w:t>
      </w:r>
    </w:p>
    <w:p w:rsidR="004E5A3E" w:rsidRDefault="004E5A3E" w:rsidP="004E5A3E">
      <w:pPr>
        <w:pStyle w:val="a4"/>
        <w:ind w:left="-720" w:firstLine="1080"/>
        <w:rPr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5</w:t>
      </w:r>
      <w:r w:rsidRPr="00945C19">
        <w:rPr>
          <w:sz w:val="28"/>
          <w:szCs w:val="28"/>
          <w:vertAlign w:val="subscript"/>
        </w:rPr>
        <w:t xml:space="preserve"> нач.отч.пер</w:t>
      </w:r>
      <w:r>
        <w:rPr>
          <w:sz w:val="28"/>
          <w:szCs w:val="28"/>
          <w:vertAlign w:val="subscript"/>
        </w:rPr>
        <w:t xml:space="preserve"> </w:t>
      </w:r>
      <w:r w:rsidRPr="008952E2">
        <w:rPr>
          <w:sz w:val="28"/>
          <w:szCs w:val="28"/>
        </w:rPr>
        <w:t>=</w:t>
      </w:r>
      <w:r>
        <w:rPr>
          <w:sz w:val="28"/>
          <w:szCs w:val="28"/>
          <w:vertAlign w:val="subscript"/>
        </w:rPr>
        <w:t xml:space="preserve"> </w:t>
      </w:r>
      <w:r w:rsidRPr="008952E2">
        <w:rPr>
          <w:sz w:val="28"/>
          <w:szCs w:val="28"/>
        </w:rPr>
        <w:t>1169+139 /2186-370-765 = 1308/1051 = 1,24</w:t>
      </w:r>
    </w:p>
    <w:p w:rsidR="004E5A3E" w:rsidRDefault="004E5A3E" w:rsidP="004E5A3E">
      <w:pPr>
        <w:pStyle w:val="a4"/>
        <w:ind w:left="-720" w:firstLine="108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5</w:t>
      </w:r>
      <w:r w:rsidRPr="00945C19">
        <w:rPr>
          <w:sz w:val="28"/>
          <w:szCs w:val="28"/>
          <w:vertAlign w:val="subscript"/>
        </w:rPr>
        <w:t xml:space="preserve"> кон.отч.пер.</w:t>
      </w:r>
      <w:r>
        <w:rPr>
          <w:sz w:val="28"/>
          <w:szCs w:val="28"/>
          <w:vertAlign w:val="subscript"/>
        </w:rPr>
        <w:t xml:space="preserve"> </w:t>
      </w:r>
      <w:r w:rsidRPr="008952E2">
        <w:rPr>
          <w:sz w:val="28"/>
          <w:szCs w:val="28"/>
        </w:rPr>
        <w:t>= 2314+143/3696-570-645 = 2457/2481 = 0,99</w:t>
      </w:r>
    </w:p>
    <w:p w:rsidR="004E5A3E" w:rsidRDefault="004E5A3E" w:rsidP="004E5A3E">
      <w:pPr>
        <w:pStyle w:val="a4"/>
        <w:ind w:left="-720" w:firstLine="1080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Доля оборотных средств </w:t>
      </w:r>
      <w:r w:rsidRPr="008952E2">
        <w:rPr>
          <w:spacing w:val="1"/>
          <w:sz w:val="28"/>
          <w:szCs w:val="28"/>
          <w:lang w:val="en-US"/>
        </w:rPr>
        <w:t>L</w:t>
      </w:r>
      <w:r w:rsidRPr="008F0559">
        <w:rPr>
          <w:spacing w:val="1"/>
          <w:sz w:val="28"/>
          <w:szCs w:val="28"/>
        </w:rPr>
        <w:t>6</w:t>
      </w:r>
    </w:p>
    <w:p w:rsidR="004E5A3E" w:rsidRDefault="004E5A3E" w:rsidP="004E5A3E">
      <w:pPr>
        <w:pStyle w:val="a4"/>
        <w:ind w:left="-720" w:firstLine="1080"/>
        <w:rPr>
          <w:spacing w:val="1"/>
          <w:sz w:val="28"/>
          <w:szCs w:val="28"/>
        </w:rPr>
      </w:pPr>
      <w:r w:rsidRPr="008952E2">
        <w:rPr>
          <w:spacing w:val="1"/>
          <w:sz w:val="28"/>
          <w:szCs w:val="28"/>
          <w:lang w:val="en-US"/>
        </w:rPr>
        <w:t>L</w:t>
      </w:r>
      <w:r w:rsidRPr="008F0559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= стр.290/300</w:t>
      </w:r>
    </w:p>
    <w:p w:rsidR="004E5A3E" w:rsidRDefault="004E5A3E" w:rsidP="004E5A3E">
      <w:pPr>
        <w:pStyle w:val="a4"/>
        <w:ind w:left="-720" w:firstLine="1080"/>
        <w:rPr>
          <w:spacing w:val="1"/>
          <w:sz w:val="28"/>
          <w:szCs w:val="28"/>
        </w:rPr>
      </w:pPr>
      <w:r w:rsidRPr="008952E2">
        <w:rPr>
          <w:spacing w:val="1"/>
          <w:sz w:val="28"/>
          <w:szCs w:val="28"/>
          <w:lang w:val="en-US"/>
        </w:rPr>
        <w:t>L</w:t>
      </w:r>
      <w:r w:rsidRPr="008F0559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= 2186/3808 = 0,57</w:t>
      </w:r>
    </w:p>
    <w:p w:rsidR="004E5A3E" w:rsidRDefault="004E5A3E" w:rsidP="004E5A3E">
      <w:pPr>
        <w:pStyle w:val="a4"/>
        <w:ind w:left="-720" w:firstLine="1080"/>
        <w:rPr>
          <w:spacing w:val="1"/>
          <w:sz w:val="28"/>
          <w:szCs w:val="28"/>
        </w:rPr>
      </w:pPr>
      <w:r w:rsidRPr="008952E2">
        <w:rPr>
          <w:spacing w:val="1"/>
          <w:sz w:val="28"/>
          <w:szCs w:val="28"/>
          <w:lang w:val="en-US"/>
        </w:rPr>
        <w:t>L</w:t>
      </w:r>
      <w:r w:rsidRPr="008F0559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>= 3696/5371 = 0,69</w:t>
      </w:r>
    </w:p>
    <w:p w:rsidR="004E5A3E" w:rsidRDefault="004E5A3E" w:rsidP="004E5A3E">
      <w:pPr>
        <w:pStyle w:val="a4"/>
        <w:ind w:left="-720" w:firstLine="1080"/>
        <w:rPr>
          <w:spacing w:val="1"/>
          <w:sz w:val="28"/>
          <w:szCs w:val="28"/>
        </w:rPr>
      </w:pPr>
      <w:r w:rsidRPr="008F0559">
        <w:rPr>
          <w:spacing w:val="1"/>
          <w:sz w:val="28"/>
          <w:szCs w:val="28"/>
        </w:rPr>
        <w:t>Коэффициент обеспече</w:t>
      </w:r>
      <w:r>
        <w:rPr>
          <w:spacing w:val="1"/>
          <w:sz w:val="28"/>
          <w:szCs w:val="28"/>
        </w:rPr>
        <w:t xml:space="preserve">нности собственными средствами </w:t>
      </w:r>
      <w:r w:rsidRPr="008F0559">
        <w:rPr>
          <w:spacing w:val="1"/>
          <w:sz w:val="28"/>
          <w:szCs w:val="28"/>
          <w:lang w:val="en-US"/>
        </w:rPr>
        <w:t>L</w:t>
      </w:r>
      <w:r>
        <w:rPr>
          <w:spacing w:val="1"/>
          <w:sz w:val="28"/>
          <w:szCs w:val="28"/>
        </w:rPr>
        <w:t>7</w:t>
      </w:r>
    </w:p>
    <w:p w:rsidR="004E5A3E" w:rsidRDefault="004E5A3E" w:rsidP="004E5A3E">
      <w:pPr>
        <w:pStyle w:val="a4"/>
        <w:ind w:left="-720" w:firstLine="1080"/>
        <w:rPr>
          <w:spacing w:val="1"/>
          <w:sz w:val="28"/>
          <w:szCs w:val="28"/>
        </w:rPr>
      </w:pPr>
      <w:r w:rsidRPr="008F0559">
        <w:rPr>
          <w:spacing w:val="1"/>
          <w:sz w:val="28"/>
          <w:szCs w:val="28"/>
          <w:lang w:val="en-US"/>
        </w:rPr>
        <w:t>L</w:t>
      </w:r>
      <w:r>
        <w:rPr>
          <w:spacing w:val="1"/>
          <w:sz w:val="28"/>
          <w:szCs w:val="28"/>
        </w:rPr>
        <w:t>7 = стр.490-190 /290</w:t>
      </w:r>
    </w:p>
    <w:p w:rsidR="004E5A3E" w:rsidRDefault="004E5A3E" w:rsidP="004E5A3E">
      <w:pPr>
        <w:pStyle w:val="a4"/>
        <w:ind w:left="-720" w:firstLine="1080"/>
        <w:rPr>
          <w:spacing w:val="1"/>
          <w:sz w:val="28"/>
          <w:szCs w:val="28"/>
        </w:rPr>
      </w:pPr>
      <w:r w:rsidRPr="008F0559">
        <w:rPr>
          <w:spacing w:val="1"/>
          <w:sz w:val="28"/>
          <w:szCs w:val="28"/>
          <w:lang w:val="en-US"/>
        </w:rPr>
        <w:t>L</w:t>
      </w:r>
      <w:r>
        <w:rPr>
          <w:spacing w:val="1"/>
          <w:sz w:val="28"/>
          <w:szCs w:val="28"/>
        </w:rPr>
        <w:t>7 = 2673-1622/2186 = 1051/2186 = 0,48</w:t>
      </w:r>
    </w:p>
    <w:p w:rsidR="004E5A3E" w:rsidRDefault="004E5A3E" w:rsidP="004E5A3E">
      <w:pPr>
        <w:pStyle w:val="a4"/>
        <w:ind w:left="-720" w:firstLine="72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</w:t>
      </w:r>
      <w:r w:rsidRPr="008F0559">
        <w:rPr>
          <w:spacing w:val="1"/>
          <w:sz w:val="28"/>
          <w:szCs w:val="28"/>
          <w:lang w:val="en-US"/>
        </w:rPr>
        <w:t>L</w:t>
      </w:r>
      <w:r>
        <w:rPr>
          <w:spacing w:val="1"/>
          <w:sz w:val="28"/>
          <w:szCs w:val="28"/>
        </w:rPr>
        <w:t>7 = 3114-1675/3696 = 1439*3696 = 0,39</w:t>
      </w:r>
    </w:p>
    <w:p w:rsidR="004E5A3E" w:rsidRDefault="004E5A3E" w:rsidP="004E5A3E">
      <w:pPr>
        <w:ind w:right="5"/>
        <w:jc w:val="center"/>
        <w:rPr>
          <w:b/>
          <w:i/>
          <w:spacing w:val="1"/>
          <w:sz w:val="28"/>
        </w:rPr>
      </w:pPr>
      <w:r>
        <w:rPr>
          <w:b/>
          <w:i/>
          <w:spacing w:val="1"/>
          <w:sz w:val="28"/>
        </w:rPr>
        <w:t>Финансовые коэффициенты платежеспособности</w:t>
      </w:r>
    </w:p>
    <w:p w:rsidR="004E5A3E" w:rsidRDefault="004E5A3E" w:rsidP="004E5A3E">
      <w:pPr>
        <w:ind w:right="5"/>
        <w:jc w:val="center"/>
        <w:rPr>
          <w:b/>
          <w:i/>
          <w:sz w:val="28"/>
        </w:rPr>
      </w:pPr>
    </w:p>
    <w:tbl>
      <w:tblPr>
        <w:tblStyle w:val="a7"/>
        <w:tblW w:w="10440" w:type="dxa"/>
        <w:tblInd w:w="108" w:type="dxa"/>
        <w:tblLook w:val="01E0" w:firstRow="1" w:lastRow="1" w:firstColumn="1" w:lastColumn="1" w:noHBand="0" w:noVBand="0"/>
      </w:tblPr>
      <w:tblGrid>
        <w:gridCol w:w="3060"/>
        <w:gridCol w:w="1543"/>
        <w:gridCol w:w="1544"/>
        <w:gridCol w:w="1633"/>
        <w:gridCol w:w="2660"/>
      </w:tblGrid>
      <w:tr w:rsidR="004E5A3E">
        <w:tc>
          <w:tcPr>
            <w:tcW w:w="3060" w:type="dxa"/>
            <w:vAlign w:val="center"/>
          </w:tcPr>
          <w:p w:rsidR="004E5A3E" w:rsidRPr="00F32481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 w:rsidRPr="00F32481">
              <w:rPr>
                <w:spacing w:val="1"/>
                <w:sz w:val="28"/>
              </w:rPr>
              <w:t>Коэффициенты платежеспособности</w:t>
            </w:r>
          </w:p>
        </w:tc>
        <w:tc>
          <w:tcPr>
            <w:tcW w:w="1543" w:type="dxa"/>
            <w:vAlign w:val="center"/>
          </w:tcPr>
          <w:p w:rsidR="004E5A3E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начало отчетного периода</w:t>
            </w:r>
          </w:p>
        </w:tc>
        <w:tc>
          <w:tcPr>
            <w:tcW w:w="1544" w:type="dxa"/>
            <w:vAlign w:val="center"/>
          </w:tcPr>
          <w:p w:rsidR="004E5A3E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конец отчетного периода</w:t>
            </w:r>
          </w:p>
        </w:tc>
        <w:tc>
          <w:tcPr>
            <w:tcW w:w="1633" w:type="dxa"/>
            <w:vAlign w:val="center"/>
          </w:tcPr>
          <w:p w:rsidR="004E5A3E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(+,-)</w:t>
            </w:r>
          </w:p>
        </w:tc>
        <w:tc>
          <w:tcPr>
            <w:tcW w:w="2660" w:type="dxa"/>
            <w:vAlign w:val="center"/>
          </w:tcPr>
          <w:p w:rsidR="004E5A3E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Нормативные ограничения величины коэффициентов</w:t>
            </w:r>
          </w:p>
        </w:tc>
      </w:tr>
      <w:tr w:rsidR="004E5A3E">
        <w:tc>
          <w:tcPr>
            <w:tcW w:w="3060" w:type="dxa"/>
          </w:tcPr>
          <w:p w:rsidR="004E5A3E" w:rsidRPr="000C256C" w:rsidRDefault="004E5A3E" w:rsidP="004E5A3E">
            <w:pPr>
              <w:ind w:right="5"/>
              <w:jc w:val="both"/>
              <w:rPr>
                <w:spacing w:val="1"/>
                <w:sz w:val="28"/>
                <w:szCs w:val="28"/>
              </w:rPr>
            </w:pPr>
            <w:r w:rsidRPr="000C256C">
              <w:rPr>
                <w:spacing w:val="1"/>
                <w:sz w:val="28"/>
                <w:szCs w:val="28"/>
              </w:rPr>
              <w:t>1. Общий показатель платежеспособности (</w:t>
            </w:r>
            <w:r w:rsidRPr="000C256C">
              <w:rPr>
                <w:spacing w:val="1"/>
                <w:sz w:val="28"/>
                <w:szCs w:val="28"/>
                <w:lang w:val="en-US"/>
              </w:rPr>
              <w:t>L</w:t>
            </w:r>
            <w:r w:rsidRPr="000C256C">
              <w:rPr>
                <w:spacing w:val="1"/>
                <w:sz w:val="28"/>
                <w:szCs w:val="28"/>
                <w:vertAlign w:val="subscript"/>
                <w:lang w:val="en-US"/>
              </w:rPr>
              <w:t>1</w:t>
            </w:r>
            <w:r w:rsidRPr="000C256C">
              <w:rPr>
                <w:spacing w:val="1"/>
                <w:sz w:val="28"/>
                <w:szCs w:val="28"/>
              </w:rPr>
              <w:t>)</w:t>
            </w:r>
          </w:p>
        </w:tc>
        <w:tc>
          <w:tcPr>
            <w:tcW w:w="1543" w:type="dxa"/>
            <w:vAlign w:val="center"/>
          </w:tcPr>
          <w:p w:rsidR="004E5A3E" w:rsidRPr="009F26A7" w:rsidRDefault="004E5A3E" w:rsidP="004E5A3E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1544" w:type="dxa"/>
            <w:vAlign w:val="center"/>
          </w:tcPr>
          <w:p w:rsidR="004E5A3E" w:rsidRPr="009F26A7" w:rsidRDefault="004E5A3E" w:rsidP="004E5A3E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1633" w:type="dxa"/>
            <w:vAlign w:val="center"/>
          </w:tcPr>
          <w:p w:rsidR="004E5A3E" w:rsidRPr="009F26A7" w:rsidRDefault="004E5A3E" w:rsidP="004E5A3E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2660" w:type="dxa"/>
            <w:vAlign w:val="center"/>
          </w:tcPr>
          <w:p w:rsidR="004E5A3E" w:rsidRPr="009F26A7" w:rsidRDefault="004E5A3E" w:rsidP="004E5A3E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L1 ≥ 1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E5A3E">
        <w:tc>
          <w:tcPr>
            <w:tcW w:w="3060" w:type="dxa"/>
          </w:tcPr>
          <w:p w:rsidR="004E5A3E" w:rsidRPr="000C256C" w:rsidRDefault="004E5A3E" w:rsidP="004E5A3E">
            <w:pPr>
              <w:ind w:right="5"/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2.</w:t>
            </w:r>
            <w:r w:rsidRPr="000C256C">
              <w:rPr>
                <w:spacing w:val="1"/>
                <w:sz w:val="28"/>
                <w:szCs w:val="28"/>
              </w:rPr>
              <w:t>Коэффициент абсолютной  ликвидности (</w:t>
            </w:r>
            <w:r w:rsidRPr="000C256C">
              <w:rPr>
                <w:spacing w:val="1"/>
                <w:sz w:val="28"/>
                <w:szCs w:val="28"/>
                <w:lang w:val="en-US"/>
              </w:rPr>
              <w:t>L</w:t>
            </w:r>
            <w:r w:rsidRPr="000C256C">
              <w:rPr>
                <w:spacing w:val="1"/>
                <w:sz w:val="28"/>
                <w:szCs w:val="28"/>
                <w:vertAlign w:val="subscript"/>
              </w:rPr>
              <w:t>2</w:t>
            </w:r>
            <w:r w:rsidRPr="000C256C">
              <w:rPr>
                <w:spacing w:val="1"/>
                <w:sz w:val="28"/>
                <w:szCs w:val="28"/>
              </w:rPr>
              <w:t>)</w:t>
            </w:r>
          </w:p>
        </w:tc>
        <w:tc>
          <w:tcPr>
            <w:tcW w:w="1543" w:type="dxa"/>
            <w:vAlign w:val="center"/>
          </w:tcPr>
          <w:p w:rsidR="004E5A3E" w:rsidRPr="009F26A7" w:rsidRDefault="004E5A3E" w:rsidP="004E5A3E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1544" w:type="dxa"/>
            <w:vAlign w:val="center"/>
          </w:tcPr>
          <w:p w:rsidR="004E5A3E" w:rsidRPr="009F26A7" w:rsidRDefault="004E5A3E" w:rsidP="004E5A3E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53</w:t>
            </w:r>
          </w:p>
        </w:tc>
        <w:tc>
          <w:tcPr>
            <w:tcW w:w="1633" w:type="dxa"/>
            <w:vAlign w:val="center"/>
          </w:tcPr>
          <w:p w:rsidR="004E5A3E" w:rsidRPr="009F26A7" w:rsidRDefault="004E5A3E" w:rsidP="004E5A3E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2660" w:type="dxa"/>
            <w:vAlign w:val="center"/>
          </w:tcPr>
          <w:p w:rsidR="004E5A3E" w:rsidRPr="009F26A7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L2 ≥ 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1-0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4E5A3E">
        <w:tc>
          <w:tcPr>
            <w:tcW w:w="3060" w:type="dxa"/>
          </w:tcPr>
          <w:p w:rsidR="004E5A3E" w:rsidRPr="000C256C" w:rsidRDefault="004E5A3E" w:rsidP="004E5A3E">
            <w:pPr>
              <w:ind w:right="5"/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3.</w:t>
            </w:r>
            <w:r w:rsidRPr="000C256C">
              <w:rPr>
                <w:spacing w:val="1"/>
                <w:sz w:val="28"/>
                <w:szCs w:val="28"/>
              </w:rPr>
              <w:t>Коэффициент «критической оценки» (</w:t>
            </w:r>
            <w:r w:rsidRPr="000C256C">
              <w:rPr>
                <w:spacing w:val="1"/>
                <w:sz w:val="28"/>
                <w:szCs w:val="28"/>
                <w:lang w:val="en-US"/>
              </w:rPr>
              <w:t>L</w:t>
            </w:r>
            <w:r w:rsidRPr="000C256C">
              <w:rPr>
                <w:spacing w:val="1"/>
                <w:sz w:val="28"/>
                <w:szCs w:val="28"/>
                <w:vertAlign w:val="subscript"/>
              </w:rPr>
              <w:t>3</w:t>
            </w:r>
            <w:r w:rsidRPr="000C256C">
              <w:rPr>
                <w:spacing w:val="1"/>
                <w:sz w:val="28"/>
                <w:szCs w:val="28"/>
              </w:rPr>
              <w:t>)</w:t>
            </w:r>
          </w:p>
        </w:tc>
        <w:tc>
          <w:tcPr>
            <w:tcW w:w="1543" w:type="dxa"/>
            <w:vAlign w:val="center"/>
          </w:tcPr>
          <w:p w:rsidR="004E5A3E" w:rsidRPr="009F26A7" w:rsidRDefault="004E5A3E" w:rsidP="004E5A3E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77</w:t>
            </w:r>
          </w:p>
        </w:tc>
        <w:tc>
          <w:tcPr>
            <w:tcW w:w="1544" w:type="dxa"/>
            <w:vAlign w:val="center"/>
          </w:tcPr>
          <w:p w:rsidR="004E5A3E" w:rsidRPr="009F26A7" w:rsidRDefault="004E5A3E" w:rsidP="004E5A3E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1633" w:type="dxa"/>
            <w:vAlign w:val="center"/>
          </w:tcPr>
          <w:p w:rsidR="004E5A3E" w:rsidRPr="009F26A7" w:rsidRDefault="004E5A3E" w:rsidP="004E5A3E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2660" w:type="dxa"/>
            <w:vAlign w:val="center"/>
          </w:tcPr>
          <w:p w:rsidR="004E5A3E" w:rsidRPr="009F26A7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≥ </w:t>
            </w:r>
            <w:r>
              <w:rPr>
                <w:sz w:val="28"/>
                <w:szCs w:val="28"/>
              </w:rPr>
              <w:t>0,7-0,8</w:t>
            </w:r>
          </w:p>
        </w:tc>
      </w:tr>
      <w:tr w:rsidR="004E5A3E">
        <w:tc>
          <w:tcPr>
            <w:tcW w:w="3060" w:type="dxa"/>
            <w:vAlign w:val="center"/>
          </w:tcPr>
          <w:p w:rsidR="004E5A3E" w:rsidRPr="000C256C" w:rsidRDefault="004E5A3E" w:rsidP="004E5A3E">
            <w:pPr>
              <w:ind w:right="5"/>
              <w:rPr>
                <w:spacing w:val="1"/>
                <w:sz w:val="28"/>
                <w:szCs w:val="28"/>
              </w:rPr>
            </w:pPr>
            <w:r w:rsidRPr="000C256C">
              <w:rPr>
                <w:spacing w:val="1"/>
                <w:sz w:val="28"/>
                <w:szCs w:val="28"/>
              </w:rPr>
              <w:t>4. Коэффициент текущей ликвидности (</w:t>
            </w:r>
            <w:r w:rsidRPr="000C256C">
              <w:rPr>
                <w:spacing w:val="1"/>
                <w:sz w:val="28"/>
                <w:szCs w:val="28"/>
                <w:lang w:val="en-US"/>
              </w:rPr>
              <w:t>L</w:t>
            </w:r>
            <w:r w:rsidRPr="000C256C">
              <w:rPr>
                <w:spacing w:val="1"/>
                <w:sz w:val="28"/>
                <w:szCs w:val="28"/>
                <w:vertAlign w:val="subscript"/>
              </w:rPr>
              <w:t>4</w:t>
            </w:r>
            <w:r w:rsidRPr="000C256C">
              <w:rPr>
                <w:spacing w:val="1"/>
                <w:sz w:val="28"/>
                <w:szCs w:val="28"/>
              </w:rPr>
              <w:t>)</w:t>
            </w:r>
          </w:p>
        </w:tc>
        <w:tc>
          <w:tcPr>
            <w:tcW w:w="1543" w:type="dxa"/>
            <w:vAlign w:val="center"/>
          </w:tcPr>
          <w:p w:rsidR="004E5A3E" w:rsidRPr="009F26A7" w:rsidRDefault="004E5A3E" w:rsidP="004E5A3E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92</w:t>
            </w:r>
          </w:p>
        </w:tc>
        <w:tc>
          <w:tcPr>
            <w:tcW w:w="1544" w:type="dxa"/>
            <w:vAlign w:val="center"/>
          </w:tcPr>
          <w:p w:rsidR="004E5A3E" w:rsidRPr="009F26A7" w:rsidRDefault="004E5A3E" w:rsidP="004E5A3E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1633" w:type="dxa"/>
            <w:vAlign w:val="center"/>
          </w:tcPr>
          <w:p w:rsidR="004E5A3E" w:rsidRPr="009F26A7" w:rsidRDefault="004E5A3E" w:rsidP="004E5A3E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2660" w:type="dxa"/>
            <w:vAlign w:val="center"/>
          </w:tcPr>
          <w:p w:rsidR="004E5A3E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Необходимое значение          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4</w:t>
            </w:r>
            <w:r w:rsidRPr="000C25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=1,5  Оптимальное   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4</w:t>
            </w:r>
            <w:r w:rsidRPr="000C25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=2,0-3,5</w:t>
            </w:r>
          </w:p>
        </w:tc>
      </w:tr>
      <w:tr w:rsidR="004E5A3E">
        <w:trPr>
          <w:trHeight w:val="1254"/>
        </w:trPr>
        <w:tc>
          <w:tcPr>
            <w:tcW w:w="3060" w:type="dxa"/>
          </w:tcPr>
          <w:p w:rsidR="004E5A3E" w:rsidRPr="000C256C" w:rsidRDefault="004E5A3E" w:rsidP="004E5A3E">
            <w:pPr>
              <w:ind w:right="5"/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5.</w:t>
            </w:r>
            <w:r w:rsidRPr="000C256C">
              <w:rPr>
                <w:spacing w:val="1"/>
                <w:sz w:val="28"/>
                <w:szCs w:val="28"/>
              </w:rPr>
              <w:t>Коэффициент маневренности функционирующего капитала (</w:t>
            </w:r>
            <w:r w:rsidRPr="000C256C">
              <w:rPr>
                <w:spacing w:val="1"/>
                <w:sz w:val="28"/>
                <w:szCs w:val="28"/>
                <w:lang w:val="en-US"/>
              </w:rPr>
              <w:t>L</w:t>
            </w:r>
            <w:r w:rsidRPr="000C256C">
              <w:rPr>
                <w:spacing w:val="1"/>
                <w:sz w:val="28"/>
                <w:szCs w:val="28"/>
                <w:vertAlign w:val="subscript"/>
              </w:rPr>
              <w:t>5</w:t>
            </w:r>
            <w:r w:rsidRPr="000C256C">
              <w:rPr>
                <w:spacing w:val="1"/>
                <w:sz w:val="28"/>
                <w:szCs w:val="28"/>
              </w:rPr>
              <w:t>)</w:t>
            </w:r>
          </w:p>
        </w:tc>
        <w:tc>
          <w:tcPr>
            <w:tcW w:w="1543" w:type="dxa"/>
            <w:vAlign w:val="center"/>
          </w:tcPr>
          <w:p w:rsidR="004E5A3E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1,24</w:t>
            </w:r>
          </w:p>
        </w:tc>
        <w:tc>
          <w:tcPr>
            <w:tcW w:w="1544" w:type="dxa"/>
            <w:vAlign w:val="center"/>
          </w:tcPr>
          <w:p w:rsidR="004E5A3E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</w:t>
            </w:r>
          </w:p>
        </w:tc>
        <w:tc>
          <w:tcPr>
            <w:tcW w:w="1633" w:type="dxa"/>
            <w:vAlign w:val="center"/>
          </w:tcPr>
          <w:p w:rsidR="004E5A3E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-025</w:t>
            </w:r>
          </w:p>
        </w:tc>
        <w:tc>
          <w:tcPr>
            <w:tcW w:w="2660" w:type="dxa"/>
            <w:vAlign w:val="center"/>
          </w:tcPr>
          <w:p w:rsidR="004E5A3E" w:rsidRPr="000C256C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показателя в динамике - положительный факт</w:t>
            </w:r>
          </w:p>
        </w:tc>
      </w:tr>
      <w:tr w:rsidR="004E5A3E">
        <w:tc>
          <w:tcPr>
            <w:tcW w:w="3060" w:type="dxa"/>
          </w:tcPr>
          <w:p w:rsidR="004E5A3E" w:rsidRPr="000C256C" w:rsidRDefault="004E5A3E" w:rsidP="004E5A3E">
            <w:pPr>
              <w:ind w:right="5"/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6.Доля </w:t>
            </w:r>
            <w:r w:rsidRPr="000C256C">
              <w:rPr>
                <w:spacing w:val="1"/>
                <w:sz w:val="28"/>
                <w:szCs w:val="28"/>
              </w:rPr>
              <w:t>оборотных средств в активах (</w:t>
            </w:r>
            <w:r w:rsidRPr="000C256C">
              <w:rPr>
                <w:spacing w:val="1"/>
                <w:sz w:val="28"/>
                <w:szCs w:val="28"/>
                <w:lang w:val="en-US"/>
              </w:rPr>
              <w:t>L</w:t>
            </w:r>
            <w:r w:rsidRPr="000C256C">
              <w:rPr>
                <w:spacing w:val="1"/>
                <w:sz w:val="28"/>
                <w:szCs w:val="28"/>
                <w:vertAlign w:val="subscript"/>
              </w:rPr>
              <w:t>6</w:t>
            </w:r>
            <w:r w:rsidRPr="000C256C">
              <w:rPr>
                <w:spacing w:val="1"/>
                <w:sz w:val="28"/>
                <w:szCs w:val="28"/>
              </w:rPr>
              <w:t>)</w:t>
            </w:r>
          </w:p>
        </w:tc>
        <w:tc>
          <w:tcPr>
            <w:tcW w:w="1543" w:type="dxa"/>
            <w:vAlign w:val="center"/>
          </w:tcPr>
          <w:p w:rsidR="004E5A3E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  <w:tc>
          <w:tcPr>
            <w:tcW w:w="1544" w:type="dxa"/>
            <w:vAlign w:val="center"/>
          </w:tcPr>
          <w:p w:rsidR="004E5A3E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1633" w:type="dxa"/>
            <w:vAlign w:val="center"/>
          </w:tcPr>
          <w:p w:rsidR="004E5A3E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2660" w:type="dxa"/>
            <w:vAlign w:val="center"/>
          </w:tcPr>
          <w:p w:rsidR="004E5A3E" w:rsidRPr="000C256C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 xml:space="preserve"> ≥ </w:t>
            </w:r>
            <w:r>
              <w:rPr>
                <w:sz w:val="28"/>
                <w:szCs w:val="28"/>
              </w:rPr>
              <w:t>0,5</w:t>
            </w:r>
          </w:p>
        </w:tc>
      </w:tr>
      <w:tr w:rsidR="004E5A3E">
        <w:tc>
          <w:tcPr>
            <w:tcW w:w="3060" w:type="dxa"/>
          </w:tcPr>
          <w:p w:rsidR="004E5A3E" w:rsidRPr="000C256C" w:rsidRDefault="004E5A3E" w:rsidP="004E5A3E">
            <w:pPr>
              <w:ind w:right="5"/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7.</w:t>
            </w:r>
            <w:r w:rsidRPr="000C256C">
              <w:rPr>
                <w:spacing w:val="1"/>
                <w:sz w:val="28"/>
                <w:szCs w:val="28"/>
              </w:rPr>
              <w:t>Коэффициент обеспеченности собственными средствами (</w:t>
            </w:r>
            <w:r w:rsidRPr="000C256C">
              <w:rPr>
                <w:spacing w:val="1"/>
                <w:sz w:val="28"/>
                <w:szCs w:val="28"/>
                <w:lang w:val="en-US"/>
              </w:rPr>
              <w:t>L</w:t>
            </w:r>
            <w:r w:rsidRPr="000C256C">
              <w:rPr>
                <w:spacing w:val="1"/>
                <w:sz w:val="28"/>
                <w:szCs w:val="28"/>
                <w:vertAlign w:val="subscript"/>
              </w:rPr>
              <w:t>7</w:t>
            </w:r>
            <w:r w:rsidRPr="000C256C">
              <w:rPr>
                <w:spacing w:val="1"/>
                <w:sz w:val="28"/>
                <w:szCs w:val="28"/>
              </w:rPr>
              <w:t>)</w:t>
            </w:r>
          </w:p>
        </w:tc>
        <w:tc>
          <w:tcPr>
            <w:tcW w:w="1543" w:type="dxa"/>
            <w:vAlign w:val="center"/>
          </w:tcPr>
          <w:p w:rsidR="004E5A3E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1544" w:type="dxa"/>
            <w:vAlign w:val="center"/>
          </w:tcPr>
          <w:p w:rsidR="004E5A3E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</w:p>
        </w:tc>
        <w:tc>
          <w:tcPr>
            <w:tcW w:w="1633" w:type="dxa"/>
            <w:vAlign w:val="center"/>
          </w:tcPr>
          <w:p w:rsidR="004E5A3E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-0,09</w:t>
            </w:r>
          </w:p>
        </w:tc>
        <w:tc>
          <w:tcPr>
            <w:tcW w:w="2660" w:type="dxa"/>
            <w:vAlign w:val="center"/>
          </w:tcPr>
          <w:p w:rsidR="004E5A3E" w:rsidRPr="000C256C" w:rsidRDefault="004E5A3E" w:rsidP="004E5A3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 xml:space="preserve"> ≥ </w:t>
            </w:r>
            <w:r>
              <w:rPr>
                <w:sz w:val="28"/>
                <w:szCs w:val="28"/>
              </w:rPr>
              <w:t>0,1</w:t>
            </w:r>
          </w:p>
        </w:tc>
      </w:tr>
    </w:tbl>
    <w:p w:rsidR="004E5A3E" w:rsidRDefault="004E5A3E" w:rsidP="004E5A3E">
      <w:pPr>
        <w:ind w:right="5" w:firstLine="708"/>
        <w:jc w:val="both"/>
        <w:rPr>
          <w:spacing w:val="1"/>
          <w:sz w:val="28"/>
        </w:rPr>
      </w:pPr>
    </w:p>
    <w:p w:rsidR="004E5A3E" w:rsidRDefault="004E5A3E" w:rsidP="004E5A3E">
      <w:pPr>
        <w:shd w:val="clear" w:color="auto" w:fill="FFFFFF"/>
        <w:tabs>
          <w:tab w:val="left" w:pos="547"/>
        </w:tabs>
        <w:spacing w:before="5" w:line="360" w:lineRule="auto"/>
        <w:ind w:firstLine="54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Нормальным ограничением для коэффициента общей платёжеспособности </w:t>
      </w:r>
      <w:r>
        <w:rPr>
          <w:color w:val="000000"/>
          <w:spacing w:val="-2"/>
          <w:sz w:val="28"/>
          <w:szCs w:val="28"/>
        </w:rPr>
        <w:t xml:space="preserve"> будет  </w:t>
      </w:r>
      <w:r>
        <w:rPr>
          <w:sz w:val="28"/>
          <w:szCs w:val="28"/>
          <w:lang w:val="en-US"/>
        </w:rPr>
        <w:t>L</w:t>
      </w:r>
      <w:r w:rsidRPr="006E084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≥ 1,0. </w:t>
      </w:r>
      <w:r>
        <w:rPr>
          <w:color w:val="000000"/>
          <w:spacing w:val="2"/>
          <w:sz w:val="28"/>
          <w:szCs w:val="28"/>
        </w:rPr>
        <w:t>Анализ показал, что динамика этого коэффициента в целом положительная и удовлетворяет нормативному значению.</w:t>
      </w:r>
    </w:p>
    <w:p w:rsidR="004E5A3E" w:rsidRDefault="004E5A3E" w:rsidP="004E5A3E">
      <w:pPr>
        <w:spacing w:line="360" w:lineRule="auto"/>
        <w:ind w:right="5" w:firstLine="708"/>
        <w:jc w:val="both"/>
        <w:rPr>
          <w:spacing w:val="1"/>
          <w:sz w:val="28"/>
        </w:rPr>
      </w:pPr>
      <w:r w:rsidRPr="003805FE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spacing w:val="1"/>
          <w:sz w:val="28"/>
        </w:rPr>
        <w:t>Показатель абсолютной ликвидности (</w:t>
      </w:r>
      <w:r>
        <w:rPr>
          <w:spacing w:val="1"/>
          <w:sz w:val="28"/>
          <w:lang w:val="en-US"/>
        </w:rPr>
        <w:t>L</w:t>
      </w:r>
      <w:r>
        <w:rPr>
          <w:spacing w:val="1"/>
          <w:sz w:val="28"/>
          <w:vertAlign w:val="subscript"/>
        </w:rPr>
        <w:t>2</w:t>
      </w:r>
      <w:r>
        <w:rPr>
          <w:spacing w:val="1"/>
          <w:sz w:val="28"/>
        </w:rPr>
        <w:t xml:space="preserve">) говорит о наличии достаточного числа денежных средств и наиболее ликвидных краткосрочных финансовых вложений для погашения текущих обязательств, так как его значение значительно превышает нормальное ограничение коэффициента. </w:t>
      </w:r>
    </w:p>
    <w:p w:rsidR="004E5A3E" w:rsidRDefault="004E5A3E" w:rsidP="004E5A3E">
      <w:pPr>
        <w:spacing w:line="360" w:lineRule="auto"/>
        <w:ind w:right="5" w:firstLine="708"/>
        <w:jc w:val="both"/>
        <w:rPr>
          <w:spacing w:val="1"/>
          <w:sz w:val="28"/>
        </w:rPr>
      </w:pPr>
      <w:r>
        <w:rPr>
          <w:spacing w:val="1"/>
          <w:sz w:val="28"/>
        </w:rPr>
        <w:t>Значение коэффициента текущей ликвидности (</w:t>
      </w:r>
      <w:r>
        <w:rPr>
          <w:spacing w:val="1"/>
          <w:sz w:val="28"/>
          <w:lang w:val="en-US"/>
        </w:rPr>
        <w:t>L</w:t>
      </w:r>
      <w:r>
        <w:rPr>
          <w:spacing w:val="1"/>
          <w:sz w:val="28"/>
          <w:vertAlign w:val="subscript"/>
        </w:rPr>
        <w:t>4</w:t>
      </w:r>
      <w:r>
        <w:rPr>
          <w:spacing w:val="1"/>
          <w:sz w:val="28"/>
        </w:rPr>
        <w:t xml:space="preserve">) для данной организации является оптимальным Так как коэффициент превышает единицу, то можно сделать вывод о том, что организация располагает некоторым объемом свободных ресурсов, формируемых за счет собственных средств, для компенсации убытков, которые может понести при размещении и ликвидности всех оборотных активов, кроме наличности. Чем больше величина этого показателя, тем больше уверенность кредиторов, что долги будут погашены. </w:t>
      </w:r>
    </w:p>
    <w:p w:rsidR="004E5A3E" w:rsidRDefault="004E5A3E" w:rsidP="004E5A3E">
      <w:pPr>
        <w:spacing w:line="360" w:lineRule="auto"/>
        <w:ind w:left="48" w:right="5" w:firstLine="446"/>
        <w:jc w:val="both"/>
        <w:rPr>
          <w:spacing w:val="1"/>
          <w:sz w:val="28"/>
        </w:rPr>
      </w:pPr>
      <w:r>
        <w:rPr>
          <w:spacing w:val="1"/>
          <w:sz w:val="28"/>
        </w:rPr>
        <w:t>Коэффициент маневренности функционирующего капитала  уменьшается в динамике, что является положительной тенденцией.</w:t>
      </w:r>
    </w:p>
    <w:p w:rsidR="004E5A3E" w:rsidRDefault="004E5A3E" w:rsidP="004E5A3E">
      <w:pPr>
        <w:ind w:left="48" w:right="5" w:firstLine="446"/>
        <w:jc w:val="center"/>
        <w:rPr>
          <w:b/>
          <w:spacing w:val="1"/>
          <w:sz w:val="28"/>
        </w:rPr>
      </w:pPr>
    </w:p>
    <w:p w:rsidR="004E5A3E" w:rsidRDefault="004E5A3E" w:rsidP="004E5A3E">
      <w:pPr>
        <w:ind w:left="48" w:right="5" w:firstLine="446"/>
        <w:jc w:val="center"/>
        <w:rPr>
          <w:b/>
          <w:spacing w:val="1"/>
          <w:sz w:val="28"/>
        </w:rPr>
      </w:pPr>
      <w:r w:rsidRPr="004E5A3E">
        <w:rPr>
          <w:b/>
          <w:spacing w:val="1"/>
          <w:sz w:val="28"/>
        </w:rPr>
        <w:t>Мероприятия для повышения ликвидности предприятия</w:t>
      </w:r>
    </w:p>
    <w:p w:rsidR="004E5A3E" w:rsidRPr="004E5A3E" w:rsidRDefault="004E5A3E" w:rsidP="004E5A3E">
      <w:pPr>
        <w:ind w:left="48" w:right="5" w:firstLine="446"/>
        <w:jc w:val="center"/>
        <w:rPr>
          <w:b/>
          <w:spacing w:val="1"/>
          <w:sz w:val="28"/>
        </w:rPr>
      </w:pPr>
    </w:p>
    <w:p w:rsidR="004E5A3E" w:rsidRDefault="004E5A3E" w:rsidP="004E5A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того, чтобы улучшить ликвидность, можно провести следующие мероприятия:</w:t>
      </w:r>
    </w:p>
    <w:p w:rsidR="004E5A3E" w:rsidRDefault="004E5A3E" w:rsidP="004E5A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увеличить долю собственных оборотных средств в стоимости имущества и добиваться, чтобы темпы увеличения собственного оборотного капитала превышали темп роста заемного капитала;</w:t>
      </w:r>
    </w:p>
    <w:p w:rsidR="004E5A3E" w:rsidRDefault="004E5A3E" w:rsidP="004E5A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меры по снижению кредиторской задолженности;</w:t>
      </w:r>
    </w:p>
    <w:p w:rsidR="004E5A3E" w:rsidRDefault="004E5A3E" w:rsidP="004E5A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 увеличить оборачиваемость оборотных средств предприятия, особенно обратить внимание на приращение наиболее ликвидных активов;</w:t>
      </w:r>
    </w:p>
    <w:p w:rsidR="004E5A3E" w:rsidRDefault="004E5A3E" w:rsidP="004E5A3E">
      <w:pPr>
        <w:shd w:val="clear" w:color="auto" w:fill="FFFFFF"/>
        <w:tabs>
          <w:tab w:val="left" w:pos="547"/>
        </w:tabs>
        <w:spacing w:before="5" w:line="360" w:lineRule="auto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sz w:val="28"/>
          <w:szCs w:val="28"/>
        </w:rPr>
        <w:t>- рассчитать величину необходимого денежного резерва, страхового запаса, а остальные средства можно пустить на выплату поставщикам;</w:t>
      </w:r>
    </w:p>
    <w:p w:rsidR="004E5A3E" w:rsidRDefault="004E5A3E" w:rsidP="004E5A3E">
      <w:pPr>
        <w:ind w:right="5" w:firstLine="708"/>
        <w:jc w:val="both"/>
        <w:rPr>
          <w:spacing w:val="1"/>
          <w:sz w:val="28"/>
        </w:rPr>
      </w:pPr>
    </w:p>
    <w:p w:rsidR="004E5A3E" w:rsidRDefault="004E5A3E" w:rsidP="004E5A3E">
      <w:pPr>
        <w:ind w:right="5" w:firstLine="708"/>
        <w:jc w:val="both"/>
        <w:rPr>
          <w:spacing w:val="1"/>
          <w:sz w:val="28"/>
        </w:rPr>
      </w:pPr>
    </w:p>
    <w:p w:rsidR="004E5A3E" w:rsidRDefault="004E5A3E" w:rsidP="004E5A3E">
      <w:pPr>
        <w:ind w:left="48" w:right="5" w:firstLine="446"/>
        <w:jc w:val="both"/>
        <w:rPr>
          <w:spacing w:val="1"/>
          <w:sz w:val="28"/>
        </w:rPr>
      </w:pPr>
    </w:p>
    <w:p w:rsidR="004E5A3E" w:rsidRDefault="004E5A3E" w:rsidP="00C01AF9"/>
    <w:p w:rsidR="00C01AF9" w:rsidRDefault="00C01AF9" w:rsidP="00C01AF9"/>
    <w:p w:rsidR="00C01AF9" w:rsidRDefault="00C01AF9" w:rsidP="00C01AF9"/>
    <w:p w:rsidR="00C01AF9" w:rsidRDefault="00C01AF9" w:rsidP="00C01AF9"/>
    <w:p w:rsidR="00C01AF9" w:rsidRDefault="00C01AF9" w:rsidP="00C01AF9"/>
    <w:p w:rsidR="00C01AF9" w:rsidRDefault="00C01AF9" w:rsidP="00C01AF9"/>
    <w:p w:rsidR="00C01AF9" w:rsidRDefault="00C01AF9" w:rsidP="00C01AF9"/>
    <w:p w:rsidR="00C01AF9" w:rsidRDefault="00C01AF9" w:rsidP="00C01AF9"/>
    <w:p w:rsidR="00C01AF9" w:rsidRDefault="00C01AF9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4E5A3E" w:rsidRDefault="004E5A3E" w:rsidP="00C01AF9"/>
    <w:p w:rsidR="00C01AF9" w:rsidRPr="00C01AF9" w:rsidRDefault="00C01AF9" w:rsidP="00C01AF9"/>
    <w:p w:rsidR="00393B8D" w:rsidRPr="004E5A3E" w:rsidRDefault="00393B8D" w:rsidP="00393B8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4E5A3E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C01AF9" w:rsidRPr="00C01AF9" w:rsidRDefault="00C01AF9" w:rsidP="00C01AF9">
      <w:pPr>
        <w:numPr>
          <w:ilvl w:val="0"/>
          <w:numId w:val="39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C01AF9">
        <w:rPr>
          <w:color w:val="000000"/>
          <w:sz w:val="28"/>
          <w:szCs w:val="28"/>
        </w:rPr>
        <w:t>Анализ финансовой отчетности: Учебное пособие / Под ред. О.В.Ефимовой, М.В.Мельник. - М.: Омега-Л, 2004. - 408 с.</w:t>
      </w:r>
    </w:p>
    <w:p w:rsidR="00C01AF9" w:rsidRPr="00C01AF9" w:rsidRDefault="00C01AF9" w:rsidP="00C01AF9">
      <w:pPr>
        <w:numPr>
          <w:ilvl w:val="0"/>
          <w:numId w:val="39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C01AF9">
        <w:rPr>
          <w:color w:val="000000"/>
          <w:sz w:val="28"/>
          <w:szCs w:val="28"/>
        </w:rPr>
        <w:t>Ковалев В.В. Введение в финансовый менеджмент. - М.: Финансы и статистика, 2005. - 768 с.</w:t>
      </w:r>
    </w:p>
    <w:p w:rsidR="00C01AF9" w:rsidRPr="00C01AF9" w:rsidRDefault="00C01AF9" w:rsidP="00C01AF9">
      <w:pPr>
        <w:pStyle w:val="a9"/>
        <w:numPr>
          <w:ilvl w:val="0"/>
          <w:numId w:val="39"/>
        </w:numPr>
        <w:spacing w:after="0" w:line="360" w:lineRule="auto"/>
        <w:rPr>
          <w:sz w:val="28"/>
          <w:szCs w:val="28"/>
        </w:rPr>
      </w:pPr>
      <w:r w:rsidRPr="00C01AF9">
        <w:rPr>
          <w:sz w:val="28"/>
          <w:szCs w:val="28"/>
        </w:rPr>
        <w:t>Радионов Н.В., Радионова С.П. Основы финансового анализа: математические методы, системный подход. – Спб.: Альфа, 1999.</w:t>
      </w:r>
    </w:p>
    <w:p w:rsidR="00393B8D" w:rsidRPr="00C01AF9" w:rsidRDefault="00393B8D" w:rsidP="00C01AF9">
      <w:pPr>
        <w:pStyle w:val="1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C01AF9">
        <w:rPr>
          <w:rFonts w:ascii="Times New Roman" w:hAnsi="Times New Roman" w:cs="Times New Roman"/>
          <w:b w:val="0"/>
          <w:sz w:val="28"/>
          <w:szCs w:val="28"/>
        </w:rPr>
        <w:t>Савицкая Г.В. Анализ хозяйственной деятельности предприятия: Учебник. - 2-е изд., испр. и доп. - М.: ИНФРА-М, 2003. -344 с. - (Серия «Среднее профессиональное образование»).</w:t>
      </w:r>
    </w:p>
    <w:p w:rsidR="00C01AF9" w:rsidRPr="00C01AF9" w:rsidRDefault="00C01AF9" w:rsidP="00C01AF9">
      <w:pPr>
        <w:numPr>
          <w:ilvl w:val="0"/>
          <w:numId w:val="39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C01AF9">
        <w:rPr>
          <w:color w:val="000000"/>
          <w:sz w:val="28"/>
          <w:szCs w:val="28"/>
        </w:rPr>
        <w:t>Селезнева Н.Н., Ионова А.Ф. Финансовый анализ. Управление финансами: Учеб. пособие для вузов. - 2-е изд., перераб. и доп. - М.: ЮНИТИ-ДАНА, 2005. - 639 с.</w:t>
      </w:r>
    </w:p>
    <w:p w:rsidR="00C01AF9" w:rsidRPr="00C01AF9" w:rsidRDefault="00393B8D" w:rsidP="00C01AF9">
      <w:pPr>
        <w:pStyle w:val="a9"/>
        <w:numPr>
          <w:ilvl w:val="0"/>
          <w:numId w:val="39"/>
        </w:numPr>
        <w:spacing w:after="0" w:line="360" w:lineRule="auto"/>
        <w:rPr>
          <w:sz w:val="28"/>
          <w:szCs w:val="28"/>
        </w:rPr>
      </w:pPr>
      <w:r w:rsidRPr="00C01AF9">
        <w:rPr>
          <w:sz w:val="28"/>
          <w:szCs w:val="28"/>
        </w:rPr>
        <w:t xml:space="preserve">Чечевицына Л.Н., Чуев И.Н. Анализ финансово-хозяйственной деятельности: Учебник. - 352 с. </w:t>
      </w:r>
      <w:r w:rsidR="00C01AF9" w:rsidRPr="00C01AF9">
        <w:rPr>
          <w:sz w:val="28"/>
          <w:szCs w:val="28"/>
        </w:rPr>
        <w:tab/>
      </w:r>
    </w:p>
    <w:p w:rsidR="00C01AF9" w:rsidRPr="00C01AF9" w:rsidRDefault="00C01AF9" w:rsidP="00C01AF9">
      <w:pPr>
        <w:spacing w:before="100" w:beforeAutospacing="1" w:after="100" w:afterAutospacing="1"/>
        <w:ind w:left="360"/>
        <w:rPr>
          <w:color w:val="000000"/>
          <w:sz w:val="28"/>
          <w:szCs w:val="28"/>
        </w:rPr>
      </w:pPr>
      <w:r w:rsidRPr="00C01AF9">
        <w:rPr>
          <w:color w:val="000000"/>
          <w:sz w:val="28"/>
          <w:szCs w:val="28"/>
        </w:rPr>
        <w:t>.</w:t>
      </w:r>
    </w:p>
    <w:p w:rsidR="00892FC2" w:rsidRPr="00C01AF9" w:rsidRDefault="00892FC2" w:rsidP="00C01AF9">
      <w:pPr>
        <w:rPr>
          <w:sz w:val="28"/>
          <w:szCs w:val="28"/>
        </w:rPr>
        <w:sectPr w:rsidR="00892FC2" w:rsidRPr="00C01AF9" w:rsidSect="004340A4">
          <w:pgSz w:w="11906" w:h="16838"/>
          <w:pgMar w:top="851" w:right="926" w:bottom="851" w:left="851" w:header="709" w:footer="709" w:gutter="0"/>
          <w:cols w:space="708"/>
          <w:docGrid w:linePitch="360"/>
        </w:sectPr>
      </w:pPr>
    </w:p>
    <w:p w:rsidR="00892FC2" w:rsidRDefault="00892FC2" w:rsidP="00892FC2">
      <w:pPr>
        <w:rPr>
          <w:sz w:val="28"/>
          <w:szCs w:val="28"/>
        </w:rPr>
      </w:pPr>
    </w:p>
    <w:p w:rsidR="00892FC2" w:rsidRDefault="00892FC2" w:rsidP="00892FC2">
      <w:pPr>
        <w:rPr>
          <w:sz w:val="28"/>
          <w:szCs w:val="28"/>
        </w:rPr>
      </w:pPr>
    </w:p>
    <w:p w:rsidR="00822B87" w:rsidRDefault="00FB69F6" w:rsidP="00822B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</w:p>
    <w:p w:rsidR="0075653C" w:rsidRDefault="0075653C" w:rsidP="0075653C">
      <w:pPr>
        <w:shd w:val="clear" w:color="auto" w:fill="FFFFFF"/>
        <w:spacing w:before="168"/>
        <w:ind w:left="360"/>
        <w:jc w:val="both"/>
        <w:rPr>
          <w:rFonts w:ascii="Georgia" w:hAnsi="Georgia"/>
          <w:color w:val="000000"/>
        </w:rPr>
      </w:pPr>
    </w:p>
    <w:p w:rsidR="00FB69F6" w:rsidRDefault="00FB69F6" w:rsidP="0075653C">
      <w:pPr>
        <w:shd w:val="clear" w:color="auto" w:fill="FFFFFF"/>
        <w:spacing w:before="168"/>
        <w:ind w:left="360"/>
        <w:rPr>
          <w:rFonts w:ascii="Georgia" w:hAnsi="Georgia"/>
          <w:color w:val="000000"/>
          <w:sz w:val="22"/>
          <w:szCs w:val="22"/>
        </w:rPr>
      </w:pPr>
      <w:r w:rsidRPr="0075653C">
        <w:rPr>
          <w:rFonts w:ascii="Georgia" w:hAnsi="Georgia"/>
          <w:b/>
          <w:color w:val="000000"/>
        </w:rPr>
        <w:br/>
      </w:r>
    </w:p>
    <w:p w:rsidR="00FB69F6" w:rsidRDefault="00FB69F6" w:rsidP="00FB69F6">
      <w:pPr>
        <w:shd w:val="clear" w:color="auto" w:fill="FFFFFF"/>
        <w:spacing w:before="168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</w:p>
    <w:p w:rsidR="00FB69F6" w:rsidRDefault="00FB69F6" w:rsidP="00FB69F6">
      <w:pPr>
        <w:shd w:val="clear" w:color="auto" w:fill="FFFFFF"/>
        <w:spacing w:before="168"/>
        <w:jc w:val="right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</w:p>
    <w:p w:rsidR="00FB69F6" w:rsidRDefault="00FB69F6" w:rsidP="00FB69F6">
      <w:pPr>
        <w:shd w:val="clear" w:color="auto" w:fill="FFFFFF"/>
        <w:spacing w:before="168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 </w:t>
      </w:r>
    </w:p>
    <w:p w:rsidR="00FB69F6" w:rsidRDefault="00FB69F6" w:rsidP="00FB69F6">
      <w:p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br/>
      </w:r>
    </w:p>
    <w:p w:rsidR="00FB69F6" w:rsidRDefault="00FB69F6" w:rsidP="00C70370">
      <w:pPr>
        <w:shd w:val="clear" w:color="auto" w:fill="FFFFFF"/>
        <w:spacing w:before="168"/>
        <w:jc w:val="center"/>
      </w:pPr>
      <w:r>
        <w:t>            </w:t>
      </w:r>
      <w:r>
        <w:br/>
      </w:r>
    </w:p>
    <w:p w:rsidR="003805FE" w:rsidRPr="003805FE" w:rsidRDefault="003805FE" w:rsidP="003805FE">
      <w:pPr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sectPr w:rsidR="003805FE" w:rsidRPr="00380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A60FC6C"/>
    <w:lvl w:ilvl="0">
      <w:numFmt w:val="bullet"/>
      <w:lvlText w:val="*"/>
      <w:lvlJc w:val="left"/>
    </w:lvl>
  </w:abstractNum>
  <w:abstractNum w:abstractNumId="1">
    <w:nsid w:val="027A41AE"/>
    <w:multiLevelType w:val="hybridMultilevel"/>
    <w:tmpl w:val="EF345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E6010"/>
    <w:multiLevelType w:val="multilevel"/>
    <w:tmpl w:val="4622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654F7"/>
    <w:multiLevelType w:val="multilevel"/>
    <w:tmpl w:val="B8DC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87E93"/>
    <w:multiLevelType w:val="hybridMultilevel"/>
    <w:tmpl w:val="5C1898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DD1DE2"/>
    <w:multiLevelType w:val="hybridMultilevel"/>
    <w:tmpl w:val="9926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E7EEF"/>
    <w:multiLevelType w:val="multilevel"/>
    <w:tmpl w:val="F16C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D6A09"/>
    <w:multiLevelType w:val="multilevel"/>
    <w:tmpl w:val="77BE3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A05A0"/>
    <w:multiLevelType w:val="multilevel"/>
    <w:tmpl w:val="1A86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4B7ADA"/>
    <w:multiLevelType w:val="hybridMultilevel"/>
    <w:tmpl w:val="9BFCB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9A0D57"/>
    <w:multiLevelType w:val="multilevel"/>
    <w:tmpl w:val="01601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8822E0"/>
    <w:multiLevelType w:val="hybridMultilevel"/>
    <w:tmpl w:val="53D0B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AB43B8"/>
    <w:multiLevelType w:val="hybridMultilevel"/>
    <w:tmpl w:val="E90AAB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5F4096D"/>
    <w:multiLevelType w:val="singleLevel"/>
    <w:tmpl w:val="A7F4E11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4">
    <w:nsid w:val="368F4736"/>
    <w:multiLevelType w:val="hybridMultilevel"/>
    <w:tmpl w:val="2BC6C18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97467FD"/>
    <w:multiLevelType w:val="multilevel"/>
    <w:tmpl w:val="5620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280AD3"/>
    <w:multiLevelType w:val="hybridMultilevel"/>
    <w:tmpl w:val="FAB23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D00261"/>
    <w:multiLevelType w:val="singleLevel"/>
    <w:tmpl w:val="005C0AF4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8">
    <w:nsid w:val="43EF5B20"/>
    <w:multiLevelType w:val="multilevel"/>
    <w:tmpl w:val="69C400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74B4332"/>
    <w:multiLevelType w:val="multilevel"/>
    <w:tmpl w:val="2BD84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F438FA"/>
    <w:multiLevelType w:val="multilevel"/>
    <w:tmpl w:val="3928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53056F"/>
    <w:multiLevelType w:val="multilevel"/>
    <w:tmpl w:val="4070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E91046"/>
    <w:multiLevelType w:val="hybridMultilevel"/>
    <w:tmpl w:val="E8803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206610"/>
    <w:multiLevelType w:val="multilevel"/>
    <w:tmpl w:val="8502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9866BD"/>
    <w:multiLevelType w:val="multilevel"/>
    <w:tmpl w:val="804A2B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6661909"/>
    <w:multiLevelType w:val="hybridMultilevel"/>
    <w:tmpl w:val="804A2B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A2D1C40"/>
    <w:multiLevelType w:val="multilevel"/>
    <w:tmpl w:val="F5C2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7563D8"/>
    <w:multiLevelType w:val="multilevel"/>
    <w:tmpl w:val="5FE8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F20B43"/>
    <w:multiLevelType w:val="hybridMultilevel"/>
    <w:tmpl w:val="69C400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B557264"/>
    <w:multiLevelType w:val="multilevel"/>
    <w:tmpl w:val="7D4E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5737BB"/>
    <w:multiLevelType w:val="hybridMultilevel"/>
    <w:tmpl w:val="12988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037707"/>
    <w:multiLevelType w:val="multilevel"/>
    <w:tmpl w:val="4F60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8957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889789A"/>
    <w:multiLevelType w:val="hybridMultilevel"/>
    <w:tmpl w:val="21680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172766"/>
    <w:multiLevelType w:val="hybridMultilevel"/>
    <w:tmpl w:val="6DBA1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BC6243"/>
    <w:multiLevelType w:val="multilevel"/>
    <w:tmpl w:val="FA7A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0"/>
  </w:num>
  <w:num w:numId="3">
    <w:abstractNumId w:val="7"/>
  </w:num>
  <w:num w:numId="4">
    <w:abstractNumId w:val="3"/>
  </w:num>
  <w:num w:numId="5">
    <w:abstractNumId w:val="27"/>
  </w:num>
  <w:num w:numId="6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3"/>
  </w:num>
  <w:num w:numId="11">
    <w:abstractNumId w:val="17"/>
  </w:num>
  <w:num w:numId="12">
    <w:abstractNumId w:val="17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9"/>
  </w:num>
  <w:num w:numId="14">
    <w:abstractNumId w:val="3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3"/>
  </w:num>
  <w:num w:numId="19">
    <w:abstractNumId w:val="35"/>
  </w:num>
  <w:num w:numId="20">
    <w:abstractNumId w:val="21"/>
  </w:num>
  <w:num w:numId="21">
    <w:abstractNumId w:val="5"/>
  </w:num>
  <w:num w:numId="22">
    <w:abstractNumId w:val="30"/>
  </w:num>
  <w:num w:numId="23">
    <w:abstractNumId w:val="29"/>
  </w:num>
  <w:num w:numId="24">
    <w:abstractNumId w:val="32"/>
  </w:num>
  <w:num w:numId="25">
    <w:abstractNumId w:val="26"/>
  </w:num>
  <w:num w:numId="26">
    <w:abstractNumId w:val="2"/>
  </w:num>
  <w:num w:numId="27">
    <w:abstractNumId w:val="6"/>
  </w:num>
  <w:num w:numId="28">
    <w:abstractNumId w:val="34"/>
  </w:num>
  <w:num w:numId="29">
    <w:abstractNumId w:val="25"/>
  </w:num>
  <w:num w:numId="30">
    <w:abstractNumId w:val="24"/>
  </w:num>
  <w:num w:numId="31">
    <w:abstractNumId w:val="12"/>
  </w:num>
  <w:num w:numId="32">
    <w:abstractNumId w:val="28"/>
  </w:num>
  <w:num w:numId="33">
    <w:abstractNumId w:val="18"/>
  </w:num>
  <w:num w:numId="34">
    <w:abstractNumId w:val="14"/>
  </w:num>
  <w:num w:numId="35">
    <w:abstractNumId w:val="33"/>
  </w:num>
  <w:num w:numId="36">
    <w:abstractNumId w:val="4"/>
  </w:num>
  <w:num w:numId="37">
    <w:abstractNumId w:val="11"/>
  </w:num>
  <w:num w:numId="38">
    <w:abstractNumId w:val="16"/>
  </w:num>
  <w:num w:numId="39">
    <w:abstractNumId w:val="1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7A1"/>
    <w:rsid w:val="00007298"/>
    <w:rsid w:val="00052055"/>
    <w:rsid w:val="000C1A19"/>
    <w:rsid w:val="000C256C"/>
    <w:rsid w:val="001B406B"/>
    <w:rsid w:val="001C5B96"/>
    <w:rsid w:val="001F02FA"/>
    <w:rsid w:val="001F733B"/>
    <w:rsid w:val="002B540C"/>
    <w:rsid w:val="002D3110"/>
    <w:rsid w:val="00324DEF"/>
    <w:rsid w:val="00347ADC"/>
    <w:rsid w:val="003805FE"/>
    <w:rsid w:val="00393B8D"/>
    <w:rsid w:val="004340A4"/>
    <w:rsid w:val="00463299"/>
    <w:rsid w:val="004E5A3E"/>
    <w:rsid w:val="004F017A"/>
    <w:rsid w:val="0054601D"/>
    <w:rsid w:val="005E595F"/>
    <w:rsid w:val="005E6C94"/>
    <w:rsid w:val="005E6FE6"/>
    <w:rsid w:val="005F75D3"/>
    <w:rsid w:val="0062110D"/>
    <w:rsid w:val="00630746"/>
    <w:rsid w:val="006E0842"/>
    <w:rsid w:val="006E224F"/>
    <w:rsid w:val="006E7956"/>
    <w:rsid w:val="0075653C"/>
    <w:rsid w:val="007F6B9F"/>
    <w:rsid w:val="00822B87"/>
    <w:rsid w:val="00824742"/>
    <w:rsid w:val="0083512D"/>
    <w:rsid w:val="00852AF8"/>
    <w:rsid w:val="00867B81"/>
    <w:rsid w:val="00892FC2"/>
    <w:rsid w:val="008952E2"/>
    <w:rsid w:val="00896E70"/>
    <w:rsid w:val="008D4FE1"/>
    <w:rsid w:val="008E340C"/>
    <w:rsid w:val="008F0559"/>
    <w:rsid w:val="00945C19"/>
    <w:rsid w:val="00992A0C"/>
    <w:rsid w:val="009F26A7"/>
    <w:rsid w:val="00A96084"/>
    <w:rsid w:val="00B263B4"/>
    <w:rsid w:val="00B440DF"/>
    <w:rsid w:val="00B5448E"/>
    <w:rsid w:val="00B84C00"/>
    <w:rsid w:val="00B85307"/>
    <w:rsid w:val="00BE74CD"/>
    <w:rsid w:val="00C01AF9"/>
    <w:rsid w:val="00C70370"/>
    <w:rsid w:val="00C7749B"/>
    <w:rsid w:val="00DF45E5"/>
    <w:rsid w:val="00E14F40"/>
    <w:rsid w:val="00E4745F"/>
    <w:rsid w:val="00E61D46"/>
    <w:rsid w:val="00ED74A0"/>
    <w:rsid w:val="00EE69AC"/>
    <w:rsid w:val="00EF7F7F"/>
    <w:rsid w:val="00F16C3E"/>
    <w:rsid w:val="00F23CEF"/>
    <w:rsid w:val="00F317A1"/>
    <w:rsid w:val="00F32481"/>
    <w:rsid w:val="00FB69F6"/>
    <w:rsid w:val="00F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39209-5711-4D08-B764-A75E3CAC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774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F31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805FE"/>
    <w:pPr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qFormat/>
    <w:rsid w:val="00E14F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rsid w:val="00FB69F6"/>
    <w:pPr>
      <w:spacing w:before="120" w:after="84"/>
      <w:outlineLvl w:val="4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17A1"/>
    <w:rPr>
      <w:color w:val="0000FF"/>
      <w:u w:val="single"/>
    </w:rPr>
  </w:style>
  <w:style w:type="paragraph" w:styleId="a4">
    <w:name w:val="Normal (Web)"/>
    <w:basedOn w:val="a"/>
    <w:rsid w:val="00F317A1"/>
    <w:pPr>
      <w:spacing w:before="100" w:beforeAutospacing="1" w:after="100" w:afterAutospacing="1"/>
    </w:pPr>
  </w:style>
  <w:style w:type="paragraph" w:customStyle="1" w:styleId="topmeta">
    <w:name w:val="topmeta"/>
    <w:basedOn w:val="a"/>
    <w:rsid w:val="00F317A1"/>
    <w:pPr>
      <w:spacing w:before="100" w:beforeAutospacing="1" w:after="100" w:afterAutospacing="1"/>
    </w:pPr>
  </w:style>
  <w:style w:type="paragraph" w:styleId="HTML">
    <w:name w:val="HTML Preformatted"/>
    <w:basedOn w:val="a"/>
    <w:rsid w:val="00C77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5">
    <w:name w:val="Strong"/>
    <w:basedOn w:val="a0"/>
    <w:qFormat/>
    <w:rsid w:val="00C7749B"/>
    <w:rPr>
      <w:b/>
      <w:bCs/>
    </w:rPr>
  </w:style>
  <w:style w:type="character" w:customStyle="1" w:styleId="a6">
    <w:name w:val="выделение"/>
    <w:basedOn w:val="a0"/>
    <w:rsid w:val="00E4745F"/>
    <w:rPr>
      <w:b/>
      <w:bCs/>
      <w:color w:val="910025"/>
    </w:rPr>
  </w:style>
  <w:style w:type="character" w:customStyle="1" w:styleId="-">
    <w:name w:val="опред-е"/>
    <w:basedOn w:val="a0"/>
    <w:rsid w:val="00E4745F"/>
    <w:rPr>
      <w:b/>
      <w:bCs/>
    </w:rPr>
  </w:style>
  <w:style w:type="table" w:styleId="a7">
    <w:name w:val="Table Grid"/>
    <w:basedOn w:val="a1"/>
    <w:rsid w:val="00F324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F32481"/>
  </w:style>
  <w:style w:type="paragraph" w:styleId="10">
    <w:name w:val="toc 1"/>
    <w:basedOn w:val="a"/>
    <w:next w:val="a"/>
    <w:autoRedefine/>
    <w:semiHidden/>
    <w:rsid w:val="00F32481"/>
    <w:pPr>
      <w:spacing w:before="120" w:after="120"/>
    </w:pPr>
    <w:rPr>
      <w:b/>
      <w:caps/>
      <w:sz w:val="20"/>
    </w:rPr>
  </w:style>
  <w:style w:type="paragraph" w:customStyle="1" w:styleId="11">
    <w:name w:val="Обычный1"/>
    <w:rsid w:val="005E6FE6"/>
    <w:pPr>
      <w:widowControl w:val="0"/>
      <w:ind w:firstLine="320"/>
      <w:jc w:val="both"/>
    </w:pPr>
    <w:rPr>
      <w:snapToGrid w:val="0"/>
    </w:rPr>
  </w:style>
  <w:style w:type="paragraph" w:styleId="a9">
    <w:name w:val="Plain Text"/>
    <w:basedOn w:val="a"/>
    <w:rsid w:val="005E6FE6"/>
    <w:pPr>
      <w:spacing w:after="120"/>
      <w:jc w:val="both"/>
    </w:pPr>
    <w:rPr>
      <w:szCs w:val="20"/>
    </w:rPr>
  </w:style>
  <w:style w:type="character" w:styleId="aa">
    <w:name w:val="FollowedHyperlink"/>
    <w:basedOn w:val="a0"/>
    <w:rsid w:val="00FB69F6"/>
    <w:rPr>
      <w:color w:val="497A15"/>
      <w:u w:val="single"/>
    </w:rPr>
  </w:style>
  <w:style w:type="paragraph" w:customStyle="1" w:styleId="head">
    <w:name w:val="head"/>
    <w:basedOn w:val="a"/>
    <w:rsid w:val="00FB69F6"/>
    <w:pPr>
      <w:spacing w:after="600"/>
      <w:ind w:left="400" w:right="400"/>
    </w:pPr>
  </w:style>
  <w:style w:type="paragraph" w:customStyle="1" w:styleId="headblue">
    <w:name w:val="head_blue"/>
    <w:basedOn w:val="a"/>
    <w:rsid w:val="00FB69F6"/>
    <w:pPr>
      <w:shd w:val="clear" w:color="auto" w:fill="497A15"/>
      <w:spacing w:before="100" w:beforeAutospacing="1" w:after="100" w:afterAutospacing="1"/>
    </w:pPr>
  </w:style>
  <w:style w:type="paragraph" w:customStyle="1" w:styleId="headabout">
    <w:name w:val="head_about"/>
    <w:basedOn w:val="a"/>
    <w:rsid w:val="00FB69F6"/>
    <w:pPr>
      <w:spacing w:before="100" w:beforeAutospacing="1" w:after="100" w:afterAutospacing="1"/>
    </w:pPr>
    <w:rPr>
      <w:color w:val="FFFFFF"/>
      <w:sz w:val="19"/>
      <w:szCs w:val="19"/>
    </w:rPr>
  </w:style>
  <w:style w:type="paragraph" w:customStyle="1" w:styleId="guaranted">
    <w:name w:val="guaranted"/>
    <w:basedOn w:val="a"/>
    <w:rsid w:val="00FB69F6"/>
    <w:pPr>
      <w:spacing w:before="460" w:after="100" w:afterAutospacing="1"/>
      <w:ind w:right="400"/>
    </w:pPr>
  </w:style>
  <w:style w:type="paragraph" w:customStyle="1" w:styleId="podp">
    <w:name w:val="podp"/>
    <w:basedOn w:val="a"/>
    <w:rsid w:val="00FB69F6"/>
    <w:pPr>
      <w:spacing w:before="100" w:beforeAutospacing="1" w:after="100" w:afterAutospacing="1"/>
      <w:ind w:left="100"/>
    </w:pPr>
    <w:rPr>
      <w:rFonts w:ascii="Verdana" w:hAnsi="Verdana"/>
      <w:color w:val="FFFFFF"/>
      <w:sz w:val="17"/>
      <w:szCs w:val="17"/>
    </w:rPr>
  </w:style>
  <w:style w:type="paragraph" w:customStyle="1" w:styleId="rek">
    <w:name w:val="rek"/>
    <w:basedOn w:val="a"/>
    <w:rsid w:val="00FB69F6"/>
    <w:pPr>
      <w:spacing w:before="600" w:after="100" w:afterAutospacing="1"/>
      <w:ind w:left="400"/>
    </w:pPr>
  </w:style>
  <w:style w:type="paragraph" w:customStyle="1" w:styleId="pictograms">
    <w:name w:val="pictograms"/>
    <w:basedOn w:val="a"/>
    <w:rsid w:val="00FB69F6"/>
    <w:pPr>
      <w:spacing w:before="100" w:beforeAutospacing="1" w:after="100" w:afterAutospacing="1"/>
    </w:pPr>
  </w:style>
  <w:style w:type="paragraph" w:customStyle="1" w:styleId="hmenulist">
    <w:name w:val="h_menu_list"/>
    <w:basedOn w:val="a"/>
    <w:rsid w:val="00FB69F6"/>
    <w:pPr>
      <w:spacing w:before="100" w:beforeAutospacing="1" w:after="100" w:afterAutospacing="1"/>
      <w:ind w:left="100"/>
    </w:pPr>
    <w:rPr>
      <w:sz w:val="17"/>
      <w:szCs w:val="17"/>
    </w:rPr>
  </w:style>
  <w:style w:type="paragraph" w:customStyle="1" w:styleId="izbranoe">
    <w:name w:val="izbranoe"/>
    <w:basedOn w:val="a"/>
    <w:rsid w:val="00FB69F6"/>
    <w:pPr>
      <w:spacing w:before="100" w:beforeAutospacing="1" w:after="100" w:afterAutospacing="1"/>
    </w:pPr>
    <w:rPr>
      <w:sz w:val="18"/>
      <w:szCs w:val="18"/>
    </w:rPr>
  </w:style>
  <w:style w:type="paragraph" w:customStyle="1" w:styleId="zakazmenu">
    <w:name w:val="zakaz_menu"/>
    <w:basedOn w:val="a"/>
    <w:rsid w:val="00FB69F6"/>
    <w:pPr>
      <w:shd w:val="clear" w:color="auto" w:fill="497A15"/>
      <w:spacing w:before="100" w:after="100" w:afterAutospacing="1"/>
      <w:ind w:left="100"/>
    </w:pPr>
    <w:rPr>
      <w:rFonts w:ascii="Tahoma" w:hAnsi="Tahoma" w:cs="Tahoma"/>
      <w:b/>
      <w:bCs/>
      <w:sz w:val="22"/>
      <w:szCs w:val="22"/>
    </w:rPr>
  </w:style>
  <w:style w:type="paragraph" w:customStyle="1" w:styleId="zakazmenu1">
    <w:name w:val="zakaz_menu1"/>
    <w:basedOn w:val="a"/>
    <w:rsid w:val="00FB69F6"/>
    <w:pPr>
      <w:pBdr>
        <w:top w:val="single" w:sz="8" w:space="0" w:color="497A15"/>
        <w:left w:val="single" w:sz="8" w:space="0" w:color="497A15"/>
        <w:bottom w:val="single" w:sz="8" w:space="0" w:color="497A15"/>
        <w:right w:val="single" w:sz="8" w:space="0" w:color="497A15"/>
      </w:pBdr>
      <w:shd w:val="clear" w:color="auto" w:fill="FFFFFF"/>
      <w:spacing w:before="100" w:after="100" w:afterAutospacing="1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zm1bl">
    <w:name w:val="zm1_b_l"/>
    <w:basedOn w:val="a"/>
    <w:rsid w:val="00FB69F6"/>
    <w:pPr>
      <w:spacing w:before="100" w:beforeAutospacing="1"/>
      <w:ind w:left="-20"/>
    </w:pPr>
  </w:style>
  <w:style w:type="paragraph" w:customStyle="1" w:styleId="zm1br">
    <w:name w:val="zm1_b_r"/>
    <w:basedOn w:val="a"/>
    <w:rsid w:val="00FB69F6"/>
    <w:pPr>
      <w:spacing w:before="100" w:beforeAutospacing="1"/>
      <w:ind w:right="-20"/>
    </w:pPr>
  </w:style>
  <w:style w:type="paragraph" w:customStyle="1" w:styleId="zm1t">
    <w:name w:val="zm1_t"/>
    <w:basedOn w:val="a"/>
    <w:rsid w:val="00FB69F6"/>
    <w:pPr>
      <w:spacing w:before="100" w:beforeAutospacing="1" w:after="100" w:afterAutospacing="1"/>
    </w:pPr>
  </w:style>
  <w:style w:type="paragraph" w:customStyle="1" w:styleId="zm1tr">
    <w:name w:val="zm1_t_r"/>
    <w:basedOn w:val="a"/>
    <w:rsid w:val="00FB69F6"/>
    <w:pPr>
      <w:spacing w:after="100" w:afterAutospacing="1"/>
      <w:ind w:right="-20"/>
    </w:pPr>
  </w:style>
  <w:style w:type="paragraph" w:customStyle="1" w:styleId="zm1tl">
    <w:name w:val="zm1_t_l"/>
    <w:basedOn w:val="a"/>
    <w:rsid w:val="00FB69F6"/>
    <w:pPr>
      <w:spacing w:after="100" w:afterAutospacing="1"/>
      <w:ind w:left="-20"/>
    </w:pPr>
  </w:style>
  <w:style w:type="paragraph" w:customStyle="1" w:styleId="comp">
    <w:name w:val="comp"/>
    <w:basedOn w:val="a"/>
    <w:rsid w:val="00FB69F6"/>
    <w:pPr>
      <w:spacing w:before="100" w:beforeAutospacing="1" w:after="100" w:afterAutospacing="1"/>
    </w:pPr>
  </w:style>
  <w:style w:type="paragraph" w:customStyle="1" w:styleId="compabout">
    <w:name w:val="comp_about"/>
    <w:basedOn w:val="a"/>
    <w:rsid w:val="00FB69F6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home">
    <w:name w:val="home"/>
    <w:basedOn w:val="a"/>
    <w:rsid w:val="00FB69F6"/>
    <w:pPr>
      <w:spacing w:before="100" w:beforeAutospacing="1" w:after="100" w:afterAutospacing="1"/>
    </w:pPr>
  </w:style>
  <w:style w:type="paragraph" w:customStyle="1" w:styleId="homen">
    <w:name w:val="home_n"/>
    <w:basedOn w:val="a"/>
    <w:rsid w:val="00FB69F6"/>
    <w:pPr>
      <w:spacing w:before="100" w:beforeAutospacing="1" w:after="100" w:afterAutospacing="1"/>
    </w:pPr>
  </w:style>
  <w:style w:type="paragraph" w:customStyle="1" w:styleId="map">
    <w:name w:val="map"/>
    <w:basedOn w:val="a"/>
    <w:rsid w:val="00FB69F6"/>
    <w:pPr>
      <w:spacing w:before="100" w:beforeAutospacing="1" w:after="100" w:afterAutospacing="1"/>
    </w:pPr>
  </w:style>
  <w:style w:type="paragraph" w:customStyle="1" w:styleId="mapn">
    <w:name w:val="map_n"/>
    <w:basedOn w:val="a"/>
    <w:rsid w:val="00FB69F6"/>
    <w:pPr>
      <w:spacing w:before="100" w:beforeAutospacing="1" w:after="100" w:afterAutospacing="1"/>
    </w:pPr>
  </w:style>
  <w:style w:type="paragraph" w:customStyle="1" w:styleId="topbar">
    <w:name w:val="top_bar"/>
    <w:basedOn w:val="a"/>
    <w:rsid w:val="00FB69F6"/>
    <w:pPr>
      <w:spacing w:before="100" w:beforeAutospacing="1" w:after="100" w:afterAutospacing="1"/>
    </w:pPr>
  </w:style>
  <w:style w:type="paragraph" w:customStyle="1" w:styleId="gotrab">
    <w:name w:val="got_rab"/>
    <w:basedOn w:val="a"/>
    <w:rsid w:val="00FB69F6"/>
    <w:pPr>
      <w:spacing w:before="100" w:beforeAutospacing="1" w:after="100" w:afterAutospacing="1"/>
      <w:ind w:left="400"/>
    </w:pPr>
    <w:rPr>
      <w:b/>
      <w:bCs/>
      <w:i/>
      <w:iCs/>
      <w:sz w:val="18"/>
      <w:szCs w:val="18"/>
    </w:rPr>
  </w:style>
  <w:style w:type="paragraph" w:customStyle="1" w:styleId="searchform">
    <w:name w:val="search_form"/>
    <w:basedOn w:val="a"/>
    <w:rsid w:val="00FB69F6"/>
    <w:pPr>
      <w:spacing w:before="100" w:beforeAutospacing="1" w:after="100" w:afterAutospacing="1"/>
      <w:ind w:left="5800"/>
    </w:pPr>
  </w:style>
  <w:style w:type="paragraph" w:customStyle="1" w:styleId="mainsearchinput">
    <w:name w:val="main_search_input"/>
    <w:basedOn w:val="a"/>
    <w:rsid w:val="00FB69F6"/>
    <w:pPr>
      <w:pBdr>
        <w:top w:val="single" w:sz="8" w:space="0" w:color="C7C7C7"/>
        <w:left w:val="single" w:sz="8" w:space="0" w:color="C7C7C7"/>
        <w:bottom w:val="single" w:sz="8" w:space="0" w:color="C7C7C7"/>
        <w:right w:val="single" w:sz="8" w:space="0" w:color="C7C7C7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gotrab2">
    <w:name w:val="got_rab_2"/>
    <w:basedOn w:val="a"/>
    <w:rsid w:val="00FB69F6"/>
    <w:pPr>
      <w:spacing w:before="100" w:beforeAutospacing="1" w:after="100" w:afterAutospacing="1"/>
    </w:pPr>
    <w:rPr>
      <w:sz w:val="19"/>
      <w:szCs w:val="19"/>
    </w:rPr>
  </w:style>
  <w:style w:type="paragraph" w:customStyle="1" w:styleId="searchform2">
    <w:name w:val="search_form_2"/>
    <w:basedOn w:val="a"/>
    <w:rsid w:val="00FB69F6"/>
    <w:pPr>
      <w:spacing w:before="100" w:beforeAutospacing="1" w:after="100" w:afterAutospacing="1"/>
      <w:ind w:left="300"/>
    </w:pPr>
  </w:style>
  <w:style w:type="paragraph" w:customStyle="1" w:styleId="mainsearchinput2">
    <w:name w:val="main_search_input_2"/>
    <w:basedOn w:val="a"/>
    <w:rsid w:val="00FB69F6"/>
    <w:pPr>
      <w:pBdr>
        <w:top w:val="single" w:sz="8" w:space="0" w:color="C7C7C7"/>
        <w:left w:val="single" w:sz="8" w:space="0" w:color="C7C7C7"/>
        <w:bottom w:val="single" w:sz="8" w:space="0" w:color="C7C7C7"/>
        <w:right w:val="single" w:sz="8" w:space="0" w:color="C7C7C7"/>
      </w:pBdr>
      <w:shd w:val="clear" w:color="auto" w:fill="FFFFFF"/>
      <w:spacing w:before="100" w:beforeAutospacing="1" w:after="100" w:afterAutospacing="1"/>
    </w:pPr>
  </w:style>
  <w:style w:type="paragraph" w:customStyle="1" w:styleId="mainsearchenter">
    <w:name w:val="main_search_enter"/>
    <w:basedOn w:val="a"/>
    <w:rsid w:val="00FB69F6"/>
    <w:pPr>
      <w:spacing w:after="100" w:afterAutospacing="1"/>
      <w:ind w:left="200"/>
    </w:pPr>
  </w:style>
  <w:style w:type="paragraph" w:customStyle="1" w:styleId="rasfind">
    <w:name w:val="ras_find"/>
    <w:basedOn w:val="a"/>
    <w:rsid w:val="00FB69F6"/>
    <w:pPr>
      <w:spacing w:before="100" w:beforeAutospacing="1" w:after="100" w:afterAutospacing="1"/>
      <w:ind w:right="200"/>
    </w:pPr>
  </w:style>
  <w:style w:type="paragraph" w:customStyle="1" w:styleId="spacer">
    <w:name w:val="spacer"/>
    <w:basedOn w:val="a"/>
    <w:rsid w:val="00FB69F6"/>
    <w:pPr>
      <w:shd w:val="clear" w:color="auto" w:fill="808080"/>
      <w:spacing w:before="400" w:after="100" w:afterAutospacing="1"/>
    </w:pPr>
  </w:style>
  <w:style w:type="paragraph" w:customStyle="1" w:styleId="hormenu">
    <w:name w:val="hor_menu"/>
    <w:basedOn w:val="a"/>
    <w:rsid w:val="00FB69F6"/>
    <w:pPr>
      <w:spacing w:before="100" w:beforeAutospacing="1" w:after="100" w:afterAutospacing="1"/>
      <w:ind w:right="3800"/>
    </w:pPr>
  </w:style>
  <w:style w:type="paragraph" w:customStyle="1" w:styleId="hmenuoption">
    <w:name w:val="h_menu_option"/>
    <w:basedOn w:val="a"/>
    <w:rsid w:val="00FB69F6"/>
    <w:pPr>
      <w:spacing w:before="100" w:beforeAutospacing="1" w:after="100" w:afterAutospacing="1"/>
    </w:pPr>
    <w:rPr>
      <w:sz w:val="18"/>
      <w:szCs w:val="18"/>
    </w:rPr>
  </w:style>
  <w:style w:type="paragraph" w:customStyle="1" w:styleId="main">
    <w:name w:val="main"/>
    <w:basedOn w:val="a"/>
    <w:rsid w:val="00FB69F6"/>
    <w:pPr>
      <w:shd w:val="clear" w:color="auto" w:fill="FFFFFF"/>
    </w:pPr>
  </w:style>
  <w:style w:type="paragraph" w:customStyle="1" w:styleId="cap">
    <w:name w:val="cap"/>
    <w:basedOn w:val="a"/>
    <w:rsid w:val="00FB69F6"/>
    <w:pPr>
      <w:spacing w:before="120" w:after="600"/>
      <w:ind w:left="400" w:right="400"/>
    </w:pPr>
  </w:style>
  <w:style w:type="paragraph" w:customStyle="1" w:styleId="capblue">
    <w:name w:val="cap_blue"/>
    <w:basedOn w:val="a"/>
    <w:rsid w:val="00FB69F6"/>
    <w:pPr>
      <w:shd w:val="clear" w:color="auto" w:fill="3CAAE5"/>
      <w:spacing w:before="100" w:beforeAutospacing="1" w:after="100" w:afterAutospacing="1"/>
      <w:ind w:right="3800"/>
    </w:pPr>
  </w:style>
  <w:style w:type="paragraph" w:customStyle="1" w:styleId="capbluec">
    <w:name w:val="cap_blue_c"/>
    <w:basedOn w:val="a"/>
    <w:rsid w:val="00FB69F6"/>
    <w:pPr>
      <w:shd w:val="clear" w:color="auto" w:fill="3CAAE5"/>
      <w:spacing w:before="100" w:beforeAutospacing="1" w:after="100" w:afterAutospacing="1"/>
    </w:pPr>
  </w:style>
  <w:style w:type="paragraph" w:customStyle="1" w:styleId="capfoot">
    <w:name w:val="cap_foot"/>
    <w:basedOn w:val="a"/>
    <w:rsid w:val="00FB69F6"/>
    <w:pPr>
      <w:shd w:val="clear" w:color="auto" w:fill="FFFFFF"/>
      <w:spacing w:before="100" w:beforeAutospacing="1" w:after="100" w:afterAutospacing="1"/>
    </w:pPr>
  </w:style>
  <w:style w:type="paragraph" w:customStyle="1" w:styleId="capmain">
    <w:name w:val="cap_main"/>
    <w:basedOn w:val="a"/>
    <w:rsid w:val="00FB69F6"/>
    <w:pPr>
      <w:spacing w:before="100" w:beforeAutospacing="1" w:after="100" w:afterAutospacing="1"/>
    </w:pPr>
  </w:style>
  <w:style w:type="paragraph" w:customStyle="1" w:styleId="plus">
    <w:name w:val="plus"/>
    <w:basedOn w:val="a"/>
    <w:rsid w:val="00FB69F6"/>
    <w:pPr>
      <w:shd w:val="clear" w:color="auto" w:fill="FFFFFF"/>
      <w:spacing w:before="100" w:beforeAutospacing="1" w:after="100" w:afterAutospacing="1"/>
    </w:pPr>
  </w:style>
  <w:style w:type="paragraph" w:customStyle="1" w:styleId="capwhite">
    <w:name w:val="cap_white"/>
    <w:basedOn w:val="a"/>
    <w:rsid w:val="00FB69F6"/>
    <w:pPr>
      <w:spacing w:before="100" w:beforeAutospacing="1" w:after="100" w:afterAutospacing="1"/>
    </w:pPr>
    <w:rPr>
      <w:sz w:val="17"/>
      <w:szCs w:val="17"/>
    </w:rPr>
  </w:style>
  <w:style w:type="paragraph" w:customStyle="1" w:styleId="capwhite0">
    <w:name w:val="cap_white_"/>
    <w:basedOn w:val="a"/>
    <w:rsid w:val="00FB69F6"/>
    <w:pPr>
      <w:spacing w:before="560"/>
    </w:pPr>
  </w:style>
  <w:style w:type="paragraph" w:customStyle="1" w:styleId="cwi">
    <w:name w:val="cw_i"/>
    <w:basedOn w:val="a"/>
    <w:rsid w:val="00FB69F6"/>
    <w:pPr>
      <w:spacing w:before="100" w:beforeAutospacing="1" w:after="100" w:afterAutospacing="1"/>
    </w:pPr>
  </w:style>
  <w:style w:type="paragraph" w:customStyle="1" w:styleId="zakazi">
    <w:name w:val="zakazi"/>
    <w:basedOn w:val="a"/>
    <w:rsid w:val="00FB69F6"/>
    <w:pPr>
      <w:spacing w:before="100" w:beforeAutospacing="1" w:after="100" w:afterAutospacing="1"/>
    </w:pPr>
  </w:style>
  <w:style w:type="paragraph" w:customStyle="1" w:styleId="zakazil">
    <w:name w:val="zakazi_l"/>
    <w:basedOn w:val="a"/>
    <w:rsid w:val="00FB69F6"/>
    <w:pPr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zakaziitem">
    <w:name w:val="zakazi_item"/>
    <w:basedOn w:val="a"/>
    <w:rsid w:val="00FB69F6"/>
    <w:pPr>
      <w:shd w:val="clear" w:color="auto" w:fill="3CAAE4"/>
      <w:spacing w:before="100" w:beforeAutospacing="1" w:after="100" w:afterAutospacing="1"/>
      <w:ind w:left="120"/>
    </w:pPr>
  </w:style>
  <w:style w:type="paragraph" w:customStyle="1" w:styleId="contacts">
    <w:name w:val="contacts"/>
    <w:basedOn w:val="a"/>
    <w:rsid w:val="00FB69F6"/>
    <w:pPr>
      <w:spacing w:before="100" w:beforeAutospacing="1" w:after="100" w:afterAutospacing="1"/>
    </w:pPr>
    <w:rPr>
      <w:sz w:val="19"/>
      <w:szCs w:val="19"/>
    </w:rPr>
  </w:style>
  <w:style w:type="paragraph" w:customStyle="1" w:styleId="otherc">
    <w:name w:val="other_c"/>
    <w:basedOn w:val="a"/>
    <w:rsid w:val="00FB69F6"/>
    <w:pPr>
      <w:pBdr>
        <w:top w:val="single" w:sz="8" w:space="10" w:color="FFCC00"/>
      </w:pBdr>
      <w:spacing w:before="300" w:after="100" w:afterAutospacing="1"/>
    </w:pPr>
  </w:style>
  <w:style w:type="paragraph" w:customStyle="1" w:styleId="othercitem">
    <w:name w:val="other_c_item"/>
    <w:basedOn w:val="a"/>
    <w:rsid w:val="00FB69F6"/>
    <w:pPr>
      <w:spacing w:before="100" w:beforeAutospacing="1" w:after="140"/>
      <w:ind w:left="-440"/>
    </w:pPr>
  </w:style>
  <w:style w:type="paragraph" w:customStyle="1" w:styleId="phone">
    <w:name w:val="phone"/>
    <w:basedOn w:val="a"/>
    <w:rsid w:val="00FB69F6"/>
    <w:pPr>
      <w:spacing w:before="100" w:beforeAutospacing="1" w:after="120"/>
    </w:pPr>
  </w:style>
  <w:style w:type="paragraph" w:customStyle="1" w:styleId="content">
    <w:name w:val="content"/>
    <w:basedOn w:val="a"/>
    <w:rsid w:val="00FB69F6"/>
    <w:pPr>
      <w:spacing w:before="100" w:beforeAutospacing="1" w:after="100" w:afterAutospacing="1"/>
    </w:pPr>
  </w:style>
  <w:style w:type="paragraph" w:customStyle="1" w:styleId="wat">
    <w:name w:val="wat"/>
    <w:basedOn w:val="a"/>
    <w:rsid w:val="00FB69F6"/>
    <w:pPr>
      <w:spacing w:before="100" w:beforeAutospacing="1" w:after="100" w:afterAutospacing="1"/>
    </w:pPr>
  </w:style>
  <w:style w:type="paragraph" w:customStyle="1" w:styleId="contentt">
    <w:name w:val="content_t"/>
    <w:basedOn w:val="a"/>
    <w:rsid w:val="00FB69F6"/>
    <w:pPr>
      <w:spacing w:before="100" w:beforeAutospacing="1" w:after="100" w:afterAutospacing="1"/>
    </w:pPr>
    <w:rPr>
      <w:rFonts w:ascii="Georgia" w:hAnsi="Georgia"/>
    </w:rPr>
  </w:style>
  <w:style w:type="paragraph" w:customStyle="1" w:styleId="leftcolum">
    <w:name w:val="left_colum"/>
    <w:basedOn w:val="a"/>
    <w:rsid w:val="00FB69F6"/>
    <w:pPr>
      <w:spacing w:before="100" w:beforeAutospacing="1" w:after="100" w:afterAutospacing="1"/>
      <w:ind w:right="400"/>
    </w:pPr>
  </w:style>
  <w:style w:type="paragraph" w:customStyle="1" w:styleId="contentmain">
    <w:name w:val="content_main"/>
    <w:basedOn w:val="a"/>
    <w:rsid w:val="00FB69F6"/>
    <w:pPr>
      <w:shd w:val="clear" w:color="auto" w:fill="FFFFFF"/>
      <w:spacing w:before="100" w:beforeAutospacing="1" w:after="100" w:afterAutospacing="1"/>
    </w:pPr>
  </w:style>
  <w:style w:type="paragraph" w:customStyle="1" w:styleId="rightcol">
    <w:name w:val="right_col"/>
    <w:basedOn w:val="a"/>
    <w:rsid w:val="00FB69F6"/>
    <w:pPr>
      <w:spacing w:before="100" w:beforeAutospacing="1" w:after="100" w:afterAutospacing="1"/>
    </w:pPr>
  </w:style>
  <w:style w:type="paragraph" w:customStyle="1" w:styleId="formtable">
    <w:name w:val="form_table"/>
    <w:basedOn w:val="a"/>
    <w:rsid w:val="00FB69F6"/>
    <w:pPr>
      <w:spacing w:before="300" w:after="100" w:afterAutospacing="1"/>
    </w:pPr>
  </w:style>
  <w:style w:type="paragraph" w:customStyle="1" w:styleId="formbutton">
    <w:name w:val="form_button"/>
    <w:basedOn w:val="a"/>
    <w:rsid w:val="00FB69F6"/>
    <w:pPr>
      <w:spacing w:before="300" w:after="100" w:afterAutospacing="1"/>
    </w:pPr>
  </w:style>
  <w:style w:type="paragraph" w:customStyle="1" w:styleId="formcomment">
    <w:name w:val="form_comment"/>
    <w:basedOn w:val="a"/>
    <w:rsid w:val="00FB69F6"/>
    <w:pPr>
      <w:spacing w:before="120" w:after="200"/>
    </w:pPr>
    <w:rPr>
      <w:i/>
      <w:iCs/>
      <w:color w:val="808080"/>
      <w:sz w:val="18"/>
      <w:szCs w:val="18"/>
    </w:rPr>
  </w:style>
  <w:style w:type="paragraph" w:customStyle="1" w:styleId="zform">
    <w:name w:val="z_form"/>
    <w:basedOn w:val="a"/>
    <w:rsid w:val="00FB69F6"/>
    <w:pPr>
      <w:spacing w:before="100" w:beforeAutospacing="1" w:after="100" w:afterAutospacing="1"/>
    </w:pPr>
  </w:style>
  <w:style w:type="paragraph" w:customStyle="1" w:styleId="zformitem">
    <w:name w:val="z_form_item"/>
    <w:basedOn w:val="a"/>
    <w:rsid w:val="00FB69F6"/>
    <w:pPr>
      <w:spacing w:before="100" w:beforeAutospacing="1" w:after="100" w:afterAutospacing="1"/>
    </w:pPr>
  </w:style>
  <w:style w:type="paragraph" w:customStyle="1" w:styleId="zformb">
    <w:name w:val="z_form_b"/>
    <w:basedOn w:val="a"/>
    <w:rsid w:val="00FB69F6"/>
    <w:pPr>
      <w:spacing w:before="100" w:beforeAutospacing="1" w:after="100" w:afterAutospacing="1"/>
    </w:pPr>
  </w:style>
  <w:style w:type="paragraph" w:customStyle="1" w:styleId="ann">
    <w:name w:val="ann"/>
    <w:basedOn w:val="a"/>
    <w:rsid w:val="00FB69F6"/>
    <w:pPr>
      <w:spacing w:before="100" w:beforeAutospacing="1" w:after="100" w:afterAutospacing="1"/>
    </w:pPr>
    <w:rPr>
      <w:color w:val="666666"/>
      <w:sz w:val="16"/>
      <w:szCs w:val="16"/>
    </w:rPr>
  </w:style>
  <w:style w:type="paragraph" w:customStyle="1" w:styleId="zformtitle">
    <w:name w:val="z_form_title"/>
    <w:basedOn w:val="a"/>
    <w:rsid w:val="00FB69F6"/>
    <w:pPr>
      <w:spacing w:before="100" w:beforeAutospacing="1" w:after="100" w:afterAutospacing="1"/>
      <w:ind w:right="612"/>
    </w:pPr>
    <w:rPr>
      <w:b/>
      <w:bCs/>
      <w:sz w:val="19"/>
      <w:szCs w:val="19"/>
    </w:rPr>
  </w:style>
  <w:style w:type="paragraph" w:customStyle="1" w:styleId="c">
    <w:name w:val="c"/>
    <w:basedOn w:val="a"/>
    <w:rsid w:val="00FB69F6"/>
    <w:pPr>
      <w:spacing w:before="100" w:beforeAutospacing="1" w:after="100" w:afterAutospacing="1"/>
    </w:pPr>
    <w:rPr>
      <w:sz w:val="20"/>
      <w:szCs w:val="20"/>
    </w:rPr>
  </w:style>
  <w:style w:type="paragraph" w:customStyle="1" w:styleId="opit">
    <w:name w:val="op_it"/>
    <w:basedOn w:val="a"/>
    <w:rsid w:val="00FB69F6"/>
    <w:pPr>
      <w:spacing w:before="100" w:beforeAutospacing="1" w:after="100" w:afterAutospacing="1"/>
    </w:pPr>
    <w:rPr>
      <w:sz w:val="20"/>
      <w:szCs w:val="20"/>
    </w:rPr>
  </w:style>
  <w:style w:type="paragraph" w:customStyle="1" w:styleId="oit">
    <w:name w:val="oi_t"/>
    <w:basedOn w:val="a"/>
    <w:rsid w:val="00FB69F6"/>
    <w:pPr>
      <w:spacing w:before="100" w:beforeAutospacing="1" w:after="100" w:afterAutospacing="1"/>
      <w:ind w:left="2100"/>
    </w:pPr>
  </w:style>
  <w:style w:type="paragraph" w:customStyle="1" w:styleId="princ">
    <w:name w:val="princ"/>
    <w:basedOn w:val="a"/>
    <w:rsid w:val="00FB69F6"/>
    <w:pPr>
      <w:pBdr>
        <w:top w:val="single" w:sz="8" w:space="25" w:color="D0D0D0"/>
        <w:left w:val="single" w:sz="8" w:space="0" w:color="D0D0D0"/>
        <w:bottom w:val="single" w:sz="8" w:space="0" w:color="D0D0D0"/>
        <w:right w:val="single" w:sz="8" w:space="0" w:color="D0D0D0"/>
      </w:pBdr>
      <w:spacing w:before="100" w:beforeAutospacing="1" w:after="100" w:afterAutospacing="1"/>
      <w:ind w:right="200"/>
    </w:pPr>
  </w:style>
  <w:style w:type="paragraph" w:customStyle="1" w:styleId="prince">
    <w:name w:val="princ_e"/>
    <w:basedOn w:val="a"/>
    <w:rsid w:val="00FB69F6"/>
    <w:pPr>
      <w:spacing w:before="100" w:beforeAutospacing="1" w:after="100" w:afterAutospacing="1"/>
    </w:pPr>
    <w:rPr>
      <w:sz w:val="17"/>
      <w:szCs w:val="17"/>
    </w:rPr>
  </w:style>
  <w:style w:type="paragraph" w:customStyle="1" w:styleId="secondmenu">
    <w:name w:val="second_menu"/>
    <w:basedOn w:val="a"/>
    <w:rsid w:val="00FB69F6"/>
    <w:pPr>
      <w:pBdr>
        <w:top w:val="single" w:sz="8" w:space="0" w:color="D0D0D0"/>
        <w:left w:val="single" w:sz="8" w:space="0" w:color="D0D0D0"/>
        <w:bottom w:val="single" w:sz="8" w:space="0" w:color="D0D0D0"/>
        <w:right w:val="single" w:sz="8" w:space="0" w:color="D0D0D0"/>
      </w:pBdr>
      <w:shd w:val="clear" w:color="auto" w:fill="FFFFFF"/>
      <w:spacing w:before="100" w:beforeAutospacing="1" w:after="100" w:afterAutospacing="1"/>
    </w:pPr>
  </w:style>
  <w:style w:type="paragraph" w:customStyle="1" w:styleId="lefti">
    <w:name w:val="left_i"/>
    <w:basedOn w:val="a"/>
    <w:rsid w:val="00FB69F6"/>
    <w:pPr>
      <w:shd w:val="clear" w:color="auto" w:fill="FFFFFF"/>
      <w:spacing w:before="120" w:after="100" w:afterAutospacing="1"/>
    </w:pPr>
    <w:rPr>
      <w:sz w:val="22"/>
      <w:szCs w:val="22"/>
    </w:rPr>
  </w:style>
  <w:style w:type="paragraph" w:customStyle="1" w:styleId="leftilblue">
    <w:name w:val="left_i_lblue"/>
    <w:basedOn w:val="a"/>
    <w:rsid w:val="00FB69F6"/>
    <w:pPr>
      <w:shd w:val="clear" w:color="auto" w:fill="FFFFFF"/>
      <w:spacing w:before="120" w:after="100" w:afterAutospacing="1"/>
    </w:pPr>
    <w:rPr>
      <w:sz w:val="22"/>
      <w:szCs w:val="22"/>
    </w:rPr>
  </w:style>
  <w:style w:type="paragraph" w:customStyle="1" w:styleId="leftil">
    <w:name w:val="left_i_l"/>
    <w:basedOn w:val="a"/>
    <w:rsid w:val="00FB69F6"/>
    <w:pPr>
      <w:spacing w:before="100" w:beforeAutospacing="1" w:after="100" w:afterAutospacing="1"/>
    </w:pPr>
  </w:style>
  <w:style w:type="paragraph" w:customStyle="1" w:styleId="lii">
    <w:name w:val="l_i_i"/>
    <w:basedOn w:val="a"/>
    <w:rsid w:val="00FB69F6"/>
    <w:pPr>
      <w:spacing w:before="100" w:beforeAutospacing="1" w:after="100" w:afterAutospacing="1"/>
    </w:pPr>
  </w:style>
  <w:style w:type="paragraph" w:customStyle="1" w:styleId="lit">
    <w:name w:val="l_i_t"/>
    <w:basedOn w:val="a"/>
    <w:rsid w:val="00FB69F6"/>
    <w:pPr>
      <w:spacing w:before="100"/>
      <w:ind w:left="60" w:right="100"/>
    </w:pPr>
  </w:style>
  <w:style w:type="paragraph" w:customStyle="1" w:styleId="news">
    <w:name w:val="news"/>
    <w:basedOn w:val="a"/>
    <w:rsid w:val="00FB69F6"/>
    <w:pPr>
      <w:spacing w:before="400" w:after="100" w:afterAutospacing="1"/>
      <w:ind w:left="500"/>
    </w:pPr>
  </w:style>
  <w:style w:type="paragraph" w:customStyle="1" w:styleId="topbanner">
    <w:name w:val="top_banner"/>
    <w:basedOn w:val="a"/>
    <w:rsid w:val="00FB69F6"/>
    <w:pPr>
      <w:shd w:val="clear" w:color="auto" w:fill="EAEAEA"/>
      <w:spacing w:before="100" w:beforeAutospacing="1" w:after="100" w:afterAutospacing="1"/>
      <w:jc w:val="center"/>
    </w:pPr>
  </w:style>
  <w:style w:type="paragraph" w:customStyle="1" w:styleId="smenu">
    <w:name w:val="s_menu"/>
    <w:basedOn w:val="a"/>
    <w:rsid w:val="00FB69F6"/>
    <w:pPr>
      <w:spacing w:before="100" w:beforeAutospacing="1" w:after="100" w:afterAutospacing="1"/>
    </w:pPr>
    <w:rPr>
      <w:sz w:val="22"/>
      <w:szCs w:val="22"/>
    </w:rPr>
  </w:style>
  <w:style w:type="paragraph" w:customStyle="1" w:styleId="columblock">
    <w:name w:val="colum_block"/>
    <w:basedOn w:val="a"/>
    <w:rsid w:val="00FB69F6"/>
  </w:style>
  <w:style w:type="paragraph" w:customStyle="1" w:styleId="columblockg">
    <w:name w:val="colum_block_g"/>
    <w:basedOn w:val="a"/>
    <w:rsid w:val="00FB69F6"/>
    <w:pPr>
      <w:shd w:val="clear" w:color="auto" w:fill="EFEFEF"/>
      <w:spacing w:before="100" w:beforeAutospacing="1" w:after="100" w:afterAutospacing="1"/>
    </w:pPr>
  </w:style>
  <w:style w:type="paragraph" w:customStyle="1" w:styleId="gboard">
    <w:name w:val="gboard"/>
    <w:basedOn w:val="a"/>
    <w:rsid w:val="00FB69F6"/>
    <w:pPr>
      <w:spacing w:before="100" w:beforeAutospacing="1" w:after="500"/>
      <w:ind w:right="300"/>
    </w:pPr>
  </w:style>
  <w:style w:type="paragraph" w:customStyle="1" w:styleId="gboardt">
    <w:name w:val="gboard_t"/>
    <w:basedOn w:val="a"/>
    <w:rsid w:val="00FB69F6"/>
    <w:pPr>
      <w:spacing w:before="100" w:beforeAutospacing="1" w:after="100" w:afterAutospacing="1"/>
    </w:pPr>
  </w:style>
  <w:style w:type="paragraph" w:customStyle="1" w:styleId="gboardtext">
    <w:name w:val="gboard_text"/>
    <w:basedOn w:val="a"/>
    <w:rsid w:val="00FB69F6"/>
    <w:pPr>
      <w:spacing w:after="500"/>
      <w:ind w:left="200" w:right="500"/>
    </w:pPr>
  </w:style>
  <w:style w:type="paragraph" w:customStyle="1" w:styleId="gboarda">
    <w:name w:val="gboard_a"/>
    <w:basedOn w:val="a"/>
    <w:rsid w:val="00FB69F6"/>
    <w:pPr>
      <w:spacing w:before="500"/>
      <w:ind w:left="300" w:right="200"/>
    </w:pPr>
    <w:rPr>
      <w:color w:val="808080"/>
    </w:rPr>
  </w:style>
  <w:style w:type="paragraph" w:customStyle="1" w:styleId="pcath">
    <w:name w:val="p_cat_h"/>
    <w:basedOn w:val="a"/>
    <w:rsid w:val="00FB69F6"/>
    <w:pPr>
      <w:spacing w:before="100" w:beforeAutospacing="1" w:after="180"/>
    </w:pPr>
    <w:rPr>
      <w:sz w:val="22"/>
      <w:szCs w:val="22"/>
    </w:rPr>
  </w:style>
  <w:style w:type="paragraph" w:customStyle="1" w:styleId="pcati">
    <w:name w:val="p_cat_i"/>
    <w:basedOn w:val="a"/>
    <w:rsid w:val="00FB69F6"/>
    <w:pPr>
      <w:spacing w:before="100" w:beforeAutospacing="1" w:after="100" w:afterAutospacing="1"/>
    </w:pPr>
    <w:rPr>
      <w:sz w:val="16"/>
      <w:szCs w:val="16"/>
    </w:rPr>
  </w:style>
  <w:style w:type="paragraph" w:customStyle="1" w:styleId="pcatlist">
    <w:name w:val="p_cat_list"/>
    <w:basedOn w:val="a"/>
    <w:rsid w:val="00FB69F6"/>
    <w:pPr>
      <w:spacing w:before="100" w:beforeAutospacing="1" w:after="100" w:afterAutospacing="1"/>
    </w:pPr>
    <w:rPr>
      <w:color w:val="999999"/>
    </w:rPr>
  </w:style>
  <w:style w:type="paragraph" w:customStyle="1" w:styleId="12">
    <w:name w:val="Нижний колонтитул1"/>
    <w:basedOn w:val="a"/>
    <w:rsid w:val="00FB69F6"/>
    <w:pPr>
      <w:pBdr>
        <w:top w:val="single" w:sz="18" w:space="0" w:color="000000"/>
      </w:pBdr>
      <w:spacing w:before="200" w:after="300"/>
    </w:pPr>
    <w:rPr>
      <w:sz w:val="18"/>
      <w:szCs w:val="18"/>
    </w:rPr>
  </w:style>
  <w:style w:type="paragraph" w:customStyle="1" w:styleId="fins">
    <w:name w:val="f_ins"/>
    <w:basedOn w:val="a"/>
    <w:rsid w:val="00FB69F6"/>
    <w:pPr>
      <w:shd w:val="clear" w:color="auto" w:fill="FFFFFF"/>
      <w:spacing w:before="400" w:after="100" w:afterAutospacing="1"/>
    </w:pPr>
  </w:style>
  <w:style w:type="paragraph" w:customStyle="1" w:styleId="fmar">
    <w:name w:val="f_mar"/>
    <w:basedOn w:val="a"/>
    <w:rsid w:val="00FB69F6"/>
    <w:pPr>
      <w:spacing w:before="100" w:beforeAutospacing="1" w:after="100" w:afterAutospacing="1"/>
      <w:ind w:left="300" w:right="600"/>
    </w:pPr>
    <w:rPr>
      <w:sz w:val="22"/>
      <w:szCs w:val="22"/>
    </w:rPr>
  </w:style>
  <w:style w:type="paragraph" w:customStyle="1" w:styleId="pl">
    <w:name w:val="pl"/>
    <w:basedOn w:val="a"/>
    <w:rsid w:val="00FB69F6"/>
    <w:pPr>
      <w:spacing w:before="100" w:beforeAutospacing="1" w:after="100" w:afterAutospacing="1"/>
    </w:pPr>
  </w:style>
  <w:style w:type="paragraph" w:customStyle="1" w:styleId="inf">
    <w:name w:val="inf"/>
    <w:basedOn w:val="a"/>
    <w:rsid w:val="00FB69F6"/>
    <w:pPr>
      <w:spacing w:before="100" w:beforeAutospacing="1" w:after="100" w:afterAutospacing="1"/>
    </w:pPr>
  </w:style>
  <w:style w:type="paragraph" w:customStyle="1" w:styleId="infindex">
    <w:name w:val="inf_index"/>
    <w:basedOn w:val="a"/>
    <w:rsid w:val="00FB69F6"/>
    <w:pPr>
      <w:spacing w:before="100" w:beforeAutospacing="1" w:after="100" w:afterAutospacing="1"/>
    </w:pPr>
  </w:style>
  <w:style w:type="paragraph" w:customStyle="1" w:styleId="cs2">
    <w:name w:val="cs2"/>
    <w:basedOn w:val="a"/>
    <w:rsid w:val="00FB69F6"/>
    <w:pPr>
      <w:spacing w:before="100" w:beforeAutospacing="1" w:after="100" w:afterAutospacing="1"/>
      <w:ind w:left="300"/>
    </w:pPr>
    <w:rPr>
      <w:sz w:val="22"/>
      <w:szCs w:val="22"/>
    </w:rPr>
  </w:style>
  <w:style w:type="paragraph" w:customStyle="1" w:styleId="dop">
    <w:name w:val="dop"/>
    <w:basedOn w:val="a"/>
    <w:rsid w:val="00FB69F6"/>
    <w:pPr>
      <w:spacing w:before="100" w:beforeAutospacing="1" w:after="2000"/>
    </w:pPr>
    <w:rPr>
      <w:sz w:val="20"/>
      <w:szCs w:val="20"/>
    </w:rPr>
  </w:style>
  <w:style w:type="paragraph" w:customStyle="1" w:styleId="counter">
    <w:name w:val="counter"/>
    <w:basedOn w:val="a"/>
    <w:rsid w:val="00FB69F6"/>
    <w:pPr>
      <w:spacing w:before="100" w:beforeAutospacing="1" w:after="100" w:afterAutospacing="1"/>
      <w:ind w:left="300"/>
    </w:pPr>
  </w:style>
  <w:style w:type="paragraph" w:customStyle="1" w:styleId="trblue">
    <w:name w:val="t_r_blue"/>
    <w:basedOn w:val="a"/>
    <w:rsid w:val="00FB69F6"/>
    <w:pPr>
      <w:spacing w:before="100" w:beforeAutospacing="1" w:after="100" w:afterAutospacing="1"/>
    </w:pPr>
  </w:style>
  <w:style w:type="paragraph" w:customStyle="1" w:styleId="tlblue">
    <w:name w:val="t_l_blue"/>
    <w:basedOn w:val="a"/>
    <w:rsid w:val="00FB69F6"/>
    <w:pPr>
      <w:spacing w:before="100" w:beforeAutospacing="1" w:after="100" w:afterAutospacing="1"/>
    </w:pPr>
  </w:style>
  <w:style w:type="paragraph" w:customStyle="1" w:styleId="blblue">
    <w:name w:val="b_l_blue"/>
    <w:basedOn w:val="a"/>
    <w:rsid w:val="00FB69F6"/>
    <w:pPr>
      <w:spacing w:before="100" w:beforeAutospacing="1" w:after="100" w:afterAutospacing="1"/>
    </w:pPr>
  </w:style>
  <w:style w:type="paragraph" w:customStyle="1" w:styleId="brblue">
    <w:name w:val="b_r_blue"/>
    <w:basedOn w:val="a"/>
    <w:rsid w:val="00FB69F6"/>
    <w:pPr>
      <w:spacing w:before="100" w:beforeAutospacing="1" w:after="100" w:afterAutospacing="1"/>
    </w:pPr>
  </w:style>
  <w:style w:type="paragraph" w:customStyle="1" w:styleId="trgboard">
    <w:name w:val="t_r_gboard"/>
    <w:basedOn w:val="a"/>
    <w:rsid w:val="00FB69F6"/>
    <w:pPr>
      <w:spacing w:after="100" w:afterAutospacing="1"/>
      <w:ind w:right="-20"/>
    </w:pPr>
  </w:style>
  <w:style w:type="paragraph" w:customStyle="1" w:styleId="tlgboard">
    <w:name w:val="t_l_gboard"/>
    <w:basedOn w:val="a"/>
    <w:rsid w:val="00FB69F6"/>
    <w:pPr>
      <w:spacing w:after="100" w:afterAutospacing="1"/>
      <w:ind w:left="-20"/>
    </w:pPr>
  </w:style>
  <w:style w:type="paragraph" w:customStyle="1" w:styleId="blgboard">
    <w:name w:val="b_l_gboard"/>
    <w:basedOn w:val="a"/>
    <w:rsid w:val="00FB69F6"/>
    <w:pPr>
      <w:spacing w:before="100" w:beforeAutospacing="1"/>
      <w:ind w:left="-20"/>
    </w:pPr>
  </w:style>
  <w:style w:type="paragraph" w:customStyle="1" w:styleId="brgboard">
    <w:name w:val="b_r_gboard"/>
    <w:basedOn w:val="a"/>
    <w:rsid w:val="00FB69F6"/>
    <w:pPr>
      <w:spacing w:before="100" w:beforeAutospacing="1"/>
      <w:ind w:right="-20"/>
    </w:pPr>
  </w:style>
  <w:style w:type="paragraph" w:customStyle="1" w:styleId="trlblue">
    <w:name w:val="t_r_lblue"/>
    <w:basedOn w:val="a"/>
    <w:rsid w:val="00FB69F6"/>
    <w:pPr>
      <w:spacing w:before="100" w:beforeAutospacing="1" w:after="100" w:afterAutospacing="1"/>
    </w:pPr>
  </w:style>
  <w:style w:type="paragraph" w:customStyle="1" w:styleId="tllblue">
    <w:name w:val="t_l_lblue"/>
    <w:basedOn w:val="a"/>
    <w:rsid w:val="00FB69F6"/>
    <w:pPr>
      <w:spacing w:before="100" w:beforeAutospacing="1" w:after="100" w:afterAutospacing="1"/>
    </w:pPr>
  </w:style>
  <w:style w:type="paragraph" w:customStyle="1" w:styleId="bllblue">
    <w:name w:val="b_l_lblue"/>
    <w:basedOn w:val="a"/>
    <w:rsid w:val="00FB69F6"/>
    <w:pPr>
      <w:spacing w:before="100" w:beforeAutospacing="1" w:after="100" w:afterAutospacing="1"/>
    </w:pPr>
  </w:style>
  <w:style w:type="paragraph" w:customStyle="1" w:styleId="brlblue">
    <w:name w:val="b_r_lblue"/>
    <w:basedOn w:val="a"/>
    <w:rsid w:val="00FB69F6"/>
    <w:pPr>
      <w:spacing w:before="100" w:beforeAutospacing="1" w:after="100" w:afterAutospacing="1"/>
    </w:pPr>
  </w:style>
  <w:style w:type="paragraph" w:customStyle="1" w:styleId="trwhite">
    <w:name w:val="t_r_white"/>
    <w:basedOn w:val="a"/>
    <w:rsid w:val="00FB69F6"/>
    <w:pPr>
      <w:spacing w:before="100" w:beforeAutospacing="1" w:after="100" w:afterAutospacing="1"/>
    </w:pPr>
  </w:style>
  <w:style w:type="paragraph" w:customStyle="1" w:styleId="tlwhite">
    <w:name w:val="t_l_white"/>
    <w:basedOn w:val="a"/>
    <w:rsid w:val="00FB69F6"/>
    <w:pPr>
      <w:spacing w:before="100" w:beforeAutospacing="1" w:after="100" w:afterAutospacing="1"/>
    </w:pPr>
  </w:style>
  <w:style w:type="paragraph" w:customStyle="1" w:styleId="blwhite">
    <w:name w:val="b_l_white"/>
    <w:basedOn w:val="a"/>
    <w:rsid w:val="00FB69F6"/>
    <w:pPr>
      <w:spacing w:before="100" w:beforeAutospacing="1" w:after="100" w:afterAutospacing="1"/>
    </w:pPr>
  </w:style>
  <w:style w:type="paragraph" w:customStyle="1" w:styleId="brwhite">
    <w:name w:val="b_r_white"/>
    <w:basedOn w:val="a"/>
    <w:rsid w:val="00FB69F6"/>
    <w:pPr>
      <w:spacing w:before="100" w:beforeAutospacing="1" w:after="100" w:afterAutospacing="1"/>
    </w:pPr>
  </w:style>
  <w:style w:type="paragraph" w:customStyle="1" w:styleId="tabinto">
    <w:name w:val="tab_into"/>
    <w:basedOn w:val="a"/>
    <w:rsid w:val="00FB69F6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zformitem2">
    <w:name w:val="z_form_item2"/>
    <w:basedOn w:val="a"/>
    <w:rsid w:val="00FB69F6"/>
    <w:pPr>
      <w:spacing w:before="100" w:beforeAutospacing="1" w:after="100" w:afterAutospacing="1"/>
    </w:pPr>
  </w:style>
  <w:style w:type="paragraph" w:customStyle="1" w:styleId="board">
    <w:name w:val="board"/>
    <w:basedOn w:val="a"/>
    <w:rsid w:val="00FB69F6"/>
    <w:pPr>
      <w:spacing w:before="100" w:beforeAutospacing="1" w:after="100" w:afterAutospacing="1"/>
    </w:pPr>
    <w:rPr>
      <w:sz w:val="20"/>
      <w:szCs w:val="20"/>
    </w:rPr>
  </w:style>
  <w:style w:type="paragraph" w:styleId="z-">
    <w:name w:val="HTML Top of Form"/>
    <w:basedOn w:val="a"/>
    <w:next w:val="a"/>
    <w:hidden/>
    <w:rsid w:val="00FB69F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B69F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2689">
                  <w:marLeft w:val="0"/>
                  <w:marRight w:val="0"/>
                  <w:marTop w:val="24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3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3938">
                  <w:marLeft w:val="0"/>
                  <w:marRight w:val="0"/>
                  <w:marTop w:val="24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602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9830">
                  <w:marLeft w:val="1134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2" w:color="auto"/>
                    <w:right w:val="single" w:sz="6" w:space="0" w:color="auto"/>
                  </w:divBdr>
                </w:div>
              </w:divsChild>
            </w:div>
            <w:div w:id="13901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01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3458">
                  <w:marLeft w:val="1134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2" w:color="auto"/>
                    <w:right w:val="single" w:sz="6" w:space="0" w:color="auto"/>
                  </w:divBdr>
                </w:div>
              </w:divsChild>
            </w:div>
            <w:div w:id="17721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2044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098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28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389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1413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4877">
          <w:marLeft w:val="4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2887">
                          <w:marLeft w:val="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8259">
                          <w:marLeft w:val="5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36623">
                              <w:marLeft w:val="0"/>
                              <w:marRight w:val="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631386">
          <w:marLeft w:val="1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4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7764">
                  <w:marLeft w:val="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5163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D0D0D0"/>
                        <w:left w:val="single" w:sz="8" w:space="0" w:color="D0D0D0"/>
                        <w:bottom w:val="single" w:sz="8" w:space="0" w:color="D0D0D0"/>
                        <w:right w:val="single" w:sz="8" w:space="0" w:color="D0D0D0"/>
                      </w:divBdr>
                      <w:divsChild>
                        <w:div w:id="15244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6845">
                              <w:marLeft w:val="50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9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31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1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88788">
                          <w:marLeft w:val="0"/>
                          <w:marRight w:val="300"/>
                          <w:marTop w:val="0"/>
                          <w:marBottom w:val="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6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14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82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21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46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74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96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69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1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362080">
          <w:marLeft w:val="1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7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6523845">
          <w:marLeft w:val="1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4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823058">
          <w:marLeft w:val="0"/>
          <w:marRight w:val="0"/>
          <w:marTop w:val="100"/>
          <w:marBottom w:val="0"/>
          <w:divBdr>
            <w:top w:val="single" w:sz="8" w:space="0" w:color="497A15"/>
            <w:left w:val="single" w:sz="8" w:space="0" w:color="497A15"/>
            <w:bottom w:val="single" w:sz="8" w:space="0" w:color="497A15"/>
            <w:right w:val="single" w:sz="8" w:space="0" w:color="497A15"/>
          </w:divBdr>
          <w:divsChild>
            <w:div w:id="2161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1907">
          <w:marLeft w:val="1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75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77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14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01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21264">
          <w:marLeft w:val="80"/>
          <w:marRight w:val="80"/>
          <w:marTop w:val="80"/>
          <w:marBottom w:val="80"/>
          <w:divBdr>
            <w:top w:val="single" w:sz="8" w:space="10" w:color="C5C8D0"/>
            <w:left w:val="single" w:sz="8" w:space="10" w:color="C5C8D0"/>
            <w:bottom w:val="single" w:sz="8" w:space="10" w:color="C5C8D0"/>
            <w:right w:val="single" w:sz="8" w:space="10" w:color="C5C8D0"/>
          </w:divBdr>
        </w:div>
      </w:divsChild>
    </w:div>
    <w:div w:id="14821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9541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6852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6129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8920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59771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9138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435">
              <w:marLeft w:val="80"/>
              <w:marRight w:val="80"/>
              <w:marTop w:val="80"/>
              <w:marBottom w:val="80"/>
              <w:divBdr>
                <w:top w:val="single" w:sz="18" w:space="4" w:color="0074E8"/>
                <w:left w:val="single" w:sz="18" w:space="4" w:color="0074E8"/>
                <w:bottom w:val="single" w:sz="18" w:space="4" w:color="0074E8"/>
                <w:right w:val="single" w:sz="18" w:space="4" w:color="0074E8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k.ucoz.ru/index/predmetnyi.htm" TargetMode="External"/><Relationship Id="rId13" Type="http://schemas.openxmlformats.org/officeDocument/2006/relationships/hyperlink" Target="http://antik.ucoz.ru/index/predmetnyi.htm" TargetMode="External"/><Relationship Id="rId18" Type="http://schemas.openxmlformats.org/officeDocument/2006/relationships/hyperlink" Target="http://antik.ucoz.ru/index/predmetnyi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antik.ucoz.ru/index/predmetnyi.htm" TargetMode="External"/><Relationship Id="rId12" Type="http://schemas.openxmlformats.org/officeDocument/2006/relationships/hyperlink" Target="http://antik.ucoz.ru/index/predmetnyi.htm" TargetMode="External"/><Relationship Id="rId17" Type="http://schemas.openxmlformats.org/officeDocument/2006/relationships/hyperlink" Target="http://antik.ucoz.ru/index/predmetnyi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antik.ucoz.ru/index/predmetnyi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ntik.ucoz.ru/index/predmetnyi.htm" TargetMode="External"/><Relationship Id="rId11" Type="http://schemas.openxmlformats.org/officeDocument/2006/relationships/hyperlink" Target="http://antik.ucoz.ru/index/predmetnyi.htm" TargetMode="External"/><Relationship Id="rId5" Type="http://schemas.openxmlformats.org/officeDocument/2006/relationships/hyperlink" Target="http://antik.ucoz.ru/index/predmetnyi.htm" TargetMode="External"/><Relationship Id="rId15" Type="http://schemas.openxmlformats.org/officeDocument/2006/relationships/hyperlink" Target="http://antik.ucoz.ru/index/predmetnyi.htm" TargetMode="External"/><Relationship Id="rId10" Type="http://schemas.openxmlformats.org/officeDocument/2006/relationships/hyperlink" Target="http://antik.ucoz.ru/index/predmetnyi.htm" TargetMode="External"/><Relationship Id="rId19" Type="http://schemas.openxmlformats.org/officeDocument/2006/relationships/hyperlink" Target="http://antik.ucoz.ru/index/predmetny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tik.ucoz.ru/index/predmetnyi.htm" TargetMode="External"/><Relationship Id="rId14" Type="http://schemas.openxmlformats.org/officeDocument/2006/relationships/hyperlink" Target="http://antik.ucoz.ru/index/predmetny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4373</Words>
  <Characters>24928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29243</CharactersWithSpaces>
  <SharedDoc>false</SharedDoc>
  <HLinks>
    <vt:vector size="90" baseType="variant">
      <vt:variant>
        <vt:i4>8257584</vt:i4>
      </vt:variant>
      <vt:variant>
        <vt:i4>42</vt:i4>
      </vt:variant>
      <vt:variant>
        <vt:i4>0</vt:i4>
      </vt:variant>
      <vt:variant>
        <vt:i4>5</vt:i4>
      </vt:variant>
      <vt:variant>
        <vt:lpwstr>http://antik.ucoz.ru/index/predmetnyi.htm</vt:lpwstr>
      </vt:variant>
      <vt:variant>
        <vt:lpwstr>i00454</vt:lpwstr>
      </vt:variant>
      <vt:variant>
        <vt:i4>7929904</vt:i4>
      </vt:variant>
      <vt:variant>
        <vt:i4>39</vt:i4>
      </vt:variant>
      <vt:variant>
        <vt:i4>0</vt:i4>
      </vt:variant>
      <vt:variant>
        <vt:i4>5</vt:i4>
      </vt:variant>
      <vt:variant>
        <vt:lpwstr>http://antik.ucoz.ru/index/predmetnyi.htm</vt:lpwstr>
      </vt:variant>
      <vt:variant>
        <vt:lpwstr>i00453</vt:lpwstr>
      </vt:variant>
      <vt:variant>
        <vt:i4>7864368</vt:i4>
      </vt:variant>
      <vt:variant>
        <vt:i4>36</vt:i4>
      </vt:variant>
      <vt:variant>
        <vt:i4>0</vt:i4>
      </vt:variant>
      <vt:variant>
        <vt:i4>5</vt:i4>
      </vt:variant>
      <vt:variant>
        <vt:lpwstr>http://antik.ucoz.ru/index/predmetnyi.htm</vt:lpwstr>
      </vt:variant>
      <vt:variant>
        <vt:lpwstr>i00452</vt:lpwstr>
      </vt:variant>
      <vt:variant>
        <vt:i4>8060976</vt:i4>
      </vt:variant>
      <vt:variant>
        <vt:i4>33</vt:i4>
      </vt:variant>
      <vt:variant>
        <vt:i4>0</vt:i4>
      </vt:variant>
      <vt:variant>
        <vt:i4>5</vt:i4>
      </vt:variant>
      <vt:variant>
        <vt:lpwstr>http://antik.ucoz.ru/index/predmetnyi.htm</vt:lpwstr>
      </vt:variant>
      <vt:variant>
        <vt:lpwstr>i00451</vt:lpwstr>
      </vt:variant>
      <vt:variant>
        <vt:i4>7995440</vt:i4>
      </vt:variant>
      <vt:variant>
        <vt:i4>30</vt:i4>
      </vt:variant>
      <vt:variant>
        <vt:i4>0</vt:i4>
      </vt:variant>
      <vt:variant>
        <vt:i4>5</vt:i4>
      </vt:variant>
      <vt:variant>
        <vt:lpwstr>http://antik.ucoz.ru/index/predmetnyi.htm</vt:lpwstr>
      </vt:variant>
      <vt:variant>
        <vt:lpwstr>i00450</vt:lpwstr>
      </vt:variant>
      <vt:variant>
        <vt:i4>7536689</vt:i4>
      </vt:variant>
      <vt:variant>
        <vt:i4>27</vt:i4>
      </vt:variant>
      <vt:variant>
        <vt:i4>0</vt:i4>
      </vt:variant>
      <vt:variant>
        <vt:i4>5</vt:i4>
      </vt:variant>
      <vt:variant>
        <vt:lpwstr>http://antik.ucoz.ru/index/predmetnyi.htm</vt:lpwstr>
      </vt:variant>
      <vt:variant>
        <vt:lpwstr>i00449</vt:lpwstr>
      </vt:variant>
      <vt:variant>
        <vt:i4>8126513</vt:i4>
      </vt:variant>
      <vt:variant>
        <vt:i4>24</vt:i4>
      </vt:variant>
      <vt:variant>
        <vt:i4>0</vt:i4>
      </vt:variant>
      <vt:variant>
        <vt:i4>5</vt:i4>
      </vt:variant>
      <vt:variant>
        <vt:lpwstr>http://antik.ucoz.ru/index/predmetnyi.htm</vt:lpwstr>
      </vt:variant>
      <vt:variant>
        <vt:lpwstr>i00446</vt:lpwstr>
      </vt:variant>
      <vt:variant>
        <vt:i4>8060977</vt:i4>
      </vt:variant>
      <vt:variant>
        <vt:i4>21</vt:i4>
      </vt:variant>
      <vt:variant>
        <vt:i4>0</vt:i4>
      </vt:variant>
      <vt:variant>
        <vt:i4>5</vt:i4>
      </vt:variant>
      <vt:variant>
        <vt:lpwstr>http://antik.ucoz.ru/index/predmetnyi.htm</vt:lpwstr>
      </vt:variant>
      <vt:variant>
        <vt:lpwstr>i00441</vt:lpwstr>
      </vt:variant>
      <vt:variant>
        <vt:i4>7471158</vt:i4>
      </vt:variant>
      <vt:variant>
        <vt:i4>18</vt:i4>
      </vt:variant>
      <vt:variant>
        <vt:i4>0</vt:i4>
      </vt:variant>
      <vt:variant>
        <vt:i4>5</vt:i4>
      </vt:variant>
      <vt:variant>
        <vt:lpwstr>http://antik.ucoz.ru/index/predmetnyi.htm</vt:lpwstr>
      </vt:variant>
      <vt:variant>
        <vt:lpwstr>i00438</vt:lpwstr>
      </vt:variant>
      <vt:variant>
        <vt:i4>8323126</vt:i4>
      </vt:variant>
      <vt:variant>
        <vt:i4>15</vt:i4>
      </vt:variant>
      <vt:variant>
        <vt:i4>0</vt:i4>
      </vt:variant>
      <vt:variant>
        <vt:i4>5</vt:i4>
      </vt:variant>
      <vt:variant>
        <vt:lpwstr>http://antik.ucoz.ru/index/predmetnyi.htm</vt:lpwstr>
      </vt:variant>
      <vt:variant>
        <vt:lpwstr>i00435</vt:lpwstr>
      </vt:variant>
      <vt:variant>
        <vt:i4>8257590</vt:i4>
      </vt:variant>
      <vt:variant>
        <vt:i4>12</vt:i4>
      </vt:variant>
      <vt:variant>
        <vt:i4>0</vt:i4>
      </vt:variant>
      <vt:variant>
        <vt:i4>5</vt:i4>
      </vt:variant>
      <vt:variant>
        <vt:lpwstr>http://antik.ucoz.ru/index/predmetnyi.htm</vt:lpwstr>
      </vt:variant>
      <vt:variant>
        <vt:lpwstr>i00434</vt:lpwstr>
      </vt:variant>
      <vt:variant>
        <vt:i4>7929910</vt:i4>
      </vt:variant>
      <vt:variant>
        <vt:i4>9</vt:i4>
      </vt:variant>
      <vt:variant>
        <vt:i4>0</vt:i4>
      </vt:variant>
      <vt:variant>
        <vt:i4>5</vt:i4>
      </vt:variant>
      <vt:variant>
        <vt:lpwstr>http://antik.ucoz.ru/index/predmetnyi.htm</vt:lpwstr>
      </vt:variant>
      <vt:variant>
        <vt:lpwstr>i00433</vt:lpwstr>
      </vt:variant>
      <vt:variant>
        <vt:i4>7864374</vt:i4>
      </vt:variant>
      <vt:variant>
        <vt:i4>6</vt:i4>
      </vt:variant>
      <vt:variant>
        <vt:i4>0</vt:i4>
      </vt:variant>
      <vt:variant>
        <vt:i4>5</vt:i4>
      </vt:variant>
      <vt:variant>
        <vt:lpwstr>http://antik.ucoz.ru/index/predmetnyi.htm</vt:lpwstr>
      </vt:variant>
      <vt:variant>
        <vt:lpwstr>i00432</vt:lpwstr>
      </vt:variant>
      <vt:variant>
        <vt:i4>8126519</vt:i4>
      </vt:variant>
      <vt:variant>
        <vt:i4>3</vt:i4>
      </vt:variant>
      <vt:variant>
        <vt:i4>0</vt:i4>
      </vt:variant>
      <vt:variant>
        <vt:i4>5</vt:i4>
      </vt:variant>
      <vt:variant>
        <vt:lpwstr>http://antik.ucoz.ru/index/predmetnyi.htm</vt:lpwstr>
      </vt:variant>
      <vt:variant>
        <vt:lpwstr>i00426</vt:lpwstr>
      </vt:variant>
      <vt:variant>
        <vt:i4>7864375</vt:i4>
      </vt:variant>
      <vt:variant>
        <vt:i4>0</vt:i4>
      </vt:variant>
      <vt:variant>
        <vt:i4>0</vt:i4>
      </vt:variant>
      <vt:variant>
        <vt:i4>5</vt:i4>
      </vt:variant>
      <vt:variant>
        <vt:lpwstr>http://antik.ucoz.ru/index/predmetnyi.htm</vt:lpwstr>
      </vt:variant>
      <vt:variant>
        <vt:lpwstr>i00422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admin</cp:lastModifiedBy>
  <cp:revision>2</cp:revision>
  <dcterms:created xsi:type="dcterms:W3CDTF">2014-04-23T03:17:00Z</dcterms:created>
  <dcterms:modified xsi:type="dcterms:W3CDTF">2014-04-23T03:17:00Z</dcterms:modified>
</cp:coreProperties>
</file>