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AA8" w:rsidRDefault="00726AA8">
      <w:pPr>
        <w:pStyle w:val="2"/>
        <w:jc w:val="both"/>
      </w:pPr>
    </w:p>
    <w:p w:rsidR="005707CA" w:rsidRDefault="005707CA">
      <w:pPr>
        <w:pStyle w:val="2"/>
        <w:jc w:val="both"/>
      </w:pPr>
      <w:r>
        <w:t>Чацкий и фамусовское общество.</w:t>
      </w:r>
    </w:p>
    <w:p w:rsidR="005707CA" w:rsidRDefault="005707CA">
      <w:pPr>
        <w:jc w:val="both"/>
        <w:rPr>
          <w:sz w:val="27"/>
          <w:szCs w:val="27"/>
        </w:rPr>
      </w:pPr>
      <w:r>
        <w:rPr>
          <w:sz w:val="27"/>
          <w:szCs w:val="27"/>
        </w:rPr>
        <w:t xml:space="preserve">Автор: </w:t>
      </w:r>
      <w:r>
        <w:rPr>
          <w:i/>
          <w:iCs/>
          <w:sz w:val="27"/>
          <w:szCs w:val="27"/>
        </w:rPr>
        <w:t>Грибоедов А.С.</w:t>
      </w:r>
    </w:p>
    <w:p w:rsidR="005707CA" w:rsidRPr="00726AA8" w:rsidRDefault="005707CA">
      <w:pPr>
        <w:pStyle w:val="a3"/>
        <w:jc w:val="both"/>
        <w:rPr>
          <w:sz w:val="27"/>
          <w:szCs w:val="27"/>
        </w:rPr>
      </w:pPr>
      <w:r>
        <w:rPr>
          <w:sz w:val="27"/>
          <w:szCs w:val="27"/>
        </w:rPr>
        <w:t xml:space="preserve">Комедия была написана накануне декабристского восстания в 1825 году. В комедии “Горе от ума” Грибоедов дал правдивую картину русской жизни после Отечественной войны 1812 года. В небольшом по объему произведении Грибоедов изобразил только один день в доме Фамусова. </w:t>
      </w:r>
    </w:p>
    <w:p w:rsidR="005707CA" w:rsidRDefault="005707CA">
      <w:pPr>
        <w:pStyle w:val="a3"/>
        <w:jc w:val="both"/>
        <w:rPr>
          <w:sz w:val="27"/>
          <w:szCs w:val="27"/>
        </w:rPr>
      </w:pPr>
      <w:r>
        <w:rPr>
          <w:sz w:val="27"/>
          <w:szCs w:val="27"/>
        </w:rPr>
        <w:t xml:space="preserve">В комедии мы встречаем людей, которые равны по происхождению. Это дворяне, но каждый имеет свои взгляды на жизнь. Их мнения противоречат друг другу. Между ними возникает некий конфликт, который скрывается от посторонних глаз. Но в комедии “Горе от ума” этот конфликт четко просматривается и не скрывается — столкновение “Века нынешнего”, представителем которого был Чацкий, с “веком минувшим”, который представляет Фамусов и его окружение. </w:t>
      </w:r>
    </w:p>
    <w:p w:rsidR="005707CA" w:rsidRDefault="005707CA">
      <w:pPr>
        <w:pStyle w:val="a3"/>
        <w:jc w:val="both"/>
        <w:rPr>
          <w:sz w:val="27"/>
          <w:szCs w:val="27"/>
        </w:rPr>
      </w:pPr>
      <w:r>
        <w:rPr>
          <w:sz w:val="27"/>
          <w:szCs w:val="27"/>
        </w:rPr>
        <w:t>Одной из наиболее ярких фигур комедии является Фамусов. Фамусов — это влиятельный человек, занимающий значительное место. Кроме того, он богатый помещик. Важная государственная должность и крупное имение создают Фамусову прочное положение среди московского барства. Он не утруждает себя работой, время проводит в праздности:</w:t>
      </w:r>
    </w:p>
    <w:p w:rsidR="005707CA" w:rsidRDefault="005707CA">
      <w:pPr>
        <w:pStyle w:val="a3"/>
        <w:jc w:val="both"/>
        <w:rPr>
          <w:sz w:val="27"/>
          <w:szCs w:val="27"/>
        </w:rPr>
      </w:pPr>
      <w:r>
        <w:rPr>
          <w:sz w:val="27"/>
          <w:szCs w:val="27"/>
        </w:rPr>
        <w:t xml:space="preserve">...Великолепные сооруди палаты, </w:t>
      </w:r>
    </w:p>
    <w:p w:rsidR="005707CA" w:rsidRDefault="005707CA">
      <w:pPr>
        <w:pStyle w:val="a3"/>
        <w:jc w:val="both"/>
        <w:rPr>
          <w:sz w:val="27"/>
          <w:szCs w:val="27"/>
        </w:rPr>
      </w:pPr>
      <w:r>
        <w:rPr>
          <w:sz w:val="27"/>
          <w:szCs w:val="27"/>
        </w:rPr>
        <w:t>Где разливаются в пирах и мотовстве...</w:t>
      </w:r>
    </w:p>
    <w:p w:rsidR="005707CA" w:rsidRDefault="005707CA">
      <w:pPr>
        <w:pStyle w:val="a3"/>
        <w:jc w:val="both"/>
        <w:rPr>
          <w:sz w:val="27"/>
          <w:szCs w:val="27"/>
        </w:rPr>
      </w:pPr>
      <w:r>
        <w:rPr>
          <w:sz w:val="27"/>
          <w:szCs w:val="27"/>
        </w:rPr>
        <w:t>На государственную службу смотрит как на путь для достижения богатств, чинов. Свое служебное положение он использует в личных целях. На просвещение, новые прогрессивные взгляды Фамусов смотрит как на источник “разврата”. Ученье считает злом:</w:t>
      </w:r>
    </w:p>
    <w:p w:rsidR="005707CA" w:rsidRDefault="005707CA">
      <w:pPr>
        <w:pStyle w:val="a3"/>
        <w:jc w:val="both"/>
        <w:rPr>
          <w:sz w:val="27"/>
          <w:szCs w:val="27"/>
        </w:rPr>
      </w:pPr>
      <w:r>
        <w:rPr>
          <w:sz w:val="27"/>
          <w:szCs w:val="27"/>
        </w:rPr>
        <w:t xml:space="preserve">Ученье — вот чума, ученость — вот причина, </w:t>
      </w:r>
    </w:p>
    <w:p w:rsidR="005707CA" w:rsidRDefault="005707CA">
      <w:pPr>
        <w:pStyle w:val="a3"/>
        <w:jc w:val="both"/>
        <w:rPr>
          <w:sz w:val="27"/>
          <w:szCs w:val="27"/>
        </w:rPr>
      </w:pPr>
      <w:r>
        <w:rPr>
          <w:sz w:val="27"/>
          <w:szCs w:val="27"/>
        </w:rPr>
        <w:t xml:space="preserve">Что нынче пуще, чем когда, </w:t>
      </w:r>
    </w:p>
    <w:p w:rsidR="005707CA" w:rsidRDefault="005707CA">
      <w:pPr>
        <w:pStyle w:val="a3"/>
        <w:jc w:val="both"/>
        <w:rPr>
          <w:sz w:val="27"/>
          <w:szCs w:val="27"/>
        </w:rPr>
      </w:pPr>
      <w:r>
        <w:rPr>
          <w:sz w:val="27"/>
          <w:szCs w:val="27"/>
        </w:rPr>
        <w:t>Безумных развелось людей, и дел, и мнений.</w:t>
      </w:r>
    </w:p>
    <w:p w:rsidR="005707CA" w:rsidRDefault="005707CA">
      <w:pPr>
        <w:pStyle w:val="a3"/>
        <w:jc w:val="both"/>
        <w:rPr>
          <w:sz w:val="27"/>
          <w:szCs w:val="27"/>
        </w:rPr>
      </w:pPr>
      <w:r>
        <w:rPr>
          <w:sz w:val="27"/>
          <w:szCs w:val="27"/>
        </w:rPr>
        <w:t xml:space="preserve">Однако дочери своей дает хорошее воспитание. </w:t>
      </w:r>
    </w:p>
    <w:p w:rsidR="005707CA" w:rsidRDefault="005707CA">
      <w:pPr>
        <w:pStyle w:val="a3"/>
        <w:jc w:val="both"/>
        <w:rPr>
          <w:sz w:val="27"/>
          <w:szCs w:val="27"/>
        </w:rPr>
      </w:pPr>
      <w:r>
        <w:rPr>
          <w:sz w:val="27"/>
          <w:szCs w:val="27"/>
        </w:rPr>
        <w:t xml:space="preserve">Гостеприимство для Фамусова — это средство поддержания связей с полезными людьми. </w:t>
      </w:r>
    </w:p>
    <w:p w:rsidR="005707CA" w:rsidRDefault="005707CA">
      <w:pPr>
        <w:pStyle w:val="a3"/>
        <w:jc w:val="both"/>
        <w:rPr>
          <w:sz w:val="27"/>
          <w:szCs w:val="27"/>
        </w:rPr>
      </w:pPr>
      <w:r>
        <w:rPr>
          <w:sz w:val="27"/>
          <w:szCs w:val="27"/>
        </w:rPr>
        <w:t xml:space="preserve">Фамусов — один из наиболее ярких представителей московского барства. Представлены и другие люди: полковник Скалозуб, князья Тугоуховские, графини Хрюмины. </w:t>
      </w:r>
    </w:p>
    <w:p w:rsidR="005707CA" w:rsidRDefault="005707CA">
      <w:pPr>
        <w:pStyle w:val="a3"/>
        <w:jc w:val="both"/>
        <w:rPr>
          <w:sz w:val="27"/>
          <w:szCs w:val="27"/>
        </w:rPr>
      </w:pPr>
      <w:r>
        <w:rPr>
          <w:sz w:val="27"/>
          <w:szCs w:val="27"/>
        </w:rPr>
        <w:t xml:space="preserve">Грибоедов сатирично рисует фамусовское общество. Герои смешны и отвратительны, но не потому, что их такими сделал автор, а потому, что они таковы в самой действительности. </w:t>
      </w:r>
    </w:p>
    <w:p w:rsidR="005707CA" w:rsidRDefault="005707CA">
      <w:pPr>
        <w:pStyle w:val="a3"/>
        <w:jc w:val="both"/>
        <w:rPr>
          <w:sz w:val="27"/>
          <w:szCs w:val="27"/>
        </w:rPr>
      </w:pPr>
      <w:r>
        <w:rPr>
          <w:sz w:val="27"/>
          <w:szCs w:val="27"/>
        </w:rPr>
        <w:t xml:space="preserve">Скалозуб — это человек в возрасте и при деньгах. Служба для него — это не защита отечества, а достижение знатности и денег. </w:t>
      </w:r>
    </w:p>
    <w:p w:rsidR="005707CA" w:rsidRDefault="005707CA">
      <w:pPr>
        <w:pStyle w:val="a3"/>
        <w:jc w:val="both"/>
        <w:rPr>
          <w:sz w:val="27"/>
          <w:szCs w:val="27"/>
        </w:rPr>
      </w:pPr>
      <w:r>
        <w:rPr>
          <w:sz w:val="27"/>
          <w:szCs w:val="27"/>
        </w:rPr>
        <w:t xml:space="preserve">Мир Фамусова состоит не только из крепостников, но и из их прислужников. Молчалин — чиновник, зависящий от фамусовского общества. Молчалина учили угождать влиятельным людям. За свое усердие он получил три награды. Молчалин страшен тем, что может принять любой вид: и патриота, и любовника. Несмотря на индивидуальное различие, все члены фамусовского общества являются единой социальной группой. </w:t>
      </w:r>
    </w:p>
    <w:p w:rsidR="005707CA" w:rsidRDefault="005707CA">
      <w:pPr>
        <w:pStyle w:val="a3"/>
        <w:jc w:val="both"/>
        <w:rPr>
          <w:sz w:val="27"/>
          <w:szCs w:val="27"/>
        </w:rPr>
      </w:pPr>
      <w:r>
        <w:rPr>
          <w:sz w:val="27"/>
          <w:szCs w:val="27"/>
        </w:rPr>
        <w:t xml:space="preserve">В этом обществе появляется Чацкий, человек передовых идей, пламенных чувств и высокой нравственности. Он принадлежит к дворянскому обществу, но по образу мыслей он не находит единомышленников. В этом обществе Чацкий чувствует себя одиноким. Его взгляды вызывают отпор со стороны других. Наиболее острые обличения Чацкого направлены против крепостничества. Именно крепостничество дает возможность людям фамусовского общества жить грабительством. </w:t>
      </w:r>
    </w:p>
    <w:p w:rsidR="005707CA" w:rsidRDefault="005707CA">
      <w:pPr>
        <w:pStyle w:val="a3"/>
        <w:jc w:val="both"/>
        <w:rPr>
          <w:sz w:val="27"/>
          <w:szCs w:val="27"/>
        </w:rPr>
      </w:pPr>
      <w:r>
        <w:rPr>
          <w:sz w:val="27"/>
          <w:szCs w:val="27"/>
        </w:rPr>
        <w:t>Государственную службу Чацкий оставил, так как от него требовали низкопоклонничества:</w:t>
      </w:r>
    </w:p>
    <w:p w:rsidR="005707CA" w:rsidRDefault="005707CA">
      <w:pPr>
        <w:pStyle w:val="a3"/>
        <w:jc w:val="both"/>
        <w:rPr>
          <w:sz w:val="27"/>
          <w:szCs w:val="27"/>
        </w:rPr>
      </w:pPr>
      <w:r>
        <w:rPr>
          <w:sz w:val="27"/>
          <w:szCs w:val="27"/>
        </w:rPr>
        <w:t>Служить бы рад, прислуживаться тошно.</w:t>
      </w:r>
    </w:p>
    <w:p w:rsidR="005707CA" w:rsidRDefault="005707CA">
      <w:pPr>
        <w:pStyle w:val="a3"/>
        <w:jc w:val="both"/>
        <w:rPr>
          <w:sz w:val="27"/>
          <w:szCs w:val="27"/>
        </w:rPr>
      </w:pPr>
      <w:r>
        <w:rPr>
          <w:sz w:val="27"/>
          <w:szCs w:val="27"/>
        </w:rPr>
        <w:t xml:space="preserve">Он выступает за истинное просвещение, искусства, науки. Чацкий против того воспитания, которое дают детям в дворянских семьях. Он боролся за свободу мыслей, свободу действий. Мне кажется, что это главное отличие Чацкого от фамусовского общества, которое не признавало таких нравов. </w:t>
      </w:r>
    </w:p>
    <w:p w:rsidR="005707CA" w:rsidRDefault="005707CA">
      <w:pPr>
        <w:pStyle w:val="a3"/>
        <w:jc w:val="both"/>
        <w:rPr>
          <w:sz w:val="27"/>
          <w:szCs w:val="27"/>
        </w:rPr>
      </w:pPr>
      <w:r>
        <w:rPr>
          <w:sz w:val="27"/>
          <w:szCs w:val="27"/>
        </w:rPr>
        <w:t>Я думаю, что такое великое произведение будет восхищать и удивлять еще не одно поколение.</w:t>
      </w:r>
      <w:bookmarkStart w:id="0" w:name="_GoBack"/>
      <w:bookmarkEnd w:id="0"/>
    </w:p>
    <w:sectPr w:rsidR="00570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AA8"/>
    <w:rsid w:val="005707CA"/>
    <w:rsid w:val="00726AA8"/>
    <w:rsid w:val="0073440D"/>
    <w:rsid w:val="00FF1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F941BF-460C-4122-B100-700221F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Чацкий и фамусовское общество. - CoolReferat.com</vt:lpstr>
    </vt:vector>
  </TitlesOfParts>
  <Company>*</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Чацкий и фамусовское общество. - CoolReferat.com</dc:title>
  <dc:subject/>
  <dc:creator>Admin</dc:creator>
  <cp:keywords/>
  <dc:description/>
  <cp:lastModifiedBy>Irina</cp:lastModifiedBy>
  <cp:revision>2</cp:revision>
  <dcterms:created xsi:type="dcterms:W3CDTF">2014-08-18T06:45:00Z</dcterms:created>
  <dcterms:modified xsi:type="dcterms:W3CDTF">2014-08-18T06:45:00Z</dcterms:modified>
</cp:coreProperties>
</file>