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EA" w:rsidRDefault="00F822EA">
      <w:pPr>
        <w:pStyle w:val="2"/>
        <w:jc w:val="both"/>
      </w:pPr>
    </w:p>
    <w:p w:rsidR="00253840" w:rsidRDefault="00253840">
      <w:pPr>
        <w:pStyle w:val="2"/>
        <w:jc w:val="both"/>
      </w:pPr>
      <w:r>
        <w:t>Образ Кулигина в пьесе Островского</w:t>
      </w:r>
    </w:p>
    <w:p w:rsidR="00253840" w:rsidRDefault="00253840">
      <w:pPr>
        <w:jc w:val="both"/>
        <w:rPr>
          <w:sz w:val="27"/>
          <w:szCs w:val="27"/>
        </w:rPr>
      </w:pPr>
      <w:r>
        <w:rPr>
          <w:sz w:val="27"/>
          <w:szCs w:val="27"/>
        </w:rPr>
        <w:t xml:space="preserve">Автор: </w:t>
      </w:r>
      <w:r>
        <w:rPr>
          <w:i/>
          <w:iCs/>
          <w:sz w:val="27"/>
          <w:szCs w:val="27"/>
        </w:rPr>
        <w:t>Островский А.Н.</w:t>
      </w:r>
    </w:p>
    <w:p w:rsidR="00253840" w:rsidRPr="00F822EA" w:rsidRDefault="00253840">
      <w:pPr>
        <w:pStyle w:val="a3"/>
        <w:jc w:val="both"/>
        <w:rPr>
          <w:sz w:val="27"/>
          <w:szCs w:val="27"/>
        </w:rPr>
      </w:pPr>
      <w:r>
        <w:rPr>
          <w:sz w:val="27"/>
          <w:szCs w:val="27"/>
        </w:rPr>
        <w:t xml:space="preserve">Пьеса "Гроза", написанная Александром Николаевичем Островским, рассказывает о жизни в небольшом городке Калинове, в котором самодурство богатых помещиков не знает границ. "Темное царство", олицетворяющее этих помещиков, не имеет над собой начальников, которые могли бы высказать им свое неодобрение. Каждый житель Калинова не согласен с этой несправедливостью, а некоторые решаются высказывать открыто то, что думают. </w:t>
      </w:r>
    </w:p>
    <w:p w:rsidR="00253840" w:rsidRDefault="00253840">
      <w:pPr>
        <w:pStyle w:val="a3"/>
        <w:jc w:val="both"/>
        <w:rPr>
          <w:sz w:val="27"/>
          <w:szCs w:val="27"/>
        </w:rPr>
      </w:pPr>
      <w:r>
        <w:rPr>
          <w:sz w:val="27"/>
          <w:szCs w:val="27"/>
        </w:rPr>
        <w:t xml:space="preserve">Первым с кем мы встречаемся в пьесе - Кулигин, простой мещанин, механик-самоучка и мечтатель. Внешность его нам не известна. Ему за пятьдесят лет, но он деятельный и инициативный. </w:t>
      </w:r>
    </w:p>
    <w:p w:rsidR="00253840" w:rsidRDefault="00253840">
      <w:pPr>
        <w:pStyle w:val="a3"/>
        <w:jc w:val="both"/>
        <w:rPr>
          <w:sz w:val="27"/>
          <w:szCs w:val="27"/>
        </w:rPr>
      </w:pPr>
      <w:r>
        <w:rPr>
          <w:sz w:val="27"/>
          <w:szCs w:val="27"/>
        </w:rPr>
        <w:t xml:space="preserve">С Кулигиным мы знакомимся в самом начале пьесы. Он сидит на скамейке и любуется Волгой, от удовольствия даже поет. Когда к нему подходят Кудряш и Шапкин, Кулигин сразу же делится с ними своими эмоциями. "Восторг!" - говорит он, но они не понимают его радости, они "не видят" красоты пейзажа, потому - что погружены в житейские проблемы. Разговор сразу заходит о "темном царстве". Кулигин же не поддерживает бессмысленной болтовни. Мы замечаем его реплики только "по - делу", и когда это необходимо. "С него, что ль, пример брать! Лучше уж стерпеть", - заявляет о ругательствах Дикого Кулигин. Такое отношение показывает ум и неординарность поведения Кулигина, для сравнения, Кудряш хвалится, что не дает себя обидеть: "Да не спускаю и я: он - слова, а я - десять." Но когда, мимо проходит Дикой, Шапкин и Кудряш отходят в сторону, побоявшись, что он привяжется, Кулигин же остается сидеть на своем месте и только снимает шляпу. </w:t>
      </w:r>
    </w:p>
    <w:p w:rsidR="00253840" w:rsidRDefault="00253840">
      <w:pPr>
        <w:pStyle w:val="a3"/>
        <w:jc w:val="both"/>
        <w:rPr>
          <w:sz w:val="27"/>
          <w:szCs w:val="27"/>
        </w:rPr>
      </w:pPr>
      <w:r>
        <w:rPr>
          <w:sz w:val="27"/>
          <w:szCs w:val="27"/>
        </w:rPr>
        <w:t xml:space="preserve">В следующей сцене Кулигин разговаривает с Борисом Григорьевичем, племянником Дикого. Кулигин интересуется, почему Борис живет в таком подчинении у дяди, что даже не смеет возразить ему на бессмысленные попреки, Борис отвечает, что трудно ему жить здесь, "я здесь лишний, точно мешаю". Выслушав Бориса Григорьевича, Кулигин понимает, что ничего изменить не удастся и советует "угождать как-нибудь". Кулигин умен, он четко представляет какие общественные устои царят в Калинове и объясняет это Борису: "Жестокие нравы, сударь, в нашем городе, жестокие!" Вместе с умением анализировать, в нем присутствуют мечтательность и поэтичность - Кулигин умеет писать стихи. Но от предложения Бориса написать жизнь в Калинове стихами отказывается: "Как можно, сударь! Съедят, живого проглотят". В этом проявляется его нерешительность: "Мне уж и так, сударь, за мою болтовню достается". Если Катерина, главная героиня "Грозы", в знак протеста идет на самоубийство, то Кулигин не хочет громких, решительных протестов. </w:t>
      </w:r>
    </w:p>
    <w:p w:rsidR="00253840" w:rsidRDefault="00253840">
      <w:pPr>
        <w:pStyle w:val="a3"/>
        <w:jc w:val="both"/>
        <w:rPr>
          <w:sz w:val="27"/>
          <w:szCs w:val="27"/>
        </w:rPr>
      </w:pPr>
      <w:r>
        <w:rPr>
          <w:sz w:val="27"/>
          <w:szCs w:val="27"/>
        </w:rPr>
        <w:t xml:space="preserve">Кулигин умеет находить общий язык с людьми. "Какой хороший человек!", - говорит о нем Борис. Кулигин благородный мечтатель, он постоянно думает о благосостоянии общества - хочет изобрести перпетуум-мобиле и получить за него миллион, который бы потратил на то, чтобы дать работу мещанству. "А то руки есть, а работать нечего". </w:t>
      </w:r>
    </w:p>
    <w:p w:rsidR="00253840" w:rsidRDefault="00253840">
      <w:pPr>
        <w:pStyle w:val="a3"/>
        <w:jc w:val="both"/>
        <w:rPr>
          <w:sz w:val="27"/>
          <w:szCs w:val="27"/>
        </w:rPr>
      </w:pPr>
      <w:r>
        <w:rPr>
          <w:sz w:val="27"/>
          <w:szCs w:val="27"/>
        </w:rPr>
        <w:t xml:space="preserve">"Механик, самоучка - механик", - как сам себя называет Кулигин, хочет сделать в городском парке солнечные часы, для этого ему нужно десять рублей и он просит их у Дикого. Здесь Кулигин сталкивается с упорной тупостью Дикого, просто не желающего расставаться со своими деньгами. Добролюбов писал в своей статье "Темное царство", о том, что "самодура легко "прекратить" силой рассудительно, просвещенного ума". "Просвещенный человек не отступает, пытаясь внушить Дикому правильные понятия о пользе солнечных часов и спасительной силе громоотводов." Но все бесполезно. Можно только удивляться терпеливости, почтительности и упорству с которыми Кулигин пытается достучаться до Дикого. </w:t>
      </w:r>
    </w:p>
    <w:p w:rsidR="00253840" w:rsidRDefault="00253840">
      <w:pPr>
        <w:pStyle w:val="a3"/>
        <w:jc w:val="both"/>
        <w:rPr>
          <w:sz w:val="27"/>
          <w:szCs w:val="27"/>
        </w:rPr>
      </w:pPr>
      <w:r>
        <w:rPr>
          <w:sz w:val="27"/>
          <w:szCs w:val="27"/>
        </w:rPr>
        <w:t xml:space="preserve">Кулигин тонко чувствует красоту природы: "из-за Волги с лугов цветами пахнет, небо чистое..."; и сожалеет, что люди в городе совсем не видят этого, пожалуй только главная героиня пьесы Катерина, также как он, любуется красотой окружающего мира. Бедные с утра до ночи работают, а богачи сидят дома за запертыми воротами и ругаются друг с другом. Только "молодые парни да девушки... у сна воруют часик, другой, ну и гуляют парочками". Также он пытается объяснить людям, что не надо бояться таких удивительных явлений природы как гроза, северное сияние, комета, ими следует восторгаться и удивляться. Но только он способен так оценивать эти природные явления, для всех остальных они являются божьим наказанием, знаком свыше, его рассуждения о науке никому не нужны и отторгаются. Грозы "всякий должен бояться", - говорит Катерина. </w:t>
      </w:r>
    </w:p>
    <w:p w:rsidR="00253840" w:rsidRDefault="00253840">
      <w:pPr>
        <w:pStyle w:val="a3"/>
        <w:jc w:val="both"/>
        <w:rPr>
          <w:sz w:val="27"/>
          <w:szCs w:val="27"/>
        </w:rPr>
      </w:pPr>
      <w:r>
        <w:rPr>
          <w:sz w:val="27"/>
          <w:szCs w:val="27"/>
        </w:rPr>
        <w:t xml:space="preserve">К Кулигину тянутся люди. Тихон Кабанов с полным доверием рассказывает ему о своих переживаниях, о том, как тяжело ему живется в доме матери. Кулигин ясно понимает все проблемы Тихона, дает ему советы простить жену и жить своим умом. "Она бы вам, сударь, была хорошая жена; гляди - лучше всякой". Беда в том, что Тихон не может воспользоваться этим советом, ему не позволит маменька, да и в свои силы он не верит: "Нет, своего-то ума." </w:t>
      </w:r>
    </w:p>
    <w:p w:rsidR="00253840" w:rsidRDefault="00253840">
      <w:pPr>
        <w:pStyle w:val="a3"/>
        <w:jc w:val="both"/>
        <w:rPr>
          <w:sz w:val="27"/>
          <w:szCs w:val="27"/>
        </w:rPr>
      </w:pPr>
      <w:r>
        <w:rPr>
          <w:sz w:val="27"/>
          <w:szCs w:val="27"/>
        </w:rPr>
        <w:t xml:space="preserve">В последней сцене пьесы, когда мертвую Катерину достают из Волги, Кулигин первым решается заявить Кабанихе: "Вот вам ваша Катерина. Делайте с ней, что хотите! Тело её здесь, возьмите его; а душа теперь не ваша; она теперь перед судией, который милосерднее вас!" После этих слов он убегает. Убегает потому, что ему до глубины души неприятно находиться рядом с этими людьми. </w:t>
      </w:r>
    </w:p>
    <w:p w:rsidR="00253840" w:rsidRDefault="00253840">
      <w:pPr>
        <w:pStyle w:val="a3"/>
        <w:jc w:val="both"/>
        <w:rPr>
          <w:sz w:val="27"/>
          <w:szCs w:val="27"/>
        </w:rPr>
      </w:pPr>
      <w:r>
        <w:rPr>
          <w:sz w:val="27"/>
          <w:szCs w:val="27"/>
        </w:rPr>
        <w:t xml:space="preserve">Островский дал своему герою фамилию, созвучную с фамилией русского механика-самоучки Ивана Петровича Кулибина, который своими изобретениями и открытиями помогал развитию общества. Кулигин не является главным героем пьесы, но автор отвел ему очень важную роль. В лице Кулигина выражается еще один протест против "темного царства". Катерина жертвует собой в знак протеста против тирании, а Кулигин готов только на возражения. Но это не просты слезы на тяжелую жизнь, а обдуманные предложения, внедрения которых сделало бы жизнь калиновцев лучше и красивее. Если смотреть по объему, то монологи Кулигина уступают только монологам главной героини. По ходу повествования он появляется во всех ключевых сценах драмы, своими рассуждениями четко объясняя сложность сложившихся ситуаций. </w:t>
      </w:r>
    </w:p>
    <w:p w:rsidR="00253840" w:rsidRDefault="00253840">
      <w:pPr>
        <w:pStyle w:val="a3"/>
        <w:jc w:val="both"/>
        <w:rPr>
          <w:sz w:val="27"/>
          <w:szCs w:val="27"/>
        </w:rPr>
      </w:pPr>
      <w:r>
        <w:rPr>
          <w:sz w:val="27"/>
          <w:szCs w:val="27"/>
        </w:rPr>
        <w:t xml:space="preserve">В "темном царстве" Кулигин предстает хорошим человеком, он читает стихи, поет, его суждения всегда точны и обстоятельны. Он добрый мечтатель, стремящейся сделать жизнь людей лучше, расширить их знания об окружающем мире. Часто кажется, что мудрые и рассудительные мысли, которые высказывает Кулигин, являются оценкой событий пьесы самим автором. </w:t>
      </w:r>
    </w:p>
    <w:p w:rsidR="00253840" w:rsidRDefault="00253840">
      <w:pPr>
        <w:pStyle w:val="a3"/>
        <w:jc w:val="both"/>
        <w:rPr>
          <w:sz w:val="27"/>
          <w:szCs w:val="27"/>
        </w:rPr>
      </w:pPr>
      <w:r>
        <w:rPr>
          <w:sz w:val="27"/>
          <w:szCs w:val="27"/>
        </w:rPr>
        <w:t xml:space="preserve">Образ Кулигина симпатичен мне тем, что он всегда знает к чему он стремиться. У него есть цель - сделать жизнь общества лучше, для этого он старается придумать всевозможные изобретения, перпетуум-мобиле, чтобы на полученные деньги предоставить жителям города работу. Только этот персонаж обладает какими-то стремлениями в жизни, все остальные просто живут, решая житейские проблемы или создавая их другим. </w:t>
      </w:r>
    </w:p>
    <w:p w:rsidR="00253840" w:rsidRDefault="00253840">
      <w:pPr>
        <w:pStyle w:val="a3"/>
        <w:jc w:val="both"/>
        <w:rPr>
          <w:sz w:val="27"/>
          <w:szCs w:val="27"/>
        </w:rPr>
      </w:pPr>
      <w:r>
        <w:rPr>
          <w:sz w:val="27"/>
          <w:szCs w:val="27"/>
        </w:rPr>
        <w:t>Думаю, что Островский в образе Кулигина хотел изобразить вариант решения проблемы в Калинове. Будь Кулигин не один в своих стремлениях или если бы был по - богаче, то тогда он мог бы реально изменить жизнь своего общества, но ему ничего этого не дано, и он обречен быть "изгоем" в Калинове.</w:t>
      </w:r>
      <w:bookmarkStart w:id="0" w:name="_GoBack"/>
      <w:bookmarkEnd w:id="0"/>
    </w:p>
    <w:sectPr w:rsidR="00253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2EA"/>
    <w:rsid w:val="00253840"/>
    <w:rsid w:val="00BC68D2"/>
    <w:rsid w:val="00F14309"/>
    <w:rsid w:val="00F82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0BBBF-7793-4EF1-9EC1-A447BC48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Образ Кулигина в пьесе Островского - CoolReferat.com</vt:lpstr>
    </vt:vector>
  </TitlesOfParts>
  <Company>*</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Кулигина в пьесе Островского - CoolReferat.com</dc:title>
  <dc:subject/>
  <dc:creator>Admin</dc:creator>
  <cp:keywords/>
  <dc:description/>
  <cp:lastModifiedBy>Irina</cp:lastModifiedBy>
  <cp:revision>2</cp:revision>
  <dcterms:created xsi:type="dcterms:W3CDTF">2014-09-14T17:45:00Z</dcterms:created>
  <dcterms:modified xsi:type="dcterms:W3CDTF">2014-09-14T17:45:00Z</dcterms:modified>
</cp:coreProperties>
</file>