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2C" w:rsidRPr="00FC43D6" w:rsidRDefault="00FC43D6" w:rsidP="00FC43D6">
      <w:pPr>
        <w:ind w:firstLine="720"/>
        <w:jc w:val="center"/>
      </w:pPr>
      <w:r w:rsidRPr="00FC43D6">
        <w:t>МИНИСТЕРСТВО ОБРАЗОВАНИЯ И НАУКИ УКРАИНЫ</w:t>
      </w:r>
    </w:p>
    <w:p w:rsidR="00AF242C" w:rsidRPr="00FC43D6" w:rsidRDefault="00FC43D6" w:rsidP="00FC43D6">
      <w:pPr>
        <w:ind w:firstLine="720"/>
        <w:jc w:val="center"/>
      </w:pPr>
      <w:r w:rsidRPr="00FC43D6">
        <w:t>НАЦИОНАЛЬНЫЙ ТЕХНИЧЕСКИЙ УНИВЕРСИТЕТ «ХАРЬКОВСКИЙ ПОЛИТЕХНИЧЕКСИЙ ИНСТИТУТ»</w:t>
      </w:r>
    </w:p>
    <w:p w:rsidR="00AF242C" w:rsidRPr="00FC43D6" w:rsidRDefault="00AF242C" w:rsidP="00FC43D6">
      <w:pPr>
        <w:ind w:firstLine="720"/>
        <w:jc w:val="center"/>
      </w:pPr>
      <w:r w:rsidRPr="00FC43D6">
        <w:t>Кафедра общей экономической теории</w:t>
      </w:r>
    </w:p>
    <w:p w:rsidR="00AF242C" w:rsidRPr="00FC43D6" w:rsidRDefault="00AF242C" w:rsidP="00FC43D6">
      <w:pPr>
        <w:ind w:firstLine="720"/>
        <w:jc w:val="center"/>
      </w:pPr>
      <w:r w:rsidRPr="00FC43D6">
        <w:t>Политическая экономия</w:t>
      </w:r>
    </w:p>
    <w:p w:rsidR="00AF242C" w:rsidRPr="00FC43D6" w:rsidRDefault="00AF242C" w:rsidP="00FC43D6">
      <w:pPr>
        <w:ind w:firstLine="720"/>
        <w:jc w:val="center"/>
      </w:pPr>
    </w:p>
    <w:p w:rsidR="00AF242C" w:rsidRPr="00FC43D6" w:rsidRDefault="00AF242C" w:rsidP="00FC43D6">
      <w:pPr>
        <w:ind w:firstLine="720"/>
        <w:jc w:val="center"/>
      </w:pPr>
    </w:p>
    <w:p w:rsidR="00AF242C" w:rsidRPr="00FC43D6" w:rsidRDefault="00AF242C" w:rsidP="00FC43D6">
      <w:pPr>
        <w:ind w:firstLine="720"/>
        <w:jc w:val="center"/>
      </w:pPr>
    </w:p>
    <w:p w:rsidR="00AF242C" w:rsidRPr="00FC43D6" w:rsidRDefault="00AF242C" w:rsidP="00FC43D6">
      <w:pPr>
        <w:ind w:firstLine="720"/>
        <w:jc w:val="center"/>
      </w:pPr>
    </w:p>
    <w:p w:rsidR="00AF242C" w:rsidRPr="00FC43D6" w:rsidRDefault="00AF242C" w:rsidP="00FC43D6">
      <w:pPr>
        <w:ind w:firstLine="720"/>
        <w:jc w:val="center"/>
        <w:rPr>
          <w:b/>
          <w:bCs/>
        </w:rPr>
      </w:pPr>
      <w:r w:rsidRPr="00FC43D6">
        <w:rPr>
          <w:b/>
          <w:bCs/>
        </w:rPr>
        <w:t>Курсовая работа</w:t>
      </w:r>
    </w:p>
    <w:p w:rsidR="00AF242C" w:rsidRPr="00FC43D6" w:rsidRDefault="00AF242C" w:rsidP="00FC43D6">
      <w:pPr>
        <w:ind w:firstLine="720"/>
        <w:jc w:val="center"/>
      </w:pPr>
      <w:r w:rsidRPr="00FC43D6">
        <w:t>на тему: Экономические системы, их классификация и национальные модели.</w:t>
      </w: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Pr="00FC43D6" w:rsidRDefault="00FC43D6" w:rsidP="00FC43D6">
      <w:pPr>
        <w:ind w:firstLine="720"/>
        <w:jc w:val="center"/>
      </w:pPr>
      <w:r w:rsidRPr="00FC43D6">
        <w:t>Выполнил:</w:t>
      </w:r>
    </w:p>
    <w:p w:rsidR="00FC43D6" w:rsidRPr="00FC43D6" w:rsidRDefault="00FC43D6" w:rsidP="00FC43D6">
      <w:pPr>
        <w:ind w:firstLine="720"/>
        <w:jc w:val="center"/>
      </w:pPr>
      <w:r w:rsidRPr="00FC43D6">
        <w:t>студент группы</w:t>
      </w:r>
    </w:p>
    <w:p w:rsidR="00FC43D6" w:rsidRPr="00FC43D6" w:rsidRDefault="00FC43D6" w:rsidP="00FC43D6">
      <w:pPr>
        <w:ind w:firstLine="720"/>
        <w:jc w:val="center"/>
      </w:pPr>
      <w:r w:rsidRPr="00FC43D6">
        <w:t>зачётная книжка №</w:t>
      </w:r>
    </w:p>
    <w:p w:rsidR="00AF242C" w:rsidRPr="00FC43D6" w:rsidRDefault="00FC43D6" w:rsidP="00FC43D6">
      <w:pPr>
        <w:ind w:firstLine="720"/>
        <w:jc w:val="center"/>
      </w:pPr>
      <w:r w:rsidRPr="00FC43D6">
        <w:t>Проверила</w:t>
      </w:r>
    </w:p>
    <w:p w:rsidR="00AF242C" w:rsidRDefault="00AF242C"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Default="00FC43D6" w:rsidP="00FC43D6">
      <w:pPr>
        <w:ind w:firstLine="720"/>
        <w:jc w:val="center"/>
      </w:pPr>
    </w:p>
    <w:p w:rsidR="00FC43D6" w:rsidRPr="00FC43D6" w:rsidRDefault="00FC43D6" w:rsidP="00FC43D6">
      <w:pPr>
        <w:ind w:firstLine="720"/>
        <w:jc w:val="center"/>
      </w:pPr>
    </w:p>
    <w:p w:rsidR="00FC43D6" w:rsidRPr="00FC43D6" w:rsidRDefault="00FC43D6" w:rsidP="00FC43D6">
      <w:pPr>
        <w:ind w:firstLine="720"/>
        <w:jc w:val="center"/>
        <w:rPr>
          <w:b/>
          <w:bCs/>
          <w:i/>
          <w:iCs/>
        </w:rPr>
      </w:pPr>
      <w:r w:rsidRPr="00FC43D6">
        <w:rPr>
          <w:b/>
          <w:bCs/>
          <w:i/>
          <w:iCs/>
        </w:rPr>
        <w:t>Харьков 2006</w:t>
      </w:r>
    </w:p>
    <w:p w:rsidR="00AF242C" w:rsidRPr="00FC43D6" w:rsidRDefault="00FC43D6" w:rsidP="00FC43D6">
      <w:pPr>
        <w:ind w:firstLine="720"/>
        <w:jc w:val="center"/>
        <w:rPr>
          <w:b/>
          <w:bCs/>
        </w:rPr>
      </w:pPr>
      <w:bookmarkStart w:id="0" w:name="_Toc136716825"/>
      <w:r w:rsidRPr="00FC43D6">
        <w:rPr>
          <w:b/>
          <w:bCs/>
          <w:caps/>
        </w:rPr>
        <w:br w:type="page"/>
      </w:r>
      <w:r w:rsidR="00AF242C" w:rsidRPr="00FC43D6">
        <w:rPr>
          <w:b/>
          <w:bCs/>
        </w:rPr>
        <w:lastRenderedPageBreak/>
        <w:t>Содержание</w:t>
      </w:r>
      <w:bookmarkEnd w:id="0"/>
    </w:p>
    <w:p w:rsidR="00AF242C" w:rsidRPr="00FC43D6" w:rsidRDefault="00AF242C" w:rsidP="00FC43D6">
      <w:pPr>
        <w:ind w:firstLine="0"/>
        <w:jc w:val="left"/>
      </w:pPr>
      <w:r w:rsidRPr="00FC43D6">
        <w:fldChar w:fldCharType="begin"/>
      </w:r>
      <w:r w:rsidRPr="00FC43D6">
        <w:instrText xml:space="preserve"> TOC \o "1-4" </w:instrText>
      </w:r>
      <w:r w:rsidRPr="00FC43D6">
        <w:fldChar w:fldCharType="separate"/>
      </w:r>
    </w:p>
    <w:p w:rsidR="00AF242C" w:rsidRPr="00FC43D6" w:rsidRDefault="00AF242C" w:rsidP="00FC43D6">
      <w:pPr>
        <w:tabs>
          <w:tab w:val="left" w:pos="426"/>
        </w:tabs>
        <w:ind w:firstLine="0"/>
        <w:jc w:val="left"/>
      </w:pPr>
      <w:r w:rsidRPr="00FC43D6">
        <w:t>ВВЕДЕНИЕ</w:t>
      </w:r>
    </w:p>
    <w:p w:rsidR="00AF242C" w:rsidRPr="00FC43D6" w:rsidRDefault="00AF242C" w:rsidP="00FC43D6">
      <w:pPr>
        <w:tabs>
          <w:tab w:val="left" w:pos="426"/>
        </w:tabs>
        <w:ind w:firstLine="0"/>
        <w:jc w:val="left"/>
      </w:pPr>
      <w:r w:rsidRPr="00FC43D6">
        <w:t>1.</w:t>
      </w:r>
      <w:r w:rsidRPr="00FC43D6">
        <w:tab/>
      </w:r>
      <w:r w:rsidR="00FC43D6">
        <w:t>Т</w:t>
      </w:r>
      <w:r w:rsidRPr="00FC43D6">
        <w:t>еоретические основы экономической системы</w:t>
      </w:r>
    </w:p>
    <w:p w:rsidR="00AF242C" w:rsidRPr="00FC43D6" w:rsidRDefault="00AF242C" w:rsidP="00FC43D6">
      <w:pPr>
        <w:tabs>
          <w:tab w:val="left" w:pos="426"/>
        </w:tabs>
        <w:ind w:firstLine="0"/>
        <w:jc w:val="left"/>
        <w:rPr>
          <w:noProof/>
        </w:rPr>
      </w:pPr>
      <w:r w:rsidRPr="00FC43D6">
        <w:rPr>
          <w:noProof/>
        </w:rPr>
        <w:t>1.1.</w:t>
      </w:r>
      <w:r w:rsidRPr="00FC43D6">
        <w:rPr>
          <w:noProof/>
        </w:rPr>
        <w:tab/>
        <w:t>Понятие экономической системы</w:t>
      </w:r>
    </w:p>
    <w:p w:rsidR="00AF242C" w:rsidRPr="00CE1773" w:rsidRDefault="00AF242C" w:rsidP="00FC43D6">
      <w:pPr>
        <w:tabs>
          <w:tab w:val="left" w:pos="426"/>
        </w:tabs>
        <w:ind w:firstLine="0"/>
        <w:jc w:val="left"/>
        <w:rPr>
          <w:b/>
          <w:bCs/>
          <w:noProof/>
        </w:rPr>
      </w:pPr>
      <w:r w:rsidRPr="00FC43D6">
        <w:rPr>
          <w:noProof/>
        </w:rPr>
        <w:t>1.2.</w:t>
      </w:r>
      <w:r w:rsidRPr="00FC43D6">
        <w:rPr>
          <w:noProof/>
        </w:rPr>
        <w:tab/>
        <w:t>Типы и модели экономических систем</w:t>
      </w:r>
    </w:p>
    <w:p w:rsidR="00AF242C" w:rsidRPr="00FC43D6" w:rsidRDefault="00FC43D6" w:rsidP="00FC43D6">
      <w:pPr>
        <w:tabs>
          <w:tab w:val="left" w:pos="426"/>
        </w:tabs>
        <w:ind w:firstLine="0"/>
        <w:jc w:val="left"/>
      </w:pPr>
      <w:r>
        <w:t>2.</w:t>
      </w:r>
      <w:r>
        <w:tab/>
        <w:t>Т</w:t>
      </w:r>
      <w:r w:rsidR="00AF242C" w:rsidRPr="00FC43D6">
        <w:t>ри основных вида экономических систем</w:t>
      </w:r>
    </w:p>
    <w:p w:rsidR="00AF242C" w:rsidRPr="00FC43D6" w:rsidRDefault="00AF242C" w:rsidP="00FC43D6">
      <w:pPr>
        <w:tabs>
          <w:tab w:val="left" w:pos="426"/>
        </w:tabs>
        <w:ind w:firstLine="0"/>
        <w:jc w:val="left"/>
        <w:rPr>
          <w:noProof/>
        </w:rPr>
      </w:pPr>
      <w:r w:rsidRPr="00FC43D6">
        <w:rPr>
          <w:noProof/>
        </w:rPr>
        <w:t>2.1.</w:t>
      </w:r>
      <w:r w:rsidRPr="00FC43D6">
        <w:rPr>
          <w:noProof/>
        </w:rPr>
        <w:tab/>
        <w:t>Административно-командная экономическая система</w:t>
      </w:r>
    </w:p>
    <w:p w:rsidR="00AF242C" w:rsidRPr="00FC43D6" w:rsidRDefault="00AF242C" w:rsidP="00FC43D6">
      <w:pPr>
        <w:tabs>
          <w:tab w:val="left" w:pos="426"/>
        </w:tabs>
        <w:ind w:firstLine="0"/>
        <w:jc w:val="left"/>
        <w:rPr>
          <w:noProof/>
        </w:rPr>
      </w:pPr>
      <w:r w:rsidRPr="00FC43D6">
        <w:rPr>
          <w:noProof/>
        </w:rPr>
        <w:t>2.2.</w:t>
      </w:r>
      <w:r w:rsidRPr="00FC43D6">
        <w:rPr>
          <w:noProof/>
        </w:rPr>
        <w:tab/>
        <w:t>Рыночная экономическая система</w:t>
      </w:r>
    </w:p>
    <w:p w:rsidR="00AF242C" w:rsidRPr="00FC43D6" w:rsidRDefault="00AF242C" w:rsidP="00FC43D6">
      <w:pPr>
        <w:tabs>
          <w:tab w:val="left" w:pos="426"/>
        </w:tabs>
        <w:ind w:firstLine="0"/>
        <w:jc w:val="left"/>
        <w:rPr>
          <w:noProof/>
        </w:rPr>
      </w:pPr>
      <w:r w:rsidRPr="00FC43D6">
        <w:rPr>
          <w:noProof/>
        </w:rPr>
        <w:t>2.3.</w:t>
      </w:r>
      <w:r w:rsidRPr="00FC43D6">
        <w:rPr>
          <w:noProof/>
        </w:rPr>
        <w:tab/>
        <w:t>Смешанная экономическая система</w:t>
      </w:r>
    </w:p>
    <w:p w:rsidR="00AF242C" w:rsidRPr="00FC43D6" w:rsidRDefault="00AF242C" w:rsidP="00FC43D6">
      <w:pPr>
        <w:tabs>
          <w:tab w:val="left" w:pos="426"/>
        </w:tabs>
        <w:ind w:firstLine="0"/>
        <w:jc w:val="left"/>
      </w:pPr>
      <w:r w:rsidRPr="00FC43D6">
        <w:t>3.</w:t>
      </w:r>
      <w:r w:rsidRPr="00FC43D6">
        <w:tab/>
      </w:r>
      <w:r w:rsidR="00FC43D6">
        <w:t>Э</w:t>
      </w:r>
      <w:r w:rsidRPr="00FC43D6">
        <w:t>кономическая система Украины</w:t>
      </w:r>
    </w:p>
    <w:p w:rsidR="00AF242C" w:rsidRPr="00FC43D6" w:rsidRDefault="00AF242C" w:rsidP="00FC43D6">
      <w:pPr>
        <w:tabs>
          <w:tab w:val="left" w:pos="426"/>
        </w:tabs>
        <w:ind w:firstLine="0"/>
        <w:jc w:val="left"/>
        <w:rPr>
          <w:noProof/>
        </w:rPr>
      </w:pPr>
      <w:r w:rsidRPr="00FC43D6">
        <w:rPr>
          <w:noProof/>
        </w:rPr>
        <w:t>3.1.</w:t>
      </w:r>
      <w:r w:rsidRPr="00FC43D6">
        <w:rPr>
          <w:noProof/>
        </w:rPr>
        <w:tab/>
        <w:t>Понятие переходной экономической системы и её типы</w:t>
      </w:r>
    </w:p>
    <w:p w:rsidR="00AF242C" w:rsidRPr="00FC43D6" w:rsidRDefault="00AF242C" w:rsidP="00FC43D6">
      <w:pPr>
        <w:tabs>
          <w:tab w:val="left" w:pos="426"/>
        </w:tabs>
        <w:ind w:firstLine="0"/>
        <w:jc w:val="left"/>
        <w:rPr>
          <w:noProof/>
        </w:rPr>
      </w:pPr>
      <w:r w:rsidRPr="00FC43D6">
        <w:rPr>
          <w:noProof/>
        </w:rPr>
        <w:t>3.2.</w:t>
      </w:r>
      <w:r w:rsidRPr="00FC43D6">
        <w:rPr>
          <w:noProof/>
        </w:rPr>
        <w:tab/>
        <w:t>Особенности, проблемы и перспективы Украинской экономической модели</w:t>
      </w:r>
    </w:p>
    <w:p w:rsidR="00AF242C" w:rsidRPr="00FC43D6" w:rsidRDefault="00AF242C" w:rsidP="00FC43D6">
      <w:pPr>
        <w:ind w:firstLine="0"/>
        <w:jc w:val="left"/>
      </w:pPr>
      <w:r w:rsidRPr="00FC43D6">
        <w:t>ЗАКЛЮЧЕНИЕ</w:t>
      </w:r>
    </w:p>
    <w:p w:rsidR="00AF242C" w:rsidRPr="00FC43D6" w:rsidRDefault="00AF242C" w:rsidP="00FC43D6">
      <w:pPr>
        <w:ind w:firstLine="0"/>
        <w:jc w:val="left"/>
      </w:pPr>
      <w:r w:rsidRPr="00FC43D6">
        <w:t>СПИСОК ИСТОЧНИКОВ ИНФОРМАЦИИ</w:t>
      </w:r>
    </w:p>
    <w:p w:rsidR="00FC43D6" w:rsidRDefault="00AF242C" w:rsidP="00FC43D6">
      <w:pPr>
        <w:ind w:firstLine="0"/>
        <w:jc w:val="left"/>
      </w:pPr>
      <w:r w:rsidRPr="00FC43D6">
        <w:t>Приложение А. Св</w:t>
      </w:r>
      <w:r w:rsidR="00FC43D6">
        <w:t xml:space="preserve">одная таблица </w:t>
      </w:r>
      <w:r w:rsidR="00CE1773">
        <w:t>индексов</w:t>
      </w:r>
      <w:r w:rsidR="00FC43D6">
        <w:t xml:space="preserve"> инфляции</w:t>
      </w:r>
    </w:p>
    <w:p w:rsidR="00AF242C" w:rsidRPr="00FC43D6" w:rsidRDefault="00AF242C" w:rsidP="00FC43D6">
      <w:pPr>
        <w:ind w:firstLine="0"/>
        <w:jc w:val="left"/>
      </w:pPr>
      <w:r w:rsidRPr="00FC43D6">
        <w:t>Приложение Б. Размер прожиточного минимума</w:t>
      </w:r>
      <w:r w:rsidRPr="00FC43D6">
        <w:fldChar w:fldCharType="end"/>
      </w:r>
    </w:p>
    <w:p w:rsidR="00AF242C" w:rsidRPr="00FC43D6" w:rsidRDefault="00AF242C" w:rsidP="00FC43D6">
      <w:pPr>
        <w:ind w:firstLine="720"/>
        <w:jc w:val="center"/>
        <w:rPr>
          <w:b/>
          <w:bCs/>
        </w:rPr>
      </w:pPr>
      <w:r w:rsidRPr="00FC43D6">
        <w:br w:type="page"/>
      </w:r>
      <w:bookmarkStart w:id="1" w:name="_Toc136716826"/>
      <w:r w:rsidR="00FC43D6" w:rsidRPr="00FC43D6">
        <w:rPr>
          <w:b/>
          <w:bCs/>
        </w:rPr>
        <w:lastRenderedPageBreak/>
        <w:t>ВВЕДЕНИЕ</w:t>
      </w:r>
      <w:bookmarkEnd w:id="1"/>
    </w:p>
    <w:p w:rsidR="00FC43D6" w:rsidRPr="00FC43D6" w:rsidRDefault="00FC43D6" w:rsidP="00FC43D6">
      <w:pPr>
        <w:ind w:firstLine="720"/>
      </w:pPr>
    </w:p>
    <w:p w:rsidR="00AF242C" w:rsidRPr="00FC43D6" w:rsidRDefault="00AF242C" w:rsidP="00FC43D6">
      <w:pPr>
        <w:ind w:firstLine="720"/>
      </w:pPr>
      <w:r w:rsidRPr="00FC43D6">
        <w:t>Экономическая система есть совокупность взаимосвязанных и определенным образом упорядоченных элементов экономики.</w:t>
      </w:r>
    </w:p>
    <w:p w:rsidR="00AF242C" w:rsidRPr="00FC43D6" w:rsidRDefault="00AF242C" w:rsidP="00FC43D6">
      <w:pPr>
        <w:ind w:firstLine="720"/>
      </w:pPr>
      <w:r w:rsidRPr="00FC43D6">
        <w:t xml:space="preserve">Вне системного характера экономики не могли бы воспроизводиться и постоянно возобновляться экономические отношения и институты, не могли бы существовать экономические закономерности, не могло бы сложиться теоретического осмысления экономических явлений и процессов, не могло бы быть скоординированной и эффективной экономической политики. </w:t>
      </w:r>
    </w:p>
    <w:p w:rsidR="00AF242C" w:rsidRPr="00FC43D6" w:rsidRDefault="00AF242C" w:rsidP="00FC43D6">
      <w:pPr>
        <w:ind w:firstLine="720"/>
      </w:pPr>
      <w:r w:rsidRPr="00FC43D6">
        <w:t>Реальная практика постоянно подтверждает системный характер экономики. Объективно существующие экономические системы находят свое научное отражение в теоретических экономических системах. Первый развернутый анализ экономики как системы был дан основоположником классической школы политэкономии А. Смитом в его главном научном труде «Исследование о природе и причинах богатства народов» (в принятом сокращении — "Богатство народов"), вышедшем в свет в 1776 г. Из последующих научных экономических систем следует, прежде всего, выделить системы, созданные Д. Рикардо (1817 г.), Ф. Листом (1841 г.), Дж. С. Миллем (1848 г.), К. Марксом (1867 г.), К. Менгером (1871 г.), А. Маршаллом (1890 г.), Дж. Кейнсом (1936 г.), П. Самуэльсоном (1951 г.).</w:t>
      </w:r>
    </w:p>
    <w:p w:rsidR="00AF242C" w:rsidRPr="00FC43D6" w:rsidRDefault="00AF242C" w:rsidP="00FC43D6">
      <w:pPr>
        <w:ind w:firstLine="720"/>
      </w:pPr>
      <w:r w:rsidRPr="00FC43D6">
        <w:t>Из российских экономистов прошлого, делавших упор на системное представление об экономике, следует отметить И.Т. Посошкова, А.И. Бутовского, Н.Г. Чернышевского, М.И. Туган-Барановского, А.И. Чупрова, П.Б. Струве, В.И. Ленина, Н.Д. Кондратьева. В советский период отечественной экономической науки наиболее заметными были теоретические системы, нашедшие отражение в учебниках политической экономии под редакцией К.В. Островитянова, А.М. Румянцева, Н.А. Цаголова, Н.П. Федоренко, В.А. Медведева, Л.И. Абалкина и др.</w:t>
      </w:r>
    </w:p>
    <w:p w:rsidR="00AF242C" w:rsidRPr="00FC43D6" w:rsidRDefault="00AF242C" w:rsidP="00FC43D6">
      <w:pPr>
        <w:ind w:firstLine="720"/>
      </w:pPr>
      <w:r w:rsidRPr="00FC43D6">
        <w:t>Как</w:t>
      </w:r>
      <w:r w:rsidR="00CE1773">
        <w:t xml:space="preserve"> </w:t>
      </w:r>
      <w:r w:rsidRPr="00FC43D6">
        <w:t>показывает история экономической науки,</w:t>
      </w:r>
      <w:r w:rsidR="00CE1773">
        <w:t xml:space="preserve"> </w:t>
      </w:r>
      <w:r w:rsidRPr="00FC43D6">
        <w:t xml:space="preserve">классификация экономических систем может производиться на основе различных признаков. </w:t>
      </w:r>
      <w:r w:rsidRPr="00FC43D6">
        <w:lastRenderedPageBreak/>
        <w:t xml:space="preserve">В основе этой классификации лежит объективное многообразие свойств экономических систем. В укрупненном виде критерии экономических систем можно разделить на три группы: </w:t>
      </w:r>
    </w:p>
    <w:p w:rsidR="00AF242C" w:rsidRPr="00FC43D6" w:rsidRDefault="00AF242C" w:rsidP="00FC43D6">
      <w:pPr>
        <w:ind w:firstLine="720"/>
      </w:pPr>
      <w:r w:rsidRPr="00FC43D6">
        <w:t>—</w:t>
      </w:r>
      <w:r w:rsidR="00CE1773">
        <w:t xml:space="preserve"> </w:t>
      </w:r>
      <w:r w:rsidRPr="00FC43D6">
        <w:t>структурообразующие критерии;</w:t>
      </w:r>
    </w:p>
    <w:p w:rsidR="00AF242C" w:rsidRPr="00FC43D6" w:rsidRDefault="00AF242C" w:rsidP="00FC43D6">
      <w:pPr>
        <w:ind w:firstLine="720"/>
      </w:pPr>
      <w:r w:rsidRPr="00FC43D6">
        <w:t>—</w:t>
      </w:r>
      <w:r w:rsidR="00CE1773">
        <w:t xml:space="preserve"> </w:t>
      </w:r>
      <w:r w:rsidRPr="00FC43D6">
        <w:t xml:space="preserve">социально-экономические (содержательные) критерии; </w:t>
      </w:r>
    </w:p>
    <w:p w:rsidR="00AF242C" w:rsidRPr="00FC43D6" w:rsidRDefault="00AF242C" w:rsidP="00FC43D6">
      <w:pPr>
        <w:ind w:firstLine="720"/>
      </w:pPr>
      <w:r w:rsidRPr="00FC43D6">
        <w:t>—</w:t>
      </w:r>
      <w:r w:rsidR="00CE1773">
        <w:t xml:space="preserve"> </w:t>
      </w:r>
      <w:r w:rsidRPr="00FC43D6">
        <w:t>объемные и динамические критерии.</w:t>
      </w:r>
    </w:p>
    <w:p w:rsidR="00AF242C" w:rsidRPr="00FC43D6" w:rsidRDefault="00AF242C" w:rsidP="00FC43D6">
      <w:pPr>
        <w:ind w:firstLine="720"/>
      </w:pPr>
      <w:r w:rsidRPr="00FC43D6">
        <w:t>Такая теоретизация необходима в условиях экономики Украины так как на данном этапе её развития уже можно подводить некоторые итоги, делать выводы, а главное – определять дальнейшие пути её развития.</w:t>
      </w:r>
    </w:p>
    <w:p w:rsidR="00AF242C" w:rsidRPr="00FC43D6" w:rsidRDefault="00AF242C" w:rsidP="00FC43D6">
      <w:pPr>
        <w:ind w:firstLine="720"/>
      </w:pPr>
      <w:r w:rsidRPr="00FC43D6">
        <w:t>Итак, целью этой курсовой работы является определение понятия экономической системы, её классификация и национальные модели.</w:t>
      </w:r>
    </w:p>
    <w:p w:rsidR="00AF242C" w:rsidRPr="00FC43D6" w:rsidRDefault="00AF242C" w:rsidP="00FC43D6">
      <w:pPr>
        <w:ind w:firstLine="720"/>
      </w:pPr>
      <w:r w:rsidRPr="00FC43D6">
        <w:t>При написании курсовой работы ставятся такие основные задачи:</w:t>
      </w:r>
    </w:p>
    <w:p w:rsidR="00AF242C" w:rsidRPr="00FC43D6" w:rsidRDefault="00AF242C" w:rsidP="00FC43D6">
      <w:pPr>
        <w:ind w:firstLine="720"/>
      </w:pPr>
      <w:r w:rsidRPr="00FC43D6">
        <w:t>определение понятия экономической системы, её типов и моделей;</w:t>
      </w:r>
    </w:p>
    <w:p w:rsidR="00AF242C" w:rsidRPr="00FC43D6" w:rsidRDefault="00AF242C" w:rsidP="00FC43D6">
      <w:pPr>
        <w:ind w:firstLine="720"/>
      </w:pPr>
      <w:r w:rsidRPr="00FC43D6">
        <w:t>рассмотрение характеристик рыночной экономической системы;</w:t>
      </w:r>
    </w:p>
    <w:p w:rsidR="00AF242C" w:rsidRPr="00FC43D6" w:rsidRDefault="00AF242C" w:rsidP="00FC43D6">
      <w:pPr>
        <w:ind w:firstLine="720"/>
      </w:pPr>
      <w:r w:rsidRPr="00FC43D6">
        <w:t>характеристика административно-командной экономической системы</w:t>
      </w:r>
    </w:p>
    <w:p w:rsidR="00AF242C" w:rsidRPr="00FC43D6" w:rsidRDefault="00AF242C" w:rsidP="00FC43D6">
      <w:pPr>
        <w:ind w:firstLine="720"/>
      </w:pPr>
      <w:r w:rsidRPr="00FC43D6">
        <w:t>анализ смешанной системы;</w:t>
      </w:r>
    </w:p>
    <w:p w:rsidR="00AF242C" w:rsidRPr="00FC43D6" w:rsidRDefault="00AF242C" w:rsidP="00FC43D6">
      <w:pPr>
        <w:ind w:firstLine="720"/>
      </w:pPr>
      <w:r w:rsidRPr="00FC43D6">
        <w:t>рассмотрение экономической системы Украины, её особенностей, проблем и перспектив развития.</w:t>
      </w:r>
    </w:p>
    <w:p w:rsidR="00AF242C" w:rsidRPr="00FC43D6" w:rsidRDefault="00AF242C" w:rsidP="00FC43D6">
      <w:pPr>
        <w:ind w:firstLine="720"/>
        <w:jc w:val="center"/>
        <w:rPr>
          <w:b/>
          <w:bCs/>
        </w:rPr>
      </w:pPr>
      <w:r w:rsidRPr="00FC43D6">
        <w:br w:type="page"/>
      </w:r>
      <w:bookmarkStart w:id="2" w:name="_Toc136716827"/>
      <w:r w:rsidR="00FC43D6">
        <w:lastRenderedPageBreak/>
        <w:t xml:space="preserve">1. </w:t>
      </w:r>
      <w:r w:rsidR="00FC43D6" w:rsidRPr="00FC43D6">
        <w:rPr>
          <w:b/>
          <w:bCs/>
        </w:rPr>
        <w:t>ТЕОРЕТИЧЕСКИЕ ОСНОВЫ ЭКОНОМИЧЕСКОЙ СИСТЕМЫ</w:t>
      </w:r>
      <w:bookmarkEnd w:id="2"/>
    </w:p>
    <w:p w:rsidR="00FC43D6" w:rsidRPr="00FC43D6" w:rsidRDefault="00FC43D6" w:rsidP="00FC43D6">
      <w:pPr>
        <w:ind w:firstLine="720"/>
        <w:jc w:val="center"/>
        <w:rPr>
          <w:b/>
          <w:bCs/>
        </w:rPr>
      </w:pPr>
      <w:bookmarkStart w:id="3" w:name="_Toc136716828"/>
    </w:p>
    <w:p w:rsidR="00AF242C" w:rsidRPr="00FC43D6" w:rsidRDefault="00FC43D6" w:rsidP="00FC43D6">
      <w:pPr>
        <w:ind w:firstLine="720"/>
        <w:jc w:val="center"/>
        <w:rPr>
          <w:b/>
          <w:bCs/>
        </w:rPr>
      </w:pPr>
      <w:r w:rsidRPr="00FC43D6">
        <w:rPr>
          <w:b/>
          <w:bCs/>
        </w:rPr>
        <w:t>1.1.</w:t>
      </w:r>
      <w:r w:rsidR="00AF242C" w:rsidRPr="00FC43D6">
        <w:rPr>
          <w:b/>
          <w:bCs/>
        </w:rPr>
        <w:t>Понятие экономической системы</w:t>
      </w:r>
      <w:bookmarkEnd w:id="3"/>
    </w:p>
    <w:p w:rsidR="00FC43D6" w:rsidRPr="00FC43D6" w:rsidRDefault="00FC43D6" w:rsidP="00FC43D6">
      <w:pPr>
        <w:ind w:firstLine="720"/>
      </w:pPr>
    </w:p>
    <w:p w:rsidR="00AF242C" w:rsidRPr="00FC43D6" w:rsidRDefault="00AF242C" w:rsidP="00FC43D6">
      <w:pPr>
        <w:ind w:firstLine="720"/>
      </w:pPr>
      <w:r w:rsidRPr="00FC43D6">
        <w:t>Для определения понятия экономической системы, необходимо дать определение категории «система» в целом. Система – органически целое образование, состоящее из ряда образующих его частей, закономерно и прочно связанных между собой причинно-следственными связями и взаимозависимостями.</w:t>
      </w:r>
    </w:p>
    <w:p w:rsidR="00AF242C" w:rsidRPr="00FC43D6" w:rsidRDefault="00AF242C" w:rsidP="00FC43D6">
      <w:pPr>
        <w:ind w:firstLine="720"/>
      </w:pPr>
      <w:r w:rsidRPr="00FC43D6">
        <w:t>В окружающем мире взаимодействуют две системы: природа и общество. Человек – это часть природы, составляющая общественную систему, которая возникла и функционирует на основе природной системы и не существует в отрыве от нее, ибо двойственна сама глубинная сущность человека.</w:t>
      </w:r>
    </w:p>
    <w:p w:rsidR="00AF242C" w:rsidRPr="00FC43D6" w:rsidRDefault="00AF242C" w:rsidP="00FC43D6">
      <w:pPr>
        <w:ind w:firstLine="720"/>
      </w:pPr>
      <w:r w:rsidRPr="00FC43D6">
        <w:t>Человеческое общество как система представляет собой взаимодействующую совокупность отдельных индивидов, их различных групп и объединений как социальных феноменов.</w:t>
      </w:r>
    </w:p>
    <w:p w:rsidR="00AF242C" w:rsidRPr="00FC43D6" w:rsidRDefault="00AF242C" w:rsidP="00FC43D6">
      <w:pPr>
        <w:ind w:firstLine="720"/>
      </w:pPr>
      <w:r w:rsidRPr="00FC43D6">
        <w:t>Экономическая система – связующее звено между природной и общественной системами. При этом она различными своими сторонами входит в состав и природы и общества. В сфере экономики функционируют ресурсы, научно-технические, организационные достижения, формируемые общественной системой. Общественная система формирует потребности, качественные и количественные характеристики производимых продуктов.</w:t>
      </w:r>
    </w:p>
    <w:p w:rsidR="00AF242C" w:rsidRPr="00FC43D6" w:rsidRDefault="00AF242C" w:rsidP="00FC43D6">
      <w:pPr>
        <w:ind w:firstLine="720"/>
      </w:pPr>
      <w:r w:rsidRPr="00FC43D6">
        <w:t>Совокупность всех экономических процессов, совершающихся в обществе на основе действующих в нем имущественных отношений и организационных</w:t>
      </w:r>
      <w:r w:rsidR="00FC43D6">
        <w:t xml:space="preserve"> </w:t>
      </w:r>
      <w:r w:rsidRPr="00FC43D6">
        <w:t xml:space="preserve">форм, представляет собой экономическую систему этого общества. Поняв суть системы, можно понять многие закономерности хозяйственной жизни общества. Экономическая система общества – системная организация природы и общества, в которой каждое явление в </w:t>
      </w:r>
      <w:r w:rsidRPr="00FC43D6">
        <w:lastRenderedPageBreak/>
        <w:t>природе и обществе связано с другими явлениями и взаимодействует с ними. Достаточно тесные связи и прочное устойчивое взаимодействие между определенным кругом явлений приводит к образованию соответствующих систем с их характерными особенностями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130633896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14</w:t>
      </w:r>
      <w:r w:rsidRPr="00FC43D6">
        <w:fldChar w:fldCharType="end"/>
      </w:r>
      <w:r w:rsidRPr="00FC43D6">
        <w:t xml:space="preserve">]. </w:t>
      </w:r>
    </w:p>
    <w:p w:rsidR="00AF242C" w:rsidRPr="00FC43D6" w:rsidRDefault="00AF242C" w:rsidP="00FC43D6">
      <w:pPr>
        <w:ind w:firstLine="720"/>
      </w:pPr>
      <w:r w:rsidRPr="00FC43D6">
        <w:t xml:space="preserve">Экономическая система – это совокупность общественных институтов, существование, функционирование и взаимодействие которых определяет характер производства, обмена, распределения и потребления экономического продукта. </w:t>
      </w:r>
    </w:p>
    <w:p w:rsidR="00AF242C" w:rsidRPr="00FC43D6" w:rsidRDefault="00AF242C" w:rsidP="00FC43D6">
      <w:pPr>
        <w:ind w:firstLine="720"/>
      </w:pPr>
      <w:r w:rsidRPr="00FC43D6">
        <w:t>Под экономической системой понимается реальная, национальная экономика, то есть экономика отдельной страны с ее внутриотраслевой структурой, фирмами, предприятиями, домашними хозяйствами. Все производственно-хозяйственные ячейки, все отрасли народного хозяйства прочно, устойчиво связаны между собой процессами разделения труда и обмена.</w:t>
      </w:r>
    </w:p>
    <w:p w:rsidR="00AF242C" w:rsidRPr="00FC43D6" w:rsidRDefault="00AF242C" w:rsidP="00FC43D6">
      <w:pPr>
        <w:ind w:firstLine="720"/>
      </w:pPr>
      <w:r w:rsidRPr="00FC43D6">
        <w:t>Можно назвать следующие основные составные части экономической системы:</w:t>
      </w:r>
    </w:p>
    <w:p w:rsidR="00AF242C" w:rsidRPr="00FC43D6" w:rsidRDefault="00AF242C" w:rsidP="00FC43D6">
      <w:pPr>
        <w:ind w:firstLine="720"/>
      </w:pPr>
      <w:r w:rsidRPr="00FC43D6">
        <w:t>1)производительные силы общества, представленные личными, вещественными, социальными факторами;</w:t>
      </w:r>
    </w:p>
    <w:p w:rsidR="00AF242C" w:rsidRPr="00FC43D6" w:rsidRDefault="00AF242C" w:rsidP="00FC43D6">
      <w:pPr>
        <w:ind w:firstLine="720"/>
      </w:pPr>
      <w:r w:rsidRPr="00FC43D6">
        <w:t>2) технико-экономические отношения;</w:t>
      </w:r>
    </w:p>
    <w:p w:rsidR="00AF242C" w:rsidRPr="00FC43D6" w:rsidRDefault="00AF242C" w:rsidP="00FC43D6">
      <w:pPr>
        <w:ind w:firstLine="720"/>
      </w:pPr>
      <w:r w:rsidRPr="00FC43D6">
        <w:t>3) социально-экономические отношения;</w:t>
      </w:r>
    </w:p>
    <w:p w:rsidR="00AF242C" w:rsidRPr="00FC43D6" w:rsidRDefault="00AF242C" w:rsidP="00FC43D6">
      <w:pPr>
        <w:ind w:firstLine="720"/>
      </w:pPr>
      <w:r w:rsidRPr="00FC43D6">
        <w:t>4) хозяйственный механизм.</w:t>
      </w:r>
    </w:p>
    <w:p w:rsidR="00AF242C" w:rsidRPr="00FC43D6" w:rsidRDefault="00AF242C" w:rsidP="00FC43D6">
      <w:pPr>
        <w:ind w:firstLine="720"/>
      </w:pPr>
      <w:r w:rsidRPr="00FC43D6">
        <w:t>Производительные силы и технико-экономические отношения образуют технологический способ производства. А технологический способ производства вместе с социально-экономическими отношениями образует социальный или общественный способ производства.</w:t>
      </w:r>
    </w:p>
    <w:p w:rsidR="00AF242C" w:rsidRPr="00FC43D6" w:rsidRDefault="00AF242C" w:rsidP="00FC43D6">
      <w:pPr>
        <w:ind w:firstLine="720"/>
      </w:pPr>
      <w:r w:rsidRPr="00FC43D6">
        <w:t>Хозяйственный механизм – это совокупность технико-экономических, социально-экономических, юридических отношений в области хозяйства и гражданского права и экономической политики.</w:t>
      </w:r>
    </w:p>
    <w:p w:rsidR="00AF242C" w:rsidRPr="00FC43D6" w:rsidRDefault="00AF242C" w:rsidP="00FC43D6">
      <w:pPr>
        <w:ind w:firstLine="720"/>
      </w:pPr>
      <w:r w:rsidRPr="00FC43D6">
        <w:t xml:space="preserve">Ввиду всех современных мировых тенденций, можно сказать, что понятие «экономическая система» сейчас охватывает практически все сферы </w:t>
      </w:r>
      <w:r w:rsidRPr="00FC43D6">
        <w:lastRenderedPageBreak/>
        <w:t>жизни человека и общества, обеспечивает их существование и жизнедеятельность, обуславливает их развитие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130633896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14</w:t>
      </w:r>
      <w:r w:rsidRPr="00FC43D6">
        <w:fldChar w:fldCharType="end"/>
      </w:r>
      <w:r w:rsidRPr="00FC43D6">
        <w:t>].</w:t>
      </w:r>
    </w:p>
    <w:p w:rsidR="00FC43D6" w:rsidRDefault="00FC43D6" w:rsidP="00FC43D6">
      <w:pPr>
        <w:ind w:firstLine="720"/>
      </w:pPr>
      <w:bookmarkStart w:id="4" w:name="_Toc136716829"/>
    </w:p>
    <w:p w:rsidR="00AF242C" w:rsidRPr="00FC43D6" w:rsidRDefault="00FC43D6" w:rsidP="00FC43D6">
      <w:pPr>
        <w:ind w:firstLine="720"/>
        <w:jc w:val="center"/>
        <w:rPr>
          <w:b/>
          <w:bCs/>
        </w:rPr>
      </w:pPr>
      <w:r w:rsidRPr="00FC43D6">
        <w:rPr>
          <w:b/>
          <w:bCs/>
        </w:rPr>
        <w:t xml:space="preserve">1.2. </w:t>
      </w:r>
      <w:r w:rsidR="00AF242C" w:rsidRPr="00FC43D6">
        <w:rPr>
          <w:b/>
          <w:bCs/>
        </w:rPr>
        <w:t>Типы и модели экономических систем</w:t>
      </w:r>
      <w:bookmarkEnd w:id="4"/>
    </w:p>
    <w:p w:rsidR="00FC43D6" w:rsidRPr="00FC43D6" w:rsidRDefault="00FC43D6" w:rsidP="00FC43D6">
      <w:pPr>
        <w:ind w:firstLine="720"/>
      </w:pPr>
    </w:p>
    <w:p w:rsidR="00AF242C" w:rsidRPr="00FC43D6" w:rsidRDefault="00AF242C" w:rsidP="00FC43D6">
      <w:pPr>
        <w:ind w:firstLine="720"/>
      </w:pPr>
      <w:r w:rsidRPr="00FC43D6">
        <w:t xml:space="preserve">В последние столетия в мире действовали различные типы экономических систем: две рыночные системы, в которых доминирует рыночное хозяйство, – рыночная экономика свободной конкуренции (чистый капитализм) и современная рыночная экономика (современный капитализм) и две нерыночные системы – традиционная и административно-командная. </w:t>
      </w:r>
    </w:p>
    <w:p w:rsidR="00AF242C" w:rsidRPr="00FC43D6" w:rsidRDefault="00AF242C" w:rsidP="00FC43D6">
      <w:pPr>
        <w:ind w:firstLine="720"/>
      </w:pPr>
      <w:r w:rsidRPr="00FC43D6">
        <w:t>В рамках той или иной экономической системы существуют многообразные модели экономического развития отдельных стран и регионов.</w:t>
      </w:r>
    </w:p>
    <w:p w:rsidR="00AF242C" w:rsidRPr="00FC43D6" w:rsidRDefault="00AF242C" w:rsidP="00FC43D6">
      <w:pPr>
        <w:ind w:firstLine="720"/>
      </w:pPr>
      <w:r w:rsidRPr="00FC43D6">
        <w:t>По сравнению со всеми предшествующими рыночная система оказалась наиболее гибкой: она способна перестраиваться, приспосабливаться к изменяющимся внутренним и внешним условиям.</w:t>
      </w:r>
    </w:p>
    <w:p w:rsidR="00AF242C" w:rsidRPr="00FC43D6" w:rsidRDefault="00AF242C" w:rsidP="00FC43D6">
      <w:pPr>
        <w:ind w:firstLine="720"/>
      </w:pPr>
      <w:r w:rsidRPr="00FC43D6">
        <w:t>В развитой рыночной экономике существенные изменения претерпевает хозяйственный механизм. Плановые методы хозяйствования получают дальнейшее развитие в рамках отдельных фирм в виде маркетинговой системы управления. В то же время на макроуровне развитие плановых методов связано с государственным регулированием экономики.</w:t>
      </w:r>
    </w:p>
    <w:p w:rsidR="00AF242C" w:rsidRPr="00FC43D6" w:rsidRDefault="00AF242C" w:rsidP="00FC43D6">
      <w:pPr>
        <w:ind w:firstLine="720"/>
      </w:pPr>
      <w:r w:rsidRPr="00FC43D6">
        <w:t>Планомерность выступает как средство активного приспособления к требованиям рынка. В результате и ключевые задачи экономического развития получают новое решение. Государственные отраслевые и общенациональные программы (планы) оказывают существенное влияние на объем и структуру производимых товаров и услуг, обеспечивая их большее соответствие изменяющимся общественным потребностям.</w:t>
      </w:r>
    </w:p>
    <w:p w:rsidR="00AF242C" w:rsidRPr="00FC43D6" w:rsidRDefault="00AF242C" w:rsidP="00FC43D6">
      <w:pPr>
        <w:ind w:firstLine="720"/>
        <w:rPr>
          <w:lang w:val="en-US"/>
        </w:rPr>
      </w:pPr>
      <w:r w:rsidRPr="00FC43D6">
        <w:t xml:space="preserve">Задача использования ресурсов решается в рамках экономического субъекта на основе стратегического планирования с учетом наиболее перспективных отраслей. В то же время перераспределение ресурсов на </w:t>
      </w:r>
      <w:r w:rsidRPr="00FC43D6">
        <w:lastRenderedPageBreak/>
        <w:t>развитие новейших отраслей происходит за счет бюджетных ассигнований, государственных общенациональных и межгосударственных программ, проведения НИОКР в приоритетных направлениях. Например, в настоящее время реализуются общеевропейские программы «Эврика», «Эсприт» и др.[</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136716771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rPr>
          <w:lang w:val="en-US"/>
        </w:rPr>
        <w:t>15</w:t>
      </w:r>
      <w:r w:rsidRPr="00FC43D6">
        <w:fldChar w:fldCharType="end"/>
      </w:r>
      <w:r w:rsidRPr="00FC43D6">
        <w:rPr>
          <w:lang w:val="en-US"/>
        </w:rPr>
        <w:t>]</w:t>
      </w:r>
    </w:p>
    <w:p w:rsidR="00AF242C" w:rsidRPr="00FC43D6" w:rsidRDefault="00AF242C" w:rsidP="00FC43D6">
      <w:pPr>
        <w:ind w:firstLine="720"/>
      </w:pPr>
      <w:r w:rsidRPr="00FC43D6">
        <w:t>Наконец, задача распределения созданного валового национального продукта решается на основе традиционно сложившихся форм и дополняется выделением все больших ресурсов как крупными компаниями, так и государством для вложений в развитие «человеческого фактора»: финансирование систем образования, в том числе переподготовки работников различной квалификации, совершенствование медицинского обслуживания населения, социальные нужды.</w:t>
      </w:r>
    </w:p>
    <w:p w:rsidR="00AF242C" w:rsidRPr="00FC43D6" w:rsidRDefault="00AF242C" w:rsidP="00FC43D6">
      <w:pPr>
        <w:ind w:firstLine="720"/>
      </w:pPr>
      <w:r w:rsidRPr="00FC43D6">
        <w:t>На социальное обеспечение, реализацию многочисленных программ «борьбы с бедностью» в настоящее время направляется не менее 30—40% всех государственных бюджетных ассигнований в развитых странах с рыночной экономикой.</w:t>
      </w:r>
    </w:p>
    <w:p w:rsidR="00AF242C" w:rsidRPr="00FC43D6" w:rsidRDefault="00AF242C" w:rsidP="00FC43D6">
      <w:pPr>
        <w:ind w:firstLine="720"/>
      </w:pPr>
      <w:r w:rsidRPr="00FC43D6">
        <w:t>В экономически слаборазвитых странах существует традиционная экономическая система. Этот тип экономической системы базируется на отсталой технологии, широком распространении ручного труда, многоукладности экономики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136716267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18</w:t>
      </w:r>
      <w:r w:rsidRPr="00FC43D6">
        <w:fldChar w:fldCharType="end"/>
      </w:r>
      <w:r w:rsidRPr="00FC43D6">
        <w:t>].</w:t>
      </w:r>
    </w:p>
    <w:p w:rsidR="00AF242C" w:rsidRPr="00FC43D6" w:rsidRDefault="00AF242C" w:rsidP="00FC43D6">
      <w:pPr>
        <w:ind w:firstLine="720"/>
      </w:pPr>
      <w:r w:rsidRPr="00FC43D6">
        <w:t xml:space="preserve">Многоукладность экономики означает существование при данной экономической системе различных форм хозяйствования. Сохраняются в ряде стран натурально-общинные формы, основанные на общинном коллективном ведении хозяйства и натуральных формах распределения созданного продукта. Огромное значение имеет мелкотоварное производство. Оно основано на частной собственности на производственные ресурсы и личном труде их владельца. В странах с традиционной системой мелкое товарное производство представлено многочисленными крестьянскими и ремесленными хозяйствами, которые доминируют в экономике. В условиях относительно слабо развитого национального </w:t>
      </w:r>
      <w:r w:rsidRPr="00FC43D6">
        <w:lastRenderedPageBreak/>
        <w:t>предпринимательства огромную роль в экономике рассматриваемых стран часто играет иностранный капитал. В жизни общества преобладают освященные веками традиции и обычаи, религиозные и культурные ценности, кастовое и сословное деление, сдерживая социально-экономический прогресс.</w:t>
      </w:r>
    </w:p>
    <w:p w:rsidR="00AF242C" w:rsidRPr="00FC43D6" w:rsidRDefault="00AF242C" w:rsidP="00FC43D6">
      <w:pPr>
        <w:ind w:firstLine="720"/>
      </w:pPr>
      <w:r w:rsidRPr="00FC43D6">
        <w:t>Решение ключевых экономических задач имеет специфические особенности в рамках различных укладов. Для традиционной системы характерна такая особенность — активная роль государства. Перераспределяя через бюджет значительную часть национального дохода, государство направляет средства на развитие инфраструктуры и оказание социальной поддержки беднейшим слоям населения.</w:t>
      </w:r>
    </w:p>
    <w:p w:rsidR="00AF242C" w:rsidRPr="00FC43D6" w:rsidRDefault="00AF242C" w:rsidP="00FC43D6">
      <w:pPr>
        <w:ind w:firstLine="720"/>
      </w:pPr>
      <w:r w:rsidRPr="00FC43D6">
        <w:t>Административно-командная система (централизованная, плановая, коммунистическая) господствовала ранее в</w:t>
      </w:r>
      <w:r w:rsidR="00FC43D6">
        <w:t xml:space="preserve"> </w:t>
      </w:r>
      <w:r w:rsidRPr="00FC43D6">
        <w:t>СССР, странах Восточной Европы, в ряде азиатских государств и других странах мира. Характерными чертами административно-командной системы являются общественная (а в реальности государственная) собственность практически на все экономические ресурсы, монополизация и бюрократизация экономики в специфических формах, централизованное экономическое планирование как основа хозяйственного механизма.</w:t>
      </w:r>
    </w:p>
    <w:p w:rsidR="00AF242C" w:rsidRPr="00FC43D6" w:rsidRDefault="00AF242C" w:rsidP="00FC43D6">
      <w:pPr>
        <w:ind w:firstLine="720"/>
      </w:pPr>
      <w:r w:rsidRPr="00FC43D6">
        <w:t>В странах с административно-командной системой решение общеэкономических задач имело свои специфические особенности. В соответствии с господствовавшими идеологическими установками задача определения объема и структуры продукции считалась слишком серьезной и ответственной, чтобы передать ее решение самим непосредственным производителям — промышленным предприятиям, колхозам и совхозам.</w:t>
      </w:r>
    </w:p>
    <w:p w:rsidR="00AF242C" w:rsidRPr="00FC43D6" w:rsidRDefault="00AF242C" w:rsidP="00FC43D6">
      <w:pPr>
        <w:ind w:firstLine="720"/>
      </w:pPr>
      <w:r w:rsidRPr="00FC43D6">
        <w:t xml:space="preserve">Распределение созданной продукции между участниками производства жестко регламентировалось центральными органами посредством повсеместно применяемой тарифной системы, а также централизованно утверждаемых нормативов средств в фонд заработной платы. Это вело к преобладанию уравнительного подхода к оплате труда. Отличительной </w:t>
      </w:r>
      <w:r w:rsidRPr="00FC43D6">
        <w:lastRenderedPageBreak/>
        <w:t>особенностью распределения продукции в административно-командной системе являлось привилегированное положение партийно-государственной элиты.</w:t>
      </w:r>
    </w:p>
    <w:p w:rsidR="00AF242C" w:rsidRPr="00FC43D6" w:rsidRDefault="00AF242C" w:rsidP="00FC43D6">
      <w:pPr>
        <w:ind w:firstLine="720"/>
      </w:pPr>
      <w:r w:rsidRPr="00FC43D6">
        <w:t>Нежизнеспособность этой системы, ее невосприимчивость к достижениям НТР и неспособность обеспечить переход к интенсивному типу экономического развития сделали неизбежным коренные социально-экономические преобразования во всех бывших социалистических странах. Стратегия экономических реформ в этих странах определяется законами развития мировой цивилизации.</w:t>
      </w:r>
    </w:p>
    <w:p w:rsidR="00AF242C" w:rsidRPr="00FC43D6" w:rsidRDefault="00AF242C" w:rsidP="00FC43D6">
      <w:pPr>
        <w:ind w:firstLine="720"/>
      </w:pPr>
      <w:r w:rsidRPr="00FC43D6">
        <w:t xml:space="preserve">Кроме существующих обширных систем, в каждой из них существуют свои национальные модели организации хозяйства, так как страны отличаются историей, уровнем экономического развития, социальными и национальными условиями. Так, в административно-командной системе существовали советская модель, китайская и др. В современной капиталистической системе также существуют различные модели. </w:t>
      </w:r>
    </w:p>
    <w:p w:rsidR="00AF242C" w:rsidRPr="00FC43D6" w:rsidRDefault="00AF242C" w:rsidP="00FC43D6">
      <w:pPr>
        <w:ind w:firstLine="720"/>
      </w:pPr>
      <w:r w:rsidRPr="00FC43D6">
        <w:t>Американская модель построена на системе всемерного поощрения предпринимательской активности, обогащения наиболее активной части населения. Малообеспеченным группам создается приемлемый уровень жизни за счет частичных льгот и пособий. Задача социального равенства здесь вообще не ставится. Эта модель основана на высоком уровне производительности труда и массовой ориентации на достижение личного успеха.</w:t>
      </w:r>
    </w:p>
    <w:p w:rsidR="00AF242C" w:rsidRPr="00FC43D6" w:rsidRDefault="00AF242C" w:rsidP="00FC43D6">
      <w:pPr>
        <w:ind w:firstLine="720"/>
      </w:pPr>
      <w:r w:rsidRPr="00FC43D6">
        <w:t xml:space="preserve">Японская модель характеризуется определенным отставанием уровня жизни населения (в том числе уровня заработной платы) от роста производительности труда. За счет этого достигается снижение себестоимости продукции и резкое повышение ее конкурентоспособности на мировом рынке. Препятствий имущественному расслоению не ставится. Такая модель возможна только при исключительно высоком развитии национального самосознания, приоритете интересов нации над интересами </w:t>
      </w:r>
      <w:r w:rsidRPr="00FC43D6">
        <w:lastRenderedPageBreak/>
        <w:t>конкретного человека, готовности населения идти на определенные материальные жертвы ради процветания страны.</w:t>
      </w:r>
    </w:p>
    <w:p w:rsidR="00AF242C" w:rsidRPr="00FC43D6" w:rsidRDefault="00AF242C" w:rsidP="00FC43D6">
      <w:pPr>
        <w:ind w:firstLine="720"/>
      </w:pPr>
      <w:r w:rsidRPr="00FC43D6">
        <w:t>Шведская модель отличается сильной социальной политикой, направленной на сокращение имущественного неравенства за счет перераспределения национального дохода в пользу наименее обеспеченных слоев населения. Здесь в руках государства находится всего 4% основных фондов, зато доля государственных расходов была в 80-х гг. на уровне 70% ВВП, причем более половины из этих расходов направлялось на социальные цели. Естественно, это возможно только в условиях высокой нормы налогообложения. Такая модель получила название «функциональная социализация», при которой функция производства ложится на частные предприятия, действующие на конкурентной рыночной основе, а функция обеспечения высокого уровня жизни (включая занятость, образование, социальное страхование) и многих элементов инфрастуктуры (транспорт, НИОКР) – на государство.</w:t>
      </w:r>
    </w:p>
    <w:p w:rsidR="00AF242C" w:rsidRPr="00FC43D6" w:rsidRDefault="00AF242C" w:rsidP="00FC43D6">
      <w:pPr>
        <w:ind w:firstLine="720"/>
      </w:pPr>
      <w:r w:rsidRPr="00FC43D6">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 рыночная экономика и смешанная экономика и две нерыночные системы – традиционная и административно-командная. В рамках той или иной экономической системы существуют много­образные модели экономического развития отдельных стран и регионов.</w:t>
      </w:r>
    </w:p>
    <w:p w:rsidR="00AF242C" w:rsidRPr="00FC43D6" w:rsidRDefault="00FC43D6" w:rsidP="00FC43D6">
      <w:pPr>
        <w:ind w:firstLine="720"/>
        <w:jc w:val="center"/>
        <w:rPr>
          <w:b/>
          <w:bCs/>
        </w:rPr>
      </w:pPr>
      <w:bookmarkStart w:id="5" w:name="_Toc136716830"/>
      <w:r>
        <w:br w:type="page"/>
      </w:r>
      <w:r w:rsidRPr="00FC43D6">
        <w:rPr>
          <w:b/>
          <w:bCs/>
        </w:rPr>
        <w:lastRenderedPageBreak/>
        <w:t>2. ТРИ ОСНОВНЫХ ВИДА ЭКОНОМИЧЕСКИХ СИСТЕМ</w:t>
      </w:r>
      <w:bookmarkEnd w:id="5"/>
    </w:p>
    <w:p w:rsidR="00FC43D6" w:rsidRPr="00FC43D6" w:rsidRDefault="00FC43D6" w:rsidP="00FC43D6">
      <w:pPr>
        <w:ind w:firstLine="720"/>
        <w:jc w:val="center"/>
        <w:rPr>
          <w:b/>
          <w:bCs/>
        </w:rPr>
      </w:pPr>
      <w:bookmarkStart w:id="6" w:name="_Toc136716831"/>
    </w:p>
    <w:p w:rsidR="00AF242C" w:rsidRPr="00FC43D6" w:rsidRDefault="00FC43D6" w:rsidP="00FC43D6">
      <w:pPr>
        <w:ind w:firstLine="720"/>
        <w:jc w:val="center"/>
        <w:rPr>
          <w:b/>
          <w:bCs/>
        </w:rPr>
      </w:pPr>
      <w:r w:rsidRPr="00FC43D6">
        <w:rPr>
          <w:b/>
          <w:bCs/>
        </w:rPr>
        <w:t xml:space="preserve">2.1. </w:t>
      </w:r>
      <w:r w:rsidR="00AF242C" w:rsidRPr="00FC43D6">
        <w:rPr>
          <w:b/>
          <w:bCs/>
        </w:rPr>
        <w:t>Административно-командная экономическая система</w:t>
      </w:r>
      <w:bookmarkEnd w:id="6"/>
    </w:p>
    <w:p w:rsidR="00FC43D6" w:rsidRPr="00FC43D6" w:rsidRDefault="00FC43D6" w:rsidP="00FC43D6">
      <w:pPr>
        <w:ind w:firstLine="720"/>
      </w:pPr>
    </w:p>
    <w:p w:rsidR="00AF242C" w:rsidRPr="00FC43D6" w:rsidRDefault="00AF242C" w:rsidP="00FC43D6">
      <w:pPr>
        <w:ind w:firstLine="720"/>
      </w:pPr>
      <w:r w:rsidRPr="00FC43D6">
        <w:t>Командная система экономики – это способ организации экономической жизни, при котором капитал и земля находятся в собственности государства, а распределение ограниченных ресурсов осуществляется по указаниям центральных органов управления и в соответствии с планами.</w:t>
      </w:r>
    </w:p>
    <w:p w:rsidR="00AF242C" w:rsidRPr="00FC43D6" w:rsidRDefault="00AF242C" w:rsidP="00FC43D6">
      <w:pPr>
        <w:ind w:firstLine="720"/>
      </w:pPr>
      <w:r w:rsidRPr="00FC43D6">
        <w:t>Рождение командной системы явилось следствием ряда социалистических революций, идеологическим знаменем которых был марксизм. Конкретная же модель командной системы была разработана В. И. Лениным и И. В. Сталиным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130633896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14</w:t>
      </w:r>
      <w:r w:rsidRPr="00FC43D6">
        <w:fldChar w:fldCharType="end"/>
      </w:r>
      <w:r w:rsidRPr="00FC43D6">
        <w:t>].</w:t>
      </w:r>
    </w:p>
    <w:p w:rsidR="00AF242C" w:rsidRPr="00FC43D6" w:rsidRDefault="00AF242C" w:rsidP="00FC43D6">
      <w:pPr>
        <w:ind w:firstLine="720"/>
      </w:pPr>
      <w:r w:rsidRPr="00FC43D6">
        <w:t>В соответствии с марксистской теорией предусматривалось резкое повышение благосостояния страны и устранение различий в индивидуальном благополучии граждан путем ликвидации частной собственности, а также ведение всей хозяйственной деятельности на основе единого общеобязательного (директивного) плана, который разрабатывается руководством государства на научной основе.</w:t>
      </w:r>
    </w:p>
    <w:p w:rsidR="00AF242C" w:rsidRPr="00FC43D6" w:rsidRDefault="00AF242C" w:rsidP="00FC43D6">
      <w:pPr>
        <w:ind w:firstLine="720"/>
      </w:pPr>
      <w:r w:rsidRPr="00FC43D6">
        <w:t>Командная система предполагает полную ликвидацию частной собственности и ее замену на государственную. Основные экономические вопросы решаются государственными органами управления и реализуются с помощью обязательных для исполнения распоряжений и планов. Для этого государство вынуждено регулировать все аспекты экономической жизни общества, включая установление цен и заработной платы.</w:t>
      </w:r>
    </w:p>
    <w:p w:rsidR="00AF242C" w:rsidRPr="00FC43D6" w:rsidRDefault="00AF242C" w:rsidP="00FC43D6">
      <w:pPr>
        <w:ind w:firstLine="720"/>
      </w:pPr>
      <w:r w:rsidRPr="00FC43D6">
        <w:t>Хозяйственная деятельность предприятий-производителей в командной системе СССР регулировалась:</w:t>
      </w:r>
    </w:p>
    <w:p w:rsidR="00AF242C" w:rsidRPr="00FC43D6" w:rsidRDefault="00AF242C" w:rsidP="00FC43D6">
      <w:pPr>
        <w:ind w:firstLine="720"/>
      </w:pPr>
      <w:r w:rsidRPr="00FC43D6">
        <w:t>Государственным плановым комитетом (отвечавшим на вопрос, что производить и в каких объемах);</w:t>
      </w:r>
    </w:p>
    <w:p w:rsidR="00AF242C" w:rsidRPr="00FC43D6" w:rsidRDefault="00AF242C" w:rsidP="00FC43D6">
      <w:pPr>
        <w:ind w:firstLine="720"/>
      </w:pPr>
      <w:r w:rsidRPr="00FC43D6">
        <w:lastRenderedPageBreak/>
        <w:t>Отраслевым министерством (отвечавшим на вопрос, как производить), диктовавшим технологию производства и выделявшим средства на покупку оборудования;</w:t>
      </w:r>
    </w:p>
    <w:p w:rsidR="00AF242C" w:rsidRPr="00FC43D6" w:rsidRDefault="00AF242C" w:rsidP="00FC43D6">
      <w:pPr>
        <w:ind w:firstLine="720"/>
      </w:pPr>
      <w:r w:rsidRPr="00FC43D6">
        <w:t>Государственным комитетом по снабжению (отвечавшим на вопрос, кому продавать и у кого покупать ресурсы);</w:t>
      </w:r>
    </w:p>
    <w:p w:rsidR="00AF242C" w:rsidRPr="00FC43D6" w:rsidRDefault="00AF242C" w:rsidP="00FC43D6">
      <w:pPr>
        <w:ind w:firstLine="720"/>
      </w:pPr>
      <w:r w:rsidRPr="00FC43D6">
        <w:t>Государственным комитетом по ценообразованию (отвечавшим на вопрос, по какой цене продавать);</w:t>
      </w:r>
    </w:p>
    <w:p w:rsidR="00AF242C" w:rsidRPr="00FC43D6" w:rsidRDefault="00AF242C" w:rsidP="00FC43D6">
      <w:pPr>
        <w:ind w:firstLine="720"/>
      </w:pPr>
      <w:r w:rsidRPr="00FC43D6">
        <w:t>Государственным комитетом по труду и заработной плате (отвечавшим на вопрос, сколько платить работникам) и др.</w:t>
      </w:r>
    </w:p>
    <w:p w:rsidR="00AF242C" w:rsidRPr="00FC43D6" w:rsidRDefault="00AF242C" w:rsidP="00FC43D6">
      <w:pPr>
        <w:ind w:firstLine="720"/>
      </w:pPr>
      <w:r w:rsidRPr="00FC43D6">
        <w:t>В соответствии с этой системой всеми ресурсами, объявленными общенародной собственностью, в действительности полновластно распоряжаются государственные и партийные чиновники. В результате доходы людей и предприятий перестают зависеть от того, насколько рационально они используют ресурсы, насколько в продуктах их труда действительно нуждается общество. Оценка результатов деятельности осуществляется по формальным критериям, которые часто не совпадают с реальными нуждами общества. В сочетании с уравнительной системой оплаты труда и ростом коррумпированности чиновников это приводит к потере людьми интереса к труду.</w:t>
      </w:r>
    </w:p>
    <w:p w:rsidR="00AF242C" w:rsidRPr="00FC43D6" w:rsidRDefault="00AF242C" w:rsidP="00FC43D6">
      <w:pPr>
        <w:ind w:firstLine="720"/>
      </w:pPr>
      <w:r w:rsidRPr="00FC43D6">
        <w:t xml:space="preserve">Административно-командная экономика – это хозяйство, в котором господствует государственная форма собственности и основные, а также менее значимые экономические решения принимаются на высшем уровне управления и административно, в виде команд, обязательных для выполнения, доводятся до каждой экономической единицы. Методы и механизмы товарного производства и рыночной экономики не применяются или применяются в ограниченном, а иногда и в искажённом виде. Централизованная бюрократическая система управления использует в основном нерыночные рычаги выполнения директивных заданий и решений. </w:t>
      </w:r>
    </w:p>
    <w:p w:rsidR="00AF242C" w:rsidRPr="00FC43D6" w:rsidRDefault="00AF242C" w:rsidP="00FC43D6">
      <w:pPr>
        <w:ind w:firstLine="720"/>
      </w:pPr>
      <w:r w:rsidRPr="00FC43D6">
        <w:t xml:space="preserve">Хозяйственная самостоятельность предприятий и организаций в административно-командной экономике в значительной мере ограничена. </w:t>
      </w:r>
      <w:r w:rsidRPr="00FC43D6">
        <w:lastRenderedPageBreak/>
        <w:t xml:space="preserve">Действуют плановые задания, которые детально определяют доводимые до каждого предприятия в виде подробной росписи натуральные и стоимостные показатели. Распределение материально-технических средств (машин, оборудования, сырья и материалов) и реализация готовой продукции также строго регламентированы. </w:t>
      </w:r>
    </w:p>
    <w:p w:rsidR="00AF242C" w:rsidRPr="00FC43D6" w:rsidRDefault="00AF242C" w:rsidP="00FC43D6">
      <w:pPr>
        <w:ind w:firstLine="720"/>
      </w:pPr>
      <w:r w:rsidRPr="00FC43D6">
        <w:t xml:space="preserve">Ценообразование осуществляется исключительно административным путём. Все товары продаются и покупаются по ценам, установленным специальными государственными органами. </w:t>
      </w:r>
    </w:p>
    <w:p w:rsidR="00AF242C" w:rsidRPr="00FC43D6" w:rsidRDefault="00AF242C" w:rsidP="00FC43D6">
      <w:pPr>
        <w:ind w:firstLine="720"/>
      </w:pPr>
      <w:r w:rsidRPr="00FC43D6">
        <w:t xml:space="preserve">Руководство предприятий и организаций, нарушающее административные рекомендации и государственные плановые задания, наказывается правоохранительными и вышестоящими ведомственными органами. </w:t>
      </w:r>
    </w:p>
    <w:p w:rsidR="00AF242C" w:rsidRPr="00FC43D6" w:rsidRDefault="00AF242C" w:rsidP="00FC43D6">
      <w:pPr>
        <w:ind w:firstLine="720"/>
      </w:pPr>
      <w:r w:rsidRPr="00FC43D6">
        <w:t>Административно-командная экономика сформировалась в СССР в начале 1930-х гг., действовала также в странах Центральной и Восточной Европы, Китае, Вьетнаме и др. В результате применения единых негибких административных форм и методов хозяйствования, в равной степени использовавшихся для всех отраслей и регионов страны, для всех типов предприятий и организаций, снижалась производительность труда, росли затраты материальных и финансовых средств. В целом административно-командная экономика - хозяйство малоэффективное, трудно реформируемое и характеризуется постоянным дефицитом производственных ресурсов и товаров для потребления населения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136716441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6</w:t>
      </w:r>
      <w:r w:rsidRPr="00FC43D6">
        <w:fldChar w:fldCharType="end"/>
      </w:r>
      <w:r w:rsidRPr="00FC43D6">
        <w:t xml:space="preserve">]. </w:t>
      </w:r>
    </w:p>
    <w:p w:rsidR="00AF242C" w:rsidRPr="00FC43D6" w:rsidRDefault="00AF242C" w:rsidP="00FC43D6">
      <w:pPr>
        <w:ind w:firstLine="720"/>
      </w:pPr>
      <w:r w:rsidRPr="00FC43D6">
        <w:t>Неэффективность командной системы в СССР и других странах бывшего социалистического лагеря стала очевидна к началу 1980-х годов. По сравнению с развитыми странами подавляющее большинство производимой в этих странах продукции оказалось неконкурентоспособным из-за низкого качества и устаревшей технологии производства; уровень благосостояния и продолжительность жизни граждан ниже, а детская смертность выше; технический уровень производства – также намного ниже, загрязнение окружающей среды – значительно выше.</w:t>
      </w:r>
    </w:p>
    <w:p w:rsidR="00AF242C" w:rsidRPr="00CE1773" w:rsidRDefault="00CE1773" w:rsidP="00CE1773">
      <w:pPr>
        <w:ind w:firstLine="720"/>
        <w:jc w:val="center"/>
        <w:rPr>
          <w:b/>
          <w:bCs/>
        </w:rPr>
      </w:pPr>
      <w:bookmarkStart w:id="7" w:name="_Toc136716832"/>
      <w:r>
        <w:rPr>
          <w:b/>
          <w:bCs/>
        </w:rPr>
        <w:br w:type="page"/>
      </w:r>
      <w:r w:rsidRPr="00CE1773">
        <w:rPr>
          <w:b/>
          <w:bCs/>
        </w:rPr>
        <w:lastRenderedPageBreak/>
        <w:t xml:space="preserve">2.2. </w:t>
      </w:r>
      <w:r w:rsidR="00AF242C" w:rsidRPr="00CE1773">
        <w:rPr>
          <w:b/>
          <w:bCs/>
        </w:rPr>
        <w:t>Рыночная экономическая система</w:t>
      </w:r>
      <w:bookmarkEnd w:id="7"/>
    </w:p>
    <w:p w:rsidR="00CE1773" w:rsidRDefault="00CE1773" w:rsidP="00FC43D6">
      <w:pPr>
        <w:ind w:firstLine="720"/>
      </w:pPr>
    </w:p>
    <w:p w:rsidR="00AF242C" w:rsidRPr="00FC43D6" w:rsidRDefault="00AF242C" w:rsidP="00FC43D6">
      <w:pPr>
        <w:ind w:firstLine="720"/>
      </w:pPr>
      <w:r w:rsidRPr="00FC43D6">
        <w:t>Рыночная система – это способ организации экономической жизни, при котором капитал и земля находятся в частной собственности, а распределение ресурсов, производство, обмен и потребление товаров и услуг осуществляются на основе спроса и предложения. Рыночная экономика опирается на принципы свободы предпринимательства и выбора.</w:t>
      </w:r>
    </w:p>
    <w:p w:rsidR="00AF242C" w:rsidRPr="00FC43D6" w:rsidRDefault="00AF242C" w:rsidP="00FC43D6">
      <w:pPr>
        <w:ind w:firstLine="720"/>
      </w:pPr>
      <w:r w:rsidRPr="00FC43D6">
        <w:t>Основу этой системы составляют: право частной собственности, частная хозяйственная инициатива, рыночная организация распределения ресурсов.</w:t>
      </w:r>
    </w:p>
    <w:p w:rsidR="00AF242C" w:rsidRPr="00FC43D6" w:rsidRDefault="00AF242C" w:rsidP="00FC43D6">
      <w:pPr>
        <w:ind w:firstLine="720"/>
      </w:pPr>
      <w:r w:rsidRPr="00FC43D6">
        <w:t>Создание именно тех благ, в которых нуждается общество, осуществляется системой рынков, на каждом из которых продаются и покупаются блага и ресурсы определенного типа (существуют рынок земли, рынок капитала, рынок труда, рынки товаров и услуг, которые непосредственно потребляются людьми).</w:t>
      </w:r>
    </w:p>
    <w:p w:rsidR="00AF242C" w:rsidRPr="00FC43D6" w:rsidRDefault="00AF242C" w:rsidP="00FC43D6">
      <w:pPr>
        <w:ind w:firstLine="720"/>
      </w:pPr>
      <w:r w:rsidRPr="00FC43D6">
        <w:t>Рынок определяет степень успешности той или иной хозяйственной инициативы, формирует величину доходов, которые собственность приносит своим владельцам, диктует пропорции распределения ограниченных ресурсов между альтернативными сферами их использования.</w:t>
      </w:r>
    </w:p>
    <w:p w:rsidR="00AF242C" w:rsidRPr="00FC43D6" w:rsidRDefault="00AF242C" w:rsidP="00FC43D6">
      <w:pPr>
        <w:ind w:firstLine="720"/>
      </w:pPr>
      <w:r w:rsidRPr="00FC43D6">
        <w:t>Благосостояние каждого человека в рыночной системе определяется тем, насколько успешно он может продать на рынке товар, которым владеет: свою рабочую силу, навыки, собственные изделия, земельный участок, умение проводить коммерческие операции. Тот, кто предложит покупателям лучший товар и на более выгодных условиях, открывает себе дорогу к росту собственного благосостояния.</w:t>
      </w:r>
    </w:p>
    <w:p w:rsidR="00AF242C" w:rsidRDefault="00AF242C" w:rsidP="00FC43D6">
      <w:pPr>
        <w:ind w:firstLine="720"/>
      </w:pPr>
      <w:r w:rsidRPr="00FC43D6">
        <w:t>Действие рыночного механизма представлено на рисунке 1.</w:t>
      </w:r>
    </w:p>
    <w:p w:rsidR="00FC43D6" w:rsidRPr="00FC43D6" w:rsidRDefault="00FC43D6" w:rsidP="00FC43D6">
      <w:pPr>
        <w:ind w:firstLine="720"/>
      </w:pPr>
    </w:p>
    <w:p w:rsidR="00AF242C" w:rsidRPr="00FC43D6" w:rsidRDefault="00EF518B" w:rsidP="00FC43D6">
      <w:pPr>
        <w:ind w:firstLine="0"/>
      </w:pPr>
      <w:r>
        <w:pict>
          <v:group id="_x0000_s1026" style="width:440.6pt;height:272.5pt;mso-position-horizontal-relative:char;mso-position-vertical-relative:line" coordorigin="1584,3600" coordsize="8496,5760" o:allowincell="f">
            <v:oval id="_x0000_s1027" style="position:absolute;left:4464;top:3600;width:2736;height:1728"/>
            <v:oval id="_x0000_s1028" style="position:absolute;left:4464;top:7632;width:2736;height:1728"/>
            <v:shapetype id="_x0000_t202" coordsize="21600,21600" o:spt="202" path="m,l,21600r21600,l21600,xe">
              <v:stroke joinstyle="miter"/>
              <v:path gradientshapeok="t" o:connecttype="rect"/>
            </v:shapetype>
            <v:shape id="_x0000_s1029" type="#_x0000_t202" style="position:absolute;left:1584;top:5760;width:1440;height:1440">
              <v:textbox inset="0,0,0,0">
                <w:txbxContent>
                  <w:p w:rsidR="00FC43D6" w:rsidRDefault="00FC43D6">
                    <w:pPr>
                      <w:ind w:firstLine="0"/>
                      <w:jc w:val="center"/>
                    </w:pPr>
                  </w:p>
                  <w:p w:rsidR="00FC43D6" w:rsidRDefault="00FC43D6">
                    <w:pPr>
                      <w:pStyle w:val="4"/>
                      <w:spacing w:before="0" w:after="0"/>
                      <w:rPr>
                        <w:caps w:val="0"/>
                      </w:rPr>
                    </w:pPr>
                    <w:r>
                      <w:rPr>
                        <w:caps w:val="0"/>
                      </w:rPr>
                      <w:t>Фирмы</w:t>
                    </w:r>
                  </w:p>
                </w:txbxContent>
              </v:textbox>
            </v:shape>
            <v:shape id="_x0000_s1030" type="#_x0000_t202" style="position:absolute;left:8640;top:5760;width:1440;height:1440">
              <v:textbox inset="0,0,0,0">
                <w:txbxContent>
                  <w:p w:rsidR="00FC43D6" w:rsidRDefault="00FC43D6">
                    <w:pPr>
                      <w:pStyle w:val="4"/>
                      <w:spacing w:after="0"/>
                      <w:rPr>
                        <w:caps w:val="0"/>
                      </w:rPr>
                    </w:pPr>
                    <w:r>
                      <w:rPr>
                        <w:caps w:val="0"/>
                      </w:rPr>
                      <w:t>Домашние хозяйства</w:t>
                    </w:r>
                  </w:p>
                </w:txbxContent>
              </v:textbox>
            </v:shape>
            <v:shape id="_x0000_s1031" type="#_x0000_t202" style="position:absolute;left:4608;top:7920;width:2448;height:1296" filled="f" stroked="f">
              <v:textbox inset="0,0,0,0">
                <w:txbxContent>
                  <w:p w:rsidR="00FC43D6" w:rsidRDefault="00FC43D6">
                    <w:pPr>
                      <w:pStyle w:val="4"/>
                      <w:spacing w:before="0" w:after="0"/>
                      <w:rPr>
                        <w:caps w:val="0"/>
                      </w:rPr>
                    </w:pPr>
                    <w:r>
                      <w:rPr>
                        <w:caps w:val="0"/>
                      </w:rPr>
                      <w:t>Рынок потребительских благ</w:t>
                    </w:r>
                  </w:p>
                </w:txbxContent>
              </v:textbox>
            </v:shape>
            <v:shape id="_x0000_s1032" type="#_x0000_t202" style="position:absolute;left:3744;top:7056;width:4032;height:432" filled="f" stroked="f">
              <v:textbox inset="0,0,0,0">
                <w:txbxContent>
                  <w:p w:rsidR="00FC43D6" w:rsidRDefault="00FC43D6">
                    <w:pPr>
                      <w:pStyle w:val="4"/>
                      <w:spacing w:before="0" w:after="0"/>
                      <w:rPr>
                        <w:caps w:val="0"/>
                      </w:rPr>
                    </w:pPr>
                    <w:r>
                      <w:rPr>
                        <w:caps w:val="0"/>
                      </w:rPr>
                      <w:t>Потребительские блага</w:t>
                    </w:r>
                  </w:p>
                </w:txbxContent>
              </v:textbox>
            </v:shape>
            <v:shape id="_x0000_s1033" type="#_x0000_t202" style="position:absolute;left:3744;top:5472;width:4032;height:432" filled="f" stroked="f">
              <v:textbox inset="0,0,0,0">
                <w:txbxContent>
                  <w:p w:rsidR="00FC43D6" w:rsidRDefault="00FC43D6">
                    <w:pPr>
                      <w:pStyle w:val="4"/>
                      <w:spacing w:before="0" w:after="0"/>
                      <w:rPr>
                        <w:caps w:val="0"/>
                      </w:rPr>
                    </w:pPr>
                    <w:r>
                      <w:rPr>
                        <w:caps w:val="0"/>
                      </w:rPr>
                      <w:t>Факторы производства</w:t>
                    </w:r>
                  </w:p>
                </w:txbxContent>
              </v:textbox>
            </v:shape>
            <v:shape id="_x0000_s1034" type="#_x0000_t202" style="position:absolute;left:3888;top:4176;width:4032;height:432" filled="f" stroked="f">
              <v:textbox inset="0,0,0,0">
                <w:txbxContent>
                  <w:p w:rsidR="00FC43D6" w:rsidRDefault="00FC43D6">
                    <w:pPr>
                      <w:pStyle w:val="4"/>
                      <w:spacing w:before="0" w:after="0"/>
                      <w:rPr>
                        <w:caps w:val="0"/>
                      </w:rPr>
                    </w:pPr>
                    <w:r>
                      <w:rPr>
                        <w:caps w:val="0"/>
                      </w:rPr>
                      <w:t>Рынок ресурсов</w:t>
                    </w:r>
                  </w:p>
                </w:txbxContent>
              </v:textbox>
            </v:shape>
            <v:line id="_x0000_s1035" style="position:absolute;rotation:11789520fd;flip:x" from="2304,8496" to="4464,8497" strokeweight="2.5pt">
              <v:stroke endarrow="classic" endarrowlength="long"/>
            </v:line>
            <v:line id="_x0000_s1036" style="position:absolute;flip:x" from="2304,4464" to="4464,4464" strokeweight="2.5pt"/>
            <v:line id="_x0000_s1037" style="position:absolute;flip:x" from="7200,4464" to="9360,4464" strokeweight="2.5pt">
              <v:stroke endarrow="classic" endarrowlength="long"/>
            </v:line>
            <v:line id="_x0000_s1038" style="position:absolute;flip:x" from="7200,8496" to="9360,8496" strokeweight="2.5pt"/>
            <v:line id="_x0000_s1039" style="position:absolute;flip:y" from="2304,7200" to="2304,8496" strokeweight="2.5pt"/>
            <v:line id="_x0000_s1040" style="position:absolute;flip:y" from="9360,4464" to="9360,5760" strokeweight="2.5pt"/>
            <v:line id="_x0000_s1041" style="position:absolute;rotation:180;flip:y" from="2304,4464" to="2305,5760" strokeweight="2.5pt">
              <v:stroke endarrow="classic" endarrowlength="long"/>
            </v:line>
            <v:line id="_x0000_s1042" style="position:absolute;flip:y" from="9360,7200" to="9360,8496" strokeweight="2.5pt">
              <v:stroke endarrow="classic" endarrowlength="long"/>
            </v:line>
            <w10:wrap type="none" anchory="page"/>
            <w10:anchorlock/>
          </v:group>
        </w:pict>
      </w:r>
    </w:p>
    <w:p w:rsidR="00AF242C" w:rsidRPr="00FC43D6" w:rsidRDefault="00AF242C" w:rsidP="00FC43D6">
      <w:pPr>
        <w:ind w:firstLine="720"/>
        <w:jc w:val="right"/>
      </w:pPr>
      <w:r w:rsidRPr="00FC43D6">
        <w:t>Рис. 1. Рыночный механизм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136716267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rPr>
          <w:lang w:val="en-US"/>
        </w:rPr>
        <w:instrText xml:space="preserve"> \* MERGEFORMAT </w:instrText>
      </w:r>
      <w:r w:rsidRPr="00FC43D6">
        <w:fldChar w:fldCharType="separate"/>
      </w:r>
      <w:r w:rsidRPr="00FC43D6">
        <w:t>18</w:t>
      </w:r>
      <w:r w:rsidRPr="00FC43D6">
        <w:fldChar w:fldCharType="end"/>
      </w:r>
      <w:r w:rsidRPr="00FC43D6">
        <w:t>].</w:t>
      </w:r>
    </w:p>
    <w:p w:rsidR="00FC43D6" w:rsidRDefault="00FC43D6" w:rsidP="00FC43D6">
      <w:pPr>
        <w:ind w:firstLine="720"/>
      </w:pPr>
    </w:p>
    <w:p w:rsidR="00AF242C" w:rsidRPr="00FC43D6" w:rsidRDefault="00AF242C" w:rsidP="00FC43D6">
      <w:pPr>
        <w:ind w:firstLine="720"/>
      </w:pPr>
      <w:r w:rsidRPr="00FC43D6">
        <w:t>Достоинство рыночного механизма состоит в том, что он заставляет каждого продавца думать об интересах покупателей, тем самым продавец добивается собственной выгоды. Но и покупатель вынужден считаться с интересами продавца — он может получить желаемый товар, лишь уплатив за него сложившуюся на рынке цену. Анализируя механизм рыночного согласования интересов продавцов и покупателей, выдающийся английский ученый-экономист Адам Смит писал в своей знаменитой книге «Исследование о природе и причинах богатства народов» (1776): «Каждый человек мыслит лишь о собственной выгоде, но невидимая рука, которая его направляет, как и во многом другом, приведет его к результату, о котором он сам и не помышлял».</w:t>
      </w:r>
    </w:p>
    <w:p w:rsidR="00AF242C" w:rsidRPr="00FC43D6" w:rsidRDefault="00AF242C" w:rsidP="00FC43D6">
      <w:pPr>
        <w:ind w:firstLine="720"/>
      </w:pPr>
      <w:r w:rsidRPr="00FC43D6">
        <w:t xml:space="preserve">Под «невидимой рукой» рынка, позволяющей рыночной экономической системе координировать деятельность сотен миллионов людей со времен Адама Смита, экономисты подразумевают механизм цен. Именно цены, складывающиеся в процессе конкуренции на рынке, служат </w:t>
      </w:r>
      <w:r w:rsidRPr="00FC43D6">
        <w:lastRenderedPageBreak/>
        <w:t>для всех продавцов и покупателей главным источником информации о соотношении предложения товаров и спроса на них.</w:t>
      </w:r>
    </w:p>
    <w:p w:rsidR="00AF242C" w:rsidRPr="00FC43D6" w:rsidRDefault="00AF242C" w:rsidP="00FC43D6">
      <w:pPr>
        <w:ind w:firstLine="720"/>
      </w:pPr>
      <w:r w:rsidRPr="00FC43D6">
        <w:t>Рынки, основанные на конкуренции, являются самым эффективным из известных человечеству способов распределения ограниченных производственных ресурсов и созданных с их помощью благ.</w:t>
      </w:r>
    </w:p>
    <w:p w:rsidR="00AF242C" w:rsidRPr="00FC43D6" w:rsidRDefault="00AF242C" w:rsidP="00FC43D6">
      <w:pPr>
        <w:ind w:firstLine="720"/>
      </w:pPr>
      <w:r w:rsidRPr="00FC43D6">
        <w:t>Достоинство конкуренции состоит в том, что только с помощью производства лучших по своим качествам товаров или менее затратных товаров, можно победить конкурентов. В конкуренции покупателей за дефицитный товар с наименьшими затратами одерживают верх те, чья собственная деятельность ценится рынком особенно высоко и лучше оплачивается, что позволяет предложить за товар наивысшую цену.</w:t>
      </w:r>
    </w:p>
    <w:p w:rsidR="00AF242C" w:rsidRPr="00FC43D6" w:rsidRDefault="00AF242C" w:rsidP="00FC43D6">
      <w:pPr>
        <w:ind w:firstLine="720"/>
      </w:pPr>
      <w:r w:rsidRPr="00FC43D6">
        <w:t>Рыночная система в силу особенностей своего функционирования обладает также рядом недостатков, называемых в экономической теории провалами (слабостями) рынка.</w:t>
      </w:r>
    </w:p>
    <w:p w:rsidR="00AF242C" w:rsidRPr="00FC43D6" w:rsidRDefault="00AF242C" w:rsidP="00FC43D6">
      <w:pPr>
        <w:ind w:firstLine="720"/>
      </w:pPr>
      <w:r w:rsidRPr="00FC43D6">
        <w:t>Основными недостатками рыночной системы являются: значительный разрыв между доходами различных слоев населения, неспособность в рамках системы производить достаточное количество так называемых общественных благ, возможная монополизация рынка и др.</w:t>
      </w:r>
    </w:p>
    <w:p w:rsidR="00AF242C" w:rsidRPr="00FC43D6" w:rsidRDefault="00AF242C" w:rsidP="00FC43D6">
      <w:pPr>
        <w:ind w:firstLine="720"/>
      </w:pPr>
      <w:r w:rsidRPr="00FC43D6">
        <w:t xml:space="preserve">В такой системе поведение каждого ее участника мотивируется его личными интересами: экономический субъект стремится максимизировать свой доход на основе индивидуального принятия решений. </w:t>
      </w:r>
    </w:p>
    <w:p w:rsidR="00AF242C" w:rsidRPr="00FC43D6" w:rsidRDefault="00AF242C" w:rsidP="00FC43D6">
      <w:pPr>
        <w:ind w:firstLine="720"/>
      </w:pPr>
      <w:r w:rsidRPr="00FC43D6">
        <w:t xml:space="preserve">Рыночная система функционирует в качестве механизма, посредством которого индивидуальные решения и предпочтения предаются гласности и координируются. Тот факт, что товары и услуги производятся, а ресурсы предлагаются в условиях конкуренции, означает, что существует много самостоятельно действующих покупателей и продавцов каждого продукта и ресурса. В результате экономическая власть широко рассеяна. Решающим условием экономического прогресса стала свобода предпринимательской деятельности тех, кто имел капитал. Был достигнут новый уровень развития «человеческого фактора», главной производительной силы общества. </w:t>
      </w:r>
      <w:r w:rsidRPr="00FC43D6">
        <w:lastRenderedPageBreak/>
        <w:t>Наемный работник и капиталист-предприниматель выступали как юридически равноправные агенты рыночных отношений. Понятие «свободный наемный работник» предполагает право свободного выбора покупателя рабочей силы, места ее продажи, т.е. свободу передвижения в пре­делах рынка труда. Подобно всякому товаровладельцу, реализовавшему свой товар и получившему за него деньги, наемный работник обладал свободой выбора предметов и способов удовлетворения потребностей. Обратной стороной свободы выбора стала личная ответственность за поддержание рабочей силы в нормальном состоянии, за правильность принятого решения, за соблюдение условий трудового соглашения[</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132180947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11</w:t>
      </w:r>
      <w:r w:rsidRPr="00FC43D6">
        <w:fldChar w:fldCharType="end"/>
      </w:r>
      <w:r w:rsidRPr="00FC43D6">
        <w:t>].</w:t>
      </w:r>
    </w:p>
    <w:p w:rsidR="00AF242C" w:rsidRPr="00FC43D6" w:rsidRDefault="00AF242C" w:rsidP="00FC43D6">
      <w:pPr>
        <w:ind w:firstLine="720"/>
      </w:pPr>
      <w:r w:rsidRPr="00FC43D6">
        <w:t>Каков механизм решения фундаментальных задач экономического развития в рассматриваемой экономической системе? Они решаются опосредованно, через цены и рынок. Колебание цен, их более высокий или низкий уровень служат индикатором общественных потребностей. Ориентируясь на конъюнктуру рынка, уровень и динамику цен, товаропроизводитель самостоятельно решает проблему распределения всех видов ресурсов, производя те товары, которые пользуются спросом на рынке.</w:t>
      </w:r>
    </w:p>
    <w:p w:rsidR="00AF242C" w:rsidRPr="00FC43D6" w:rsidRDefault="00AF242C" w:rsidP="00FC43D6">
      <w:pPr>
        <w:ind w:firstLine="720"/>
      </w:pPr>
      <w:r w:rsidRPr="00FC43D6">
        <w:t xml:space="preserve">Защитники чистого капитализма утверждают, что такая экономическая система благоприятствует эффективности использования ресурсов, стабильности производства и занятости, быстрому экономическому росту. Вот почему здесь очень мала или вовсе отсутствует необходимость в правительственном планировании, в правительственном контроле и вмешательстве в экономический процесс. </w:t>
      </w:r>
    </w:p>
    <w:p w:rsidR="00AF242C" w:rsidRPr="00FC43D6" w:rsidRDefault="00AF242C" w:rsidP="00FC43D6">
      <w:pPr>
        <w:ind w:firstLine="720"/>
      </w:pPr>
      <w:r w:rsidRPr="00FC43D6">
        <w:t xml:space="preserve">Представляет ли собой рыночная система наилучший способ нахождения ответов на постав­ленные выше фундаментальные вопросы? Это тоже сложный вопрос: любой полный ответ на него неизбежно выходит за пределы фактов и вступает в царство ценностных суждений. Но отсюда следует, что научного ответа на такой вопрос не существует. Сам по себе факт, что имеется много альтернативных способов распределения редких </w:t>
      </w:r>
      <w:r w:rsidRPr="00FC43D6">
        <w:lastRenderedPageBreak/>
        <w:t>ресурсов, то есть много разных экономических систем, служит ярким свидетельством расхождения в оценках эффективности рыночной системы.</w:t>
      </w:r>
    </w:p>
    <w:p w:rsidR="00CE1773" w:rsidRDefault="00CE1773" w:rsidP="00FC43D6">
      <w:pPr>
        <w:ind w:firstLine="720"/>
      </w:pPr>
      <w:bookmarkStart w:id="8" w:name="_Toc136716833"/>
    </w:p>
    <w:p w:rsidR="00AF242C" w:rsidRPr="00CE1773" w:rsidRDefault="00CE1773" w:rsidP="00CE1773">
      <w:pPr>
        <w:ind w:firstLine="720"/>
        <w:jc w:val="center"/>
        <w:rPr>
          <w:b/>
          <w:bCs/>
        </w:rPr>
      </w:pPr>
      <w:r w:rsidRPr="00CE1773">
        <w:rPr>
          <w:b/>
          <w:bCs/>
        </w:rPr>
        <w:t xml:space="preserve">2.3. </w:t>
      </w:r>
      <w:r w:rsidR="00AF242C" w:rsidRPr="00CE1773">
        <w:rPr>
          <w:b/>
          <w:bCs/>
        </w:rPr>
        <w:t>Смешанная экономическая система</w:t>
      </w:r>
      <w:bookmarkEnd w:id="8"/>
    </w:p>
    <w:p w:rsidR="00CE1773" w:rsidRPr="00FC43D6" w:rsidRDefault="00CE1773" w:rsidP="00FC43D6">
      <w:pPr>
        <w:ind w:firstLine="720"/>
      </w:pPr>
    </w:p>
    <w:p w:rsidR="00AF242C" w:rsidRPr="00FC43D6" w:rsidRDefault="00AF242C" w:rsidP="00FC43D6">
      <w:pPr>
        <w:ind w:firstLine="720"/>
      </w:pPr>
      <w:r w:rsidRPr="00FC43D6">
        <w:t xml:space="preserve">Политико-экономическая концепция социально-рыночного хозяйства направлена на синтез гарантированной правовым государством свободы, экономической свободы (которая из-за неделимости свободы рассматривается как необходимая составляющая свободного по­рядка вообще) и идеалами социального государства, связанными с социальной защищенностью и социальной справедливостью. Это сочетание целей - свободы и справедливости – отражается в понятии "социальное рыночное хозяйство". </w:t>
      </w:r>
    </w:p>
    <w:p w:rsidR="00AF242C" w:rsidRPr="00FC43D6" w:rsidRDefault="00AF242C" w:rsidP="00FC43D6">
      <w:pPr>
        <w:ind w:firstLine="720"/>
      </w:pPr>
      <w:r w:rsidRPr="00FC43D6">
        <w:t xml:space="preserve">Рыночное хозяйство олицетворяет хозяйственную свободу. Оно заключается в свободе потребителей покупать по своему выбору изделия (свобода потребления), в свободе производства и торговли, свободе соревнования. </w:t>
      </w:r>
    </w:p>
    <w:p w:rsidR="00AF242C" w:rsidRDefault="00AF242C" w:rsidP="00FC43D6">
      <w:pPr>
        <w:ind w:firstLine="720"/>
      </w:pPr>
      <w:r w:rsidRPr="00FC43D6">
        <w:t xml:space="preserve">Расширение функций государства в современном обществе при сохранении рыночных свобод, институтов и механизмов в решающей степени обусловлено возросшей сложностью социально-экономического процесса. Многие фундаментальные проблемы сегодняшнего общества не могут быть эффективно решены при помощи только рыночных механизмов. Это, прежде всего, укрепление социальной сферы, которая стала одним из важнейших источников экономического роста. Так, уровень образования, квалификация рабочей силы и состояние научных исследований непосредственно влияют на темпы и качество экономического роста, что подтверждено эконометрическими расчетами. Огромное влияние на качество рабочей силы, на экономическое развитие в целом оказывают здравоохранение, социальное обеспечение и состояние окружающей среды. Рынок сам по себе не может создать мощной социальной сферы, хотя </w:t>
      </w:r>
      <w:r w:rsidRPr="00FC43D6">
        <w:lastRenderedPageBreak/>
        <w:t>рыночным механизмам, особенно конкуренции, может быть присуща сильная социальная направленность. Экономические механизмы при смешанной экономической системе представлены на рисунке 2.</w:t>
      </w:r>
    </w:p>
    <w:p w:rsidR="00FC43D6" w:rsidRPr="00FC43D6" w:rsidRDefault="00FC43D6" w:rsidP="00FC43D6">
      <w:pPr>
        <w:ind w:firstLine="720"/>
      </w:pPr>
    </w:p>
    <w:p w:rsidR="00AF242C" w:rsidRPr="00FC43D6" w:rsidRDefault="00EF518B" w:rsidP="00FC43D6">
      <w:pPr>
        <w:ind w:firstLine="0"/>
      </w:pPr>
      <w:r>
        <w:pict>
          <v:group id="_x0000_s1043" style="width:6in;height:482.4pt;mso-position-horizontal-relative:char;mso-position-vertical-relative:line" coordorigin="2304,2736" coordsize="8640,9648" o:allowincell="f">
            <v:shape id="_x0000_s1044" type="#_x0000_t202" style="position:absolute;left:5328;top:2736;width:1440;height:1440">
              <v:textbox inset="0,0,0,0">
                <w:txbxContent>
                  <w:p w:rsidR="00FC43D6" w:rsidRDefault="00FC43D6">
                    <w:pPr>
                      <w:pStyle w:val="21"/>
                    </w:pPr>
                    <w:r>
                      <w:t>Рынок ресурсов</w:t>
                    </w:r>
                  </w:p>
                </w:txbxContent>
              </v:textbox>
            </v:shape>
            <v:shape id="_x0000_s1045" type="#_x0000_t202" style="position:absolute;left:5328;top:4752;width:1440;height:1440">
              <v:textbox inset="0,0,0,0">
                <w:txbxContent>
                  <w:p w:rsidR="00FC43D6" w:rsidRDefault="00FC43D6">
                    <w:pPr>
                      <w:pStyle w:val="21"/>
                      <w:spacing w:before="240"/>
                      <w:rPr>
                        <w:sz w:val="24"/>
                        <w:szCs w:val="24"/>
                      </w:rPr>
                    </w:pPr>
                    <w:r>
                      <w:rPr>
                        <w:sz w:val="24"/>
                        <w:szCs w:val="24"/>
                      </w:rPr>
                      <w:t>Финансовые</w:t>
                    </w:r>
                    <w:r w:rsidR="00CE1773">
                      <w:rPr>
                        <w:sz w:val="24"/>
                        <w:szCs w:val="24"/>
                      </w:rPr>
                      <w:t xml:space="preserve"> </w:t>
                    </w:r>
                    <w:r>
                      <w:rPr>
                        <w:sz w:val="24"/>
                        <w:szCs w:val="24"/>
                      </w:rPr>
                      <w:t>рынки</w:t>
                    </w:r>
                  </w:p>
                </w:txbxContent>
              </v:textbox>
            </v:shape>
            <v:shape id="_x0000_s1046" type="#_x0000_t202" style="position:absolute;left:2304;top:4752;width:1440;height:1440">
              <v:textbox inset="0,0,0,0">
                <w:txbxContent>
                  <w:p w:rsidR="00FC43D6" w:rsidRDefault="00FC43D6">
                    <w:pPr>
                      <w:pStyle w:val="21"/>
                      <w:spacing w:before="240"/>
                    </w:pPr>
                    <w:r>
                      <w:t>Домашние хозяйства</w:t>
                    </w:r>
                  </w:p>
                </w:txbxContent>
              </v:textbox>
            </v:shape>
            <v:shape id="_x0000_s1047" type="#_x0000_t202" style="position:absolute;left:5328;top:6768;width:1440;height:1440">
              <v:textbox inset="0,0,0,0">
                <w:txbxContent>
                  <w:p w:rsidR="00FC43D6" w:rsidRDefault="00FC43D6">
                    <w:pPr>
                      <w:pStyle w:val="21"/>
                      <w:spacing w:before="480"/>
                      <w:rPr>
                        <w:sz w:val="24"/>
                        <w:szCs w:val="24"/>
                      </w:rPr>
                    </w:pPr>
                    <w:r>
                      <w:rPr>
                        <w:sz w:val="24"/>
                        <w:szCs w:val="24"/>
                      </w:rPr>
                      <w:t xml:space="preserve">Государство </w:t>
                    </w:r>
                  </w:p>
                </w:txbxContent>
              </v:textbox>
            </v:shape>
            <v:shape id="_x0000_s1048" type="#_x0000_t202" style="position:absolute;left:5328;top:8928;width:1440;height:1440">
              <v:textbox inset="0,0,0,0">
                <w:txbxContent>
                  <w:p w:rsidR="00FC43D6" w:rsidRDefault="00FC43D6">
                    <w:pPr>
                      <w:pStyle w:val="21"/>
                    </w:pPr>
                    <w:r>
                      <w:t>Рынок благ</w:t>
                    </w:r>
                  </w:p>
                </w:txbxContent>
              </v:textbox>
            </v:shape>
            <v:shape id="_x0000_s1049" type="#_x0000_t202" style="position:absolute;left:8352;top:10656;width:2016;height:1008">
              <v:textbox inset="0,0,0,0">
                <w:txbxContent>
                  <w:p w:rsidR="00FC43D6" w:rsidRDefault="00FC43D6">
                    <w:pPr>
                      <w:pStyle w:val="21"/>
                      <w:spacing w:before="0" w:line="240" w:lineRule="auto"/>
                    </w:pPr>
                    <w:r>
                      <w:t>Зарубежные экономические субъекты</w:t>
                    </w:r>
                  </w:p>
                </w:txbxContent>
              </v:textbox>
            </v:shape>
            <v:shape id="_x0000_s1050" type="#_x0000_t202" style="position:absolute;left:8352;top:5040;width:1440;height:864">
              <v:textbox inset="0,0,0,0">
                <w:txbxContent>
                  <w:p w:rsidR="00FC43D6" w:rsidRDefault="00FC43D6">
                    <w:pPr>
                      <w:pStyle w:val="21"/>
                    </w:pPr>
                    <w:r>
                      <w:t xml:space="preserve">Фирмы </w:t>
                    </w:r>
                  </w:p>
                </w:txbxContent>
              </v:textbox>
            </v:shape>
            <v:line id="_x0000_s1051" style="position:absolute" from="3744,5472" to="5328,5472" strokeweight="2.5pt">
              <v:stroke endarrow="classic" endarrowlength="long"/>
            </v:line>
            <v:line id="_x0000_s1052" style="position:absolute;rotation:-11758553fd" from="6768,3455" to="9071,3457" strokeweight="2.5pt">
              <v:stroke endarrow="classic" endarrowlength="long"/>
            </v:line>
            <v:line id="_x0000_s1053" style="position:absolute" from="3312,7488" to="5328,7488" strokeweight="2.5pt">
              <v:stroke endarrow="classic" endarrowlength="long"/>
            </v:line>
            <v:line id="_x0000_s1054" style="position:absolute" from="3024,9648" to="5328,9648" strokeweight="2.5pt">
              <v:stroke endarrow="classic" endarrowlength="long"/>
            </v:line>
            <v:line id="_x0000_s1055" style="position:absolute" from="6768,5472" to="8352,5472" strokeweight="2.5pt">
              <v:stroke endarrow="classic" endarrowlength="long"/>
            </v:line>
            <v:line id="_x0000_s1056" style="position:absolute" from="3024,3459" to="3024,4755" strokeweight="2.5pt">
              <v:stroke endarrow="classic" endarrowlength="long"/>
            </v:line>
            <v:line id="_x0000_s1057" style="position:absolute;rotation:-180" from="9360,11664" to="9361,12384" strokeweight="2.5pt">
              <v:stroke endarrow="classic" endarrowlength="long"/>
            </v:line>
            <v:line id="_x0000_s1058" style="position:absolute" from="6048,8208" to="6048,8928" strokeweight="2.5pt">
              <v:stroke endarrow="classic" endarrowlength="long"/>
            </v:line>
            <v:line id="_x0000_s1059" style="position:absolute" from="6048,6192" to="6048,6768" strokeweight="2.5pt">
              <v:stroke endarrow="classic" endarrowlength="long"/>
            </v:line>
            <v:line id="_x0000_s1060" style="position:absolute;rotation:-180" from="6048,10368" to="6049,11088" strokeweight="2.5pt">
              <v:stroke endarrow="classic" endarrowlength="long"/>
            </v:line>
            <v:line id="_x0000_s1061" style="position:absolute" from="3024,6192" to="3024,9648" strokeweight="2.5pt"/>
            <v:line id="_x0000_s1062" style="position:absolute" from="5616,10368" to="5616,12384" strokeweight="2.5pt"/>
            <v:line id="_x0000_s1063" style="position:absolute" from="10944,4752" to="10944,11088" strokeweight="2.5pt"/>
            <v:line id="_x0000_s1064" style="position:absolute" from="9072,5904" to="9072,9648" strokeweight="2.5pt"/>
            <v:line id="_x0000_s1065" style="position:absolute" from="5616,12384" to="9360,12384" strokeweight="2.5pt"/>
            <v:line id="_x0000_s1066" style="position:absolute" from="6048,11088" to="8352,11088" strokeweight="2.5pt"/>
            <v:line id="_x0000_s1067" style="position:absolute" from="3312,6192" to="3312,7488" strokeweight="2.5pt"/>
            <v:line id="_x0000_s1068" style="position:absolute" from="6768,9648" to="9072,9648" strokeweight="2.5pt"/>
            <v:line id="_x0000_s1069" style="position:absolute" from="9072,3456" to="9072,5040" strokeweight="2.5pt"/>
            <v:line id="_x0000_s1070" style="position:absolute" from="3024,3456" to="5328,3456" strokeweight="2.5pt"/>
            <v:line id="_x0000_s1071" style="position:absolute" from="6768,4752" to="10944,4752" strokeweight="2.5pt"/>
            <v:line id="_x0000_s1072" style="position:absolute" from="10368,11088" to="10944,11088" strokeweight="2.5pt"/>
            <v:shape id="_x0000_s1073" type="#_x0000_t202" style="position:absolute;left:10512;top:6048;width:288;height:3888" filled="f" stroked="f">
              <v:textbox style="layout-flow:vertical" inset="0,0,0,0">
                <w:txbxContent>
                  <w:p w:rsidR="00FC43D6" w:rsidRDefault="00FC43D6">
                    <w:pPr>
                      <w:rPr>
                        <w:i/>
                        <w:iCs/>
                      </w:rPr>
                    </w:pPr>
                    <w:r>
                      <w:rPr>
                        <w:i/>
                        <w:iCs/>
                      </w:rPr>
                      <w:t>Международные займы</w:t>
                    </w:r>
                  </w:p>
                </w:txbxContent>
              </v:textbox>
            </v:shape>
            <v:shape id="_x0000_s1074" type="#_x0000_t202" style="position:absolute;left:6912;top:11952;width:1008;height:288" filled="f" stroked="f">
              <v:textbox inset="0,0,0,0">
                <w:txbxContent>
                  <w:p w:rsidR="00FC43D6" w:rsidRDefault="00FC43D6">
                    <w:pPr>
                      <w:ind w:firstLine="0"/>
                      <w:rPr>
                        <w:i/>
                        <w:iCs/>
                      </w:rPr>
                    </w:pPr>
                    <w:r>
                      <w:rPr>
                        <w:i/>
                        <w:iCs/>
                      </w:rPr>
                      <w:t xml:space="preserve">Импорт </w:t>
                    </w:r>
                  </w:p>
                </w:txbxContent>
              </v:textbox>
            </v:shape>
            <v:shape id="_x0000_s1075" type="#_x0000_t202" style="position:absolute;left:6624;top:10656;width:1152;height:288" filled="f" stroked="f">
              <v:textbox inset="0,0,0,0">
                <w:txbxContent>
                  <w:p w:rsidR="00FC43D6" w:rsidRDefault="00FC43D6">
                    <w:pPr>
                      <w:ind w:firstLine="0"/>
                      <w:rPr>
                        <w:i/>
                        <w:iCs/>
                      </w:rPr>
                    </w:pPr>
                    <w:r>
                      <w:rPr>
                        <w:i/>
                        <w:iCs/>
                      </w:rPr>
                      <w:t xml:space="preserve">Экспорт </w:t>
                    </w:r>
                  </w:p>
                </w:txbxContent>
              </v:textbox>
            </v:shape>
            <v:shape id="_x0000_s1076" type="#_x0000_t202" style="position:absolute;left:7344;top:9216;width:1008;height:288" filled="f" stroked="f">
              <v:textbox inset="0,0,0,0">
                <w:txbxContent>
                  <w:p w:rsidR="00FC43D6" w:rsidRDefault="00FC43D6">
                    <w:pPr>
                      <w:ind w:firstLine="0"/>
                      <w:rPr>
                        <w:i/>
                        <w:iCs/>
                      </w:rPr>
                    </w:pPr>
                    <w:r>
                      <w:rPr>
                        <w:i/>
                        <w:iCs/>
                      </w:rPr>
                      <w:t xml:space="preserve">Доходы </w:t>
                    </w:r>
                  </w:p>
                </w:txbxContent>
              </v:textbox>
            </v:shape>
            <v:shape id="_x0000_s1077" type="#_x0000_t202" style="position:absolute;left:3600;top:9216;width:1152;height:288" filled="f" stroked="f">
              <v:textbox inset="0,0,0,0">
                <w:txbxContent>
                  <w:p w:rsidR="00FC43D6" w:rsidRDefault="00FC43D6">
                    <w:pPr>
                      <w:ind w:firstLine="0"/>
                      <w:rPr>
                        <w:i/>
                        <w:iCs/>
                      </w:rPr>
                    </w:pPr>
                    <w:r>
                      <w:rPr>
                        <w:i/>
                        <w:iCs/>
                      </w:rPr>
                      <w:t xml:space="preserve">Расходы </w:t>
                    </w:r>
                  </w:p>
                </w:txbxContent>
              </v:textbox>
            </v:shape>
            <v:shape id="_x0000_s1078" type="#_x0000_t202" style="position:absolute;left:6912;top:5760;width:1152;height:288" filled="f" stroked="f">
              <v:textbox inset="0,0,0,0">
                <w:txbxContent>
                  <w:p w:rsidR="00FC43D6" w:rsidRDefault="00FC43D6">
                    <w:pPr>
                      <w:ind w:firstLine="0"/>
                      <w:rPr>
                        <w:i/>
                        <w:iCs/>
                        <w:sz w:val="24"/>
                        <w:szCs w:val="24"/>
                      </w:rPr>
                    </w:pPr>
                    <w:r>
                      <w:rPr>
                        <w:i/>
                        <w:iCs/>
                        <w:sz w:val="24"/>
                        <w:szCs w:val="24"/>
                      </w:rPr>
                      <w:t xml:space="preserve">Инвестиции </w:t>
                    </w:r>
                  </w:p>
                </w:txbxContent>
              </v:textbox>
            </v:shape>
            <v:shape id="_x0000_s1079" type="#_x0000_t202" style="position:absolute;left:3888;top:5760;width:1296;height:288" filled="f" stroked="f">
              <v:textbox inset="0,0,0,0">
                <w:txbxContent>
                  <w:p w:rsidR="00FC43D6" w:rsidRDefault="00FC43D6">
                    <w:pPr>
                      <w:ind w:firstLine="0"/>
                      <w:rPr>
                        <w:i/>
                        <w:iCs/>
                        <w:sz w:val="24"/>
                        <w:szCs w:val="24"/>
                      </w:rPr>
                    </w:pPr>
                    <w:r>
                      <w:rPr>
                        <w:i/>
                        <w:iCs/>
                        <w:sz w:val="24"/>
                        <w:szCs w:val="24"/>
                      </w:rPr>
                      <w:t xml:space="preserve">Сбережения </w:t>
                    </w:r>
                  </w:p>
                </w:txbxContent>
              </v:textbox>
            </v:shape>
            <v:shape id="_x0000_s1080" type="#_x0000_t202" style="position:absolute;left:3600;top:3744;width:1008;height:288" filled="f" stroked="f">
              <v:textbox inset="0,0,0,0">
                <w:txbxContent>
                  <w:p w:rsidR="00FC43D6" w:rsidRDefault="00FC43D6">
                    <w:pPr>
                      <w:ind w:firstLine="0"/>
                      <w:rPr>
                        <w:i/>
                        <w:iCs/>
                      </w:rPr>
                    </w:pPr>
                    <w:r>
                      <w:rPr>
                        <w:i/>
                        <w:iCs/>
                      </w:rPr>
                      <w:t xml:space="preserve">Доходы </w:t>
                    </w:r>
                  </w:p>
                </w:txbxContent>
              </v:textbox>
            </v:shape>
            <v:shape id="_x0000_s1081" type="#_x0000_t202" style="position:absolute;left:7344;top:3744;width:1152;height:288" filled="f" stroked="f">
              <v:textbox inset="0,0,0,0">
                <w:txbxContent>
                  <w:p w:rsidR="00FC43D6" w:rsidRDefault="00FC43D6">
                    <w:pPr>
                      <w:ind w:firstLine="0"/>
                      <w:rPr>
                        <w:i/>
                        <w:iCs/>
                      </w:rPr>
                    </w:pPr>
                    <w:r>
                      <w:rPr>
                        <w:i/>
                        <w:iCs/>
                      </w:rPr>
                      <w:t xml:space="preserve">Расходы </w:t>
                    </w:r>
                  </w:p>
                </w:txbxContent>
              </v:textbox>
            </v:shape>
            <v:shape id="_x0000_s1082" type="#_x0000_t202" style="position:absolute;left:6336;top:6336;width:1152;height:288" filled="f" stroked="f">
              <v:textbox inset="0,0,0,0">
                <w:txbxContent>
                  <w:p w:rsidR="00FC43D6" w:rsidRDefault="00FC43D6">
                    <w:pPr>
                      <w:ind w:firstLine="0"/>
                      <w:rPr>
                        <w:i/>
                        <w:iCs/>
                        <w:sz w:val="24"/>
                        <w:szCs w:val="24"/>
                      </w:rPr>
                    </w:pPr>
                    <w:r>
                      <w:rPr>
                        <w:i/>
                        <w:iCs/>
                        <w:sz w:val="24"/>
                        <w:szCs w:val="24"/>
                      </w:rPr>
                      <w:t xml:space="preserve">Гос. займы </w:t>
                    </w:r>
                  </w:p>
                </w:txbxContent>
              </v:textbox>
            </v:shape>
            <v:shape id="_x0000_s1083" type="#_x0000_t202" style="position:absolute;left:6480;top:8352;width:1440;height:288" filled="f" stroked="f">
              <v:textbox inset="0,0,0,0">
                <w:txbxContent>
                  <w:p w:rsidR="00FC43D6" w:rsidRDefault="00FC43D6">
                    <w:pPr>
                      <w:ind w:firstLine="0"/>
                      <w:rPr>
                        <w:i/>
                        <w:iCs/>
                        <w:sz w:val="24"/>
                        <w:szCs w:val="24"/>
                      </w:rPr>
                    </w:pPr>
                    <w:r>
                      <w:rPr>
                        <w:i/>
                        <w:iCs/>
                        <w:sz w:val="24"/>
                        <w:szCs w:val="24"/>
                      </w:rPr>
                      <w:t xml:space="preserve">Гос. расходы </w:t>
                    </w:r>
                  </w:p>
                </w:txbxContent>
              </v:textbox>
            </v:shape>
            <v:line id="_x0000_s1084" style="position:absolute;rotation:-11789030fd" from="2592,7919" to="5328,7920" strokeweight="2.5pt">
              <v:stroke endarrowlength="long"/>
            </v:line>
            <v:line id="_x0000_s1085" style="position:absolute;rotation:-11790685fd" from="2592,6192" to="2593,7920" strokeweight="2.5pt">
              <v:stroke endarrow="classic" endarrowlength="long"/>
            </v:line>
            <v:shape id="_x0000_s1086" type="#_x0000_t202" style="position:absolute;left:3168;top:8208;width:1584;height:288" filled="f" stroked="f">
              <v:textbox inset="0,0,0,0">
                <w:txbxContent>
                  <w:p w:rsidR="00FC43D6" w:rsidRDefault="00FC43D6">
                    <w:pPr>
                      <w:ind w:firstLine="0"/>
                      <w:rPr>
                        <w:i/>
                        <w:iCs/>
                      </w:rPr>
                    </w:pPr>
                    <w:r>
                      <w:rPr>
                        <w:i/>
                        <w:iCs/>
                      </w:rPr>
                      <w:t xml:space="preserve">Трансферты </w:t>
                    </w:r>
                  </w:p>
                </w:txbxContent>
              </v:textbox>
            </v:shape>
            <v:shape id="_x0000_s1087" type="#_x0000_t202" style="position:absolute;left:3744;top:6912;width:864;height:288" filled="f" stroked="f">
              <v:textbox inset="0,0,0,0">
                <w:txbxContent>
                  <w:p w:rsidR="00FC43D6" w:rsidRDefault="00FC43D6">
                    <w:pPr>
                      <w:ind w:firstLine="0"/>
                      <w:rPr>
                        <w:i/>
                        <w:iCs/>
                      </w:rPr>
                    </w:pPr>
                    <w:r>
                      <w:rPr>
                        <w:i/>
                        <w:iCs/>
                      </w:rPr>
                      <w:t xml:space="preserve">Налоги </w:t>
                    </w:r>
                  </w:p>
                </w:txbxContent>
              </v:textbox>
            </v:shape>
            <w10:wrap type="none" anchory="page"/>
            <w10:anchorlock/>
          </v:group>
        </w:pict>
      </w:r>
    </w:p>
    <w:p w:rsidR="00AF242C" w:rsidRPr="00FC43D6" w:rsidRDefault="00AF242C" w:rsidP="00FC43D6">
      <w:pPr>
        <w:ind w:firstLine="720"/>
      </w:pPr>
      <w:r w:rsidRPr="00FC43D6">
        <w:t>Рис. 2. Рыночный механизм в смешанной экономике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132180947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11</w:t>
      </w:r>
      <w:r w:rsidRPr="00FC43D6">
        <w:fldChar w:fldCharType="end"/>
      </w:r>
      <w:r w:rsidRPr="00FC43D6">
        <w:t>]</w:t>
      </w:r>
    </w:p>
    <w:p w:rsidR="00FC43D6" w:rsidRDefault="00FC43D6" w:rsidP="00FC43D6">
      <w:pPr>
        <w:ind w:firstLine="720"/>
      </w:pPr>
    </w:p>
    <w:p w:rsidR="00AF242C" w:rsidRPr="00FC43D6" w:rsidRDefault="00AF242C" w:rsidP="00FC43D6">
      <w:pPr>
        <w:ind w:firstLine="720"/>
      </w:pPr>
      <w:r w:rsidRPr="00FC43D6">
        <w:t xml:space="preserve">Поэтому социально-ориентированная рыночная экономика нацелена на выполнение как экономических, так и неэкономических целей, используя широкий диапазон инструментов экономической и социальной политики. </w:t>
      </w:r>
    </w:p>
    <w:p w:rsidR="00AF242C" w:rsidRPr="00FC43D6" w:rsidRDefault="00AF242C" w:rsidP="00FC43D6">
      <w:pPr>
        <w:ind w:firstLine="720"/>
      </w:pPr>
      <w:r w:rsidRPr="00FC43D6">
        <w:lastRenderedPageBreak/>
        <w:t>В общем, виде эти цели можно сформулировать следующим образом:</w:t>
      </w:r>
    </w:p>
    <w:p w:rsidR="00AF242C" w:rsidRPr="00FC43D6" w:rsidRDefault="00AF242C" w:rsidP="00FC43D6">
      <w:pPr>
        <w:ind w:firstLine="720"/>
      </w:pPr>
      <w:r w:rsidRPr="00FC43D6">
        <w:t>обеспечение экономического роста и экономической стабильности;</w:t>
      </w:r>
    </w:p>
    <w:p w:rsidR="00AF242C" w:rsidRPr="00FC43D6" w:rsidRDefault="00AF242C" w:rsidP="00FC43D6">
      <w:pPr>
        <w:ind w:firstLine="720"/>
      </w:pPr>
      <w:r w:rsidRPr="00FC43D6">
        <w:t>социальная обеспеченность и социальная справедливость;</w:t>
      </w:r>
    </w:p>
    <w:p w:rsidR="00AF242C" w:rsidRPr="00FC43D6" w:rsidRDefault="00AF242C" w:rsidP="00FC43D6">
      <w:pPr>
        <w:ind w:firstLine="720"/>
      </w:pPr>
      <w:r w:rsidRPr="00FC43D6">
        <w:t>содействие конкуренции;</w:t>
      </w:r>
    </w:p>
    <w:p w:rsidR="00AF242C" w:rsidRPr="00FC43D6" w:rsidRDefault="00AF242C" w:rsidP="00FC43D6">
      <w:pPr>
        <w:ind w:firstLine="720"/>
      </w:pPr>
      <w:r w:rsidRPr="00FC43D6">
        <w:t>обеспечение политической стабильности.</w:t>
      </w:r>
    </w:p>
    <w:p w:rsidR="00AF242C" w:rsidRPr="00FC43D6" w:rsidRDefault="00AF242C" w:rsidP="00FC43D6">
      <w:pPr>
        <w:ind w:firstLine="720"/>
      </w:pPr>
      <w:r w:rsidRPr="00FC43D6">
        <w:t>В смешанной экономике существенные изменения претерпевает хозяйственный механизм. Плановые методы хозяйствования получают дальнейшее развитие в рамках отдельных фирм в виде маркетинговой системы управления. В то же время на макроуровне развитие плановых методов связано с государственным регулированием экономики.</w:t>
      </w:r>
    </w:p>
    <w:p w:rsidR="00AF242C" w:rsidRPr="00FC43D6" w:rsidRDefault="00AF242C" w:rsidP="00FC43D6">
      <w:pPr>
        <w:ind w:firstLine="720"/>
      </w:pPr>
      <w:r w:rsidRPr="00FC43D6">
        <w:t xml:space="preserve">Планомерность выступает как средство активного приспособления к требованиям рынка. В результате и ключевые задачи экономического развития получают новое решение. </w:t>
      </w:r>
    </w:p>
    <w:p w:rsidR="00AF242C" w:rsidRPr="00FC43D6" w:rsidRDefault="00AF242C" w:rsidP="00FC43D6">
      <w:pPr>
        <w:ind w:firstLine="720"/>
      </w:pPr>
      <w:r w:rsidRPr="00FC43D6">
        <w:t>Применительно к современным условиям смешанная экономика предстает в следующих укрупненных формах:</w:t>
      </w:r>
    </w:p>
    <w:p w:rsidR="00AF242C" w:rsidRPr="00FC43D6" w:rsidRDefault="00AF242C" w:rsidP="00FC43D6">
      <w:pPr>
        <w:ind w:firstLine="720"/>
      </w:pPr>
      <w:r w:rsidRPr="00FC43D6">
        <w:t>— смешанная экономика развивающихся (особенно слаборазвитых) стран, в которых "смешение" вызывается низким уровнем развития и наличием отсталых экономических форм;</w:t>
      </w:r>
    </w:p>
    <w:p w:rsidR="00AF242C" w:rsidRPr="00FC43D6" w:rsidRDefault="00AF242C" w:rsidP="00FC43D6">
      <w:pPr>
        <w:ind w:firstLine="720"/>
      </w:pPr>
      <w:r w:rsidRPr="00FC43D6">
        <w:t>— смешанная экономика развитых стран (развитая смешанная экономика).</w:t>
      </w:r>
    </w:p>
    <w:p w:rsidR="00AF242C" w:rsidRPr="00FC43D6" w:rsidRDefault="00AF242C" w:rsidP="00FC43D6">
      <w:pPr>
        <w:ind w:firstLine="720"/>
      </w:pPr>
      <w:r w:rsidRPr="00FC43D6">
        <w:t>Сам термин "смешанная экономика" не имеет однозначного толкования. Его первоначальная и наиболее распространенная трактовка делает упор на сочетании различных секторов экономики (частного и государственного), на разнообразии форм собственности. Вторая позиция, получившая импульс от кейнсианства, выдвигает на первый план проблему сочетания рынка, рыночного механизма и государственного регулирования. Третья позиция, инициированная разнообразными социал-реформистскими течениями, основывается на сочетании капитала частного предпринимательства и социальности, общественных социальных гарантий. Наконец, еще одна позиция, вытекающая из цивилизационного подхода, нацеливает на проблему соотношения экономических и неэкономических начал в структуре современного общества.</w:t>
      </w:r>
    </w:p>
    <w:p w:rsidR="00AF242C" w:rsidRPr="00FC43D6" w:rsidRDefault="00AF242C" w:rsidP="00FC43D6">
      <w:pPr>
        <w:ind w:firstLine="720"/>
      </w:pPr>
      <w:r w:rsidRPr="00FC43D6">
        <w:t xml:space="preserve">Указанные трактовки смешанной экономики в современных условиях не противоречат друг другу: они лишь отражают наличие нескольких линий формообразования современного типа развитой экономики и их единство. </w:t>
      </w:r>
    </w:p>
    <w:p w:rsidR="00AF242C" w:rsidRPr="00FC43D6" w:rsidRDefault="00AF242C" w:rsidP="00FC43D6">
      <w:pPr>
        <w:ind w:firstLine="720"/>
      </w:pPr>
      <w:r w:rsidRPr="00FC43D6">
        <w:t>Смешанная экономика представляет собой одновременное сочетание указанных параметров, а именно: сочетание частного и государственного сек­торов экономики, рынка и государственного регулирования, капиталистических тенденций и социализации жизни, экономических и неэкономических начал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136716267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18</w:t>
      </w:r>
      <w:r w:rsidRPr="00FC43D6">
        <w:fldChar w:fldCharType="end"/>
      </w:r>
      <w:r w:rsidRPr="00FC43D6">
        <w:t>].</w:t>
      </w:r>
    </w:p>
    <w:p w:rsidR="00AF242C" w:rsidRPr="00FC43D6" w:rsidRDefault="00AF242C" w:rsidP="00FC43D6">
      <w:pPr>
        <w:ind w:firstLine="720"/>
      </w:pPr>
      <w:r w:rsidRPr="00FC43D6">
        <w:t>Параметры смешанной экономики обладают относительной самостоятельностью. Однако, возможно превалирование того или иного параметра или одной из групп параметров в условиях различных стран.</w:t>
      </w:r>
    </w:p>
    <w:p w:rsidR="00AF242C" w:rsidRPr="00FC43D6" w:rsidRDefault="00AF242C" w:rsidP="00FC43D6">
      <w:pPr>
        <w:ind w:firstLine="720"/>
      </w:pPr>
      <w:r w:rsidRPr="00FC43D6">
        <w:t>Смешанность экономики характеризует не только наличие разнообразных структурных элементов в ее составе, но и образование конкретных форм их сочетания в реальной экономике. Примером этого могут служить частно-государственные акционерные предприятия, контрактные соглашения государственных органов с частными фирмами, социальное партнерство и т. д.</w:t>
      </w:r>
    </w:p>
    <w:p w:rsidR="00AF242C" w:rsidRPr="00FC43D6" w:rsidRDefault="00AF242C" w:rsidP="00FC43D6">
      <w:pPr>
        <w:ind w:firstLine="720"/>
      </w:pPr>
      <w:r w:rsidRPr="00FC43D6">
        <w:t>Сегодня смешанная экономика является целостной системой, выступающей адекватной формой современного развитого общества. Образующие ее элементы опираются на та­кой уровень производительных сил и на такие тенденции социально-экономического развития, которые объективно требуют дополнения рынка государственным регулированием, частной хозяйственной инициативы – социальными гарантиями, а также включения в экономическую структуру общества постиндустриальных начал. Смешанная экономика не является конгломератом, хотя и уступает "чистым" системам в степени однородности составляющих ее элементов.</w:t>
      </w:r>
    </w:p>
    <w:p w:rsidR="00AF242C" w:rsidRPr="00FC43D6" w:rsidRDefault="00AF242C" w:rsidP="00FC43D6">
      <w:pPr>
        <w:ind w:firstLine="720"/>
      </w:pPr>
      <w:r w:rsidRPr="00FC43D6">
        <w:t>В разных странах и регионах складываются различные модели смешанной экономики. Они отличаются друг от друга своими "национальными коэффициентами смешения" разных форм собственности, рынка и государственного регулирования, капитала и социальности, экономической и постэкономической сторон. Эта особенность зависит от многих факторов: уровня и характера материально-технической базы, исторических и геополитических условий формирования общественного устройства, национальных и социокультурных особенностей страны, влияния тех или иных социально-политических сил и т.п. Более того, в смешанной экономике, как правило, может доминировать та или иная сторона параметров.</w:t>
      </w:r>
    </w:p>
    <w:p w:rsidR="00AF242C" w:rsidRPr="00FC43D6" w:rsidRDefault="00AF242C" w:rsidP="00FC43D6">
      <w:pPr>
        <w:ind w:firstLine="720"/>
      </w:pPr>
      <w:r w:rsidRPr="00FC43D6">
        <w:t>Американская модель – это либеральная модель, предполагающая приоритетную роль частной собственности, рыночного конкурентного механизма, капиталистических мотиваций, высокий уровень социальной дифференциации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136716144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2</w:t>
      </w:r>
      <w:r w:rsidRPr="00FC43D6">
        <w:fldChar w:fldCharType="end"/>
      </w:r>
      <w:r w:rsidRPr="00FC43D6">
        <w:t xml:space="preserve">]. </w:t>
      </w:r>
    </w:p>
    <w:p w:rsidR="00AF242C" w:rsidRPr="00FC43D6" w:rsidRDefault="00AF242C" w:rsidP="00FC43D6">
      <w:pPr>
        <w:ind w:firstLine="720"/>
      </w:pPr>
      <w:r w:rsidRPr="00FC43D6">
        <w:t>Немецкая модель – это модель социального рыночного хозяйства, которая расширение конкурентных начал увязывает с созданием особой социальной инфраструктуры, смягчающей недостатки рынка и капитала, с формированием многослойной институциональной структуры субъектов социальной политики. В немецкой экономической модели государство не устанавливает экономические цели – это лежит в плоскости индивидуальных рыночных решений, оно создаёт надежные правовые и социальные рамочные условия для реализации экономической инициативы. Такие рамочные условия воплощаются в гражданском обществе и социальном равенстве индивидов (равенстве прав, стартовых возможностей и правовой защите). Они фактически состоят из двух основных частей: гражданского и хозяйственного права, с одной стороны, и системы мер по поддержанию конкурентной среды, с другой. Важнейшая задача государства - обеспечивать баланс между рыночной эффективностью и социальной справедливостью. Трактовка государства как источника и защитника правовых норм, регулирующих хозяйственную деятельность, и конкурентных условий не выходит за пределы западной экономической традиции. Но понимание государства в немецкой модели и, в целом, в концепции социальной рыночной экономики отличается от понимания государства в других рыночных моделях представлением о более активном вмешательстве государства в экономику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136716144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2</w:t>
      </w:r>
      <w:r w:rsidRPr="00FC43D6">
        <w:fldChar w:fldCharType="end"/>
      </w:r>
      <w:r w:rsidRPr="00FC43D6">
        <w:t>].</w:t>
      </w:r>
    </w:p>
    <w:p w:rsidR="00AF242C" w:rsidRPr="00FC43D6" w:rsidRDefault="00AF242C" w:rsidP="00FC43D6">
      <w:pPr>
        <w:ind w:firstLine="720"/>
      </w:pPr>
      <w:r w:rsidRPr="00FC43D6">
        <w:t>Немецкая модель, сочетающая рынок с высокой степенью государственного вмешательства, характеризуется следующими чертами:</w:t>
      </w:r>
    </w:p>
    <w:p w:rsidR="00AF242C" w:rsidRPr="00FC43D6" w:rsidRDefault="00AF242C" w:rsidP="00FC43D6">
      <w:pPr>
        <w:ind w:firstLine="720"/>
      </w:pPr>
      <w:r w:rsidRPr="00FC43D6">
        <w:t>индивидуальная свобода как условие функционирования рыночных механизмов и децентрализованного принятия решений. В свою очередь, это условие обеспечивается актив­ной государственной политикой поддержания конкуренции;</w:t>
      </w:r>
    </w:p>
    <w:p w:rsidR="00AF242C" w:rsidRPr="00FC43D6" w:rsidRDefault="00AF242C" w:rsidP="00FC43D6">
      <w:pPr>
        <w:ind w:firstLine="720"/>
      </w:pPr>
      <w:r w:rsidRPr="00FC43D6">
        <w:t>социальное равенство – рыночное распределение доходов обусловлено объемом вложенного капитала или количеством индивидуальных усилий, в то время как достижение относительного равенства требует энергичной социальной политики. Социальная политика опирается на поиск компромиссов между группами, имеющими противоположные интересы, а также на прямое участие государства в предоставлении социальных благ, например, в жилищном строительстве;</w:t>
      </w:r>
    </w:p>
    <w:p w:rsidR="00AF242C" w:rsidRPr="00FC43D6" w:rsidRDefault="00AF242C" w:rsidP="00FC43D6">
      <w:pPr>
        <w:ind w:firstLine="720"/>
      </w:pPr>
      <w:r w:rsidRPr="00FC43D6">
        <w:t>антициклическое регулирование;</w:t>
      </w:r>
    </w:p>
    <w:p w:rsidR="00AF242C" w:rsidRPr="00FC43D6" w:rsidRDefault="00AF242C" w:rsidP="00FC43D6">
      <w:pPr>
        <w:ind w:firstLine="720"/>
      </w:pPr>
      <w:r w:rsidRPr="00FC43D6">
        <w:t>стимулирование технологических и организационных инноваций;</w:t>
      </w:r>
    </w:p>
    <w:p w:rsidR="00AF242C" w:rsidRPr="00FC43D6" w:rsidRDefault="00AF242C" w:rsidP="00FC43D6">
      <w:pPr>
        <w:ind w:firstLine="720"/>
      </w:pPr>
      <w:r w:rsidRPr="00FC43D6">
        <w:t>проведение структурной политики;</w:t>
      </w:r>
    </w:p>
    <w:p w:rsidR="00AF242C" w:rsidRPr="00FC43D6" w:rsidRDefault="00AF242C" w:rsidP="00FC43D6">
      <w:pPr>
        <w:ind w:firstLine="720"/>
      </w:pPr>
      <w:r w:rsidRPr="00FC43D6">
        <w:t>защита и поощрение конкуренции. Перечисленные особенности немецкой модели есть производные от основополагающих принципов социальной рыночной экономики, первым из которых является органическое единство рынка и государства.</w:t>
      </w:r>
      <w:r w:rsidR="00CE1773">
        <w:t xml:space="preserve"> </w:t>
      </w:r>
    </w:p>
    <w:p w:rsidR="00AF242C" w:rsidRPr="00FC43D6" w:rsidRDefault="00AF242C" w:rsidP="00FC43D6">
      <w:pPr>
        <w:ind w:firstLine="720"/>
      </w:pPr>
      <w:r w:rsidRPr="00FC43D6">
        <w:t>Японская модель – это модель регулируемого корпоративного капитализма, в которой благоприятные возможности накопления капитала сопрягаются с активной ролью государственного регулирования в сферах программирования экономического развития, структурной, инвестиционной и внешнеэкономической политики и с особым социальным значением корпоративного начала.</w:t>
      </w:r>
    </w:p>
    <w:p w:rsidR="00AF242C" w:rsidRPr="00FC43D6" w:rsidRDefault="00AF242C" w:rsidP="00FC43D6">
      <w:pPr>
        <w:ind w:firstLine="720"/>
      </w:pPr>
      <w:r w:rsidRPr="00FC43D6">
        <w:t>Шведская модель – это социал-демократическая модель, которая отводит государству место верховной социально-экономической силы. Демократически избранной государственной власти делегируются огромные полномочия по регулированию социально-экономической жизни. Однако нельзя не признать, что концептуальные различия между социальной рыночной экономикой и "скандинавским социализмом" на практике стираются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136716144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2</w:t>
      </w:r>
      <w:r w:rsidRPr="00FC43D6">
        <w:fldChar w:fldCharType="end"/>
      </w:r>
      <w:r w:rsidRPr="00FC43D6">
        <w:t>].</w:t>
      </w:r>
    </w:p>
    <w:p w:rsidR="00AF242C" w:rsidRPr="00FC43D6" w:rsidRDefault="00AF242C" w:rsidP="00FC43D6">
      <w:pPr>
        <w:ind w:firstLine="720"/>
      </w:pPr>
      <w:r w:rsidRPr="00FC43D6">
        <w:t xml:space="preserve">Таким образом, современные страны взяли курс на построение социально-регулируемой рыночной экономики, что лежит в основе понятия "смешанная система хозяйства". </w:t>
      </w:r>
    </w:p>
    <w:p w:rsidR="00AF242C" w:rsidRPr="00FC43D6" w:rsidRDefault="00FC43D6" w:rsidP="00FC43D6">
      <w:pPr>
        <w:ind w:firstLine="720"/>
        <w:jc w:val="center"/>
        <w:rPr>
          <w:b/>
          <w:bCs/>
        </w:rPr>
      </w:pPr>
      <w:bookmarkStart w:id="9" w:name="_Toc136716834"/>
      <w:r>
        <w:br w:type="page"/>
      </w:r>
      <w:r w:rsidRPr="00FC43D6">
        <w:rPr>
          <w:b/>
          <w:bCs/>
        </w:rPr>
        <w:t>3. Э</w:t>
      </w:r>
      <w:r w:rsidR="00AF242C" w:rsidRPr="00FC43D6">
        <w:rPr>
          <w:b/>
          <w:bCs/>
        </w:rPr>
        <w:t>кономическая система Украины</w:t>
      </w:r>
      <w:bookmarkEnd w:id="9"/>
    </w:p>
    <w:p w:rsidR="00FC43D6" w:rsidRPr="00FC43D6" w:rsidRDefault="00FC43D6" w:rsidP="00FC43D6">
      <w:pPr>
        <w:ind w:firstLine="720"/>
        <w:jc w:val="center"/>
        <w:rPr>
          <w:b/>
          <w:bCs/>
        </w:rPr>
      </w:pPr>
      <w:bookmarkStart w:id="10" w:name="_Toc136716835"/>
    </w:p>
    <w:p w:rsidR="00AF242C" w:rsidRPr="00FC43D6" w:rsidRDefault="00FC43D6" w:rsidP="00FC43D6">
      <w:pPr>
        <w:ind w:firstLine="720"/>
        <w:jc w:val="center"/>
        <w:rPr>
          <w:b/>
          <w:bCs/>
        </w:rPr>
      </w:pPr>
      <w:r w:rsidRPr="00FC43D6">
        <w:rPr>
          <w:b/>
          <w:bCs/>
        </w:rPr>
        <w:t xml:space="preserve">3.1. </w:t>
      </w:r>
      <w:r w:rsidR="00AF242C" w:rsidRPr="00FC43D6">
        <w:rPr>
          <w:b/>
          <w:bCs/>
        </w:rPr>
        <w:t>Понятие переходной экономической системы и её типы</w:t>
      </w:r>
      <w:bookmarkEnd w:id="10"/>
    </w:p>
    <w:p w:rsidR="00FC43D6" w:rsidRDefault="00FC43D6" w:rsidP="00FC43D6">
      <w:pPr>
        <w:ind w:firstLine="720"/>
      </w:pPr>
    </w:p>
    <w:p w:rsidR="00AF242C" w:rsidRPr="00FC43D6" w:rsidRDefault="00AF242C" w:rsidP="00FC43D6">
      <w:pPr>
        <w:ind w:firstLine="720"/>
      </w:pPr>
      <w:r w:rsidRPr="00FC43D6">
        <w:t xml:space="preserve">Переходная экономика – это, как правило, экономика административно-командной системы в процессе её трансформации в рыночное хозяйство. При этом не только изменяются экономическая политика и методы хозяйствования, а происходит радикальное преобразование всей социально-экономической системы. В результате трансформации меняются все элементы экономики: отношения собственности; связи производства и потребления; тип воспроизводства; цели и средства экономического развития; институты. </w:t>
      </w:r>
    </w:p>
    <w:p w:rsidR="00AF242C" w:rsidRPr="00FC43D6" w:rsidRDefault="00AF242C" w:rsidP="00FC43D6">
      <w:pPr>
        <w:ind w:firstLine="720"/>
      </w:pPr>
      <w:r w:rsidRPr="00FC43D6">
        <w:t>Специфика переходной экономики определена прежде всего отмиранием так называемых социалистических её характеристик и становлением современной рыночной экономики, основанной на частной собственности. При этом постиндустриальное общество демонстрирует возможность сохранения и дальнейшего развития тенденции социализации экономики и на этой основе</w:t>
      </w:r>
      <w:r w:rsidR="00CE1773">
        <w:t xml:space="preserve"> </w:t>
      </w:r>
      <w:r w:rsidRPr="00FC43D6">
        <w:t xml:space="preserve">формирования социально ориентированного хозяйства. </w:t>
      </w:r>
    </w:p>
    <w:p w:rsidR="00AF242C" w:rsidRPr="00FC43D6" w:rsidRDefault="00AF242C" w:rsidP="00FC43D6">
      <w:pPr>
        <w:ind w:firstLine="720"/>
      </w:pPr>
      <w:r w:rsidRPr="00FC43D6">
        <w:t>Выделяются 3 этапа трансформации переходной экономики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130633896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14</w:t>
      </w:r>
      <w:r w:rsidRPr="00FC43D6">
        <w:fldChar w:fldCharType="end"/>
      </w:r>
      <w:r w:rsidRPr="00FC43D6">
        <w:t xml:space="preserve">]: </w:t>
      </w:r>
    </w:p>
    <w:p w:rsidR="00AF242C" w:rsidRPr="00FC43D6" w:rsidRDefault="00AF242C" w:rsidP="00FC43D6">
      <w:pPr>
        <w:ind w:firstLine="720"/>
      </w:pPr>
      <w:r w:rsidRPr="00FC43D6">
        <w:t xml:space="preserve">1. Подготовительный этап, на протяжении которого происходит постепенное разложение старой системы; его конечный результат – социально-экономический кризис. </w:t>
      </w:r>
    </w:p>
    <w:p w:rsidR="00AF242C" w:rsidRPr="00FC43D6" w:rsidRDefault="00AF242C" w:rsidP="00FC43D6">
      <w:pPr>
        <w:ind w:firstLine="720"/>
      </w:pPr>
      <w:r w:rsidRPr="00FC43D6">
        <w:t xml:space="preserve">2. Непосредственная трансформация социально-экономических отношений через механизм активных институциональных преобразований. На этом этапе происходит разрушение старых механизмов экономики и в то же время ещё отсутствуют сложившиеся новые механизмы. В этих условиях особенно большую роль приобретают внеэкономические факторы, прежде всего возрастает роль государства как субъекта хозяйствования. </w:t>
      </w:r>
    </w:p>
    <w:p w:rsidR="00AF242C" w:rsidRPr="00FC43D6" w:rsidRDefault="00AF242C" w:rsidP="00FC43D6">
      <w:pPr>
        <w:ind w:firstLine="720"/>
      </w:pPr>
      <w:r w:rsidRPr="00FC43D6">
        <w:t xml:space="preserve">3. Этап выхода из переходного периода, постепенное завершение создания институциональных основ для воспроизводства новой системы производственных отношений на собственной основе. </w:t>
      </w:r>
    </w:p>
    <w:p w:rsidR="00AF242C" w:rsidRPr="00FC43D6" w:rsidRDefault="00AF242C" w:rsidP="00FC43D6">
      <w:pPr>
        <w:ind w:firstLine="720"/>
      </w:pPr>
      <w:r w:rsidRPr="00FC43D6">
        <w:t xml:space="preserve">Институциональные преобразования, присущие переходной экономике, заключаются в следующем. </w:t>
      </w:r>
    </w:p>
    <w:p w:rsidR="00AF242C" w:rsidRPr="00FC43D6" w:rsidRDefault="00AF242C" w:rsidP="00FC43D6">
      <w:pPr>
        <w:ind w:firstLine="720"/>
      </w:pPr>
      <w:r w:rsidRPr="00FC43D6">
        <w:t>Либерализация – это отмена ограничений и запретов, относящихся к хозяйственной деятельности. Первой ступенью либерализации в переходной экономике стала либерализация цен, в результате которой предприятия стали самостоятельно устанавливать цены на свою продукцию. Можно также отметить либерализацию внешней торговли, которая отменила монополию государства на внешнюю торговлю[</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136716648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rPr>
          <w:lang w:val="en-US"/>
        </w:rPr>
        <w:instrText xml:space="preserve"> \* MERGEFORMAT </w:instrText>
      </w:r>
      <w:r w:rsidRPr="00FC43D6">
        <w:fldChar w:fldCharType="separate"/>
      </w:r>
      <w:r w:rsidRPr="00FC43D6">
        <w:t>5</w:t>
      </w:r>
      <w:r w:rsidRPr="00FC43D6">
        <w:fldChar w:fldCharType="end"/>
      </w:r>
      <w:r w:rsidRPr="00FC43D6">
        <w:t xml:space="preserve">]. </w:t>
      </w:r>
    </w:p>
    <w:p w:rsidR="00AF242C" w:rsidRPr="00FC43D6" w:rsidRDefault="00AF242C" w:rsidP="00FC43D6">
      <w:pPr>
        <w:ind w:firstLine="720"/>
      </w:pPr>
      <w:r w:rsidRPr="00FC43D6">
        <w:t xml:space="preserve">Важным фактором институциональных преобразований и становления рыночной экономики служит приватизация как способ воссоздания частной (и акционерной) собственности. Приватизация является также необходимым условием эффективного хозяйствования предпринимателей. </w:t>
      </w:r>
    </w:p>
    <w:p w:rsidR="00AF242C" w:rsidRPr="00FC43D6" w:rsidRDefault="00AF242C" w:rsidP="00FC43D6">
      <w:pPr>
        <w:ind w:firstLine="720"/>
      </w:pPr>
      <w:r w:rsidRPr="00FC43D6">
        <w:t xml:space="preserve">Важнейший элемент переходной экономики - создание новых правил игры для теперь самостоятельно действующих предприятий, т. е. коренное преобразование права и законодательства. Иначе невозможно выстроить новую систему экономических отношений между предприятием и государством, а также между самими предприятиями. </w:t>
      </w:r>
    </w:p>
    <w:p w:rsidR="00AF242C" w:rsidRPr="00FC43D6" w:rsidRDefault="00AF242C" w:rsidP="00FC43D6">
      <w:pPr>
        <w:ind w:firstLine="720"/>
      </w:pPr>
      <w:r w:rsidRPr="00FC43D6">
        <w:t xml:space="preserve">Процесс перехода к рыночной экономике в разных странах в зависимости от исторических, социально-экономических, географических факторов осуществляется по-разному. Однако можно выделить общие закономерности, характерные для всех стран. </w:t>
      </w:r>
    </w:p>
    <w:p w:rsidR="00AF242C" w:rsidRPr="00FC43D6" w:rsidRDefault="00AF242C" w:rsidP="00FC43D6">
      <w:pPr>
        <w:ind w:firstLine="720"/>
      </w:pPr>
      <w:r w:rsidRPr="00FC43D6">
        <w:t xml:space="preserve">Главная закономерность при таком переходе – изменение роли государства. Переход значительной части имущества (разгосударствление) в частную собственность приводит к тому, что государство, оставаясь экономическим субъектом, перестаёт быть монополистом всей собственности общества. </w:t>
      </w:r>
    </w:p>
    <w:p w:rsidR="00AF242C" w:rsidRPr="00FC43D6" w:rsidRDefault="00AF242C" w:rsidP="00FC43D6">
      <w:pPr>
        <w:ind w:firstLine="720"/>
      </w:pPr>
      <w:r w:rsidRPr="00FC43D6">
        <w:t xml:space="preserve">В то же время государство сохраняет своё положение субъекта хозяйственного права, а также субъекта макроэкономического регулирования. Итак, в переходный период, когда роль права чрезвычайно усиливается, а также происходит структурная перестройка экономики, роль государства не только не уменьшается, а увеличивается. </w:t>
      </w:r>
    </w:p>
    <w:p w:rsidR="00AF242C" w:rsidRPr="00FC43D6" w:rsidRDefault="00AF242C" w:rsidP="00FC43D6">
      <w:pPr>
        <w:ind w:firstLine="720"/>
      </w:pPr>
      <w:r w:rsidRPr="00FC43D6">
        <w:t xml:space="preserve">Кроме того, государство осуществляет и производственные функции, т. к. оно по-прежнему господствует в ВПК, в некоторых инфраструктурных отраслях, в социальной сфере, в фундаментальной науке. </w:t>
      </w:r>
    </w:p>
    <w:p w:rsidR="00AF242C" w:rsidRPr="00FC43D6" w:rsidRDefault="00AF242C" w:rsidP="00FC43D6">
      <w:pPr>
        <w:ind w:firstLine="720"/>
      </w:pPr>
      <w:r w:rsidRPr="00FC43D6">
        <w:t xml:space="preserve">Другая закономерность переходной экономики – осуществление приватизации; её темпы и методы зависят от специфики развития стран и идеологии, положенной в основу проведения реформ. </w:t>
      </w:r>
    </w:p>
    <w:p w:rsidR="00AF242C" w:rsidRPr="00FC43D6" w:rsidRDefault="00AF242C" w:rsidP="00FC43D6">
      <w:pPr>
        <w:ind w:firstLine="720"/>
      </w:pPr>
      <w:r w:rsidRPr="00FC43D6">
        <w:t xml:space="preserve">В условиях переходной экономики во всех странах осуществляется также финансовая стабилизация. Поскольку экономика, предшествовавшая переходной, была экономикой дефицита, то вхождение в рыночную экономику неминуемо сопровождается инфляцией. </w:t>
      </w:r>
    </w:p>
    <w:p w:rsidR="00AF242C" w:rsidRPr="00FC43D6" w:rsidRDefault="00AF242C" w:rsidP="00FC43D6">
      <w:pPr>
        <w:ind w:firstLine="720"/>
      </w:pPr>
      <w:r w:rsidRPr="00FC43D6">
        <w:t xml:space="preserve">Финансовая стабилизация выступает важнейшей предпосылкой стабилизации, а затем и экономического роста. </w:t>
      </w:r>
    </w:p>
    <w:p w:rsidR="00AF242C" w:rsidRPr="00FC43D6" w:rsidRDefault="00AF242C" w:rsidP="00FC43D6">
      <w:pPr>
        <w:ind w:firstLine="720"/>
      </w:pPr>
      <w:r w:rsidRPr="00FC43D6">
        <w:t xml:space="preserve">Закономерность в условиях переходной экономики – так называемый трансформационный спад. Когда разрушаются старые плановые механизмы экономики, а новые рыночные регуляторы ещё слабы и не действуют в полной мере, экономика впадает в глубокий кризис. Этот кризис определён многими факторами: </w:t>
      </w:r>
    </w:p>
    <w:p w:rsidR="00AF242C" w:rsidRPr="00FC43D6" w:rsidRDefault="00AF242C" w:rsidP="00FC43D6">
      <w:pPr>
        <w:ind w:firstLine="720"/>
      </w:pPr>
      <w:r w:rsidRPr="00FC43D6">
        <w:t xml:space="preserve">соотношением цен; </w:t>
      </w:r>
    </w:p>
    <w:p w:rsidR="00AF242C" w:rsidRPr="00FC43D6" w:rsidRDefault="00AF242C" w:rsidP="00FC43D6">
      <w:pPr>
        <w:ind w:firstLine="720"/>
      </w:pPr>
      <w:r w:rsidRPr="00FC43D6">
        <w:t xml:space="preserve">неконкурентоспособностью отечественной продукции; </w:t>
      </w:r>
    </w:p>
    <w:p w:rsidR="00AF242C" w:rsidRPr="00FC43D6" w:rsidRDefault="00AF242C" w:rsidP="00FC43D6">
      <w:pPr>
        <w:ind w:firstLine="720"/>
      </w:pPr>
      <w:r w:rsidRPr="00FC43D6">
        <w:t xml:space="preserve">конкуренцией импорта; удорожанием топлива, сырья, транспорта и т.д. </w:t>
      </w:r>
    </w:p>
    <w:p w:rsidR="00AF242C" w:rsidRPr="00FC43D6" w:rsidRDefault="00AF242C" w:rsidP="00FC43D6">
      <w:pPr>
        <w:ind w:firstLine="720"/>
      </w:pPr>
      <w:r w:rsidRPr="00FC43D6">
        <w:t xml:space="preserve">Поэтому трансформационный спад также требует усиления роли государства, чтобы смягчить негативные последствия перехода экономики. </w:t>
      </w:r>
    </w:p>
    <w:p w:rsidR="00AF242C" w:rsidRPr="00FC43D6" w:rsidRDefault="00AF242C" w:rsidP="00FC43D6">
      <w:pPr>
        <w:ind w:firstLine="720"/>
      </w:pPr>
      <w:r w:rsidRPr="00FC43D6">
        <w:t xml:space="preserve">В переходной экономике осуществляется процесс интеграции в мировое хозяйство. </w:t>
      </w:r>
    </w:p>
    <w:p w:rsidR="00AF242C" w:rsidRPr="00FC43D6" w:rsidRDefault="00AF242C" w:rsidP="00FC43D6">
      <w:pPr>
        <w:ind w:firstLine="720"/>
      </w:pPr>
      <w:r w:rsidRPr="00FC43D6">
        <w:t xml:space="preserve">Переход к открытой экономике очень важен, т. к. он снимает тенденцию консервации экономической отсталости, делает экономику открытой и в конечном счёте конкурентоспособной. </w:t>
      </w:r>
    </w:p>
    <w:p w:rsidR="00AF242C" w:rsidRPr="00FC43D6" w:rsidRDefault="00AF242C" w:rsidP="00FC43D6">
      <w:pPr>
        <w:ind w:firstLine="720"/>
      </w:pPr>
      <w:r w:rsidRPr="00FC43D6">
        <w:t>Поскольку все страны отличны друг от друга, то не только переходная экономика, но и сам характер перехода в них различен. Можно выделить два типа перехода от административно-командной экономики к рыночному хозяйству: постепенный, растянутый во времени на десятилетия переход (градуализм) и реформирование по принципу "шоковой терапии". Градуализм (англ. gradual - постепенный) получил своё распространение в таких странах, как Китай, Вьетнам, Венгрия. Характерные черты этого типа реформирования: значительная роль государства, а также нейтрализация (посредством государственных регуляторов) наиболее негативных социальных и экономических последствий для населения, прежде всего последствий для уровня жизни. Так, напр., Китай начал реформирование экономики с 1980-х гг. и в настоящее время за счёт экономического роста (темпы 10% в год) вышел в десятку ведущих стран, при этом значительно повысив уровень жизни населения. Спецификой китайской переходной экономики является то, что при проведении рыночных реформ во многих областях сохраняется жёсткий государственный контроль. В частности, в Китае огромное развитие получил малый бизнес, и в то же время в рамках свободных экономических зон отрабатываются новейшие образцы техники и технологии, совершенствуется крупное производство [</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130633896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14</w:t>
      </w:r>
      <w:r w:rsidRPr="00FC43D6">
        <w:fldChar w:fldCharType="end"/>
      </w:r>
      <w:r w:rsidRPr="00FC43D6">
        <w:t xml:space="preserve">]. </w:t>
      </w:r>
    </w:p>
    <w:p w:rsidR="00AF242C" w:rsidRPr="00FC43D6" w:rsidRDefault="00AF242C" w:rsidP="00FC43D6">
      <w:pPr>
        <w:ind w:firstLine="720"/>
      </w:pPr>
      <w:r w:rsidRPr="00FC43D6">
        <w:t>"Шоковая терапия", основанная на теории монетаризма (отводит деньгам определяющую роль в колебательном движении экономики), предполагает минимальное участие государства в переходной экономике. Главным в деятельности государства выступает обеспечение финансовой стабильности, ибо, по мнению монетаристов, антиинфляционная политика за счёт жёстких бюджетных ограничений обеспечивает успешный переход к рынку. Жёсткие бюджетные ограничения - предпосылки перехода предприятий на самоокупаемость. "Шоковая терапия" (в результате либерализации цен) предполагает резкое снижение уровня жизни населения (поэтому и носит такое название), однако считается, что этот период в результате успешного реформирования может пройти достаточно быстро (2-3 года). Затем начинается как подъём в области экономики, так и повышение уровня жизни населения. Доктрина "шоковой терапии" с успехом была реализована в Польше (1990-91 гг.), Чехии, Эстонии. Эти страны в настоящее время вступили в стадию экономического роста[</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131823421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4</w:t>
      </w:r>
      <w:r w:rsidRPr="00FC43D6">
        <w:fldChar w:fldCharType="end"/>
      </w:r>
      <w:r w:rsidRPr="00FC43D6">
        <w:t xml:space="preserve">]. </w:t>
      </w:r>
    </w:p>
    <w:p w:rsidR="00AF242C" w:rsidRPr="00FC43D6" w:rsidRDefault="00AF242C" w:rsidP="00FC43D6">
      <w:pPr>
        <w:ind w:firstLine="720"/>
      </w:pPr>
      <w:r w:rsidRPr="00FC43D6">
        <w:t>Реформирование административно-командной системы показало, что чем сильнее она внедрена в экономику, тем труднее идёт процесс перехода к рынку. Это в полной мере относится ко всем странам на просторах СНГ, в том числе и Украине, где за 70 лет советской власти сложились экономические отношения, в наибольшей степени отдалённые от рыночного хозяйства. Проведение комплекса реформ – приватизации, структурной перестройки экономики, налоговой реформы, реформы социальной сферы и другие – требует периода времени, далеко выходящего за рамки "шоковой терапии".</w:t>
      </w:r>
    </w:p>
    <w:p w:rsidR="00CE1773" w:rsidRDefault="00CE1773" w:rsidP="00FC43D6">
      <w:pPr>
        <w:ind w:firstLine="720"/>
      </w:pPr>
      <w:bookmarkStart w:id="11" w:name="_Toc136716836"/>
    </w:p>
    <w:p w:rsidR="00AF242C" w:rsidRPr="00CE1773" w:rsidRDefault="00CE1773" w:rsidP="00CE1773">
      <w:pPr>
        <w:ind w:firstLine="720"/>
        <w:jc w:val="center"/>
        <w:rPr>
          <w:b/>
          <w:bCs/>
        </w:rPr>
      </w:pPr>
      <w:r w:rsidRPr="00CE1773">
        <w:rPr>
          <w:b/>
          <w:bCs/>
        </w:rPr>
        <w:t xml:space="preserve">3.2. </w:t>
      </w:r>
      <w:r w:rsidR="00AF242C" w:rsidRPr="00CE1773">
        <w:rPr>
          <w:b/>
          <w:bCs/>
        </w:rPr>
        <w:t>Особенности, проблемы и перспективы Украинской экономической модели</w:t>
      </w:r>
      <w:bookmarkEnd w:id="11"/>
    </w:p>
    <w:p w:rsidR="00CE1773" w:rsidRPr="00FC43D6" w:rsidRDefault="00CE1773" w:rsidP="00FC43D6">
      <w:pPr>
        <w:ind w:firstLine="720"/>
      </w:pPr>
    </w:p>
    <w:p w:rsidR="00AF242C" w:rsidRPr="00FC43D6" w:rsidRDefault="00AF242C" w:rsidP="00FC43D6">
      <w:pPr>
        <w:ind w:firstLine="720"/>
      </w:pPr>
      <w:r w:rsidRPr="00FC43D6">
        <w:t>Таким образом, рассмотренные выше концепции переходной экономики раскрывают цели и задачи реформ, составные элементы преобразований, методы и этапы реформирования. Что касается переходной экономики Украины, то можно выделить</w:t>
      </w:r>
      <w:r w:rsidR="00CE1773">
        <w:t xml:space="preserve"> </w:t>
      </w:r>
      <w:r w:rsidRPr="00FC43D6">
        <w:t>следующие общие черты переходной экономики. Формирующие специфику её противоречий:</w:t>
      </w:r>
    </w:p>
    <w:p w:rsidR="00AF242C" w:rsidRPr="00FC43D6" w:rsidRDefault="00AF242C" w:rsidP="00FC43D6">
      <w:pPr>
        <w:ind w:firstLine="720"/>
      </w:pPr>
      <w:r w:rsidRPr="00FC43D6">
        <w:t>Нестабильность условий хозяйствования;</w:t>
      </w:r>
    </w:p>
    <w:p w:rsidR="00AF242C" w:rsidRPr="00FC43D6" w:rsidRDefault="00AF242C" w:rsidP="00FC43D6">
      <w:pPr>
        <w:ind w:firstLine="720"/>
      </w:pPr>
      <w:r w:rsidRPr="00FC43D6">
        <w:t>Деформированность экономической структуры;</w:t>
      </w:r>
    </w:p>
    <w:p w:rsidR="00AF242C" w:rsidRPr="00FC43D6" w:rsidRDefault="00AF242C" w:rsidP="00FC43D6">
      <w:pPr>
        <w:ind w:firstLine="720"/>
      </w:pPr>
      <w:r w:rsidRPr="00FC43D6">
        <w:t>Неопределённость движущих сил развития;</w:t>
      </w:r>
    </w:p>
    <w:p w:rsidR="00AF242C" w:rsidRPr="00FC43D6" w:rsidRDefault="00AF242C" w:rsidP="00FC43D6">
      <w:pPr>
        <w:ind w:firstLine="720"/>
      </w:pPr>
      <w:r w:rsidRPr="00FC43D6">
        <w:t>Усиление влияния фактора ожидания на экономическую ситуацию;</w:t>
      </w:r>
    </w:p>
    <w:p w:rsidR="00AF242C" w:rsidRPr="00FC43D6" w:rsidRDefault="00AF242C" w:rsidP="00FC43D6">
      <w:pPr>
        <w:ind w:firstLine="720"/>
      </w:pPr>
      <w:r w:rsidRPr="00FC43D6">
        <w:t>Потеря управляемости макроэкономическими процессами;</w:t>
      </w:r>
    </w:p>
    <w:p w:rsidR="00AF242C" w:rsidRPr="00FC43D6" w:rsidRDefault="00AF242C" w:rsidP="00FC43D6">
      <w:pPr>
        <w:ind w:firstLine="720"/>
      </w:pPr>
      <w:r w:rsidRPr="00FC43D6">
        <w:t>Неоднородность мотивации экономического поведения;</w:t>
      </w:r>
    </w:p>
    <w:p w:rsidR="00AF242C" w:rsidRPr="00FC43D6" w:rsidRDefault="00AF242C" w:rsidP="00FC43D6">
      <w:pPr>
        <w:ind w:firstLine="720"/>
      </w:pPr>
      <w:r w:rsidRPr="00FC43D6">
        <w:t>Отсутствие механизма саморегуляции экономики;</w:t>
      </w:r>
    </w:p>
    <w:p w:rsidR="00AF242C" w:rsidRPr="00FC43D6" w:rsidRDefault="00AF242C" w:rsidP="00FC43D6">
      <w:pPr>
        <w:ind w:firstLine="720"/>
      </w:pPr>
      <w:r w:rsidRPr="00FC43D6">
        <w:t>Несформированность институционной структуры;</w:t>
      </w:r>
    </w:p>
    <w:p w:rsidR="00AF242C" w:rsidRPr="00FC43D6" w:rsidRDefault="00AF242C" w:rsidP="00FC43D6">
      <w:pPr>
        <w:ind w:firstLine="720"/>
      </w:pPr>
      <w:r w:rsidRPr="00FC43D6">
        <w:t>Наличие множества секторов экономики, включая теневой.</w:t>
      </w:r>
    </w:p>
    <w:p w:rsidR="00AF242C" w:rsidRPr="00FC43D6" w:rsidRDefault="00AF242C" w:rsidP="00FC43D6">
      <w:pPr>
        <w:ind w:firstLine="720"/>
      </w:pPr>
      <w:r w:rsidRPr="00FC43D6">
        <w:t>Масштабы экономических преобразований в Украине в последние десятилетия очень широки. Считается, что Украина переживает целых три трансформации одновременно: переход от тоталитаризма к демократии, от состояния части народнохозяйственного комплекса к самостоятельной экономике и от экономического упадка к оздоровлению и росту. Не многим странам в истории приходилось решать эти три проблемы одновременно. Тем не менее, был преодолён финансовый хаос и гиперинфляция (инфляционные процессы см Приложение А), вызванные бюджетным дефицитом, созданы правовые и экономические институты рыночной экономики, начаты структурные преобразования экономики.</w:t>
      </w:r>
    </w:p>
    <w:p w:rsidR="00AF242C" w:rsidRPr="00FC43D6" w:rsidRDefault="00AF242C" w:rsidP="00FC43D6">
      <w:pPr>
        <w:ind w:firstLine="720"/>
      </w:pPr>
      <w:r w:rsidRPr="00FC43D6">
        <w:t>В структуре рыночной трансформации выделяют три основных трансформационных потока[</w:t>
      </w:r>
      <w:r w:rsidRPr="00FC43D6">
        <w:fldChar w:fldCharType="begin"/>
      </w:r>
      <w:r w:rsidRPr="00FC43D6">
        <w:instrText xml:space="preserve"> </w:instrText>
      </w:r>
      <w:r w:rsidRPr="00FC43D6">
        <w:rPr>
          <w:lang w:val="en-US"/>
        </w:rPr>
        <w:instrText>REF</w:instrText>
      </w:r>
      <w:r w:rsidRPr="00FC43D6">
        <w:instrText xml:space="preserve"> _</w:instrText>
      </w:r>
      <w:r w:rsidRPr="00FC43D6">
        <w:rPr>
          <w:lang w:val="en-US"/>
        </w:rPr>
        <w:instrText>Ref</w:instrText>
      </w:r>
      <w:r w:rsidRPr="00FC43D6">
        <w:instrText>131823421 \</w:instrText>
      </w:r>
      <w:r w:rsidRPr="00FC43D6">
        <w:rPr>
          <w:lang w:val="en-US"/>
        </w:rPr>
        <w:instrText>r</w:instrText>
      </w:r>
      <w:r w:rsidRPr="00FC43D6">
        <w:instrText xml:space="preserve"> \</w:instrText>
      </w:r>
      <w:r w:rsidRPr="00FC43D6">
        <w:rPr>
          <w:lang w:val="en-US"/>
        </w:rPr>
        <w:instrText>h</w:instrText>
      </w:r>
      <w:r w:rsidRPr="00FC43D6">
        <w:instrText xml:space="preserve"> </w:instrText>
      </w:r>
      <w:r w:rsidR="00FC43D6" w:rsidRPr="00FC43D6">
        <w:instrText xml:space="preserve"> \* </w:instrText>
      </w:r>
      <w:r w:rsidR="00FC43D6" w:rsidRPr="00FC43D6">
        <w:rPr>
          <w:lang w:val="en-US"/>
        </w:rPr>
        <w:instrText>MERGEFORMAT</w:instrText>
      </w:r>
      <w:r w:rsidR="00FC43D6" w:rsidRPr="00FC43D6">
        <w:instrText xml:space="preserve"> </w:instrText>
      </w:r>
      <w:r w:rsidRPr="00FC43D6">
        <w:fldChar w:fldCharType="separate"/>
      </w:r>
      <w:r w:rsidRPr="00FC43D6">
        <w:t>4</w:t>
      </w:r>
      <w:r w:rsidRPr="00FC43D6">
        <w:fldChar w:fldCharType="end"/>
      </w:r>
      <w:r w:rsidRPr="00FC43D6">
        <w:t>]:</w:t>
      </w:r>
    </w:p>
    <w:p w:rsidR="00AF242C" w:rsidRPr="00FC43D6" w:rsidRDefault="00AF242C" w:rsidP="00FC43D6">
      <w:pPr>
        <w:ind w:firstLine="720"/>
      </w:pPr>
      <w:r w:rsidRPr="00FC43D6">
        <w:t>Первоначальное накопление капитала как основополагающий. Ведущий процесс;</w:t>
      </w:r>
    </w:p>
    <w:p w:rsidR="00AF242C" w:rsidRPr="00FC43D6" w:rsidRDefault="00AF242C" w:rsidP="00FC43D6">
      <w:pPr>
        <w:ind w:firstLine="720"/>
      </w:pPr>
      <w:r w:rsidRPr="00FC43D6">
        <w:t>Реструктурирование экономики в соответствии с новыми закономерностями её функционирования;</w:t>
      </w:r>
    </w:p>
    <w:p w:rsidR="00AF242C" w:rsidRPr="00FC43D6" w:rsidRDefault="00AF242C" w:rsidP="00FC43D6">
      <w:pPr>
        <w:ind w:firstLine="720"/>
      </w:pPr>
      <w:r w:rsidRPr="00FC43D6">
        <w:t>Социализация экономики как противоположный первоначальному накоплению процесс, призванный гасить напряжённости, порождённые двумя предыдущими процессами.</w:t>
      </w:r>
    </w:p>
    <w:p w:rsidR="00AF242C" w:rsidRPr="00FC43D6" w:rsidRDefault="00AF242C" w:rsidP="00FC43D6">
      <w:pPr>
        <w:ind w:firstLine="720"/>
      </w:pPr>
      <w:r w:rsidRPr="00FC43D6">
        <w:t>Трансформационный процесс в Украине привёл также к серьёзным социальным изменениям: усилению дифференциации доходов (уровень прожиточного минимума см. Приложение Б), снижению социальной защищённости, безработице и так далее.</w:t>
      </w:r>
    </w:p>
    <w:p w:rsidR="00AF242C" w:rsidRPr="00E83CD5" w:rsidRDefault="00E83CD5" w:rsidP="00E83CD5">
      <w:pPr>
        <w:ind w:firstLine="720"/>
        <w:jc w:val="center"/>
        <w:rPr>
          <w:b/>
          <w:bCs/>
        </w:rPr>
      </w:pPr>
      <w:bookmarkStart w:id="12" w:name="_Toc136716837"/>
      <w:r>
        <w:br w:type="page"/>
      </w:r>
      <w:r w:rsidRPr="00E83CD5">
        <w:rPr>
          <w:b/>
          <w:bCs/>
        </w:rPr>
        <w:t>ЗАКЛЮЧЕНИЕ</w:t>
      </w:r>
      <w:bookmarkEnd w:id="12"/>
    </w:p>
    <w:p w:rsidR="00E83CD5" w:rsidRDefault="00E83CD5" w:rsidP="00FC43D6">
      <w:pPr>
        <w:ind w:firstLine="720"/>
      </w:pPr>
    </w:p>
    <w:p w:rsidR="00AF242C" w:rsidRPr="00FC43D6" w:rsidRDefault="00AF242C" w:rsidP="00FC43D6">
      <w:pPr>
        <w:ind w:firstLine="720"/>
      </w:pPr>
      <w:r w:rsidRPr="00FC43D6">
        <w:t>Совокупность экономических процессов, совершающихся в обществе на основе действующих в нем экономических отношений и организационных</w:t>
      </w:r>
      <w:r w:rsidR="00FC43D6">
        <w:t xml:space="preserve"> </w:t>
      </w:r>
      <w:r w:rsidRPr="00FC43D6">
        <w:t xml:space="preserve">форм, представляет собой экономическую систему этого общества. Непременной принадлежностью экономических систем являются компоненты, части, то есть то, из чего она состоит и без чего она невозможна. Компонентов экономической системы очень много и данная характеристика системы имеет решающее значение при сравнительном анализе различных систем. </w:t>
      </w:r>
    </w:p>
    <w:p w:rsidR="00AF242C" w:rsidRPr="00FC43D6" w:rsidRDefault="00AF242C" w:rsidP="00FC43D6">
      <w:pPr>
        <w:ind w:firstLine="720"/>
      </w:pPr>
      <w:r w:rsidRPr="00FC43D6">
        <w:t xml:space="preserve">Национальные экономические системы могут иметь различные компоненты, а при типизации экономических систем данная характеристика имеет решающее значение. Например, при плановой экономике просто не было необходимости в валютной системе или сети коммерческих банков. Хотя проблема и остается дискуссионной, этот признак является решающей при классификации экономических систем. </w:t>
      </w:r>
    </w:p>
    <w:p w:rsidR="00AF242C" w:rsidRPr="00FC43D6" w:rsidRDefault="00AF242C" w:rsidP="00FC43D6">
      <w:pPr>
        <w:ind w:firstLine="720"/>
      </w:pPr>
      <w:r w:rsidRPr="00FC43D6">
        <w:t>Структура системы, совместимость входящих в нее элементов также определяет сущность экономической системы. Система устойчива и функционирует эффективно при совместимости частей взаимодействие которых обеспечивает развитие системы. Этот признак имеет особое значение для разработки проблем трансформации экономических систем. Разрушение основного элемента системы приводит к разрушению прежней системы, а не основных элементов – к постепенному преобразованию (шоковая терапия или градуализм при проведении реформ).</w:t>
      </w:r>
    </w:p>
    <w:p w:rsidR="00AF242C" w:rsidRPr="00FC43D6" w:rsidRDefault="00AF242C" w:rsidP="00FC43D6">
      <w:pPr>
        <w:ind w:firstLine="720"/>
      </w:pPr>
      <w:r w:rsidRPr="00FC43D6">
        <w:t>Важнейший признак сложной системы имеет внутреннюю структуру взаимосвязанных элементов ее целенаправленность, ее стремление достичь определенной цели. Вместе со средствами достижения цели – этот признак составляет функциональный аспект системы. Отсюда следует, что трансформация экономической системы – не самоцель, а средство решения определенной целевой функции.</w:t>
      </w:r>
    </w:p>
    <w:p w:rsidR="00AF242C" w:rsidRPr="00FC43D6" w:rsidRDefault="00AF242C" w:rsidP="00FC43D6">
      <w:pPr>
        <w:ind w:firstLine="720"/>
      </w:pPr>
      <w:r w:rsidRPr="00FC43D6">
        <w:t>Система функционирует во внешней по отношению к ней среде, с которой связана множеством коммуникации. Целевая направленность системе передается из системы более высокого порядка. По отношению к экономической системе это означает, что данное общество ставит перед ней определенные цели и в зависимости от этого оценивает данную систему посредством определенного набора показателей.</w:t>
      </w:r>
    </w:p>
    <w:p w:rsidR="00AF242C" w:rsidRPr="00FC43D6" w:rsidRDefault="00AF242C" w:rsidP="00FC43D6">
      <w:pPr>
        <w:ind w:firstLine="720"/>
      </w:pPr>
      <w:r w:rsidRPr="00FC43D6">
        <w:t>И, наконец, есть управленческий аспект системы, без которого система не может целенаправленно развиваться. Независимо от того, объективны или субъективны управленческие решения, сама системность предполагает наличие этого атрибута.</w:t>
      </w:r>
    </w:p>
    <w:p w:rsidR="00AF242C" w:rsidRPr="00FC43D6" w:rsidRDefault="00AF242C" w:rsidP="00FC43D6">
      <w:pPr>
        <w:ind w:firstLine="720"/>
      </w:pPr>
      <w:r w:rsidRPr="00FC43D6">
        <w:t>Выделяют три основных четыре экономических систем.</w:t>
      </w:r>
    </w:p>
    <w:p w:rsidR="00AF242C" w:rsidRPr="00FC43D6" w:rsidRDefault="00AF242C" w:rsidP="00FC43D6">
      <w:pPr>
        <w:ind w:firstLine="720"/>
      </w:pPr>
      <w:r w:rsidRPr="00FC43D6">
        <w:t>В экономически слаборазвитых странах существует традиционная экономическая система. Этот тип экономической системы базируется на отсталой технологии, широком распространении ручного труда, многоукладности экономики.</w:t>
      </w:r>
    </w:p>
    <w:p w:rsidR="00AF242C" w:rsidRPr="00FC43D6" w:rsidRDefault="00AF242C" w:rsidP="00FC43D6">
      <w:pPr>
        <w:ind w:firstLine="720"/>
      </w:pPr>
      <w:r w:rsidRPr="00FC43D6">
        <w:t>Административно-командная экономика – это хозяйство, в котором господствует государственная форма собственности и основные, а также менее значимые экономические решения принимаются на высшем уровне управления.</w:t>
      </w:r>
    </w:p>
    <w:p w:rsidR="00AF242C" w:rsidRPr="00FC43D6" w:rsidRDefault="00AF242C" w:rsidP="00FC43D6">
      <w:pPr>
        <w:ind w:firstLine="720"/>
      </w:pPr>
      <w:r w:rsidRPr="00FC43D6">
        <w:t>Рыночная система – это способ организации экономической жизни, при котором капитал и земля находятся в частной собственности, а распределение ресурсов, производство, обмен и потребление товаров и услуг осуществляются на основе спроса и предложения.</w:t>
      </w:r>
    </w:p>
    <w:p w:rsidR="00AF242C" w:rsidRPr="00FC43D6" w:rsidRDefault="00AF242C" w:rsidP="00FC43D6">
      <w:pPr>
        <w:ind w:firstLine="720"/>
      </w:pPr>
      <w:r w:rsidRPr="00FC43D6">
        <w:t>Смешанная экономическая система, определяется как способ организации экономической жизни, при котором земля и капитал находятся в частной собственности, а распределение ресурсов осуществляется как рынками, так и при значительном участии государства.</w:t>
      </w:r>
    </w:p>
    <w:p w:rsidR="00AF242C" w:rsidRPr="00FC43D6" w:rsidRDefault="00AF242C" w:rsidP="00FC43D6">
      <w:pPr>
        <w:ind w:firstLine="720"/>
      </w:pPr>
      <w:r w:rsidRPr="00FC43D6">
        <w:t>Кроме этих, названных систем, существует также переходная экономика, имеющая ряд характерных для каждой отдельной страны особенностей. Переходная экономика – это экономика административно-командной системы в процессе её трансформации в рыночное хозяйство. Эта система характерна для украинского государства.</w:t>
      </w:r>
    </w:p>
    <w:p w:rsidR="00AF242C" w:rsidRPr="00FC43D6" w:rsidRDefault="00AF242C" w:rsidP="00FC43D6">
      <w:pPr>
        <w:ind w:firstLine="720"/>
      </w:pPr>
      <w:r w:rsidRPr="00FC43D6">
        <w:t xml:space="preserve">В заключение отметим, что при сознательной трансформации экономической системы главным условием недопущения окончательного ее распада является "плавное" изъятие "лишних" элементов и введение новых; чтобы дать возможность им адаптироваться в новой среде и избежать несовместимости элементов в данной конкретной экономической системе. </w:t>
      </w:r>
    </w:p>
    <w:p w:rsidR="00AF242C" w:rsidRPr="00E83CD5" w:rsidRDefault="00AF242C" w:rsidP="00E83CD5">
      <w:pPr>
        <w:ind w:firstLine="720"/>
        <w:jc w:val="center"/>
        <w:rPr>
          <w:b/>
          <w:bCs/>
        </w:rPr>
      </w:pPr>
      <w:r w:rsidRPr="00FC43D6">
        <w:br w:type="page"/>
      </w:r>
      <w:bookmarkStart w:id="13" w:name="_Toc136716838"/>
      <w:r w:rsidRPr="00E83CD5">
        <w:rPr>
          <w:b/>
          <w:bCs/>
        </w:rPr>
        <w:t>Список источников информации</w:t>
      </w:r>
      <w:bookmarkEnd w:id="13"/>
    </w:p>
    <w:p w:rsidR="00E83CD5" w:rsidRPr="00E83CD5" w:rsidRDefault="00E83CD5" w:rsidP="00E83CD5">
      <w:pPr>
        <w:tabs>
          <w:tab w:val="left" w:pos="426"/>
        </w:tabs>
        <w:ind w:firstLine="0"/>
      </w:pPr>
    </w:p>
    <w:p w:rsidR="00AF242C" w:rsidRPr="00E83CD5" w:rsidRDefault="00AF242C" w:rsidP="00E83CD5">
      <w:pPr>
        <w:numPr>
          <w:ilvl w:val="0"/>
          <w:numId w:val="30"/>
        </w:numPr>
        <w:tabs>
          <w:tab w:val="left" w:pos="426"/>
        </w:tabs>
        <w:ind w:left="0" w:firstLine="0"/>
      </w:pPr>
      <w:r w:rsidRPr="00E83CD5">
        <w:t>ГайдарЕ. Экономические реформы и иерархические структуры. М., 1990.</w:t>
      </w:r>
    </w:p>
    <w:p w:rsidR="00AF242C" w:rsidRPr="00E83CD5" w:rsidRDefault="00AF242C" w:rsidP="00E83CD5">
      <w:pPr>
        <w:numPr>
          <w:ilvl w:val="0"/>
          <w:numId w:val="30"/>
        </w:numPr>
        <w:tabs>
          <w:tab w:val="left" w:pos="426"/>
        </w:tabs>
        <w:ind w:left="0" w:firstLine="0"/>
      </w:pPr>
      <w:bookmarkStart w:id="14" w:name="_Ref136716144"/>
      <w:r w:rsidRPr="00E83CD5">
        <w:t>Гутник В. Модели социально-экономического развития Западной Европы // Общество и экономика – 2000, №2</w:t>
      </w:r>
      <w:bookmarkEnd w:id="14"/>
    </w:p>
    <w:p w:rsidR="00AF242C" w:rsidRPr="00E83CD5" w:rsidRDefault="00AF242C" w:rsidP="00E83CD5">
      <w:pPr>
        <w:numPr>
          <w:ilvl w:val="0"/>
          <w:numId w:val="30"/>
        </w:numPr>
        <w:tabs>
          <w:tab w:val="left" w:pos="426"/>
        </w:tabs>
        <w:ind w:left="0" w:firstLine="0"/>
      </w:pPr>
      <w:r w:rsidRPr="00E83CD5">
        <w:t>Емцов Р. Г. Лукин М. Ю. Микроэкономика: Учебник. М.: МГУ им. М. В. Ломоносова, 1999</w:t>
      </w:r>
    </w:p>
    <w:p w:rsidR="00AF242C" w:rsidRPr="00E83CD5" w:rsidRDefault="00AF242C" w:rsidP="00E83CD5">
      <w:pPr>
        <w:numPr>
          <w:ilvl w:val="0"/>
          <w:numId w:val="30"/>
        </w:numPr>
        <w:tabs>
          <w:tab w:val="left" w:pos="426"/>
        </w:tabs>
        <w:ind w:left="0" w:firstLine="0"/>
      </w:pPr>
      <w:bookmarkStart w:id="15" w:name="_Ref131823421"/>
      <w:r w:rsidRPr="00E83CD5">
        <w:t>История экономических учений – Учебное пособие для вузов, – Харьков.: НТУ «ХПИ», 2002. – 200 с.</w:t>
      </w:r>
      <w:bookmarkEnd w:id="15"/>
      <w:r w:rsidRPr="00E83CD5">
        <w:t xml:space="preserve"> </w:t>
      </w:r>
    </w:p>
    <w:p w:rsidR="00AF242C" w:rsidRPr="00E83CD5" w:rsidRDefault="00AF242C" w:rsidP="00E83CD5">
      <w:pPr>
        <w:numPr>
          <w:ilvl w:val="0"/>
          <w:numId w:val="30"/>
        </w:numPr>
        <w:tabs>
          <w:tab w:val="left" w:pos="426"/>
        </w:tabs>
        <w:ind w:left="0" w:firstLine="0"/>
      </w:pPr>
      <w:bookmarkStart w:id="16" w:name="_Ref136716648"/>
      <w:r w:rsidRPr="00E83CD5">
        <w:t>Корнаи. Я. Дефицит. М., 1990</w:t>
      </w:r>
      <w:bookmarkEnd w:id="16"/>
    </w:p>
    <w:p w:rsidR="00AF242C" w:rsidRPr="00E83CD5" w:rsidRDefault="00AF242C" w:rsidP="00E83CD5">
      <w:pPr>
        <w:numPr>
          <w:ilvl w:val="0"/>
          <w:numId w:val="30"/>
        </w:numPr>
        <w:tabs>
          <w:tab w:val="left" w:pos="426"/>
        </w:tabs>
        <w:ind w:left="0" w:firstLine="0"/>
      </w:pPr>
      <w:bookmarkStart w:id="17" w:name="_Ref136716441"/>
      <w:r w:rsidRPr="00E83CD5">
        <w:t>Курс экономической теории/ Под ред. Чепурина М. Н. проф. Киселевой Е. А.</w:t>
      </w:r>
      <w:r w:rsidR="00CE1773">
        <w:t xml:space="preserve"> </w:t>
      </w:r>
      <w:r w:rsidRPr="00E83CD5">
        <w:t>Киров, 2004</w:t>
      </w:r>
      <w:bookmarkEnd w:id="17"/>
    </w:p>
    <w:p w:rsidR="00AF242C" w:rsidRPr="00E83CD5" w:rsidRDefault="00AF242C" w:rsidP="00E83CD5">
      <w:pPr>
        <w:numPr>
          <w:ilvl w:val="0"/>
          <w:numId w:val="30"/>
        </w:numPr>
        <w:tabs>
          <w:tab w:val="left" w:pos="426"/>
        </w:tabs>
        <w:ind w:left="0" w:firstLine="0"/>
      </w:pPr>
      <w:r w:rsidRPr="00E83CD5">
        <w:t xml:space="preserve">Кэмпбелл Р. Макконнелл, Стэнли Л. Брю. Экономикс. Принципы, проблемы и политика. М, Республика, 2002, </w:t>
      </w:r>
    </w:p>
    <w:p w:rsidR="00AF242C" w:rsidRPr="00E83CD5" w:rsidRDefault="00AF242C" w:rsidP="00E83CD5">
      <w:pPr>
        <w:numPr>
          <w:ilvl w:val="0"/>
          <w:numId w:val="30"/>
        </w:numPr>
        <w:tabs>
          <w:tab w:val="left" w:pos="426"/>
        </w:tabs>
        <w:ind w:left="0" w:firstLine="0"/>
      </w:pPr>
      <w:r w:rsidRPr="00E83CD5">
        <w:t>Нестеренко А.Социальная рыночная экономика: концептуальные основы, исторический опыт, уроки для России // Вопросы экономики</w:t>
      </w:r>
      <w:r w:rsidR="00CE1773">
        <w:t xml:space="preserve"> </w:t>
      </w:r>
      <w:r w:rsidRPr="00E83CD5">
        <w:t>1998, №8</w:t>
      </w:r>
    </w:p>
    <w:p w:rsidR="00AF242C" w:rsidRPr="00E83CD5" w:rsidRDefault="00AF242C" w:rsidP="00E83CD5">
      <w:pPr>
        <w:numPr>
          <w:ilvl w:val="0"/>
          <w:numId w:val="30"/>
        </w:numPr>
        <w:tabs>
          <w:tab w:val="left" w:pos="426"/>
        </w:tabs>
        <w:ind w:left="0" w:firstLine="0"/>
      </w:pPr>
      <w:r w:rsidRPr="00E83CD5">
        <w:t>Нуреев Р. М. Основы экономических теорий: Микроэкономика: учеб. для вузов. - М.: Высш. шк., 1996.- 447с.</w:t>
      </w:r>
    </w:p>
    <w:p w:rsidR="00AF242C" w:rsidRPr="00E83CD5" w:rsidRDefault="00AF242C" w:rsidP="00E83CD5">
      <w:pPr>
        <w:numPr>
          <w:ilvl w:val="0"/>
          <w:numId w:val="30"/>
        </w:numPr>
        <w:tabs>
          <w:tab w:val="left" w:pos="426"/>
        </w:tabs>
        <w:ind w:left="0" w:firstLine="0"/>
      </w:pPr>
      <w:r w:rsidRPr="00E83CD5">
        <w:t>Оппенлендер К.Х. Необходимость и предпосылки новой инновационной политики. //Вопросы экономики. 1996. № 10.</w:t>
      </w:r>
    </w:p>
    <w:p w:rsidR="00AF242C" w:rsidRPr="00E83CD5" w:rsidRDefault="00AF242C" w:rsidP="00E83CD5">
      <w:pPr>
        <w:numPr>
          <w:ilvl w:val="0"/>
          <w:numId w:val="30"/>
        </w:numPr>
        <w:tabs>
          <w:tab w:val="left" w:pos="426"/>
        </w:tabs>
        <w:ind w:left="0" w:firstLine="0"/>
      </w:pPr>
      <w:bookmarkStart w:id="18" w:name="_Ref132180947"/>
      <w:r w:rsidRPr="00E83CD5">
        <w:rPr>
          <w:lang w:val="uk-UA"/>
        </w:rPr>
        <w:t>Основи економічної теорії: політекономічний аспект: Підручник / Г.Н. Климко, В.П. Нестеренко, А.О. Каніщенко та ін.; За ред. Г.Н.Климка, В.П.Нестеренка. – 2-ге видання, доповнене – К.: Вища школа – Знання, 2003. – 743 с.</w:t>
      </w:r>
      <w:bookmarkEnd w:id="18"/>
    </w:p>
    <w:p w:rsidR="00AF242C" w:rsidRPr="00E83CD5" w:rsidRDefault="00AF242C" w:rsidP="00E83CD5">
      <w:pPr>
        <w:numPr>
          <w:ilvl w:val="0"/>
          <w:numId w:val="30"/>
        </w:numPr>
        <w:tabs>
          <w:tab w:val="left" w:pos="426"/>
        </w:tabs>
        <w:ind w:left="0" w:firstLine="0"/>
      </w:pPr>
      <w:r w:rsidRPr="00E83CD5">
        <w:t>Платонова. Е. Экономические системы и их трансформация.// МЭиМО, 1998, № 7, с.З0-40.</w:t>
      </w:r>
    </w:p>
    <w:p w:rsidR="00AF242C" w:rsidRPr="00E83CD5" w:rsidRDefault="00AF242C" w:rsidP="00E83CD5">
      <w:pPr>
        <w:numPr>
          <w:ilvl w:val="0"/>
          <w:numId w:val="30"/>
        </w:numPr>
        <w:tabs>
          <w:tab w:val="left" w:pos="426"/>
        </w:tabs>
        <w:ind w:left="0" w:firstLine="0"/>
      </w:pPr>
      <w:bookmarkStart w:id="19" w:name="_Ref130634072"/>
      <w:r w:rsidRPr="00E83CD5">
        <w:t>Политическая экономия: Учебник для вузов / Медведев В. А., Абалкин Л. И., Ожерельев О. И. И др. – М.: Политиздат, 1988. – 735 с.</w:t>
      </w:r>
      <w:bookmarkEnd w:id="19"/>
    </w:p>
    <w:p w:rsidR="00AF242C" w:rsidRPr="00E83CD5" w:rsidRDefault="00AF242C" w:rsidP="00E83CD5">
      <w:pPr>
        <w:numPr>
          <w:ilvl w:val="0"/>
          <w:numId w:val="30"/>
        </w:numPr>
        <w:tabs>
          <w:tab w:val="left" w:pos="426"/>
        </w:tabs>
        <w:ind w:left="0" w:firstLine="0"/>
      </w:pPr>
      <w:bookmarkStart w:id="20" w:name="_Ref130633896"/>
      <w:r w:rsidRPr="00E83CD5">
        <w:t>Популярная экономическая энциклопеди</w:t>
      </w:r>
      <w:r w:rsidR="00E83CD5">
        <w:t>я–К.:ОАО «Енисей Груп», 2005</w:t>
      </w:r>
      <w:r w:rsidRPr="00E83CD5">
        <w:t>г.</w:t>
      </w:r>
      <w:bookmarkEnd w:id="20"/>
    </w:p>
    <w:p w:rsidR="00AF242C" w:rsidRPr="00E83CD5" w:rsidRDefault="00AF242C" w:rsidP="00E83CD5">
      <w:pPr>
        <w:numPr>
          <w:ilvl w:val="0"/>
          <w:numId w:val="30"/>
        </w:numPr>
        <w:tabs>
          <w:tab w:val="left" w:pos="426"/>
        </w:tabs>
        <w:ind w:left="0" w:firstLine="0"/>
      </w:pPr>
      <w:bookmarkStart w:id="21" w:name="_Ref136716771"/>
      <w:r w:rsidRPr="00E83CD5">
        <w:t>Самсон И. Придет ли Россия к рынку? //Вопросы экономики 1998, №8</w:t>
      </w:r>
      <w:bookmarkEnd w:id="21"/>
    </w:p>
    <w:p w:rsidR="00AF242C" w:rsidRPr="00E83CD5" w:rsidRDefault="00AF242C" w:rsidP="00E83CD5">
      <w:pPr>
        <w:numPr>
          <w:ilvl w:val="0"/>
          <w:numId w:val="30"/>
        </w:numPr>
        <w:tabs>
          <w:tab w:val="left" w:pos="426"/>
        </w:tabs>
        <w:ind w:left="0" w:firstLine="0"/>
      </w:pPr>
      <w:r w:rsidRPr="00E83CD5">
        <w:t>Становление новой экономической системы // РЭЖ – 2000, №7 с. 3–59</w:t>
      </w:r>
    </w:p>
    <w:p w:rsidR="00AF242C" w:rsidRPr="00E83CD5" w:rsidRDefault="00AF242C" w:rsidP="00E83CD5">
      <w:pPr>
        <w:numPr>
          <w:ilvl w:val="0"/>
          <w:numId w:val="30"/>
        </w:numPr>
        <w:tabs>
          <w:tab w:val="left" w:pos="426"/>
        </w:tabs>
        <w:ind w:left="0" w:firstLine="0"/>
      </w:pPr>
      <w:r w:rsidRPr="00E83CD5">
        <w:t>Ходов Л. Административное воздействие и моральное убеждение в госрегулировании рыночной экономики.//Российский экономический журнал №4, 1997</w:t>
      </w:r>
    </w:p>
    <w:p w:rsidR="00AF242C" w:rsidRPr="00E83CD5" w:rsidRDefault="00AF242C" w:rsidP="00E83CD5">
      <w:pPr>
        <w:numPr>
          <w:ilvl w:val="0"/>
          <w:numId w:val="30"/>
        </w:numPr>
        <w:tabs>
          <w:tab w:val="left" w:pos="426"/>
        </w:tabs>
        <w:ind w:left="0" w:firstLine="0"/>
      </w:pPr>
      <w:bookmarkStart w:id="22" w:name="_Ref136716267"/>
      <w:r w:rsidRPr="00E83CD5">
        <w:t>Экономика: учебник/Под ред. Доц. А. С. Булатова. - М.: Издательство БЕК, 2004.-632 с.</w:t>
      </w:r>
      <w:bookmarkEnd w:id="22"/>
    </w:p>
    <w:p w:rsidR="00AF242C" w:rsidRPr="00E83CD5" w:rsidRDefault="00EF518B" w:rsidP="00E83CD5">
      <w:pPr>
        <w:numPr>
          <w:ilvl w:val="0"/>
          <w:numId w:val="30"/>
        </w:numPr>
        <w:tabs>
          <w:tab w:val="left" w:pos="426"/>
        </w:tabs>
        <w:ind w:left="0" w:firstLine="0"/>
      </w:pPr>
      <w:hyperlink r:id="rId7" w:history="1">
        <w:r w:rsidR="00AF242C" w:rsidRPr="00E83CD5">
          <w:rPr>
            <w:rStyle w:val="ad"/>
            <w:color w:val="auto"/>
            <w:u w:val="none"/>
          </w:rPr>
          <w:t>www.KM.ru</w:t>
        </w:r>
      </w:hyperlink>
    </w:p>
    <w:p w:rsidR="00AF242C" w:rsidRPr="00E83CD5" w:rsidRDefault="00AF242C" w:rsidP="00E83CD5">
      <w:pPr>
        <w:numPr>
          <w:ilvl w:val="0"/>
          <w:numId w:val="30"/>
        </w:numPr>
        <w:tabs>
          <w:tab w:val="left" w:pos="426"/>
        </w:tabs>
        <w:ind w:left="0" w:firstLine="0"/>
      </w:pPr>
      <w:r w:rsidRPr="00E83CD5">
        <w:rPr>
          <w:lang w:val="en-US"/>
        </w:rPr>
        <w:t>mega</w:t>
      </w:r>
      <w:r w:rsidRPr="00E83CD5">
        <w:t>.</w:t>
      </w:r>
      <w:r w:rsidRPr="00E83CD5">
        <w:rPr>
          <w:lang w:val="en-US"/>
        </w:rPr>
        <w:t>KM</w:t>
      </w:r>
      <w:r w:rsidRPr="00E83CD5">
        <w:t>.</w:t>
      </w:r>
      <w:r w:rsidRPr="00E83CD5">
        <w:rPr>
          <w:lang w:val="en-US"/>
        </w:rPr>
        <w:t>ru</w:t>
      </w:r>
    </w:p>
    <w:p w:rsidR="00AF242C" w:rsidRPr="00E83CD5" w:rsidRDefault="00AF242C" w:rsidP="00E83CD5">
      <w:pPr>
        <w:numPr>
          <w:ilvl w:val="0"/>
          <w:numId w:val="30"/>
        </w:numPr>
        <w:tabs>
          <w:tab w:val="left" w:pos="426"/>
        </w:tabs>
        <w:ind w:left="0" w:firstLine="0"/>
      </w:pPr>
      <w:bookmarkStart w:id="23" w:name="_Ref136715944"/>
      <w:r w:rsidRPr="00E83CD5">
        <w:rPr>
          <w:lang w:val="en-US"/>
        </w:rPr>
        <w:t>www</w:t>
      </w:r>
      <w:r w:rsidRPr="00E83CD5">
        <w:t>.</w:t>
      </w:r>
      <w:r w:rsidRPr="00E83CD5">
        <w:rPr>
          <w:lang w:val="en-US"/>
        </w:rPr>
        <w:t>expertsoft</w:t>
      </w:r>
      <w:r w:rsidRPr="00E83CD5">
        <w:t>.</w:t>
      </w:r>
      <w:r w:rsidRPr="00E83CD5">
        <w:rPr>
          <w:lang w:val="en-US"/>
        </w:rPr>
        <w:t>com</w:t>
      </w:r>
      <w:r w:rsidRPr="00E83CD5">
        <w:t>.</w:t>
      </w:r>
      <w:r w:rsidRPr="00E83CD5">
        <w:rPr>
          <w:lang w:val="en-US"/>
        </w:rPr>
        <w:t>ua</w:t>
      </w:r>
      <w:bookmarkEnd w:id="23"/>
    </w:p>
    <w:p w:rsidR="00E83CD5" w:rsidRPr="00E83CD5" w:rsidRDefault="00AF242C" w:rsidP="00E83CD5">
      <w:pPr>
        <w:ind w:firstLine="720"/>
        <w:jc w:val="center"/>
        <w:rPr>
          <w:b/>
          <w:bCs/>
        </w:rPr>
      </w:pPr>
      <w:r w:rsidRPr="00FC43D6">
        <w:br w:type="page"/>
      </w:r>
      <w:bookmarkStart w:id="24" w:name="_Toc136716839"/>
      <w:r w:rsidR="00E83CD5" w:rsidRPr="00E83CD5">
        <w:rPr>
          <w:b/>
          <w:bCs/>
        </w:rPr>
        <w:t>Приложение А</w:t>
      </w:r>
    </w:p>
    <w:p w:rsidR="00E83CD5" w:rsidRDefault="00E83CD5" w:rsidP="00FC43D6">
      <w:pPr>
        <w:ind w:firstLine="720"/>
      </w:pPr>
    </w:p>
    <w:p w:rsidR="00AF242C" w:rsidRPr="00FC43D6" w:rsidRDefault="00AF242C" w:rsidP="00E83CD5">
      <w:pPr>
        <w:ind w:firstLine="720"/>
        <w:jc w:val="right"/>
      </w:pPr>
      <w:r w:rsidRPr="00FC43D6">
        <w:rPr>
          <w:caps/>
        </w:rPr>
        <w:t>Сводная таблица индесков инфляции</w:t>
      </w:r>
      <w:r w:rsidRPr="00FC43D6">
        <w:t xml:space="preserve"> [</w:t>
      </w:r>
      <w:r w:rsidRPr="00FC43D6">
        <w:fldChar w:fldCharType="begin"/>
      </w:r>
      <w:r w:rsidRPr="00FC43D6">
        <w:instrText xml:space="preserve"> REF _Ref136715944 \r \h </w:instrText>
      </w:r>
      <w:r w:rsidR="00FC43D6" w:rsidRPr="00FC43D6">
        <w:instrText xml:space="preserve"> \* MERGEFORMAT </w:instrText>
      </w:r>
      <w:r w:rsidRPr="00FC43D6">
        <w:fldChar w:fldCharType="separate"/>
      </w:r>
      <w:r w:rsidRPr="00FC43D6">
        <w:t>21</w:t>
      </w:r>
      <w:r w:rsidRPr="00FC43D6">
        <w:fldChar w:fldCharType="end"/>
      </w:r>
      <w:r w:rsidRPr="00FC43D6">
        <w:t>].</w:t>
      </w:r>
      <w:bookmarkEnd w:id="24"/>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5" w:type="dxa"/>
          <w:right w:w="15" w:type="dxa"/>
        </w:tblCellMar>
        <w:tblLook w:val="0000" w:firstRow="0" w:lastRow="0" w:firstColumn="0" w:lastColumn="0" w:noHBand="0" w:noVBand="0"/>
      </w:tblPr>
      <w:tblGrid>
        <w:gridCol w:w="1884"/>
        <w:gridCol w:w="480"/>
        <w:gridCol w:w="580"/>
        <w:gridCol w:w="680"/>
        <w:gridCol w:w="480"/>
        <w:gridCol w:w="480"/>
        <w:gridCol w:w="480"/>
        <w:gridCol w:w="480"/>
        <w:gridCol w:w="480"/>
        <w:gridCol w:w="480"/>
        <w:gridCol w:w="480"/>
        <w:gridCol w:w="480"/>
        <w:gridCol w:w="480"/>
        <w:gridCol w:w="480"/>
        <w:gridCol w:w="480"/>
        <w:gridCol w:w="480"/>
      </w:tblGrid>
      <w:tr w:rsidR="00AF242C" w:rsidRPr="00FC43D6" w:rsidTr="00E83CD5">
        <w:trPr>
          <w:trHeight w:val="290"/>
          <w:jc w:val="center"/>
        </w:trPr>
        <w:tc>
          <w:tcPr>
            <w:tcW w:w="1014"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Месяц</w:t>
            </w:r>
            <w:r w:rsidR="00CE1773">
              <w:rPr>
                <w:b/>
                <w:bCs/>
                <w:color w:val="FFFFFF"/>
                <w:sz w:val="20"/>
                <w:szCs w:val="20"/>
              </w:rPr>
              <w:t xml:space="preserve"> </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1991</w:t>
            </w:r>
          </w:p>
        </w:tc>
        <w:tc>
          <w:tcPr>
            <w:tcW w:w="304"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1992</w:t>
            </w:r>
          </w:p>
        </w:tc>
        <w:tc>
          <w:tcPr>
            <w:tcW w:w="352"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1993</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1994</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1995</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1996</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1997</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1998</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1999</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2000</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2001</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2002</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2003</w:t>
            </w:r>
          </w:p>
        </w:tc>
        <w:tc>
          <w:tcPr>
            <w:tcW w:w="256"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2004</w:t>
            </w:r>
          </w:p>
        </w:tc>
        <w:tc>
          <w:tcPr>
            <w:tcW w:w="263" w:type="pct"/>
            <w:shd w:val="pct50" w:color="auto" w:fill="FFFFFF"/>
            <w:vAlign w:val="center"/>
          </w:tcPr>
          <w:p w:rsidR="00AF242C" w:rsidRPr="00E83CD5" w:rsidRDefault="00AF242C" w:rsidP="00E83CD5">
            <w:pPr>
              <w:ind w:firstLine="0"/>
              <w:rPr>
                <w:b/>
                <w:bCs/>
                <w:color w:val="FFFFFF"/>
                <w:sz w:val="20"/>
                <w:szCs w:val="20"/>
              </w:rPr>
            </w:pPr>
            <w:r w:rsidRPr="00E83CD5">
              <w:rPr>
                <w:b/>
                <w:bCs/>
                <w:color w:val="FFFFFF"/>
                <w:sz w:val="20"/>
                <w:szCs w:val="20"/>
              </w:rPr>
              <w:t>2005</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Январь</w:t>
            </w:r>
            <w:r w:rsidR="00FC43D6" w:rsidRPr="00E83CD5">
              <w:rPr>
                <w:color w:val="FFFFFF"/>
                <w:sz w:val="20"/>
                <w:szCs w:val="20"/>
              </w:rPr>
              <w:t xml:space="preserve"> </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385,2</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173,2</w:t>
            </w:r>
          </w:p>
        </w:tc>
        <w:tc>
          <w:tcPr>
            <w:tcW w:w="256" w:type="pct"/>
            <w:vAlign w:val="center"/>
          </w:tcPr>
          <w:p w:rsidR="00AF242C" w:rsidRPr="00E83CD5" w:rsidRDefault="00AF242C" w:rsidP="00E83CD5">
            <w:pPr>
              <w:ind w:firstLine="0"/>
              <w:rPr>
                <w:sz w:val="20"/>
                <w:szCs w:val="20"/>
              </w:rPr>
            </w:pPr>
            <w:r w:rsidRPr="00E83CD5">
              <w:rPr>
                <w:sz w:val="20"/>
                <w:szCs w:val="20"/>
              </w:rPr>
              <w:t>119,2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121,2</w:t>
            </w:r>
          </w:p>
        </w:tc>
        <w:tc>
          <w:tcPr>
            <w:tcW w:w="256" w:type="pct"/>
            <w:vAlign w:val="center"/>
          </w:tcPr>
          <w:p w:rsidR="00AF242C" w:rsidRPr="00E83CD5" w:rsidRDefault="00AF242C" w:rsidP="00E83CD5">
            <w:pPr>
              <w:ind w:firstLine="0"/>
              <w:rPr>
                <w:sz w:val="20"/>
                <w:szCs w:val="20"/>
              </w:rPr>
            </w:pPr>
            <w:r w:rsidRPr="00E83CD5">
              <w:rPr>
                <w:sz w:val="20"/>
                <w:szCs w:val="20"/>
              </w:rPr>
              <w:t>109,4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102,2</w:t>
            </w:r>
          </w:p>
        </w:tc>
        <w:tc>
          <w:tcPr>
            <w:tcW w:w="256" w:type="pct"/>
            <w:vAlign w:val="center"/>
          </w:tcPr>
          <w:p w:rsidR="00AF242C" w:rsidRPr="00E83CD5" w:rsidRDefault="00AF242C" w:rsidP="00E83CD5">
            <w:pPr>
              <w:ind w:firstLine="0"/>
              <w:rPr>
                <w:sz w:val="20"/>
                <w:szCs w:val="20"/>
              </w:rPr>
            </w:pPr>
            <w:r w:rsidRPr="00E83CD5">
              <w:rPr>
                <w:sz w:val="20"/>
                <w:szCs w:val="20"/>
              </w:rPr>
              <w:t>101,3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104,6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101,0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101,4</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101,7</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Февраль</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115,3</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128,8</w:t>
            </w:r>
          </w:p>
        </w:tc>
        <w:tc>
          <w:tcPr>
            <w:tcW w:w="256" w:type="pct"/>
            <w:vAlign w:val="center"/>
          </w:tcPr>
          <w:p w:rsidR="00AF242C" w:rsidRPr="00E83CD5" w:rsidRDefault="00AF242C" w:rsidP="00E83CD5">
            <w:pPr>
              <w:ind w:firstLine="0"/>
              <w:rPr>
                <w:sz w:val="20"/>
                <w:szCs w:val="20"/>
              </w:rPr>
            </w:pPr>
            <w:r w:rsidRPr="00E83CD5">
              <w:rPr>
                <w:sz w:val="20"/>
                <w:szCs w:val="20"/>
              </w:rPr>
              <w:t>112,6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118,1</w:t>
            </w:r>
          </w:p>
        </w:tc>
        <w:tc>
          <w:tcPr>
            <w:tcW w:w="256" w:type="pct"/>
            <w:vAlign w:val="center"/>
          </w:tcPr>
          <w:p w:rsidR="00AF242C" w:rsidRPr="00E83CD5" w:rsidRDefault="00AF242C" w:rsidP="00E83CD5">
            <w:pPr>
              <w:ind w:firstLine="0"/>
              <w:rPr>
                <w:sz w:val="20"/>
                <w:szCs w:val="20"/>
              </w:rPr>
            </w:pPr>
            <w:r w:rsidRPr="00E83CD5">
              <w:rPr>
                <w:sz w:val="20"/>
                <w:szCs w:val="20"/>
              </w:rPr>
              <w:t>107,4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101,2</w:t>
            </w:r>
          </w:p>
        </w:tc>
        <w:tc>
          <w:tcPr>
            <w:tcW w:w="256" w:type="pct"/>
            <w:vAlign w:val="center"/>
          </w:tcPr>
          <w:p w:rsidR="00AF242C" w:rsidRPr="00E83CD5" w:rsidRDefault="00AF242C" w:rsidP="00E83CD5">
            <w:pPr>
              <w:ind w:firstLine="0"/>
              <w:rPr>
                <w:sz w:val="20"/>
                <w:szCs w:val="20"/>
              </w:rPr>
            </w:pPr>
            <w:r w:rsidRPr="00E83CD5">
              <w:rPr>
                <w:sz w:val="20"/>
                <w:szCs w:val="20"/>
              </w:rPr>
              <w:t>100,2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101,0</w:t>
            </w:r>
          </w:p>
        </w:tc>
        <w:tc>
          <w:tcPr>
            <w:tcW w:w="256" w:type="pct"/>
            <w:vAlign w:val="center"/>
          </w:tcPr>
          <w:p w:rsidR="00AF242C" w:rsidRPr="00E83CD5" w:rsidRDefault="00AF242C" w:rsidP="00E83CD5">
            <w:pPr>
              <w:ind w:firstLine="0"/>
              <w:rPr>
                <w:sz w:val="20"/>
                <w:szCs w:val="20"/>
              </w:rPr>
            </w:pPr>
            <w:r w:rsidRPr="00E83CD5">
              <w:rPr>
                <w:sz w:val="20"/>
                <w:szCs w:val="20"/>
              </w:rPr>
              <w:t>103,3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100,6</w:t>
            </w:r>
          </w:p>
        </w:tc>
        <w:tc>
          <w:tcPr>
            <w:tcW w:w="256" w:type="pct"/>
            <w:vAlign w:val="center"/>
          </w:tcPr>
          <w:p w:rsidR="00AF242C" w:rsidRPr="00E83CD5" w:rsidRDefault="00AF242C" w:rsidP="00E83CD5">
            <w:pPr>
              <w:ind w:firstLine="0"/>
              <w:rPr>
                <w:sz w:val="20"/>
                <w:szCs w:val="20"/>
              </w:rPr>
            </w:pPr>
            <w:r w:rsidRPr="00E83CD5">
              <w:rPr>
                <w:sz w:val="20"/>
                <w:szCs w:val="20"/>
              </w:rPr>
              <w:t>98,6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101,1</w:t>
            </w:r>
          </w:p>
        </w:tc>
        <w:tc>
          <w:tcPr>
            <w:tcW w:w="256" w:type="pct"/>
            <w:vAlign w:val="center"/>
          </w:tcPr>
          <w:p w:rsidR="00AF242C" w:rsidRPr="00E83CD5" w:rsidRDefault="00AF242C" w:rsidP="00E83CD5">
            <w:pPr>
              <w:ind w:firstLine="0"/>
              <w:rPr>
                <w:sz w:val="20"/>
                <w:szCs w:val="20"/>
              </w:rPr>
            </w:pPr>
            <w:r w:rsidRPr="00E83CD5">
              <w:rPr>
                <w:sz w:val="20"/>
                <w:szCs w:val="20"/>
              </w:rPr>
              <w:t>100,4</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101,0</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Март</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112,1</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122,1</w:t>
            </w:r>
          </w:p>
        </w:tc>
        <w:tc>
          <w:tcPr>
            <w:tcW w:w="256" w:type="pct"/>
            <w:vAlign w:val="center"/>
          </w:tcPr>
          <w:p w:rsidR="00AF242C" w:rsidRPr="00E83CD5" w:rsidRDefault="00AF242C" w:rsidP="00E83CD5">
            <w:pPr>
              <w:ind w:firstLine="0"/>
              <w:rPr>
                <w:sz w:val="20"/>
                <w:szCs w:val="20"/>
              </w:rPr>
            </w:pPr>
            <w:r w:rsidRPr="00E83CD5">
              <w:rPr>
                <w:sz w:val="20"/>
                <w:szCs w:val="20"/>
              </w:rPr>
              <w:t>105,7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111,4</w:t>
            </w:r>
          </w:p>
        </w:tc>
        <w:tc>
          <w:tcPr>
            <w:tcW w:w="256" w:type="pct"/>
            <w:vAlign w:val="center"/>
          </w:tcPr>
          <w:p w:rsidR="00AF242C" w:rsidRPr="00E83CD5" w:rsidRDefault="00AF242C" w:rsidP="00E83CD5">
            <w:pPr>
              <w:ind w:firstLine="0"/>
              <w:rPr>
                <w:sz w:val="20"/>
                <w:szCs w:val="20"/>
              </w:rPr>
            </w:pPr>
            <w:r w:rsidRPr="00E83CD5">
              <w:rPr>
                <w:sz w:val="20"/>
                <w:szCs w:val="20"/>
              </w:rPr>
              <w:t>103,0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100,1</w:t>
            </w:r>
          </w:p>
        </w:tc>
        <w:tc>
          <w:tcPr>
            <w:tcW w:w="256" w:type="pct"/>
            <w:vAlign w:val="center"/>
          </w:tcPr>
          <w:p w:rsidR="00AF242C" w:rsidRPr="00E83CD5" w:rsidRDefault="00AF242C" w:rsidP="00E83CD5">
            <w:pPr>
              <w:ind w:firstLine="0"/>
              <w:rPr>
                <w:sz w:val="20"/>
                <w:szCs w:val="20"/>
              </w:rPr>
            </w:pPr>
            <w:r w:rsidRPr="00E83CD5">
              <w:rPr>
                <w:sz w:val="20"/>
                <w:szCs w:val="20"/>
              </w:rPr>
              <w:t>100,2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101,0</w:t>
            </w:r>
          </w:p>
        </w:tc>
        <w:tc>
          <w:tcPr>
            <w:tcW w:w="256" w:type="pct"/>
            <w:vAlign w:val="center"/>
          </w:tcPr>
          <w:p w:rsidR="00AF242C" w:rsidRPr="00E83CD5" w:rsidRDefault="00AF242C" w:rsidP="00E83CD5">
            <w:pPr>
              <w:ind w:firstLine="0"/>
              <w:rPr>
                <w:sz w:val="20"/>
                <w:szCs w:val="20"/>
              </w:rPr>
            </w:pPr>
            <w:r w:rsidRPr="00E83CD5">
              <w:rPr>
                <w:sz w:val="20"/>
                <w:szCs w:val="20"/>
              </w:rPr>
              <w:t>102,0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100,6</w:t>
            </w:r>
          </w:p>
        </w:tc>
        <w:tc>
          <w:tcPr>
            <w:tcW w:w="256" w:type="pct"/>
            <w:vAlign w:val="center"/>
          </w:tcPr>
          <w:p w:rsidR="00AF242C" w:rsidRPr="00E83CD5" w:rsidRDefault="00AF242C" w:rsidP="00E83CD5">
            <w:pPr>
              <w:ind w:firstLine="0"/>
              <w:rPr>
                <w:sz w:val="20"/>
                <w:szCs w:val="20"/>
              </w:rPr>
            </w:pPr>
            <w:r w:rsidRPr="00E83CD5">
              <w:rPr>
                <w:sz w:val="20"/>
                <w:szCs w:val="20"/>
              </w:rPr>
              <w:t>99,3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101,1</w:t>
            </w:r>
          </w:p>
        </w:tc>
        <w:tc>
          <w:tcPr>
            <w:tcW w:w="256" w:type="pct"/>
            <w:vAlign w:val="center"/>
          </w:tcPr>
          <w:p w:rsidR="00AF242C" w:rsidRPr="00E83CD5" w:rsidRDefault="00AF242C" w:rsidP="00E83CD5">
            <w:pPr>
              <w:ind w:firstLine="0"/>
              <w:rPr>
                <w:sz w:val="20"/>
                <w:szCs w:val="20"/>
              </w:rPr>
            </w:pPr>
            <w:r w:rsidRPr="00E83CD5">
              <w:rPr>
                <w:sz w:val="20"/>
                <w:szCs w:val="20"/>
              </w:rPr>
              <w:t>100,4</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104,3</w:t>
            </w:r>
          </w:p>
        </w:tc>
      </w:tr>
      <w:tr w:rsidR="00AF242C" w:rsidRPr="00FC43D6" w:rsidTr="00E83CD5">
        <w:trPr>
          <w:trHeight w:val="496"/>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Апрель</w:t>
            </w:r>
            <w:r w:rsidR="00FC43D6" w:rsidRPr="00E83CD5">
              <w:rPr>
                <w:color w:val="FFFFFF"/>
                <w:sz w:val="20"/>
                <w:szCs w:val="20"/>
              </w:rPr>
              <w:t xml:space="preserve"> </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107,6</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123,6</w:t>
            </w:r>
          </w:p>
        </w:tc>
        <w:tc>
          <w:tcPr>
            <w:tcW w:w="256" w:type="pct"/>
            <w:vAlign w:val="center"/>
          </w:tcPr>
          <w:p w:rsidR="00AF242C" w:rsidRPr="00E83CD5" w:rsidRDefault="00AF242C" w:rsidP="00E83CD5">
            <w:pPr>
              <w:ind w:firstLine="0"/>
              <w:rPr>
                <w:sz w:val="20"/>
                <w:szCs w:val="20"/>
              </w:rPr>
            </w:pPr>
            <w:r w:rsidRPr="00E83CD5">
              <w:rPr>
                <w:sz w:val="20"/>
                <w:szCs w:val="20"/>
              </w:rPr>
              <w:t>106,0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105,8</w:t>
            </w:r>
          </w:p>
        </w:tc>
        <w:tc>
          <w:tcPr>
            <w:tcW w:w="256" w:type="pct"/>
            <w:vAlign w:val="center"/>
          </w:tcPr>
          <w:p w:rsidR="00AF242C" w:rsidRPr="00E83CD5" w:rsidRDefault="00AF242C" w:rsidP="00E83CD5">
            <w:pPr>
              <w:ind w:firstLine="0"/>
              <w:rPr>
                <w:sz w:val="20"/>
                <w:szCs w:val="20"/>
              </w:rPr>
            </w:pPr>
            <w:r w:rsidRPr="00E83CD5">
              <w:rPr>
                <w:sz w:val="20"/>
                <w:szCs w:val="20"/>
              </w:rPr>
              <w:t>102,4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100,8</w:t>
            </w:r>
          </w:p>
        </w:tc>
        <w:tc>
          <w:tcPr>
            <w:tcW w:w="256" w:type="pct"/>
            <w:vAlign w:val="center"/>
          </w:tcPr>
          <w:p w:rsidR="00AF242C" w:rsidRPr="00E83CD5" w:rsidRDefault="00AF242C" w:rsidP="00E83CD5">
            <w:pPr>
              <w:ind w:firstLine="0"/>
              <w:rPr>
                <w:sz w:val="20"/>
                <w:szCs w:val="20"/>
              </w:rPr>
            </w:pPr>
            <w:r w:rsidRPr="00E83CD5">
              <w:rPr>
                <w:sz w:val="20"/>
                <w:szCs w:val="20"/>
              </w:rPr>
              <w:t>101,3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102,3</w:t>
            </w:r>
          </w:p>
        </w:tc>
        <w:tc>
          <w:tcPr>
            <w:tcW w:w="256" w:type="pct"/>
            <w:vAlign w:val="center"/>
          </w:tcPr>
          <w:p w:rsidR="00AF242C" w:rsidRPr="00E83CD5" w:rsidRDefault="00AF242C" w:rsidP="00E83CD5">
            <w:pPr>
              <w:ind w:firstLine="0"/>
              <w:rPr>
                <w:sz w:val="20"/>
                <w:szCs w:val="20"/>
              </w:rPr>
            </w:pPr>
            <w:r w:rsidRPr="00E83CD5">
              <w:rPr>
                <w:sz w:val="20"/>
                <w:szCs w:val="20"/>
              </w:rPr>
              <w:t>101,7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101,4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100,7</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106,7</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Май</w:t>
            </w:r>
            <w:r w:rsidR="00CE1773">
              <w:rPr>
                <w:color w:val="FFFFFF"/>
                <w:sz w:val="20"/>
                <w:szCs w:val="20"/>
              </w:rPr>
              <w:t xml:space="preserve"> </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114,4</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127,6</w:t>
            </w:r>
          </w:p>
        </w:tc>
        <w:tc>
          <w:tcPr>
            <w:tcW w:w="256" w:type="pct"/>
            <w:vAlign w:val="center"/>
          </w:tcPr>
          <w:p w:rsidR="00AF242C" w:rsidRPr="00E83CD5" w:rsidRDefault="00AF242C" w:rsidP="00E83CD5">
            <w:pPr>
              <w:ind w:firstLine="0"/>
              <w:rPr>
                <w:sz w:val="20"/>
                <w:szCs w:val="20"/>
              </w:rPr>
            </w:pPr>
            <w:r w:rsidRPr="00E83CD5">
              <w:rPr>
                <w:sz w:val="20"/>
                <w:szCs w:val="20"/>
              </w:rPr>
              <w:t>105,2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104,6</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100,8</w:t>
            </w:r>
          </w:p>
        </w:tc>
        <w:tc>
          <w:tcPr>
            <w:tcW w:w="256" w:type="pct"/>
            <w:vAlign w:val="center"/>
          </w:tcPr>
          <w:p w:rsidR="00AF242C" w:rsidRPr="00E83CD5" w:rsidRDefault="00AF242C" w:rsidP="00E83CD5">
            <w:pPr>
              <w:ind w:firstLine="0"/>
              <w:rPr>
                <w:sz w:val="20"/>
                <w:szCs w:val="20"/>
              </w:rPr>
            </w:pPr>
            <w:r w:rsidRPr="00E83CD5">
              <w:rPr>
                <w:sz w:val="20"/>
                <w:szCs w:val="20"/>
              </w:rPr>
              <w:t>100,0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102,4</w:t>
            </w:r>
          </w:p>
        </w:tc>
        <w:tc>
          <w:tcPr>
            <w:tcW w:w="256" w:type="pct"/>
            <w:vAlign w:val="center"/>
          </w:tcPr>
          <w:p w:rsidR="00AF242C" w:rsidRPr="00E83CD5" w:rsidRDefault="00AF242C" w:rsidP="00E83CD5">
            <w:pPr>
              <w:ind w:firstLine="0"/>
              <w:rPr>
                <w:sz w:val="20"/>
                <w:szCs w:val="20"/>
              </w:rPr>
            </w:pPr>
            <w:r w:rsidRPr="00E83CD5">
              <w:rPr>
                <w:sz w:val="20"/>
                <w:szCs w:val="20"/>
              </w:rPr>
              <w:t>102,1</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100,4</w:t>
            </w:r>
          </w:p>
        </w:tc>
        <w:tc>
          <w:tcPr>
            <w:tcW w:w="256" w:type="pct"/>
            <w:vAlign w:val="center"/>
          </w:tcPr>
          <w:p w:rsidR="00AF242C" w:rsidRPr="00E83CD5" w:rsidRDefault="00AF242C" w:rsidP="00E83CD5">
            <w:pPr>
              <w:ind w:firstLine="0"/>
              <w:rPr>
                <w:sz w:val="20"/>
                <w:szCs w:val="20"/>
              </w:rPr>
            </w:pPr>
            <w:r w:rsidRPr="00E83CD5">
              <w:rPr>
                <w:sz w:val="20"/>
                <w:szCs w:val="20"/>
              </w:rPr>
              <w:t>99,7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100,0</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108,1</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Июнь</w:t>
            </w:r>
            <w:r w:rsidR="00FC43D6" w:rsidRPr="00E83CD5">
              <w:rPr>
                <w:color w:val="FFFFFF"/>
                <w:sz w:val="20"/>
                <w:szCs w:val="20"/>
              </w:rPr>
              <w:t xml:space="preserve"> </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126,5</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171,7</w:t>
            </w:r>
          </w:p>
        </w:tc>
        <w:tc>
          <w:tcPr>
            <w:tcW w:w="256" w:type="pct"/>
            <w:vAlign w:val="center"/>
          </w:tcPr>
          <w:p w:rsidR="00AF242C" w:rsidRPr="00E83CD5" w:rsidRDefault="00AF242C" w:rsidP="00E83CD5">
            <w:pPr>
              <w:ind w:firstLine="0"/>
              <w:rPr>
                <w:sz w:val="20"/>
                <w:szCs w:val="20"/>
              </w:rPr>
            </w:pPr>
            <w:r w:rsidRPr="00E83CD5">
              <w:rPr>
                <w:sz w:val="20"/>
                <w:szCs w:val="20"/>
              </w:rPr>
              <w:t>103,9</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104,8</w:t>
            </w:r>
          </w:p>
        </w:tc>
        <w:tc>
          <w:tcPr>
            <w:tcW w:w="256" w:type="pct"/>
            <w:vAlign w:val="center"/>
          </w:tcPr>
          <w:p w:rsidR="00AF242C" w:rsidRPr="00E83CD5" w:rsidRDefault="00AF242C" w:rsidP="00E83CD5">
            <w:pPr>
              <w:ind w:firstLine="0"/>
              <w:rPr>
                <w:sz w:val="20"/>
                <w:szCs w:val="20"/>
              </w:rPr>
            </w:pPr>
            <w:r w:rsidRPr="00E83CD5">
              <w:rPr>
                <w:sz w:val="20"/>
                <w:szCs w:val="20"/>
              </w:rPr>
              <w:t>100,1</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100,1</w:t>
            </w:r>
          </w:p>
        </w:tc>
        <w:tc>
          <w:tcPr>
            <w:tcW w:w="256" w:type="pct"/>
            <w:vAlign w:val="center"/>
          </w:tcPr>
          <w:p w:rsidR="00AF242C" w:rsidRPr="00E83CD5" w:rsidRDefault="00AF242C" w:rsidP="00E83CD5">
            <w:pPr>
              <w:ind w:firstLine="0"/>
              <w:rPr>
                <w:sz w:val="20"/>
                <w:szCs w:val="20"/>
              </w:rPr>
            </w:pPr>
            <w:r w:rsidRPr="00E83CD5">
              <w:rPr>
                <w:sz w:val="20"/>
                <w:szCs w:val="20"/>
              </w:rPr>
              <w:t>100,0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100,1</w:t>
            </w:r>
          </w:p>
        </w:tc>
        <w:tc>
          <w:tcPr>
            <w:tcW w:w="256" w:type="pct"/>
            <w:vAlign w:val="center"/>
          </w:tcPr>
          <w:p w:rsidR="00AF242C" w:rsidRPr="00E83CD5" w:rsidRDefault="00AF242C" w:rsidP="00E83CD5">
            <w:pPr>
              <w:ind w:firstLine="0"/>
              <w:rPr>
                <w:sz w:val="20"/>
                <w:szCs w:val="20"/>
              </w:rPr>
            </w:pPr>
            <w:r w:rsidRPr="00E83CD5">
              <w:rPr>
                <w:sz w:val="20"/>
                <w:szCs w:val="20"/>
              </w:rPr>
              <w:t>103,7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100,6</w:t>
            </w:r>
          </w:p>
        </w:tc>
        <w:tc>
          <w:tcPr>
            <w:tcW w:w="256" w:type="pct"/>
            <w:vAlign w:val="center"/>
          </w:tcPr>
          <w:p w:rsidR="00AF242C" w:rsidRPr="00E83CD5" w:rsidRDefault="00AF242C" w:rsidP="00E83CD5">
            <w:pPr>
              <w:ind w:firstLine="0"/>
              <w:rPr>
                <w:sz w:val="20"/>
                <w:szCs w:val="20"/>
              </w:rPr>
            </w:pPr>
            <w:r w:rsidRPr="00E83CD5">
              <w:rPr>
                <w:sz w:val="20"/>
                <w:szCs w:val="20"/>
              </w:rPr>
              <w:t>98,2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100,1</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109,5</w:t>
            </w: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Июль</w:t>
            </w:r>
            <w:r w:rsidR="00FC43D6" w:rsidRPr="00E83CD5">
              <w:rPr>
                <w:color w:val="FFFFFF"/>
                <w:sz w:val="20"/>
                <w:szCs w:val="20"/>
              </w:rPr>
              <w:t xml:space="preserve"> </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122,1</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137,6</w:t>
            </w:r>
          </w:p>
        </w:tc>
        <w:tc>
          <w:tcPr>
            <w:tcW w:w="256" w:type="pct"/>
            <w:vAlign w:val="center"/>
          </w:tcPr>
          <w:p w:rsidR="00AF242C" w:rsidRPr="00E83CD5" w:rsidRDefault="00AF242C" w:rsidP="00E83CD5">
            <w:pPr>
              <w:ind w:firstLine="0"/>
              <w:rPr>
                <w:sz w:val="20"/>
                <w:szCs w:val="20"/>
              </w:rPr>
            </w:pPr>
            <w:r w:rsidRPr="00E83CD5">
              <w:rPr>
                <w:sz w:val="20"/>
                <w:szCs w:val="20"/>
              </w:rPr>
              <w:t>102,1</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105,2</w:t>
            </w:r>
          </w:p>
        </w:tc>
        <w:tc>
          <w:tcPr>
            <w:tcW w:w="256" w:type="pct"/>
            <w:vAlign w:val="center"/>
          </w:tcPr>
          <w:p w:rsidR="00AF242C" w:rsidRPr="00E83CD5" w:rsidRDefault="00AF242C" w:rsidP="00E83CD5">
            <w:pPr>
              <w:ind w:firstLine="0"/>
              <w:rPr>
                <w:sz w:val="20"/>
                <w:szCs w:val="20"/>
              </w:rPr>
            </w:pPr>
            <w:r w:rsidRPr="00E83CD5">
              <w:rPr>
                <w:sz w:val="20"/>
                <w:szCs w:val="20"/>
              </w:rPr>
              <w:t>100,1</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100,1</w:t>
            </w:r>
          </w:p>
        </w:tc>
        <w:tc>
          <w:tcPr>
            <w:tcW w:w="256" w:type="pct"/>
            <w:vAlign w:val="center"/>
          </w:tcPr>
          <w:p w:rsidR="00AF242C" w:rsidRPr="00E83CD5" w:rsidRDefault="00AF242C" w:rsidP="00E83CD5">
            <w:pPr>
              <w:ind w:firstLine="0"/>
              <w:rPr>
                <w:sz w:val="20"/>
                <w:szCs w:val="20"/>
              </w:rPr>
            </w:pPr>
            <w:r w:rsidRPr="00E83CD5">
              <w:rPr>
                <w:sz w:val="20"/>
                <w:szCs w:val="20"/>
              </w:rPr>
              <w:t>99,1</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99,0</w:t>
            </w:r>
          </w:p>
        </w:tc>
        <w:tc>
          <w:tcPr>
            <w:tcW w:w="256" w:type="pct"/>
            <w:vAlign w:val="center"/>
          </w:tcPr>
          <w:p w:rsidR="00AF242C" w:rsidRPr="00E83CD5" w:rsidRDefault="00AF242C" w:rsidP="00E83CD5">
            <w:pPr>
              <w:ind w:firstLine="0"/>
              <w:rPr>
                <w:sz w:val="20"/>
                <w:szCs w:val="20"/>
              </w:rPr>
            </w:pPr>
            <w:r w:rsidRPr="00E83CD5">
              <w:rPr>
                <w:sz w:val="20"/>
                <w:szCs w:val="20"/>
              </w:rPr>
              <w:t>99,9</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98,3</w:t>
            </w:r>
          </w:p>
        </w:tc>
        <w:tc>
          <w:tcPr>
            <w:tcW w:w="256" w:type="pct"/>
            <w:vAlign w:val="center"/>
          </w:tcPr>
          <w:p w:rsidR="00AF242C" w:rsidRPr="00E83CD5" w:rsidRDefault="00AF242C" w:rsidP="00E83CD5">
            <w:pPr>
              <w:ind w:firstLine="0"/>
              <w:rPr>
                <w:sz w:val="20"/>
                <w:szCs w:val="20"/>
              </w:rPr>
            </w:pPr>
            <w:r w:rsidRPr="00E83CD5">
              <w:rPr>
                <w:sz w:val="20"/>
                <w:szCs w:val="20"/>
              </w:rPr>
              <w:t>98,5</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99,9</w:t>
            </w:r>
          </w:p>
        </w:tc>
        <w:tc>
          <w:tcPr>
            <w:tcW w:w="256" w:type="pct"/>
            <w:vAlign w:val="center"/>
          </w:tcPr>
          <w:p w:rsidR="00AF242C" w:rsidRPr="00E83CD5" w:rsidRDefault="00AF242C" w:rsidP="00E83CD5">
            <w:pPr>
              <w:ind w:firstLine="0"/>
              <w:rPr>
                <w:sz w:val="20"/>
                <w:szCs w:val="20"/>
              </w:rPr>
            </w:pPr>
            <w:r w:rsidRPr="00E83CD5">
              <w:rPr>
                <w:sz w:val="20"/>
                <w:szCs w:val="20"/>
              </w:rPr>
              <w:t>100,0</w:t>
            </w:r>
          </w:p>
        </w:tc>
        <w:tc>
          <w:tcPr>
            <w:tcW w:w="263" w:type="pct"/>
            <w:shd w:val="pct5" w:color="auto" w:fill="FFFFFF"/>
            <w:vAlign w:val="center"/>
          </w:tcPr>
          <w:p w:rsidR="00AF242C" w:rsidRPr="00E83CD5" w:rsidRDefault="00AF242C" w:rsidP="00E83CD5">
            <w:pPr>
              <w:ind w:firstLine="0"/>
              <w:rPr>
                <w:sz w:val="20"/>
                <w:szCs w:val="20"/>
              </w:rPr>
            </w:pPr>
            <w:r w:rsidRPr="00E83CD5">
              <w:rPr>
                <w:sz w:val="20"/>
                <w:szCs w:val="20"/>
              </w:rPr>
              <w:t>109,8</w:t>
            </w:r>
          </w:p>
        </w:tc>
      </w:tr>
      <w:tr w:rsidR="00AF242C" w:rsidRPr="00FC43D6" w:rsidTr="00E83CD5">
        <w:trPr>
          <w:trHeight w:val="496"/>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Август</w:t>
            </w:r>
            <w:r w:rsidR="00FC43D6" w:rsidRPr="00E83CD5">
              <w:rPr>
                <w:color w:val="FFFFFF"/>
                <w:sz w:val="20"/>
                <w:szCs w:val="20"/>
              </w:rPr>
              <w:t xml:space="preserve"> </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104,0</w:t>
            </w:r>
          </w:p>
        </w:tc>
        <w:tc>
          <w:tcPr>
            <w:tcW w:w="304" w:type="pct"/>
            <w:vAlign w:val="center"/>
          </w:tcPr>
          <w:p w:rsidR="00AF242C" w:rsidRPr="00E83CD5" w:rsidRDefault="00AF242C" w:rsidP="00E83CD5">
            <w:pPr>
              <w:ind w:firstLine="0"/>
              <w:rPr>
                <w:sz w:val="20"/>
                <w:szCs w:val="20"/>
              </w:rPr>
            </w:pPr>
            <w:r w:rsidRPr="00E83CD5">
              <w:rPr>
                <w:sz w:val="20"/>
                <w:szCs w:val="20"/>
              </w:rPr>
              <w:t>108,3</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121,7</w:t>
            </w:r>
          </w:p>
        </w:tc>
        <w:tc>
          <w:tcPr>
            <w:tcW w:w="256" w:type="pct"/>
            <w:vAlign w:val="center"/>
          </w:tcPr>
          <w:p w:rsidR="00AF242C" w:rsidRPr="00E83CD5" w:rsidRDefault="00AF242C" w:rsidP="00E83CD5">
            <w:pPr>
              <w:ind w:firstLine="0"/>
              <w:rPr>
                <w:sz w:val="20"/>
                <w:szCs w:val="20"/>
              </w:rPr>
            </w:pPr>
            <w:r w:rsidRPr="00E83CD5">
              <w:rPr>
                <w:sz w:val="20"/>
                <w:szCs w:val="20"/>
              </w:rPr>
              <w:t>102,6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104,6</w:t>
            </w:r>
          </w:p>
        </w:tc>
        <w:tc>
          <w:tcPr>
            <w:tcW w:w="256" w:type="pct"/>
            <w:vAlign w:val="center"/>
          </w:tcPr>
          <w:p w:rsidR="00AF242C" w:rsidRPr="00E83CD5" w:rsidRDefault="00AF242C" w:rsidP="00E83CD5">
            <w:pPr>
              <w:ind w:firstLine="0"/>
              <w:rPr>
                <w:sz w:val="20"/>
                <w:szCs w:val="20"/>
              </w:rPr>
            </w:pPr>
            <w:r w:rsidRPr="00E83CD5">
              <w:rPr>
                <w:sz w:val="20"/>
                <w:szCs w:val="20"/>
              </w:rPr>
              <w:t>105,7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100,0</w:t>
            </w:r>
          </w:p>
        </w:tc>
        <w:tc>
          <w:tcPr>
            <w:tcW w:w="256" w:type="pct"/>
            <w:vAlign w:val="center"/>
          </w:tcPr>
          <w:p w:rsidR="00AF242C" w:rsidRPr="00E83CD5" w:rsidRDefault="00AF242C" w:rsidP="00E83CD5">
            <w:pPr>
              <w:ind w:firstLine="0"/>
              <w:rPr>
                <w:sz w:val="20"/>
                <w:szCs w:val="20"/>
              </w:rPr>
            </w:pPr>
            <w:r w:rsidRPr="00E83CD5">
              <w:rPr>
                <w:sz w:val="20"/>
                <w:szCs w:val="20"/>
              </w:rPr>
              <w:t>100,2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101,0</w:t>
            </w:r>
          </w:p>
        </w:tc>
        <w:tc>
          <w:tcPr>
            <w:tcW w:w="256" w:type="pct"/>
            <w:vAlign w:val="center"/>
          </w:tcPr>
          <w:p w:rsidR="00AF242C" w:rsidRPr="00E83CD5" w:rsidRDefault="00AF242C" w:rsidP="00E83CD5">
            <w:pPr>
              <w:ind w:firstLine="0"/>
              <w:rPr>
                <w:sz w:val="20"/>
                <w:szCs w:val="20"/>
              </w:rPr>
            </w:pPr>
            <w:r w:rsidRPr="00E83CD5">
              <w:rPr>
                <w:sz w:val="20"/>
                <w:szCs w:val="20"/>
              </w:rPr>
              <w:t>100,0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99,8</w:t>
            </w:r>
          </w:p>
        </w:tc>
        <w:tc>
          <w:tcPr>
            <w:tcW w:w="256" w:type="pct"/>
            <w:vAlign w:val="center"/>
          </w:tcPr>
          <w:p w:rsidR="00AF242C" w:rsidRPr="00E83CD5" w:rsidRDefault="00AF242C" w:rsidP="00E83CD5">
            <w:pPr>
              <w:ind w:firstLine="0"/>
              <w:rPr>
                <w:sz w:val="20"/>
                <w:szCs w:val="20"/>
              </w:rPr>
            </w:pPr>
            <w:r w:rsidRPr="00E83CD5">
              <w:rPr>
                <w:sz w:val="20"/>
                <w:szCs w:val="20"/>
              </w:rPr>
              <w:t>99,8</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98,3</w:t>
            </w:r>
          </w:p>
        </w:tc>
        <w:tc>
          <w:tcPr>
            <w:tcW w:w="256" w:type="pct"/>
            <w:vAlign w:val="center"/>
          </w:tcPr>
          <w:p w:rsidR="00AF242C" w:rsidRPr="00E83CD5" w:rsidRDefault="00AF242C" w:rsidP="00E83CD5">
            <w:pPr>
              <w:ind w:firstLine="0"/>
              <w:rPr>
                <w:sz w:val="20"/>
                <w:szCs w:val="20"/>
              </w:rPr>
            </w:pPr>
            <w:r w:rsidRPr="00E83CD5">
              <w:rPr>
                <w:sz w:val="20"/>
                <w:szCs w:val="20"/>
              </w:rPr>
              <w:t>99,9</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Сентябрь</w:t>
            </w:r>
            <w:r w:rsidR="00FC43D6" w:rsidRPr="00E83CD5">
              <w:rPr>
                <w:color w:val="FFFFFF"/>
                <w:sz w:val="20"/>
                <w:szCs w:val="20"/>
              </w:rPr>
              <w:t xml:space="preserve"> </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104,5</w:t>
            </w:r>
          </w:p>
        </w:tc>
        <w:tc>
          <w:tcPr>
            <w:tcW w:w="304" w:type="pct"/>
            <w:vAlign w:val="center"/>
          </w:tcPr>
          <w:p w:rsidR="00AF242C" w:rsidRPr="00E83CD5" w:rsidRDefault="00AF242C" w:rsidP="00E83CD5">
            <w:pPr>
              <w:ind w:firstLine="0"/>
              <w:rPr>
                <w:sz w:val="20"/>
                <w:szCs w:val="20"/>
              </w:rPr>
            </w:pPr>
            <w:r w:rsidRPr="00E83CD5">
              <w:rPr>
                <w:sz w:val="20"/>
                <w:szCs w:val="20"/>
              </w:rPr>
              <w:t>110,6</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180,3</w:t>
            </w:r>
          </w:p>
        </w:tc>
        <w:tc>
          <w:tcPr>
            <w:tcW w:w="256" w:type="pct"/>
            <w:vAlign w:val="center"/>
          </w:tcPr>
          <w:p w:rsidR="00AF242C" w:rsidRPr="00E83CD5" w:rsidRDefault="00AF242C" w:rsidP="00E83CD5">
            <w:pPr>
              <w:ind w:firstLine="0"/>
              <w:rPr>
                <w:sz w:val="20"/>
                <w:szCs w:val="20"/>
              </w:rPr>
            </w:pPr>
            <w:r w:rsidRPr="00E83CD5">
              <w:rPr>
                <w:sz w:val="20"/>
                <w:szCs w:val="20"/>
              </w:rPr>
              <w:t>107,3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114,2</w:t>
            </w:r>
          </w:p>
        </w:tc>
        <w:tc>
          <w:tcPr>
            <w:tcW w:w="256" w:type="pct"/>
            <w:vAlign w:val="center"/>
          </w:tcPr>
          <w:p w:rsidR="00AF242C" w:rsidRPr="00E83CD5" w:rsidRDefault="00AF242C" w:rsidP="00E83CD5">
            <w:pPr>
              <w:ind w:firstLine="0"/>
              <w:rPr>
                <w:sz w:val="20"/>
                <w:szCs w:val="20"/>
              </w:rPr>
            </w:pPr>
            <w:r w:rsidRPr="00E83CD5">
              <w:rPr>
                <w:sz w:val="20"/>
                <w:szCs w:val="20"/>
              </w:rPr>
              <w:t>102,0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101,2</w:t>
            </w:r>
          </w:p>
        </w:tc>
        <w:tc>
          <w:tcPr>
            <w:tcW w:w="256" w:type="pct"/>
            <w:vAlign w:val="center"/>
          </w:tcPr>
          <w:p w:rsidR="00AF242C" w:rsidRPr="00E83CD5" w:rsidRDefault="00AF242C" w:rsidP="00E83CD5">
            <w:pPr>
              <w:ind w:firstLine="0"/>
              <w:rPr>
                <w:sz w:val="20"/>
                <w:szCs w:val="20"/>
              </w:rPr>
            </w:pPr>
            <w:r w:rsidRPr="00E83CD5">
              <w:rPr>
                <w:sz w:val="20"/>
                <w:szCs w:val="20"/>
              </w:rPr>
              <w:t>103,8</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101,4</w:t>
            </w:r>
          </w:p>
        </w:tc>
        <w:tc>
          <w:tcPr>
            <w:tcW w:w="256" w:type="pct"/>
            <w:vAlign w:val="center"/>
          </w:tcPr>
          <w:p w:rsidR="00AF242C" w:rsidRPr="00E83CD5" w:rsidRDefault="00AF242C" w:rsidP="00E83CD5">
            <w:pPr>
              <w:ind w:firstLine="0"/>
              <w:rPr>
                <w:sz w:val="20"/>
                <w:szCs w:val="20"/>
              </w:rPr>
            </w:pPr>
            <w:r w:rsidRPr="00E83CD5">
              <w:rPr>
                <w:sz w:val="20"/>
                <w:szCs w:val="20"/>
              </w:rPr>
              <w:t>102,6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100,4</w:t>
            </w:r>
          </w:p>
        </w:tc>
        <w:tc>
          <w:tcPr>
            <w:tcW w:w="256" w:type="pct"/>
            <w:vAlign w:val="center"/>
          </w:tcPr>
          <w:p w:rsidR="00AF242C" w:rsidRPr="00E83CD5" w:rsidRDefault="00AF242C" w:rsidP="00E83CD5">
            <w:pPr>
              <w:ind w:firstLine="0"/>
              <w:rPr>
                <w:sz w:val="20"/>
                <w:szCs w:val="20"/>
              </w:rPr>
            </w:pPr>
            <w:r w:rsidRPr="00E83CD5">
              <w:rPr>
                <w:sz w:val="20"/>
                <w:szCs w:val="20"/>
              </w:rPr>
              <w:t>100,2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100,6</w:t>
            </w:r>
          </w:p>
        </w:tc>
        <w:tc>
          <w:tcPr>
            <w:tcW w:w="256" w:type="pct"/>
            <w:vAlign w:val="center"/>
          </w:tcPr>
          <w:p w:rsidR="00AF242C" w:rsidRPr="00E83CD5" w:rsidRDefault="00AF242C" w:rsidP="00E83CD5">
            <w:pPr>
              <w:ind w:firstLine="0"/>
              <w:rPr>
                <w:sz w:val="20"/>
                <w:szCs w:val="20"/>
              </w:rPr>
            </w:pPr>
            <w:r w:rsidRPr="00E83CD5">
              <w:rPr>
                <w:sz w:val="20"/>
                <w:szCs w:val="20"/>
              </w:rPr>
              <w:t>101,3</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Октябрь</w:t>
            </w:r>
            <w:r w:rsidR="00FC43D6" w:rsidRPr="00E83CD5">
              <w:rPr>
                <w:color w:val="FFFFFF"/>
                <w:sz w:val="20"/>
                <w:szCs w:val="20"/>
              </w:rPr>
              <w:t xml:space="preserve"> </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105,9</w:t>
            </w:r>
          </w:p>
        </w:tc>
        <w:tc>
          <w:tcPr>
            <w:tcW w:w="304" w:type="pct"/>
            <w:vAlign w:val="center"/>
          </w:tcPr>
          <w:p w:rsidR="00AF242C" w:rsidRPr="00E83CD5" w:rsidRDefault="00AF242C" w:rsidP="00E83CD5">
            <w:pPr>
              <w:ind w:firstLine="0"/>
              <w:rPr>
                <w:sz w:val="20"/>
                <w:szCs w:val="20"/>
              </w:rPr>
            </w:pPr>
            <w:r w:rsidRPr="00E83CD5">
              <w:rPr>
                <w:sz w:val="20"/>
                <w:szCs w:val="20"/>
              </w:rPr>
              <w:t>112,4</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166,1</w:t>
            </w:r>
          </w:p>
        </w:tc>
        <w:tc>
          <w:tcPr>
            <w:tcW w:w="256" w:type="pct"/>
            <w:vAlign w:val="center"/>
          </w:tcPr>
          <w:p w:rsidR="00AF242C" w:rsidRPr="00E83CD5" w:rsidRDefault="00AF242C" w:rsidP="00E83CD5">
            <w:pPr>
              <w:ind w:firstLine="0"/>
              <w:rPr>
                <w:sz w:val="20"/>
                <w:szCs w:val="20"/>
              </w:rPr>
            </w:pPr>
            <w:r w:rsidRPr="00E83CD5">
              <w:rPr>
                <w:sz w:val="20"/>
                <w:szCs w:val="20"/>
              </w:rPr>
              <w:t>122,6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109,1</w:t>
            </w:r>
          </w:p>
        </w:tc>
        <w:tc>
          <w:tcPr>
            <w:tcW w:w="256" w:type="pct"/>
            <w:vAlign w:val="center"/>
          </w:tcPr>
          <w:p w:rsidR="00AF242C" w:rsidRPr="00E83CD5" w:rsidRDefault="00AF242C" w:rsidP="00E83CD5">
            <w:pPr>
              <w:ind w:firstLine="0"/>
              <w:rPr>
                <w:sz w:val="20"/>
                <w:szCs w:val="20"/>
              </w:rPr>
            </w:pPr>
            <w:r w:rsidRPr="00E83CD5">
              <w:rPr>
                <w:sz w:val="20"/>
                <w:szCs w:val="20"/>
              </w:rPr>
              <w:t>101,5</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100,9</w:t>
            </w:r>
          </w:p>
        </w:tc>
        <w:tc>
          <w:tcPr>
            <w:tcW w:w="256" w:type="pct"/>
            <w:vAlign w:val="center"/>
          </w:tcPr>
          <w:p w:rsidR="00AF242C" w:rsidRPr="00E83CD5" w:rsidRDefault="00AF242C" w:rsidP="00E83CD5">
            <w:pPr>
              <w:ind w:firstLine="0"/>
              <w:rPr>
                <w:sz w:val="20"/>
                <w:szCs w:val="20"/>
              </w:rPr>
            </w:pPr>
            <w:r w:rsidRPr="00E83CD5">
              <w:rPr>
                <w:sz w:val="20"/>
                <w:szCs w:val="20"/>
              </w:rPr>
              <w:t>106,2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101,1</w:t>
            </w:r>
          </w:p>
        </w:tc>
        <w:tc>
          <w:tcPr>
            <w:tcW w:w="256" w:type="pct"/>
            <w:vAlign w:val="center"/>
          </w:tcPr>
          <w:p w:rsidR="00AF242C" w:rsidRPr="00E83CD5" w:rsidRDefault="00AF242C" w:rsidP="00E83CD5">
            <w:pPr>
              <w:ind w:firstLine="0"/>
              <w:rPr>
                <w:sz w:val="20"/>
                <w:szCs w:val="20"/>
              </w:rPr>
            </w:pPr>
            <w:r w:rsidRPr="00E83CD5">
              <w:rPr>
                <w:sz w:val="20"/>
                <w:szCs w:val="20"/>
              </w:rPr>
              <w:t>101,4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100,2</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101,3</w:t>
            </w:r>
          </w:p>
        </w:tc>
        <w:tc>
          <w:tcPr>
            <w:tcW w:w="256" w:type="pct"/>
            <w:vAlign w:val="center"/>
          </w:tcPr>
          <w:p w:rsidR="00AF242C" w:rsidRPr="00E83CD5" w:rsidRDefault="00AF242C" w:rsidP="00E83CD5">
            <w:pPr>
              <w:ind w:firstLine="0"/>
              <w:rPr>
                <w:sz w:val="20"/>
                <w:szCs w:val="20"/>
              </w:rPr>
            </w:pPr>
            <w:r w:rsidRPr="00E83CD5">
              <w:rPr>
                <w:sz w:val="20"/>
                <w:szCs w:val="20"/>
              </w:rPr>
              <w:t>102,2</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Ноябрь</w:t>
            </w:r>
            <w:r w:rsidR="00FC43D6" w:rsidRPr="00E83CD5">
              <w:rPr>
                <w:color w:val="FFFFFF"/>
                <w:sz w:val="20"/>
                <w:szCs w:val="20"/>
              </w:rPr>
              <w:t xml:space="preserve"> </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116,5</w:t>
            </w:r>
          </w:p>
        </w:tc>
        <w:tc>
          <w:tcPr>
            <w:tcW w:w="304" w:type="pct"/>
            <w:vAlign w:val="center"/>
          </w:tcPr>
          <w:p w:rsidR="00AF242C" w:rsidRPr="00E83CD5" w:rsidRDefault="00AF242C" w:rsidP="00E83CD5">
            <w:pPr>
              <w:ind w:firstLine="0"/>
              <w:rPr>
                <w:sz w:val="20"/>
                <w:szCs w:val="20"/>
              </w:rPr>
            </w:pPr>
            <w:r w:rsidRPr="00E83CD5">
              <w:rPr>
                <w:sz w:val="20"/>
                <w:szCs w:val="20"/>
              </w:rPr>
              <w:t>122,0</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145,3</w:t>
            </w:r>
          </w:p>
        </w:tc>
        <w:tc>
          <w:tcPr>
            <w:tcW w:w="256" w:type="pct"/>
            <w:vAlign w:val="center"/>
          </w:tcPr>
          <w:p w:rsidR="00AF242C" w:rsidRPr="00E83CD5" w:rsidRDefault="00AF242C" w:rsidP="00E83CD5">
            <w:pPr>
              <w:ind w:firstLine="0"/>
              <w:rPr>
                <w:sz w:val="20"/>
                <w:szCs w:val="20"/>
              </w:rPr>
            </w:pPr>
            <w:r w:rsidRPr="00E83CD5">
              <w:rPr>
                <w:sz w:val="20"/>
                <w:szCs w:val="20"/>
              </w:rPr>
              <w:t>172,3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106,2</w:t>
            </w:r>
          </w:p>
        </w:tc>
        <w:tc>
          <w:tcPr>
            <w:tcW w:w="256" w:type="pct"/>
            <w:vAlign w:val="center"/>
          </w:tcPr>
          <w:p w:rsidR="00AF242C" w:rsidRPr="00E83CD5" w:rsidRDefault="00AF242C" w:rsidP="00E83CD5">
            <w:pPr>
              <w:ind w:firstLine="0"/>
              <w:rPr>
                <w:sz w:val="20"/>
                <w:szCs w:val="20"/>
              </w:rPr>
            </w:pPr>
            <w:r w:rsidRPr="00E83CD5">
              <w:rPr>
                <w:sz w:val="20"/>
                <w:szCs w:val="20"/>
              </w:rPr>
              <w:t>101,2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100,9</w:t>
            </w:r>
          </w:p>
        </w:tc>
        <w:tc>
          <w:tcPr>
            <w:tcW w:w="256" w:type="pct"/>
            <w:vAlign w:val="center"/>
          </w:tcPr>
          <w:p w:rsidR="00AF242C" w:rsidRPr="00E83CD5" w:rsidRDefault="00AF242C" w:rsidP="00E83CD5">
            <w:pPr>
              <w:ind w:firstLine="0"/>
              <w:rPr>
                <w:sz w:val="20"/>
                <w:szCs w:val="20"/>
              </w:rPr>
            </w:pPr>
            <w:r w:rsidRPr="00E83CD5">
              <w:rPr>
                <w:sz w:val="20"/>
                <w:szCs w:val="20"/>
              </w:rPr>
              <w:t>103,0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102,9</w:t>
            </w:r>
          </w:p>
        </w:tc>
        <w:tc>
          <w:tcPr>
            <w:tcW w:w="256" w:type="pct"/>
            <w:vAlign w:val="center"/>
          </w:tcPr>
          <w:p w:rsidR="00AF242C" w:rsidRPr="00E83CD5" w:rsidRDefault="00AF242C" w:rsidP="00E83CD5">
            <w:pPr>
              <w:ind w:firstLine="0"/>
              <w:rPr>
                <w:sz w:val="20"/>
                <w:szCs w:val="20"/>
              </w:rPr>
            </w:pPr>
            <w:r w:rsidRPr="00E83CD5">
              <w:rPr>
                <w:sz w:val="20"/>
                <w:szCs w:val="20"/>
              </w:rPr>
              <w:t>100,4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100,5</w:t>
            </w:r>
          </w:p>
        </w:tc>
        <w:tc>
          <w:tcPr>
            <w:tcW w:w="256" w:type="pct"/>
            <w:vAlign w:val="center"/>
          </w:tcPr>
          <w:p w:rsidR="00AF242C" w:rsidRPr="00E83CD5" w:rsidRDefault="00AF242C" w:rsidP="00E83CD5">
            <w:pPr>
              <w:ind w:firstLine="0"/>
              <w:rPr>
                <w:sz w:val="20"/>
                <w:szCs w:val="20"/>
              </w:rPr>
            </w:pPr>
            <w:r w:rsidRPr="00E83CD5">
              <w:rPr>
                <w:sz w:val="20"/>
                <w:szCs w:val="20"/>
              </w:rPr>
              <w:t>100,7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101,9</w:t>
            </w:r>
          </w:p>
        </w:tc>
        <w:tc>
          <w:tcPr>
            <w:tcW w:w="256" w:type="pct"/>
            <w:vAlign w:val="center"/>
          </w:tcPr>
          <w:p w:rsidR="00AF242C" w:rsidRPr="00E83CD5" w:rsidRDefault="00AF242C" w:rsidP="00E83CD5">
            <w:pPr>
              <w:ind w:firstLine="0"/>
              <w:rPr>
                <w:sz w:val="20"/>
                <w:szCs w:val="20"/>
              </w:rPr>
            </w:pPr>
            <w:r w:rsidRPr="00E83CD5">
              <w:rPr>
                <w:sz w:val="20"/>
                <w:szCs w:val="20"/>
              </w:rPr>
              <w:t>101,6</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496"/>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Декабрь</w:t>
            </w:r>
            <w:r w:rsidR="00CE1773">
              <w:rPr>
                <w:color w:val="FFFFFF"/>
                <w:sz w:val="20"/>
                <w:szCs w:val="20"/>
              </w:rPr>
              <w:t xml:space="preserve"> </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124,6</w:t>
            </w:r>
          </w:p>
        </w:tc>
        <w:tc>
          <w:tcPr>
            <w:tcW w:w="304" w:type="pct"/>
            <w:vAlign w:val="center"/>
          </w:tcPr>
          <w:p w:rsidR="00AF242C" w:rsidRPr="00E83CD5" w:rsidRDefault="00AF242C" w:rsidP="00E83CD5">
            <w:pPr>
              <w:ind w:firstLine="0"/>
              <w:rPr>
                <w:sz w:val="20"/>
                <w:szCs w:val="20"/>
              </w:rPr>
            </w:pPr>
            <w:r w:rsidRPr="00E83CD5">
              <w:rPr>
                <w:sz w:val="20"/>
                <w:szCs w:val="20"/>
              </w:rPr>
              <w:t>135,1</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190,8</w:t>
            </w:r>
          </w:p>
        </w:tc>
        <w:tc>
          <w:tcPr>
            <w:tcW w:w="256" w:type="pct"/>
            <w:vAlign w:val="center"/>
          </w:tcPr>
          <w:p w:rsidR="00AF242C" w:rsidRPr="00E83CD5" w:rsidRDefault="00AF242C" w:rsidP="00E83CD5">
            <w:pPr>
              <w:ind w:firstLine="0"/>
              <w:rPr>
                <w:sz w:val="20"/>
                <w:szCs w:val="20"/>
              </w:rPr>
            </w:pPr>
            <w:r w:rsidRPr="00E83CD5">
              <w:rPr>
                <w:sz w:val="20"/>
                <w:szCs w:val="20"/>
              </w:rPr>
              <w:t>128,4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104,6</w:t>
            </w:r>
          </w:p>
        </w:tc>
        <w:tc>
          <w:tcPr>
            <w:tcW w:w="256" w:type="pct"/>
            <w:vAlign w:val="center"/>
          </w:tcPr>
          <w:p w:rsidR="00AF242C" w:rsidRPr="00E83CD5" w:rsidRDefault="00AF242C" w:rsidP="00E83CD5">
            <w:pPr>
              <w:ind w:firstLine="0"/>
              <w:rPr>
                <w:sz w:val="20"/>
                <w:szCs w:val="20"/>
              </w:rPr>
            </w:pPr>
            <w:r w:rsidRPr="00E83CD5">
              <w:rPr>
                <w:sz w:val="20"/>
                <w:szCs w:val="20"/>
              </w:rPr>
              <w:t>100,9</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101,4</w:t>
            </w:r>
          </w:p>
        </w:tc>
        <w:tc>
          <w:tcPr>
            <w:tcW w:w="256" w:type="pct"/>
            <w:vAlign w:val="center"/>
          </w:tcPr>
          <w:p w:rsidR="00AF242C" w:rsidRPr="00E83CD5" w:rsidRDefault="00AF242C" w:rsidP="00E83CD5">
            <w:pPr>
              <w:ind w:firstLine="0"/>
              <w:rPr>
                <w:sz w:val="20"/>
                <w:szCs w:val="20"/>
              </w:rPr>
            </w:pPr>
            <w:r w:rsidRPr="00E83CD5">
              <w:rPr>
                <w:sz w:val="20"/>
                <w:szCs w:val="20"/>
              </w:rPr>
              <w:t>103,3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104,1</w:t>
            </w:r>
          </w:p>
        </w:tc>
        <w:tc>
          <w:tcPr>
            <w:tcW w:w="256" w:type="pct"/>
            <w:vAlign w:val="center"/>
          </w:tcPr>
          <w:p w:rsidR="00AF242C" w:rsidRPr="00E83CD5" w:rsidRDefault="00AF242C" w:rsidP="00E83CD5">
            <w:pPr>
              <w:ind w:firstLine="0"/>
              <w:rPr>
                <w:sz w:val="20"/>
                <w:szCs w:val="20"/>
              </w:rPr>
            </w:pPr>
            <w:r w:rsidRPr="00E83CD5">
              <w:rPr>
                <w:sz w:val="20"/>
                <w:szCs w:val="20"/>
              </w:rPr>
              <w:t>101,6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101,6</w:t>
            </w:r>
          </w:p>
        </w:tc>
        <w:tc>
          <w:tcPr>
            <w:tcW w:w="256" w:type="pct"/>
            <w:vAlign w:val="center"/>
          </w:tcPr>
          <w:p w:rsidR="00AF242C" w:rsidRPr="00E83CD5" w:rsidRDefault="00AF242C" w:rsidP="00E83CD5">
            <w:pPr>
              <w:ind w:firstLine="0"/>
              <w:rPr>
                <w:sz w:val="20"/>
                <w:szCs w:val="20"/>
              </w:rPr>
            </w:pPr>
            <w:r w:rsidRPr="00E83CD5">
              <w:rPr>
                <w:sz w:val="20"/>
                <w:szCs w:val="20"/>
              </w:rPr>
              <w:t>101,4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102,4</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483"/>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Всего за год</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390,0</w:t>
            </w:r>
          </w:p>
        </w:tc>
        <w:tc>
          <w:tcPr>
            <w:tcW w:w="304" w:type="pct"/>
            <w:vAlign w:val="center"/>
          </w:tcPr>
          <w:p w:rsidR="00AF242C" w:rsidRPr="00E83CD5" w:rsidRDefault="00AF242C" w:rsidP="00E83CD5">
            <w:pPr>
              <w:ind w:firstLine="0"/>
              <w:rPr>
                <w:sz w:val="20"/>
                <w:szCs w:val="20"/>
              </w:rPr>
            </w:pPr>
            <w:r w:rsidRPr="00E83CD5">
              <w:rPr>
                <w:sz w:val="20"/>
                <w:szCs w:val="20"/>
              </w:rPr>
              <w:t>2100,0</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10256,0</w:t>
            </w:r>
          </w:p>
        </w:tc>
        <w:tc>
          <w:tcPr>
            <w:tcW w:w="256" w:type="pct"/>
            <w:vAlign w:val="center"/>
          </w:tcPr>
          <w:p w:rsidR="00AF242C" w:rsidRPr="00E83CD5" w:rsidRDefault="00AF242C" w:rsidP="00E83CD5">
            <w:pPr>
              <w:ind w:firstLine="0"/>
              <w:rPr>
                <w:sz w:val="20"/>
                <w:szCs w:val="20"/>
              </w:rPr>
            </w:pPr>
            <w:r w:rsidRPr="00E83CD5">
              <w:rPr>
                <w:sz w:val="20"/>
                <w:szCs w:val="20"/>
              </w:rPr>
              <w:t>501,0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281,7</w:t>
            </w:r>
          </w:p>
        </w:tc>
        <w:tc>
          <w:tcPr>
            <w:tcW w:w="256" w:type="pct"/>
            <w:vAlign w:val="center"/>
          </w:tcPr>
          <w:p w:rsidR="00AF242C" w:rsidRPr="00E83CD5" w:rsidRDefault="00AF242C" w:rsidP="00E83CD5">
            <w:pPr>
              <w:ind w:firstLine="0"/>
              <w:rPr>
                <w:sz w:val="20"/>
                <w:szCs w:val="20"/>
              </w:rPr>
            </w:pPr>
            <w:r w:rsidRPr="00E83CD5">
              <w:rPr>
                <w:sz w:val="20"/>
                <w:szCs w:val="20"/>
              </w:rPr>
              <w:t>139,7</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110,1</w:t>
            </w:r>
          </w:p>
        </w:tc>
        <w:tc>
          <w:tcPr>
            <w:tcW w:w="256" w:type="pct"/>
            <w:vAlign w:val="center"/>
          </w:tcPr>
          <w:p w:rsidR="00AF242C" w:rsidRPr="00E83CD5" w:rsidRDefault="00AF242C" w:rsidP="00E83CD5">
            <w:pPr>
              <w:ind w:firstLine="0"/>
              <w:rPr>
                <w:sz w:val="20"/>
                <w:szCs w:val="20"/>
              </w:rPr>
            </w:pPr>
            <w:r w:rsidRPr="00E83CD5">
              <w:rPr>
                <w:sz w:val="20"/>
                <w:szCs w:val="20"/>
              </w:rPr>
              <w:t>120,0</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119,2</w:t>
            </w:r>
          </w:p>
        </w:tc>
        <w:tc>
          <w:tcPr>
            <w:tcW w:w="256" w:type="pct"/>
            <w:vAlign w:val="center"/>
          </w:tcPr>
          <w:p w:rsidR="00AF242C" w:rsidRPr="00E83CD5" w:rsidRDefault="00AF242C" w:rsidP="00E83CD5">
            <w:pPr>
              <w:ind w:firstLine="0"/>
              <w:rPr>
                <w:sz w:val="20"/>
                <w:szCs w:val="20"/>
              </w:rPr>
            </w:pPr>
            <w:r w:rsidRPr="00E83CD5">
              <w:rPr>
                <w:sz w:val="20"/>
                <w:szCs w:val="20"/>
              </w:rPr>
              <w:t>125,8</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106,1</w:t>
            </w:r>
          </w:p>
        </w:tc>
        <w:tc>
          <w:tcPr>
            <w:tcW w:w="256" w:type="pct"/>
            <w:vAlign w:val="center"/>
          </w:tcPr>
          <w:p w:rsidR="00AF242C" w:rsidRPr="00E83CD5" w:rsidRDefault="00AF242C" w:rsidP="00E83CD5">
            <w:pPr>
              <w:ind w:firstLine="0"/>
              <w:rPr>
                <w:sz w:val="20"/>
                <w:szCs w:val="20"/>
              </w:rPr>
            </w:pPr>
            <w:r w:rsidRPr="00E83CD5">
              <w:rPr>
                <w:sz w:val="20"/>
                <w:szCs w:val="20"/>
              </w:rPr>
              <w:t>99,4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108,2</w:t>
            </w:r>
          </w:p>
        </w:tc>
        <w:tc>
          <w:tcPr>
            <w:tcW w:w="256" w:type="pct"/>
            <w:vAlign w:val="center"/>
          </w:tcPr>
          <w:p w:rsidR="00AF242C" w:rsidRPr="00E83CD5" w:rsidRDefault="00AF242C" w:rsidP="00E83CD5">
            <w:pPr>
              <w:ind w:firstLine="0"/>
              <w:rPr>
                <w:sz w:val="20"/>
                <w:szCs w:val="20"/>
              </w:rPr>
            </w:pPr>
            <w:r w:rsidRPr="00E83CD5">
              <w:rPr>
                <w:sz w:val="20"/>
                <w:szCs w:val="20"/>
              </w:rPr>
              <w:t>112,3</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675"/>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Среднемесячный темп роста</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121,0</w:t>
            </w:r>
          </w:p>
        </w:tc>
        <w:tc>
          <w:tcPr>
            <w:tcW w:w="304" w:type="pct"/>
            <w:vAlign w:val="center"/>
          </w:tcPr>
          <w:p w:rsidR="00AF242C" w:rsidRPr="00E83CD5" w:rsidRDefault="00AF242C" w:rsidP="00E83CD5">
            <w:pPr>
              <w:ind w:firstLine="0"/>
              <w:rPr>
                <w:sz w:val="20"/>
                <w:szCs w:val="20"/>
              </w:rPr>
            </w:pPr>
            <w:r w:rsidRPr="00E83CD5">
              <w:rPr>
                <w:sz w:val="20"/>
                <w:szCs w:val="20"/>
              </w:rPr>
              <w:t>128,9</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147,1</w:t>
            </w:r>
          </w:p>
        </w:tc>
        <w:tc>
          <w:tcPr>
            <w:tcW w:w="256" w:type="pct"/>
            <w:vAlign w:val="center"/>
          </w:tcPr>
          <w:p w:rsidR="00AF242C" w:rsidRPr="00E83CD5" w:rsidRDefault="00AF242C" w:rsidP="00E83CD5">
            <w:pPr>
              <w:ind w:firstLine="0"/>
              <w:rPr>
                <w:sz w:val="20"/>
                <w:szCs w:val="20"/>
              </w:rPr>
            </w:pPr>
            <w:r w:rsidRPr="00E83CD5">
              <w:rPr>
                <w:sz w:val="20"/>
                <w:szCs w:val="20"/>
              </w:rPr>
              <w:t>114,4</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109,0</w:t>
            </w:r>
          </w:p>
        </w:tc>
        <w:tc>
          <w:tcPr>
            <w:tcW w:w="256" w:type="pct"/>
            <w:vAlign w:val="center"/>
          </w:tcPr>
          <w:p w:rsidR="00AF242C" w:rsidRPr="00E83CD5" w:rsidRDefault="00AF242C" w:rsidP="00E83CD5">
            <w:pPr>
              <w:ind w:firstLine="0"/>
              <w:rPr>
                <w:sz w:val="20"/>
                <w:szCs w:val="20"/>
              </w:rPr>
            </w:pPr>
            <w:r w:rsidRPr="00E83CD5">
              <w:rPr>
                <w:sz w:val="20"/>
                <w:szCs w:val="20"/>
              </w:rPr>
              <w:t>102,8</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100,8</w:t>
            </w:r>
          </w:p>
        </w:tc>
        <w:tc>
          <w:tcPr>
            <w:tcW w:w="256" w:type="pct"/>
            <w:vAlign w:val="center"/>
          </w:tcPr>
          <w:p w:rsidR="00AF242C" w:rsidRPr="00E83CD5" w:rsidRDefault="00AF242C" w:rsidP="00E83CD5">
            <w:pPr>
              <w:ind w:firstLine="0"/>
              <w:rPr>
                <w:sz w:val="20"/>
                <w:szCs w:val="20"/>
              </w:rPr>
            </w:pPr>
            <w:r w:rsidRPr="00E83CD5">
              <w:rPr>
                <w:sz w:val="20"/>
                <w:szCs w:val="20"/>
              </w:rPr>
              <w:t>101,6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101,5</w:t>
            </w:r>
          </w:p>
        </w:tc>
        <w:tc>
          <w:tcPr>
            <w:tcW w:w="256" w:type="pct"/>
            <w:vAlign w:val="center"/>
          </w:tcPr>
          <w:p w:rsidR="00AF242C" w:rsidRPr="00E83CD5" w:rsidRDefault="00AF242C" w:rsidP="00E83CD5">
            <w:pPr>
              <w:ind w:firstLine="0"/>
              <w:rPr>
                <w:sz w:val="20"/>
                <w:szCs w:val="20"/>
              </w:rPr>
            </w:pPr>
            <w:r w:rsidRPr="00E83CD5">
              <w:rPr>
                <w:sz w:val="20"/>
                <w:szCs w:val="20"/>
              </w:rPr>
              <w:t>101,9</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100,5</w:t>
            </w:r>
          </w:p>
        </w:tc>
        <w:tc>
          <w:tcPr>
            <w:tcW w:w="256" w:type="pct"/>
            <w:vAlign w:val="center"/>
          </w:tcPr>
          <w:p w:rsidR="00AF242C" w:rsidRPr="00E83CD5" w:rsidRDefault="00AF242C" w:rsidP="00E83CD5">
            <w:pPr>
              <w:ind w:firstLine="0"/>
              <w:rPr>
                <w:sz w:val="20"/>
                <w:szCs w:val="20"/>
              </w:rPr>
            </w:pPr>
            <w:r w:rsidRPr="00E83CD5">
              <w:rPr>
                <w:sz w:val="20"/>
                <w:szCs w:val="20"/>
              </w:rPr>
              <w:t>99,9</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100,7</w:t>
            </w:r>
          </w:p>
        </w:tc>
        <w:tc>
          <w:tcPr>
            <w:tcW w:w="256" w:type="pct"/>
            <w:vAlign w:val="center"/>
          </w:tcPr>
          <w:p w:rsidR="00AF242C" w:rsidRPr="00E83CD5" w:rsidRDefault="00AF242C" w:rsidP="00E83CD5">
            <w:pPr>
              <w:ind w:firstLine="0"/>
              <w:rPr>
                <w:sz w:val="20"/>
                <w:szCs w:val="20"/>
              </w:rPr>
            </w:pPr>
            <w:r w:rsidRPr="00E83CD5">
              <w:rPr>
                <w:sz w:val="20"/>
                <w:szCs w:val="20"/>
              </w:rPr>
              <w:t>100,9</w:t>
            </w:r>
          </w:p>
        </w:tc>
        <w:tc>
          <w:tcPr>
            <w:tcW w:w="263" w:type="pct"/>
            <w:shd w:val="pct20" w:color="auto" w:fill="FFFFFF"/>
            <w:vAlign w:val="center"/>
          </w:tcPr>
          <w:p w:rsidR="00AF242C" w:rsidRPr="00E83CD5" w:rsidRDefault="00AF242C" w:rsidP="00E83CD5">
            <w:pPr>
              <w:ind w:firstLine="0"/>
              <w:rPr>
                <w:sz w:val="20"/>
                <w:szCs w:val="20"/>
              </w:rPr>
            </w:pPr>
          </w:p>
        </w:tc>
      </w:tr>
      <w:tr w:rsidR="00AF242C" w:rsidRPr="00FC43D6" w:rsidTr="00E83CD5">
        <w:trPr>
          <w:trHeight w:val="745"/>
          <w:jc w:val="center"/>
        </w:trPr>
        <w:tc>
          <w:tcPr>
            <w:tcW w:w="1014" w:type="pct"/>
            <w:shd w:val="pct50" w:color="auto" w:fill="FFFFFF"/>
            <w:vAlign w:val="center"/>
          </w:tcPr>
          <w:p w:rsidR="00AF242C" w:rsidRPr="00E83CD5" w:rsidRDefault="00AF242C" w:rsidP="00E83CD5">
            <w:pPr>
              <w:ind w:firstLine="0"/>
              <w:rPr>
                <w:color w:val="FFFFFF"/>
                <w:sz w:val="20"/>
                <w:szCs w:val="20"/>
              </w:rPr>
            </w:pPr>
            <w:r w:rsidRPr="00E83CD5">
              <w:rPr>
                <w:color w:val="FFFFFF"/>
                <w:sz w:val="20"/>
                <w:szCs w:val="20"/>
              </w:rPr>
              <w:t>Среднегодовой темп роста</w:t>
            </w:r>
          </w:p>
        </w:tc>
        <w:tc>
          <w:tcPr>
            <w:tcW w:w="256" w:type="pct"/>
            <w:shd w:val="pct20" w:color="auto" w:fill="FFFFFF"/>
            <w:vAlign w:val="center"/>
          </w:tcPr>
          <w:p w:rsidR="00AF242C" w:rsidRPr="00E83CD5" w:rsidRDefault="00AF242C" w:rsidP="00E83CD5">
            <w:pPr>
              <w:ind w:firstLine="0"/>
              <w:rPr>
                <w:sz w:val="20"/>
                <w:szCs w:val="20"/>
              </w:rPr>
            </w:pPr>
          </w:p>
        </w:tc>
        <w:tc>
          <w:tcPr>
            <w:tcW w:w="304" w:type="pct"/>
            <w:vAlign w:val="center"/>
          </w:tcPr>
          <w:p w:rsidR="00AF242C" w:rsidRPr="00E83CD5" w:rsidRDefault="00AF242C" w:rsidP="00E83CD5">
            <w:pPr>
              <w:ind w:firstLine="0"/>
              <w:rPr>
                <w:sz w:val="20"/>
                <w:szCs w:val="20"/>
              </w:rPr>
            </w:pPr>
            <w:r w:rsidRPr="00E83CD5">
              <w:rPr>
                <w:sz w:val="20"/>
                <w:szCs w:val="20"/>
              </w:rPr>
              <w:t>1627,0</w:t>
            </w:r>
          </w:p>
        </w:tc>
        <w:tc>
          <w:tcPr>
            <w:tcW w:w="352" w:type="pct"/>
            <w:shd w:val="pct5" w:color="auto" w:fill="FFFFFF"/>
            <w:vAlign w:val="center"/>
          </w:tcPr>
          <w:p w:rsidR="00AF242C" w:rsidRPr="00E83CD5" w:rsidRDefault="00AF242C" w:rsidP="00E83CD5">
            <w:pPr>
              <w:ind w:firstLine="0"/>
              <w:rPr>
                <w:sz w:val="20"/>
                <w:szCs w:val="20"/>
              </w:rPr>
            </w:pPr>
            <w:r w:rsidRPr="00E83CD5">
              <w:rPr>
                <w:sz w:val="20"/>
                <w:szCs w:val="20"/>
              </w:rPr>
              <w:t>4835,0</w:t>
            </w:r>
          </w:p>
        </w:tc>
        <w:tc>
          <w:tcPr>
            <w:tcW w:w="256" w:type="pct"/>
            <w:vAlign w:val="center"/>
          </w:tcPr>
          <w:p w:rsidR="00AF242C" w:rsidRPr="00E83CD5" w:rsidRDefault="00AF242C" w:rsidP="00E83CD5">
            <w:pPr>
              <w:ind w:firstLine="0"/>
              <w:rPr>
                <w:sz w:val="20"/>
                <w:szCs w:val="20"/>
              </w:rPr>
            </w:pPr>
            <w:r w:rsidRPr="00E83CD5">
              <w:rPr>
                <w:sz w:val="20"/>
                <w:szCs w:val="20"/>
              </w:rPr>
              <w:t>991,2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477,0</w:t>
            </w:r>
          </w:p>
        </w:tc>
        <w:tc>
          <w:tcPr>
            <w:tcW w:w="256" w:type="pct"/>
            <w:vAlign w:val="center"/>
          </w:tcPr>
          <w:p w:rsidR="00AF242C" w:rsidRPr="00E83CD5" w:rsidRDefault="00AF242C" w:rsidP="00E83CD5">
            <w:pPr>
              <w:ind w:firstLine="0"/>
              <w:rPr>
                <w:sz w:val="20"/>
                <w:szCs w:val="20"/>
              </w:rPr>
            </w:pPr>
            <w:r w:rsidRPr="00E83CD5">
              <w:rPr>
                <w:sz w:val="20"/>
                <w:szCs w:val="20"/>
              </w:rPr>
              <w:t>180,3</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115,9</w:t>
            </w:r>
          </w:p>
        </w:tc>
        <w:tc>
          <w:tcPr>
            <w:tcW w:w="256" w:type="pct"/>
            <w:vAlign w:val="center"/>
          </w:tcPr>
          <w:p w:rsidR="00AF242C" w:rsidRPr="00E83CD5" w:rsidRDefault="00AF242C" w:rsidP="00E83CD5">
            <w:pPr>
              <w:ind w:firstLine="0"/>
              <w:rPr>
                <w:sz w:val="20"/>
                <w:szCs w:val="20"/>
              </w:rPr>
            </w:pPr>
            <w:r w:rsidRPr="00E83CD5">
              <w:rPr>
                <w:sz w:val="20"/>
                <w:szCs w:val="20"/>
              </w:rPr>
              <w:t>110,6</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122,7</w:t>
            </w:r>
          </w:p>
        </w:tc>
        <w:tc>
          <w:tcPr>
            <w:tcW w:w="256" w:type="pct"/>
            <w:vAlign w:val="center"/>
          </w:tcPr>
          <w:p w:rsidR="00AF242C" w:rsidRPr="00E83CD5" w:rsidRDefault="00AF242C" w:rsidP="00E83CD5">
            <w:pPr>
              <w:ind w:firstLine="0"/>
              <w:rPr>
                <w:sz w:val="20"/>
                <w:szCs w:val="20"/>
              </w:rPr>
            </w:pPr>
            <w:r w:rsidRPr="00E83CD5">
              <w:rPr>
                <w:sz w:val="20"/>
                <w:szCs w:val="20"/>
              </w:rPr>
              <w:t>128,2</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112,0</w:t>
            </w:r>
          </w:p>
        </w:tc>
        <w:tc>
          <w:tcPr>
            <w:tcW w:w="256" w:type="pct"/>
            <w:vAlign w:val="center"/>
          </w:tcPr>
          <w:p w:rsidR="00AF242C" w:rsidRPr="00E83CD5" w:rsidRDefault="00AF242C" w:rsidP="00E83CD5">
            <w:pPr>
              <w:ind w:firstLine="0"/>
              <w:rPr>
                <w:sz w:val="20"/>
                <w:szCs w:val="20"/>
              </w:rPr>
            </w:pPr>
            <w:r w:rsidRPr="00E83CD5">
              <w:rPr>
                <w:sz w:val="20"/>
                <w:szCs w:val="20"/>
              </w:rPr>
              <w:t>100,8</w:t>
            </w:r>
          </w:p>
        </w:tc>
        <w:tc>
          <w:tcPr>
            <w:tcW w:w="256" w:type="pct"/>
            <w:shd w:val="pct5" w:color="auto" w:fill="FFFFFF"/>
            <w:vAlign w:val="center"/>
          </w:tcPr>
          <w:p w:rsidR="00AF242C" w:rsidRPr="00E83CD5" w:rsidRDefault="00AF242C" w:rsidP="00E83CD5">
            <w:pPr>
              <w:ind w:firstLine="0"/>
              <w:rPr>
                <w:sz w:val="20"/>
                <w:szCs w:val="20"/>
              </w:rPr>
            </w:pPr>
            <w:r w:rsidRPr="00E83CD5">
              <w:rPr>
                <w:sz w:val="20"/>
                <w:szCs w:val="20"/>
              </w:rPr>
              <w:t>105,2</w:t>
            </w:r>
          </w:p>
        </w:tc>
        <w:tc>
          <w:tcPr>
            <w:tcW w:w="256" w:type="pct"/>
            <w:vAlign w:val="center"/>
          </w:tcPr>
          <w:p w:rsidR="00AF242C" w:rsidRPr="00E83CD5" w:rsidRDefault="00AF242C" w:rsidP="00E83CD5">
            <w:pPr>
              <w:ind w:firstLine="0"/>
              <w:rPr>
                <w:sz w:val="20"/>
                <w:szCs w:val="20"/>
              </w:rPr>
            </w:pPr>
            <w:r w:rsidRPr="00E83CD5">
              <w:rPr>
                <w:sz w:val="20"/>
                <w:szCs w:val="20"/>
              </w:rPr>
              <w:t>109,0</w:t>
            </w:r>
          </w:p>
        </w:tc>
        <w:tc>
          <w:tcPr>
            <w:tcW w:w="263" w:type="pct"/>
            <w:shd w:val="pct20" w:color="auto" w:fill="FFFFFF"/>
            <w:vAlign w:val="center"/>
          </w:tcPr>
          <w:p w:rsidR="00AF242C" w:rsidRPr="00E83CD5" w:rsidRDefault="00AF242C" w:rsidP="00E83CD5">
            <w:pPr>
              <w:ind w:firstLine="0"/>
              <w:rPr>
                <w:sz w:val="20"/>
                <w:szCs w:val="20"/>
              </w:rPr>
            </w:pPr>
          </w:p>
        </w:tc>
      </w:tr>
    </w:tbl>
    <w:p w:rsidR="00E83CD5" w:rsidRPr="00E83CD5" w:rsidRDefault="00AF242C" w:rsidP="00E83CD5">
      <w:pPr>
        <w:ind w:firstLine="720"/>
        <w:jc w:val="center"/>
        <w:rPr>
          <w:b/>
          <w:bCs/>
        </w:rPr>
      </w:pPr>
      <w:r w:rsidRPr="00FC43D6">
        <w:br w:type="page"/>
      </w:r>
      <w:bookmarkStart w:id="25" w:name="_Toc136716840"/>
      <w:r w:rsidR="00E83CD5" w:rsidRPr="00E83CD5">
        <w:rPr>
          <w:b/>
          <w:bCs/>
        </w:rPr>
        <w:t>Приложение Б</w:t>
      </w:r>
    </w:p>
    <w:p w:rsidR="00E83CD5" w:rsidRDefault="00E83CD5" w:rsidP="00FC43D6">
      <w:pPr>
        <w:ind w:firstLine="720"/>
      </w:pPr>
    </w:p>
    <w:p w:rsidR="00AF242C" w:rsidRPr="00FC43D6" w:rsidRDefault="00AF242C" w:rsidP="00E83CD5">
      <w:pPr>
        <w:ind w:firstLine="720"/>
        <w:jc w:val="right"/>
      </w:pPr>
      <w:r w:rsidRPr="00FC43D6">
        <w:rPr>
          <w:caps/>
        </w:rPr>
        <w:t>Размер прожиточного минимума</w:t>
      </w:r>
      <w:r w:rsidRPr="00FC43D6">
        <w:t xml:space="preserve"> [</w:t>
      </w:r>
      <w:r w:rsidRPr="00FC43D6">
        <w:fldChar w:fldCharType="begin"/>
      </w:r>
      <w:r w:rsidRPr="00FC43D6">
        <w:instrText xml:space="preserve"> REF _Ref136715944 \r \h </w:instrText>
      </w:r>
      <w:r w:rsidR="00FC43D6" w:rsidRPr="00FC43D6">
        <w:instrText xml:space="preserve"> \* MERGEFORMAT </w:instrText>
      </w:r>
      <w:r w:rsidRPr="00FC43D6">
        <w:fldChar w:fldCharType="separate"/>
      </w:r>
      <w:r w:rsidRPr="00FC43D6">
        <w:t>21</w:t>
      </w:r>
      <w:r w:rsidRPr="00FC43D6">
        <w:fldChar w:fldCharType="end"/>
      </w:r>
      <w:r w:rsidRPr="00FC43D6">
        <w:t>]</w:t>
      </w:r>
      <w:bookmarkEnd w:id="25"/>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5" w:type="dxa"/>
          <w:right w:w="15" w:type="dxa"/>
        </w:tblCellMar>
        <w:tblLook w:val="0000" w:firstRow="0" w:lastRow="0" w:firstColumn="0" w:lastColumn="0" w:noHBand="0" w:noVBand="0"/>
      </w:tblPr>
      <w:tblGrid>
        <w:gridCol w:w="1764"/>
        <w:gridCol w:w="1524"/>
        <w:gridCol w:w="1524"/>
        <w:gridCol w:w="1524"/>
        <w:gridCol w:w="1524"/>
        <w:gridCol w:w="1524"/>
      </w:tblGrid>
      <w:tr w:rsidR="00AF242C" w:rsidRPr="00FC43D6" w:rsidTr="00E83CD5">
        <w:trPr>
          <w:cantSplit/>
          <w:jc w:val="center"/>
        </w:trPr>
        <w:tc>
          <w:tcPr>
            <w:tcW w:w="940" w:type="pct"/>
            <w:vMerge w:val="restart"/>
            <w:shd w:val="pct25" w:color="auto" w:fill="FFFFFF"/>
            <w:vAlign w:val="center"/>
          </w:tcPr>
          <w:p w:rsidR="00AF242C" w:rsidRPr="00E83CD5" w:rsidRDefault="00AF242C" w:rsidP="00E83CD5">
            <w:pPr>
              <w:ind w:hanging="7"/>
              <w:rPr>
                <w:sz w:val="20"/>
                <w:szCs w:val="20"/>
              </w:rPr>
            </w:pPr>
            <w:r w:rsidRPr="00E83CD5">
              <w:rPr>
                <w:b/>
                <w:bCs/>
                <w:sz w:val="20"/>
                <w:szCs w:val="20"/>
              </w:rPr>
              <w:t>Социальные и демографич. группы населения</w:t>
            </w:r>
            <w:r w:rsidR="00FC43D6" w:rsidRPr="00E83CD5">
              <w:rPr>
                <w:b/>
                <w:bCs/>
                <w:sz w:val="20"/>
                <w:szCs w:val="20"/>
              </w:rPr>
              <w:t xml:space="preserve"> </w:t>
            </w:r>
          </w:p>
        </w:tc>
        <w:tc>
          <w:tcPr>
            <w:tcW w:w="4060" w:type="pct"/>
            <w:gridSpan w:val="5"/>
            <w:tcBorders>
              <w:bottom w:val="nil"/>
            </w:tcBorders>
            <w:shd w:val="pct10" w:color="auto" w:fill="FFFFFF"/>
            <w:vAlign w:val="center"/>
          </w:tcPr>
          <w:p w:rsidR="00AF242C" w:rsidRPr="00E83CD5" w:rsidRDefault="00AF242C" w:rsidP="00E83CD5">
            <w:pPr>
              <w:ind w:hanging="7"/>
              <w:rPr>
                <w:sz w:val="20"/>
                <w:szCs w:val="20"/>
              </w:rPr>
            </w:pPr>
            <w:r w:rsidRPr="00E83CD5">
              <w:rPr>
                <w:b/>
                <w:bCs/>
                <w:sz w:val="20"/>
                <w:szCs w:val="20"/>
              </w:rPr>
              <w:t>Розмір прожиткового мінімуму</w:t>
            </w:r>
          </w:p>
        </w:tc>
      </w:tr>
      <w:tr w:rsidR="00AF242C" w:rsidRPr="00FC43D6" w:rsidTr="00E83CD5">
        <w:trPr>
          <w:cantSplit/>
          <w:jc w:val="center"/>
        </w:trPr>
        <w:tc>
          <w:tcPr>
            <w:tcW w:w="940" w:type="pct"/>
            <w:vMerge/>
            <w:shd w:val="pct25" w:color="auto" w:fill="FFFFFF"/>
            <w:vAlign w:val="center"/>
          </w:tcPr>
          <w:p w:rsidR="00AF242C" w:rsidRPr="00E83CD5" w:rsidRDefault="00AF242C" w:rsidP="00E83CD5">
            <w:pPr>
              <w:ind w:hanging="7"/>
              <w:rPr>
                <w:sz w:val="20"/>
                <w:szCs w:val="20"/>
              </w:rPr>
            </w:pPr>
          </w:p>
        </w:tc>
        <w:tc>
          <w:tcPr>
            <w:tcW w:w="812" w:type="pct"/>
            <w:tcBorders>
              <w:bottom w:val="nil"/>
            </w:tcBorders>
            <w:shd w:val="pct25" w:color="auto" w:fill="FFFFFF"/>
            <w:vAlign w:val="center"/>
          </w:tcPr>
          <w:p w:rsidR="00AF242C" w:rsidRPr="00E83CD5" w:rsidRDefault="00AF242C" w:rsidP="00E83CD5">
            <w:pPr>
              <w:ind w:hanging="7"/>
              <w:rPr>
                <w:sz w:val="20"/>
                <w:szCs w:val="20"/>
              </w:rPr>
            </w:pPr>
            <w:r w:rsidRPr="00E83CD5">
              <w:rPr>
                <w:b/>
                <w:bCs/>
                <w:sz w:val="20"/>
                <w:szCs w:val="20"/>
              </w:rPr>
              <w:t xml:space="preserve">на 2000 рік </w:t>
            </w:r>
            <w:r w:rsidRPr="00E83CD5">
              <w:rPr>
                <w:b/>
                <w:bCs/>
                <w:sz w:val="20"/>
                <w:szCs w:val="20"/>
              </w:rPr>
              <w:br/>
            </w:r>
            <w:r w:rsidRPr="00E83CD5">
              <w:rPr>
                <w:sz w:val="20"/>
                <w:szCs w:val="20"/>
              </w:rPr>
              <w:t>(Закон N 2025-III від</w:t>
            </w:r>
            <w:r w:rsidR="00FC43D6" w:rsidRPr="00E83CD5">
              <w:rPr>
                <w:sz w:val="20"/>
                <w:szCs w:val="20"/>
              </w:rPr>
              <w:t xml:space="preserve"> </w:t>
            </w:r>
            <w:r w:rsidRPr="00E83CD5">
              <w:rPr>
                <w:sz w:val="20"/>
                <w:szCs w:val="20"/>
              </w:rPr>
              <w:t>05.10.2000)</w:t>
            </w:r>
          </w:p>
        </w:tc>
        <w:tc>
          <w:tcPr>
            <w:tcW w:w="812" w:type="pct"/>
            <w:tcBorders>
              <w:bottom w:val="nil"/>
            </w:tcBorders>
            <w:shd w:val="pct25" w:color="auto" w:fill="FFFFFF"/>
            <w:vAlign w:val="center"/>
          </w:tcPr>
          <w:p w:rsidR="00AF242C" w:rsidRPr="00E83CD5" w:rsidRDefault="00AF242C" w:rsidP="00E83CD5">
            <w:pPr>
              <w:ind w:hanging="7"/>
              <w:rPr>
                <w:sz w:val="20"/>
                <w:szCs w:val="20"/>
              </w:rPr>
            </w:pPr>
            <w:r w:rsidRPr="00E83CD5">
              <w:rPr>
                <w:b/>
                <w:bCs/>
                <w:sz w:val="20"/>
                <w:szCs w:val="20"/>
              </w:rPr>
              <w:t>на 2001 рік</w:t>
            </w:r>
            <w:r w:rsidRPr="00E83CD5">
              <w:rPr>
                <w:b/>
                <w:bCs/>
                <w:sz w:val="20"/>
                <w:szCs w:val="20"/>
              </w:rPr>
              <w:br/>
            </w:r>
            <w:r w:rsidRPr="00E83CD5">
              <w:rPr>
                <w:sz w:val="20"/>
                <w:szCs w:val="20"/>
              </w:rPr>
              <w:t>(Закон N 2330-III від 22.03.2001)</w:t>
            </w:r>
          </w:p>
        </w:tc>
        <w:tc>
          <w:tcPr>
            <w:tcW w:w="812" w:type="pct"/>
            <w:tcBorders>
              <w:bottom w:val="nil"/>
            </w:tcBorders>
            <w:shd w:val="pct25" w:color="auto" w:fill="FFFFFF"/>
            <w:vAlign w:val="center"/>
          </w:tcPr>
          <w:p w:rsidR="00AF242C" w:rsidRPr="00E83CD5" w:rsidRDefault="00AF242C" w:rsidP="00E83CD5">
            <w:pPr>
              <w:ind w:hanging="7"/>
              <w:rPr>
                <w:sz w:val="20"/>
                <w:szCs w:val="20"/>
              </w:rPr>
            </w:pPr>
            <w:r w:rsidRPr="00E83CD5">
              <w:rPr>
                <w:b/>
                <w:bCs/>
                <w:sz w:val="20"/>
                <w:szCs w:val="20"/>
              </w:rPr>
              <w:t>на 2002, 2003 роки</w:t>
            </w:r>
            <w:r w:rsidRPr="00E83CD5">
              <w:rPr>
                <w:b/>
                <w:bCs/>
                <w:sz w:val="20"/>
                <w:szCs w:val="20"/>
              </w:rPr>
              <w:br/>
            </w:r>
            <w:r w:rsidRPr="00E83CD5">
              <w:rPr>
                <w:sz w:val="20"/>
                <w:szCs w:val="20"/>
              </w:rPr>
              <w:t>(Закон</w:t>
            </w:r>
            <w:r w:rsidR="00FC43D6" w:rsidRPr="00E83CD5">
              <w:rPr>
                <w:sz w:val="20"/>
                <w:szCs w:val="20"/>
              </w:rPr>
              <w:t xml:space="preserve"> </w:t>
            </w:r>
            <w:r w:rsidRPr="00E83CD5">
              <w:rPr>
                <w:sz w:val="20"/>
                <w:szCs w:val="20"/>
              </w:rPr>
              <w:t>N</w:t>
            </w:r>
            <w:r w:rsidR="00FC43D6" w:rsidRPr="00E83CD5">
              <w:rPr>
                <w:sz w:val="20"/>
                <w:szCs w:val="20"/>
              </w:rPr>
              <w:t xml:space="preserve"> </w:t>
            </w:r>
            <w:r w:rsidRPr="00E83CD5">
              <w:rPr>
                <w:sz w:val="20"/>
                <w:szCs w:val="20"/>
              </w:rPr>
              <w:t>2780-III</w:t>
            </w:r>
            <w:r w:rsidR="00CE1773">
              <w:rPr>
                <w:sz w:val="20"/>
                <w:szCs w:val="20"/>
              </w:rPr>
              <w:t xml:space="preserve"> </w:t>
            </w:r>
            <w:r w:rsidRPr="00E83CD5">
              <w:rPr>
                <w:sz w:val="20"/>
                <w:szCs w:val="20"/>
              </w:rPr>
              <w:t>від</w:t>
            </w:r>
            <w:r w:rsidR="00FC43D6" w:rsidRPr="00E83CD5">
              <w:rPr>
                <w:sz w:val="20"/>
                <w:szCs w:val="20"/>
              </w:rPr>
              <w:t xml:space="preserve"> </w:t>
            </w:r>
            <w:r w:rsidRPr="00E83CD5">
              <w:rPr>
                <w:sz w:val="20"/>
                <w:szCs w:val="20"/>
              </w:rPr>
              <w:t>15.11.2001)</w:t>
            </w:r>
          </w:p>
        </w:tc>
        <w:tc>
          <w:tcPr>
            <w:tcW w:w="812" w:type="pct"/>
            <w:tcBorders>
              <w:bottom w:val="nil"/>
            </w:tcBorders>
            <w:shd w:val="pct25" w:color="auto" w:fill="FFFFFF"/>
            <w:vAlign w:val="center"/>
          </w:tcPr>
          <w:p w:rsidR="00AF242C" w:rsidRPr="00E83CD5" w:rsidRDefault="00AF242C" w:rsidP="00E83CD5">
            <w:pPr>
              <w:ind w:hanging="7"/>
              <w:rPr>
                <w:sz w:val="20"/>
                <w:szCs w:val="20"/>
              </w:rPr>
            </w:pPr>
            <w:r w:rsidRPr="00E83CD5">
              <w:rPr>
                <w:b/>
                <w:bCs/>
                <w:sz w:val="20"/>
                <w:szCs w:val="20"/>
              </w:rPr>
              <w:t>на 2004 рік</w:t>
            </w:r>
            <w:r w:rsidRPr="00E83CD5">
              <w:rPr>
                <w:b/>
                <w:bCs/>
                <w:sz w:val="20"/>
                <w:szCs w:val="20"/>
              </w:rPr>
              <w:br/>
            </w:r>
            <w:r w:rsidRPr="00E83CD5">
              <w:rPr>
                <w:sz w:val="20"/>
                <w:szCs w:val="20"/>
              </w:rPr>
              <w:t>(Закон</w:t>
            </w:r>
            <w:r w:rsidR="00FC43D6" w:rsidRPr="00E83CD5">
              <w:rPr>
                <w:sz w:val="20"/>
                <w:szCs w:val="20"/>
              </w:rPr>
              <w:t xml:space="preserve"> </w:t>
            </w:r>
            <w:r w:rsidRPr="00E83CD5">
              <w:rPr>
                <w:sz w:val="20"/>
                <w:szCs w:val="20"/>
              </w:rPr>
              <w:t>N</w:t>
            </w:r>
            <w:r w:rsidR="00FC43D6" w:rsidRPr="00E83CD5">
              <w:rPr>
                <w:sz w:val="20"/>
                <w:szCs w:val="20"/>
              </w:rPr>
              <w:t xml:space="preserve"> </w:t>
            </w:r>
            <w:r w:rsidRPr="00E83CD5">
              <w:rPr>
                <w:sz w:val="20"/>
                <w:szCs w:val="20"/>
              </w:rPr>
              <w:t>1704-IV</w:t>
            </w:r>
            <w:r w:rsidR="00CE1773">
              <w:rPr>
                <w:sz w:val="20"/>
                <w:szCs w:val="20"/>
              </w:rPr>
              <w:t xml:space="preserve"> </w:t>
            </w:r>
            <w:r w:rsidRPr="00E83CD5">
              <w:rPr>
                <w:sz w:val="20"/>
                <w:szCs w:val="20"/>
              </w:rPr>
              <w:t>від</w:t>
            </w:r>
            <w:r w:rsidR="00FC43D6" w:rsidRPr="00E83CD5">
              <w:rPr>
                <w:sz w:val="20"/>
                <w:szCs w:val="20"/>
              </w:rPr>
              <w:t xml:space="preserve"> </w:t>
            </w:r>
            <w:r w:rsidRPr="00E83CD5">
              <w:rPr>
                <w:sz w:val="20"/>
                <w:szCs w:val="20"/>
              </w:rPr>
              <w:t>11.05.2004)</w:t>
            </w:r>
          </w:p>
        </w:tc>
        <w:tc>
          <w:tcPr>
            <w:tcW w:w="812" w:type="pct"/>
            <w:tcBorders>
              <w:bottom w:val="nil"/>
            </w:tcBorders>
            <w:shd w:val="pct25" w:color="auto" w:fill="FFFFFF"/>
            <w:vAlign w:val="center"/>
          </w:tcPr>
          <w:p w:rsidR="00AF242C" w:rsidRPr="00E83CD5" w:rsidRDefault="00AF242C" w:rsidP="00E83CD5">
            <w:pPr>
              <w:ind w:hanging="7"/>
              <w:rPr>
                <w:sz w:val="20"/>
                <w:szCs w:val="20"/>
              </w:rPr>
            </w:pPr>
            <w:r w:rsidRPr="00E83CD5">
              <w:rPr>
                <w:b/>
                <w:bCs/>
                <w:sz w:val="20"/>
                <w:szCs w:val="20"/>
              </w:rPr>
              <w:t>на 2005 рік</w:t>
            </w:r>
            <w:r w:rsidRPr="00E83CD5">
              <w:rPr>
                <w:b/>
                <w:bCs/>
                <w:sz w:val="20"/>
                <w:szCs w:val="20"/>
              </w:rPr>
              <w:br/>
            </w:r>
            <w:r w:rsidRPr="00E83CD5">
              <w:rPr>
                <w:sz w:val="20"/>
                <w:szCs w:val="20"/>
              </w:rPr>
              <w:t>(Закон</w:t>
            </w:r>
            <w:r w:rsidR="00FC43D6" w:rsidRPr="00E83CD5">
              <w:rPr>
                <w:sz w:val="20"/>
                <w:szCs w:val="20"/>
              </w:rPr>
              <w:t xml:space="preserve"> </w:t>
            </w:r>
            <w:r w:rsidRPr="00E83CD5">
              <w:rPr>
                <w:sz w:val="20"/>
                <w:szCs w:val="20"/>
              </w:rPr>
              <w:t>N</w:t>
            </w:r>
            <w:r w:rsidR="00FC43D6" w:rsidRPr="00E83CD5">
              <w:rPr>
                <w:sz w:val="20"/>
                <w:szCs w:val="20"/>
              </w:rPr>
              <w:t xml:space="preserve"> </w:t>
            </w:r>
            <w:r w:rsidRPr="00E83CD5">
              <w:rPr>
                <w:sz w:val="20"/>
                <w:szCs w:val="20"/>
              </w:rPr>
              <w:t>2089-IV</w:t>
            </w:r>
            <w:r w:rsidR="00FC43D6" w:rsidRPr="00E83CD5">
              <w:rPr>
                <w:sz w:val="20"/>
                <w:szCs w:val="20"/>
              </w:rPr>
              <w:t xml:space="preserve"> </w:t>
            </w:r>
            <w:r w:rsidRPr="00E83CD5">
              <w:rPr>
                <w:sz w:val="20"/>
                <w:szCs w:val="20"/>
              </w:rPr>
              <w:t>від 19.10.2004)</w:t>
            </w:r>
            <w:r w:rsidR="00FC43D6" w:rsidRPr="00E83CD5">
              <w:rPr>
                <w:sz w:val="20"/>
                <w:szCs w:val="20"/>
              </w:rPr>
              <w:t xml:space="preserve"> </w:t>
            </w:r>
          </w:p>
        </w:tc>
      </w:tr>
      <w:tr w:rsidR="00AF242C" w:rsidRPr="00FC43D6" w:rsidTr="00E83CD5">
        <w:trPr>
          <w:jc w:val="center"/>
        </w:trPr>
        <w:tc>
          <w:tcPr>
            <w:tcW w:w="940" w:type="pct"/>
            <w:shd w:val="pct25" w:color="auto" w:fill="FFFFFF"/>
            <w:vAlign w:val="center"/>
          </w:tcPr>
          <w:p w:rsidR="00AF242C" w:rsidRPr="00E83CD5" w:rsidRDefault="00AF242C" w:rsidP="00E83CD5">
            <w:pPr>
              <w:ind w:hanging="7"/>
              <w:rPr>
                <w:sz w:val="20"/>
                <w:szCs w:val="20"/>
              </w:rPr>
            </w:pPr>
            <w:r w:rsidRPr="00E83CD5">
              <w:rPr>
                <w:b/>
                <w:bCs/>
                <w:sz w:val="20"/>
                <w:szCs w:val="20"/>
              </w:rPr>
              <w:t>Дети в возрасте до 6 лет</w:t>
            </w:r>
            <w:r w:rsidR="00FC43D6" w:rsidRPr="00E83CD5">
              <w:rPr>
                <w:b/>
                <w:bCs/>
                <w:sz w:val="20"/>
                <w:szCs w:val="20"/>
              </w:rPr>
              <w:t xml:space="preserve"> </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240,71 грн.</w:t>
            </w:r>
            <w:r w:rsidR="00FC43D6" w:rsidRPr="00E83CD5">
              <w:rPr>
                <w:sz w:val="20"/>
                <w:szCs w:val="20"/>
              </w:rPr>
              <w:t xml:space="preserve"> </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276,48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307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324,49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376 грн.</w:t>
            </w:r>
            <w:r w:rsidR="00FC43D6" w:rsidRPr="00E83CD5">
              <w:rPr>
                <w:sz w:val="20"/>
                <w:szCs w:val="20"/>
              </w:rPr>
              <w:t xml:space="preserve"> </w:t>
            </w:r>
          </w:p>
        </w:tc>
      </w:tr>
      <w:tr w:rsidR="00AF242C" w:rsidRPr="00FC43D6" w:rsidTr="00E83CD5">
        <w:trPr>
          <w:jc w:val="center"/>
        </w:trPr>
        <w:tc>
          <w:tcPr>
            <w:tcW w:w="940" w:type="pct"/>
            <w:shd w:val="pct25" w:color="auto" w:fill="FFFFFF"/>
            <w:vAlign w:val="center"/>
          </w:tcPr>
          <w:p w:rsidR="00AF242C" w:rsidRPr="00E83CD5" w:rsidRDefault="00AF242C" w:rsidP="00E83CD5">
            <w:pPr>
              <w:ind w:hanging="7"/>
              <w:rPr>
                <w:sz w:val="20"/>
                <w:szCs w:val="20"/>
              </w:rPr>
            </w:pPr>
            <w:r w:rsidRPr="00E83CD5">
              <w:rPr>
                <w:b/>
                <w:bCs/>
                <w:sz w:val="20"/>
                <w:szCs w:val="20"/>
              </w:rPr>
              <w:t>Дети от 6 до 18 дет</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297,29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345,66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384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404,79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468 грн.</w:t>
            </w:r>
            <w:r w:rsidR="00FC43D6" w:rsidRPr="00E83CD5">
              <w:rPr>
                <w:sz w:val="20"/>
                <w:szCs w:val="20"/>
              </w:rPr>
              <w:t xml:space="preserve"> </w:t>
            </w:r>
          </w:p>
        </w:tc>
      </w:tr>
      <w:tr w:rsidR="00AF242C" w:rsidRPr="00FC43D6" w:rsidTr="00E83CD5">
        <w:trPr>
          <w:jc w:val="center"/>
        </w:trPr>
        <w:tc>
          <w:tcPr>
            <w:tcW w:w="940" w:type="pct"/>
            <w:shd w:val="pct25" w:color="auto" w:fill="FFFFFF"/>
            <w:vAlign w:val="center"/>
          </w:tcPr>
          <w:p w:rsidR="00AF242C" w:rsidRPr="00E83CD5" w:rsidRDefault="00AF242C" w:rsidP="00E83CD5">
            <w:pPr>
              <w:ind w:hanging="7"/>
              <w:rPr>
                <w:b/>
                <w:bCs/>
                <w:sz w:val="20"/>
                <w:szCs w:val="20"/>
              </w:rPr>
            </w:pPr>
            <w:r w:rsidRPr="00E83CD5">
              <w:rPr>
                <w:b/>
                <w:bCs/>
                <w:sz w:val="20"/>
                <w:szCs w:val="20"/>
              </w:rPr>
              <w:t>Трудоспособное</w:t>
            </w:r>
          </w:p>
          <w:p w:rsidR="00AF242C" w:rsidRPr="00E83CD5" w:rsidRDefault="00AF242C" w:rsidP="00E83CD5">
            <w:pPr>
              <w:ind w:hanging="7"/>
              <w:rPr>
                <w:sz w:val="20"/>
                <w:szCs w:val="20"/>
              </w:rPr>
            </w:pPr>
            <w:r w:rsidRPr="00E83CD5">
              <w:rPr>
                <w:b/>
                <w:bCs/>
                <w:sz w:val="20"/>
                <w:szCs w:val="20"/>
              </w:rPr>
              <w:t>население</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287,63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331,05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365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386,73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453 грн.</w:t>
            </w:r>
            <w:r w:rsidR="00FC43D6" w:rsidRPr="00E83CD5">
              <w:rPr>
                <w:sz w:val="20"/>
                <w:szCs w:val="20"/>
              </w:rPr>
              <w:t xml:space="preserve"> </w:t>
            </w:r>
          </w:p>
        </w:tc>
      </w:tr>
      <w:tr w:rsidR="00AF242C" w:rsidRPr="00FC43D6" w:rsidTr="00E83CD5">
        <w:trPr>
          <w:jc w:val="center"/>
        </w:trPr>
        <w:tc>
          <w:tcPr>
            <w:tcW w:w="940" w:type="pct"/>
            <w:shd w:val="pct25" w:color="auto" w:fill="FFFFFF"/>
            <w:vAlign w:val="center"/>
          </w:tcPr>
          <w:p w:rsidR="00AF242C" w:rsidRPr="00E83CD5" w:rsidRDefault="00AF242C" w:rsidP="00E83CD5">
            <w:pPr>
              <w:ind w:hanging="7"/>
              <w:rPr>
                <w:sz w:val="20"/>
                <w:szCs w:val="20"/>
              </w:rPr>
            </w:pPr>
            <w:r w:rsidRPr="00E83CD5">
              <w:rPr>
                <w:b/>
                <w:bCs/>
                <w:sz w:val="20"/>
                <w:szCs w:val="20"/>
              </w:rPr>
              <w:t>Утратившие трудоспособность</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216,56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248,77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268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284,69 грн.</w:t>
            </w:r>
          </w:p>
        </w:tc>
        <w:tc>
          <w:tcPr>
            <w:tcW w:w="812" w:type="pct"/>
            <w:tcBorders>
              <w:bottom w:val="nil"/>
            </w:tcBorders>
            <w:vAlign w:val="center"/>
          </w:tcPr>
          <w:p w:rsidR="00AF242C" w:rsidRPr="00E83CD5" w:rsidRDefault="00AF242C" w:rsidP="00E83CD5">
            <w:pPr>
              <w:ind w:hanging="7"/>
              <w:rPr>
                <w:sz w:val="20"/>
                <w:szCs w:val="20"/>
              </w:rPr>
            </w:pPr>
            <w:r w:rsidRPr="00E83CD5">
              <w:rPr>
                <w:sz w:val="20"/>
                <w:szCs w:val="20"/>
              </w:rPr>
              <w:t>332 грн.</w:t>
            </w:r>
            <w:r w:rsidR="00FC43D6" w:rsidRPr="00E83CD5">
              <w:rPr>
                <w:sz w:val="20"/>
                <w:szCs w:val="20"/>
              </w:rPr>
              <w:t xml:space="preserve"> </w:t>
            </w:r>
          </w:p>
        </w:tc>
      </w:tr>
      <w:tr w:rsidR="00AF242C" w:rsidRPr="00FC43D6" w:rsidTr="00E83CD5">
        <w:trPr>
          <w:jc w:val="center"/>
        </w:trPr>
        <w:tc>
          <w:tcPr>
            <w:tcW w:w="940" w:type="pct"/>
            <w:shd w:val="pct25" w:color="auto" w:fill="FFFFFF"/>
            <w:vAlign w:val="center"/>
          </w:tcPr>
          <w:p w:rsidR="00AF242C" w:rsidRPr="00E83CD5" w:rsidRDefault="00AF242C" w:rsidP="00E83CD5">
            <w:pPr>
              <w:ind w:hanging="7"/>
              <w:rPr>
                <w:sz w:val="20"/>
                <w:szCs w:val="20"/>
              </w:rPr>
            </w:pPr>
            <w:r w:rsidRPr="00E83CD5">
              <w:rPr>
                <w:b/>
                <w:bCs/>
                <w:sz w:val="20"/>
                <w:szCs w:val="20"/>
              </w:rPr>
              <w:t>Общий показатель</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270,10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311,30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342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362,23 грн.</w:t>
            </w:r>
          </w:p>
        </w:tc>
        <w:tc>
          <w:tcPr>
            <w:tcW w:w="812" w:type="pct"/>
            <w:shd w:val="pct10" w:color="auto" w:fill="FFFFFF"/>
            <w:vAlign w:val="center"/>
          </w:tcPr>
          <w:p w:rsidR="00AF242C" w:rsidRPr="00E83CD5" w:rsidRDefault="00AF242C" w:rsidP="00E83CD5">
            <w:pPr>
              <w:ind w:hanging="7"/>
              <w:rPr>
                <w:sz w:val="20"/>
                <w:szCs w:val="20"/>
              </w:rPr>
            </w:pPr>
            <w:r w:rsidRPr="00E83CD5">
              <w:rPr>
                <w:sz w:val="20"/>
                <w:szCs w:val="20"/>
              </w:rPr>
              <w:t>423 грн.</w:t>
            </w:r>
            <w:r w:rsidR="00FC43D6" w:rsidRPr="00E83CD5">
              <w:rPr>
                <w:sz w:val="20"/>
                <w:szCs w:val="20"/>
              </w:rPr>
              <w:t xml:space="preserve"> </w:t>
            </w:r>
          </w:p>
        </w:tc>
      </w:tr>
    </w:tbl>
    <w:p w:rsidR="00AF242C" w:rsidRPr="00FC43D6" w:rsidRDefault="00AF242C" w:rsidP="00FC43D6">
      <w:pPr>
        <w:ind w:firstLine="720"/>
      </w:pPr>
      <w:bookmarkStart w:id="26" w:name="_GoBack"/>
      <w:bookmarkEnd w:id="26"/>
    </w:p>
    <w:sectPr w:rsidR="00AF242C" w:rsidRPr="00FC43D6" w:rsidSect="00FC43D6">
      <w:head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EC" w:rsidRDefault="005259EC">
      <w:pPr>
        <w:spacing w:line="240" w:lineRule="auto"/>
      </w:pPr>
      <w:r>
        <w:separator/>
      </w:r>
    </w:p>
  </w:endnote>
  <w:endnote w:type="continuationSeparator" w:id="0">
    <w:p w:rsidR="005259EC" w:rsidRDefault="00525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otype Sorts">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EC" w:rsidRDefault="005259EC">
      <w:pPr>
        <w:spacing w:line="240" w:lineRule="auto"/>
      </w:pPr>
      <w:r>
        <w:separator/>
      </w:r>
    </w:p>
  </w:footnote>
  <w:footnote w:type="continuationSeparator" w:id="0">
    <w:p w:rsidR="005259EC" w:rsidRDefault="005259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D6" w:rsidRDefault="00FC43D6" w:rsidP="00CE1773">
    <w:pPr>
      <w:pStyle w:val="a9"/>
      <w:framePr w:w="340" w:h="365" w:hRule="exact" w:wrap="auto" w:vAnchor="text" w:hAnchor="page" w:x="10702" w:y="1"/>
      <w:ind w:firstLine="0"/>
      <w:rPr>
        <w:rStyle w:val="ab"/>
      </w:rPr>
    </w:pPr>
    <w:r>
      <w:rPr>
        <w:rStyle w:val="ab"/>
      </w:rPr>
      <w:fldChar w:fldCharType="begin"/>
    </w:r>
    <w:r>
      <w:rPr>
        <w:rStyle w:val="ab"/>
      </w:rPr>
      <w:instrText xml:space="preserve">PAGE  </w:instrText>
    </w:r>
    <w:r>
      <w:rPr>
        <w:rStyle w:val="ab"/>
      </w:rPr>
      <w:fldChar w:fldCharType="separate"/>
    </w:r>
    <w:r w:rsidR="00EF518B">
      <w:rPr>
        <w:rStyle w:val="ab"/>
        <w:noProof/>
      </w:rPr>
      <w:t>20</w:t>
    </w:r>
    <w:r>
      <w:rPr>
        <w:rStyle w:val="ab"/>
      </w:rPr>
      <w:fldChar w:fldCharType="end"/>
    </w:r>
  </w:p>
  <w:p w:rsidR="00FC43D6" w:rsidRDefault="00FC43D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F507F48"/>
    <w:lvl w:ilvl="0">
      <w:start w:val="1"/>
      <w:numFmt w:val="decimal"/>
      <w:lvlText w:val="%1."/>
      <w:lvlJc w:val="left"/>
      <w:pPr>
        <w:tabs>
          <w:tab w:val="num" w:pos="1492"/>
        </w:tabs>
        <w:ind w:left="1492" w:hanging="360"/>
      </w:pPr>
    </w:lvl>
  </w:abstractNum>
  <w:abstractNum w:abstractNumId="1">
    <w:nsid w:val="FFFFFF7D"/>
    <w:multiLevelType w:val="singleLevel"/>
    <w:tmpl w:val="DCB499D2"/>
    <w:lvl w:ilvl="0">
      <w:start w:val="1"/>
      <w:numFmt w:val="decimal"/>
      <w:lvlText w:val="%1."/>
      <w:lvlJc w:val="left"/>
      <w:pPr>
        <w:tabs>
          <w:tab w:val="num" w:pos="1209"/>
        </w:tabs>
        <w:ind w:left="1209" w:hanging="360"/>
      </w:pPr>
    </w:lvl>
  </w:abstractNum>
  <w:abstractNum w:abstractNumId="2">
    <w:nsid w:val="FFFFFF7E"/>
    <w:multiLevelType w:val="singleLevel"/>
    <w:tmpl w:val="7E7A85D2"/>
    <w:lvl w:ilvl="0">
      <w:start w:val="1"/>
      <w:numFmt w:val="decimal"/>
      <w:lvlText w:val="%1."/>
      <w:lvlJc w:val="left"/>
      <w:pPr>
        <w:tabs>
          <w:tab w:val="num" w:pos="926"/>
        </w:tabs>
        <w:ind w:left="926" w:hanging="360"/>
      </w:pPr>
    </w:lvl>
  </w:abstractNum>
  <w:abstractNum w:abstractNumId="3">
    <w:nsid w:val="FFFFFF7F"/>
    <w:multiLevelType w:val="singleLevel"/>
    <w:tmpl w:val="C4FCAB96"/>
    <w:lvl w:ilvl="0">
      <w:start w:val="1"/>
      <w:numFmt w:val="decimal"/>
      <w:lvlText w:val="%1."/>
      <w:lvlJc w:val="left"/>
      <w:pPr>
        <w:tabs>
          <w:tab w:val="num" w:pos="643"/>
        </w:tabs>
        <w:ind w:left="643" w:hanging="360"/>
      </w:pPr>
    </w:lvl>
  </w:abstractNum>
  <w:abstractNum w:abstractNumId="4">
    <w:nsid w:val="FFFFFF80"/>
    <w:multiLevelType w:val="singleLevel"/>
    <w:tmpl w:val="9A24E23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CC256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15C894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AF8F4F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DBEEDA8"/>
    <w:lvl w:ilvl="0">
      <w:start w:val="1"/>
      <w:numFmt w:val="decimal"/>
      <w:lvlText w:val="%1."/>
      <w:lvlJc w:val="left"/>
      <w:pPr>
        <w:tabs>
          <w:tab w:val="num" w:pos="360"/>
        </w:tabs>
        <w:ind w:left="360" w:hanging="360"/>
      </w:pPr>
    </w:lvl>
  </w:abstractNum>
  <w:abstractNum w:abstractNumId="9">
    <w:nsid w:val="FFFFFF89"/>
    <w:multiLevelType w:val="singleLevel"/>
    <w:tmpl w:val="AEB26F06"/>
    <w:lvl w:ilvl="0">
      <w:start w:val="1"/>
      <w:numFmt w:val="bullet"/>
      <w:lvlText w:val=""/>
      <w:lvlJc w:val="left"/>
      <w:pPr>
        <w:tabs>
          <w:tab w:val="num" w:pos="360"/>
        </w:tabs>
        <w:ind w:left="360" w:hanging="360"/>
      </w:pPr>
      <w:rPr>
        <w:rFonts w:ascii="Symbol" w:hAnsi="Symbol" w:cs="Symbol" w:hint="default"/>
      </w:rPr>
    </w:lvl>
  </w:abstractNum>
  <w:abstractNum w:abstractNumId="10">
    <w:nsid w:val="00A14CB5"/>
    <w:multiLevelType w:val="hybridMultilevel"/>
    <w:tmpl w:val="03704A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5291A5B"/>
    <w:multiLevelType w:val="singleLevel"/>
    <w:tmpl w:val="FB2C5038"/>
    <w:lvl w:ilvl="0">
      <w:start w:val="1"/>
      <w:numFmt w:val="bullet"/>
      <w:lvlText w:val=""/>
      <w:lvlJc w:val="left"/>
      <w:pPr>
        <w:tabs>
          <w:tab w:val="num" w:pos="360"/>
        </w:tabs>
        <w:ind w:left="340" w:hanging="340"/>
      </w:pPr>
      <w:rPr>
        <w:rFonts w:ascii="Symbol" w:hAnsi="Symbol" w:cs="Symbol" w:hint="default"/>
        <w:color w:val="auto"/>
        <w:sz w:val="28"/>
        <w:szCs w:val="28"/>
      </w:rPr>
    </w:lvl>
  </w:abstractNum>
  <w:abstractNum w:abstractNumId="12">
    <w:nsid w:val="086F33C3"/>
    <w:multiLevelType w:val="singleLevel"/>
    <w:tmpl w:val="B67082D8"/>
    <w:lvl w:ilvl="0">
      <w:start w:val="4"/>
      <w:numFmt w:val="bullet"/>
      <w:lvlText w:val="–"/>
      <w:lvlJc w:val="left"/>
      <w:pPr>
        <w:tabs>
          <w:tab w:val="num" w:pos="927"/>
        </w:tabs>
        <w:ind w:left="927" w:hanging="360"/>
      </w:pPr>
      <w:rPr>
        <w:rFonts w:hint="default"/>
      </w:rPr>
    </w:lvl>
  </w:abstractNum>
  <w:abstractNum w:abstractNumId="13">
    <w:nsid w:val="1382197C"/>
    <w:multiLevelType w:val="singleLevel"/>
    <w:tmpl w:val="B67082D8"/>
    <w:lvl w:ilvl="0">
      <w:start w:val="4"/>
      <w:numFmt w:val="bullet"/>
      <w:lvlText w:val="–"/>
      <w:lvlJc w:val="left"/>
      <w:pPr>
        <w:tabs>
          <w:tab w:val="num" w:pos="927"/>
        </w:tabs>
        <w:ind w:left="927" w:hanging="360"/>
      </w:pPr>
      <w:rPr>
        <w:rFonts w:hint="default"/>
      </w:rPr>
    </w:lvl>
  </w:abstractNum>
  <w:abstractNum w:abstractNumId="14">
    <w:nsid w:val="1772242D"/>
    <w:multiLevelType w:val="singleLevel"/>
    <w:tmpl w:val="B67082D8"/>
    <w:lvl w:ilvl="0">
      <w:start w:val="4"/>
      <w:numFmt w:val="bullet"/>
      <w:lvlText w:val="–"/>
      <w:lvlJc w:val="left"/>
      <w:pPr>
        <w:tabs>
          <w:tab w:val="num" w:pos="927"/>
        </w:tabs>
        <w:ind w:left="927" w:hanging="360"/>
      </w:pPr>
      <w:rPr>
        <w:rFonts w:hint="default"/>
      </w:rPr>
    </w:lvl>
  </w:abstractNum>
  <w:abstractNum w:abstractNumId="15">
    <w:nsid w:val="189C4F0C"/>
    <w:multiLevelType w:val="singleLevel"/>
    <w:tmpl w:val="9C422CFC"/>
    <w:lvl w:ilvl="0">
      <w:start w:val="1"/>
      <w:numFmt w:val="bullet"/>
      <w:lvlText w:val=""/>
      <w:lvlJc w:val="left"/>
      <w:pPr>
        <w:tabs>
          <w:tab w:val="num" w:pos="360"/>
        </w:tabs>
        <w:ind w:left="340" w:hanging="340"/>
      </w:pPr>
      <w:rPr>
        <w:rFonts w:ascii="Monotype Sorts" w:hAnsi="Monotype Sorts" w:cs="Monotype Sorts" w:hint="default"/>
        <w:b w:val="0"/>
        <w:bCs w:val="0"/>
        <w:i w:val="0"/>
        <w:iCs w:val="0"/>
        <w:color w:val="auto"/>
        <w:sz w:val="28"/>
        <w:szCs w:val="28"/>
        <w:u w:val="none"/>
      </w:rPr>
    </w:lvl>
  </w:abstractNum>
  <w:abstractNum w:abstractNumId="16">
    <w:nsid w:val="2AD31957"/>
    <w:multiLevelType w:val="multilevel"/>
    <w:tmpl w:val="E94E036A"/>
    <w:lvl w:ilvl="0">
      <w:start w:val="1"/>
      <w:numFmt w:val="decimal"/>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Restart w:val="0"/>
      <w:lvlText w:val="%1.1."/>
      <w:lvlJc w:val="left"/>
      <w:pPr>
        <w:tabs>
          <w:tab w:val="num" w:pos="576"/>
        </w:tabs>
        <w:ind w:left="576" w:hanging="576"/>
      </w:pPr>
      <w:rPr>
        <w:rFonts w:ascii="Times New Roman" w:hAnsi="Times New Roman" w:cs="Times New Roman" w:hint="default"/>
        <w:b/>
        <w:bCs/>
        <w:i w:val="0"/>
        <w:iCs w:val="0"/>
        <w:sz w:val="28"/>
        <w:szCs w:val="28"/>
      </w:rPr>
    </w:lvl>
    <w:lvl w:ilvl="2">
      <w:start w:val="1"/>
      <w:numFmt w:val="decimal"/>
      <w:lvlText w:val="%1.%3.1."/>
      <w:lvlJc w:val="left"/>
      <w:pPr>
        <w:tabs>
          <w:tab w:val="num" w:pos="720"/>
        </w:tabs>
        <w:ind w:left="720" w:hanging="720"/>
      </w:pPr>
      <w:rPr>
        <w:rFonts w:ascii="Times New Roman" w:hAnsi="Times New Roman" w:cs="Times New Roman" w:hint="default"/>
        <w:b/>
        <w:bCs/>
        <w:i w:val="0"/>
        <w:iCs w:val="0"/>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D5560B4"/>
    <w:multiLevelType w:val="multilevel"/>
    <w:tmpl w:val="BCBE6E6A"/>
    <w:lvl w:ilvl="0">
      <w:start w:val="1"/>
      <w:numFmt w:val="decimal"/>
      <w:lvlText w:val="%1."/>
      <w:lvlJc w:val="left"/>
      <w:pPr>
        <w:tabs>
          <w:tab w:val="num" w:pos="360"/>
        </w:tabs>
      </w:pPr>
      <w:rPr>
        <w:rFonts w:ascii="Times New Roman" w:hAnsi="Times New Roman" w:cs="Times New Roman" w:hint="default"/>
        <w:b/>
        <w:bCs/>
        <w:i w:val="0"/>
        <w:iCs w:val="0"/>
        <w:sz w:val="28"/>
        <w:szCs w:val="28"/>
      </w:r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8">
    <w:nsid w:val="2D76366A"/>
    <w:multiLevelType w:val="multilevel"/>
    <w:tmpl w:val="BCBE6E6A"/>
    <w:lvl w:ilvl="0">
      <w:start w:val="1"/>
      <w:numFmt w:val="decimal"/>
      <w:lvlText w:val="%1."/>
      <w:lvlJc w:val="left"/>
      <w:pPr>
        <w:tabs>
          <w:tab w:val="num" w:pos="360"/>
        </w:tabs>
      </w:pPr>
      <w:rPr>
        <w:rFonts w:ascii="Times New Roman" w:hAnsi="Times New Roman" w:cs="Times New Roman" w:hint="default"/>
        <w:b/>
        <w:bCs/>
        <w:i w:val="0"/>
        <w:iCs w:val="0"/>
        <w:sz w:val="28"/>
        <w:szCs w:val="28"/>
      </w:r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9">
    <w:nsid w:val="2E187D94"/>
    <w:multiLevelType w:val="singleLevel"/>
    <w:tmpl w:val="81006848"/>
    <w:lvl w:ilvl="0">
      <w:start w:val="10"/>
      <w:numFmt w:val="decimal"/>
      <w:lvlText w:val="%1."/>
      <w:lvlJc w:val="left"/>
      <w:pPr>
        <w:tabs>
          <w:tab w:val="num" w:pos="1347"/>
        </w:tabs>
        <w:ind w:left="1347" w:hanging="780"/>
      </w:pPr>
      <w:rPr>
        <w:rFonts w:hint="default"/>
      </w:rPr>
    </w:lvl>
  </w:abstractNum>
  <w:abstractNum w:abstractNumId="20">
    <w:nsid w:val="4A433EBF"/>
    <w:multiLevelType w:val="singleLevel"/>
    <w:tmpl w:val="FB2C5038"/>
    <w:lvl w:ilvl="0">
      <w:start w:val="1"/>
      <w:numFmt w:val="bullet"/>
      <w:lvlText w:val=""/>
      <w:lvlJc w:val="left"/>
      <w:pPr>
        <w:tabs>
          <w:tab w:val="num" w:pos="360"/>
        </w:tabs>
        <w:ind w:left="340" w:hanging="340"/>
      </w:pPr>
      <w:rPr>
        <w:rFonts w:ascii="Symbol" w:hAnsi="Symbol" w:cs="Symbol" w:hint="default"/>
        <w:color w:val="auto"/>
        <w:sz w:val="28"/>
        <w:szCs w:val="28"/>
      </w:rPr>
    </w:lvl>
  </w:abstractNum>
  <w:abstractNum w:abstractNumId="21">
    <w:nsid w:val="4ABC4105"/>
    <w:multiLevelType w:val="singleLevel"/>
    <w:tmpl w:val="30661FDE"/>
    <w:lvl w:ilvl="0">
      <w:start w:val="1"/>
      <w:numFmt w:val="decimal"/>
      <w:lvlText w:val="%1)"/>
      <w:lvlJc w:val="left"/>
      <w:pPr>
        <w:tabs>
          <w:tab w:val="num" w:pos="927"/>
        </w:tabs>
        <w:ind w:left="927" w:hanging="360"/>
      </w:pPr>
      <w:rPr>
        <w:rFonts w:ascii="Times New Roman" w:hAnsi="Times New Roman" w:cs="Times New Roman" w:hint="default"/>
        <w:sz w:val="28"/>
        <w:szCs w:val="28"/>
      </w:rPr>
    </w:lvl>
  </w:abstractNum>
  <w:abstractNum w:abstractNumId="22">
    <w:nsid w:val="4D7E325D"/>
    <w:multiLevelType w:val="multilevel"/>
    <w:tmpl w:val="74D459F8"/>
    <w:lvl w:ilvl="0">
      <w:start w:val="1"/>
      <w:numFmt w:val="decimal"/>
      <w:pStyle w:val="1"/>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Restart w:val="0"/>
      <w:pStyle w:val="2"/>
      <w:lvlText w:val="%1.%2."/>
      <w:lvlJc w:val="left"/>
      <w:pPr>
        <w:tabs>
          <w:tab w:val="num" w:pos="576"/>
        </w:tabs>
        <w:ind w:left="576" w:hanging="576"/>
      </w:pPr>
      <w:rPr>
        <w:rFonts w:ascii="Times New Roman" w:hAnsi="Times New Roman" w:cs="Times New Roman" w:hint="default"/>
        <w:b/>
        <w:bCs/>
        <w:i w:val="0"/>
        <w:iCs w:val="0"/>
        <w:sz w:val="28"/>
        <w:szCs w:val="28"/>
      </w:rPr>
    </w:lvl>
    <w:lvl w:ilvl="2">
      <w:start w:val="1"/>
      <w:numFmt w:val="decimal"/>
      <w:pStyle w:val="3"/>
      <w:lvlText w:val="%1.%3.1."/>
      <w:lvlJc w:val="left"/>
      <w:pPr>
        <w:tabs>
          <w:tab w:val="num" w:pos="720"/>
        </w:tabs>
        <w:ind w:left="720" w:hanging="720"/>
      </w:pPr>
      <w:rPr>
        <w:rFonts w:ascii="Times New Roman" w:hAnsi="Times New Roman" w:cs="Times New Roman" w:hint="default"/>
        <w:b/>
        <w:bCs/>
        <w:i w:val="0"/>
        <w:iCs w:val="0"/>
        <w:sz w:val="28"/>
        <w:szCs w:val="28"/>
      </w:r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nsid w:val="6A952668"/>
    <w:multiLevelType w:val="singleLevel"/>
    <w:tmpl w:val="3B3851A0"/>
    <w:lvl w:ilvl="0">
      <w:numFmt w:val="bullet"/>
      <w:lvlText w:val="—"/>
      <w:lvlJc w:val="left"/>
      <w:pPr>
        <w:tabs>
          <w:tab w:val="num" w:pos="1152"/>
        </w:tabs>
        <w:ind w:left="1152" w:hanging="585"/>
      </w:pPr>
      <w:rPr>
        <w:rFonts w:hint="default"/>
      </w:rPr>
    </w:lvl>
  </w:abstractNum>
  <w:abstractNum w:abstractNumId="24">
    <w:nsid w:val="784C3DC9"/>
    <w:multiLevelType w:val="singleLevel"/>
    <w:tmpl w:val="FF40E422"/>
    <w:lvl w:ilvl="0">
      <w:start w:val="1"/>
      <w:numFmt w:val="decimal"/>
      <w:lvlText w:val="%1."/>
      <w:lvlJc w:val="left"/>
      <w:pPr>
        <w:tabs>
          <w:tab w:val="num" w:pos="927"/>
        </w:tabs>
        <w:ind w:left="927" w:hanging="360"/>
      </w:pPr>
      <w:rPr>
        <w:rFonts w:hint="default"/>
      </w:rPr>
    </w:lvl>
  </w:abstractNum>
  <w:abstractNum w:abstractNumId="25">
    <w:nsid w:val="79A619D1"/>
    <w:multiLevelType w:val="singleLevel"/>
    <w:tmpl w:val="3B3851A0"/>
    <w:lvl w:ilvl="0">
      <w:numFmt w:val="bullet"/>
      <w:lvlText w:val="—"/>
      <w:lvlJc w:val="left"/>
      <w:pPr>
        <w:tabs>
          <w:tab w:val="num" w:pos="1152"/>
        </w:tabs>
        <w:ind w:left="1152" w:hanging="585"/>
      </w:pPr>
      <w:rPr>
        <w:rFonts w:hint="default"/>
      </w:rPr>
    </w:lvl>
  </w:abstractNum>
  <w:abstractNum w:abstractNumId="26">
    <w:nsid w:val="7F0A726E"/>
    <w:multiLevelType w:val="singleLevel"/>
    <w:tmpl w:val="36FCDCE8"/>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8"/>
        <w:szCs w:val="28"/>
      </w:rPr>
    </w:lvl>
  </w:abstractNum>
  <w:num w:numId="1">
    <w:abstractNumId w:val="18"/>
  </w:num>
  <w:num w:numId="2">
    <w:abstractNumId w:val="17"/>
  </w:num>
  <w:num w:numId="3">
    <w:abstractNumId w:val="22"/>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25"/>
  </w:num>
  <w:num w:numId="10">
    <w:abstractNumId w:val="13"/>
  </w:num>
  <w:num w:numId="11">
    <w:abstractNumId w:val="14"/>
  </w:num>
  <w:num w:numId="12">
    <w:abstractNumId w:val="12"/>
  </w:num>
  <w:num w:numId="13">
    <w:abstractNumId w:val="15"/>
  </w:num>
  <w:num w:numId="14">
    <w:abstractNumId w:val="11"/>
  </w:num>
  <w:num w:numId="15">
    <w:abstractNumId w:val="21"/>
  </w:num>
  <w:num w:numId="16">
    <w:abstractNumId w:val="19"/>
  </w:num>
  <w:num w:numId="17">
    <w:abstractNumId w:val="20"/>
  </w:num>
  <w:num w:numId="18">
    <w:abstractNumId w:val="24"/>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866"/>
    <w:rsid w:val="00244150"/>
    <w:rsid w:val="003D0807"/>
    <w:rsid w:val="005259EC"/>
    <w:rsid w:val="00837866"/>
    <w:rsid w:val="00AF242C"/>
    <w:rsid w:val="00CE1773"/>
    <w:rsid w:val="00E11C55"/>
    <w:rsid w:val="00E2391C"/>
    <w:rsid w:val="00E83CD5"/>
    <w:rsid w:val="00EF518B"/>
    <w:rsid w:val="00FC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efaultImageDpi w14:val="0"/>
  <w15:chartTrackingRefBased/>
  <w15:docId w15:val="{EC5BBA15-CF73-49EF-AC9A-8FB4819D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szCs w:val="28"/>
    </w:rPr>
  </w:style>
  <w:style w:type="paragraph" w:styleId="1">
    <w:name w:val="heading 1"/>
    <w:basedOn w:val="a"/>
    <w:next w:val="a"/>
    <w:link w:val="10"/>
    <w:uiPriority w:val="99"/>
    <w:qFormat/>
    <w:pPr>
      <w:keepNext/>
      <w:numPr>
        <w:numId w:val="4"/>
      </w:numPr>
      <w:spacing w:before="120" w:after="240"/>
      <w:jc w:val="center"/>
      <w:outlineLvl w:val="0"/>
    </w:pPr>
    <w:rPr>
      <w:b/>
      <w:bCs/>
      <w:caps/>
      <w:kern w:val="28"/>
    </w:rPr>
  </w:style>
  <w:style w:type="paragraph" w:styleId="2">
    <w:name w:val="heading 2"/>
    <w:basedOn w:val="a"/>
    <w:next w:val="a"/>
    <w:link w:val="20"/>
    <w:uiPriority w:val="99"/>
    <w:qFormat/>
    <w:pPr>
      <w:keepNext/>
      <w:numPr>
        <w:ilvl w:val="1"/>
        <w:numId w:val="4"/>
      </w:numPr>
      <w:spacing w:before="120" w:after="240"/>
      <w:jc w:val="left"/>
      <w:outlineLvl w:val="1"/>
    </w:pPr>
    <w:rPr>
      <w:b/>
      <w:bCs/>
    </w:rPr>
  </w:style>
  <w:style w:type="paragraph" w:styleId="3">
    <w:name w:val="heading 3"/>
    <w:basedOn w:val="a"/>
    <w:next w:val="a"/>
    <w:link w:val="30"/>
    <w:uiPriority w:val="99"/>
    <w:qFormat/>
    <w:pPr>
      <w:keepNext/>
      <w:numPr>
        <w:ilvl w:val="2"/>
        <w:numId w:val="4"/>
      </w:numPr>
      <w:spacing w:before="240" w:after="240" w:line="240" w:lineRule="auto"/>
      <w:jc w:val="center"/>
      <w:outlineLvl w:val="2"/>
    </w:pPr>
    <w:rPr>
      <w:b/>
      <w:bCs/>
    </w:rPr>
  </w:style>
  <w:style w:type="paragraph" w:styleId="4">
    <w:name w:val="heading 4"/>
    <w:basedOn w:val="a"/>
    <w:next w:val="a"/>
    <w:link w:val="40"/>
    <w:uiPriority w:val="99"/>
    <w:qFormat/>
    <w:pPr>
      <w:keepNext/>
      <w:spacing w:before="240" w:after="240"/>
      <w:ind w:firstLine="0"/>
      <w:jc w:val="center"/>
      <w:outlineLvl w:val="3"/>
    </w:pPr>
    <w:rPr>
      <w:b/>
      <w:bCs/>
      <w:caps/>
    </w:rPr>
  </w:style>
  <w:style w:type="paragraph" w:styleId="5">
    <w:name w:val="heading 5"/>
    <w:basedOn w:val="a"/>
    <w:next w:val="a"/>
    <w:link w:val="50"/>
    <w:uiPriority w:val="99"/>
    <w:qFormat/>
    <w:pPr>
      <w:numPr>
        <w:ilvl w:val="4"/>
        <w:numId w:val="4"/>
      </w:numPr>
      <w:spacing w:before="240" w:after="60"/>
      <w:outlineLvl w:val="4"/>
    </w:pPr>
    <w:rPr>
      <w:sz w:val="22"/>
      <w:szCs w:val="22"/>
    </w:rPr>
  </w:style>
  <w:style w:type="paragraph" w:styleId="6">
    <w:name w:val="heading 6"/>
    <w:basedOn w:val="a"/>
    <w:next w:val="a"/>
    <w:link w:val="60"/>
    <w:uiPriority w:val="99"/>
    <w:qFormat/>
    <w:pPr>
      <w:numPr>
        <w:ilvl w:val="5"/>
        <w:numId w:val="4"/>
      </w:numPr>
      <w:spacing w:before="240" w:after="60"/>
      <w:outlineLvl w:val="5"/>
    </w:pPr>
    <w:rPr>
      <w:i/>
      <w:iCs/>
      <w:sz w:val="22"/>
      <w:szCs w:val="22"/>
    </w:rPr>
  </w:style>
  <w:style w:type="paragraph" w:styleId="7">
    <w:name w:val="heading 7"/>
    <w:basedOn w:val="a"/>
    <w:next w:val="a"/>
    <w:link w:val="70"/>
    <w:uiPriority w:val="99"/>
    <w:qFormat/>
    <w:pPr>
      <w:numPr>
        <w:ilvl w:val="6"/>
        <w:numId w:val="4"/>
      </w:numPr>
      <w:spacing w:before="240" w:after="60"/>
      <w:outlineLvl w:val="6"/>
    </w:pPr>
    <w:rPr>
      <w:rFonts w:ascii="Arial" w:hAnsi="Arial" w:cs="Arial"/>
      <w:sz w:val="20"/>
      <w:szCs w:val="20"/>
    </w:rPr>
  </w:style>
  <w:style w:type="paragraph" w:styleId="8">
    <w:name w:val="heading 8"/>
    <w:basedOn w:val="a"/>
    <w:next w:val="a"/>
    <w:link w:val="80"/>
    <w:uiPriority w:val="99"/>
    <w:qFormat/>
    <w:pPr>
      <w:numPr>
        <w:ilvl w:val="7"/>
        <w:numId w:val="4"/>
      </w:numPr>
      <w:spacing w:before="240" w:after="60"/>
      <w:outlineLvl w:val="7"/>
    </w:pPr>
    <w:rPr>
      <w:rFonts w:ascii="Arial" w:hAnsi="Arial" w:cs="Arial"/>
      <w:i/>
      <w:iCs/>
      <w:sz w:val="20"/>
      <w:szCs w:val="20"/>
    </w:rPr>
  </w:style>
  <w:style w:type="paragraph" w:styleId="9">
    <w:name w:val="heading 9"/>
    <w:basedOn w:val="a"/>
    <w:next w:val="a"/>
    <w:link w:val="90"/>
    <w:uiPriority w:val="99"/>
    <w:qFormat/>
    <w:pPr>
      <w:numPr>
        <w:ilvl w:val="8"/>
        <w:numId w:val="4"/>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semiHidden/>
    <w:pPr>
      <w:autoSpaceDE w:val="0"/>
      <w:autoSpaceDN w:val="0"/>
      <w:adjustRightInd w:val="0"/>
      <w:spacing w:line="240" w:lineRule="auto"/>
      <w:ind w:firstLine="0"/>
    </w:pPr>
    <w:rPr>
      <w:sz w:val="20"/>
      <w:szCs w:val="20"/>
    </w:rPr>
  </w:style>
  <w:style w:type="character" w:customStyle="1" w:styleId="a4">
    <w:name w:val="Основной текст Знак"/>
    <w:link w:val="a3"/>
    <w:uiPriority w:val="99"/>
    <w:semiHidden/>
    <w:rPr>
      <w:sz w:val="28"/>
      <w:szCs w:val="28"/>
    </w:rPr>
  </w:style>
  <w:style w:type="paragraph" w:customStyle="1" w:styleId="a5">
    <w:name w:val="Министерство..."/>
    <w:basedOn w:val="a"/>
    <w:uiPriority w:val="99"/>
    <w:pPr>
      <w:spacing w:after="240"/>
      <w:jc w:val="center"/>
    </w:pPr>
    <w:rPr>
      <w:caps/>
      <w:sz w:val="32"/>
      <w:szCs w:val="32"/>
    </w:rPr>
  </w:style>
  <w:style w:type="paragraph" w:customStyle="1" w:styleId="a6">
    <w:name w:val="шрифт тит.листа"/>
    <w:basedOn w:val="a5"/>
    <w:uiPriority w:val="99"/>
    <w:rPr>
      <w:caps w:val="0"/>
      <w:sz w:val="28"/>
      <w:szCs w:val="28"/>
    </w:rPr>
  </w:style>
  <w:style w:type="paragraph" w:styleId="a7">
    <w:name w:val="Body Text Indent"/>
    <w:basedOn w:val="a"/>
    <w:link w:val="a8"/>
    <w:uiPriority w:val="99"/>
    <w:semiHidden/>
  </w:style>
  <w:style w:type="character" w:customStyle="1" w:styleId="a8">
    <w:name w:val="Основной текст с отступом Знак"/>
    <w:link w:val="a7"/>
    <w:uiPriority w:val="99"/>
    <w:semiHidden/>
    <w:rPr>
      <w:sz w:val="28"/>
      <w:szCs w:val="28"/>
    </w:rPr>
  </w:style>
  <w:style w:type="paragraph" w:styleId="a9">
    <w:name w:val="header"/>
    <w:basedOn w:val="a"/>
    <w:link w:val="aa"/>
    <w:uiPriority w:val="99"/>
    <w:semiHidden/>
    <w:pPr>
      <w:tabs>
        <w:tab w:val="center" w:pos="4153"/>
        <w:tab w:val="right" w:pos="8306"/>
      </w:tabs>
    </w:pPr>
  </w:style>
  <w:style w:type="character" w:customStyle="1" w:styleId="aa">
    <w:name w:val="Верхний колонтитул Знак"/>
    <w:link w:val="a9"/>
    <w:uiPriority w:val="99"/>
    <w:semiHidden/>
    <w:rPr>
      <w:sz w:val="28"/>
      <w:szCs w:val="28"/>
    </w:rPr>
  </w:style>
  <w:style w:type="character" w:styleId="ab">
    <w:name w:val="page number"/>
    <w:uiPriority w:val="99"/>
    <w:semiHidden/>
  </w:style>
  <w:style w:type="paragraph" w:styleId="21">
    <w:name w:val="Body Text 2"/>
    <w:basedOn w:val="a"/>
    <w:link w:val="22"/>
    <w:uiPriority w:val="99"/>
    <w:semiHidden/>
    <w:pPr>
      <w:spacing w:before="120"/>
      <w:ind w:firstLine="0"/>
      <w:jc w:val="center"/>
    </w:pPr>
    <w:rPr>
      <w:b/>
      <w:bCs/>
    </w:rPr>
  </w:style>
  <w:style w:type="character" w:customStyle="1" w:styleId="22">
    <w:name w:val="Основной текст 2 Знак"/>
    <w:link w:val="21"/>
    <w:uiPriority w:val="99"/>
    <w:semiHidden/>
    <w:rPr>
      <w:sz w:val="28"/>
      <w:szCs w:val="28"/>
    </w:rPr>
  </w:style>
  <w:style w:type="paragraph" w:styleId="ac">
    <w:name w:val="Normal (Web)"/>
    <w:basedOn w:val="a"/>
    <w:uiPriority w:val="99"/>
    <w:pPr>
      <w:spacing w:before="100" w:after="100" w:line="240" w:lineRule="auto"/>
      <w:ind w:firstLine="0"/>
      <w:jc w:val="left"/>
    </w:pPr>
    <w:rPr>
      <w:sz w:val="24"/>
      <w:szCs w:val="24"/>
    </w:rPr>
  </w:style>
  <w:style w:type="character" w:styleId="ad">
    <w:name w:val="Hyperlink"/>
    <w:uiPriority w:val="99"/>
    <w:semiHidden/>
    <w:rPr>
      <w:color w:val="0000FF"/>
      <w:u w:val="single"/>
    </w:rPr>
  </w:style>
  <w:style w:type="paragraph" w:styleId="11">
    <w:name w:val="toc 1"/>
    <w:basedOn w:val="a"/>
    <w:next w:val="a"/>
    <w:autoRedefine/>
    <w:uiPriority w:val="99"/>
    <w:semiHidden/>
    <w:pPr>
      <w:tabs>
        <w:tab w:val="left" w:pos="284"/>
        <w:tab w:val="right" w:leader="dot" w:pos="9627"/>
      </w:tabs>
      <w:ind w:firstLine="0"/>
    </w:pPr>
    <w:rPr>
      <w:b/>
      <w:bCs/>
      <w:caps/>
      <w:noProof/>
      <w:sz w:val="20"/>
      <w:szCs w:val="20"/>
    </w:rPr>
  </w:style>
  <w:style w:type="paragraph" w:styleId="23">
    <w:name w:val="toc 2"/>
    <w:basedOn w:val="a"/>
    <w:next w:val="a"/>
    <w:autoRedefine/>
    <w:uiPriority w:val="99"/>
    <w:semiHidden/>
    <w:pPr>
      <w:ind w:left="280"/>
      <w:jc w:val="left"/>
    </w:pPr>
    <w:rPr>
      <w:smallCaps/>
      <w:sz w:val="20"/>
      <w:szCs w:val="20"/>
    </w:rPr>
  </w:style>
  <w:style w:type="paragraph" w:styleId="31">
    <w:name w:val="toc 3"/>
    <w:basedOn w:val="a"/>
    <w:next w:val="a"/>
    <w:autoRedefine/>
    <w:uiPriority w:val="99"/>
    <w:semiHidden/>
    <w:pPr>
      <w:ind w:left="560"/>
      <w:jc w:val="left"/>
    </w:pPr>
    <w:rPr>
      <w:i/>
      <w:iCs/>
      <w:sz w:val="20"/>
      <w:szCs w:val="20"/>
    </w:rPr>
  </w:style>
  <w:style w:type="paragraph" w:styleId="41">
    <w:name w:val="toc 4"/>
    <w:basedOn w:val="a"/>
    <w:next w:val="a"/>
    <w:autoRedefine/>
    <w:uiPriority w:val="99"/>
    <w:semiHidden/>
    <w:pPr>
      <w:tabs>
        <w:tab w:val="right" w:leader="dot" w:pos="9627"/>
      </w:tabs>
      <w:ind w:firstLine="0"/>
    </w:pPr>
    <w:rPr>
      <w:b/>
      <w:bCs/>
      <w:noProof/>
      <w:sz w:val="24"/>
      <w:szCs w:val="24"/>
    </w:rPr>
  </w:style>
  <w:style w:type="paragraph" w:styleId="51">
    <w:name w:val="toc 5"/>
    <w:basedOn w:val="a"/>
    <w:next w:val="a"/>
    <w:autoRedefine/>
    <w:uiPriority w:val="99"/>
    <w:semiHidden/>
    <w:pPr>
      <w:ind w:left="1120"/>
      <w:jc w:val="left"/>
    </w:pPr>
    <w:rPr>
      <w:sz w:val="18"/>
      <w:szCs w:val="18"/>
    </w:rPr>
  </w:style>
  <w:style w:type="paragraph" w:styleId="61">
    <w:name w:val="toc 6"/>
    <w:basedOn w:val="a"/>
    <w:next w:val="a"/>
    <w:autoRedefine/>
    <w:uiPriority w:val="99"/>
    <w:semiHidden/>
    <w:pPr>
      <w:ind w:left="1400"/>
      <w:jc w:val="left"/>
    </w:pPr>
    <w:rPr>
      <w:sz w:val="18"/>
      <w:szCs w:val="18"/>
    </w:rPr>
  </w:style>
  <w:style w:type="paragraph" w:styleId="71">
    <w:name w:val="toc 7"/>
    <w:basedOn w:val="a"/>
    <w:next w:val="a"/>
    <w:autoRedefine/>
    <w:uiPriority w:val="99"/>
    <w:semiHidden/>
    <w:pPr>
      <w:ind w:left="1680"/>
      <w:jc w:val="left"/>
    </w:pPr>
    <w:rPr>
      <w:sz w:val="18"/>
      <w:szCs w:val="18"/>
    </w:rPr>
  </w:style>
  <w:style w:type="paragraph" w:styleId="81">
    <w:name w:val="toc 8"/>
    <w:basedOn w:val="a"/>
    <w:next w:val="a"/>
    <w:autoRedefine/>
    <w:uiPriority w:val="99"/>
    <w:semiHidden/>
    <w:pPr>
      <w:ind w:left="1960"/>
      <w:jc w:val="left"/>
    </w:pPr>
    <w:rPr>
      <w:sz w:val="18"/>
      <w:szCs w:val="18"/>
    </w:rPr>
  </w:style>
  <w:style w:type="paragraph" w:styleId="91">
    <w:name w:val="toc 9"/>
    <w:basedOn w:val="a"/>
    <w:next w:val="a"/>
    <w:autoRedefine/>
    <w:uiPriority w:val="99"/>
    <w:semiHidden/>
    <w:pPr>
      <w:ind w:left="2240"/>
      <w:jc w:val="left"/>
    </w:pPr>
    <w:rPr>
      <w:sz w:val="18"/>
      <w:szCs w:val="18"/>
    </w:rPr>
  </w:style>
  <w:style w:type="paragraph" w:styleId="ae">
    <w:name w:val="footer"/>
    <w:basedOn w:val="a"/>
    <w:link w:val="af"/>
    <w:uiPriority w:val="99"/>
    <w:rsid w:val="00CE1773"/>
    <w:pPr>
      <w:tabs>
        <w:tab w:val="center" w:pos="4677"/>
        <w:tab w:val="right" w:pos="9355"/>
      </w:tabs>
    </w:pPr>
  </w:style>
  <w:style w:type="character" w:customStyle="1" w:styleId="af">
    <w:name w:val="Нижний колонтитул Знак"/>
    <w:link w:val="ae"/>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0;_&#105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К_П.dot</Template>
  <TotalTime>0</TotalTime>
  <Pages>1</Pages>
  <Words>8350</Words>
  <Characters>47595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Курсовой Проэкт</vt:lpstr>
    </vt:vector>
  </TitlesOfParts>
  <Company>дом</Company>
  <LinksUpToDate>false</LinksUpToDate>
  <CharactersWithSpaces>55834</CharactersWithSpaces>
  <SharedDoc>false</SharedDoc>
  <HLinks>
    <vt:vector size="6" baseType="variant">
      <vt:variant>
        <vt:i4>1769551</vt:i4>
      </vt:variant>
      <vt:variant>
        <vt:i4>63</vt:i4>
      </vt:variant>
      <vt:variant>
        <vt:i4>0</vt:i4>
      </vt:variant>
      <vt:variant>
        <vt:i4>5</vt:i4>
      </vt:variant>
      <vt:variant>
        <vt:lpwstr>http://www.km.ru/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Проэкт</dc:title>
  <dc:subject/>
  <dc:creator>Стадник Александр Александрович</dc:creator>
  <cp:keywords/>
  <dc:description/>
  <cp:lastModifiedBy>admin</cp:lastModifiedBy>
  <cp:revision>2</cp:revision>
  <dcterms:created xsi:type="dcterms:W3CDTF">2014-04-14T18:25:00Z</dcterms:created>
  <dcterms:modified xsi:type="dcterms:W3CDTF">2014-04-14T18:25:00Z</dcterms:modified>
</cp:coreProperties>
</file>