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F80" w:rsidRDefault="00CC5F80">
      <w:pPr>
        <w:rPr>
          <w:rFonts w:ascii="Times New Roman" w:hAnsi="Times New Roman"/>
          <w:sz w:val="28"/>
          <w:szCs w:val="28"/>
        </w:rPr>
      </w:pPr>
    </w:p>
    <w:p w:rsidR="000C53B0" w:rsidRDefault="000C53B0">
      <w:pPr>
        <w:rPr>
          <w:rFonts w:ascii="Times New Roman" w:hAnsi="Times New Roman"/>
          <w:sz w:val="28"/>
          <w:szCs w:val="28"/>
        </w:rPr>
      </w:pPr>
      <w:r w:rsidRPr="002E6404">
        <w:rPr>
          <w:rFonts w:ascii="Times New Roman" w:hAnsi="Times New Roman"/>
          <w:sz w:val="28"/>
          <w:szCs w:val="28"/>
        </w:rPr>
        <w:t>1.</w:t>
      </w:r>
      <w:r>
        <w:rPr>
          <w:rFonts w:ascii="Times New Roman" w:hAnsi="Times New Roman"/>
          <w:sz w:val="28"/>
          <w:szCs w:val="28"/>
        </w:rPr>
        <w:t>СУЩНОСТЬ КАЧЕСТВА И ЗНАЧЕНИЕ УПРАВЛЕНИЯ КАЧЕСТВОМ.</w:t>
      </w:r>
    </w:p>
    <w:p w:rsidR="000C53B0" w:rsidRDefault="000C53B0" w:rsidP="002E6404">
      <w:pPr>
        <w:spacing w:after="0" w:line="360" w:lineRule="auto"/>
        <w:ind w:firstLine="709"/>
        <w:jc w:val="both"/>
        <w:rPr>
          <w:rFonts w:ascii="Times New Roman" w:hAnsi="Times New Roman"/>
          <w:sz w:val="28"/>
          <w:szCs w:val="28"/>
        </w:rPr>
      </w:pPr>
      <w:r>
        <w:rPr>
          <w:rFonts w:ascii="Times New Roman" w:hAnsi="Times New Roman"/>
          <w:sz w:val="28"/>
          <w:szCs w:val="28"/>
        </w:rPr>
        <w:t>Введение</w:t>
      </w:r>
    </w:p>
    <w:p w:rsidR="000C53B0" w:rsidRDefault="000C53B0" w:rsidP="002E6404">
      <w:pPr>
        <w:spacing w:after="0" w:line="360" w:lineRule="auto"/>
        <w:ind w:firstLine="709"/>
        <w:rPr>
          <w:rFonts w:ascii="Times New Roman" w:hAnsi="Times New Roman"/>
          <w:sz w:val="28"/>
          <w:szCs w:val="28"/>
        </w:rPr>
      </w:pPr>
      <w:r>
        <w:rPr>
          <w:rFonts w:ascii="Times New Roman" w:hAnsi="Times New Roman"/>
          <w:sz w:val="28"/>
          <w:szCs w:val="28"/>
        </w:rPr>
        <w:t>1. Сущность и роль качества в повышении конкурентоспособности качества продукции.</w:t>
      </w:r>
    </w:p>
    <w:p w:rsidR="000C53B0" w:rsidRDefault="000C53B0" w:rsidP="002E6404">
      <w:pPr>
        <w:spacing w:after="0" w:line="360" w:lineRule="auto"/>
        <w:ind w:firstLine="709"/>
        <w:rPr>
          <w:rFonts w:ascii="Times New Roman" w:hAnsi="Times New Roman"/>
          <w:sz w:val="28"/>
          <w:szCs w:val="28"/>
        </w:rPr>
      </w:pPr>
      <w:r>
        <w:rPr>
          <w:rFonts w:ascii="Times New Roman" w:hAnsi="Times New Roman"/>
          <w:sz w:val="28"/>
          <w:szCs w:val="28"/>
        </w:rPr>
        <w:t>2. Основные понятия, термины и определения в сфере управления качеством.</w:t>
      </w:r>
    </w:p>
    <w:p w:rsidR="000C53B0" w:rsidRDefault="000C53B0" w:rsidP="002E6404">
      <w:pPr>
        <w:spacing w:after="0" w:line="360" w:lineRule="auto"/>
        <w:ind w:firstLine="709"/>
        <w:rPr>
          <w:rFonts w:ascii="Times New Roman" w:hAnsi="Times New Roman"/>
          <w:sz w:val="28"/>
          <w:szCs w:val="28"/>
        </w:rPr>
      </w:pPr>
      <w:r>
        <w:rPr>
          <w:rFonts w:ascii="Times New Roman" w:hAnsi="Times New Roman"/>
          <w:sz w:val="28"/>
          <w:szCs w:val="28"/>
        </w:rPr>
        <w:t>3. Система международных и российских стандартов качества.</w:t>
      </w:r>
    </w:p>
    <w:p w:rsidR="000C53B0" w:rsidRDefault="000C53B0" w:rsidP="002E6404">
      <w:pPr>
        <w:spacing w:after="0" w:line="360" w:lineRule="auto"/>
        <w:ind w:firstLine="709"/>
        <w:rPr>
          <w:rFonts w:ascii="Times New Roman" w:hAnsi="Times New Roman"/>
          <w:sz w:val="28"/>
          <w:szCs w:val="28"/>
        </w:rPr>
      </w:pPr>
      <w:r>
        <w:rPr>
          <w:rFonts w:ascii="Times New Roman" w:hAnsi="Times New Roman"/>
          <w:sz w:val="28"/>
          <w:szCs w:val="28"/>
        </w:rPr>
        <w:t>Заключение</w:t>
      </w:r>
    </w:p>
    <w:p w:rsidR="000C53B0" w:rsidRDefault="000C53B0" w:rsidP="002E6404">
      <w:pPr>
        <w:spacing w:after="0" w:line="360" w:lineRule="auto"/>
        <w:ind w:firstLine="709"/>
        <w:rPr>
          <w:rFonts w:ascii="Times New Roman" w:hAnsi="Times New Roman"/>
          <w:sz w:val="28"/>
          <w:szCs w:val="28"/>
        </w:rPr>
      </w:pPr>
      <w:r>
        <w:rPr>
          <w:rFonts w:ascii="Times New Roman" w:hAnsi="Times New Roman"/>
          <w:sz w:val="28"/>
          <w:szCs w:val="28"/>
        </w:rPr>
        <w:t>Список используемой литературы.</w:t>
      </w:r>
    </w:p>
    <w:p w:rsidR="000C53B0" w:rsidRDefault="000C53B0" w:rsidP="002E6404">
      <w:pPr>
        <w:spacing w:after="0" w:line="360" w:lineRule="auto"/>
        <w:ind w:firstLine="709"/>
        <w:rPr>
          <w:rFonts w:ascii="Times New Roman" w:hAnsi="Times New Roman"/>
          <w:sz w:val="28"/>
          <w:szCs w:val="28"/>
        </w:rPr>
      </w:pPr>
    </w:p>
    <w:p w:rsidR="000C53B0" w:rsidRDefault="000C53B0" w:rsidP="002E6404">
      <w:pPr>
        <w:spacing w:after="0" w:line="360" w:lineRule="auto"/>
        <w:ind w:firstLine="709"/>
        <w:rPr>
          <w:rFonts w:ascii="Times New Roman" w:hAnsi="Times New Roman"/>
          <w:sz w:val="28"/>
          <w:szCs w:val="28"/>
        </w:rPr>
      </w:pPr>
    </w:p>
    <w:p w:rsidR="000C53B0" w:rsidRDefault="000C53B0" w:rsidP="002E6404">
      <w:pPr>
        <w:spacing w:after="0" w:line="360" w:lineRule="auto"/>
        <w:ind w:firstLine="709"/>
        <w:rPr>
          <w:rFonts w:ascii="Times New Roman" w:hAnsi="Times New Roman"/>
          <w:sz w:val="28"/>
          <w:szCs w:val="28"/>
        </w:rPr>
      </w:pPr>
    </w:p>
    <w:p w:rsidR="000C53B0" w:rsidRDefault="000C53B0" w:rsidP="002E6404">
      <w:pPr>
        <w:spacing w:after="0" w:line="360" w:lineRule="auto"/>
        <w:ind w:firstLine="709"/>
        <w:rPr>
          <w:rFonts w:ascii="Times New Roman" w:hAnsi="Times New Roman"/>
          <w:sz w:val="28"/>
          <w:szCs w:val="28"/>
        </w:rPr>
      </w:pPr>
    </w:p>
    <w:p w:rsidR="000C53B0" w:rsidRDefault="000C53B0" w:rsidP="002E6404">
      <w:pPr>
        <w:spacing w:after="0" w:line="360" w:lineRule="auto"/>
        <w:ind w:firstLine="709"/>
        <w:rPr>
          <w:rFonts w:ascii="Times New Roman" w:hAnsi="Times New Roman"/>
          <w:sz w:val="28"/>
          <w:szCs w:val="28"/>
        </w:rPr>
      </w:pPr>
    </w:p>
    <w:p w:rsidR="000C53B0" w:rsidRDefault="000C53B0" w:rsidP="002E6404">
      <w:pPr>
        <w:spacing w:after="0" w:line="360" w:lineRule="auto"/>
        <w:ind w:firstLine="709"/>
        <w:rPr>
          <w:rFonts w:ascii="Times New Roman" w:hAnsi="Times New Roman"/>
          <w:sz w:val="28"/>
          <w:szCs w:val="28"/>
        </w:rPr>
      </w:pPr>
    </w:p>
    <w:p w:rsidR="000C53B0" w:rsidRDefault="000C53B0" w:rsidP="002E6404">
      <w:pPr>
        <w:spacing w:after="0" w:line="360" w:lineRule="auto"/>
        <w:ind w:firstLine="709"/>
        <w:rPr>
          <w:rFonts w:ascii="Times New Roman" w:hAnsi="Times New Roman"/>
          <w:sz w:val="28"/>
          <w:szCs w:val="28"/>
        </w:rPr>
      </w:pPr>
    </w:p>
    <w:p w:rsidR="000C53B0" w:rsidRDefault="000C53B0" w:rsidP="002E6404">
      <w:pPr>
        <w:spacing w:after="0" w:line="360" w:lineRule="auto"/>
        <w:ind w:firstLine="709"/>
        <w:rPr>
          <w:rFonts w:ascii="Times New Roman" w:hAnsi="Times New Roman"/>
          <w:sz w:val="28"/>
          <w:szCs w:val="28"/>
        </w:rPr>
      </w:pPr>
    </w:p>
    <w:p w:rsidR="000C53B0" w:rsidRDefault="000C53B0" w:rsidP="002E6404">
      <w:pPr>
        <w:spacing w:after="0" w:line="360" w:lineRule="auto"/>
        <w:ind w:firstLine="709"/>
        <w:rPr>
          <w:rFonts w:ascii="Times New Roman" w:hAnsi="Times New Roman"/>
          <w:sz w:val="28"/>
          <w:szCs w:val="28"/>
        </w:rPr>
      </w:pPr>
    </w:p>
    <w:p w:rsidR="000C53B0" w:rsidRDefault="000C53B0" w:rsidP="002E6404">
      <w:pPr>
        <w:spacing w:after="0" w:line="360" w:lineRule="auto"/>
        <w:ind w:firstLine="709"/>
        <w:rPr>
          <w:rFonts w:ascii="Times New Roman" w:hAnsi="Times New Roman"/>
          <w:sz w:val="28"/>
          <w:szCs w:val="28"/>
        </w:rPr>
      </w:pPr>
    </w:p>
    <w:p w:rsidR="000C53B0" w:rsidRDefault="000C53B0" w:rsidP="002E6404">
      <w:pPr>
        <w:spacing w:after="0" w:line="360" w:lineRule="auto"/>
        <w:ind w:firstLine="709"/>
        <w:rPr>
          <w:rFonts w:ascii="Times New Roman" w:hAnsi="Times New Roman"/>
          <w:sz w:val="28"/>
          <w:szCs w:val="28"/>
        </w:rPr>
      </w:pPr>
    </w:p>
    <w:p w:rsidR="000C53B0" w:rsidRDefault="000C53B0" w:rsidP="002E6404">
      <w:pPr>
        <w:spacing w:after="0" w:line="360" w:lineRule="auto"/>
        <w:ind w:firstLine="709"/>
        <w:rPr>
          <w:rFonts w:ascii="Times New Roman" w:hAnsi="Times New Roman"/>
          <w:sz w:val="28"/>
          <w:szCs w:val="28"/>
        </w:rPr>
      </w:pPr>
    </w:p>
    <w:p w:rsidR="000C53B0" w:rsidRDefault="000C53B0" w:rsidP="002E6404">
      <w:pPr>
        <w:spacing w:after="0" w:line="360" w:lineRule="auto"/>
        <w:ind w:firstLine="709"/>
        <w:rPr>
          <w:rFonts w:ascii="Times New Roman" w:hAnsi="Times New Roman"/>
          <w:sz w:val="28"/>
          <w:szCs w:val="28"/>
        </w:rPr>
      </w:pPr>
    </w:p>
    <w:p w:rsidR="000C53B0" w:rsidRDefault="000C53B0" w:rsidP="002E6404">
      <w:pPr>
        <w:spacing w:after="0" w:line="360" w:lineRule="auto"/>
        <w:ind w:firstLine="709"/>
        <w:rPr>
          <w:rFonts w:ascii="Times New Roman" w:hAnsi="Times New Roman"/>
          <w:sz w:val="28"/>
          <w:szCs w:val="28"/>
        </w:rPr>
      </w:pPr>
    </w:p>
    <w:p w:rsidR="000C53B0" w:rsidRDefault="000C53B0" w:rsidP="002E6404">
      <w:pPr>
        <w:spacing w:after="0" w:line="360" w:lineRule="auto"/>
        <w:ind w:firstLine="709"/>
        <w:rPr>
          <w:rFonts w:ascii="Times New Roman" w:hAnsi="Times New Roman"/>
          <w:sz w:val="28"/>
          <w:szCs w:val="28"/>
        </w:rPr>
      </w:pPr>
    </w:p>
    <w:p w:rsidR="000C53B0" w:rsidRDefault="000C53B0" w:rsidP="002E6404">
      <w:pPr>
        <w:spacing w:after="0" w:line="360" w:lineRule="auto"/>
        <w:ind w:firstLine="709"/>
        <w:rPr>
          <w:rFonts w:ascii="Times New Roman" w:hAnsi="Times New Roman"/>
          <w:sz w:val="28"/>
          <w:szCs w:val="28"/>
        </w:rPr>
      </w:pPr>
    </w:p>
    <w:p w:rsidR="000C53B0" w:rsidRDefault="000C53B0" w:rsidP="002E6404">
      <w:pPr>
        <w:spacing w:after="0" w:line="360" w:lineRule="auto"/>
        <w:ind w:firstLine="709"/>
        <w:rPr>
          <w:rFonts w:ascii="Times New Roman" w:hAnsi="Times New Roman"/>
          <w:sz w:val="28"/>
          <w:szCs w:val="28"/>
        </w:rPr>
      </w:pPr>
    </w:p>
    <w:p w:rsidR="000C53B0" w:rsidRDefault="000C53B0" w:rsidP="002E6404">
      <w:pPr>
        <w:spacing w:after="0" w:line="360" w:lineRule="auto"/>
        <w:ind w:firstLine="709"/>
        <w:rPr>
          <w:rFonts w:ascii="Times New Roman" w:hAnsi="Times New Roman"/>
          <w:sz w:val="28"/>
          <w:szCs w:val="28"/>
        </w:rPr>
      </w:pPr>
    </w:p>
    <w:p w:rsidR="000C53B0" w:rsidRDefault="000C53B0" w:rsidP="002E6404">
      <w:pPr>
        <w:spacing w:after="0" w:line="360" w:lineRule="auto"/>
        <w:ind w:firstLine="709"/>
        <w:rPr>
          <w:rFonts w:ascii="Times New Roman" w:hAnsi="Times New Roman"/>
          <w:sz w:val="28"/>
          <w:szCs w:val="28"/>
        </w:rPr>
      </w:pPr>
    </w:p>
    <w:p w:rsidR="000C53B0" w:rsidRDefault="000C53B0" w:rsidP="002E6404">
      <w:pPr>
        <w:spacing w:after="0" w:line="360" w:lineRule="auto"/>
        <w:ind w:firstLine="709"/>
        <w:rPr>
          <w:rFonts w:ascii="Times New Roman" w:hAnsi="Times New Roman"/>
          <w:sz w:val="28"/>
          <w:szCs w:val="28"/>
        </w:rPr>
      </w:pPr>
    </w:p>
    <w:p w:rsidR="000C53B0" w:rsidRDefault="000C53B0" w:rsidP="002E6404">
      <w:pPr>
        <w:spacing w:after="0" w:line="360" w:lineRule="auto"/>
        <w:ind w:firstLine="709"/>
        <w:rPr>
          <w:rFonts w:ascii="Times New Roman" w:hAnsi="Times New Roman"/>
          <w:sz w:val="28"/>
          <w:szCs w:val="28"/>
        </w:rPr>
      </w:pPr>
    </w:p>
    <w:p w:rsidR="000C53B0" w:rsidRPr="002E6404" w:rsidRDefault="000C53B0" w:rsidP="002E6404">
      <w:pPr>
        <w:spacing w:after="0" w:line="360" w:lineRule="auto"/>
        <w:ind w:firstLine="709"/>
        <w:jc w:val="center"/>
        <w:rPr>
          <w:rFonts w:ascii="Times New Roman" w:hAnsi="Times New Roman"/>
          <w:b/>
          <w:color w:val="9F9F9F"/>
          <w:sz w:val="28"/>
          <w:szCs w:val="27"/>
          <w:lang w:eastAsia="ru-RU"/>
        </w:rPr>
      </w:pPr>
      <w:r w:rsidRPr="002E6404">
        <w:rPr>
          <w:rFonts w:ascii="Times New Roman" w:hAnsi="Times New Roman"/>
          <w:b/>
          <w:color w:val="9F9F9F"/>
          <w:sz w:val="28"/>
          <w:szCs w:val="27"/>
          <w:lang w:eastAsia="ru-RU"/>
        </w:rPr>
        <w:t>Введение</w:t>
      </w:r>
    </w:p>
    <w:p w:rsidR="000C53B0" w:rsidRPr="002E6404" w:rsidRDefault="000C53B0" w:rsidP="002E6404">
      <w:pPr>
        <w:spacing w:after="0" w:line="360" w:lineRule="auto"/>
        <w:ind w:firstLine="709"/>
        <w:jc w:val="both"/>
        <w:rPr>
          <w:rFonts w:ascii="Times New Roman" w:hAnsi="Times New Roman"/>
          <w:color w:val="9F9F9F"/>
          <w:sz w:val="28"/>
          <w:szCs w:val="17"/>
          <w:lang w:eastAsia="ru-RU"/>
        </w:rPr>
      </w:pPr>
      <w:r w:rsidRPr="002E6404">
        <w:rPr>
          <w:rFonts w:ascii="Times New Roman" w:hAnsi="Times New Roman"/>
          <w:color w:val="9F9F9F"/>
          <w:sz w:val="28"/>
          <w:szCs w:val="27"/>
          <w:lang w:eastAsia="ru-RU"/>
        </w:rPr>
        <w:t xml:space="preserve">Качество  продукции – совокупность свойств  товара, обусловливающих его пригодность удовлетворять определенные потребности в соответствии с назначением. Оно фиксируется на конкретный период времени и изменяется при появлении более прогрессивной технологии. Качество продукции в условиях современного производства – важнейшая составляющая эффективности, рентабельности предприятия, поэтому ему необходимо уделять постоянное внимание. </w:t>
      </w:r>
    </w:p>
    <w:p w:rsidR="000C53B0" w:rsidRPr="002E6404" w:rsidRDefault="000C53B0" w:rsidP="002E6404">
      <w:pPr>
        <w:spacing w:after="0" w:line="360" w:lineRule="auto"/>
        <w:ind w:firstLine="709"/>
        <w:jc w:val="both"/>
        <w:rPr>
          <w:rFonts w:ascii="Times New Roman" w:hAnsi="Times New Roman"/>
          <w:color w:val="9F9F9F"/>
          <w:sz w:val="28"/>
          <w:szCs w:val="17"/>
          <w:lang w:eastAsia="ru-RU"/>
        </w:rPr>
      </w:pPr>
      <w:r w:rsidRPr="002E6404">
        <w:rPr>
          <w:rFonts w:ascii="Times New Roman" w:hAnsi="Times New Roman"/>
          <w:color w:val="9F9F9F"/>
          <w:sz w:val="28"/>
          <w:szCs w:val="27"/>
          <w:lang w:eastAsia="ru-RU"/>
        </w:rPr>
        <w:t xml:space="preserve">Проблема повышения  качества может быть решена только при совместных усилиях государства, федеральных органов управления, руководителей и членов трудовых коллективов предприятий. Важную роль в решении этой проблемы играют потребители, диктующие свои требования и запросы производителям товаров и услуг. </w:t>
      </w:r>
    </w:p>
    <w:p w:rsidR="000C53B0" w:rsidRPr="002E6404" w:rsidRDefault="000C53B0" w:rsidP="002E6404">
      <w:pPr>
        <w:spacing w:after="0" w:line="360" w:lineRule="auto"/>
        <w:ind w:firstLine="709"/>
        <w:jc w:val="both"/>
        <w:rPr>
          <w:rFonts w:ascii="Times New Roman" w:hAnsi="Times New Roman"/>
          <w:color w:val="9F9F9F"/>
          <w:sz w:val="28"/>
          <w:szCs w:val="17"/>
          <w:lang w:eastAsia="ru-RU"/>
        </w:rPr>
      </w:pPr>
      <w:r w:rsidRPr="002E6404">
        <w:rPr>
          <w:rFonts w:ascii="Times New Roman" w:hAnsi="Times New Roman"/>
          <w:color w:val="9F9F9F"/>
          <w:sz w:val="28"/>
          <w:szCs w:val="17"/>
          <w:lang w:eastAsia="ru-RU"/>
        </w:rPr>
        <w:t>    </w:t>
      </w:r>
      <w:r w:rsidRPr="002E6404">
        <w:rPr>
          <w:rFonts w:ascii="Times New Roman" w:hAnsi="Times New Roman"/>
          <w:color w:val="9F9F9F"/>
          <w:sz w:val="28"/>
          <w:szCs w:val="27"/>
          <w:lang w:eastAsia="ru-RU"/>
        </w:rPr>
        <w:t xml:space="preserve">Заниматься  качеством должны все участники производственного процесса - от директора предприятия – до конкретного исполнителя любой операции. Улучшение качества продукции – важнейшее направление интенсивного развития экономики, источник экономического роста, эффективности общественного производства. В этих условиях возрастает значение комплексного управления качеством продукции и эффективностью производства. </w:t>
      </w:r>
    </w:p>
    <w:p w:rsidR="000C53B0" w:rsidRPr="002E6404" w:rsidRDefault="000C53B0" w:rsidP="002E6404">
      <w:pPr>
        <w:spacing w:after="0" w:line="360" w:lineRule="auto"/>
        <w:ind w:firstLine="709"/>
        <w:jc w:val="both"/>
        <w:rPr>
          <w:rFonts w:ascii="Times New Roman" w:hAnsi="Times New Roman"/>
          <w:color w:val="9F9F9F"/>
          <w:sz w:val="28"/>
          <w:szCs w:val="17"/>
          <w:lang w:eastAsia="ru-RU"/>
        </w:rPr>
      </w:pPr>
      <w:r w:rsidRPr="002E6404">
        <w:rPr>
          <w:rFonts w:ascii="Times New Roman" w:hAnsi="Times New Roman"/>
          <w:color w:val="9F9F9F"/>
          <w:sz w:val="28"/>
          <w:szCs w:val="17"/>
          <w:lang w:eastAsia="ru-RU"/>
        </w:rPr>
        <w:t>  </w:t>
      </w:r>
      <w:r w:rsidRPr="002E6404">
        <w:rPr>
          <w:rFonts w:ascii="Times New Roman" w:hAnsi="Times New Roman"/>
          <w:color w:val="9F9F9F"/>
          <w:sz w:val="28"/>
          <w:szCs w:val="27"/>
          <w:lang w:eastAsia="ru-RU"/>
        </w:rPr>
        <w:t xml:space="preserve">Системы управления качеством, действующие  на различных предприятиях, индивидуальны. Тем не менее, мировая наука и  практика сформировали общие признаки этих систем, а также методы и  принципы, которые могут применяться  в каждой из них. Управление качеством – действия, осуществляемые при создании, эксплуатации или потреблении продукции в целях установления, обеспечения и поддержания необходимого уровня ее качества. Управление качеством продукции основывается на стандартизации, которая представляет собой нормативно-техническую основу, определяющую прогрессивные требования к продукции, изготовленной для нужд национального хозяйства, населения, экспорта. </w:t>
      </w:r>
    </w:p>
    <w:p w:rsidR="000C53B0" w:rsidRPr="002E6404" w:rsidRDefault="000C53B0" w:rsidP="002E6404">
      <w:pPr>
        <w:spacing w:after="0" w:line="360" w:lineRule="auto"/>
        <w:ind w:firstLine="709"/>
        <w:jc w:val="both"/>
        <w:rPr>
          <w:rFonts w:ascii="Times New Roman" w:hAnsi="Times New Roman"/>
          <w:color w:val="9F9F9F"/>
          <w:sz w:val="28"/>
          <w:szCs w:val="17"/>
          <w:lang w:eastAsia="ru-RU"/>
        </w:rPr>
      </w:pPr>
      <w:r w:rsidRPr="002E6404">
        <w:rPr>
          <w:rFonts w:ascii="Times New Roman" w:hAnsi="Times New Roman"/>
          <w:color w:val="9F9F9F"/>
          <w:sz w:val="28"/>
          <w:szCs w:val="17"/>
          <w:lang w:eastAsia="ru-RU"/>
        </w:rPr>
        <w:t>  </w:t>
      </w:r>
      <w:r w:rsidRPr="002E6404">
        <w:rPr>
          <w:rFonts w:ascii="Times New Roman" w:hAnsi="Times New Roman"/>
          <w:color w:val="9F9F9F"/>
          <w:sz w:val="28"/>
          <w:szCs w:val="27"/>
          <w:lang w:eastAsia="ru-RU"/>
        </w:rPr>
        <w:t xml:space="preserve">Проблема  качества в современных условиях является важнейшим показателем  повышения уровня жизни, экономической, социальной, экологической безопасности, а конкурентоспособность – фактором экономической стабильности и устойчивого развития общества. </w:t>
      </w:r>
    </w:p>
    <w:p w:rsidR="000C53B0" w:rsidRPr="002E6404" w:rsidRDefault="000C53B0" w:rsidP="002E6404">
      <w:pPr>
        <w:spacing w:after="0" w:line="360" w:lineRule="auto"/>
        <w:ind w:firstLine="709"/>
        <w:jc w:val="both"/>
        <w:rPr>
          <w:rFonts w:ascii="Times New Roman" w:hAnsi="Times New Roman"/>
          <w:b/>
          <w:sz w:val="28"/>
          <w:szCs w:val="28"/>
        </w:rPr>
      </w:pPr>
    </w:p>
    <w:p w:rsidR="000C53B0" w:rsidRDefault="000C53B0" w:rsidP="002E6404">
      <w:pPr>
        <w:spacing w:after="0" w:line="360" w:lineRule="auto"/>
        <w:ind w:firstLine="709"/>
        <w:jc w:val="both"/>
        <w:rPr>
          <w:rFonts w:ascii="Times New Roman" w:hAnsi="Times New Roman"/>
          <w:b/>
          <w:sz w:val="28"/>
          <w:szCs w:val="28"/>
        </w:rPr>
      </w:pPr>
      <w:r w:rsidRPr="002E6404">
        <w:rPr>
          <w:rFonts w:ascii="Times New Roman" w:hAnsi="Times New Roman"/>
          <w:b/>
          <w:sz w:val="28"/>
          <w:szCs w:val="28"/>
        </w:rPr>
        <w:t>1. Сущность и роль качества в повышении конкурентоспособности качества продукции.</w:t>
      </w:r>
    </w:p>
    <w:p w:rsidR="000C53B0" w:rsidRPr="0084089E" w:rsidRDefault="000C53B0" w:rsidP="0084089E">
      <w:pPr>
        <w:spacing w:after="0" w:line="360" w:lineRule="auto"/>
        <w:ind w:firstLine="709"/>
        <w:jc w:val="both"/>
        <w:rPr>
          <w:rFonts w:ascii="Times New Roman" w:hAnsi="Times New Roman"/>
          <w:color w:val="9F9F9F"/>
          <w:sz w:val="28"/>
          <w:szCs w:val="17"/>
          <w:lang w:eastAsia="ru-RU"/>
        </w:rPr>
      </w:pPr>
      <w:r w:rsidRPr="0084089E">
        <w:rPr>
          <w:rFonts w:ascii="Times New Roman" w:hAnsi="Times New Roman"/>
          <w:color w:val="9F9F9F"/>
          <w:sz w:val="28"/>
          <w:szCs w:val="17"/>
          <w:lang w:eastAsia="ru-RU"/>
        </w:rPr>
        <w:t>  </w:t>
      </w:r>
      <w:r w:rsidRPr="0084089E">
        <w:rPr>
          <w:rFonts w:ascii="Times New Roman" w:hAnsi="Times New Roman"/>
          <w:color w:val="9F9F9F"/>
          <w:sz w:val="28"/>
          <w:szCs w:val="27"/>
          <w:lang w:eastAsia="ru-RU"/>
        </w:rPr>
        <w:t xml:space="preserve">В настоящее время качество подразумевает  ориентацию на потребителя, который представляет собой арбитра продукции. В связи с этим качество должно быть соотнесено с нуждами потребителя и его ожиданиями. </w:t>
      </w:r>
    </w:p>
    <w:p w:rsidR="000C53B0" w:rsidRPr="0084089E" w:rsidRDefault="000C53B0" w:rsidP="0084089E">
      <w:pPr>
        <w:spacing w:after="0" w:line="360" w:lineRule="auto"/>
        <w:ind w:firstLine="709"/>
        <w:jc w:val="both"/>
        <w:rPr>
          <w:rFonts w:ascii="Times New Roman" w:hAnsi="Times New Roman"/>
          <w:color w:val="9F9F9F"/>
          <w:sz w:val="28"/>
          <w:szCs w:val="17"/>
          <w:lang w:eastAsia="ru-RU"/>
        </w:rPr>
      </w:pPr>
      <w:r w:rsidRPr="0084089E">
        <w:rPr>
          <w:rFonts w:ascii="Times New Roman" w:hAnsi="Times New Roman"/>
          <w:color w:val="9F9F9F"/>
          <w:sz w:val="28"/>
          <w:szCs w:val="17"/>
          <w:lang w:eastAsia="ru-RU"/>
        </w:rPr>
        <w:t>  </w:t>
      </w:r>
      <w:r w:rsidRPr="0084089E">
        <w:rPr>
          <w:rFonts w:ascii="Times New Roman" w:hAnsi="Times New Roman"/>
          <w:color w:val="9F9F9F"/>
          <w:sz w:val="28"/>
          <w:szCs w:val="27"/>
          <w:lang w:eastAsia="ru-RU"/>
        </w:rPr>
        <w:t>Потребитель покупает продукцию для того, чтобы  удовлетворить свои специфические потребности, решить свои проблемы. Перед тем как купить продукцию, потребитель делает глобальную оценку, основываясь на следующих составляющих:</w:t>
      </w:r>
    </w:p>
    <w:p w:rsidR="000C53B0" w:rsidRPr="0084089E" w:rsidRDefault="000C53B0" w:rsidP="0084089E">
      <w:pPr>
        <w:numPr>
          <w:ilvl w:val="0"/>
          <w:numId w:val="1"/>
        </w:numPr>
        <w:spacing w:after="0" w:line="360" w:lineRule="auto"/>
        <w:ind w:left="0" w:firstLine="709"/>
        <w:jc w:val="both"/>
        <w:rPr>
          <w:rFonts w:ascii="Times New Roman" w:hAnsi="Times New Roman"/>
          <w:color w:val="9F9F9F"/>
          <w:sz w:val="28"/>
          <w:szCs w:val="17"/>
          <w:lang w:eastAsia="ru-RU"/>
        </w:rPr>
      </w:pPr>
      <w:r w:rsidRPr="0084089E">
        <w:rPr>
          <w:rFonts w:ascii="Times New Roman" w:hAnsi="Times New Roman"/>
          <w:color w:val="9F9F9F"/>
          <w:sz w:val="28"/>
          <w:szCs w:val="27"/>
          <w:lang w:eastAsia="ru-RU"/>
        </w:rPr>
        <w:t>Ценность, которую назначает потребитель продукции исходя</w:t>
      </w:r>
      <w:r>
        <w:rPr>
          <w:rFonts w:ascii="Times New Roman" w:hAnsi="Times New Roman"/>
          <w:color w:val="9F9F9F"/>
          <w:sz w:val="28"/>
          <w:szCs w:val="27"/>
          <w:lang w:eastAsia="ru-RU"/>
        </w:rPr>
        <w:t>,</w:t>
      </w:r>
      <w:r w:rsidRPr="0084089E">
        <w:rPr>
          <w:rFonts w:ascii="Times New Roman" w:hAnsi="Times New Roman"/>
          <w:color w:val="9F9F9F"/>
          <w:sz w:val="28"/>
          <w:szCs w:val="27"/>
          <w:lang w:eastAsia="ru-RU"/>
        </w:rPr>
        <w:t xml:space="preserve"> из ее способности удовлетворить свои потребности и решить его проблемы;</w:t>
      </w:r>
    </w:p>
    <w:p w:rsidR="000C53B0" w:rsidRPr="0084089E" w:rsidRDefault="000C53B0" w:rsidP="0084089E">
      <w:pPr>
        <w:numPr>
          <w:ilvl w:val="0"/>
          <w:numId w:val="1"/>
        </w:numPr>
        <w:spacing w:after="0" w:line="360" w:lineRule="auto"/>
        <w:ind w:left="0" w:firstLine="709"/>
        <w:jc w:val="both"/>
        <w:rPr>
          <w:rFonts w:ascii="Times New Roman" w:hAnsi="Times New Roman"/>
          <w:color w:val="9F9F9F"/>
          <w:sz w:val="28"/>
          <w:szCs w:val="17"/>
          <w:lang w:eastAsia="ru-RU"/>
        </w:rPr>
      </w:pPr>
      <w:r w:rsidRPr="0084089E">
        <w:rPr>
          <w:rFonts w:ascii="Times New Roman" w:hAnsi="Times New Roman"/>
          <w:color w:val="9F9F9F"/>
          <w:sz w:val="28"/>
          <w:szCs w:val="27"/>
          <w:lang w:eastAsia="ru-RU"/>
        </w:rPr>
        <w:t xml:space="preserve">Стоимость, которую должен заплатить потребитель, покупая и используя продукцию. </w:t>
      </w:r>
    </w:p>
    <w:p w:rsidR="000C53B0" w:rsidRPr="0084089E" w:rsidRDefault="000C53B0" w:rsidP="0084089E">
      <w:pPr>
        <w:spacing w:after="0" w:line="360" w:lineRule="auto"/>
        <w:ind w:firstLine="709"/>
        <w:jc w:val="both"/>
        <w:rPr>
          <w:rFonts w:ascii="Times New Roman" w:hAnsi="Times New Roman"/>
          <w:color w:val="9F9F9F"/>
          <w:sz w:val="28"/>
          <w:szCs w:val="17"/>
          <w:lang w:eastAsia="ru-RU"/>
        </w:rPr>
      </w:pPr>
      <w:r w:rsidRPr="0084089E">
        <w:rPr>
          <w:rFonts w:ascii="Times New Roman" w:hAnsi="Times New Roman"/>
          <w:color w:val="9F9F9F"/>
          <w:sz w:val="28"/>
          <w:szCs w:val="17"/>
          <w:lang w:eastAsia="ru-RU"/>
        </w:rPr>
        <w:t>  </w:t>
      </w:r>
      <w:r w:rsidRPr="0084089E">
        <w:rPr>
          <w:rFonts w:ascii="Times New Roman" w:hAnsi="Times New Roman"/>
          <w:color w:val="9F9F9F"/>
          <w:sz w:val="28"/>
          <w:szCs w:val="27"/>
          <w:lang w:eastAsia="ru-RU"/>
        </w:rPr>
        <w:t xml:space="preserve">Потребитель сравнивает альтернативные предложения, измеряя в каждом из них отношение  ценности к стоимости – эквивалент его удовлетворенности, и следовательно, компании, конкурирующие на рынке, должны работать над тем, чтобы увеличить это соотношение. </w:t>
      </w:r>
    </w:p>
    <w:p w:rsidR="000C53B0" w:rsidRPr="0084089E" w:rsidRDefault="000C53B0" w:rsidP="0084089E">
      <w:pPr>
        <w:spacing w:after="0" w:line="360" w:lineRule="auto"/>
        <w:ind w:firstLine="709"/>
        <w:jc w:val="both"/>
        <w:rPr>
          <w:rFonts w:ascii="Times New Roman" w:hAnsi="Times New Roman"/>
          <w:color w:val="9F9F9F"/>
          <w:sz w:val="28"/>
          <w:szCs w:val="17"/>
          <w:lang w:eastAsia="ru-RU"/>
        </w:rPr>
      </w:pPr>
      <w:r w:rsidRPr="0084089E">
        <w:rPr>
          <w:rFonts w:ascii="Times New Roman" w:hAnsi="Times New Roman"/>
          <w:color w:val="9F9F9F"/>
          <w:sz w:val="28"/>
          <w:szCs w:val="17"/>
          <w:lang w:eastAsia="ru-RU"/>
        </w:rPr>
        <w:t>  </w:t>
      </w:r>
      <w:r w:rsidRPr="0084089E">
        <w:rPr>
          <w:rFonts w:ascii="Times New Roman" w:hAnsi="Times New Roman"/>
          <w:color w:val="9F9F9F"/>
          <w:sz w:val="28"/>
          <w:szCs w:val="27"/>
          <w:lang w:eastAsia="ru-RU"/>
        </w:rPr>
        <w:t>Качество  продукции для потребителя означает степень исполнения, степень эффективности  функционирования, и цена такой продукции  возрастает соразмерно с улучшением ее характеристик. Результаты деятельности предприятия и его положение на рынке зависит, с точки зрения конкурентоспособности, от двух фундаментальных составляющих: 1.Качество цели: анализ и понимание потребности потребителя, определение целей качества как максимальной ценности для потребителя; 2.Качество исполнения: снижение дефектности продукции.</w:t>
      </w:r>
    </w:p>
    <w:p w:rsidR="000C53B0" w:rsidRPr="0084089E" w:rsidRDefault="000C53B0" w:rsidP="0084089E">
      <w:pPr>
        <w:spacing w:after="0" w:line="360" w:lineRule="auto"/>
        <w:ind w:firstLine="709"/>
        <w:jc w:val="both"/>
        <w:rPr>
          <w:rFonts w:ascii="Times New Roman" w:hAnsi="Times New Roman"/>
          <w:color w:val="9F9F9F"/>
          <w:sz w:val="28"/>
          <w:szCs w:val="17"/>
          <w:lang w:eastAsia="ru-RU"/>
        </w:rPr>
      </w:pPr>
      <w:r w:rsidRPr="0084089E">
        <w:rPr>
          <w:rFonts w:ascii="Times New Roman" w:hAnsi="Times New Roman"/>
          <w:color w:val="9F9F9F"/>
          <w:sz w:val="28"/>
          <w:szCs w:val="17"/>
          <w:lang w:eastAsia="ru-RU"/>
        </w:rPr>
        <w:t>  </w:t>
      </w:r>
      <w:r w:rsidRPr="0084089E">
        <w:rPr>
          <w:rFonts w:ascii="Times New Roman" w:hAnsi="Times New Roman"/>
          <w:color w:val="9F9F9F"/>
          <w:sz w:val="28"/>
          <w:szCs w:val="27"/>
          <w:lang w:eastAsia="ru-RU"/>
        </w:rPr>
        <w:t xml:space="preserve">Качество  исполнения представляет собой важный компонент качества, но только качества исполнения недостаточно для гарантии успеха компании. Качество цели характеризует новую составляющую качества, которая представляет ценность как главный конкурентоспособный фактор. </w:t>
      </w:r>
    </w:p>
    <w:p w:rsidR="000C53B0" w:rsidRPr="0084089E" w:rsidRDefault="000C53B0" w:rsidP="0084089E">
      <w:pPr>
        <w:pStyle w:val="a3"/>
        <w:spacing w:before="0" w:beforeAutospacing="0" w:after="0" w:afterAutospacing="0" w:line="360" w:lineRule="auto"/>
        <w:ind w:firstLine="709"/>
        <w:jc w:val="both"/>
        <w:rPr>
          <w:color w:val="9F9F9F"/>
          <w:sz w:val="28"/>
          <w:szCs w:val="17"/>
        </w:rPr>
      </w:pPr>
      <w:r w:rsidRPr="0084089E">
        <w:rPr>
          <w:color w:val="9F9F9F"/>
          <w:sz w:val="28"/>
          <w:szCs w:val="17"/>
        </w:rPr>
        <w:t>  </w:t>
      </w:r>
      <w:r w:rsidRPr="0084089E">
        <w:rPr>
          <w:color w:val="9F9F9F"/>
          <w:sz w:val="28"/>
          <w:szCs w:val="27"/>
        </w:rPr>
        <w:t>Улучшение качества продукции – важнейшее  направление интенсивного развития экономики, источник экономического роста, эффективности общественного производства. Качество продукции имеет большое значение для всего общества.</w:t>
      </w:r>
    </w:p>
    <w:p w:rsidR="000C53B0" w:rsidRPr="0084089E" w:rsidRDefault="000C53B0" w:rsidP="0084089E">
      <w:pPr>
        <w:spacing w:after="0" w:line="360" w:lineRule="auto"/>
        <w:ind w:firstLine="709"/>
        <w:jc w:val="both"/>
        <w:rPr>
          <w:rFonts w:ascii="Times New Roman" w:hAnsi="Times New Roman"/>
          <w:color w:val="9F9F9F"/>
          <w:sz w:val="28"/>
          <w:szCs w:val="17"/>
          <w:lang w:eastAsia="ru-RU"/>
        </w:rPr>
      </w:pPr>
      <w:r w:rsidRPr="0084089E">
        <w:rPr>
          <w:rFonts w:ascii="Times New Roman" w:hAnsi="Times New Roman"/>
          <w:color w:val="9F9F9F"/>
          <w:sz w:val="28"/>
          <w:szCs w:val="17"/>
          <w:lang w:eastAsia="ru-RU"/>
        </w:rPr>
        <w:t>  </w:t>
      </w:r>
      <w:r w:rsidRPr="0084089E">
        <w:rPr>
          <w:rFonts w:ascii="Times New Roman" w:hAnsi="Times New Roman"/>
          <w:color w:val="9F9F9F"/>
          <w:sz w:val="28"/>
          <w:szCs w:val="27"/>
          <w:lang w:eastAsia="ru-RU"/>
        </w:rPr>
        <w:t xml:space="preserve">  При покупке товара потребитель  подразумевает то, что он качественный; никто не захочет покупать  товар, зная, что он не качественный. </w:t>
      </w:r>
    </w:p>
    <w:p w:rsidR="000C53B0" w:rsidRPr="0084089E" w:rsidRDefault="000C53B0" w:rsidP="0084089E">
      <w:pPr>
        <w:spacing w:after="0" w:line="360" w:lineRule="auto"/>
        <w:ind w:firstLine="709"/>
        <w:jc w:val="both"/>
        <w:rPr>
          <w:rFonts w:ascii="Times New Roman" w:hAnsi="Times New Roman"/>
          <w:color w:val="9F9F9F"/>
          <w:sz w:val="28"/>
          <w:szCs w:val="17"/>
          <w:lang w:eastAsia="ru-RU"/>
        </w:rPr>
      </w:pPr>
      <w:r w:rsidRPr="0084089E">
        <w:rPr>
          <w:rFonts w:ascii="Times New Roman" w:hAnsi="Times New Roman"/>
          <w:color w:val="9F9F9F"/>
          <w:sz w:val="28"/>
          <w:szCs w:val="17"/>
          <w:lang w:eastAsia="ru-RU"/>
        </w:rPr>
        <w:t>  </w:t>
      </w:r>
      <w:r w:rsidRPr="0084089E">
        <w:rPr>
          <w:rFonts w:ascii="Times New Roman" w:hAnsi="Times New Roman"/>
          <w:color w:val="9F9F9F"/>
          <w:sz w:val="28"/>
          <w:szCs w:val="27"/>
          <w:lang w:eastAsia="ru-RU"/>
        </w:rPr>
        <w:t xml:space="preserve">Каждый  изготовленный продукт должен соответствовать требованиям покупателей, в противном случае, предприятие обречено. В условиях рыночной экономики качественная продукция – залог долгого и успешного функционирования предприятия. Отсутствие экономической эффективности повышения качества продукции практически не бывает. Даже те предприятия, которые продают продукцию, которая не является высококачественной, могут быть заинтересованными в повышении качества, поскольку это всегда означает завоевание новых рынков сбыта, расширение производства, увеличение прибыли. </w:t>
      </w:r>
    </w:p>
    <w:p w:rsidR="000C53B0" w:rsidRPr="0084089E" w:rsidRDefault="000C53B0" w:rsidP="0084089E">
      <w:pPr>
        <w:spacing w:after="0" w:line="360" w:lineRule="auto"/>
        <w:ind w:firstLine="709"/>
        <w:jc w:val="both"/>
        <w:rPr>
          <w:rFonts w:ascii="Times New Roman" w:hAnsi="Times New Roman"/>
          <w:color w:val="9F9F9F"/>
          <w:sz w:val="28"/>
          <w:szCs w:val="17"/>
          <w:lang w:eastAsia="ru-RU"/>
        </w:rPr>
      </w:pPr>
      <w:r w:rsidRPr="0084089E">
        <w:rPr>
          <w:rFonts w:ascii="Times New Roman" w:hAnsi="Times New Roman"/>
          <w:color w:val="9F9F9F"/>
          <w:sz w:val="28"/>
          <w:szCs w:val="17"/>
          <w:lang w:eastAsia="ru-RU"/>
        </w:rPr>
        <w:t>  </w:t>
      </w:r>
      <w:r w:rsidRPr="0084089E">
        <w:rPr>
          <w:rFonts w:ascii="Times New Roman" w:hAnsi="Times New Roman"/>
          <w:color w:val="9F9F9F"/>
          <w:sz w:val="28"/>
          <w:szCs w:val="27"/>
          <w:lang w:eastAsia="ru-RU"/>
        </w:rPr>
        <w:t>В наше время всегда существует возможность  модернизации производства и улучшение  качества продукции по всем показателям. Существуют предприятия, для которых  повышение качества продукции является второстепенной задачей, для которых повышение качества рассматривается как невыгодное вложение средств, однако условия конкуренции на рынке обуславливают то, что такие предприятия рано или поздно будут вынуждены модернизировать свое производство, чтобы их продукция продавалась и дальше.</w:t>
      </w:r>
    </w:p>
    <w:p w:rsidR="000C53B0" w:rsidRPr="0084089E" w:rsidRDefault="000C53B0" w:rsidP="0084089E">
      <w:pPr>
        <w:spacing w:after="0" w:line="360" w:lineRule="auto"/>
        <w:ind w:firstLine="709"/>
        <w:jc w:val="both"/>
        <w:rPr>
          <w:rFonts w:ascii="Times New Roman" w:hAnsi="Times New Roman"/>
          <w:color w:val="9F9F9F"/>
          <w:sz w:val="28"/>
          <w:szCs w:val="17"/>
          <w:lang w:eastAsia="ru-RU"/>
        </w:rPr>
      </w:pPr>
      <w:r w:rsidRPr="0084089E">
        <w:rPr>
          <w:rFonts w:ascii="Times New Roman" w:hAnsi="Times New Roman"/>
          <w:color w:val="9F9F9F"/>
          <w:sz w:val="28"/>
          <w:szCs w:val="17"/>
          <w:lang w:eastAsia="ru-RU"/>
        </w:rPr>
        <w:t>  </w:t>
      </w:r>
      <w:r w:rsidRPr="0084089E">
        <w:rPr>
          <w:rFonts w:ascii="Times New Roman" w:hAnsi="Times New Roman"/>
          <w:color w:val="9F9F9F"/>
          <w:sz w:val="28"/>
          <w:szCs w:val="27"/>
          <w:lang w:eastAsia="ru-RU"/>
        </w:rPr>
        <w:t xml:space="preserve">Следует помнить, что потребности и требования людей к качеству продукции меняются и увеличиваются. В этом всегда можно  убедиться на практике: 3 года назад  хорошим мобильным телефоном  считался телефон небольших размеров, с будильником и калькулятором, сейчас хорошим телефоном считаются только телефоны с огромным количеством других функций: фотокамера, радио, МР-3-плеером и др., оригинальным дизайном и большим экраном. В итоге, можно с уверенностью сказать: в коротко-, средне- или в долгосрочной перспективе, но повышение качества продукции всегда будет положительным и экономически эффективным фактором развития предприятия. </w:t>
      </w:r>
    </w:p>
    <w:p w:rsidR="000C53B0" w:rsidRPr="00201379" w:rsidRDefault="000C53B0" w:rsidP="00201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201379">
        <w:rPr>
          <w:rFonts w:ascii="Times New Roman" w:hAnsi="Times New Roman" w:cs="Courier New"/>
          <w:sz w:val="28"/>
          <w:szCs w:val="20"/>
          <w:lang w:eastAsia="ru-RU"/>
        </w:rPr>
        <w:t>Конкурентоспособность товара – это совокупность характеристик продукта и</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сопутствующих его продаже и потреблению услуг, которые отличают его от</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аналогичных продуктов по степени удовлетворения потребностей потребителя,</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по уровню затрат на его приобретение и эксплуатацию. Другими словами это</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способность товара соответствовать ожиданиям потребителей и его способность</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быть проданным.</w:t>
      </w:r>
    </w:p>
    <w:p w:rsidR="000C53B0" w:rsidRDefault="000C53B0" w:rsidP="00201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201379">
        <w:rPr>
          <w:rFonts w:ascii="Times New Roman" w:hAnsi="Times New Roman" w:cs="Courier New"/>
          <w:sz w:val="28"/>
          <w:szCs w:val="20"/>
          <w:lang w:eastAsia="ru-RU"/>
        </w:rPr>
        <w:t>Из каких же характеристик продукта состоит конкурентоспособность товара?</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 xml:space="preserve"> Важнейшая составляющая непосредственно связана с товаром и в</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 xml:space="preserve">      значительной мере сводится к его качеству.</w:t>
      </w:r>
    </w:p>
    <w:p w:rsidR="000C53B0" w:rsidRPr="00201379" w:rsidRDefault="000C53B0" w:rsidP="00201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201379">
        <w:rPr>
          <w:rFonts w:ascii="Times New Roman" w:hAnsi="Times New Roman" w:cs="Courier New"/>
          <w:sz w:val="28"/>
          <w:szCs w:val="20"/>
          <w:lang w:eastAsia="ru-RU"/>
        </w:rPr>
        <w:t xml:space="preserve"> Многие исследования</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 xml:space="preserve">    показали, что конечное решение о покупке на 30-35% связано с его  качественными характеристиками. </w:t>
      </w:r>
    </w:p>
    <w:p w:rsidR="000C53B0" w:rsidRPr="00201379" w:rsidRDefault="000C53B0" w:rsidP="00201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201379">
        <w:rPr>
          <w:rFonts w:ascii="Times New Roman" w:hAnsi="Times New Roman" w:cs="Courier New"/>
          <w:sz w:val="28"/>
          <w:szCs w:val="20"/>
          <w:lang w:eastAsia="ru-RU"/>
        </w:rPr>
        <w:t>Все факторы определяющие конкурентоспособность можно разделить на 5 групп:</w:t>
      </w:r>
    </w:p>
    <w:p w:rsidR="000C53B0" w:rsidRPr="00201379" w:rsidRDefault="000C53B0" w:rsidP="00201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201379">
        <w:rPr>
          <w:rFonts w:ascii="Times New Roman" w:hAnsi="Times New Roman" w:cs="Courier New"/>
          <w:sz w:val="28"/>
          <w:szCs w:val="20"/>
          <w:lang w:eastAsia="ru-RU"/>
        </w:rPr>
        <w:t>. Качество товаров и услуг</w:t>
      </w:r>
    </w:p>
    <w:p w:rsidR="000C53B0" w:rsidRPr="00201379" w:rsidRDefault="000C53B0" w:rsidP="00201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201379">
        <w:rPr>
          <w:rFonts w:ascii="Times New Roman" w:hAnsi="Times New Roman" w:cs="Courier New"/>
          <w:sz w:val="28"/>
          <w:szCs w:val="20"/>
          <w:lang w:eastAsia="ru-RU"/>
        </w:rPr>
        <w:t>. Цена товаров и услуг</w:t>
      </w:r>
    </w:p>
    <w:p w:rsidR="000C53B0" w:rsidRPr="00201379" w:rsidRDefault="000C53B0" w:rsidP="00201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201379">
        <w:rPr>
          <w:rFonts w:ascii="Times New Roman" w:hAnsi="Times New Roman" w:cs="Courier New"/>
          <w:sz w:val="28"/>
          <w:szCs w:val="20"/>
          <w:lang w:eastAsia="ru-RU"/>
        </w:rPr>
        <w:t>. Уровень квалификации персонала</w:t>
      </w:r>
    </w:p>
    <w:p w:rsidR="000C53B0" w:rsidRPr="00201379" w:rsidRDefault="000C53B0" w:rsidP="00201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201379">
        <w:rPr>
          <w:rFonts w:ascii="Times New Roman" w:hAnsi="Times New Roman" w:cs="Courier New"/>
          <w:sz w:val="28"/>
          <w:szCs w:val="20"/>
          <w:lang w:eastAsia="ru-RU"/>
        </w:rPr>
        <w:t>. Технологический уровень производства</w:t>
      </w:r>
    </w:p>
    <w:p w:rsidR="000C53B0" w:rsidRPr="00201379" w:rsidRDefault="000C53B0" w:rsidP="00201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201379">
        <w:rPr>
          <w:rFonts w:ascii="Times New Roman" w:hAnsi="Times New Roman" w:cs="Courier New"/>
          <w:sz w:val="28"/>
          <w:szCs w:val="20"/>
          <w:lang w:eastAsia="ru-RU"/>
        </w:rPr>
        <w:t>. Доступность источников финансирования</w:t>
      </w:r>
    </w:p>
    <w:p w:rsidR="000C53B0" w:rsidRPr="00201379" w:rsidRDefault="000C53B0" w:rsidP="00201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8"/>
          <w:szCs w:val="20"/>
          <w:lang w:eastAsia="ru-RU"/>
        </w:rPr>
      </w:pPr>
      <w:r w:rsidRPr="00201379">
        <w:rPr>
          <w:rFonts w:ascii="Times New Roman" w:hAnsi="Times New Roman" w:cs="Courier New"/>
          <w:sz w:val="28"/>
          <w:szCs w:val="20"/>
          <w:lang w:eastAsia="ru-RU"/>
        </w:rPr>
        <w:t xml:space="preserve">        Качество – главный фактор оп</w:t>
      </w:r>
      <w:r>
        <w:rPr>
          <w:rFonts w:ascii="Times New Roman" w:hAnsi="Times New Roman" w:cs="Courier New"/>
          <w:sz w:val="28"/>
          <w:szCs w:val="20"/>
          <w:lang w:eastAsia="ru-RU"/>
        </w:rPr>
        <w:t>ределяющий конкурентоспособность.</w:t>
      </w:r>
    </w:p>
    <w:p w:rsidR="000C53B0" w:rsidRDefault="000C53B0" w:rsidP="00201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201379">
        <w:rPr>
          <w:rFonts w:ascii="Times New Roman" w:hAnsi="Times New Roman" w:cs="Courier New"/>
          <w:sz w:val="28"/>
          <w:szCs w:val="20"/>
          <w:lang w:eastAsia="ru-RU"/>
        </w:rPr>
        <w:t>Качество товара, его эксплуатационная безопасность и надежность, дизайн,</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уровень послепродажного обслуживания являются для современного покупателя</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основными критериями при совершении покупки и, следовательно, определяют</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успех или не успех фирмы на рынке. Современная рыночная экономика</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предъявляет принципиально новые требования к качеству выпускаемой</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продукции. Это связанно с тем, что сейчас выживаемость любой фирмы, ее</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устойчивое положение на рынке товаров и услуг определяется уровнем</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конкурентоспособности. В свою очередь, конкурентоспособность связана с</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действием нескольких десятков факторов, среди которых можно выделить два</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основных - уровень цены и качество продукции. Причем второй фактор</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постепенно выходит на первое место. Качество товара является основной</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составляющей его конкурентоспособности. При определении качества продукта</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следует пытаться выделить наиболее предпочтительные свойства товара для</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 xml:space="preserve">потребителя. </w:t>
      </w:r>
    </w:p>
    <w:p w:rsidR="000C53B0" w:rsidRPr="00201379" w:rsidRDefault="000C53B0" w:rsidP="00201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201379">
        <w:rPr>
          <w:rFonts w:ascii="Times New Roman" w:hAnsi="Times New Roman" w:cs="Courier New"/>
          <w:sz w:val="28"/>
          <w:szCs w:val="20"/>
          <w:lang w:eastAsia="ru-RU"/>
        </w:rPr>
        <w:t>Следует иметь в виду, что придать все желаемые качества товару</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практически невозможно, да и не имеет смысла с точки зрения требований</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конкретных сегментов рынка, а также с точки зрения обеспечения</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эффективности предпринимательской деятельности фирмы в целом.</w:t>
      </w:r>
    </w:p>
    <w:p w:rsidR="000C53B0" w:rsidRPr="00201379" w:rsidRDefault="000C53B0" w:rsidP="00201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8"/>
          <w:szCs w:val="20"/>
          <w:lang w:eastAsia="ru-RU"/>
        </w:rPr>
      </w:pP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Качество включает в себя множество компонентов. Прежде всего к ним</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относятся технико-экономические показатели качества продукции, а также</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качество технологии ее изготовления и эксплуатационные характеристики.</w:t>
      </w:r>
    </w:p>
    <w:p w:rsidR="000C53B0" w:rsidRPr="00201379" w:rsidRDefault="000C53B0" w:rsidP="00201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201379">
        <w:rPr>
          <w:rFonts w:ascii="Times New Roman" w:hAnsi="Times New Roman" w:cs="Courier New"/>
          <w:sz w:val="28"/>
          <w:szCs w:val="20"/>
          <w:lang w:eastAsia="ru-RU"/>
        </w:rPr>
        <w:t>Показатели назначения продукции, надежности и долговечности, трудоемкости,</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материалоёмкости, наукоёмкости - определяющие в этом ряду.</w:t>
      </w:r>
    </w:p>
    <w:p w:rsidR="000C53B0" w:rsidRPr="00201379" w:rsidRDefault="000C53B0" w:rsidP="00201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201379">
        <w:rPr>
          <w:rFonts w:ascii="Times New Roman" w:hAnsi="Times New Roman" w:cs="Courier New"/>
          <w:sz w:val="28"/>
          <w:szCs w:val="20"/>
          <w:lang w:eastAsia="ru-RU"/>
        </w:rPr>
        <w:t>В последние годы все большее значение приобретают и такие свойства и</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характеристики продукции, как экологические, эргономические, эстетические.</w:t>
      </w:r>
    </w:p>
    <w:p w:rsidR="000C53B0" w:rsidRPr="00201379" w:rsidRDefault="000C53B0" w:rsidP="00201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201379">
        <w:rPr>
          <w:rFonts w:ascii="Times New Roman" w:hAnsi="Times New Roman" w:cs="Courier New"/>
          <w:sz w:val="28"/>
          <w:szCs w:val="20"/>
          <w:lang w:eastAsia="ru-RU"/>
        </w:rPr>
        <w:t>Экологические показатели характеризуют соответствие товара требованиям</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защиты окружающей среды и основываются на рациональном и бережном</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природопользовании. Эргономические связаны с учетом свойств и особенностей</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человеческого организма и призваны соблюдать гигиенические (освещенность,</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токсичность, шум, вибрация, запыленность и др.), антропометрические</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(соответствие формы и конструкции изделия размерам и конфигурации</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человеческого тела), физиологические, психологические и другие требования.</w:t>
      </w:r>
    </w:p>
    <w:p w:rsidR="000C53B0" w:rsidRPr="00201379" w:rsidRDefault="000C53B0" w:rsidP="00201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201379">
        <w:rPr>
          <w:rFonts w:ascii="Times New Roman" w:hAnsi="Times New Roman" w:cs="Courier New"/>
          <w:sz w:val="28"/>
          <w:szCs w:val="20"/>
          <w:lang w:eastAsia="ru-RU"/>
        </w:rPr>
        <w:t>Эстетические показатели определяют внешнюю форму и вид продукции, ее</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дизайн, привлекательность, выразительность, эмоциональность воздействия на</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потребителя и так далее.</w:t>
      </w:r>
    </w:p>
    <w:p w:rsidR="000C53B0" w:rsidRDefault="000C53B0" w:rsidP="00201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201379">
        <w:rPr>
          <w:rFonts w:ascii="Times New Roman" w:hAnsi="Times New Roman" w:cs="Courier New"/>
          <w:sz w:val="28"/>
          <w:szCs w:val="20"/>
          <w:lang w:eastAsia="ru-RU"/>
        </w:rPr>
        <w:t>При определении уровня качества товара следует учитывать нормативные</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составляющие: соответствие продукции обязательным стандартам качества,</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принятым в законодательном порядке в странах-партнерах, куда предполагается поставлять (СЕ в Европе или Росстандарт в России). Это особенно важно в</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связи с тем, что уже сам по себе факт несоответствия выпускаемого изделия</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принятым на конкретном рынке стандартам качества снимает вопрос о</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возможности поставки и сводит на нет всю остальную работу по повышению</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уровня качества изделия. Таким образом, при планировании выхода на новый</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рынок в первую очередь следует получить информацию по утвержденным в</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законодательном порядке или принятым в торговой практике стандартам</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качества и учесть их в работе по совершенствованию продукта. Особенному</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ужесточению подлежат в настоящее время в большинстве стран стандарты</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качества, обеспечивающие экологическую чистоту, высокую степень унификации</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продукции, меры безопасности и защиты здоровья человека.</w:t>
      </w:r>
    </w:p>
    <w:p w:rsidR="000C53B0" w:rsidRDefault="000C53B0" w:rsidP="00201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201379">
        <w:rPr>
          <w:rFonts w:ascii="Times New Roman" w:hAnsi="Times New Roman" w:cs="Courier New"/>
          <w:sz w:val="28"/>
          <w:szCs w:val="20"/>
          <w:lang w:eastAsia="ru-RU"/>
        </w:rPr>
        <w:t xml:space="preserve"> Важным критерием</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определения качества изделия и соответственно его конкурентоспособности</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является обеспечение патентной чистоты и патентной защиты товара Патентная</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чистота обеспечивается, если оригинальные технические решения,</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использованные при производстве данного товара, осуществлены только</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разработчиками предприятия-изготовителя или основаны на приобретенной у</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других фирм соответствующей лицензии и не подпадают под действие патентов в</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конкретных странах. При наличии лицензионного соглашения, позволяющего</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производить продукцию по данной технологии, . предприятие-изготовитель</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может ее производить для продажи, как правило, только на своем внутреннем</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рынке, если в соглашении не было специально оговорено право поставки товара</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на экспорт. Если в какой-либо стране данный товар запатентован не нашей</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фирмой, мы не можем его там продавать, — в противном случае предприятие</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будет подвергнуто суровому штрафу. Отсутствие патентной чистоты делает</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продукцию неконкурентоспособной на соответствующем рынке и служит серьезным</w:t>
      </w:r>
      <w:r>
        <w:rPr>
          <w:rFonts w:ascii="Times New Roman" w:hAnsi="Times New Roman" w:cs="Courier New"/>
          <w:sz w:val="28"/>
          <w:szCs w:val="20"/>
          <w:lang w:eastAsia="ru-RU"/>
        </w:rPr>
        <w:t xml:space="preserve"> </w:t>
      </w:r>
      <w:r w:rsidRPr="00201379">
        <w:rPr>
          <w:rFonts w:ascii="Times New Roman" w:hAnsi="Times New Roman" w:cs="Courier New"/>
          <w:sz w:val="28"/>
          <w:szCs w:val="20"/>
          <w:lang w:eastAsia="ru-RU"/>
        </w:rPr>
        <w:t>препятствием к развитию экспортной деятельности.</w:t>
      </w:r>
    </w:p>
    <w:p w:rsidR="000C53B0" w:rsidRPr="00201379" w:rsidRDefault="000C53B0" w:rsidP="00201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p>
    <w:p w:rsidR="000C53B0" w:rsidRDefault="000C53B0" w:rsidP="00201379">
      <w:pPr>
        <w:spacing w:after="0" w:line="360" w:lineRule="auto"/>
        <w:ind w:firstLine="709"/>
        <w:jc w:val="center"/>
        <w:rPr>
          <w:rFonts w:ascii="Times New Roman" w:hAnsi="Times New Roman"/>
          <w:b/>
          <w:sz w:val="28"/>
          <w:szCs w:val="28"/>
        </w:rPr>
      </w:pPr>
      <w:r w:rsidRPr="00201379">
        <w:rPr>
          <w:rFonts w:ascii="Times New Roman" w:hAnsi="Times New Roman"/>
          <w:b/>
          <w:sz w:val="28"/>
          <w:szCs w:val="28"/>
        </w:rPr>
        <w:t>2. Основные понятия, термины и определения в сфере управления качеством.</w:t>
      </w:r>
    </w:p>
    <w:p w:rsidR="000C53B0" w:rsidRPr="00201379" w:rsidRDefault="000C53B0" w:rsidP="00201379">
      <w:pPr>
        <w:spacing w:before="120" w:after="120" w:line="240" w:lineRule="auto"/>
        <w:jc w:val="center"/>
        <w:rPr>
          <w:rFonts w:ascii="Times New Roman" w:hAnsi="Times New Roman"/>
          <w:color w:val="000000"/>
          <w:sz w:val="24"/>
          <w:szCs w:val="24"/>
          <w:lang w:eastAsia="ru-RU"/>
        </w:rPr>
      </w:pPr>
      <w:r w:rsidRPr="00201379">
        <w:rPr>
          <w:rFonts w:ascii="Times New Roman" w:hAnsi="Times New Roman"/>
          <w:b/>
          <w:bCs/>
          <w:color w:val="000000"/>
          <w:sz w:val="28"/>
          <w:szCs w:val="16"/>
          <w:lang w:eastAsia="ru-RU"/>
        </w:rPr>
        <w:t>УПРАВЛЕНИЕ КАЧЕСТВОМ ПРОДУКЦИИ</w:t>
      </w:r>
    </w:p>
    <w:p w:rsidR="000C53B0" w:rsidRPr="00201379" w:rsidRDefault="000C53B0" w:rsidP="00201379">
      <w:pPr>
        <w:spacing w:before="120" w:after="120" w:line="240" w:lineRule="auto"/>
        <w:jc w:val="center"/>
        <w:rPr>
          <w:rFonts w:ascii="Times New Roman" w:hAnsi="Times New Roman"/>
          <w:color w:val="000000"/>
          <w:sz w:val="24"/>
          <w:szCs w:val="24"/>
          <w:lang w:eastAsia="ru-RU"/>
        </w:rPr>
      </w:pPr>
      <w:r w:rsidRPr="00201379">
        <w:rPr>
          <w:rFonts w:ascii="Times New Roman" w:hAnsi="Times New Roman"/>
          <w:b/>
          <w:bCs/>
          <w:color w:val="000000"/>
          <w:sz w:val="24"/>
          <w:szCs w:val="20"/>
          <w:lang w:eastAsia="ru-RU"/>
        </w:rPr>
        <w:t>ОСНОВНЫЕ ПОНЯТИЯ ТЕРМИНЫ И ОПРЕДЕЛЕНИЯ</w:t>
      </w:r>
    </w:p>
    <w:p w:rsidR="000C53B0" w:rsidRPr="00201379" w:rsidRDefault="000C53B0" w:rsidP="00201379">
      <w:pPr>
        <w:spacing w:before="120" w:after="120" w:line="240" w:lineRule="auto"/>
        <w:jc w:val="center"/>
        <w:rPr>
          <w:rFonts w:ascii="Times New Roman" w:hAnsi="Times New Roman"/>
          <w:color w:val="000000"/>
          <w:sz w:val="24"/>
          <w:szCs w:val="24"/>
          <w:lang w:eastAsia="ru-RU"/>
        </w:rPr>
      </w:pPr>
      <w:r w:rsidRPr="00201379">
        <w:rPr>
          <w:rFonts w:ascii="Times New Roman" w:hAnsi="Times New Roman"/>
          <w:b/>
          <w:bCs/>
          <w:color w:val="000000"/>
          <w:sz w:val="24"/>
          <w:szCs w:val="16"/>
          <w:lang w:eastAsia="ru-RU"/>
        </w:rPr>
        <w:t xml:space="preserve">ГОСТ 15467-79 </w:t>
      </w:r>
      <w:r w:rsidRPr="00201379">
        <w:rPr>
          <w:rFonts w:ascii="Times New Roman" w:hAnsi="Times New Roman"/>
          <w:b/>
          <w:bCs/>
          <w:color w:val="000000"/>
          <w:sz w:val="24"/>
          <w:szCs w:val="16"/>
          <w:lang w:eastAsia="ru-RU"/>
        </w:rPr>
        <w:br/>
        <w:t>(СТ СЭВ 3519-81)</w:t>
      </w:r>
    </w:p>
    <w:p w:rsidR="000C53B0" w:rsidRPr="00201379" w:rsidRDefault="000C53B0" w:rsidP="00201379">
      <w:pPr>
        <w:spacing w:after="0" w:line="360" w:lineRule="auto"/>
        <w:ind w:firstLine="709"/>
        <w:jc w:val="both"/>
        <w:rPr>
          <w:rFonts w:ascii="Times New Roman" w:hAnsi="Times New Roman"/>
          <w:color w:val="000000"/>
          <w:sz w:val="28"/>
          <w:szCs w:val="24"/>
          <w:lang w:eastAsia="ru-RU"/>
        </w:rPr>
      </w:pPr>
      <w:r w:rsidRPr="00201379">
        <w:rPr>
          <w:rFonts w:ascii="Times New Roman" w:hAnsi="Times New Roman"/>
          <w:color w:val="000000"/>
          <w:sz w:val="28"/>
          <w:szCs w:val="20"/>
          <w:lang w:eastAsia="ru-RU"/>
        </w:rPr>
        <w:t>Настоящий стандарт устанавливает применяемые в науке и технике термины и определения основных понятий в области управления качеством продукции.</w:t>
      </w:r>
    </w:p>
    <w:p w:rsidR="000C53B0" w:rsidRPr="00201379" w:rsidRDefault="000C53B0" w:rsidP="00201379">
      <w:pPr>
        <w:spacing w:after="0" w:line="360" w:lineRule="auto"/>
        <w:ind w:firstLine="709"/>
        <w:jc w:val="both"/>
        <w:rPr>
          <w:rFonts w:ascii="Times New Roman" w:hAnsi="Times New Roman"/>
          <w:color w:val="000000"/>
          <w:sz w:val="28"/>
          <w:szCs w:val="24"/>
          <w:lang w:eastAsia="ru-RU"/>
        </w:rPr>
      </w:pPr>
      <w:r w:rsidRPr="00201379">
        <w:rPr>
          <w:rFonts w:ascii="Times New Roman" w:hAnsi="Times New Roman"/>
          <w:color w:val="000000"/>
          <w:sz w:val="28"/>
          <w:szCs w:val="20"/>
          <w:lang w:eastAsia="ru-RU"/>
        </w:rPr>
        <w:t>Термины, установленные настоящим стандартом, обязательны для применения в документации всех видов, учебниках, учебных пособиях, технической и справочной литературе. В остальных случаях применение этих терминов рекомендуется.</w:t>
      </w:r>
    </w:p>
    <w:p w:rsidR="000C53B0" w:rsidRPr="00201379" w:rsidRDefault="000C53B0" w:rsidP="00201379">
      <w:pPr>
        <w:spacing w:after="0" w:line="360" w:lineRule="auto"/>
        <w:ind w:firstLine="709"/>
        <w:jc w:val="both"/>
        <w:rPr>
          <w:rFonts w:ascii="Times New Roman" w:hAnsi="Times New Roman"/>
          <w:color w:val="000000"/>
          <w:sz w:val="28"/>
          <w:szCs w:val="24"/>
          <w:lang w:eastAsia="ru-RU"/>
        </w:rPr>
      </w:pPr>
      <w:r w:rsidRPr="00201379">
        <w:rPr>
          <w:rFonts w:ascii="Times New Roman" w:hAnsi="Times New Roman"/>
          <w:color w:val="000000"/>
          <w:sz w:val="28"/>
          <w:szCs w:val="20"/>
          <w:lang w:eastAsia="ru-RU"/>
        </w:rPr>
        <w:t>Для каждого понятия установлен один стандартизованный термин.</w:t>
      </w:r>
    </w:p>
    <w:p w:rsidR="000C53B0" w:rsidRPr="00201379" w:rsidRDefault="000C53B0" w:rsidP="00201379">
      <w:pPr>
        <w:spacing w:after="0" w:line="360" w:lineRule="auto"/>
        <w:ind w:firstLine="709"/>
        <w:jc w:val="both"/>
        <w:rPr>
          <w:rFonts w:ascii="Times New Roman" w:hAnsi="Times New Roman"/>
          <w:color w:val="000000"/>
          <w:sz w:val="28"/>
          <w:szCs w:val="24"/>
          <w:lang w:eastAsia="ru-RU"/>
        </w:rPr>
      </w:pPr>
      <w:r w:rsidRPr="00201379">
        <w:rPr>
          <w:rFonts w:ascii="Times New Roman" w:hAnsi="Times New Roman"/>
          <w:color w:val="000000"/>
          <w:sz w:val="28"/>
          <w:szCs w:val="20"/>
          <w:lang w:eastAsia="ru-RU"/>
        </w:rPr>
        <w:t>Применение терминов-синонимов стандартизованного термина запрещается.</w:t>
      </w:r>
    </w:p>
    <w:p w:rsidR="000C53B0" w:rsidRPr="00201379" w:rsidRDefault="000C53B0" w:rsidP="00201379">
      <w:pPr>
        <w:spacing w:after="0" w:line="360" w:lineRule="auto"/>
        <w:ind w:firstLine="709"/>
        <w:jc w:val="both"/>
        <w:rPr>
          <w:rFonts w:ascii="Times New Roman" w:hAnsi="Times New Roman"/>
          <w:color w:val="000000"/>
          <w:sz w:val="28"/>
          <w:szCs w:val="24"/>
          <w:lang w:eastAsia="ru-RU"/>
        </w:rPr>
      </w:pPr>
      <w:r w:rsidRPr="00201379">
        <w:rPr>
          <w:rFonts w:ascii="Times New Roman" w:hAnsi="Times New Roman"/>
          <w:color w:val="000000"/>
          <w:sz w:val="28"/>
          <w:szCs w:val="20"/>
          <w:lang w:eastAsia="ru-RU"/>
        </w:rPr>
        <w:t>Установленные определения разрешается при необходимости и изменять по форме изложения, не допуская нарушения границ понятий.</w:t>
      </w:r>
    </w:p>
    <w:p w:rsidR="000C53B0" w:rsidRPr="00201379" w:rsidRDefault="000C53B0" w:rsidP="00201379">
      <w:pPr>
        <w:spacing w:after="0" w:line="360" w:lineRule="auto"/>
        <w:ind w:firstLine="709"/>
        <w:jc w:val="both"/>
        <w:rPr>
          <w:rFonts w:ascii="Times New Roman" w:hAnsi="Times New Roman"/>
          <w:color w:val="000000"/>
          <w:sz w:val="28"/>
          <w:szCs w:val="24"/>
          <w:lang w:eastAsia="ru-RU"/>
        </w:rPr>
      </w:pPr>
      <w:r w:rsidRPr="00201379">
        <w:rPr>
          <w:rFonts w:ascii="Times New Roman" w:hAnsi="Times New Roman"/>
          <w:color w:val="000000"/>
          <w:sz w:val="28"/>
          <w:szCs w:val="20"/>
          <w:lang w:eastAsia="ru-RU"/>
        </w:rPr>
        <w:t>Допускается применение отраслевых терминов, не установленных настоящим стандартом, отражающих специфические особенности продукции отрасли.</w:t>
      </w:r>
    </w:p>
    <w:p w:rsidR="000C53B0" w:rsidRPr="00201379" w:rsidRDefault="000C53B0" w:rsidP="00201379">
      <w:pPr>
        <w:spacing w:after="0" w:line="360" w:lineRule="auto"/>
        <w:ind w:firstLine="709"/>
        <w:jc w:val="both"/>
        <w:rPr>
          <w:rFonts w:ascii="Times New Roman" w:hAnsi="Times New Roman"/>
          <w:color w:val="000000"/>
          <w:sz w:val="28"/>
          <w:szCs w:val="24"/>
          <w:lang w:eastAsia="ru-RU"/>
        </w:rPr>
      </w:pPr>
      <w:r w:rsidRPr="00201379">
        <w:rPr>
          <w:rFonts w:ascii="Times New Roman" w:hAnsi="Times New Roman"/>
          <w:color w:val="000000"/>
          <w:sz w:val="28"/>
          <w:szCs w:val="20"/>
          <w:lang w:eastAsia="ru-RU"/>
        </w:rPr>
        <w:t>В справочном приложении даны пояснения и примеры к ряду терминов.</w:t>
      </w:r>
    </w:p>
    <w:p w:rsidR="000C53B0" w:rsidRPr="00201379" w:rsidRDefault="000C53B0" w:rsidP="00201379">
      <w:pPr>
        <w:spacing w:after="0" w:line="360" w:lineRule="auto"/>
        <w:ind w:firstLine="709"/>
        <w:jc w:val="both"/>
        <w:rPr>
          <w:rFonts w:ascii="Times New Roman" w:hAnsi="Times New Roman"/>
          <w:color w:val="000000"/>
          <w:sz w:val="28"/>
          <w:szCs w:val="24"/>
          <w:lang w:eastAsia="ru-RU"/>
        </w:rPr>
      </w:pPr>
      <w:r w:rsidRPr="00201379">
        <w:rPr>
          <w:rFonts w:ascii="Times New Roman" w:hAnsi="Times New Roman"/>
          <w:color w:val="000000"/>
          <w:sz w:val="28"/>
          <w:szCs w:val="20"/>
          <w:lang w:eastAsia="ru-RU"/>
        </w:rPr>
        <w:t>В стандарте приведен алфавитный указатель содержащихся в нем терминов.</w:t>
      </w:r>
    </w:p>
    <w:p w:rsidR="000C53B0" w:rsidRPr="00201379" w:rsidRDefault="000C53B0" w:rsidP="00201379">
      <w:pPr>
        <w:spacing w:before="100" w:beforeAutospacing="1" w:after="100" w:afterAutospacing="1" w:line="240" w:lineRule="auto"/>
        <w:ind w:firstLine="283"/>
        <w:jc w:val="both"/>
        <w:rPr>
          <w:rFonts w:ascii="Times New Roman" w:hAnsi="Times New Roman"/>
          <w:color w:val="000000"/>
          <w:sz w:val="28"/>
          <w:szCs w:val="24"/>
          <w:lang w:eastAsia="ru-RU"/>
        </w:rPr>
      </w:pPr>
      <w:r w:rsidRPr="00201379">
        <w:rPr>
          <w:rFonts w:ascii="Times New Roman" w:hAnsi="Times New Roman"/>
          <w:color w:val="000000"/>
          <w:sz w:val="28"/>
          <w:szCs w:val="20"/>
          <w:lang w:eastAsia="ru-RU"/>
        </w:rPr>
        <w:t>Стандарт полностью соответствует СТ СЭВ 3519-81.</w:t>
      </w:r>
    </w:p>
    <w:tbl>
      <w:tblPr>
        <w:tblW w:w="5000" w:type="pct"/>
        <w:jc w:val="center"/>
        <w:tblCellMar>
          <w:left w:w="28" w:type="dxa"/>
          <w:right w:w="28" w:type="dxa"/>
        </w:tblCellMar>
        <w:tblLook w:val="00A0" w:firstRow="1" w:lastRow="0" w:firstColumn="1" w:lastColumn="0" w:noHBand="0" w:noVBand="0"/>
      </w:tblPr>
      <w:tblGrid>
        <w:gridCol w:w="4142"/>
        <w:gridCol w:w="19"/>
        <w:gridCol w:w="15"/>
        <w:gridCol w:w="6"/>
        <w:gridCol w:w="5229"/>
      </w:tblGrid>
      <w:tr w:rsidR="000C53B0" w:rsidRPr="000A7964" w:rsidTr="00201379">
        <w:trPr>
          <w:tblHeader/>
          <w:jc w:val="center"/>
        </w:trPr>
        <w:tc>
          <w:tcPr>
            <w:tcW w:w="2201" w:type="pct"/>
            <w:tcBorders>
              <w:top w:val="single" w:sz="4" w:space="0" w:color="auto"/>
              <w:left w:val="single" w:sz="4" w:space="0" w:color="auto"/>
              <w:bottom w:val="single" w:sz="6" w:space="0" w:color="auto"/>
              <w:right w:val="single" w:sz="4" w:space="0" w:color="auto"/>
            </w:tcBorders>
            <w:vAlign w:val="center"/>
          </w:tcPr>
          <w:p w:rsidR="000C53B0" w:rsidRPr="00201379" w:rsidRDefault="000C53B0" w:rsidP="00201379">
            <w:pPr>
              <w:spacing w:before="100" w:beforeAutospacing="1" w:after="100" w:afterAutospacing="1" w:line="240" w:lineRule="auto"/>
              <w:jc w:val="center"/>
              <w:rPr>
                <w:rFonts w:ascii="Times New Roman" w:hAnsi="Times New Roman"/>
                <w:color w:val="000000"/>
                <w:sz w:val="28"/>
                <w:szCs w:val="24"/>
                <w:lang w:eastAsia="ru-RU"/>
              </w:rPr>
            </w:pPr>
            <w:r w:rsidRPr="00201379">
              <w:rPr>
                <w:rFonts w:ascii="Times New Roman" w:hAnsi="Times New Roman"/>
                <w:color w:val="000000"/>
                <w:sz w:val="28"/>
                <w:szCs w:val="14"/>
                <w:lang w:eastAsia="ru-RU"/>
              </w:rPr>
              <w:t>Термин</w:t>
            </w:r>
          </w:p>
        </w:tc>
        <w:tc>
          <w:tcPr>
            <w:tcW w:w="2799" w:type="pct"/>
            <w:gridSpan w:val="4"/>
            <w:tcBorders>
              <w:top w:val="single" w:sz="4" w:space="0" w:color="auto"/>
              <w:left w:val="single" w:sz="4" w:space="0" w:color="auto"/>
              <w:bottom w:val="single" w:sz="6" w:space="0" w:color="auto"/>
              <w:right w:val="single" w:sz="4" w:space="0" w:color="auto"/>
            </w:tcBorders>
            <w:vAlign w:val="center"/>
          </w:tcPr>
          <w:p w:rsidR="000C53B0" w:rsidRPr="00201379" w:rsidRDefault="000C53B0" w:rsidP="00201379">
            <w:pPr>
              <w:spacing w:before="100" w:beforeAutospacing="1" w:after="100" w:afterAutospacing="1" w:line="240" w:lineRule="auto"/>
              <w:jc w:val="center"/>
              <w:rPr>
                <w:rFonts w:ascii="Times New Roman" w:hAnsi="Times New Roman"/>
                <w:color w:val="000000"/>
                <w:sz w:val="28"/>
                <w:szCs w:val="24"/>
                <w:lang w:eastAsia="ru-RU"/>
              </w:rPr>
            </w:pPr>
            <w:r w:rsidRPr="00201379">
              <w:rPr>
                <w:rFonts w:ascii="Times New Roman" w:hAnsi="Times New Roman"/>
                <w:color w:val="000000"/>
                <w:sz w:val="28"/>
                <w:szCs w:val="14"/>
                <w:lang w:eastAsia="ru-RU"/>
              </w:rPr>
              <w:t>Определение</w:t>
            </w:r>
          </w:p>
        </w:tc>
      </w:tr>
      <w:tr w:rsidR="000C53B0" w:rsidRPr="000A7964" w:rsidTr="00201379">
        <w:trPr>
          <w:jc w:val="center"/>
        </w:trPr>
        <w:tc>
          <w:tcPr>
            <w:tcW w:w="5000" w:type="pct"/>
            <w:gridSpan w:val="5"/>
            <w:tcBorders>
              <w:top w:val="single" w:sz="6" w:space="0" w:color="auto"/>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center"/>
              <w:rPr>
                <w:rFonts w:ascii="Times New Roman" w:hAnsi="Times New Roman"/>
                <w:b/>
                <w:color w:val="000000"/>
                <w:sz w:val="28"/>
                <w:szCs w:val="24"/>
                <w:lang w:eastAsia="ru-RU"/>
              </w:rPr>
            </w:pPr>
            <w:r w:rsidRPr="00201379">
              <w:rPr>
                <w:rFonts w:ascii="Times New Roman" w:hAnsi="Times New Roman"/>
                <w:b/>
                <w:bCs/>
                <w:color w:val="000000"/>
                <w:sz w:val="28"/>
                <w:szCs w:val="14"/>
                <w:lang w:eastAsia="ru-RU"/>
              </w:rPr>
              <w:t>1. ОБЩИЕ ПОНЯТИЯ</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0" w:name="i17700"/>
            <w:bookmarkStart w:id="1" w:name="п_1" w:colFirst="0" w:colLast="0"/>
            <w:r w:rsidRPr="00201379">
              <w:rPr>
                <w:rFonts w:ascii="Times New Roman" w:hAnsi="Times New Roman"/>
                <w:color w:val="000000"/>
                <w:sz w:val="28"/>
                <w:szCs w:val="14"/>
                <w:u w:val="single"/>
                <w:lang w:eastAsia="ru-RU"/>
              </w:rPr>
              <w:t>1. Изделие</w:t>
            </w:r>
            <w:bookmarkEnd w:id="0"/>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r w:rsidRPr="00201379">
              <w:rPr>
                <w:rFonts w:ascii="Times New Roman" w:hAnsi="Times New Roman"/>
                <w:color w:val="000000"/>
                <w:sz w:val="28"/>
                <w:szCs w:val="14"/>
                <w:lang w:eastAsia="ru-RU"/>
              </w:rPr>
              <w:t xml:space="preserve">По </w:t>
            </w:r>
            <w:r w:rsidRPr="00201379">
              <w:rPr>
                <w:rFonts w:ascii="Times New Roman" w:hAnsi="Times New Roman"/>
                <w:color w:val="000000"/>
                <w:sz w:val="28"/>
                <w:u w:val="single"/>
                <w:lang w:eastAsia="ru-RU"/>
              </w:rPr>
              <w:t>ГОСТ 15895-77</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2" w:name="i22358"/>
            <w:bookmarkEnd w:id="1"/>
            <w:r w:rsidRPr="00201379">
              <w:rPr>
                <w:rFonts w:ascii="Times New Roman" w:hAnsi="Times New Roman"/>
                <w:color w:val="000000"/>
                <w:sz w:val="28"/>
                <w:szCs w:val="14"/>
                <w:u w:val="single"/>
                <w:lang w:eastAsia="ru-RU"/>
              </w:rPr>
              <w:t>2. Свойство продукции</w:t>
            </w:r>
            <w:bookmarkEnd w:id="2"/>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Объективная особенность продукции, которая может проявляться при ее создании, эксплуатации или потреблении</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3" w:name="i34155"/>
            <w:r w:rsidRPr="00201379">
              <w:rPr>
                <w:rFonts w:ascii="Times New Roman" w:hAnsi="Times New Roman"/>
                <w:color w:val="000000"/>
                <w:sz w:val="28"/>
                <w:szCs w:val="14"/>
                <w:u w:val="single"/>
                <w:lang w:eastAsia="ru-RU"/>
              </w:rPr>
              <w:t>3. Качество продукции</w:t>
            </w:r>
            <w:bookmarkEnd w:id="3"/>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Совокупность свойств продукции, обусловливающих ее пригодность удовлетворять определенные потребности в соответствии с ее назначением</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4" w:name="i41402"/>
            <w:r w:rsidRPr="00201379">
              <w:rPr>
                <w:rFonts w:ascii="Times New Roman" w:hAnsi="Times New Roman"/>
                <w:color w:val="000000"/>
                <w:sz w:val="28"/>
                <w:szCs w:val="14"/>
                <w:u w:val="single"/>
                <w:lang w:eastAsia="ru-RU"/>
              </w:rPr>
              <w:t>4. Показатель качества продукции</w:t>
            </w:r>
            <w:bookmarkEnd w:id="4"/>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Количественная характеристика одного или нескольких свойств продукции, входящих в ее качество, рассматриваемая применительно к определенным условиям се создания и эксплуатации или потребления</w:t>
            </w:r>
          </w:p>
        </w:tc>
      </w:tr>
      <w:tr w:rsidR="000C53B0" w:rsidRPr="000A7964" w:rsidTr="00201379">
        <w:trPr>
          <w:jc w:val="center"/>
        </w:trPr>
        <w:tc>
          <w:tcPr>
            <w:tcW w:w="5000" w:type="pct"/>
            <w:gridSpan w:val="5"/>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r w:rsidRPr="00201379">
              <w:rPr>
                <w:rFonts w:ascii="Times New Roman" w:hAnsi="Times New Roman"/>
                <w:bCs/>
                <w:color w:val="000000"/>
                <w:sz w:val="28"/>
                <w:szCs w:val="14"/>
                <w:lang w:eastAsia="ru-RU"/>
              </w:rPr>
              <w:t>(Измененная редакция, Изм. № 1).</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5" w:name="i55904"/>
            <w:r w:rsidRPr="00201379">
              <w:rPr>
                <w:rFonts w:ascii="Times New Roman" w:hAnsi="Times New Roman"/>
                <w:color w:val="000000"/>
                <w:sz w:val="28"/>
                <w:szCs w:val="14"/>
                <w:u w:val="single"/>
                <w:lang w:eastAsia="ru-RU"/>
              </w:rPr>
              <w:t>5. Признак продукции</w:t>
            </w:r>
            <w:bookmarkEnd w:id="5"/>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Качественная или количественная характеристика любых свойств или состояний продукции</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6" w:name="i63210"/>
            <w:r w:rsidRPr="00201379">
              <w:rPr>
                <w:rFonts w:ascii="Times New Roman" w:hAnsi="Times New Roman"/>
                <w:color w:val="000000"/>
                <w:sz w:val="28"/>
                <w:szCs w:val="14"/>
                <w:u w:val="single"/>
                <w:lang w:eastAsia="ru-RU"/>
              </w:rPr>
              <w:t>6. Параметр продукции</w:t>
            </w:r>
            <w:bookmarkEnd w:id="6"/>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Признак продукции, количественно характеризующий любые ее свойства или состоянии</w:t>
            </w:r>
          </w:p>
        </w:tc>
      </w:tr>
      <w:tr w:rsidR="000C53B0" w:rsidRPr="000A7964" w:rsidTr="00201379">
        <w:trPr>
          <w:jc w:val="center"/>
        </w:trPr>
        <w:tc>
          <w:tcPr>
            <w:tcW w:w="5000" w:type="pct"/>
            <w:gridSpan w:val="5"/>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center"/>
              <w:rPr>
                <w:rFonts w:ascii="Times New Roman" w:hAnsi="Times New Roman"/>
                <w:color w:val="000000"/>
                <w:sz w:val="28"/>
                <w:szCs w:val="24"/>
                <w:lang w:eastAsia="ru-RU"/>
              </w:rPr>
            </w:pPr>
            <w:r w:rsidRPr="00201379">
              <w:rPr>
                <w:rFonts w:ascii="Times New Roman" w:hAnsi="Times New Roman"/>
                <w:b/>
                <w:bCs/>
                <w:color w:val="000000"/>
                <w:sz w:val="28"/>
                <w:szCs w:val="14"/>
                <w:lang w:eastAsia="ru-RU"/>
              </w:rPr>
              <w:t>2</w:t>
            </w:r>
            <w:r w:rsidRPr="00201379">
              <w:rPr>
                <w:rFonts w:ascii="Times New Roman" w:hAnsi="Times New Roman"/>
                <w:bCs/>
                <w:color w:val="000000"/>
                <w:sz w:val="28"/>
                <w:szCs w:val="14"/>
                <w:lang w:eastAsia="ru-RU"/>
              </w:rPr>
              <w:t xml:space="preserve">. </w:t>
            </w:r>
            <w:r w:rsidRPr="00201379">
              <w:rPr>
                <w:rFonts w:ascii="Times New Roman" w:hAnsi="Times New Roman"/>
                <w:b/>
                <w:bCs/>
                <w:color w:val="000000"/>
                <w:sz w:val="28"/>
                <w:szCs w:val="14"/>
                <w:lang w:eastAsia="ru-RU"/>
              </w:rPr>
              <w:t>ПОКАЗАТЕЛИ КАЧЕСТВА ПРОДУКЦИИ</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7" w:name="i78227"/>
            <w:r w:rsidRPr="00201379">
              <w:rPr>
                <w:rFonts w:ascii="Times New Roman" w:hAnsi="Times New Roman"/>
                <w:color w:val="000000"/>
                <w:sz w:val="28"/>
                <w:szCs w:val="14"/>
                <w:u w:val="single"/>
                <w:lang w:eastAsia="ru-RU"/>
              </w:rPr>
              <w:t xml:space="preserve">7. Единичный показатель качества </w:t>
            </w:r>
            <w:bookmarkEnd w:id="7"/>
            <w:r w:rsidRPr="00201379">
              <w:rPr>
                <w:rFonts w:ascii="Times New Roman" w:hAnsi="Times New Roman"/>
                <w:color w:val="000000"/>
                <w:sz w:val="28"/>
                <w:szCs w:val="14"/>
                <w:lang w:eastAsia="ru-RU"/>
              </w:rPr>
              <w:t>продукции</w:t>
            </w:r>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Показатель качества продукции, характеризующий одно из ее свойств</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8" w:name="i86255"/>
            <w:r w:rsidRPr="00201379">
              <w:rPr>
                <w:rFonts w:ascii="Times New Roman" w:hAnsi="Times New Roman"/>
                <w:color w:val="000000"/>
                <w:sz w:val="28"/>
                <w:szCs w:val="14"/>
                <w:u w:val="single"/>
                <w:lang w:eastAsia="ru-RU"/>
              </w:rPr>
              <w:t>8. Комплексный показатель качества продукции</w:t>
            </w:r>
            <w:bookmarkEnd w:id="8"/>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Показатель качества продукции, характеризующий несколько ее свойств</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9" w:name="i95274"/>
            <w:r w:rsidRPr="00201379">
              <w:rPr>
                <w:rFonts w:ascii="Times New Roman" w:hAnsi="Times New Roman"/>
                <w:color w:val="000000"/>
                <w:sz w:val="28"/>
                <w:szCs w:val="14"/>
                <w:u w:val="single"/>
                <w:lang w:eastAsia="ru-RU"/>
              </w:rPr>
              <w:t>9. Определяющий показатель качества продукции</w:t>
            </w:r>
            <w:bookmarkEnd w:id="9"/>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Показатель качества продукции, по которому принимают решение оценивать ее качество</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10" w:name="i107888"/>
            <w:r w:rsidRPr="00201379">
              <w:rPr>
                <w:rFonts w:ascii="Times New Roman" w:hAnsi="Times New Roman"/>
                <w:color w:val="000000"/>
                <w:sz w:val="28"/>
                <w:szCs w:val="14"/>
                <w:u w:val="single"/>
                <w:lang w:eastAsia="ru-RU"/>
              </w:rPr>
              <w:t>10. Интегральный показатель качества продукции</w:t>
            </w:r>
            <w:bookmarkEnd w:id="10"/>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Показатель качества продукции, являющийся отношением суммарного полезного эффекта от эксплуатации или потребления продукции к суммарным затратам на се создание и эксплуатацию или потребление</w:t>
            </w:r>
          </w:p>
        </w:tc>
      </w:tr>
      <w:tr w:rsidR="000C53B0" w:rsidRPr="000A7964" w:rsidTr="00201379">
        <w:trPr>
          <w:jc w:val="center"/>
        </w:trPr>
        <w:tc>
          <w:tcPr>
            <w:tcW w:w="5000" w:type="pct"/>
            <w:gridSpan w:val="5"/>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r w:rsidRPr="00201379">
              <w:rPr>
                <w:rFonts w:ascii="Times New Roman" w:hAnsi="Times New Roman"/>
                <w:bCs/>
                <w:color w:val="000000"/>
                <w:sz w:val="28"/>
                <w:szCs w:val="14"/>
                <w:lang w:eastAsia="ru-RU"/>
              </w:rPr>
              <w:t>(Измененная редакция, Изм. № 1).</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11" w:name="i114094"/>
            <w:r w:rsidRPr="00201379">
              <w:rPr>
                <w:rFonts w:ascii="Times New Roman" w:hAnsi="Times New Roman"/>
                <w:color w:val="000000"/>
                <w:sz w:val="28"/>
                <w:szCs w:val="14"/>
                <w:u w:val="single"/>
                <w:lang w:eastAsia="ru-RU"/>
              </w:rPr>
              <w:t xml:space="preserve">11. Индекс качества </w:t>
            </w:r>
            <w:bookmarkEnd w:id="11"/>
            <w:r w:rsidRPr="00201379">
              <w:rPr>
                <w:rFonts w:ascii="Times New Roman" w:hAnsi="Times New Roman"/>
                <w:color w:val="000000"/>
                <w:sz w:val="28"/>
                <w:szCs w:val="14"/>
                <w:lang w:eastAsia="ru-RU"/>
              </w:rPr>
              <w:t>продукции</w:t>
            </w:r>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Комплексный показатель качества разнородной продукции, выпущенной за рассматриваемый интервал, равный среднему взвешенному относительных значений показателей качества этой продукции</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r w:rsidRPr="00201379">
              <w:rPr>
                <w:rFonts w:ascii="Times New Roman" w:hAnsi="Times New Roman"/>
                <w:color w:val="000000"/>
                <w:sz w:val="28"/>
                <w:szCs w:val="14"/>
                <w:lang w:eastAsia="ru-RU"/>
              </w:rPr>
              <w:t>12</w:t>
            </w:r>
            <w:bookmarkStart w:id="12" w:name="i126151"/>
            <w:r w:rsidRPr="00201379">
              <w:rPr>
                <w:rFonts w:ascii="Times New Roman" w:hAnsi="Times New Roman"/>
                <w:color w:val="000000"/>
                <w:sz w:val="28"/>
                <w:szCs w:val="14"/>
                <w:u w:val="single"/>
                <w:lang w:eastAsia="ru-RU"/>
              </w:rPr>
              <w:t xml:space="preserve">. Коэффициент дефектности </w:t>
            </w:r>
            <w:bookmarkEnd w:id="12"/>
            <w:r w:rsidRPr="00201379">
              <w:rPr>
                <w:rFonts w:ascii="Times New Roman" w:hAnsi="Times New Roman"/>
                <w:color w:val="000000"/>
                <w:sz w:val="28"/>
                <w:szCs w:val="14"/>
                <w:lang w:eastAsia="ru-RU"/>
              </w:rPr>
              <w:t>продукции</w:t>
            </w:r>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r w:rsidRPr="00201379">
              <w:rPr>
                <w:rFonts w:ascii="Times New Roman" w:hAnsi="Times New Roman"/>
                <w:color w:val="000000"/>
                <w:sz w:val="28"/>
                <w:szCs w:val="14"/>
                <w:lang w:eastAsia="ru-RU"/>
              </w:rPr>
              <w:t>Среднее взвешенное; количество дефектов, приходящееся на единицу продукции</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r w:rsidRPr="00201379">
              <w:rPr>
                <w:rFonts w:ascii="Times New Roman" w:hAnsi="Times New Roman"/>
                <w:color w:val="000000"/>
                <w:sz w:val="28"/>
                <w:szCs w:val="16"/>
                <w:lang w:eastAsia="ru-RU"/>
              </w:rPr>
              <w:t>13</w:t>
            </w:r>
            <w:bookmarkStart w:id="13" w:name="i137479"/>
            <w:r w:rsidRPr="00201379">
              <w:rPr>
                <w:rFonts w:ascii="Times New Roman" w:hAnsi="Times New Roman"/>
                <w:color w:val="000000"/>
                <w:sz w:val="28"/>
                <w:szCs w:val="16"/>
                <w:u w:val="single"/>
                <w:lang w:eastAsia="ru-RU"/>
              </w:rPr>
              <w:t xml:space="preserve">. Индекс дефектности </w:t>
            </w:r>
            <w:bookmarkEnd w:id="13"/>
            <w:r w:rsidRPr="00201379">
              <w:rPr>
                <w:rFonts w:ascii="Times New Roman" w:hAnsi="Times New Roman"/>
                <w:color w:val="000000"/>
                <w:sz w:val="28"/>
                <w:szCs w:val="16"/>
                <w:lang w:eastAsia="ru-RU"/>
              </w:rPr>
              <w:t>продукции</w:t>
            </w:r>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6"/>
                <w:lang w:eastAsia="ru-RU"/>
              </w:rPr>
              <w:t>Комплексный показатель качества разнородной продукции, выпущенной за рассматриваемый интервал, равный среднему взвешенному коэффициентов дефектности этой продукции</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r w:rsidRPr="00201379">
              <w:rPr>
                <w:rFonts w:ascii="Times New Roman" w:hAnsi="Times New Roman"/>
                <w:color w:val="000000"/>
                <w:sz w:val="28"/>
                <w:szCs w:val="16"/>
                <w:lang w:eastAsia="ru-RU"/>
              </w:rPr>
              <w:t xml:space="preserve">14. </w:t>
            </w:r>
            <w:bookmarkStart w:id="14" w:name="i146421"/>
            <w:r w:rsidRPr="00201379">
              <w:rPr>
                <w:rFonts w:ascii="Times New Roman" w:hAnsi="Times New Roman"/>
                <w:color w:val="000000"/>
                <w:sz w:val="28"/>
                <w:szCs w:val="16"/>
                <w:u w:val="single"/>
                <w:lang w:eastAsia="ru-RU"/>
              </w:rPr>
              <w:t xml:space="preserve">Коэффициент сортности </w:t>
            </w:r>
            <w:bookmarkEnd w:id="14"/>
            <w:r w:rsidRPr="00201379">
              <w:rPr>
                <w:rFonts w:ascii="Times New Roman" w:hAnsi="Times New Roman"/>
                <w:color w:val="000000"/>
                <w:sz w:val="28"/>
                <w:szCs w:val="16"/>
                <w:lang w:eastAsia="ru-RU"/>
              </w:rPr>
              <w:t>продукции</w:t>
            </w:r>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6"/>
                <w:lang w:eastAsia="ru-RU"/>
              </w:rPr>
              <w:t>Отношение суммарной стоимости продукции, выпущенной за рассматриваемый интервал времени, к суммарной стоимости этой же продукции в пересчете на наивысший сорт</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15" w:name="i158565"/>
            <w:r w:rsidRPr="00201379">
              <w:rPr>
                <w:rFonts w:ascii="Times New Roman" w:hAnsi="Times New Roman"/>
                <w:color w:val="000000"/>
                <w:sz w:val="28"/>
                <w:szCs w:val="16"/>
                <w:u w:val="single"/>
                <w:lang w:eastAsia="ru-RU"/>
              </w:rPr>
              <w:t xml:space="preserve">15. Коэффициент весомости показателя качества </w:t>
            </w:r>
            <w:bookmarkEnd w:id="15"/>
            <w:r w:rsidRPr="00201379">
              <w:rPr>
                <w:rFonts w:ascii="Times New Roman" w:hAnsi="Times New Roman"/>
                <w:color w:val="000000"/>
                <w:sz w:val="28"/>
                <w:szCs w:val="16"/>
                <w:lang w:eastAsia="ru-RU"/>
              </w:rPr>
              <w:t>продукции</w:t>
            </w:r>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6"/>
                <w:lang w:eastAsia="ru-RU"/>
              </w:rPr>
              <w:t>Количественная характеристика значимости данного показателя качества продукции среди других показателей ее качества</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16" w:name="i161985"/>
            <w:r w:rsidRPr="00201379">
              <w:rPr>
                <w:rFonts w:ascii="Times New Roman" w:hAnsi="Times New Roman"/>
                <w:color w:val="000000"/>
                <w:sz w:val="28"/>
                <w:szCs w:val="16"/>
                <w:u w:val="single"/>
                <w:lang w:eastAsia="ru-RU"/>
              </w:rPr>
              <w:t>16. Базовое значение показателя качества продукции</w:t>
            </w:r>
            <w:bookmarkEnd w:id="16"/>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6"/>
                <w:lang w:eastAsia="ru-RU"/>
              </w:rPr>
              <w:t>Значение показателя качества продукции, принятое за основу при сравнительной оценке ее качества</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17" w:name="i173885"/>
            <w:r w:rsidRPr="00201379">
              <w:rPr>
                <w:rFonts w:ascii="Times New Roman" w:hAnsi="Times New Roman"/>
                <w:color w:val="000000"/>
                <w:sz w:val="28"/>
                <w:szCs w:val="16"/>
                <w:u w:val="single"/>
                <w:lang w:eastAsia="ru-RU"/>
              </w:rPr>
              <w:t>17. Относительное значение показателя качества продукции</w:t>
            </w:r>
            <w:bookmarkEnd w:id="17"/>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6"/>
                <w:lang w:eastAsia="ru-RU"/>
              </w:rPr>
              <w:t>Отношение значения показателя качества оцениваемой продукции к базовому значению этого показателя</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18" w:name="i186560"/>
            <w:r w:rsidRPr="00201379">
              <w:rPr>
                <w:rFonts w:ascii="Times New Roman" w:hAnsi="Times New Roman"/>
                <w:color w:val="000000"/>
                <w:sz w:val="28"/>
                <w:szCs w:val="16"/>
                <w:u w:val="single"/>
                <w:lang w:eastAsia="ru-RU"/>
              </w:rPr>
              <w:t>18. Регламентированное значение показателя качества продукции</w:t>
            </w:r>
            <w:bookmarkEnd w:id="18"/>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6"/>
                <w:lang w:eastAsia="ru-RU"/>
              </w:rPr>
              <w:t>Значение показателя качества продукции, установленное нормативной документацией</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19" w:name="i198843"/>
            <w:r w:rsidRPr="00201379">
              <w:rPr>
                <w:rFonts w:ascii="Times New Roman" w:hAnsi="Times New Roman"/>
                <w:color w:val="000000"/>
                <w:sz w:val="28"/>
                <w:szCs w:val="16"/>
                <w:u w:val="single"/>
                <w:lang w:eastAsia="ru-RU"/>
              </w:rPr>
              <w:t>19. Номинальное значение показателя качества продукции</w:t>
            </w:r>
            <w:bookmarkEnd w:id="19"/>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6"/>
                <w:lang w:eastAsia="ru-RU"/>
              </w:rPr>
              <w:t>Регламентированное значение показатели качества продукции, от которого отсчитывается допускаемое отклонение</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20" w:name="i204767"/>
            <w:r w:rsidRPr="00201379">
              <w:rPr>
                <w:rFonts w:ascii="Times New Roman" w:hAnsi="Times New Roman"/>
                <w:color w:val="000000"/>
                <w:sz w:val="28"/>
                <w:szCs w:val="16"/>
                <w:u w:val="single"/>
                <w:lang w:eastAsia="ru-RU"/>
              </w:rPr>
              <w:t xml:space="preserve">20. Предельное значение </w:t>
            </w:r>
            <w:bookmarkEnd w:id="20"/>
            <w:r w:rsidRPr="00201379">
              <w:rPr>
                <w:rFonts w:ascii="Times New Roman" w:hAnsi="Times New Roman"/>
                <w:color w:val="000000"/>
                <w:sz w:val="28"/>
                <w:szCs w:val="16"/>
                <w:lang w:eastAsia="ru-RU"/>
              </w:rPr>
              <w:t>показателя качества продукции</w:t>
            </w:r>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6"/>
                <w:lang w:eastAsia="ru-RU"/>
              </w:rPr>
              <w:t>Наибольшее или наименьшее регламентированное значение показателя качества продукции</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21" w:name="i217571"/>
            <w:r w:rsidRPr="00201379">
              <w:rPr>
                <w:rFonts w:ascii="Times New Roman" w:hAnsi="Times New Roman"/>
                <w:color w:val="000000"/>
                <w:sz w:val="28"/>
                <w:szCs w:val="16"/>
                <w:u w:val="single"/>
                <w:lang w:eastAsia="ru-RU"/>
              </w:rPr>
              <w:t>21. Оптимальное значение показателя качества продукции</w:t>
            </w:r>
            <w:bookmarkEnd w:id="21"/>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6"/>
                <w:lang w:eastAsia="ru-RU"/>
              </w:rPr>
              <w:t>Значение показателя качества продукции, при котором достигается либо наибольший эффект от эксплуатации или потребления продукции при заданных затратах на ее создание и эксплуатацию или потребление, либо заданный эффект при наименьших затратах, либо наибольшее отношение эффекта к затратам</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22" w:name="i222726"/>
            <w:r w:rsidRPr="00201379">
              <w:rPr>
                <w:rFonts w:ascii="Times New Roman" w:hAnsi="Times New Roman"/>
                <w:color w:val="000000"/>
                <w:sz w:val="28"/>
                <w:szCs w:val="16"/>
                <w:u w:val="single"/>
                <w:lang w:eastAsia="ru-RU"/>
              </w:rPr>
              <w:t xml:space="preserve">22. Допускаемое отклонение показателя качества </w:t>
            </w:r>
            <w:bookmarkEnd w:id="22"/>
            <w:r w:rsidRPr="00201379">
              <w:rPr>
                <w:rFonts w:ascii="Times New Roman" w:hAnsi="Times New Roman"/>
                <w:color w:val="000000"/>
                <w:sz w:val="28"/>
                <w:szCs w:val="16"/>
                <w:lang w:eastAsia="ru-RU"/>
              </w:rPr>
              <w:t>продукции</w:t>
            </w:r>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6"/>
                <w:lang w:eastAsia="ru-RU"/>
              </w:rPr>
              <w:t>Отклонение фактического значения показателя качества продукции от номинального значения, находящееся в пределах, установленных нормативной документацией</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23" w:name="i234685"/>
            <w:r w:rsidRPr="00201379">
              <w:rPr>
                <w:rFonts w:ascii="Times New Roman" w:hAnsi="Times New Roman"/>
                <w:color w:val="000000"/>
                <w:sz w:val="28"/>
                <w:szCs w:val="16"/>
                <w:u w:val="single"/>
                <w:lang w:eastAsia="ru-RU"/>
              </w:rPr>
              <w:t>23. Уровень качества продукции</w:t>
            </w:r>
            <w:bookmarkEnd w:id="23"/>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6"/>
                <w:lang w:eastAsia="ru-RU"/>
              </w:rPr>
              <w:t>Относительная характеристика качества продукции основанная па сравнении значений показателей качества оцениваемой продукции с базовыми значениями соответствующих показателей</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24" w:name="i246178"/>
            <w:r w:rsidRPr="00201379">
              <w:rPr>
                <w:rFonts w:ascii="Times New Roman" w:hAnsi="Times New Roman"/>
                <w:color w:val="000000"/>
                <w:sz w:val="28"/>
                <w:szCs w:val="14"/>
                <w:u w:val="single"/>
                <w:lang w:eastAsia="ru-RU"/>
              </w:rPr>
              <w:t>24. Технический уровень продукции</w:t>
            </w:r>
            <w:bookmarkEnd w:id="24"/>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s="Arial"/>
                <w:color w:val="000000"/>
                <w:sz w:val="28"/>
                <w:szCs w:val="18"/>
                <w:lang w:eastAsia="ru-RU"/>
              </w:rPr>
            </w:pPr>
            <w:r w:rsidRPr="00201379">
              <w:rPr>
                <w:rFonts w:ascii="Times New Roman" w:hAnsi="Times New Roman" w:cs="Arial"/>
                <w:color w:val="000000"/>
                <w:sz w:val="28"/>
                <w:szCs w:val="18"/>
                <w:lang w:eastAsia="ru-RU"/>
              </w:rPr>
              <w:t>Относительная характеристика качества продукции, основанная на сопоставлении значений показателей, характеризующих техническое совершенство оцениваемой продукции с базовыми значениями соответствующих показателей</w:t>
            </w:r>
          </w:p>
          <w:p w:rsidR="000C53B0" w:rsidRPr="00201379" w:rsidRDefault="000C53B0" w:rsidP="00201379">
            <w:pPr>
              <w:spacing w:before="120"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pacing w:val="40"/>
                <w:sz w:val="28"/>
                <w:szCs w:val="14"/>
                <w:lang w:eastAsia="ru-RU"/>
              </w:rPr>
              <w:t>Примечание.</w:t>
            </w:r>
            <w:r w:rsidRPr="00201379">
              <w:rPr>
                <w:rFonts w:ascii="Times New Roman" w:hAnsi="Times New Roman"/>
                <w:color w:val="000000"/>
                <w:sz w:val="28"/>
                <w:szCs w:val="14"/>
                <w:lang w:eastAsia="ru-RU"/>
              </w:rPr>
              <w:t xml:space="preserve"> Техническое совершенство определяется по специальным картами технического уровня</w:t>
            </w:r>
          </w:p>
        </w:tc>
      </w:tr>
      <w:tr w:rsidR="000C53B0" w:rsidRPr="000A7964" w:rsidTr="00201379">
        <w:trPr>
          <w:jc w:val="center"/>
        </w:trPr>
        <w:tc>
          <w:tcPr>
            <w:tcW w:w="5000" w:type="pct"/>
            <w:gridSpan w:val="5"/>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p>
        </w:tc>
      </w:tr>
      <w:tr w:rsidR="000C53B0" w:rsidRPr="000A7964" w:rsidTr="00201379">
        <w:trPr>
          <w:jc w:val="center"/>
        </w:trPr>
        <w:tc>
          <w:tcPr>
            <w:tcW w:w="5000" w:type="pct"/>
            <w:gridSpan w:val="5"/>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center"/>
              <w:rPr>
                <w:rFonts w:ascii="Times New Roman" w:hAnsi="Times New Roman"/>
                <w:color w:val="000000"/>
                <w:sz w:val="28"/>
                <w:szCs w:val="24"/>
                <w:lang w:eastAsia="ru-RU"/>
              </w:rPr>
            </w:pPr>
            <w:r w:rsidRPr="00201379">
              <w:rPr>
                <w:rFonts w:ascii="Times New Roman" w:hAnsi="Times New Roman"/>
                <w:bCs/>
                <w:color w:val="000000"/>
                <w:sz w:val="28"/>
                <w:szCs w:val="14"/>
                <w:lang w:eastAsia="ru-RU"/>
              </w:rPr>
              <w:t>3</w:t>
            </w:r>
            <w:r w:rsidRPr="00201379">
              <w:rPr>
                <w:rFonts w:ascii="Times New Roman" w:hAnsi="Times New Roman"/>
                <w:b/>
                <w:bCs/>
                <w:color w:val="000000"/>
                <w:sz w:val="28"/>
                <w:szCs w:val="14"/>
                <w:lang w:eastAsia="ru-RU"/>
              </w:rPr>
              <w:t>. МЕТОДЫ ОПРЕДЕЛЕНИЯ ПОКАЗАТЕЛЕЙ КАЧЕСТВА ПРОДУКЦИИ</w:t>
            </w:r>
          </w:p>
        </w:tc>
      </w:tr>
      <w:tr w:rsidR="000C53B0" w:rsidRPr="000A7964" w:rsidTr="00201379">
        <w:trPr>
          <w:jc w:val="center"/>
        </w:trPr>
        <w:tc>
          <w:tcPr>
            <w:tcW w:w="2219" w:type="pct"/>
            <w:gridSpan w:val="3"/>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25" w:name="i252676"/>
            <w:r w:rsidRPr="00201379">
              <w:rPr>
                <w:rFonts w:ascii="Times New Roman" w:hAnsi="Times New Roman"/>
                <w:color w:val="000000"/>
                <w:sz w:val="28"/>
                <w:szCs w:val="14"/>
                <w:u w:val="single"/>
                <w:lang w:eastAsia="ru-RU"/>
              </w:rPr>
              <w:t xml:space="preserve">25. Измерительный метод определения показателей качества </w:t>
            </w:r>
            <w:bookmarkEnd w:id="25"/>
            <w:r w:rsidRPr="00201379">
              <w:rPr>
                <w:rFonts w:ascii="Times New Roman" w:hAnsi="Times New Roman"/>
                <w:color w:val="000000"/>
                <w:sz w:val="28"/>
                <w:szCs w:val="14"/>
                <w:lang w:eastAsia="ru-RU"/>
              </w:rPr>
              <w:t>продукции</w:t>
            </w:r>
          </w:p>
        </w:tc>
        <w:tc>
          <w:tcPr>
            <w:tcW w:w="2781" w:type="pct"/>
            <w:gridSpan w:val="2"/>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Метод определения значений показателей качества продукции, осуществляемый на основе технических средств измерений</w:t>
            </w:r>
          </w:p>
        </w:tc>
      </w:tr>
      <w:tr w:rsidR="000C53B0" w:rsidRPr="000A7964" w:rsidTr="00201379">
        <w:trPr>
          <w:jc w:val="center"/>
        </w:trPr>
        <w:tc>
          <w:tcPr>
            <w:tcW w:w="2219" w:type="pct"/>
            <w:gridSpan w:val="3"/>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26" w:name="i268978"/>
            <w:r w:rsidRPr="00201379">
              <w:rPr>
                <w:rFonts w:ascii="Times New Roman" w:hAnsi="Times New Roman"/>
                <w:color w:val="000000"/>
                <w:sz w:val="28"/>
                <w:szCs w:val="14"/>
                <w:u w:val="single"/>
                <w:lang w:eastAsia="ru-RU"/>
              </w:rPr>
              <w:t xml:space="preserve">26. Регистрационный метод определения показателей </w:t>
            </w:r>
            <w:bookmarkEnd w:id="26"/>
            <w:r w:rsidRPr="00201379">
              <w:rPr>
                <w:rFonts w:ascii="Times New Roman" w:hAnsi="Times New Roman"/>
                <w:color w:val="000000"/>
                <w:sz w:val="28"/>
                <w:szCs w:val="14"/>
                <w:lang w:eastAsia="ru-RU"/>
              </w:rPr>
              <w:t>качества продукции</w:t>
            </w:r>
          </w:p>
        </w:tc>
        <w:tc>
          <w:tcPr>
            <w:tcW w:w="2781" w:type="pct"/>
            <w:gridSpan w:val="2"/>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Метод определения показателей качества продукции, осуществляемый на основе наблюдения и подсчета числа определенных событий, предметов или затрат</w:t>
            </w:r>
          </w:p>
        </w:tc>
      </w:tr>
      <w:tr w:rsidR="000C53B0" w:rsidRPr="000A7964" w:rsidTr="00201379">
        <w:trPr>
          <w:jc w:val="center"/>
        </w:trPr>
        <w:tc>
          <w:tcPr>
            <w:tcW w:w="2219" w:type="pct"/>
            <w:gridSpan w:val="3"/>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27" w:name="i272493"/>
            <w:r w:rsidRPr="00201379">
              <w:rPr>
                <w:rFonts w:ascii="Times New Roman" w:hAnsi="Times New Roman"/>
                <w:color w:val="000000"/>
                <w:sz w:val="28"/>
                <w:szCs w:val="14"/>
                <w:u w:val="single"/>
                <w:lang w:eastAsia="ru-RU"/>
              </w:rPr>
              <w:t>27. Расчетный метод определения показателей качества продукции</w:t>
            </w:r>
            <w:bookmarkEnd w:id="27"/>
          </w:p>
        </w:tc>
        <w:tc>
          <w:tcPr>
            <w:tcW w:w="2781" w:type="pct"/>
            <w:gridSpan w:val="2"/>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Метод определения значений показателей качества продукции, осуществляемый на основе использования теоретических (или) эмпирических зависимостей показателей качества продукции от ее параметров</w:t>
            </w:r>
          </w:p>
        </w:tc>
      </w:tr>
      <w:tr w:rsidR="000C53B0" w:rsidRPr="000A7964" w:rsidTr="00201379">
        <w:trPr>
          <w:jc w:val="center"/>
        </w:trPr>
        <w:tc>
          <w:tcPr>
            <w:tcW w:w="2219" w:type="pct"/>
            <w:gridSpan w:val="3"/>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28" w:name="i285257"/>
            <w:r w:rsidRPr="00201379">
              <w:rPr>
                <w:rFonts w:ascii="Times New Roman" w:hAnsi="Times New Roman"/>
                <w:color w:val="000000"/>
                <w:sz w:val="28"/>
                <w:szCs w:val="14"/>
                <w:u w:val="single"/>
                <w:lang w:eastAsia="ru-RU"/>
              </w:rPr>
              <w:t>28. Органолептический метод определения показателей качества продукции</w:t>
            </w:r>
            <w:bookmarkEnd w:id="28"/>
          </w:p>
        </w:tc>
        <w:tc>
          <w:tcPr>
            <w:tcW w:w="2781" w:type="pct"/>
            <w:gridSpan w:val="2"/>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Метод определения значений показателей качества продукции, осуществляемый на основе анализа восприятий органов чувств</w:t>
            </w:r>
          </w:p>
        </w:tc>
      </w:tr>
      <w:tr w:rsidR="000C53B0" w:rsidRPr="000A7964" w:rsidTr="00201379">
        <w:trPr>
          <w:jc w:val="center"/>
        </w:trPr>
        <w:tc>
          <w:tcPr>
            <w:tcW w:w="2219" w:type="pct"/>
            <w:gridSpan w:val="3"/>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29" w:name="i295318"/>
            <w:r w:rsidRPr="00201379">
              <w:rPr>
                <w:rFonts w:ascii="Times New Roman" w:hAnsi="Times New Roman"/>
                <w:color w:val="000000"/>
                <w:sz w:val="28"/>
                <w:szCs w:val="14"/>
                <w:u w:val="single"/>
                <w:lang w:eastAsia="ru-RU"/>
              </w:rPr>
              <w:t xml:space="preserve">29. Экспертный метод определения показателей качества </w:t>
            </w:r>
            <w:bookmarkEnd w:id="29"/>
            <w:r w:rsidRPr="00201379">
              <w:rPr>
                <w:rFonts w:ascii="Times New Roman" w:hAnsi="Times New Roman"/>
                <w:color w:val="000000"/>
                <w:sz w:val="28"/>
                <w:szCs w:val="14"/>
                <w:lang w:eastAsia="ru-RU"/>
              </w:rPr>
              <w:t>продукции</w:t>
            </w:r>
          </w:p>
        </w:tc>
        <w:tc>
          <w:tcPr>
            <w:tcW w:w="2781" w:type="pct"/>
            <w:gridSpan w:val="2"/>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Метод определения значений показателей качества продукции, осуществляемый на основе решения, принимаемого экспертами</w:t>
            </w:r>
          </w:p>
        </w:tc>
      </w:tr>
      <w:tr w:rsidR="000C53B0" w:rsidRPr="000A7964" w:rsidTr="00201379">
        <w:trPr>
          <w:jc w:val="center"/>
        </w:trPr>
        <w:tc>
          <w:tcPr>
            <w:tcW w:w="2219" w:type="pct"/>
            <w:gridSpan w:val="3"/>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30" w:name="i305245"/>
            <w:r w:rsidRPr="00201379">
              <w:rPr>
                <w:rFonts w:ascii="Times New Roman" w:hAnsi="Times New Roman"/>
                <w:color w:val="000000"/>
                <w:sz w:val="28"/>
                <w:szCs w:val="14"/>
                <w:u w:val="single"/>
                <w:lang w:eastAsia="ru-RU"/>
              </w:rPr>
              <w:t xml:space="preserve">30. Социологический метод определения показателей качества </w:t>
            </w:r>
            <w:bookmarkEnd w:id="30"/>
            <w:r w:rsidRPr="00201379">
              <w:rPr>
                <w:rFonts w:ascii="Times New Roman" w:hAnsi="Times New Roman"/>
                <w:color w:val="000000"/>
                <w:sz w:val="28"/>
                <w:szCs w:val="14"/>
                <w:lang w:eastAsia="ru-RU"/>
              </w:rPr>
              <w:t>продукции</w:t>
            </w:r>
          </w:p>
        </w:tc>
        <w:tc>
          <w:tcPr>
            <w:tcW w:w="2781" w:type="pct"/>
            <w:gridSpan w:val="2"/>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Метод определения значений показателей качества продукции осуществляемый на основе сбора и анализа мнений ее фактических или возможных потребителей</w:t>
            </w:r>
          </w:p>
        </w:tc>
      </w:tr>
      <w:tr w:rsidR="000C53B0" w:rsidRPr="000A7964" w:rsidTr="00201379">
        <w:trPr>
          <w:jc w:val="center"/>
        </w:trPr>
        <w:tc>
          <w:tcPr>
            <w:tcW w:w="5000" w:type="pct"/>
            <w:gridSpan w:val="5"/>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center"/>
              <w:rPr>
                <w:rFonts w:ascii="Times New Roman" w:hAnsi="Times New Roman"/>
                <w:b/>
                <w:color w:val="000000"/>
                <w:sz w:val="28"/>
                <w:szCs w:val="24"/>
                <w:lang w:eastAsia="ru-RU"/>
              </w:rPr>
            </w:pPr>
            <w:r w:rsidRPr="00201379">
              <w:rPr>
                <w:rFonts w:ascii="Times New Roman" w:hAnsi="Times New Roman"/>
                <w:b/>
                <w:bCs/>
                <w:color w:val="000000"/>
                <w:sz w:val="28"/>
                <w:szCs w:val="14"/>
                <w:lang w:eastAsia="ru-RU"/>
              </w:rPr>
              <w:t>4. ОЦЕНКА КАЧЕСТВА ПРОДУКЦИИ</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31" w:name="i315630"/>
            <w:r w:rsidRPr="00201379">
              <w:rPr>
                <w:rFonts w:ascii="Times New Roman" w:hAnsi="Times New Roman"/>
                <w:color w:val="000000"/>
                <w:sz w:val="28"/>
                <w:szCs w:val="14"/>
                <w:u w:val="single"/>
                <w:lang w:eastAsia="ru-RU"/>
              </w:rPr>
              <w:t xml:space="preserve">31. Оценка </w:t>
            </w:r>
            <w:bookmarkEnd w:id="31"/>
            <w:r w:rsidRPr="00201379">
              <w:rPr>
                <w:rFonts w:ascii="Times New Roman" w:hAnsi="Times New Roman"/>
                <w:color w:val="000000"/>
                <w:sz w:val="28"/>
                <w:szCs w:val="14"/>
                <w:lang w:eastAsia="ru-RU"/>
              </w:rPr>
              <w:t>уровня качества продукции</w:t>
            </w:r>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Совокупность операций, выключающая выбор номенклатуры показателей качества оцениваемой продукции, определение значений этих показателей и сопоставление их с базовыми</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32" w:name="i326487"/>
            <w:r w:rsidRPr="00201379">
              <w:rPr>
                <w:rFonts w:ascii="Times New Roman" w:hAnsi="Times New Roman"/>
                <w:color w:val="000000"/>
                <w:sz w:val="28"/>
                <w:szCs w:val="14"/>
                <w:u w:val="single"/>
                <w:lang w:eastAsia="ru-RU"/>
              </w:rPr>
              <w:t xml:space="preserve">32. Оценка </w:t>
            </w:r>
            <w:bookmarkEnd w:id="32"/>
            <w:r w:rsidRPr="00201379">
              <w:rPr>
                <w:rFonts w:ascii="Times New Roman" w:hAnsi="Times New Roman"/>
                <w:color w:val="000000"/>
                <w:sz w:val="28"/>
                <w:szCs w:val="14"/>
                <w:lang w:eastAsia="ru-RU"/>
              </w:rPr>
              <w:t>технического уровня продукции</w:t>
            </w:r>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Совокупность операций, включающая выбор номенклатуры показателей, характеризующих техническое совершенство оцениваемой продукции, определение значений этих показателей и сопоставление их с базовыми</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33" w:name="i332348"/>
            <w:r w:rsidRPr="00201379">
              <w:rPr>
                <w:rFonts w:ascii="Times New Roman" w:hAnsi="Times New Roman"/>
                <w:color w:val="000000"/>
                <w:sz w:val="28"/>
                <w:szCs w:val="14"/>
                <w:u w:val="single"/>
                <w:lang w:eastAsia="ru-RU"/>
              </w:rPr>
              <w:t xml:space="preserve">33. Дифференциальный метод оценки качества </w:t>
            </w:r>
            <w:bookmarkEnd w:id="33"/>
            <w:r w:rsidRPr="00201379">
              <w:rPr>
                <w:rFonts w:ascii="Times New Roman" w:hAnsi="Times New Roman"/>
                <w:color w:val="000000"/>
                <w:sz w:val="28"/>
                <w:szCs w:val="14"/>
                <w:lang w:eastAsia="ru-RU"/>
              </w:rPr>
              <w:t>продукции</w:t>
            </w:r>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Метод оценки качества продукции, основанный на использовании единичных показателей ее качества</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34" w:name="i342070"/>
            <w:r w:rsidRPr="00201379">
              <w:rPr>
                <w:rFonts w:ascii="Times New Roman" w:hAnsi="Times New Roman"/>
                <w:color w:val="000000"/>
                <w:sz w:val="28"/>
                <w:szCs w:val="14"/>
                <w:u w:val="single"/>
                <w:lang w:eastAsia="ru-RU"/>
              </w:rPr>
              <w:t>34. Комплексный метод, оценки качества продукции</w:t>
            </w:r>
            <w:bookmarkEnd w:id="34"/>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Метод оценки качества продукции, основанный на использовании комплексных показателей ее качества</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35" w:name="i351171"/>
            <w:r w:rsidRPr="00201379">
              <w:rPr>
                <w:rFonts w:ascii="Times New Roman" w:hAnsi="Times New Roman"/>
                <w:color w:val="000000"/>
                <w:sz w:val="28"/>
                <w:szCs w:val="14"/>
                <w:u w:val="single"/>
                <w:lang w:eastAsia="ru-RU"/>
              </w:rPr>
              <w:t>35. Смешанной метод оценки качества продукции</w:t>
            </w:r>
            <w:bookmarkEnd w:id="35"/>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Метод оценки качества продукции, основанный на одновременном использовании единичных и комплексных показателей ее качества</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36" w:name="i364519"/>
            <w:r w:rsidRPr="00201379">
              <w:rPr>
                <w:rFonts w:ascii="Times New Roman" w:hAnsi="Times New Roman"/>
                <w:color w:val="000000"/>
                <w:sz w:val="28"/>
                <w:szCs w:val="14"/>
                <w:u w:val="single"/>
                <w:lang w:eastAsia="ru-RU"/>
              </w:rPr>
              <w:t>36. Статистический метод оценки качества продукции</w:t>
            </w:r>
            <w:bookmarkEnd w:id="36"/>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Метод оценки качества продукции, при котором значения показателей качества продукции определяют с использованием правил математической статистики</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37" w:name="i372180"/>
            <w:r w:rsidRPr="00201379">
              <w:rPr>
                <w:rFonts w:ascii="Times New Roman" w:hAnsi="Times New Roman"/>
                <w:color w:val="000000"/>
                <w:sz w:val="28"/>
                <w:szCs w:val="14"/>
                <w:u w:val="single"/>
                <w:lang w:eastAsia="ru-RU"/>
              </w:rPr>
              <w:t>37. Годная продукция</w:t>
            </w:r>
            <w:bookmarkEnd w:id="37"/>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Продукция, удовлетворяющая всем установленным требованиям</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38" w:name="i381125"/>
            <w:r w:rsidRPr="00201379">
              <w:rPr>
                <w:rFonts w:ascii="Times New Roman" w:hAnsi="Times New Roman"/>
                <w:color w:val="000000"/>
                <w:sz w:val="28"/>
                <w:szCs w:val="14"/>
                <w:u w:val="single"/>
                <w:lang w:eastAsia="ru-RU"/>
              </w:rPr>
              <w:t>38. Дефект</w:t>
            </w:r>
            <w:bookmarkEnd w:id="38"/>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Каждое отдельной несоответствие продукции установленным требованиям</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39" w:name="i393370"/>
            <w:r w:rsidRPr="00201379">
              <w:rPr>
                <w:rFonts w:ascii="Times New Roman" w:hAnsi="Times New Roman"/>
                <w:color w:val="000000"/>
                <w:sz w:val="28"/>
                <w:szCs w:val="14"/>
                <w:u w:val="single"/>
                <w:lang w:eastAsia="ru-RU"/>
              </w:rPr>
              <w:t xml:space="preserve">39. Дефектная единица </w:t>
            </w:r>
            <w:bookmarkEnd w:id="39"/>
            <w:r w:rsidRPr="00201379">
              <w:rPr>
                <w:rFonts w:ascii="Times New Roman" w:hAnsi="Times New Roman"/>
                <w:color w:val="000000"/>
                <w:sz w:val="28"/>
                <w:szCs w:val="14"/>
                <w:lang w:eastAsia="ru-RU"/>
              </w:rPr>
              <w:t>продукции</w:t>
            </w:r>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 xml:space="preserve">По </w:t>
            </w:r>
            <w:r w:rsidRPr="00201379">
              <w:rPr>
                <w:rFonts w:ascii="Times New Roman" w:hAnsi="Times New Roman"/>
                <w:color w:val="000000"/>
                <w:sz w:val="28"/>
                <w:u w:val="single"/>
                <w:lang w:eastAsia="ru-RU"/>
              </w:rPr>
              <w:t>ГОСТ 15895-77</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40" w:name="i406783"/>
            <w:r w:rsidRPr="00201379">
              <w:rPr>
                <w:rFonts w:ascii="Times New Roman" w:hAnsi="Times New Roman"/>
                <w:color w:val="000000"/>
                <w:sz w:val="28"/>
                <w:szCs w:val="14"/>
                <w:u w:val="single"/>
                <w:lang w:eastAsia="ru-RU"/>
              </w:rPr>
              <w:t xml:space="preserve">40. Дефектное </w:t>
            </w:r>
            <w:bookmarkEnd w:id="40"/>
            <w:r w:rsidRPr="00201379">
              <w:rPr>
                <w:rFonts w:ascii="Times New Roman" w:hAnsi="Times New Roman"/>
                <w:color w:val="000000"/>
                <w:sz w:val="28"/>
                <w:szCs w:val="14"/>
                <w:lang w:eastAsia="ru-RU"/>
              </w:rPr>
              <w:t>изделие</w:t>
            </w:r>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Изделие, имеющее хотя бы один дефект</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41" w:name="i413945"/>
            <w:r w:rsidRPr="00201379">
              <w:rPr>
                <w:rFonts w:ascii="Times New Roman" w:hAnsi="Times New Roman"/>
                <w:color w:val="000000"/>
                <w:sz w:val="28"/>
                <w:szCs w:val="14"/>
                <w:u w:val="single"/>
                <w:lang w:eastAsia="ru-RU"/>
              </w:rPr>
              <w:t>41. Явный дефект</w:t>
            </w:r>
            <w:bookmarkEnd w:id="41"/>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Дефект, для выявления которого в нормативной документации, обязательной для данного вида контроля, предусмотрены соответствующие правила, методы и средства</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42" w:name="i428739"/>
            <w:r w:rsidRPr="00201379">
              <w:rPr>
                <w:rFonts w:ascii="Times New Roman" w:hAnsi="Times New Roman"/>
                <w:color w:val="000000"/>
                <w:sz w:val="28"/>
                <w:szCs w:val="14"/>
                <w:u w:val="single"/>
                <w:lang w:eastAsia="ru-RU"/>
              </w:rPr>
              <w:t>42. Скрытый дефект</w:t>
            </w:r>
            <w:bookmarkEnd w:id="42"/>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Дефект, для выявления которого в нормативной документации, обязательной для данного вида контроля, не предусмотрены соответствующие правила, методы и средства</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43" w:name="i432072"/>
            <w:r w:rsidRPr="00201379">
              <w:rPr>
                <w:rFonts w:ascii="Times New Roman" w:hAnsi="Times New Roman"/>
                <w:color w:val="000000"/>
                <w:sz w:val="28"/>
                <w:szCs w:val="14"/>
                <w:u w:val="single"/>
                <w:lang w:eastAsia="ru-RU"/>
              </w:rPr>
              <w:t>43. Критический дефект</w:t>
            </w:r>
            <w:bookmarkEnd w:id="43"/>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Дефект, при наличии которого использование продукции по назначению практически невозможно или недопустимо</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44" w:name="i445247"/>
            <w:r w:rsidRPr="00201379">
              <w:rPr>
                <w:rFonts w:ascii="Times New Roman" w:hAnsi="Times New Roman"/>
                <w:color w:val="000000"/>
                <w:sz w:val="28"/>
                <w:szCs w:val="14"/>
                <w:u w:val="single"/>
                <w:lang w:eastAsia="ru-RU"/>
              </w:rPr>
              <w:t>44. Значительный дефект</w:t>
            </w:r>
            <w:bookmarkEnd w:id="44"/>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Дефект, который, существенно влияет на использование продукции по назначению и (или) на ее долговечность; но не является критическим</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45" w:name="i457227"/>
            <w:r w:rsidRPr="00201379">
              <w:rPr>
                <w:rFonts w:ascii="Times New Roman" w:hAnsi="Times New Roman"/>
                <w:color w:val="000000"/>
                <w:sz w:val="28"/>
                <w:szCs w:val="14"/>
                <w:u w:val="single"/>
                <w:lang w:eastAsia="ru-RU"/>
              </w:rPr>
              <w:t>45. Малозначительный дефект</w:t>
            </w:r>
            <w:bookmarkEnd w:id="45"/>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Дефект, который существенно не влияет на использование продукции по назначению и ее долговечность</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46" w:name="i467692"/>
            <w:r w:rsidRPr="00201379">
              <w:rPr>
                <w:rFonts w:ascii="Times New Roman" w:hAnsi="Times New Roman"/>
                <w:color w:val="000000"/>
                <w:sz w:val="28"/>
                <w:szCs w:val="14"/>
                <w:u w:val="single"/>
                <w:lang w:eastAsia="ru-RU"/>
              </w:rPr>
              <w:t xml:space="preserve">46. Устранимый </w:t>
            </w:r>
            <w:bookmarkEnd w:id="46"/>
            <w:r w:rsidRPr="00201379">
              <w:rPr>
                <w:rFonts w:ascii="Times New Roman" w:hAnsi="Times New Roman"/>
                <w:color w:val="000000"/>
                <w:sz w:val="28"/>
                <w:szCs w:val="14"/>
                <w:lang w:eastAsia="ru-RU"/>
              </w:rPr>
              <w:t>дефект</w:t>
            </w:r>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Дефект, устранение которого технически возможно и экономически целесообразно</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47" w:name="i474333"/>
            <w:r w:rsidRPr="00201379">
              <w:rPr>
                <w:rFonts w:ascii="Times New Roman" w:hAnsi="Times New Roman"/>
                <w:color w:val="000000"/>
                <w:sz w:val="28"/>
                <w:szCs w:val="14"/>
                <w:u w:val="single"/>
                <w:lang w:eastAsia="ru-RU"/>
              </w:rPr>
              <w:t>47. Неустранимый дефект</w:t>
            </w:r>
            <w:bookmarkEnd w:id="47"/>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Дефект, устранение которого технически невозможно или экономически нецелесообразно</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48" w:name="i484562"/>
            <w:r w:rsidRPr="00201379">
              <w:rPr>
                <w:rFonts w:ascii="Times New Roman" w:hAnsi="Times New Roman"/>
                <w:color w:val="000000"/>
                <w:sz w:val="28"/>
                <w:szCs w:val="14"/>
                <w:u w:val="single"/>
                <w:lang w:eastAsia="ru-RU"/>
              </w:rPr>
              <w:t>48. Брак</w:t>
            </w:r>
            <w:bookmarkEnd w:id="48"/>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Продукция, передача которой потребителю не допускается из-за наличия дефектов</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49" w:name="i494629"/>
            <w:r w:rsidRPr="00201379">
              <w:rPr>
                <w:rFonts w:ascii="Times New Roman" w:hAnsi="Times New Roman"/>
                <w:color w:val="000000"/>
                <w:sz w:val="28"/>
                <w:szCs w:val="14"/>
                <w:u w:val="single"/>
                <w:lang w:eastAsia="ru-RU"/>
              </w:rPr>
              <w:t>49. Исправимый брак</w:t>
            </w:r>
            <w:bookmarkEnd w:id="49"/>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Брак, все дефекты, в котором, обусловившие забракование продукции, являются устанимыми</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50" w:name="i504522"/>
            <w:r w:rsidRPr="00201379">
              <w:rPr>
                <w:rFonts w:ascii="Times New Roman" w:hAnsi="Times New Roman"/>
                <w:color w:val="000000"/>
                <w:sz w:val="28"/>
                <w:szCs w:val="14"/>
                <w:u w:val="single"/>
                <w:lang w:eastAsia="ru-RU"/>
              </w:rPr>
              <w:t xml:space="preserve">50. Неисправимый </w:t>
            </w:r>
            <w:bookmarkEnd w:id="50"/>
            <w:r w:rsidRPr="00201379">
              <w:rPr>
                <w:rFonts w:ascii="Times New Roman" w:hAnsi="Times New Roman"/>
                <w:color w:val="000000"/>
                <w:sz w:val="28"/>
                <w:szCs w:val="14"/>
                <w:lang w:eastAsia="ru-RU"/>
              </w:rPr>
              <w:t>брак</w:t>
            </w:r>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Брак, в котором хотя бы один из дефектов, обусловивших забракование продукции, является неустранимым</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51" w:name="i511491"/>
            <w:r w:rsidRPr="00201379">
              <w:rPr>
                <w:rFonts w:ascii="Times New Roman" w:hAnsi="Times New Roman"/>
                <w:color w:val="000000"/>
                <w:sz w:val="28"/>
                <w:szCs w:val="14"/>
                <w:u w:val="single"/>
                <w:lang w:eastAsia="ru-RU"/>
              </w:rPr>
              <w:t>51. Сорт продукции</w:t>
            </w:r>
            <w:bookmarkEnd w:id="51"/>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 xml:space="preserve">Градация продукции определенного вида по одному или нескольким показателям качества, установленная нормативной документацией </w:t>
            </w:r>
          </w:p>
        </w:tc>
      </w:tr>
      <w:tr w:rsidR="000C53B0" w:rsidRPr="000A7964" w:rsidTr="00201379">
        <w:trPr>
          <w:jc w:val="center"/>
        </w:trPr>
        <w:tc>
          <w:tcPr>
            <w:tcW w:w="2201"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52" w:name="i521844"/>
            <w:r w:rsidRPr="00201379">
              <w:rPr>
                <w:rFonts w:ascii="Times New Roman" w:hAnsi="Times New Roman"/>
                <w:color w:val="000000"/>
                <w:sz w:val="28"/>
                <w:szCs w:val="16"/>
                <w:u w:val="single"/>
                <w:lang w:eastAsia="ru-RU"/>
              </w:rPr>
              <w:t xml:space="preserve">52. Категория качества </w:t>
            </w:r>
            <w:bookmarkEnd w:id="52"/>
            <w:r w:rsidRPr="00201379">
              <w:rPr>
                <w:rFonts w:ascii="Times New Roman" w:hAnsi="Times New Roman"/>
                <w:color w:val="000000"/>
                <w:sz w:val="28"/>
                <w:szCs w:val="16"/>
                <w:lang w:eastAsia="ru-RU"/>
              </w:rPr>
              <w:t>продукции</w:t>
            </w:r>
          </w:p>
        </w:tc>
        <w:tc>
          <w:tcPr>
            <w:tcW w:w="2799"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Градация качества продукции определенного вида, устанавливаемая при государственной аттестации</w:t>
            </w:r>
          </w:p>
        </w:tc>
      </w:tr>
      <w:tr w:rsidR="000C53B0" w:rsidRPr="000A7964" w:rsidTr="00201379">
        <w:trPr>
          <w:jc w:val="center"/>
        </w:trPr>
        <w:tc>
          <w:tcPr>
            <w:tcW w:w="5000" w:type="pct"/>
            <w:gridSpan w:val="5"/>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center"/>
              <w:rPr>
                <w:rFonts w:ascii="Times New Roman" w:hAnsi="Times New Roman"/>
                <w:b/>
                <w:color w:val="000000"/>
                <w:sz w:val="28"/>
                <w:szCs w:val="24"/>
                <w:lang w:eastAsia="ru-RU"/>
              </w:rPr>
            </w:pPr>
            <w:r w:rsidRPr="00201379">
              <w:rPr>
                <w:rFonts w:ascii="Times New Roman" w:hAnsi="Times New Roman"/>
                <w:b/>
                <w:bCs/>
                <w:color w:val="000000"/>
                <w:sz w:val="28"/>
                <w:szCs w:val="14"/>
                <w:lang w:eastAsia="ru-RU"/>
              </w:rPr>
              <w:t>5. УПРАВЛЕНИЕ КАЧЕСТВОМ ПРОДУКЦИИ</w:t>
            </w:r>
          </w:p>
        </w:tc>
      </w:tr>
      <w:tr w:rsidR="000C53B0" w:rsidRPr="000A7964" w:rsidTr="00201379">
        <w:trPr>
          <w:jc w:val="center"/>
        </w:trPr>
        <w:tc>
          <w:tcPr>
            <w:tcW w:w="2222"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53" w:name="i537414"/>
            <w:r w:rsidRPr="00201379">
              <w:rPr>
                <w:rFonts w:ascii="Times New Roman" w:hAnsi="Times New Roman"/>
                <w:color w:val="000000"/>
                <w:sz w:val="28"/>
                <w:szCs w:val="14"/>
                <w:u w:val="single"/>
                <w:lang w:eastAsia="ru-RU"/>
              </w:rPr>
              <w:t xml:space="preserve">53. Управление качеством </w:t>
            </w:r>
            <w:bookmarkEnd w:id="53"/>
            <w:r w:rsidRPr="00201379">
              <w:rPr>
                <w:rFonts w:ascii="Times New Roman" w:hAnsi="Times New Roman"/>
                <w:color w:val="000000"/>
                <w:sz w:val="28"/>
                <w:szCs w:val="14"/>
                <w:lang w:eastAsia="ru-RU"/>
              </w:rPr>
              <w:t>продукции</w:t>
            </w:r>
          </w:p>
        </w:tc>
        <w:tc>
          <w:tcPr>
            <w:tcW w:w="2778"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Действия, осуществляемые при создании и эксплуатации или потреблении продукции, в целях установления, обеспечения и поддержания необходимого уровня ее качества</w:t>
            </w:r>
          </w:p>
        </w:tc>
      </w:tr>
      <w:tr w:rsidR="000C53B0" w:rsidRPr="000A7964" w:rsidTr="00201379">
        <w:trPr>
          <w:jc w:val="center"/>
        </w:trPr>
        <w:tc>
          <w:tcPr>
            <w:tcW w:w="2222"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54" w:name="i541607"/>
            <w:r w:rsidRPr="00201379">
              <w:rPr>
                <w:rFonts w:ascii="Times New Roman" w:hAnsi="Times New Roman"/>
                <w:color w:val="000000"/>
                <w:sz w:val="28"/>
                <w:szCs w:val="14"/>
                <w:u w:val="single"/>
                <w:lang w:eastAsia="ru-RU"/>
              </w:rPr>
              <w:t xml:space="preserve">54. Система управления </w:t>
            </w:r>
            <w:bookmarkEnd w:id="54"/>
            <w:r w:rsidRPr="00201379">
              <w:rPr>
                <w:rFonts w:ascii="Times New Roman" w:hAnsi="Times New Roman"/>
                <w:color w:val="000000"/>
                <w:sz w:val="28"/>
                <w:szCs w:val="14"/>
                <w:lang w:eastAsia="ru-RU"/>
              </w:rPr>
              <w:t>качеством продукции</w:t>
            </w:r>
          </w:p>
        </w:tc>
        <w:tc>
          <w:tcPr>
            <w:tcW w:w="2778"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Совокупность управляющих органов и объектов управления, взаимодействующих с помощью материально-технических и информационных средств при управлении качеством продукции</w:t>
            </w:r>
          </w:p>
        </w:tc>
      </w:tr>
      <w:tr w:rsidR="000C53B0" w:rsidRPr="000A7964" w:rsidTr="00201379">
        <w:trPr>
          <w:jc w:val="center"/>
        </w:trPr>
        <w:tc>
          <w:tcPr>
            <w:tcW w:w="2222"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55" w:name="i551937"/>
            <w:r w:rsidRPr="00201379">
              <w:rPr>
                <w:rFonts w:ascii="Times New Roman" w:hAnsi="Times New Roman"/>
                <w:color w:val="000000"/>
                <w:sz w:val="28"/>
                <w:szCs w:val="14"/>
                <w:u w:val="single"/>
                <w:lang w:eastAsia="ru-RU"/>
              </w:rPr>
              <w:t xml:space="preserve">55. Государственная аттестация </w:t>
            </w:r>
            <w:bookmarkEnd w:id="55"/>
            <w:r w:rsidRPr="00201379">
              <w:rPr>
                <w:rFonts w:ascii="Times New Roman" w:hAnsi="Times New Roman"/>
                <w:color w:val="000000"/>
                <w:sz w:val="28"/>
                <w:szCs w:val="14"/>
                <w:lang w:eastAsia="ru-RU"/>
              </w:rPr>
              <w:t>продукции</w:t>
            </w:r>
          </w:p>
        </w:tc>
        <w:tc>
          <w:tcPr>
            <w:tcW w:w="2778"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Система организационно-технических и экономических мероприятий, предусматривающих отнесение продукций к категориям качества и направленных на планомерное повышение ее качества и своевременное внедрение научно-технических достижений</w:t>
            </w:r>
          </w:p>
        </w:tc>
      </w:tr>
      <w:tr w:rsidR="000C53B0" w:rsidRPr="000A7964" w:rsidTr="00201379">
        <w:trPr>
          <w:jc w:val="center"/>
        </w:trPr>
        <w:tc>
          <w:tcPr>
            <w:tcW w:w="2222"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56" w:name="i561355"/>
            <w:r w:rsidRPr="00201379">
              <w:rPr>
                <w:rFonts w:ascii="Times New Roman" w:hAnsi="Times New Roman"/>
                <w:color w:val="000000"/>
                <w:sz w:val="28"/>
                <w:szCs w:val="14"/>
                <w:u w:val="single"/>
                <w:lang w:eastAsia="ru-RU"/>
              </w:rPr>
              <w:t xml:space="preserve">56. Качество </w:t>
            </w:r>
            <w:bookmarkEnd w:id="56"/>
            <w:r w:rsidRPr="00201379">
              <w:rPr>
                <w:rFonts w:ascii="Times New Roman" w:hAnsi="Times New Roman"/>
                <w:color w:val="000000"/>
                <w:sz w:val="28"/>
                <w:szCs w:val="14"/>
                <w:lang w:eastAsia="ru-RU"/>
              </w:rPr>
              <w:t>труда работника</w:t>
            </w:r>
          </w:p>
        </w:tc>
        <w:tc>
          <w:tcPr>
            <w:tcW w:w="2778"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Совокупность свойств процесса трудовой деятельности, обусловленных способностью и стремлением работника выполнить определенное задание в соответствии с установленными требованиями</w:t>
            </w:r>
          </w:p>
        </w:tc>
      </w:tr>
      <w:tr w:rsidR="000C53B0" w:rsidRPr="000A7964" w:rsidTr="00201379">
        <w:trPr>
          <w:jc w:val="center"/>
        </w:trPr>
        <w:tc>
          <w:tcPr>
            <w:tcW w:w="2222"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57" w:name="i576471"/>
            <w:r w:rsidRPr="00201379">
              <w:rPr>
                <w:rFonts w:ascii="Times New Roman" w:hAnsi="Times New Roman"/>
                <w:color w:val="000000"/>
                <w:sz w:val="28"/>
                <w:szCs w:val="14"/>
                <w:u w:val="single"/>
                <w:lang w:eastAsia="ru-RU"/>
              </w:rPr>
              <w:t xml:space="preserve">57. Показатель качества труда </w:t>
            </w:r>
            <w:bookmarkEnd w:id="57"/>
            <w:r w:rsidRPr="00201379">
              <w:rPr>
                <w:rFonts w:ascii="Times New Roman" w:hAnsi="Times New Roman"/>
                <w:color w:val="000000"/>
                <w:sz w:val="28"/>
                <w:szCs w:val="14"/>
                <w:lang w:eastAsia="ru-RU"/>
              </w:rPr>
              <w:t>работника</w:t>
            </w:r>
          </w:p>
        </w:tc>
        <w:tc>
          <w:tcPr>
            <w:tcW w:w="2778"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4"/>
                <w:lang w:eastAsia="ru-RU"/>
              </w:rPr>
              <w:t>Количественная характеристика свойств процесса труда и его результатов, составляющих их качество</w:t>
            </w:r>
          </w:p>
        </w:tc>
      </w:tr>
      <w:tr w:rsidR="000C53B0" w:rsidRPr="000A7964" w:rsidTr="00201379">
        <w:trPr>
          <w:jc w:val="center"/>
        </w:trPr>
        <w:tc>
          <w:tcPr>
            <w:tcW w:w="2222" w:type="pct"/>
            <w:gridSpan w:val="4"/>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58" w:name="i583248"/>
            <w:r w:rsidRPr="00201379">
              <w:rPr>
                <w:rFonts w:ascii="Times New Roman" w:hAnsi="Times New Roman"/>
                <w:color w:val="000000"/>
                <w:sz w:val="28"/>
                <w:szCs w:val="16"/>
                <w:u w:val="single"/>
                <w:lang w:eastAsia="ru-RU"/>
              </w:rPr>
              <w:t xml:space="preserve">58. Качество создания </w:t>
            </w:r>
            <w:bookmarkEnd w:id="58"/>
            <w:r w:rsidRPr="00201379">
              <w:rPr>
                <w:rFonts w:ascii="Times New Roman" w:hAnsi="Times New Roman"/>
                <w:color w:val="000000"/>
                <w:sz w:val="28"/>
                <w:szCs w:val="16"/>
                <w:lang w:eastAsia="ru-RU"/>
              </w:rPr>
              <w:t>продукции</w:t>
            </w:r>
          </w:p>
        </w:tc>
        <w:tc>
          <w:tcPr>
            <w:tcW w:w="2778" w:type="pct"/>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s="Arial"/>
                <w:color w:val="000000"/>
                <w:sz w:val="28"/>
                <w:szCs w:val="18"/>
                <w:lang w:eastAsia="ru-RU"/>
              </w:rPr>
            </w:pPr>
            <w:r w:rsidRPr="00201379">
              <w:rPr>
                <w:rFonts w:ascii="Times New Roman" w:hAnsi="Times New Roman" w:cs="Arial"/>
                <w:color w:val="000000"/>
                <w:sz w:val="28"/>
                <w:szCs w:val="16"/>
                <w:lang w:eastAsia="ru-RU"/>
              </w:rPr>
              <w:t>Совокупность свойств процесса создания продукции, от которых зависит соответствие этого процесса и его результатов установленным требованиям</w:t>
            </w:r>
          </w:p>
          <w:p w:rsidR="000C53B0" w:rsidRPr="00201379" w:rsidRDefault="000C53B0" w:rsidP="00201379">
            <w:pPr>
              <w:spacing w:before="120"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pacing w:val="40"/>
                <w:sz w:val="28"/>
                <w:szCs w:val="16"/>
                <w:lang w:eastAsia="ru-RU"/>
              </w:rPr>
              <w:t>Примечание.</w:t>
            </w:r>
            <w:r w:rsidRPr="00201379">
              <w:rPr>
                <w:rFonts w:ascii="Times New Roman" w:hAnsi="Times New Roman"/>
                <w:color w:val="000000"/>
                <w:sz w:val="28"/>
                <w:szCs w:val="16"/>
                <w:lang w:eastAsia="ru-RU"/>
              </w:rPr>
              <w:t xml:space="preserve"> Термин «Качество</w:t>
            </w:r>
            <w:r w:rsidRPr="00201379">
              <w:rPr>
                <w:rFonts w:ascii="Times New Roman" w:hAnsi="Times New Roman"/>
                <w:color w:val="000000"/>
                <w:sz w:val="28"/>
                <w:szCs w:val="24"/>
                <w:lang w:eastAsia="ru-RU"/>
              </w:rPr>
              <w:t xml:space="preserve"> </w:t>
            </w:r>
            <w:r w:rsidRPr="00201379">
              <w:rPr>
                <w:rFonts w:ascii="Times New Roman" w:hAnsi="Times New Roman"/>
                <w:color w:val="000000"/>
                <w:sz w:val="28"/>
                <w:szCs w:val="16"/>
                <w:lang w:eastAsia="ru-RU"/>
              </w:rPr>
              <w:t>эксплуатации продукции» определяется аналогично.</w:t>
            </w:r>
          </w:p>
        </w:tc>
      </w:tr>
      <w:tr w:rsidR="000C53B0" w:rsidRPr="000A7964" w:rsidTr="00201379">
        <w:trPr>
          <w:jc w:val="center"/>
        </w:trPr>
        <w:tc>
          <w:tcPr>
            <w:tcW w:w="5000" w:type="pct"/>
            <w:gridSpan w:val="5"/>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r w:rsidRPr="00201379">
              <w:rPr>
                <w:rFonts w:ascii="Times New Roman" w:hAnsi="Times New Roman"/>
                <w:bCs/>
                <w:color w:val="000000"/>
                <w:sz w:val="28"/>
                <w:szCs w:val="16"/>
                <w:lang w:eastAsia="ru-RU"/>
              </w:rPr>
              <w:t>(Измененная редакция, Изм. № 1).</w:t>
            </w:r>
          </w:p>
        </w:tc>
      </w:tr>
      <w:tr w:rsidR="000C53B0" w:rsidRPr="000A7964" w:rsidTr="00201379">
        <w:trPr>
          <w:jc w:val="center"/>
        </w:trPr>
        <w:tc>
          <w:tcPr>
            <w:tcW w:w="2211" w:type="pct"/>
            <w:gridSpan w:val="2"/>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59" w:name="i591850"/>
            <w:r w:rsidRPr="00201379">
              <w:rPr>
                <w:rFonts w:ascii="Times New Roman" w:hAnsi="Times New Roman"/>
                <w:color w:val="000000"/>
                <w:sz w:val="28"/>
                <w:szCs w:val="16"/>
                <w:u w:val="single"/>
                <w:lang w:eastAsia="ru-RU"/>
              </w:rPr>
              <w:t>59. Показатель качества создания (эксплуатации</w:t>
            </w:r>
            <w:bookmarkEnd w:id="59"/>
            <w:r w:rsidRPr="00201379">
              <w:rPr>
                <w:rFonts w:ascii="Times New Roman" w:hAnsi="Times New Roman"/>
                <w:color w:val="000000"/>
                <w:sz w:val="28"/>
                <w:szCs w:val="16"/>
                <w:lang w:eastAsia="ru-RU"/>
              </w:rPr>
              <w:t>) продукции</w:t>
            </w:r>
          </w:p>
        </w:tc>
        <w:tc>
          <w:tcPr>
            <w:tcW w:w="2789" w:type="pct"/>
            <w:gridSpan w:val="3"/>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6"/>
                <w:lang w:eastAsia="ru-RU"/>
              </w:rPr>
              <w:t>Количественная характеристика свойств, составляющих качество процесса создания (эксплуатации) продукции и результатов этого процесса</w:t>
            </w:r>
          </w:p>
        </w:tc>
      </w:tr>
      <w:tr w:rsidR="000C53B0" w:rsidRPr="000A7964" w:rsidTr="00201379">
        <w:trPr>
          <w:jc w:val="center"/>
        </w:trPr>
        <w:tc>
          <w:tcPr>
            <w:tcW w:w="2211" w:type="pct"/>
            <w:gridSpan w:val="2"/>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60" w:name="i607318"/>
            <w:r w:rsidRPr="00201379">
              <w:rPr>
                <w:rFonts w:ascii="Times New Roman" w:hAnsi="Times New Roman"/>
                <w:color w:val="000000"/>
                <w:sz w:val="28"/>
                <w:szCs w:val="16"/>
                <w:u w:val="single"/>
                <w:lang w:eastAsia="ru-RU"/>
              </w:rPr>
              <w:t>60. Показатель эффективности использования продукции</w:t>
            </w:r>
            <w:bookmarkEnd w:id="60"/>
          </w:p>
        </w:tc>
        <w:tc>
          <w:tcPr>
            <w:tcW w:w="2789" w:type="pct"/>
            <w:gridSpan w:val="3"/>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6"/>
                <w:lang w:eastAsia="ru-RU"/>
              </w:rPr>
              <w:t>Количественная характеристика степени достижения полезных результатов при использовании продукции в конкретной эксплуатационной ситуации с учетом эксплуатационных затрат</w:t>
            </w:r>
          </w:p>
        </w:tc>
      </w:tr>
      <w:tr w:rsidR="000C53B0" w:rsidRPr="000A7964" w:rsidTr="00201379">
        <w:trPr>
          <w:jc w:val="center"/>
        </w:trPr>
        <w:tc>
          <w:tcPr>
            <w:tcW w:w="2211" w:type="pct"/>
            <w:gridSpan w:val="2"/>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61" w:name="i616866"/>
            <w:r w:rsidRPr="00201379">
              <w:rPr>
                <w:rFonts w:ascii="Times New Roman" w:hAnsi="Times New Roman"/>
                <w:color w:val="000000"/>
                <w:sz w:val="28"/>
                <w:szCs w:val="16"/>
                <w:u w:val="single"/>
                <w:lang w:eastAsia="ru-RU"/>
              </w:rPr>
              <w:t xml:space="preserve">61. Прогнозирование </w:t>
            </w:r>
            <w:bookmarkEnd w:id="61"/>
            <w:r w:rsidRPr="00201379">
              <w:rPr>
                <w:rFonts w:ascii="Times New Roman" w:hAnsi="Times New Roman"/>
                <w:color w:val="000000"/>
                <w:sz w:val="28"/>
                <w:szCs w:val="16"/>
                <w:lang w:eastAsia="ru-RU"/>
              </w:rPr>
              <w:t>качества продукции</w:t>
            </w:r>
          </w:p>
        </w:tc>
        <w:tc>
          <w:tcPr>
            <w:tcW w:w="2789" w:type="pct"/>
            <w:gridSpan w:val="3"/>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6"/>
                <w:lang w:eastAsia="ru-RU"/>
              </w:rPr>
              <w:t>Определение вероятных значений показателей качества продукции, которые могут быть достигнуты к заданному моменту или в течение заданного интервала времени</w:t>
            </w:r>
          </w:p>
        </w:tc>
      </w:tr>
      <w:tr w:rsidR="000C53B0" w:rsidRPr="000A7964" w:rsidTr="00201379">
        <w:trPr>
          <w:jc w:val="center"/>
        </w:trPr>
        <w:tc>
          <w:tcPr>
            <w:tcW w:w="2211" w:type="pct"/>
            <w:gridSpan w:val="2"/>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62" w:name="i621028"/>
            <w:r w:rsidRPr="00201379">
              <w:rPr>
                <w:rFonts w:ascii="Times New Roman" w:hAnsi="Times New Roman"/>
                <w:color w:val="000000"/>
                <w:sz w:val="28"/>
                <w:szCs w:val="16"/>
                <w:u w:val="single"/>
                <w:lang w:eastAsia="ru-RU"/>
              </w:rPr>
              <w:t xml:space="preserve">62. Планирование </w:t>
            </w:r>
            <w:bookmarkEnd w:id="62"/>
            <w:r w:rsidRPr="00201379">
              <w:rPr>
                <w:rFonts w:ascii="Times New Roman" w:hAnsi="Times New Roman"/>
                <w:color w:val="000000"/>
                <w:sz w:val="28"/>
                <w:szCs w:val="16"/>
                <w:lang w:eastAsia="ru-RU"/>
              </w:rPr>
              <w:t>качества продукции</w:t>
            </w:r>
          </w:p>
        </w:tc>
        <w:tc>
          <w:tcPr>
            <w:tcW w:w="2789" w:type="pct"/>
            <w:gridSpan w:val="3"/>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6"/>
                <w:lang w:eastAsia="ru-RU"/>
              </w:rPr>
              <w:t>Установление обоснованных заданий по выпуску продукции с требуемыми значениями показателей качества на заданный момент времени или в течение заданного интервала времени</w:t>
            </w:r>
          </w:p>
        </w:tc>
      </w:tr>
      <w:tr w:rsidR="000C53B0" w:rsidRPr="000A7964" w:rsidTr="00201379">
        <w:trPr>
          <w:jc w:val="center"/>
        </w:trPr>
        <w:tc>
          <w:tcPr>
            <w:tcW w:w="2211" w:type="pct"/>
            <w:gridSpan w:val="2"/>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63" w:name="i632119"/>
            <w:r w:rsidRPr="00201379">
              <w:rPr>
                <w:rFonts w:ascii="Times New Roman" w:hAnsi="Times New Roman"/>
                <w:color w:val="000000"/>
                <w:sz w:val="28"/>
                <w:szCs w:val="16"/>
                <w:u w:val="single"/>
                <w:lang w:eastAsia="ru-RU"/>
              </w:rPr>
              <w:t xml:space="preserve">63. Контроль качества </w:t>
            </w:r>
            <w:bookmarkEnd w:id="63"/>
            <w:r w:rsidRPr="00201379">
              <w:rPr>
                <w:rFonts w:ascii="Times New Roman" w:hAnsi="Times New Roman"/>
                <w:color w:val="000000"/>
                <w:sz w:val="28"/>
                <w:szCs w:val="16"/>
                <w:lang w:eastAsia="ru-RU"/>
              </w:rPr>
              <w:t>продукции</w:t>
            </w:r>
          </w:p>
        </w:tc>
        <w:tc>
          <w:tcPr>
            <w:tcW w:w="2789" w:type="pct"/>
            <w:gridSpan w:val="3"/>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6"/>
                <w:lang w:eastAsia="ru-RU"/>
              </w:rPr>
              <w:t>Проверка соответствия показателей качества продукции установленным требованиям</w:t>
            </w:r>
          </w:p>
        </w:tc>
      </w:tr>
      <w:tr w:rsidR="000C53B0" w:rsidRPr="000A7964" w:rsidTr="00201379">
        <w:trPr>
          <w:jc w:val="center"/>
        </w:trPr>
        <w:tc>
          <w:tcPr>
            <w:tcW w:w="5000" w:type="pct"/>
            <w:gridSpan w:val="5"/>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r w:rsidRPr="00201379">
              <w:rPr>
                <w:rFonts w:ascii="Times New Roman" w:hAnsi="Times New Roman"/>
                <w:bCs/>
                <w:color w:val="000000"/>
                <w:sz w:val="28"/>
                <w:szCs w:val="16"/>
                <w:lang w:eastAsia="ru-RU"/>
              </w:rPr>
              <w:t>(Измененная редакция, Изм. № 1).</w:t>
            </w:r>
          </w:p>
        </w:tc>
      </w:tr>
      <w:tr w:rsidR="000C53B0" w:rsidRPr="000A7964" w:rsidTr="00201379">
        <w:trPr>
          <w:jc w:val="center"/>
        </w:trPr>
        <w:tc>
          <w:tcPr>
            <w:tcW w:w="2211" w:type="pct"/>
            <w:gridSpan w:val="2"/>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64" w:name="i646128"/>
            <w:r w:rsidRPr="00201379">
              <w:rPr>
                <w:rFonts w:ascii="Times New Roman" w:hAnsi="Times New Roman"/>
                <w:color w:val="000000"/>
                <w:sz w:val="28"/>
                <w:szCs w:val="16"/>
                <w:u w:val="single"/>
                <w:lang w:eastAsia="ru-RU"/>
              </w:rPr>
              <w:t xml:space="preserve">64. Технический </w:t>
            </w:r>
            <w:bookmarkEnd w:id="64"/>
            <w:r w:rsidRPr="00201379">
              <w:rPr>
                <w:rFonts w:ascii="Times New Roman" w:hAnsi="Times New Roman"/>
                <w:color w:val="000000"/>
                <w:sz w:val="28"/>
                <w:szCs w:val="16"/>
                <w:lang w:eastAsia="ru-RU"/>
              </w:rPr>
              <w:t>контроль</w:t>
            </w:r>
          </w:p>
        </w:tc>
        <w:tc>
          <w:tcPr>
            <w:tcW w:w="2789" w:type="pct"/>
            <w:gridSpan w:val="3"/>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r w:rsidRPr="00201379">
              <w:rPr>
                <w:rFonts w:ascii="Times New Roman" w:hAnsi="Times New Roman"/>
                <w:color w:val="000000"/>
                <w:sz w:val="28"/>
                <w:szCs w:val="16"/>
                <w:lang w:eastAsia="ru-RU"/>
              </w:rPr>
              <w:t xml:space="preserve">По </w:t>
            </w:r>
            <w:r w:rsidRPr="00201379">
              <w:rPr>
                <w:rFonts w:ascii="Times New Roman" w:hAnsi="Times New Roman"/>
                <w:color w:val="000000"/>
                <w:sz w:val="28"/>
                <w:u w:val="single"/>
                <w:lang w:eastAsia="ru-RU"/>
              </w:rPr>
              <w:t>ГОСТ 16504--81</w:t>
            </w:r>
          </w:p>
        </w:tc>
      </w:tr>
      <w:tr w:rsidR="000C53B0" w:rsidRPr="000A7964" w:rsidTr="00201379">
        <w:trPr>
          <w:jc w:val="center"/>
        </w:trPr>
        <w:tc>
          <w:tcPr>
            <w:tcW w:w="2211" w:type="pct"/>
            <w:gridSpan w:val="2"/>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65" w:name="i656221"/>
            <w:r w:rsidRPr="00201379">
              <w:rPr>
                <w:rFonts w:ascii="Times New Roman" w:hAnsi="Times New Roman"/>
                <w:color w:val="000000"/>
                <w:sz w:val="28"/>
                <w:szCs w:val="16"/>
                <w:u w:val="single"/>
                <w:lang w:eastAsia="ru-RU"/>
              </w:rPr>
              <w:t xml:space="preserve">65. Система </w:t>
            </w:r>
            <w:bookmarkEnd w:id="65"/>
            <w:r w:rsidRPr="00201379">
              <w:rPr>
                <w:rFonts w:ascii="Times New Roman" w:hAnsi="Times New Roman"/>
                <w:color w:val="000000"/>
                <w:sz w:val="28"/>
                <w:szCs w:val="16"/>
                <w:lang w:eastAsia="ru-RU"/>
              </w:rPr>
              <w:t>ведомственного контроля</w:t>
            </w:r>
          </w:p>
        </w:tc>
        <w:tc>
          <w:tcPr>
            <w:tcW w:w="2789" w:type="pct"/>
            <w:gridSpan w:val="3"/>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6"/>
                <w:lang w:eastAsia="ru-RU"/>
              </w:rPr>
              <w:t xml:space="preserve">По </w:t>
            </w:r>
            <w:r w:rsidRPr="00201379">
              <w:rPr>
                <w:rFonts w:ascii="Times New Roman" w:hAnsi="Times New Roman"/>
                <w:color w:val="000000"/>
                <w:sz w:val="28"/>
                <w:u w:val="single"/>
                <w:lang w:eastAsia="ru-RU"/>
              </w:rPr>
              <w:t>ГОСТ 16504-81</w:t>
            </w:r>
          </w:p>
        </w:tc>
      </w:tr>
      <w:tr w:rsidR="000C53B0" w:rsidRPr="000A7964" w:rsidTr="00201379">
        <w:trPr>
          <w:jc w:val="center"/>
        </w:trPr>
        <w:tc>
          <w:tcPr>
            <w:tcW w:w="2211" w:type="pct"/>
            <w:gridSpan w:val="2"/>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66" w:name="i667689"/>
            <w:r w:rsidRPr="00201379">
              <w:rPr>
                <w:rFonts w:ascii="Times New Roman" w:hAnsi="Times New Roman"/>
                <w:color w:val="000000"/>
                <w:sz w:val="28"/>
                <w:szCs w:val="16"/>
                <w:u w:val="single"/>
                <w:lang w:eastAsia="ru-RU"/>
              </w:rPr>
              <w:t xml:space="preserve">66. </w:t>
            </w:r>
            <w:bookmarkEnd w:id="66"/>
            <w:r w:rsidRPr="00201379">
              <w:rPr>
                <w:rFonts w:ascii="Times New Roman" w:hAnsi="Times New Roman"/>
                <w:color w:val="000000"/>
                <w:sz w:val="28"/>
                <w:szCs w:val="16"/>
                <w:lang w:eastAsia="ru-RU"/>
              </w:rPr>
              <w:t xml:space="preserve">Надзор за качеством продукции </w:t>
            </w:r>
          </w:p>
        </w:tc>
        <w:tc>
          <w:tcPr>
            <w:tcW w:w="2789" w:type="pct"/>
            <w:gridSpan w:val="3"/>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6"/>
                <w:lang w:eastAsia="ru-RU"/>
              </w:rPr>
              <w:t>Контроль качества продукции осуществляемый специальными органами</w:t>
            </w:r>
          </w:p>
        </w:tc>
      </w:tr>
      <w:tr w:rsidR="000C53B0" w:rsidRPr="000A7964" w:rsidTr="00201379">
        <w:trPr>
          <w:jc w:val="center"/>
        </w:trPr>
        <w:tc>
          <w:tcPr>
            <w:tcW w:w="2211" w:type="pct"/>
            <w:gridSpan w:val="2"/>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67" w:name="i677734"/>
            <w:r w:rsidRPr="00201379">
              <w:rPr>
                <w:rFonts w:ascii="Times New Roman" w:hAnsi="Times New Roman"/>
                <w:color w:val="000000"/>
                <w:sz w:val="28"/>
                <w:szCs w:val="16"/>
                <w:u w:val="single"/>
                <w:lang w:eastAsia="ru-RU"/>
              </w:rPr>
              <w:t>67. Квалиметрия</w:t>
            </w:r>
            <w:bookmarkEnd w:id="67"/>
          </w:p>
        </w:tc>
        <w:tc>
          <w:tcPr>
            <w:tcW w:w="2789" w:type="pct"/>
            <w:gridSpan w:val="3"/>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6"/>
                <w:lang w:eastAsia="ru-RU"/>
              </w:rPr>
              <w:t>Область науки, предметом которой являются количественные методы оценки качества продукции</w:t>
            </w:r>
          </w:p>
        </w:tc>
      </w:tr>
      <w:tr w:rsidR="000C53B0" w:rsidRPr="000A7964" w:rsidTr="00201379">
        <w:trPr>
          <w:jc w:val="center"/>
        </w:trPr>
        <w:tc>
          <w:tcPr>
            <w:tcW w:w="5000" w:type="pct"/>
            <w:gridSpan w:val="5"/>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r w:rsidRPr="00201379">
              <w:rPr>
                <w:rFonts w:ascii="Times New Roman" w:hAnsi="Times New Roman"/>
                <w:bCs/>
                <w:color w:val="000000"/>
                <w:sz w:val="28"/>
                <w:szCs w:val="16"/>
                <w:lang w:eastAsia="ru-RU"/>
              </w:rPr>
              <w:t>65-67. (Измененная редакция, Изм. № 1).</w:t>
            </w:r>
          </w:p>
        </w:tc>
      </w:tr>
      <w:tr w:rsidR="000C53B0" w:rsidRPr="000A7964" w:rsidTr="00201379">
        <w:trPr>
          <w:jc w:val="center"/>
        </w:trPr>
        <w:tc>
          <w:tcPr>
            <w:tcW w:w="2211" w:type="pct"/>
            <w:gridSpan w:val="2"/>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68" w:name="i681198"/>
            <w:r w:rsidRPr="00201379">
              <w:rPr>
                <w:rFonts w:ascii="Times New Roman" w:hAnsi="Times New Roman"/>
                <w:color w:val="000000"/>
                <w:sz w:val="28"/>
                <w:szCs w:val="16"/>
                <w:u w:val="single"/>
                <w:lang w:eastAsia="ru-RU"/>
              </w:rPr>
              <w:t xml:space="preserve">68. Управляющий орган в системе управления </w:t>
            </w:r>
            <w:bookmarkEnd w:id="68"/>
            <w:r w:rsidRPr="00201379">
              <w:rPr>
                <w:rFonts w:ascii="Times New Roman" w:hAnsi="Times New Roman"/>
                <w:color w:val="000000"/>
                <w:sz w:val="28"/>
                <w:szCs w:val="16"/>
                <w:lang w:eastAsia="ru-RU"/>
              </w:rPr>
              <w:t>качеством продукции</w:t>
            </w:r>
          </w:p>
        </w:tc>
        <w:tc>
          <w:tcPr>
            <w:tcW w:w="2789" w:type="pct"/>
            <w:gridSpan w:val="3"/>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6"/>
                <w:lang w:eastAsia="ru-RU"/>
              </w:rPr>
              <w:t>Часть системы управления качеством продукции, вырабатывающая управляющее воздействие</w:t>
            </w:r>
          </w:p>
        </w:tc>
      </w:tr>
      <w:tr w:rsidR="000C53B0" w:rsidRPr="000A7964" w:rsidTr="00201379">
        <w:trPr>
          <w:jc w:val="center"/>
        </w:trPr>
        <w:tc>
          <w:tcPr>
            <w:tcW w:w="2211" w:type="pct"/>
            <w:gridSpan w:val="2"/>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69" w:name="i697160"/>
            <w:r w:rsidRPr="00201379">
              <w:rPr>
                <w:rFonts w:ascii="Times New Roman" w:hAnsi="Times New Roman"/>
                <w:color w:val="000000"/>
                <w:sz w:val="28"/>
                <w:szCs w:val="16"/>
                <w:u w:val="single"/>
                <w:lang w:eastAsia="ru-RU"/>
              </w:rPr>
              <w:t xml:space="preserve">69. Объект управления в системе управления качеством </w:t>
            </w:r>
            <w:bookmarkEnd w:id="69"/>
            <w:r w:rsidRPr="00201379">
              <w:rPr>
                <w:rFonts w:ascii="Times New Roman" w:hAnsi="Times New Roman"/>
                <w:color w:val="000000"/>
                <w:sz w:val="28"/>
                <w:szCs w:val="16"/>
                <w:lang w:eastAsia="ru-RU"/>
              </w:rPr>
              <w:t>продукции</w:t>
            </w:r>
          </w:p>
        </w:tc>
        <w:tc>
          <w:tcPr>
            <w:tcW w:w="2789" w:type="pct"/>
            <w:gridSpan w:val="3"/>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6"/>
                <w:lang w:eastAsia="ru-RU"/>
              </w:rPr>
              <w:t>Часть системы управления качеством, на которой реализуются управляющие воздействия</w:t>
            </w:r>
          </w:p>
        </w:tc>
      </w:tr>
      <w:tr w:rsidR="000C53B0" w:rsidRPr="000A7964" w:rsidTr="00201379">
        <w:trPr>
          <w:jc w:val="center"/>
        </w:trPr>
        <w:tc>
          <w:tcPr>
            <w:tcW w:w="2211" w:type="pct"/>
            <w:gridSpan w:val="2"/>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bookmarkStart w:id="70" w:name="i704761"/>
            <w:r w:rsidRPr="00201379">
              <w:rPr>
                <w:rFonts w:ascii="Times New Roman" w:hAnsi="Times New Roman"/>
                <w:color w:val="000000"/>
                <w:sz w:val="28"/>
                <w:szCs w:val="16"/>
                <w:u w:val="single"/>
                <w:lang w:eastAsia="ru-RU"/>
              </w:rPr>
              <w:t xml:space="preserve">70. </w:t>
            </w:r>
            <w:bookmarkEnd w:id="70"/>
            <w:r w:rsidRPr="00201379">
              <w:rPr>
                <w:rFonts w:ascii="Times New Roman" w:hAnsi="Times New Roman"/>
                <w:color w:val="000000"/>
                <w:sz w:val="28"/>
                <w:szCs w:val="16"/>
                <w:lang w:eastAsia="ru-RU"/>
              </w:rPr>
              <w:t>Уровень управления качеством продукции</w:t>
            </w:r>
          </w:p>
        </w:tc>
        <w:tc>
          <w:tcPr>
            <w:tcW w:w="2789" w:type="pct"/>
            <w:gridSpan w:val="3"/>
            <w:tcBorders>
              <w:top w:val="nil"/>
              <w:left w:val="single" w:sz="4" w:space="0" w:color="auto"/>
              <w:bottom w:val="nil"/>
              <w:right w:val="single" w:sz="4" w:space="0" w:color="auto"/>
            </w:tcBorders>
          </w:tcPr>
          <w:p w:rsidR="000C53B0" w:rsidRPr="00201379" w:rsidRDefault="000C53B0" w:rsidP="00201379">
            <w:pPr>
              <w:spacing w:before="100" w:beforeAutospacing="1" w:after="100" w:afterAutospacing="1" w:line="240" w:lineRule="auto"/>
              <w:jc w:val="both"/>
              <w:rPr>
                <w:rFonts w:ascii="Times New Roman" w:hAnsi="Times New Roman"/>
                <w:color w:val="000000"/>
                <w:sz w:val="28"/>
                <w:szCs w:val="24"/>
                <w:lang w:eastAsia="ru-RU"/>
              </w:rPr>
            </w:pPr>
            <w:r w:rsidRPr="00201379">
              <w:rPr>
                <w:rFonts w:ascii="Times New Roman" w:hAnsi="Times New Roman"/>
                <w:color w:val="000000"/>
                <w:sz w:val="28"/>
                <w:szCs w:val="16"/>
                <w:lang w:eastAsia="ru-RU"/>
              </w:rPr>
              <w:t>Иерархическое положение управляющего органа в системе управление качеством продукции</w:t>
            </w:r>
          </w:p>
        </w:tc>
      </w:tr>
      <w:tr w:rsidR="000C53B0" w:rsidRPr="000A7964" w:rsidTr="00201379">
        <w:trPr>
          <w:jc w:val="center"/>
        </w:trPr>
        <w:tc>
          <w:tcPr>
            <w:tcW w:w="5000" w:type="pct"/>
            <w:gridSpan w:val="5"/>
            <w:tcBorders>
              <w:top w:val="nil"/>
              <w:left w:val="single" w:sz="4" w:space="0" w:color="auto"/>
              <w:bottom w:val="single" w:sz="4" w:space="0" w:color="auto"/>
              <w:right w:val="single" w:sz="4" w:space="0" w:color="auto"/>
            </w:tcBorders>
          </w:tcPr>
          <w:p w:rsidR="000C53B0" w:rsidRPr="00201379" w:rsidRDefault="000C53B0" w:rsidP="00201379">
            <w:pPr>
              <w:spacing w:before="100" w:beforeAutospacing="1" w:after="100" w:afterAutospacing="1" w:line="240" w:lineRule="auto"/>
              <w:rPr>
                <w:rFonts w:ascii="Times New Roman" w:hAnsi="Times New Roman"/>
                <w:color w:val="000000"/>
                <w:sz w:val="28"/>
                <w:szCs w:val="24"/>
                <w:lang w:eastAsia="ru-RU"/>
              </w:rPr>
            </w:pPr>
            <w:r w:rsidRPr="00201379">
              <w:rPr>
                <w:rFonts w:ascii="Times New Roman" w:hAnsi="Times New Roman"/>
                <w:bCs/>
                <w:color w:val="000000"/>
                <w:sz w:val="28"/>
                <w:szCs w:val="16"/>
                <w:lang w:eastAsia="ru-RU"/>
              </w:rPr>
              <w:t>68-70. (Введены дополнительно. Изм. № 1).</w:t>
            </w:r>
          </w:p>
        </w:tc>
      </w:tr>
    </w:tbl>
    <w:p w:rsidR="000C53B0" w:rsidRDefault="000C53B0" w:rsidP="00201379">
      <w:pPr>
        <w:spacing w:after="0" w:line="360" w:lineRule="auto"/>
        <w:ind w:firstLine="709"/>
        <w:rPr>
          <w:rFonts w:ascii="Times New Roman" w:hAnsi="Times New Roman"/>
          <w:sz w:val="28"/>
          <w:szCs w:val="28"/>
        </w:rPr>
      </w:pPr>
    </w:p>
    <w:p w:rsidR="000C53B0" w:rsidRDefault="000C53B0" w:rsidP="00201379">
      <w:pPr>
        <w:spacing w:after="0" w:line="360" w:lineRule="auto"/>
        <w:ind w:firstLine="709"/>
        <w:jc w:val="center"/>
        <w:rPr>
          <w:rFonts w:ascii="Times New Roman" w:hAnsi="Times New Roman"/>
          <w:b/>
          <w:sz w:val="28"/>
          <w:szCs w:val="28"/>
        </w:rPr>
      </w:pPr>
    </w:p>
    <w:p w:rsidR="000C53B0" w:rsidRDefault="000C53B0" w:rsidP="00201379">
      <w:pPr>
        <w:spacing w:after="0" w:line="360" w:lineRule="auto"/>
        <w:ind w:firstLine="709"/>
        <w:jc w:val="center"/>
        <w:rPr>
          <w:rFonts w:ascii="Times New Roman" w:hAnsi="Times New Roman"/>
          <w:b/>
          <w:sz w:val="28"/>
          <w:szCs w:val="28"/>
        </w:rPr>
      </w:pPr>
    </w:p>
    <w:p w:rsidR="000C53B0" w:rsidRDefault="000C53B0" w:rsidP="00201379">
      <w:pPr>
        <w:spacing w:after="0" w:line="360" w:lineRule="auto"/>
        <w:ind w:firstLine="709"/>
        <w:jc w:val="center"/>
        <w:rPr>
          <w:rFonts w:ascii="Times New Roman" w:hAnsi="Times New Roman"/>
          <w:b/>
          <w:sz w:val="28"/>
          <w:szCs w:val="28"/>
        </w:rPr>
      </w:pPr>
    </w:p>
    <w:p w:rsidR="000C53B0" w:rsidRDefault="000C53B0" w:rsidP="00201379">
      <w:pPr>
        <w:spacing w:after="0" w:line="360" w:lineRule="auto"/>
        <w:ind w:firstLine="709"/>
        <w:jc w:val="center"/>
        <w:rPr>
          <w:rFonts w:ascii="Times New Roman" w:hAnsi="Times New Roman"/>
          <w:b/>
          <w:sz w:val="28"/>
          <w:szCs w:val="28"/>
        </w:rPr>
      </w:pPr>
    </w:p>
    <w:p w:rsidR="000C53B0" w:rsidRDefault="000C53B0" w:rsidP="00201379">
      <w:pPr>
        <w:spacing w:after="0" w:line="360" w:lineRule="auto"/>
        <w:ind w:firstLine="709"/>
        <w:jc w:val="center"/>
        <w:rPr>
          <w:rFonts w:ascii="Times New Roman" w:hAnsi="Times New Roman"/>
          <w:b/>
          <w:sz w:val="28"/>
          <w:szCs w:val="28"/>
        </w:rPr>
      </w:pPr>
    </w:p>
    <w:p w:rsidR="000C53B0" w:rsidRDefault="000C53B0" w:rsidP="00201379">
      <w:pPr>
        <w:spacing w:after="0" w:line="360" w:lineRule="auto"/>
        <w:ind w:firstLine="709"/>
        <w:jc w:val="center"/>
        <w:rPr>
          <w:rFonts w:ascii="Times New Roman" w:hAnsi="Times New Roman"/>
          <w:b/>
          <w:sz w:val="28"/>
          <w:szCs w:val="28"/>
        </w:rPr>
      </w:pPr>
    </w:p>
    <w:p w:rsidR="000C53B0" w:rsidRPr="00201379" w:rsidRDefault="000C53B0" w:rsidP="00201379">
      <w:pPr>
        <w:spacing w:after="0" w:line="360" w:lineRule="auto"/>
        <w:ind w:firstLine="709"/>
        <w:jc w:val="center"/>
        <w:rPr>
          <w:rFonts w:ascii="Times New Roman" w:hAnsi="Times New Roman"/>
          <w:b/>
          <w:sz w:val="28"/>
          <w:szCs w:val="28"/>
        </w:rPr>
      </w:pPr>
      <w:r w:rsidRPr="00201379">
        <w:rPr>
          <w:rFonts w:ascii="Times New Roman" w:hAnsi="Times New Roman"/>
          <w:b/>
          <w:sz w:val="28"/>
          <w:szCs w:val="28"/>
        </w:rPr>
        <w:t>3. Система международных и российских стандартов качества.</w:t>
      </w:r>
    </w:p>
    <w:p w:rsidR="000C53B0" w:rsidRPr="00201379" w:rsidRDefault="000C53B0" w:rsidP="00201379">
      <w:pPr>
        <w:pStyle w:val="a3"/>
        <w:jc w:val="center"/>
        <w:rPr>
          <w:b/>
        </w:rPr>
      </w:pPr>
      <w:r w:rsidRPr="00201379">
        <w:rPr>
          <w:b/>
          <w:i/>
          <w:iCs/>
        </w:rPr>
        <w:t>Система стандартизации России</w:t>
      </w:r>
    </w:p>
    <w:p w:rsidR="000C53B0" w:rsidRPr="00201379" w:rsidRDefault="000C53B0" w:rsidP="00201379">
      <w:pPr>
        <w:pStyle w:val="a3"/>
        <w:spacing w:before="0" w:beforeAutospacing="0" w:after="0" w:afterAutospacing="0" w:line="360" w:lineRule="auto"/>
        <w:ind w:firstLine="709"/>
        <w:jc w:val="both"/>
        <w:rPr>
          <w:sz w:val="28"/>
        </w:rPr>
      </w:pPr>
      <w:r w:rsidRPr="00201379">
        <w:rPr>
          <w:iCs/>
          <w:sz w:val="28"/>
        </w:rPr>
        <w:t>Органы и службы стандартизации</w:t>
      </w:r>
      <w:r w:rsidRPr="00201379">
        <w:rPr>
          <w:sz w:val="28"/>
        </w:rPr>
        <w:t xml:space="preserve"> – организации, учреждения, объединения и их подразделения, основной деятельностью которых является осуществление работ по стандартизации или выполнение определенных функций по стандартизации. Органы по стандартизации – это органы, признанные на определенном официальном уровне, основная функция которых заключается в руководстве работами по стандартизации.</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Государственное управление деятельностью по стандартизации в России осуществляет Государственный комитет Российской Федерации по стандартизации и метрологии (Госстандарт России).Деятельность по стандартизации осуществляется и другими федеральными органами исполнительной власти в пределах их компетенции. Эти органы в своих стандартах могут устанавливать обязательные требования к качеству продукции (работ, услуг), создавать технические регламенты.</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К функциям Госстандарта относятся:</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выполнение роли заказчика разработки государственных стандартов, устанавливающих основополагающие и общетехнические требования, обязательные требования (требования безопасности продукции, охраны окружающей среды, совместимости и взаимозаменяемости продукции);</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рассмотрение и принятие государственных стандартов, а также др. нормативных документов межотраслевого значения (инструкций, методических указаний и пр.), обязательных для министерств и др. органов государственного управления;</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обеспечение единства и достоверности измерений в стране, укрепление и развитие государственной метрологической службы;</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осуществление государственного надзора за внедрением и соблюдением обязательных требований государственных стандартов за состоянием и применением измерительной техники;</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руководство работами по совершенствованию систем стандартизации, метрологии и сертификации;</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участие в работах по международному сотрудничеству в области стандартизации и использованию их результатов;</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издание и распространение государственных стандартов и др. нормативной документации, необходимой для информационного обеспечения работ по стандартизации;</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повышение качества отечественной продукции и ее конкуренто</w:t>
      </w:r>
      <w:r w:rsidRPr="00201379">
        <w:rPr>
          <w:sz w:val="28"/>
        </w:rPr>
        <w:softHyphen/>
        <w:t>способности на мировом рынке;</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нормативное обеспечение торгово-экономического и научно-технического сотрудничества Российской Федерации с другими странами и участие Российской Федерации в международном разделении труда;</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обеспечение защиты интересов Российской Федерации при разработке международных и региональных стандартов.</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Службы стандартизации – специально создаваемые организации и подразделения для проведения работ по стандартизации на опреде</w:t>
      </w:r>
      <w:r w:rsidRPr="00201379">
        <w:rPr>
          <w:sz w:val="28"/>
        </w:rPr>
        <w:softHyphen/>
        <w:t>ленных уровнях управления – государственном, региональном, отраслевом, предприятий (организаций).</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Российские службы стандартизации – научно-исследовательские институты Госстандарта РФ и технические комитеты по стандартизации создаются на базе организаций, специализирующихся по определенным видам продукции (услуг) и имеющих в данной области наиболее высокий научно-технический потенциал.</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 xml:space="preserve">Введенная в действие с 1 января 1993 г. </w:t>
      </w:r>
      <w:r w:rsidRPr="00201379">
        <w:rPr>
          <w:iCs/>
          <w:sz w:val="28"/>
        </w:rPr>
        <w:t>государственная система стандартизации</w:t>
      </w:r>
      <w:r w:rsidRPr="00201379">
        <w:rPr>
          <w:sz w:val="28"/>
        </w:rPr>
        <w:t xml:space="preserve"> (ГСС) регламентирует процессы построения, изложения и распространения стандартов в Российской Федерации. Ею пре</w:t>
      </w:r>
      <w:r w:rsidRPr="00201379">
        <w:rPr>
          <w:sz w:val="28"/>
        </w:rPr>
        <w:softHyphen/>
        <w:t>дусмотрены демократизация процедур разработки стандартов и устра</w:t>
      </w:r>
      <w:r w:rsidRPr="00201379">
        <w:rPr>
          <w:sz w:val="28"/>
        </w:rPr>
        <w:softHyphen/>
        <w:t>нение монополизма в этой области.</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ГСС регламентирует процессы построения, изложения и распространения стандартов в Российской Федерации и включает пять основополагающих стандартов:</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ГОСТ Р 1.0-92 Государственная система стандартизации Российской Федерации. Основные положения;</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ГОСТ Р 1.2-92 Государственная система стандартизации Российской Федерации. Порядок разработки государственных стандартов;</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ГОСТ Р 1.3-92 Государственная система Российской Федерации. Порядок согласования, утверждения и регистрации технических условий;</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ГОСТ Р 1.4-92 Государственная система Российской Федерации. Стандарты предприятия. Общие положения;</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ГОСТ Р 1.5-92 Государственная система Российской Федерации. Общие требования к построению, изложению, оформлению и содержанию стандартов.</w:t>
      </w:r>
    </w:p>
    <w:p w:rsidR="000C53B0" w:rsidRPr="00201379" w:rsidRDefault="000C53B0" w:rsidP="00201379">
      <w:pPr>
        <w:pStyle w:val="a3"/>
        <w:spacing w:before="0" w:beforeAutospacing="0" w:after="0" w:afterAutospacing="0" w:line="360" w:lineRule="auto"/>
        <w:ind w:firstLine="709"/>
        <w:jc w:val="both"/>
        <w:rPr>
          <w:sz w:val="28"/>
        </w:rPr>
      </w:pPr>
      <w:r w:rsidRPr="00201379">
        <w:rPr>
          <w:iCs/>
          <w:sz w:val="28"/>
        </w:rPr>
        <w:t>Государственные стандарты</w:t>
      </w:r>
      <w:r w:rsidRPr="00201379">
        <w:rPr>
          <w:sz w:val="28"/>
        </w:rPr>
        <w:t xml:space="preserve"> Российской Федерации включают:</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обязательные требования к качеству продукции, работ и услуг, обеспечивающие безопасность жизни, здоровья и имущества, охрану окружа</w:t>
      </w:r>
      <w:r w:rsidRPr="00201379">
        <w:rPr>
          <w:sz w:val="28"/>
        </w:rPr>
        <w:softHyphen/>
        <w:t>ющей среды, обязательные требования техники безопасности и производственной санитарии;</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обязательные требования по совместимости и взаимозаменяемости продукции;</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обязательные требования к контролю качества продукции, работ и услуг, обеспечивающих их безопасность для жизни, здоровья людей и имущества, охрану окружающей среды, совместимость и взаимозаменяемость продукции;</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параметрические ряды и типовое конструирование изделий;</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основные потребительские и эксплуатационные свойства продукции, требования к упаковке, маркировке, транспортированию и хранению, а также утилизацию продукции;</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положения, обеспечивающие техническое единство при разработ</w:t>
      </w:r>
      <w:r w:rsidRPr="00201379">
        <w:rPr>
          <w:sz w:val="28"/>
        </w:rPr>
        <w:softHyphen/>
        <w:t>ке, производстве, эксплуатации продукции и оказании услуг, правила обеспе</w:t>
      </w:r>
      <w:r w:rsidRPr="00201379">
        <w:rPr>
          <w:sz w:val="28"/>
        </w:rPr>
        <w:softHyphen/>
        <w:t>чения качества продукции, сохранность и рациональное использование всех видов ресурсов, термины, определения и обозначения, метрологические и дру</w:t>
      </w:r>
      <w:r w:rsidRPr="00201379">
        <w:rPr>
          <w:sz w:val="28"/>
        </w:rPr>
        <w:softHyphen/>
        <w:t>гие общетехнические правила и нормы.</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Система стандартизации Российской Федерации должна быть гармонизирована с международными, региональными и националь</w:t>
      </w:r>
      <w:r w:rsidRPr="00201379">
        <w:rPr>
          <w:sz w:val="28"/>
        </w:rPr>
        <w:softHyphen/>
        <w:t>ными системами и обеспечивать:</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защиту интересов потребителей и государства в вопросах качества и номенклатуры продукции, услуг и процессов, их безопасность для жизни и здоровья людей, охрану окружающей среды;</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повышение качества продукции в соответствии с развитием науки и техники, с потребностями населения и народного хозяйства;</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совместимость и взаимозаменяемость продукции;</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содействие экономии людских и материальных ресурсов, улучшение экономических показателей производства;</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создание нормативно-технической базы социально-экономических программ и крупных проектов;</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устранение технических барьеров в производстве и торговле, конкурентоспособность продукции на мировом рынке и эффективное участие в международном разделении труда;</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безопасность народно-хозяйственных объектов с учетом риска возникновения природных и техногенных катастроф и других чрезвычайных ситуаций;</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содействие повышению обороноспособности и мобилизационной готовности.</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Правильное использование возможностей стандартизации на пред</w:t>
      </w:r>
      <w:r w:rsidRPr="00201379">
        <w:rPr>
          <w:sz w:val="28"/>
        </w:rPr>
        <w:softHyphen/>
        <w:t xml:space="preserve">приятии позволяет повысить эффективность его функционирования. При этом </w:t>
      </w:r>
      <w:r w:rsidRPr="00201379">
        <w:rPr>
          <w:iCs/>
          <w:sz w:val="28"/>
        </w:rPr>
        <w:t>основными составляющими экономического эффекта</w:t>
      </w:r>
      <w:r w:rsidRPr="00201379">
        <w:rPr>
          <w:sz w:val="28"/>
        </w:rPr>
        <w:t xml:space="preserve"> на конкретном предприятии являются:</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снижение себестоимости производства стандартной продукции;</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увеличение продажной цены единицы изделия вследствие повы</w:t>
      </w:r>
      <w:r w:rsidRPr="00201379">
        <w:rPr>
          <w:sz w:val="28"/>
        </w:rPr>
        <w:softHyphen/>
        <w:t>шения его качества;</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рост объема сбыта продукции в результате увеличения спроса на более качественные изделия;</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уменьшение количества необходимых средств предприятия (как основных, так и оборотных) из-за сокращения длительности произ</w:t>
      </w:r>
      <w:r w:rsidRPr="00201379">
        <w:rPr>
          <w:sz w:val="28"/>
        </w:rPr>
        <w:softHyphen/>
        <w:t>водственного цикла и более интенсивного использования оборудова</w:t>
      </w:r>
      <w:r w:rsidRPr="00201379">
        <w:rPr>
          <w:sz w:val="28"/>
        </w:rPr>
        <w:softHyphen/>
        <w:t>ния при выпуске стандартной продукции.</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Основой государственной системы стандартизации является фонд законов, подзаконных актов, нормативных документов по стандартизации, имеющий четырехуровневую систему:</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I. Техническое законодательство – правовая основа ГСС. Оно представляет совокупность законов РФ, подзаконных актов по стандартизации (постановлений Правительства РФ, приказов федеральных органов исполнительной власти), применяемых для государственного регулирования качества продукции, работ и услуг.</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II. Государственные стандарты, общероссийские классификаторы технико-экономической информации, представлены государственными стан</w:t>
      </w:r>
      <w:r w:rsidRPr="00201379">
        <w:rPr>
          <w:sz w:val="28"/>
        </w:rPr>
        <w:softHyphen/>
        <w:t>дартами РФ; межгосударственными стандартами (ГОСТами), введенными в действие постановлением Госстандарта России (Госстроя России) в качестве государственных стандартов РФ; государственными стандартами СССР (ГОСТ); правилами, нормами и рекомендациями по стандартизации; общероссийскими классификаторами технико-экономической и социальной информации.</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Ш. Стандарты отрасли и стандарты научно-технических и инженерных обществ представлены стандартами, сфера применения которых ограниченна определенной отраслью народного хозяйства – отраслевыми стандартами (ОСТ) или сферой деятельности – стандартами научно-технических и инженерных обществ (СТО). Категория ОСТ введена еще в 60-е гг., категория СТО впервые введена в 1992 г.</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IV .Стандарты предприятий и технические условия представлены НД, сфера действия которых ограничена рамками организации (предприятия) – стандартами предприятий (СТП) и техническими условиями (ТУ).</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Таким образом, нормативные документы по стандартизации, дейст</w:t>
      </w:r>
      <w:r w:rsidRPr="00201379">
        <w:rPr>
          <w:sz w:val="28"/>
        </w:rPr>
        <w:softHyphen/>
        <w:t>вующие в Рос</w:t>
      </w:r>
      <w:r w:rsidRPr="00201379">
        <w:rPr>
          <w:sz w:val="28"/>
        </w:rPr>
        <w:softHyphen/>
        <w:t>сийской Федерации, подразделяются на следующие основные катего</w:t>
      </w:r>
      <w:r w:rsidRPr="00201379">
        <w:rPr>
          <w:sz w:val="28"/>
        </w:rPr>
        <w:softHyphen/>
        <w:t>рии:</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государственные стандарты Российской Федерации – ГОСТ Р;</w:t>
      </w:r>
      <w:r w:rsidRPr="00201379">
        <w:rPr>
          <w:sz w:val="28"/>
        </w:rPr>
        <w:br/>
        <w:t>общероссийские классификаторы технико-экономической информации – ОКТЭИ;</w:t>
      </w:r>
      <w:r w:rsidRPr="00201379">
        <w:rPr>
          <w:sz w:val="28"/>
        </w:rPr>
        <w:br/>
        <w:t>межотраслевые стандарты РФ – ГОСТ;</w:t>
      </w:r>
      <w:r w:rsidRPr="00201379">
        <w:rPr>
          <w:sz w:val="28"/>
        </w:rPr>
        <w:br/>
        <w:t>отраслевые стандарты – ОСТ;</w:t>
      </w:r>
      <w:r w:rsidRPr="00201379">
        <w:rPr>
          <w:sz w:val="28"/>
        </w:rPr>
        <w:br/>
        <w:t>технические условия – ТУ;</w:t>
      </w:r>
      <w:r w:rsidRPr="00201379">
        <w:rPr>
          <w:sz w:val="28"/>
        </w:rPr>
        <w:br/>
        <w:t>стандарты предприятий и объединений предприятий – СТП;</w:t>
      </w:r>
      <w:r w:rsidRPr="00201379">
        <w:rPr>
          <w:sz w:val="28"/>
        </w:rPr>
        <w:br/>
        <w:t>стандарты научно-технических и инженерных обществ – СТО.</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Государственный и межотраслевой уровни обеспечиваются действием международных и государственных стандартов, разрабатываемых по всем стадиям жизненного цикла продукции. В них дается общая регламентация всех отраслей хозяйства страны по управлению качеством продукции: терминология по качеству, оценка качества, рекомендации по созданию систем управления качеством (стандарт серии ИСО 9004).</w:t>
      </w:r>
    </w:p>
    <w:p w:rsidR="000C53B0" w:rsidRPr="00201379" w:rsidRDefault="000C53B0" w:rsidP="00201379">
      <w:pPr>
        <w:pStyle w:val="a3"/>
        <w:spacing w:before="0" w:beforeAutospacing="0" w:after="0" w:afterAutospacing="0" w:line="360" w:lineRule="auto"/>
        <w:ind w:firstLine="709"/>
        <w:jc w:val="both"/>
        <w:rPr>
          <w:sz w:val="28"/>
        </w:rPr>
      </w:pPr>
      <w:r w:rsidRPr="00201379">
        <w:rPr>
          <w:iCs/>
          <w:sz w:val="28"/>
        </w:rPr>
        <w:t>Отраслевые стандарты</w:t>
      </w:r>
      <w:r w:rsidRPr="00201379">
        <w:rPr>
          <w:sz w:val="28"/>
        </w:rPr>
        <w:t xml:space="preserve"> – ЕСКД, ЕСТД, ЕСТПП (ЕСКД – единая система конструкторской документации, ЕСТД – единая система технологических документации, ЕСТПП – единая система технологической подготовки производства). Управление качеством в отрасли ведется по государственным стандартам и стандартам общих технических условий, а также по отраслевым стандартам ОСТам. </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 xml:space="preserve">На уровне предприятия стандартизация учитывает специфику производства: вид продукции, серийность, особенности технологических процессов и др. Эти нормы закрепляют в </w:t>
      </w:r>
      <w:r w:rsidRPr="00201379">
        <w:rPr>
          <w:iCs/>
          <w:sz w:val="28"/>
        </w:rPr>
        <w:t>стандартах предприятий</w:t>
      </w:r>
      <w:r w:rsidRPr="00201379">
        <w:rPr>
          <w:sz w:val="28"/>
        </w:rPr>
        <w:t>.</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Наиболее многочисленная группа среди нормативно-технических документов по стандартизации – технические условия (ТУ). ТУ – это нормативно-технический документ, устанавливающий комплекс технической документации и требований на соответствующую продукцию. Они регламентируют взаимоотношения изготовителей и потребителей в вопросах о качестве изделий при их изготовлении, контроле, приёмке и поставки. ТУ разрабатываются на продукцию, на которую стандарты не устанавливаются. ТУ могут уточнять и детализировать требования стандартов.</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По оценкам экспертов, применение стандартизации дает снижение себестоимости продукции машиностроения на 10–20%, а затраты на содержание заводской службы стандартизации составляют всего порядка 0,5% стоимости продукции.</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Если работы по стандартизации на конкретном предприятии не</w:t>
      </w:r>
      <w:r w:rsidRPr="00201379">
        <w:rPr>
          <w:sz w:val="28"/>
        </w:rPr>
        <w:softHyphen/>
        <w:t>посредственно направлены на повышение качества продукции, то зат</w:t>
      </w:r>
      <w:r w:rsidRPr="00201379">
        <w:rPr>
          <w:sz w:val="28"/>
        </w:rPr>
        <w:softHyphen/>
        <w:t>раты на их проведение первоначально выше ожидаемых результатов. Однако в дальнейшем на продукцию повышенного качества растет спрос потребителей и она может быть реализована по значительно большим ценам. Таким образом, рост объемов поступлений от продаж может компенсировать не только дополнительные затраты предприя</w:t>
      </w:r>
      <w:r w:rsidRPr="00201379">
        <w:rPr>
          <w:sz w:val="28"/>
        </w:rPr>
        <w:softHyphen/>
        <w:t>тия по улучшению качества, но и обеспечить в будущем более высо</w:t>
      </w:r>
      <w:r w:rsidRPr="00201379">
        <w:rPr>
          <w:sz w:val="28"/>
        </w:rPr>
        <w:softHyphen/>
        <w:t>кую прибыль по сравнению с той, которую давала продукция, выпус</w:t>
      </w:r>
      <w:r w:rsidRPr="00201379">
        <w:rPr>
          <w:sz w:val="28"/>
        </w:rPr>
        <w:softHyphen/>
        <w:t>кавшаяся ранее.</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Если проводимые на предприятии работы по стандартизации не меняют качество выпускаемой продукции, то затраты на их проведе</w:t>
      </w:r>
      <w:r w:rsidRPr="00201379">
        <w:rPr>
          <w:sz w:val="28"/>
        </w:rPr>
        <w:softHyphen/>
        <w:t>ние непосредственно перекрываются получаемой в рамках предприя</w:t>
      </w:r>
      <w:r w:rsidRPr="00201379">
        <w:rPr>
          <w:sz w:val="28"/>
        </w:rPr>
        <w:softHyphen/>
        <w:t>тия экономией сырья, материалов, времени, трудовых и финансовых ресурсов.</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Так, например, проведение работ по унификации сырья и матери</w:t>
      </w:r>
      <w:r w:rsidRPr="00201379">
        <w:rPr>
          <w:sz w:val="28"/>
        </w:rPr>
        <w:softHyphen/>
        <w:t>алов обеспечивает сокращение их типоразмеров в запасах предприя</w:t>
      </w:r>
      <w:r w:rsidRPr="00201379">
        <w:rPr>
          <w:sz w:val="28"/>
        </w:rPr>
        <w:softHyphen/>
        <w:t>тия, снижение уровня самих запасов, значительное сокращение необ</w:t>
      </w:r>
      <w:r w:rsidRPr="00201379">
        <w:rPr>
          <w:sz w:val="28"/>
        </w:rPr>
        <w:softHyphen/>
        <w:t>ходимых складских площадей, улучшение материально-технического снабжения, экономию оборотных средств, ускорение их оборачивае</w:t>
      </w:r>
      <w:r w:rsidRPr="00201379">
        <w:rPr>
          <w:sz w:val="28"/>
        </w:rPr>
        <w:softHyphen/>
        <w:t>мости и др., что в свою очередь положительно влияет на снижение издержек производства и обеспечивает рост прибыли предприятия.</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Если служба стандартизации предприятия выполняет функции ба</w:t>
      </w:r>
      <w:r w:rsidRPr="00201379">
        <w:rPr>
          <w:sz w:val="28"/>
        </w:rPr>
        <w:softHyphen/>
        <w:t>зовой организации по стандартизации в своей под</w:t>
      </w:r>
      <w:r>
        <w:rPr>
          <w:sz w:val="28"/>
        </w:rPr>
        <w:t xml:space="preserve"> </w:t>
      </w:r>
      <w:r w:rsidRPr="00201379">
        <w:rPr>
          <w:sz w:val="28"/>
        </w:rPr>
        <w:t>отрасли, то в круг ее первоочередных обязанностей входят также следующие:</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разработка проектов стандартов на продукцию и методы ее ис</w:t>
      </w:r>
      <w:r w:rsidRPr="00201379">
        <w:rPr>
          <w:sz w:val="28"/>
        </w:rPr>
        <w:softHyphen/>
        <w:t>пытаний для своей под</w:t>
      </w:r>
      <w:r>
        <w:rPr>
          <w:sz w:val="28"/>
        </w:rPr>
        <w:t xml:space="preserve"> </w:t>
      </w:r>
      <w:r w:rsidRPr="00201379">
        <w:rPr>
          <w:sz w:val="28"/>
        </w:rPr>
        <w:t>отрасли;</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согласование проектов стандартов смежных отраслей;</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экспертиза и согласование проектов технических условий, разра</w:t>
      </w:r>
      <w:r w:rsidRPr="00201379">
        <w:rPr>
          <w:sz w:val="28"/>
        </w:rPr>
        <w:softHyphen/>
        <w:t>ботанных предприятиями на продукцию, закрепленную за базовой организацией.</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Если служба стандартизации предприятия выполняет функции го</w:t>
      </w:r>
      <w:r w:rsidRPr="00201379">
        <w:rPr>
          <w:sz w:val="28"/>
        </w:rPr>
        <w:softHyphen/>
        <w:t>ловной организации по стандартизации в своей отрасли, то в перечень ее обязанностей входит также координация работ по стандартизации с дирек</w:t>
      </w:r>
      <w:r w:rsidRPr="00201379">
        <w:rPr>
          <w:sz w:val="28"/>
        </w:rPr>
        <w:softHyphen/>
        <w:t>тивными органами, Госстандартом России и его организациями, другими министерствами и ведомствами, соответствующими органи</w:t>
      </w:r>
      <w:r w:rsidRPr="00201379">
        <w:rPr>
          <w:sz w:val="28"/>
        </w:rPr>
        <w:softHyphen/>
        <w:t>зациями этой отрасли.</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Умелое использование возможностей стандартизации руководите</w:t>
      </w:r>
      <w:r w:rsidRPr="00201379">
        <w:rPr>
          <w:sz w:val="28"/>
        </w:rPr>
        <w:softHyphen/>
        <w:t>лями предприятий может послужить хорошей предпосылкой для со</w:t>
      </w:r>
      <w:r w:rsidRPr="00201379">
        <w:rPr>
          <w:sz w:val="28"/>
        </w:rPr>
        <w:softHyphen/>
        <w:t>здания на них более эффективных систем управления качеством про</w:t>
      </w:r>
      <w:r w:rsidRPr="00201379">
        <w:rPr>
          <w:sz w:val="28"/>
        </w:rPr>
        <w:softHyphen/>
        <w:t>дукции.</w:t>
      </w:r>
    </w:p>
    <w:p w:rsidR="000C53B0" w:rsidRPr="00201379" w:rsidRDefault="000C53B0" w:rsidP="00201379">
      <w:pPr>
        <w:pStyle w:val="a3"/>
        <w:spacing w:before="0" w:beforeAutospacing="0" w:after="0" w:afterAutospacing="0" w:line="360" w:lineRule="auto"/>
        <w:ind w:firstLine="709"/>
        <w:jc w:val="center"/>
        <w:rPr>
          <w:b/>
          <w:i/>
          <w:sz w:val="28"/>
        </w:rPr>
      </w:pPr>
      <w:r w:rsidRPr="00201379">
        <w:rPr>
          <w:b/>
          <w:i/>
          <w:iCs/>
          <w:sz w:val="28"/>
        </w:rPr>
        <w:t>Система международных стандартов</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В ряде стран национальные стандарты по управлению качеством существуют с середины 70-х г. ХХ в. В первую очередь, они разрабатывались и применялись в целях обеспечения качества на этапах проектирования и производства в важнейших отраслях промышленности – авиации, космо</w:t>
      </w:r>
      <w:r w:rsidRPr="00201379">
        <w:rPr>
          <w:sz w:val="28"/>
        </w:rPr>
        <w:softHyphen/>
        <w:t>навтике, производстве военной техники и т.д.</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Опираясь на национальный опыт в области стандартизации и применения систем обеспечения качества, Техническим комитет ИСО/ТК176 (ИСО – Международная организация по стандартизации) осуществляет методологическую и методическую работу в области межнациональных проблем стандартизации. Членами этой организации являются национальные органы и эксперты из стран всех регионов мира, крупных и малых, промышленных и развивающихся. ИСО разрабатывает стандарты и руко</w:t>
      </w:r>
      <w:r w:rsidRPr="00201379">
        <w:rPr>
          <w:sz w:val="28"/>
        </w:rPr>
        <w:softHyphen/>
        <w:t>водства, которые повышают ценность организаций всех типов и способ</w:t>
      </w:r>
      <w:r w:rsidRPr="00201379">
        <w:rPr>
          <w:sz w:val="28"/>
        </w:rPr>
        <w:softHyphen/>
        <w:t>ствуют более свободной и беспристрастной торговле между странами, разработал и в 1987 г. опубликовал первые пять стандартов ИСО серии 9000. Помимо этого был разработан словарь терминов и их определений в области обеспечения качества — МС ИСО 8402.</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В настоящее время широкое распространение получили междуна</w:t>
      </w:r>
      <w:r w:rsidRPr="00201379">
        <w:rPr>
          <w:sz w:val="28"/>
        </w:rPr>
        <w:softHyphen/>
        <w:t>родные стандарты ИСО серии 9000, которые вместе с терминологи</w:t>
      </w:r>
      <w:r w:rsidRPr="00201379">
        <w:rPr>
          <w:sz w:val="28"/>
        </w:rPr>
        <w:softHyphen/>
        <w:t>ческим стандартом ИСО 8402 отражают концентрированный мировой опыт управления качеством. Это стандарты:</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  МС 9000 «Общее руководство качеством и стандарты по обеспечению качества»;</w:t>
      </w:r>
      <w:r w:rsidRPr="00201379">
        <w:rPr>
          <w:sz w:val="28"/>
        </w:rPr>
        <w:br/>
        <w:t>·  МС 9001 «Системы качества. Модель для обеспечения качества при проектировании и/или разработке, производстве, монтаже и обслуживании»;</w:t>
      </w:r>
      <w:r w:rsidRPr="00201379">
        <w:rPr>
          <w:sz w:val="28"/>
        </w:rPr>
        <w:br/>
        <w:t>·  МС 9002 «Системы качества. Модель для обеспечения качества при производстве и монтаже»;</w:t>
      </w:r>
      <w:r w:rsidRPr="00201379">
        <w:rPr>
          <w:sz w:val="28"/>
        </w:rPr>
        <w:br/>
        <w:t>·  МС 9003 «Системы качества. Модель для обеспечения качества при окончательном контроле и испытаниях»;</w:t>
      </w:r>
      <w:r w:rsidRPr="00201379">
        <w:rPr>
          <w:sz w:val="28"/>
        </w:rPr>
        <w:br/>
        <w:t>·  МС 9004 «Общее руководство качеством и элементы системы качества. Руководящие указания»;</w:t>
      </w:r>
      <w:r w:rsidRPr="00201379">
        <w:rPr>
          <w:sz w:val="28"/>
        </w:rPr>
        <w:br/>
        <w:t>·  МС 8402 терминологический стандарт.</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В 1994 г. вышла новая версия этих стандартов, которая расширила в основном стандарт МС 9004 версиями МС9004-1, -2, -3, -4, большее внимание уделив вопросам обеспечения качества программных продуктов, обрабатываемым материалам, услугам.</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На взаимоотношения поставщиков и потребителей оказывает сильное влияние сертификация систем качества на соответствие стандартам ИСО 9000.</w:t>
      </w:r>
    </w:p>
    <w:p w:rsidR="000C53B0" w:rsidRPr="00201379" w:rsidRDefault="000C53B0" w:rsidP="00201379">
      <w:pPr>
        <w:pStyle w:val="a3"/>
        <w:spacing w:before="0" w:beforeAutospacing="0" w:after="0" w:afterAutospacing="0" w:line="360" w:lineRule="auto"/>
        <w:ind w:firstLine="709"/>
        <w:jc w:val="both"/>
        <w:rPr>
          <w:sz w:val="28"/>
        </w:rPr>
      </w:pPr>
      <w:r w:rsidRPr="00201379">
        <w:rPr>
          <w:iCs/>
          <w:sz w:val="28"/>
        </w:rPr>
        <w:t>Главная целевая установка</w:t>
      </w:r>
      <w:r w:rsidRPr="00201379">
        <w:rPr>
          <w:sz w:val="28"/>
        </w:rPr>
        <w:t xml:space="preserve"> систем качества, построенных на основе стандартов ИСО серии 9000, – обеспечение качества продукции, требуемого заказчиком, и предоставление ему доказательств в способности предприятия сделать это. Соответственно механизм системы, применяемые методы и средства ориентированы на эту цель. </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Во многих случаях наличие у предприятия сертификата на систему качества стало одним из основных условий его допуска к тендерам по участию в различных проектах. Широкое применение сертификат на систему качества нашел в кредитовании и страховом деле: так как его наличие свидетельствует о надежности предприятия, то предприятию часто предоставляются льготные условия кредитования и страхования.</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В 2000 г. Техническим комитетом ИСО/ТК176 был разработан комплекс стандартов «Менеджмент качества и обеспечения качества», который аннулировал и заменил ИСО 8402.</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Структура комплекса стандартов, изданных И</w:t>
      </w:r>
      <w:r>
        <w:rPr>
          <w:sz w:val="28"/>
        </w:rPr>
        <w:t>СО в 2000 г. приведена на рис. 1</w:t>
      </w:r>
      <w:r w:rsidRPr="00201379">
        <w:rPr>
          <w:sz w:val="28"/>
        </w:rPr>
        <w:t>.</w:t>
      </w:r>
    </w:p>
    <w:p w:rsidR="000C53B0" w:rsidRPr="00201379" w:rsidRDefault="000763FC" w:rsidP="00201379">
      <w:pPr>
        <w:pStyle w:val="a3"/>
        <w:spacing w:before="0" w:beforeAutospacing="0" w:after="0" w:afterAutospacing="0" w:line="360" w:lineRule="auto"/>
        <w:ind w:firstLine="709"/>
        <w:jc w:val="both"/>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9" o:spid="_x0000_i1025" type="#_x0000_t75" alt="http://www.aup.ru/books/m93/5_1.files/image006.gif" style="width:423.75pt;height:141pt;visibility:visible">
            <v:imagedata r:id="rId5" o:title=""/>
          </v:shape>
        </w:pict>
      </w:r>
    </w:p>
    <w:p w:rsidR="000C53B0" w:rsidRPr="00201379" w:rsidRDefault="000C53B0" w:rsidP="00201379">
      <w:pPr>
        <w:pStyle w:val="5"/>
        <w:spacing w:before="0" w:line="360" w:lineRule="auto"/>
        <w:ind w:firstLine="709"/>
        <w:jc w:val="both"/>
        <w:rPr>
          <w:rFonts w:ascii="Times New Roman" w:hAnsi="Times New Roman"/>
          <w:sz w:val="28"/>
        </w:rPr>
      </w:pPr>
      <w:r w:rsidRPr="00201379">
        <w:rPr>
          <w:rFonts w:ascii="Times New Roman" w:hAnsi="Times New Roman"/>
          <w:sz w:val="28"/>
        </w:rPr>
        <w:t xml:space="preserve">Рис. </w:t>
      </w:r>
      <w:r>
        <w:rPr>
          <w:rFonts w:ascii="Times New Roman" w:hAnsi="Times New Roman"/>
          <w:sz w:val="28"/>
        </w:rPr>
        <w:t>1</w:t>
      </w:r>
      <w:r w:rsidRPr="00201379">
        <w:rPr>
          <w:rFonts w:ascii="Times New Roman" w:hAnsi="Times New Roman"/>
          <w:iCs/>
          <w:sz w:val="28"/>
        </w:rPr>
        <w:t xml:space="preserve">. </w:t>
      </w:r>
      <w:r w:rsidRPr="00201379">
        <w:rPr>
          <w:rFonts w:ascii="Times New Roman" w:hAnsi="Times New Roman"/>
          <w:sz w:val="28"/>
        </w:rPr>
        <w:t>Структура комплекса стандартов ИСО 9000:2000</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Учитывая прогрессивный характер международных стандартов, их регулирующую роль при выходе на международный рынок, отметим, что эти стандарты – ИСО 9000, ИСО 9001, ИСО 9004 – приняты в России для прямого использования в следующем виде:</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ГОСТ Р ИСО 9000-2001 – «Системы менеджмента качества. Основные положения и словарь»;</w:t>
      </w:r>
      <w:r w:rsidRPr="00201379">
        <w:rPr>
          <w:sz w:val="28"/>
        </w:rPr>
        <w:br/>
        <w:t>ГОСТ Р ИСО 9001-2001 – «Системы менеджмента качества. Требо</w:t>
      </w:r>
      <w:r w:rsidRPr="00201379">
        <w:rPr>
          <w:sz w:val="28"/>
        </w:rPr>
        <w:softHyphen/>
        <w:t>вания»;</w:t>
      </w:r>
      <w:r w:rsidRPr="00201379">
        <w:rPr>
          <w:sz w:val="28"/>
        </w:rPr>
        <w:br/>
        <w:t>ГОСТ Р ИСО 9004-2001 – «Системы менеджмента качества. Рекомен</w:t>
      </w:r>
      <w:r w:rsidRPr="00201379">
        <w:rPr>
          <w:sz w:val="28"/>
        </w:rPr>
        <w:softHyphen/>
        <w:t>дации по улучшению деятельности».</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Кроме этих стандартов к серии стандартов ИСО 9000 относятся следующие:</w:t>
      </w:r>
      <w:r w:rsidRPr="00201379">
        <w:rPr>
          <w:sz w:val="28"/>
        </w:rPr>
        <w:br/>
        <w:t>ИСО 10012 – «Система управления измерением»;</w:t>
      </w:r>
      <w:r w:rsidRPr="00201379">
        <w:rPr>
          <w:sz w:val="28"/>
        </w:rPr>
        <w:br/>
        <w:t>ИСО 10013:1995 – «Руководящие указания по разработке руководств по качеству»;</w:t>
      </w:r>
      <w:r w:rsidRPr="00201379">
        <w:rPr>
          <w:sz w:val="28"/>
        </w:rPr>
        <w:br/>
        <w:t>ИСО 10015:1999 – «Менеджмент качества. Руководящие указания по подготовке кадров»;</w:t>
      </w:r>
      <w:r w:rsidRPr="00201379">
        <w:rPr>
          <w:sz w:val="28"/>
        </w:rPr>
        <w:br/>
        <w:t>ИСО/ТО 10017:1999 – «Методические указания по статистическим методам в ИСО 9001:1994».</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Кроме того, был разработан комплекс стандартов серии ИСО 14000, устанавливающих требования к системам менеджмента с точки зрения защиты окружающей среды и безопасности продукции. В них существенно возросло влияние гуманистической составляющей качества, усиливается внимание к удовлетворению разнообразных потребностей персонала компаний.</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 xml:space="preserve">Согласно новой редакции стандартов ИСО серия 9000:2000, </w:t>
      </w:r>
      <w:r w:rsidRPr="00201379">
        <w:rPr>
          <w:iCs/>
          <w:sz w:val="28"/>
        </w:rPr>
        <w:t xml:space="preserve">система менеджмента качества </w:t>
      </w:r>
      <w:r w:rsidRPr="00201379">
        <w:rPr>
          <w:sz w:val="28"/>
        </w:rPr>
        <w:t>– это управляющая система, используемая руководством и менеджментом компании для решения внутренних задач управления, подкрепленная соответствующей организационной структурой, подходами, процессами, ресурсами. Во главу угла ставится цель существования компании, которая разрабатывает систему стратегического планирования и средства реализации планов в течение года с действиями по внедрению изменений и управлением процессами и ресурсами. Система менеджмента качества всегда должна быть составной частью общей системы управления и руководства организацией.</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Стандарт ИСО 9001:2000 может использоваться внутренними и внешними сторонами, включая органы по сертификации, с целью оценки организации выполнения требований потребителей и своих собственных.</w:t>
      </w:r>
    </w:p>
    <w:p w:rsidR="000C53B0" w:rsidRPr="00201379" w:rsidRDefault="000C53B0" w:rsidP="00201379">
      <w:pPr>
        <w:pStyle w:val="a3"/>
        <w:spacing w:before="0" w:beforeAutospacing="0" w:after="0" w:afterAutospacing="0" w:line="360" w:lineRule="auto"/>
        <w:ind w:firstLine="709"/>
        <w:jc w:val="both"/>
        <w:rPr>
          <w:sz w:val="28"/>
        </w:rPr>
      </w:pPr>
      <w:r w:rsidRPr="00201379">
        <w:rPr>
          <w:iCs/>
          <w:sz w:val="28"/>
        </w:rPr>
        <w:t>Отличия новой версии:</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1. На переднем плане стоят вопросы определения ожиданий клиента и его удовлетворенность;</w:t>
      </w:r>
      <w:r w:rsidRPr="00201379">
        <w:rPr>
          <w:sz w:val="28"/>
        </w:rPr>
        <w:br/>
        <w:t>2. В большей степени подчеркивается ответственность руководства;</w:t>
      </w:r>
      <w:r w:rsidRPr="00201379">
        <w:rPr>
          <w:sz w:val="28"/>
        </w:rPr>
        <w:br/>
        <w:t>3. Стандарт направлен на реальные процессы в деятельности предприятия;</w:t>
      </w:r>
      <w:r w:rsidRPr="00201379">
        <w:rPr>
          <w:sz w:val="28"/>
        </w:rPr>
        <w:br/>
        <w:t>4.  Улучшена возможность интеграции с другими системами (например, с системой управления охраной окружающей среды в соответствии со стандартом ИСО 14001);</w:t>
      </w:r>
      <w:r w:rsidRPr="00201379">
        <w:rPr>
          <w:sz w:val="28"/>
        </w:rPr>
        <w:br/>
        <w:t>5.  Улучшена возможность применения стандартов любыми компаниями, независимо от их размеров, отрасли или продукции;</w:t>
      </w:r>
      <w:r w:rsidRPr="00201379">
        <w:rPr>
          <w:sz w:val="28"/>
        </w:rPr>
        <w:br/>
        <w:t>6. Появилось требование измерять удовлетворенность клиента;</w:t>
      </w:r>
      <w:r w:rsidRPr="00201379">
        <w:rPr>
          <w:sz w:val="28"/>
        </w:rPr>
        <w:br/>
        <w:t>7. Выдвинуты новые требования, касающиеся управления ресурсами;</w:t>
      </w:r>
      <w:r w:rsidRPr="00201379">
        <w:rPr>
          <w:sz w:val="28"/>
        </w:rPr>
        <w:br/>
        <w:t>8. Устранена путаница с применением некоторых терминов. В новых стандартах термин «поставщик» заменен на термин «организация», «субподрядчик» на «поставщик», «получатель продукта» (по-старому «потребитель») назван «заказчик».</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Для иллюстрации современных принципов менеджмента качества приведем выдержки из ГОСТ Р ИСО 9001-2001:</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 xml:space="preserve">Для успешного руководства организацией и ее функционирования необходимо выбрать направление ее развития и обеспечить управление систематически и прозрачным способом. Успех может быть достигнут в результате внедрения и поддержания в рабочем состоянии системы менеджмента качества, разработанной для постоянного улучшения деятельности с учетом потребностей всех заинтересованных сторон. Управление организацией включает менеджмент качества наряду с другими аспектами менеджмента. Для этого при разработке стандартов ИСО 9000 (2000г.) были определены восемь принципов управления качеством. Эти </w:t>
      </w:r>
      <w:r w:rsidRPr="00201379">
        <w:rPr>
          <w:iCs/>
          <w:sz w:val="28"/>
        </w:rPr>
        <w:t>восемь принципов менеджмента качества</w:t>
      </w:r>
      <w:r w:rsidRPr="00201379">
        <w:rPr>
          <w:sz w:val="28"/>
        </w:rPr>
        <w:t xml:space="preserve"> направлены на то, чтобы высшее руководство могло руководствоваться ими с целью улучшения деятельности организации:</w:t>
      </w:r>
    </w:p>
    <w:p w:rsidR="000C53B0" w:rsidRPr="00201379" w:rsidRDefault="000C53B0" w:rsidP="00201379">
      <w:pPr>
        <w:pStyle w:val="a3"/>
        <w:spacing w:before="0" w:beforeAutospacing="0" w:after="0" w:afterAutospacing="0" w:line="360" w:lineRule="auto"/>
        <w:ind w:firstLine="709"/>
        <w:jc w:val="both"/>
        <w:rPr>
          <w:sz w:val="28"/>
        </w:rPr>
      </w:pPr>
      <w:r w:rsidRPr="00201379">
        <w:rPr>
          <w:iCs/>
          <w:sz w:val="28"/>
        </w:rPr>
        <w:t>1. Ориентация на потребителя.</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Организации зависят от своих потребителей, и поэтому должны понимать их текущие и будущие потребности, выполнять их требования и стремиться превзойти их ожидания.</w:t>
      </w:r>
    </w:p>
    <w:p w:rsidR="000C53B0" w:rsidRPr="00201379" w:rsidRDefault="000C53B0" w:rsidP="00201379">
      <w:pPr>
        <w:pStyle w:val="a3"/>
        <w:spacing w:before="0" w:beforeAutospacing="0" w:after="0" w:afterAutospacing="0" w:line="360" w:lineRule="auto"/>
        <w:ind w:firstLine="709"/>
        <w:jc w:val="both"/>
        <w:rPr>
          <w:sz w:val="28"/>
        </w:rPr>
      </w:pPr>
      <w:r w:rsidRPr="00201379">
        <w:rPr>
          <w:iCs/>
          <w:sz w:val="28"/>
        </w:rPr>
        <w:t>2. Лидерство руководителя.</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Руководители обеспечивают единство цели и направления деятельности организации. Им следует создавать и поддерживать внутреннюю среду, в которой работники могут быть полностью вовлечены в решение задач организации.</w:t>
      </w:r>
    </w:p>
    <w:p w:rsidR="000C53B0" w:rsidRPr="00201379" w:rsidRDefault="000C53B0" w:rsidP="00201379">
      <w:pPr>
        <w:pStyle w:val="a3"/>
        <w:spacing w:before="0" w:beforeAutospacing="0" w:after="0" w:afterAutospacing="0" w:line="360" w:lineRule="auto"/>
        <w:ind w:firstLine="709"/>
        <w:jc w:val="both"/>
        <w:rPr>
          <w:sz w:val="28"/>
        </w:rPr>
      </w:pPr>
      <w:r w:rsidRPr="00201379">
        <w:rPr>
          <w:iCs/>
          <w:sz w:val="28"/>
        </w:rPr>
        <w:t>3. Вовлечение работников.</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Работники всех уровней составляют основу организации, и их полное вовлечение дает возможность организации с выгодой использовать их способности.</w:t>
      </w:r>
    </w:p>
    <w:p w:rsidR="000C53B0" w:rsidRPr="00201379" w:rsidRDefault="000C53B0" w:rsidP="00201379">
      <w:pPr>
        <w:pStyle w:val="a3"/>
        <w:spacing w:before="0" w:beforeAutospacing="0" w:after="0" w:afterAutospacing="0" w:line="360" w:lineRule="auto"/>
        <w:ind w:firstLine="709"/>
        <w:jc w:val="both"/>
        <w:rPr>
          <w:sz w:val="28"/>
        </w:rPr>
      </w:pPr>
      <w:r w:rsidRPr="00201379">
        <w:rPr>
          <w:iCs/>
          <w:sz w:val="28"/>
        </w:rPr>
        <w:t>4. Процессный подход.</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Желаемый результат достигается эффективнее, когда деятельностью и соответствующими ресурсами управляют как процессом.</w:t>
      </w:r>
    </w:p>
    <w:p w:rsidR="000C53B0" w:rsidRPr="00201379" w:rsidRDefault="000C53B0" w:rsidP="00201379">
      <w:pPr>
        <w:pStyle w:val="a3"/>
        <w:spacing w:before="0" w:beforeAutospacing="0" w:after="0" w:afterAutospacing="0" w:line="360" w:lineRule="auto"/>
        <w:ind w:firstLine="709"/>
        <w:jc w:val="both"/>
        <w:rPr>
          <w:sz w:val="28"/>
        </w:rPr>
      </w:pPr>
      <w:r w:rsidRPr="00201379">
        <w:rPr>
          <w:iCs/>
          <w:sz w:val="28"/>
        </w:rPr>
        <w:t>5. Системный подход к менеджменту.</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Выявление, понимание и менеджмент взаимосвязанных процессов как системы содействуют результативности и эффективности организации при достижении ее целей.</w:t>
      </w:r>
    </w:p>
    <w:p w:rsidR="000C53B0" w:rsidRPr="00201379" w:rsidRDefault="000C53B0" w:rsidP="00201379">
      <w:pPr>
        <w:pStyle w:val="a3"/>
        <w:spacing w:before="0" w:beforeAutospacing="0" w:after="0" w:afterAutospacing="0" w:line="360" w:lineRule="auto"/>
        <w:ind w:firstLine="709"/>
        <w:jc w:val="both"/>
        <w:rPr>
          <w:sz w:val="28"/>
        </w:rPr>
      </w:pPr>
      <w:r w:rsidRPr="00201379">
        <w:rPr>
          <w:iCs/>
          <w:sz w:val="28"/>
        </w:rPr>
        <w:t>6. Постоянное улучшение.</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Постоянное улучшение деятельности организации в целом следует рассматривать как ее неизменную цель.</w:t>
      </w:r>
    </w:p>
    <w:p w:rsidR="000C53B0" w:rsidRPr="00201379" w:rsidRDefault="000C53B0" w:rsidP="00201379">
      <w:pPr>
        <w:pStyle w:val="a3"/>
        <w:spacing w:before="0" w:beforeAutospacing="0" w:after="0" w:afterAutospacing="0" w:line="360" w:lineRule="auto"/>
        <w:ind w:firstLine="709"/>
        <w:jc w:val="both"/>
        <w:rPr>
          <w:sz w:val="28"/>
        </w:rPr>
      </w:pPr>
      <w:r w:rsidRPr="00201379">
        <w:rPr>
          <w:iCs/>
          <w:sz w:val="28"/>
        </w:rPr>
        <w:t>7. Принятие решений, основанных на фактах.</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Эффективные решения основываются на анализе данных и информации.</w:t>
      </w:r>
    </w:p>
    <w:p w:rsidR="000C53B0" w:rsidRPr="00201379" w:rsidRDefault="000C53B0" w:rsidP="00201379">
      <w:pPr>
        <w:pStyle w:val="a3"/>
        <w:spacing w:before="0" w:beforeAutospacing="0" w:after="0" w:afterAutospacing="0" w:line="360" w:lineRule="auto"/>
        <w:ind w:firstLine="709"/>
        <w:jc w:val="both"/>
        <w:rPr>
          <w:sz w:val="28"/>
        </w:rPr>
      </w:pPr>
      <w:r w:rsidRPr="00201379">
        <w:rPr>
          <w:iCs/>
          <w:sz w:val="28"/>
        </w:rPr>
        <w:t>8. Взаимовыгодные отношения с поставщиками.</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Организация и ее поставщики взаимозависимы, и отношения взаимной выгоды повышают способность обеих сторон создавать ценности.</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Модель системы менеджмента качества, основанная на процессном подходе, иллюстрирует связи между процессами, представленными в разделах 4-8 ГОСТ Р ИСО 9001-2001. Она показывает, что потребители играют существенную роль при определении входных данных. Мониторинг удовлетворенности потребителей требует оценки информации о восприятии потребителями выполнения их требований.</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Стандарт направлен на применение процессного подхода на всех стадиях жизненного цикла для повышения удовлетворенности потребителей. Преимущество процессного подхода заключается в непрерывности управ</w:t>
      </w:r>
      <w:r w:rsidRPr="00201379">
        <w:rPr>
          <w:sz w:val="28"/>
        </w:rPr>
        <w:softHyphen/>
        <w:t>ления, которое он обеспечивает на стыке между отдельными процессами, начиная от организации процесса, ответственности руководства, менеджмента ресурсов, процессов жизненного цикла продукции до измерения, анализа и улучшения, где потребители играют существенную роль.</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Стандарты ИСО 9001 и ИСО 9004 разработаны как согласованная пара стандартов для дополнения друг друга. Их можно применять независимо, т.к., хотя у них различные области применения, они имеют аналогичную структуру. ИСО 9001:2000 устанавливает требования к системе менеджмента качества, которые могут использоваться для внутреннего применения организациями в целях сертификации или заключения контрактов. ИСО 9004:2000 содержит рекомендации по более широкому спектру целей системы менеджмента качества, чем ИСО 9001. ИСО 9004 рекомендуется как руководство для организаций, высшее руководство которых преследует цель постоянного улучшения деятельности. Данный стандарт не предназначен для целей сертификации или заключения контрактов.</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 xml:space="preserve">Сравнивая стандарты, важно видеть различия: так, ИСО 9000:94 направлены на обеспечение качества, а стандарт ИСО 9000:2000 направлены на менеджмент качества. </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Различия между стандартами</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firstRow="1" w:lastRow="0" w:firstColumn="1" w:lastColumn="0" w:noHBand="0" w:noVBand="0"/>
      </w:tblPr>
      <w:tblGrid>
        <w:gridCol w:w="4773"/>
        <w:gridCol w:w="4732"/>
      </w:tblGrid>
      <w:tr w:rsidR="000C53B0" w:rsidRPr="000A7964" w:rsidTr="003D30E9">
        <w:trPr>
          <w:tblCellSpacing w:w="0" w:type="dxa"/>
        </w:trPr>
        <w:tc>
          <w:tcPr>
            <w:tcW w:w="6" w:type="dxa"/>
            <w:tcBorders>
              <w:top w:val="outset" w:sz="6" w:space="0" w:color="auto"/>
              <w:bottom w:val="outset" w:sz="6" w:space="0" w:color="auto"/>
              <w:right w:val="outset" w:sz="6" w:space="0" w:color="auto"/>
            </w:tcBorders>
            <w:shd w:val="clear" w:color="auto" w:fill="FFFFFF"/>
            <w:vAlign w:val="bottom"/>
          </w:tcPr>
          <w:p w:rsidR="000C53B0" w:rsidRPr="00201379" w:rsidRDefault="000C53B0" w:rsidP="00201379">
            <w:pPr>
              <w:pStyle w:val="a3"/>
              <w:spacing w:before="0" w:beforeAutospacing="0" w:after="0" w:afterAutospacing="0" w:line="360" w:lineRule="auto"/>
              <w:ind w:firstLine="709"/>
              <w:jc w:val="both"/>
              <w:rPr>
                <w:sz w:val="28"/>
              </w:rPr>
            </w:pPr>
            <w:r w:rsidRPr="00201379">
              <w:rPr>
                <w:bCs/>
                <w:sz w:val="28"/>
              </w:rPr>
              <w:t>ИСО 9000:94</w:t>
            </w:r>
          </w:p>
        </w:tc>
        <w:tc>
          <w:tcPr>
            <w:tcW w:w="6" w:type="dxa"/>
            <w:tcBorders>
              <w:top w:val="outset" w:sz="6" w:space="0" w:color="auto"/>
              <w:left w:val="outset" w:sz="6" w:space="0" w:color="auto"/>
              <w:bottom w:val="outset" w:sz="6" w:space="0" w:color="auto"/>
            </w:tcBorders>
            <w:shd w:val="clear" w:color="auto" w:fill="FFFFFF"/>
            <w:vAlign w:val="bottom"/>
          </w:tcPr>
          <w:p w:rsidR="000C53B0" w:rsidRPr="000A7964" w:rsidRDefault="000C53B0" w:rsidP="00201379">
            <w:pPr>
              <w:pStyle w:val="3"/>
              <w:spacing w:before="0" w:line="360" w:lineRule="auto"/>
              <w:ind w:firstLine="709"/>
              <w:jc w:val="both"/>
              <w:rPr>
                <w:rFonts w:ascii="Times New Roman" w:eastAsia="Times New Roman" w:hAnsi="Times New Roman"/>
                <w:b w:val="0"/>
                <w:sz w:val="28"/>
              </w:rPr>
            </w:pPr>
            <w:r w:rsidRPr="000A7964">
              <w:rPr>
                <w:rFonts w:ascii="Times New Roman" w:eastAsia="Times New Roman" w:hAnsi="Times New Roman"/>
                <w:b w:val="0"/>
                <w:sz w:val="28"/>
              </w:rPr>
              <w:t>ИСО 9000:2000</w:t>
            </w:r>
          </w:p>
        </w:tc>
      </w:tr>
      <w:tr w:rsidR="000C53B0" w:rsidRPr="000A7964" w:rsidTr="003D30E9">
        <w:trPr>
          <w:tblCellSpacing w:w="0" w:type="dxa"/>
        </w:trPr>
        <w:tc>
          <w:tcPr>
            <w:tcW w:w="6" w:type="dxa"/>
            <w:tcBorders>
              <w:top w:val="outset" w:sz="6" w:space="0" w:color="auto"/>
              <w:bottom w:val="outset" w:sz="6" w:space="0" w:color="auto"/>
              <w:right w:val="outset" w:sz="6" w:space="0" w:color="auto"/>
            </w:tcBorders>
            <w:shd w:val="clear" w:color="auto" w:fill="FFFFFF"/>
            <w:vAlign w:val="center"/>
          </w:tcPr>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 xml:space="preserve">Обеспечение удовлетворения определенных требований потребителя. </w:t>
            </w:r>
          </w:p>
        </w:tc>
        <w:tc>
          <w:tcPr>
            <w:tcW w:w="6" w:type="dxa"/>
            <w:tcBorders>
              <w:top w:val="outset" w:sz="6" w:space="0" w:color="auto"/>
              <w:left w:val="outset" w:sz="6" w:space="0" w:color="auto"/>
              <w:bottom w:val="outset" w:sz="6" w:space="0" w:color="auto"/>
            </w:tcBorders>
            <w:shd w:val="clear" w:color="auto" w:fill="FFFFFF"/>
            <w:vAlign w:val="center"/>
          </w:tcPr>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 xml:space="preserve">Понимание настоящих и будущих потребностей и ожиданий потребителя. Измерение удовлетворенности потребителя и действия в соответствии с их результатами. </w:t>
            </w:r>
          </w:p>
        </w:tc>
      </w:tr>
      <w:tr w:rsidR="000C53B0" w:rsidRPr="000A7964" w:rsidTr="003D30E9">
        <w:trPr>
          <w:tblCellSpacing w:w="0" w:type="dxa"/>
        </w:trPr>
        <w:tc>
          <w:tcPr>
            <w:tcW w:w="6" w:type="dxa"/>
            <w:tcBorders>
              <w:top w:val="outset" w:sz="6" w:space="0" w:color="auto"/>
              <w:bottom w:val="outset" w:sz="6" w:space="0" w:color="auto"/>
              <w:right w:val="outset" w:sz="6" w:space="0" w:color="auto"/>
            </w:tcBorders>
            <w:shd w:val="clear" w:color="auto" w:fill="FFFFFF"/>
          </w:tcPr>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Установление политики и проверя</w:t>
            </w:r>
            <w:r w:rsidRPr="00201379">
              <w:rPr>
                <w:sz w:val="28"/>
              </w:rPr>
              <w:softHyphen/>
              <w:t>емых целей, распространение поли</w:t>
            </w:r>
            <w:r w:rsidRPr="00201379">
              <w:rPr>
                <w:sz w:val="28"/>
              </w:rPr>
              <w:softHyphen/>
              <w:t>тики на всю организацию, обеспече</w:t>
            </w:r>
            <w:r w:rsidRPr="00201379">
              <w:rPr>
                <w:sz w:val="28"/>
              </w:rPr>
              <w:softHyphen/>
              <w:t>ние ресурсами и создание обстанов</w:t>
            </w:r>
            <w:r w:rsidRPr="00201379">
              <w:rPr>
                <w:sz w:val="28"/>
              </w:rPr>
              <w:softHyphen/>
              <w:t>ки, способствующей качеству.</w:t>
            </w:r>
          </w:p>
        </w:tc>
        <w:tc>
          <w:tcPr>
            <w:tcW w:w="6" w:type="dxa"/>
            <w:tcBorders>
              <w:top w:val="outset" w:sz="6" w:space="0" w:color="auto"/>
              <w:left w:val="outset" w:sz="6" w:space="0" w:color="auto"/>
              <w:bottom w:val="outset" w:sz="6" w:space="0" w:color="auto"/>
            </w:tcBorders>
            <w:shd w:val="clear" w:color="auto" w:fill="FFFFFF"/>
          </w:tcPr>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Создание видения пути и разделяемых ценностей. Установление вызывающих показателей и целей и разработка стратегий их достижения. Тренировка людей, оказание им поддержки и делегирование полномочий.</w:t>
            </w:r>
          </w:p>
        </w:tc>
      </w:tr>
      <w:tr w:rsidR="000C53B0" w:rsidRPr="000A7964" w:rsidTr="003D30E9">
        <w:trPr>
          <w:tblCellSpacing w:w="0" w:type="dxa"/>
        </w:trPr>
        <w:tc>
          <w:tcPr>
            <w:tcW w:w="6" w:type="dxa"/>
            <w:tcBorders>
              <w:top w:val="outset" w:sz="6" w:space="0" w:color="auto"/>
              <w:bottom w:val="outset" w:sz="6" w:space="0" w:color="auto"/>
              <w:right w:val="outset" w:sz="6" w:space="0" w:color="auto"/>
            </w:tcBorders>
            <w:shd w:val="clear" w:color="auto" w:fill="FFFFFF"/>
            <w:vAlign w:val="center"/>
          </w:tcPr>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Установление уровней компетентности, обучение и повышение квалификации персонала. Достижение ясности в полномочиях и ответственности.</w:t>
            </w:r>
          </w:p>
        </w:tc>
        <w:tc>
          <w:tcPr>
            <w:tcW w:w="6" w:type="dxa"/>
            <w:tcBorders>
              <w:top w:val="outset" w:sz="6" w:space="0" w:color="auto"/>
              <w:left w:val="outset" w:sz="6" w:space="0" w:color="auto"/>
              <w:bottom w:val="outset" w:sz="6" w:space="0" w:color="auto"/>
            </w:tcBorders>
            <w:shd w:val="clear" w:color="auto" w:fill="FFFFFF"/>
            <w:vAlign w:val="center"/>
          </w:tcPr>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 xml:space="preserve">Создание персональной собственности на показатели и цели организации с помощью опыта и знаний людей и благодаря обучению достичь вовлечения их в оперативные решения и в процесс совершенствования. </w:t>
            </w:r>
          </w:p>
        </w:tc>
      </w:tr>
      <w:tr w:rsidR="000C53B0" w:rsidRPr="000A7964" w:rsidTr="003D30E9">
        <w:trPr>
          <w:tblCellSpacing w:w="0" w:type="dxa"/>
        </w:trPr>
        <w:tc>
          <w:tcPr>
            <w:tcW w:w="6" w:type="dxa"/>
            <w:tcBorders>
              <w:top w:val="outset" w:sz="6" w:space="0" w:color="auto"/>
              <w:bottom w:val="outset" w:sz="6" w:space="0" w:color="auto"/>
              <w:right w:val="outset" w:sz="6" w:space="0" w:color="auto"/>
            </w:tcBorders>
            <w:shd w:val="clear" w:color="auto" w:fill="FFFFFF"/>
          </w:tcPr>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 xml:space="preserve">Создание, управление и обслуживание документированных процессов. </w:t>
            </w:r>
          </w:p>
        </w:tc>
        <w:tc>
          <w:tcPr>
            <w:tcW w:w="6" w:type="dxa"/>
            <w:tcBorders>
              <w:top w:val="outset" w:sz="6" w:space="0" w:color="auto"/>
              <w:left w:val="outset" w:sz="6" w:space="0" w:color="auto"/>
              <w:bottom w:val="outset" w:sz="6" w:space="0" w:color="auto"/>
            </w:tcBorders>
            <w:shd w:val="clear" w:color="auto" w:fill="FFFFFF"/>
          </w:tcPr>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Явное установление внешних и внутренних потребителей и поставщиков процессов. Сосредоточение на использовании ресурсов в действиях процессов, что ведёт к эффектив</w:t>
            </w:r>
            <w:r w:rsidRPr="00201379">
              <w:rPr>
                <w:sz w:val="28"/>
              </w:rPr>
              <w:softHyphen/>
              <w:t xml:space="preserve">ному использованию людей, оборудования, методов и материалов. </w:t>
            </w:r>
          </w:p>
        </w:tc>
      </w:tr>
      <w:tr w:rsidR="000C53B0" w:rsidRPr="000A7964" w:rsidTr="003D30E9">
        <w:trPr>
          <w:tblCellSpacing w:w="0" w:type="dxa"/>
        </w:trPr>
        <w:tc>
          <w:tcPr>
            <w:tcW w:w="6" w:type="dxa"/>
            <w:tcBorders>
              <w:top w:val="outset" w:sz="6" w:space="0" w:color="auto"/>
              <w:bottom w:val="outset" w:sz="6" w:space="0" w:color="auto"/>
              <w:right w:val="outset" w:sz="6" w:space="0" w:color="auto"/>
            </w:tcBorders>
            <w:shd w:val="clear" w:color="auto" w:fill="FFFFFF"/>
            <w:vAlign w:val="center"/>
          </w:tcPr>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 xml:space="preserve">Создание и поддержание в рабочем состоянии подходящей и эффективной документированной системы качества </w:t>
            </w:r>
          </w:p>
        </w:tc>
        <w:tc>
          <w:tcPr>
            <w:tcW w:w="6" w:type="dxa"/>
            <w:tcBorders>
              <w:top w:val="outset" w:sz="6" w:space="0" w:color="auto"/>
              <w:left w:val="outset" w:sz="6" w:space="0" w:color="auto"/>
              <w:bottom w:val="outset" w:sz="6" w:space="0" w:color="auto"/>
            </w:tcBorders>
            <w:shd w:val="clear" w:color="auto" w:fill="FFFFFF"/>
            <w:vAlign w:val="center"/>
          </w:tcPr>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 xml:space="preserve">Выявление множества процессов в некоторой системе. Понимание их внутренних взаимосвязей. Оценивать процессы по организационным показателям и цепям. Сравнивать результаты с основными задачами. </w:t>
            </w:r>
          </w:p>
        </w:tc>
      </w:tr>
    </w:tbl>
    <w:p w:rsidR="000C53B0" w:rsidRDefault="000C53B0" w:rsidP="00201379">
      <w:pPr>
        <w:pStyle w:val="a3"/>
        <w:spacing w:before="0" w:beforeAutospacing="0" w:after="0" w:afterAutospacing="0" w:line="360" w:lineRule="auto"/>
        <w:ind w:firstLine="709"/>
        <w:jc w:val="both"/>
        <w:rPr>
          <w:sz w:val="28"/>
        </w:rPr>
      </w:pP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Как и стандарты серии ИСО 9000:2000, данная группа стандартов применима к предприятиям различных форм, размеров и видов деятельности и может быть использована в государствах с самыми различными географическими и политическими условиями. В отличие от других природоохранных стандартов семейство ИСО 14000 не регламентирует количественные показатели воздействия предприятий на окружающую среду. Основное содержание их сводится к содействию организации системы экологического управления предприятием.</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Сегодня ряд предприятий Европы и Азии получили сертификаты на системы управления окружающей средой. В числе лидеров — Япония, Великобритания и Германия. Среди секторов экономики, получивших наибольшее количество сертификатов, можно выделить производство электрического и оптического оборудования, химическое производство, машиностроение и строительную индустрию. С 1998 г. в Российской Федерации организации также стали проходить сертификацию на соответствие международным стандартам серии ИСО 14000. По целому ряду причин таких предприятий пока еще не много: на начало 2002 г. их число составляло четырнадцать.</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При разработке стандартов ИСО 9000:2000 имелись опасения, что различные системы управления в одной организации могут привести к дублированию функций, неоправданным затратам и трудностям в проведении проверок и аудита. Одним из путей для решения данных проблем было предложение — объединить в единое семейство стандарты серий ИСО 9000 и ИСО 14000. Для этого в 1998 г. в ИСО была создана Техническая консультативная группа (Technical Advisory Group, TAG), в задачи которой входила разработка рекомендаций о целесообразности такого объединения этой серии стандартов. Выводы, сделанные специалистами TAG, заключались в том, что такое объединение несвоевременно, но существует необходимость в увеличении совместимости стандартов двух групп. Поэтому при подготовке стандартов серии ИСО 9000:2000 одним из требований стала их согласованность и совместимость со стандартами в области управления окружающей средой в интересах сообщества пользователей. Стандарты в области обеспечения качества не содержат конкретных требований к другим системам менеджмента: управление охраной окружающей среды или управление профессиональным здоровьем и безопасностью на предприятии. Однако они позволяют согласовать собственную систему управления качеством с другими системами менеджмента в рамках одной организации.</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Системы управления на основе стандартов серии ИСО 14000 требуют пересмотра функционирования всех объектов предприятия, так или иначе связанных с воздействием на окружающую среду. Поэтому разработка и внедрение таких систем во многом перекликается с элементами построения системы управления качеством.</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 xml:space="preserve"> Обе системы призваны улучшать имидж организации, ориентировать ее деятельность на потребителя, снижать полную себестоимость ее товаров и услуг, обеспечивать устойчивые конкурентные преимущества на рыночном пространстве. Ежегодно тысячи предприятий во всем мире получают сертификаты на внедрение международных стандартов ИСО серии 14000. На сегодняшний день популярность стандартов ИСО 14000 не уступает востребованности стандартов ИСО серии 9000. При этом следует принять во внимание, что ИСО 9000 существуют с 1987 г., а ИСО 14000 — сравнительно моло</w:t>
      </w:r>
      <w:r w:rsidRPr="00201379">
        <w:rPr>
          <w:sz w:val="28"/>
        </w:rPr>
        <w:softHyphen/>
        <w:t>дая группа стандартов и принята только в 1996 г.</w:t>
      </w:r>
    </w:p>
    <w:p w:rsidR="000C53B0" w:rsidRPr="00201379" w:rsidRDefault="000C53B0" w:rsidP="00201379">
      <w:pPr>
        <w:pStyle w:val="a3"/>
        <w:spacing w:before="0" w:beforeAutospacing="0" w:after="0" w:afterAutospacing="0" w:line="360" w:lineRule="auto"/>
        <w:ind w:firstLine="709"/>
        <w:jc w:val="both"/>
        <w:rPr>
          <w:sz w:val="28"/>
        </w:rPr>
      </w:pPr>
      <w:r w:rsidRPr="00201379">
        <w:rPr>
          <w:sz w:val="28"/>
        </w:rPr>
        <w:t>Получение сертификата в области управления охраной окружающей среды, как и сертификация предприятия на стандарты серии ИСО-9000, не является гарантией успеха и пропуском в мир высоких прибылей и доверия потребителя. Только каждодневная работа всей организации в соответствии с принципами, заложенными в стандарты, обучение персонала и постоянное совершенствование деятельности смогут стать залогом будущего успеха.</w:t>
      </w:r>
    </w:p>
    <w:p w:rsidR="000C53B0" w:rsidRDefault="000C53B0" w:rsidP="00201379">
      <w:pPr>
        <w:spacing w:after="0" w:line="360" w:lineRule="auto"/>
        <w:ind w:firstLine="709"/>
        <w:jc w:val="both"/>
        <w:rPr>
          <w:rFonts w:ascii="Times New Roman" w:hAnsi="Times New Roman"/>
          <w:sz w:val="28"/>
          <w:szCs w:val="28"/>
        </w:rPr>
      </w:pPr>
    </w:p>
    <w:p w:rsidR="000C53B0" w:rsidRDefault="000C53B0" w:rsidP="00201379">
      <w:pPr>
        <w:spacing w:after="0" w:line="360" w:lineRule="auto"/>
        <w:ind w:firstLine="709"/>
        <w:jc w:val="both"/>
        <w:rPr>
          <w:rFonts w:ascii="Times New Roman" w:hAnsi="Times New Roman"/>
          <w:sz w:val="28"/>
          <w:szCs w:val="28"/>
        </w:rPr>
      </w:pPr>
    </w:p>
    <w:p w:rsidR="000C53B0" w:rsidRDefault="000C53B0" w:rsidP="00201379">
      <w:pPr>
        <w:spacing w:after="0" w:line="360" w:lineRule="auto"/>
        <w:ind w:firstLine="709"/>
        <w:jc w:val="both"/>
        <w:rPr>
          <w:rFonts w:ascii="Times New Roman" w:hAnsi="Times New Roman"/>
          <w:sz w:val="28"/>
          <w:szCs w:val="28"/>
        </w:rPr>
      </w:pPr>
    </w:p>
    <w:p w:rsidR="000C53B0" w:rsidRDefault="000C53B0" w:rsidP="00201379">
      <w:pPr>
        <w:spacing w:after="0" w:line="360" w:lineRule="auto"/>
        <w:ind w:firstLine="709"/>
        <w:jc w:val="both"/>
        <w:rPr>
          <w:rFonts w:ascii="Times New Roman" w:hAnsi="Times New Roman"/>
          <w:sz w:val="28"/>
          <w:szCs w:val="28"/>
        </w:rPr>
      </w:pPr>
    </w:p>
    <w:p w:rsidR="000C53B0" w:rsidRDefault="000C53B0" w:rsidP="00201379">
      <w:pPr>
        <w:spacing w:after="0" w:line="360" w:lineRule="auto"/>
        <w:ind w:firstLine="709"/>
        <w:jc w:val="both"/>
        <w:rPr>
          <w:rFonts w:ascii="Times New Roman" w:hAnsi="Times New Roman"/>
          <w:sz w:val="28"/>
          <w:szCs w:val="28"/>
        </w:rPr>
      </w:pPr>
    </w:p>
    <w:p w:rsidR="000C53B0" w:rsidRDefault="000C53B0" w:rsidP="00201379">
      <w:pPr>
        <w:spacing w:after="0" w:line="360" w:lineRule="auto"/>
        <w:ind w:firstLine="709"/>
        <w:jc w:val="both"/>
        <w:rPr>
          <w:rFonts w:ascii="Times New Roman" w:hAnsi="Times New Roman"/>
          <w:sz w:val="28"/>
          <w:szCs w:val="28"/>
        </w:rPr>
      </w:pPr>
    </w:p>
    <w:p w:rsidR="000C53B0" w:rsidRDefault="000C53B0" w:rsidP="00201379">
      <w:pPr>
        <w:spacing w:after="0" w:line="360" w:lineRule="auto"/>
        <w:ind w:firstLine="709"/>
        <w:jc w:val="both"/>
        <w:rPr>
          <w:rFonts w:ascii="Times New Roman" w:hAnsi="Times New Roman"/>
          <w:sz w:val="28"/>
          <w:szCs w:val="28"/>
        </w:rPr>
      </w:pPr>
    </w:p>
    <w:p w:rsidR="000C53B0" w:rsidRDefault="000C53B0" w:rsidP="00201379">
      <w:pPr>
        <w:spacing w:after="0" w:line="360" w:lineRule="auto"/>
        <w:ind w:firstLine="709"/>
        <w:jc w:val="both"/>
        <w:rPr>
          <w:rFonts w:ascii="Times New Roman" w:hAnsi="Times New Roman"/>
          <w:sz w:val="28"/>
          <w:szCs w:val="28"/>
        </w:rPr>
      </w:pPr>
    </w:p>
    <w:p w:rsidR="000C53B0" w:rsidRDefault="000C53B0" w:rsidP="00201379">
      <w:pPr>
        <w:spacing w:after="0" w:line="360" w:lineRule="auto"/>
        <w:ind w:firstLine="709"/>
        <w:jc w:val="both"/>
        <w:rPr>
          <w:rFonts w:ascii="Times New Roman" w:hAnsi="Times New Roman"/>
          <w:sz w:val="28"/>
          <w:szCs w:val="28"/>
        </w:rPr>
      </w:pPr>
    </w:p>
    <w:p w:rsidR="000C53B0" w:rsidRDefault="000C53B0" w:rsidP="00201379">
      <w:pPr>
        <w:spacing w:after="0" w:line="360" w:lineRule="auto"/>
        <w:ind w:firstLine="709"/>
        <w:jc w:val="both"/>
        <w:rPr>
          <w:rFonts w:ascii="Times New Roman" w:hAnsi="Times New Roman"/>
          <w:sz w:val="28"/>
          <w:szCs w:val="28"/>
        </w:rPr>
      </w:pPr>
    </w:p>
    <w:p w:rsidR="000C53B0" w:rsidRDefault="000C53B0" w:rsidP="00201379">
      <w:pPr>
        <w:spacing w:after="0" w:line="360" w:lineRule="auto"/>
        <w:ind w:firstLine="709"/>
        <w:jc w:val="both"/>
        <w:rPr>
          <w:rFonts w:ascii="Times New Roman" w:hAnsi="Times New Roman"/>
          <w:sz w:val="28"/>
          <w:szCs w:val="28"/>
        </w:rPr>
      </w:pPr>
    </w:p>
    <w:p w:rsidR="000C53B0" w:rsidRDefault="000C53B0" w:rsidP="00201379">
      <w:pPr>
        <w:spacing w:after="0" w:line="360" w:lineRule="auto"/>
        <w:ind w:firstLine="709"/>
        <w:jc w:val="both"/>
        <w:rPr>
          <w:rFonts w:ascii="Times New Roman" w:hAnsi="Times New Roman"/>
          <w:sz w:val="28"/>
          <w:szCs w:val="28"/>
        </w:rPr>
      </w:pPr>
    </w:p>
    <w:p w:rsidR="000C53B0" w:rsidRDefault="000C53B0" w:rsidP="00201379">
      <w:pPr>
        <w:spacing w:after="0" w:line="360" w:lineRule="auto"/>
        <w:ind w:firstLine="709"/>
        <w:jc w:val="both"/>
        <w:rPr>
          <w:rFonts w:ascii="Times New Roman" w:hAnsi="Times New Roman"/>
          <w:sz w:val="28"/>
          <w:szCs w:val="28"/>
        </w:rPr>
      </w:pPr>
    </w:p>
    <w:p w:rsidR="000C53B0" w:rsidRDefault="000C53B0" w:rsidP="00201379">
      <w:pPr>
        <w:spacing w:after="0" w:line="360" w:lineRule="auto"/>
        <w:ind w:firstLine="709"/>
        <w:jc w:val="both"/>
        <w:rPr>
          <w:rFonts w:ascii="Times New Roman" w:hAnsi="Times New Roman"/>
          <w:sz w:val="28"/>
          <w:szCs w:val="28"/>
        </w:rPr>
      </w:pPr>
    </w:p>
    <w:p w:rsidR="000C53B0" w:rsidRDefault="000C53B0" w:rsidP="00201379">
      <w:pPr>
        <w:spacing w:after="0" w:line="360" w:lineRule="auto"/>
        <w:ind w:firstLine="709"/>
        <w:jc w:val="both"/>
        <w:rPr>
          <w:rFonts w:ascii="Times New Roman" w:hAnsi="Times New Roman"/>
          <w:sz w:val="28"/>
          <w:szCs w:val="28"/>
        </w:rPr>
      </w:pPr>
    </w:p>
    <w:p w:rsidR="000C53B0" w:rsidRDefault="000C53B0" w:rsidP="00201379">
      <w:pPr>
        <w:spacing w:after="0" w:line="360" w:lineRule="auto"/>
        <w:ind w:firstLine="709"/>
        <w:jc w:val="both"/>
        <w:rPr>
          <w:rFonts w:ascii="Times New Roman" w:hAnsi="Times New Roman"/>
          <w:sz w:val="28"/>
          <w:szCs w:val="28"/>
        </w:rPr>
      </w:pPr>
    </w:p>
    <w:p w:rsidR="000C53B0" w:rsidRDefault="000C53B0" w:rsidP="00201379">
      <w:pPr>
        <w:spacing w:after="0" w:line="360" w:lineRule="auto"/>
        <w:ind w:firstLine="709"/>
        <w:jc w:val="both"/>
        <w:rPr>
          <w:rFonts w:ascii="Times New Roman" w:hAnsi="Times New Roman"/>
          <w:sz w:val="28"/>
          <w:szCs w:val="28"/>
        </w:rPr>
      </w:pPr>
    </w:p>
    <w:p w:rsidR="000C53B0" w:rsidRDefault="000C53B0" w:rsidP="00201379">
      <w:pPr>
        <w:spacing w:after="0" w:line="360" w:lineRule="auto"/>
        <w:ind w:firstLine="709"/>
        <w:jc w:val="both"/>
        <w:rPr>
          <w:rFonts w:ascii="Times New Roman" w:hAnsi="Times New Roman"/>
          <w:sz w:val="28"/>
          <w:szCs w:val="28"/>
        </w:rPr>
      </w:pPr>
    </w:p>
    <w:p w:rsidR="000C53B0" w:rsidRDefault="000C53B0" w:rsidP="00201379">
      <w:pPr>
        <w:spacing w:after="0" w:line="360" w:lineRule="auto"/>
        <w:ind w:firstLine="709"/>
        <w:jc w:val="both"/>
        <w:rPr>
          <w:rFonts w:ascii="Times New Roman" w:hAnsi="Times New Roman"/>
          <w:sz w:val="28"/>
          <w:szCs w:val="28"/>
        </w:rPr>
      </w:pPr>
    </w:p>
    <w:p w:rsidR="000C53B0" w:rsidRDefault="000C53B0" w:rsidP="00201379">
      <w:pPr>
        <w:spacing w:after="0" w:line="360" w:lineRule="auto"/>
        <w:ind w:firstLine="709"/>
        <w:jc w:val="center"/>
        <w:rPr>
          <w:rFonts w:ascii="Times New Roman" w:hAnsi="Times New Roman"/>
          <w:b/>
          <w:sz w:val="28"/>
          <w:szCs w:val="28"/>
        </w:rPr>
      </w:pPr>
      <w:r>
        <w:rPr>
          <w:rFonts w:ascii="Times New Roman" w:hAnsi="Times New Roman"/>
          <w:b/>
          <w:sz w:val="28"/>
          <w:szCs w:val="28"/>
        </w:rPr>
        <w:t>Заключение</w:t>
      </w:r>
    </w:p>
    <w:p w:rsidR="000C53B0" w:rsidRDefault="000C53B0" w:rsidP="00A2505C">
      <w:pPr>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t>Для России проблемы качества особенно важно, так как во многих областях деятельности оно пока не соответствует мировому уровню. Решаться она должна совместными усилиями государства, ученых. Конструкторов, руководителей предприятий, коллективов, а также потребителей.</w:t>
      </w:r>
    </w:p>
    <w:p w:rsidR="000C53B0" w:rsidRDefault="000C53B0" w:rsidP="00A2505C">
      <w:pPr>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t>В обязанности государства входит создание и поддержание на оптимальном уровне условий для эффективной работы отечественных товаропроизводителей. При этом оно должно устанавливать требования к безопасности продукции, следить за соответствием ее декларированного и реального качества, определять процедуры стандартизации и сертификации.</w:t>
      </w:r>
    </w:p>
    <w:p w:rsidR="000C53B0" w:rsidRPr="00956696" w:rsidRDefault="000C53B0" w:rsidP="00A2505C">
      <w:pPr>
        <w:spacing w:after="0" w:line="360" w:lineRule="auto"/>
        <w:ind w:firstLine="709"/>
        <w:jc w:val="both"/>
        <w:rPr>
          <w:rFonts w:ascii="Times New Roman" w:hAnsi="Times New Roman"/>
          <w:sz w:val="28"/>
          <w:szCs w:val="24"/>
          <w:lang w:eastAsia="ru-RU"/>
        </w:rPr>
      </w:pPr>
      <w:r w:rsidRPr="00956696">
        <w:rPr>
          <w:rFonts w:ascii="Times New Roman" w:hAnsi="Times New Roman"/>
          <w:sz w:val="28"/>
          <w:szCs w:val="24"/>
          <w:lang w:eastAsia="ru-RU"/>
        </w:rPr>
        <w:t>Можно выделить несколько основных принципов стандартизации.</w:t>
      </w:r>
    </w:p>
    <w:p w:rsidR="000C53B0" w:rsidRPr="00956696" w:rsidRDefault="000C53B0" w:rsidP="00A2505C">
      <w:pPr>
        <w:numPr>
          <w:ilvl w:val="0"/>
          <w:numId w:val="5"/>
        </w:numPr>
        <w:spacing w:after="0" w:line="360" w:lineRule="auto"/>
        <w:ind w:left="0" w:firstLine="709"/>
        <w:jc w:val="both"/>
        <w:rPr>
          <w:rFonts w:ascii="Times New Roman" w:hAnsi="Times New Roman"/>
          <w:sz w:val="28"/>
          <w:szCs w:val="24"/>
          <w:lang w:eastAsia="ru-RU"/>
        </w:rPr>
      </w:pPr>
      <w:r w:rsidRPr="00956696">
        <w:rPr>
          <w:rFonts w:ascii="Times New Roman" w:hAnsi="Times New Roman"/>
          <w:sz w:val="28"/>
          <w:szCs w:val="24"/>
          <w:lang w:eastAsia="ru-RU"/>
        </w:rPr>
        <w:t>Сбалансированность интересов сторон, разрабатывающих, изготавливающих и потребляющих продукт деятельности человека. Очевидно, что консенсус в такой цели - проблема сложная хотя бы потому, что разработчик, например, стремится создать наиболее совершенное средство измерения, изготовитель больше заботится о технологичности и стоимости, а потребитель - об удовлетворении потребности в измерениях. То же самое относится и к промышленной продукции и к сфере услуг.</w:t>
      </w:r>
    </w:p>
    <w:p w:rsidR="000C53B0" w:rsidRPr="00956696" w:rsidRDefault="000C53B0" w:rsidP="00A2505C">
      <w:pPr>
        <w:numPr>
          <w:ilvl w:val="0"/>
          <w:numId w:val="5"/>
        </w:numPr>
        <w:spacing w:after="0" w:line="360" w:lineRule="auto"/>
        <w:ind w:left="0" w:firstLine="709"/>
        <w:jc w:val="both"/>
        <w:rPr>
          <w:rFonts w:ascii="Times New Roman" w:hAnsi="Times New Roman"/>
          <w:sz w:val="28"/>
          <w:szCs w:val="24"/>
          <w:lang w:eastAsia="ru-RU"/>
        </w:rPr>
      </w:pPr>
      <w:r w:rsidRPr="00956696">
        <w:rPr>
          <w:rFonts w:ascii="Times New Roman" w:hAnsi="Times New Roman"/>
          <w:sz w:val="28"/>
          <w:szCs w:val="24"/>
          <w:lang w:eastAsia="ru-RU"/>
        </w:rPr>
        <w:t>Системность и комплексность стандартизации. Системность - это рассмотрение каждого объекта как части более сложной системы. Например, современный персональный компьютер состоит из узлов и стандартных программ, и при их разработке необходимо обращать внимание на определенные стандартные требования в комплексе.</w:t>
      </w:r>
    </w:p>
    <w:p w:rsidR="000C53B0" w:rsidRPr="00956696" w:rsidRDefault="000C53B0" w:rsidP="00A2505C">
      <w:pPr>
        <w:numPr>
          <w:ilvl w:val="0"/>
          <w:numId w:val="5"/>
        </w:numPr>
        <w:spacing w:after="0" w:line="360" w:lineRule="auto"/>
        <w:ind w:left="0" w:firstLine="709"/>
        <w:jc w:val="both"/>
        <w:rPr>
          <w:rFonts w:ascii="Times New Roman" w:hAnsi="Times New Roman"/>
          <w:sz w:val="28"/>
          <w:szCs w:val="24"/>
          <w:lang w:eastAsia="ru-RU"/>
        </w:rPr>
      </w:pPr>
      <w:r w:rsidRPr="00956696">
        <w:rPr>
          <w:rFonts w:ascii="Times New Roman" w:hAnsi="Times New Roman"/>
          <w:sz w:val="28"/>
          <w:szCs w:val="24"/>
          <w:lang w:eastAsia="ru-RU"/>
        </w:rPr>
        <w:t>Динамичность и опережающее развитие стандартизации. Этот принцип сформирован в современных основополагающих законах о стандартизации и состоит в том, что необходимо учитывать возможность появления новых изделий и новых технологических процессов. Новые изделия, не соответствующие действующим стандартам, не смогут эффективно использоваться, если в последних не предусмотрена возможность их появления. В законе «О стандартизации» сформирован принцип опережающего развития стандартизации.</w:t>
      </w:r>
    </w:p>
    <w:p w:rsidR="000C53B0" w:rsidRPr="00956696" w:rsidRDefault="000C53B0" w:rsidP="00A2505C">
      <w:pPr>
        <w:spacing w:after="0" w:line="360" w:lineRule="auto"/>
        <w:ind w:firstLine="709"/>
        <w:jc w:val="both"/>
        <w:rPr>
          <w:rFonts w:ascii="Times New Roman" w:hAnsi="Times New Roman"/>
          <w:sz w:val="28"/>
          <w:szCs w:val="24"/>
          <w:lang w:eastAsia="ru-RU"/>
        </w:rPr>
      </w:pPr>
      <w:r w:rsidRPr="00956696">
        <w:rPr>
          <w:rFonts w:ascii="Times New Roman" w:hAnsi="Times New Roman"/>
          <w:sz w:val="28"/>
          <w:szCs w:val="24"/>
          <w:lang w:eastAsia="ru-RU"/>
        </w:rPr>
        <w:t xml:space="preserve">Тем не менее, к реализации этого принципа нужно подходить разумно. История знает случаи, когда в процессе реализации опережающего развития стандартизации </w:t>
      </w:r>
      <w:r>
        <w:rPr>
          <w:rFonts w:ascii="Times New Roman" w:hAnsi="Times New Roman"/>
          <w:sz w:val="28"/>
          <w:szCs w:val="24"/>
          <w:lang w:eastAsia="ru-RU"/>
        </w:rPr>
        <w:t xml:space="preserve"> </w:t>
      </w:r>
      <w:r w:rsidRPr="00956696">
        <w:rPr>
          <w:rFonts w:ascii="Times New Roman" w:hAnsi="Times New Roman"/>
          <w:sz w:val="28"/>
          <w:szCs w:val="24"/>
          <w:lang w:eastAsia="ru-RU"/>
        </w:rPr>
        <w:t xml:space="preserve">были созданы государственные эталоны, например эталоны давления, так и не востребованные на практике. Характерным является пример составления прогнозов развития науки и техники, выполненный учеными США незадолго до </w:t>
      </w:r>
      <w:r>
        <w:rPr>
          <w:rFonts w:ascii="Times New Roman" w:hAnsi="Times New Roman"/>
          <w:sz w:val="28"/>
          <w:szCs w:val="24"/>
          <w:lang w:eastAsia="ru-RU"/>
        </w:rPr>
        <w:t xml:space="preserve"> </w:t>
      </w:r>
      <w:r w:rsidRPr="00956696">
        <w:rPr>
          <w:rFonts w:ascii="Times New Roman" w:hAnsi="Times New Roman"/>
          <w:sz w:val="28"/>
          <w:szCs w:val="24"/>
          <w:lang w:eastAsia="ru-RU"/>
        </w:rPr>
        <w:t>Второй мировой войны. Практика показала, что по очень многим направлениям прогноз оправдался блестяще. Но в число новых достижений человечества не попали атомная бомба, пенициллин и лазеры. В самом деле, как можно было предсказать появление лазерной техники и разрабатывать для нее эталоны и стандарты, если до 1960 г. считалось, что открытия в оптике «возможны лишь в пятом знаке», т. е. на уровне оптических эффектов, незначительных в сравнении с известными.</w:t>
      </w:r>
    </w:p>
    <w:p w:rsidR="000C53B0" w:rsidRPr="00956696" w:rsidRDefault="000C53B0" w:rsidP="00A2505C">
      <w:pPr>
        <w:spacing w:after="0" w:line="360" w:lineRule="auto"/>
        <w:ind w:firstLine="709"/>
        <w:jc w:val="both"/>
        <w:rPr>
          <w:rFonts w:ascii="Times New Roman" w:hAnsi="Times New Roman"/>
          <w:sz w:val="28"/>
          <w:szCs w:val="24"/>
          <w:lang w:eastAsia="ru-RU"/>
        </w:rPr>
      </w:pPr>
      <w:r w:rsidRPr="00956696">
        <w:rPr>
          <w:rFonts w:ascii="Times New Roman" w:hAnsi="Times New Roman"/>
          <w:sz w:val="28"/>
          <w:szCs w:val="24"/>
          <w:lang w:eastAsia="ru-RU"/>
        </w:rPr>
        <w:t xml:space="preserve">Современным подходом к разрешению этой проблемы является составление обязательных стандартов так, чтобы имелась возможность охватить новые, неизвестные достижения науки и техники. </w:t>
      </w:r>
      <w:bookmarkStart w:id="71" w:name="i2191"/>
      <w:bookmarkEnd w:id="71"/>
    </w:p>
    <w:p w:rsidR="000C53B0" w:rsidRPr="00956696" w:rsidRDefault="000C53B0" w:rsidP="00A2505C">
      <w:pPr>
        <w:numPr>
          <w:ilvl w:val="0"/>
          <w:numId w:val="5"/>
        </w:numPr>
        <w:spacing w:after="0" w:line="360" w:lineRule="auto"/>
        <w:ind w:left="0" w:firstLine="709"/>
        <w:jc w:val="both"/>
        <w:rPr>
          <w:rFonts w:ascii="Times New Roman" w:hAnsi="Times New Roman"/>
          <w:sz w:val="28"/>
          <w:szCs w:val="24"/>
          <w:lang w:eastAsia="ru-RU"/>
        </w:rPr>
      </w:pPr>
      <w:r w:rsidRPr="00956696">
        <w:rPr>
          <w:rFonts w:ascii="Times New Roman" w:hAnsi="Times New Roman"/>
          <w:sz w:val="28"/>
          <w:szCs w:val="24"/>
          <w:lang w:eastAsia="ru-RU"/>
        </w:rPr>
        <w:t>Эффективность стандартизации. Применение стандартов должно давать экономический или социальный эффект. Это достигается экономией ресурсов, повышением надежности, повышением технической и информационной совместимости. Под социальным эффектом понимают факторы, влияющие на экологию, на обеспечение безопасности и здоровья людей.</w:t>
      </w:r>
    </w:p>
    <w:p w:rsidR="000C53B0" w:rsidRPr="00956696" w:rsidRDefault="000C53B0" w:rsidP="00A2505C">
      <w:pPr>
        <w:numPr>
          <w:ilvl w:val="0"/>
          <w:numId w:val="5"/>
        </w:numPr>
        <w:spacing w:after="0" w:line="360" w:lineRule="auto"/>
        <w:ind w:left="0" w:firstLine="709"/>
        <w:jc w:val="both"/>
        <w:rPr>
          <w:rFonts w:ascii="Times New Roman" w:hAnsi="Times New Roman"/>
          <w:sz w:val="28"/>
          <w:szCs w:val="24"/>
          <w:lang w:eastAsia="ru-RU"/>
        </w:rPr>
      </w:pPr>
      <w:r w:rsidRPr="00956696">
        <w:rPr>
          <w:rFonts w:ascii="Times New Roman" w:hAnsi="Times New Roman"/>
          <w:sz w:val="28"/>
          <w:szCs w:val="24"/>
          <w:lang w:eastAsia="ru-RU"/>
        </w:rPr>
        <w:t>Приоритетность разработки стандартов, способствующих безопасности, совместимости и взаимозаменяемости продукции и услуг.</w:t>
      </w:r>
    </w:p>
    <w:p w:rsidR="000C53B0" w:rsidRDefault="000C53B0" w:rsidP="00A2505C">
      <w:pPr>
        <w:numPr>
          <w:ilvl w:val="0"/>
          <w:numId w:val="5"/>
        </w:numPr>
        <w:spacing w:after="0" w:line="360" w:lineRule="auto"/>
        <w:ind w:left="0" w:firstLine="709"/>
        <w:jc w:val="both"/>
        <w:rPr>
          <w:rFonts w:ascii="Times New Roman" w:hAnsi="Times New Roman"/>
          <w:sz w:val="28"/>
          <w:szCs w:val="24"/>
          <w:lang w:eastAsia="ru-RU"/>
        </w:rPr>
      </w:pPr>
      <w:r w:rsidRPr="00956696">
        <w:rPr>
          <w:rFonts w:ascii="Times New Roman" w:hAnsi="Times New Roman"/>
          <w:sz w:val="28"/>
          <w:szCs w:val="24"/>
          <w:lang w:eastAsia="ru-RU"/>
        </w:rPr>
        <w:t>Принцип гармонизации. Этот принцип предусматривает разработку гармонизированных стандартов. Это означает, что стандарты всех уровней от международных до стандартов отдельных предприятий должны быть составлены единообразно и без противоречий. Только такой подход обеспечивает беспрепятственное взаимодействие предприятий, министерств, партнеров в международной торговле.</w:t>
      </w:r>
    </w:p>
    <w:p w:rsidR="000C53B0" w:rsidRPr="00956696" w:rsidRDefault="000C53B0" w:rsidP="00A2505C">
      <w:pPr>
        <w:spacing w:after="0" w:line="360" w:lineRule="auto"/>
        <w:jc w:val="both"/>
        <w:rPr>
          <w:rFonts w:ascii="Times New Roman" w:hAnsi="Times New Roman"/>
          <w:sz w:val="28"/>
          <w:szCs w:val="24"/>
          <w:lang w:eastAsia="ru-RU"/>
        </w:rPr>
      </w:pPr>
      <w:r>
        <w:rPr>
          <w:rFonts w:ascii="Times New Roman" w:hAnsi="Times New Roman"/>
          <w:sz w:val="28"/>
          <w:szCs w:val="24"/>
          <w:lang w:eastAsia="ru-RU"/>
        </w:rPr>
        <w:t xml:space="preserve">   Чтобы принимать рациональное решение по повышению качества продукции, необходимо знать проблему, эволюцию подходов к ней и успешный опыт в этой области, использовать системный подход к управлению качеством, международные и отечественные стандарты, владеть организационно-методическими основами сертификации и метрологии, учитывать специфику отраслей.</w:t>
      </w:r>
    </w:p>
    <w:p w:rsidR="000C53B0" w:rsidRDefault="000C53B0" w:rsidP="00A2505C">
      <w:pPr>
        <w:spacing w:after="0" w:line="360" w:lineRule="auto"/>
        <w:ind w:firstLine="709"/>
        <w:jc w:val="both"/>
        <w:rPr>
          <w:rFonts w:ascii="Times New Roman" w:hAnsi="Times New Roman"/>
          <w:b/>
          <w:sz w:val="28"/>
          <w:szCs w:val="28"/>
        </w:rPr>
      </w:pPr>
    </w:p>
    <w:p w:rsidR="000C53B0" w:rsidRDefault="000C53B0" w:rsidP="00A2505C">
      <w:pPr>
        <w:spacing w:after="0" w:line="360" w:lineRule="auto"/>
        <w:ind w:firstLine="709"/>
        <w:jc w:val="both"/>
        <w:rPr>
          <w:rFonts w:ascii="Times New Roman" w:hAnsi="Times New Roman"/>
          <w:b/>
          <w:sz w:val="28"/>
          <w:szCs w:val="28"/>
        </w:rPr>
      </w:pPr>
    </w:p>
    <w:p w:rsidR="000C53B0" w:rsidRDefault="000C53B0" w:rsidP="00A2505C">
      <w:pPr>
        <w:spacing w:after="0" w:line="360" w:lineRule="auto"/>
        <w:ind w:firstLine="709"/>
        <w:jc w:val="both"/>
        <w:rPr>
          <w:rFonts w:ascii="Times New Roman" w:hAnsi="Times New Roman"/>
          <w:b/>
          <w:sz w:val="28"/>
          <w:szCs w:val="28"/>
        </w:rPr>
      </w:pPr>
    </w:p>
    <w:p w:rsidR="000C53B0" w:rsidRDefault="000C53B0" w:rsidP="00201379">
      <w:pPr>
        <w:spacing w:after="0" w:line="360" w:lineRule="auto"/>
        <w:ind w:firstLine="709"/>
        <w:jc w:val="center"/>
        <w:rPr>
          <w:rFonts w:ascii="Times New Roman" w:hAnsi="Times New Roman"/>
          <w:b/>
          <w:sz w:val="28"/>
          <w:szCs w:val="28"/>
        </w:rPr>
      </w:pPr>
    </w:p>
    <w:p w:rsidR="000C53B0" w:rsidRDefault="000C53B0" w:rsidP="00201379">
      <w:pPr>
        <w:spacing w:after="0" w:line="360" w:lineRule="auto"/>
        <w:ind w:firstLine="709"/>
        <w:jc w:val="center"/>
        <w:rPr>
          <w:rFonts w:ascii="Times New Roman" w:hAnsi="Times New Roman"/>
          <w:b/>
          <w:sz w:val="28"/>
          <w:szCs w:val="28"/>
        </w:rPr>
      </w:pPr>
    </w:p>
    <w:p w:rsidR="000C53B0" w:rsidRDefault="000C53B0" w:rsidP="00201379">
      <w:pPr>
        <w:spacing w:after="0" w:line="360" w:lineRule="auto"/>
        <w:ind w:firstLine="709"/>
        <w:jc w:val="center"/>
        <w:rPr>
          <w:rFonts w:ascii="Times New Roman" w:hAnsi="Times New Roman"/>
          <w:b/>
          <w:sz w:val="28"/>
          <w:szCs w:val="28"/>
        </w:rPr>
      </w:pPr>
    </w:p>
    <w:p w:rsidR="000C53B0" w:rsidRDefault="000C53B0" w:rsidP="00201379">
      <w:pPr>
        <w:spacing w:after="0" w:line="360" w:lineRule="auto"/>
        <w:ind w:firstLine="709"/>
        <w:jc w:val="center"/>
        <w:rPr>
          <w:rFonts w:ascii="Times New Roman" w:hAnsi="Times New Roman"/>
          <w:b/>
          <w:sz w:val="28"/>
          <w:szCs w:val="28"/>
        </w:rPr>
      </w:pPr>
    </w:p>
    <w:p w:rsidR="000C53B0" w:rsidRDefault="000C53B0" w:rsidP="00201379">
      <w:pPr>
        <w:spacing w:after="0" w:line="360" w:lineRule="auto"/>
        <w:ind w:firstLine="709"/>
        <w:jc w:val="center"/>
        <w:rPr>
          <w:rFonts w:ascii="Times New Roman" w:hAnsi="Times New Roman"/>
          <w:b/>
          <w:sz w:val="28"/>
          <w:szCs w:val="28"/>
        </w:rPr>
      </w:pPr>
    </w:p>
    <w:p w:rsidR="000C53B0" w:rsidRDefault="000C53B0" w:rsidP="00201379">
      <w:pPr>
        <w:spacing w:after="0" w:line="360" w:lineRule="auto"/>
        <w:ind w:firstLine="709"/>
        <w:jc w:val="center"/>
        <w:rPr>
          <w:rFonts w:ascii="Times New Roman" w:hAnsi="Times New Roman"/>
          <w:b/>
          <w:sz w:val="28"/>
          <w:szCs w:val="28"/>
        </w:rPr>
      </w:pPr>
    </w:p>
    <w:p w:rsidR="000C53B0" w:rsidRDefault="000C53B0" w:rsidP="00201379">
      <w:pPr>
        <w:spacing w:after="0" w:line="360" w:lineRule="auto"/>
        <w:ind w:firstLine="709"/>
        <w:jc w:val="center"/>
        <w:rPr>
          <w:rFonts w:ascii="Times New Roman" w:hAnsi="Times New Roman"/>
          <w:b/>
          <w:sz w:val="28"/>
          <w:szCs w:val="28"/>
        </w:rPr>
      </w:pPr>
    </w:p>
    <w:p w:rsidR="000C53B0" w:rsidRDefault="000C53B0" w:rsidP="00201379">
      <w:pPr>
        <w:spacing w:after="0" w:line="360" w:lineRule="auto"/>
        <w:ind w:firstLine="709"/>
        <w:jc w:val="center"/>
        <w:rPr>
          <w:rFonts w:ascii="Times New Roman" w:hAnsi="Times New Roman"/>
          <w:b/>
          <w:sz w:val="28"/>
          <w:szCs w:val="28"/>
        </w:rPr>
      </w:pPr>
    </w:p>
    <w:p w:rsidR="000C53B0" w:rsidRDefault="000C53B0" w:rsidP="00201379">
      <w:pPr>
        <w:spacing w:after="0" w:line="360" w:lineRule="auto"/>
        <w:ind w:firstLine="709"/>
        <w:jc w:val="center"/>
        <w:rPr>
          <w:rFonts w:ascii="Times New Roman" w:hAnsi="Times New Roman"/>
          <w:b/>
          <w:sz w:val="28"/>
          <w:szCs w:val="28"/>
        </w:rPr>
      </w:pPr>
    </w:p>
    <w:p w:rsidR="000C53B0" w:rsidRDefault="000C53B0" w:rsidP="00201379">
      <w:pPr>
        <w:spacing w:after="0" w:line="360" w:lineRule="auto"/>
        <w:ind w:firstLine="709"/>
        <w:jc w:val="center"/>
        <w:rPr>
          <w:rFonts w:ascii="Times New Roman" w:hAnsi="Times New Roman"/>
          <w:b/>
          <w:sz w:val="28"/>
          <w:szCs w:val="28"/>
        </w:rPr>
      </w:pPr>
    </w:p>
    <w:p w:rsidR="000C53B0" w:rsidRDefault="000C53B0" w:rsidP="00201379">
      <w:pPr>
        <w:spacing w:after="0" w:line="360" w:lineRule="auto"/>
        <w:ind w:firstLine="709"/>
        <w:jc w:val="center"/>
        <w:rPr>
          <w:rFonts w:ascii="Times New Roman" w:hAnsi="Times New Roman"/>
          <w:b/>
          <w:sz w:val="28"/>
          <w:szCs w:val="28"/>
        </w:rPr>
      </w:pPr>
    </w:p>
    <w:p w:rsidR="000C53B0" w:rsidRDefault="000C53B0" w:rsidP="00201379">
      <w:pPr>
        <w:spacing w:after="0" w:line="360" w:lineRule="auto"/>
        <w:ind w:firstLine="709"/>
        <w:jc w:val="center"/>
        <w:rPr>
          <w:rFonts w:ascii="Times New Roman" w:hAnsi="Times New Roman"/>
          <w:b/>
          <w:sz w:val="28"/>
          <w:szCs w:val="28"/>
        </w:rPr>
      </w:pPr>
    </w:p>
    <w:p w:rsidR="000C53B0" w:rsidRDefault="000C53B0" w:rsidP="00201379">
      <w:pPr>
        <w:spacing w:after="0" w:line="360" w:lineRule="auto"/>
        <w:ind w:firstLine="709"/>
        <w:jc w:val="center"/>
        <w:rPr>
          <w:rFonts w:ascii="Times New Roman" w:hAnsi="Times New Roman"/>
          <w:b/>
          <w:sz w:val="28"/>
          <w:szCs w:val="28"/>
        </w:rPr>
      </w:pPr>
    </w:p>
    <w:p w:rsidR="000C53B0" w:rsidRDefault="000C53B0" w:rsidP="00201379">
      <w:pPr>
        <w:spacing w:after="0" w:line="360" w:lineRule="auto"/>
        <w:ind w:firstLine="709"/>
        <w:jc w:val="center"/>
        <w:rPr>
          <w:rFonts w:ascii="Times New Roman" w:hAnsi="Times New Roman"/>
          <w:b/>
          <w:sz w:val="28"/>
          <w:szCs w:val="28"/>
        </w:rPr>
      </w:pPr>
    </w:p>
    <w:p w:rsidR="000C53B0" w:rsidRDefault="000C53B0" w:rsidP="00201379">
      <w:pPr>
        <w:spacing w:after="0" w:line="360" w:lineRule="auto"/>
        <w:ind w:firstLine="709"/>
        <w:jc w:val="center"/>
        <w:rPr>
          <w:rFonts w:ascii="Times New Roman" w:hAnsi="Times New Roman"/>
          <w:b/>
          <w:sz w:val="28"/>
          <w:szCs w:val="28"/>
        </w:rPr>
      </w:pPr>
    </w:p>
    <w:p w:rsidR="000C53B0" w:rsidRDefault="000C53B0" w:rsidP="00201379">
      <w:pPr>
        <w:spacing w:after="0" w:line="360" w:lineRule="auto"/>
        <w:ind w:firstLine="709"/>
        <w:jc w:val="center"/>
        <w:rPr>
          <w:rFonts w:ascii="Times New Roman" w:hAnsi="Times New Roman"/>
          <w:b/>
          <w:sz w:val="28"/>
          <w:szCs w:val="28"/>
        </w:rPr>
      </w:pPr>
    </w:p>
    <w:p w:rsidR="000C53B0" w:rsidRDefault="000C53B0" w:rsidP="00201379">
      <w:pPr>
        <w:spacing w:after="0" w:line="360" w:lineRule="auto"/>
        <w:ind w:firstLine="709"/>
        <w:jc w:val="center"/>
        <w:rPr>
          <w:rFonts w:ascii="Times New Roman" w:hAnsi="Times New Roman"/>
          <w:b/>
          <w:sz w:val="28"/>
          <w:szCs w:val="28"/>
        </w:rPr>
      </w:pPr>
    </w:p>
    <w:p w:rsidR="000C53B0" w:rsidRDefault="000C53B0" w:rsidP="00201379">
      <w:pPr>
        <w:spacing w:after="0" w:line="360" w:lineRule="auto"/>
        <w:ind w:firstLine="709"/>
        <w:jc w:val="center"/>
        <w:rPr>
          <w:rFonts w:ascii="Times New Roman" w:hAnsi="Times New Roman"/>
          <w:b/>
          <w:sz w:val="28"/>
          <w:szCs w:val="28"/>
        </w:rPr>
      </w:pPr>
    </w:p>
    <w:p w:rsidR="000C53B0" w:rsidRDefault="000C53B0" w:rsidP="00201379">
      <w:pPr>
        <w:spacing w:after="0" w:line="360" w:lineRule="auto"/>
        <w:ind w:firstLine="709"/>
        <w:jc w:val="center"/>
        <w:rPr>
          <w:rFonts w:ascii="Times New Roman" w:hAnsi="Times New Roman"/>
          <w:b/>
          <w:sz w:val="28"/>
          <w:szCs w:val="28"/>
        </w:rPr>
      </w:pPr>
    </w:p>
    <w:p w:rsidR="000C53B0" w:rsidRDefault="000C53B0" w:rsidP="00201379">
      <w:pPr>
        <w:spacing w:after="0" w:line="360" w:lineRule="auto"/>
        <w:ind w:firstLine="709"/>
        <w:jc w:val="center"/>
        <w:rPr>
          <w:rFonts w:ascii="Times New Roman" w:hAnsi="Times New Roman"/>
          <w:b/>
          <w:sz w:val="28"/>
          <w:szCs w:val="28"/>
        </w:rPr>
      </w:pPr>
      <w:r w:rsidRPr="00201379">
        <w:rPr>
          <w:rFonts w:ascii="Times New Roman" w:hAnsi="Times New Roman"/>
          <w:b/>
          <w:sz w:val="28"/>
          <w:szCs w:val="28"/>
        </w:rPr>
        <w:t>Список используемой литературы</w:t>
      </w:r>
    </w:p>
    <w:p w:rsidR="000C53B0" w:rsidRPr="00201379" w:rsidRDefault="000C53B0" w:rsidP="00201379">
      <w:pPr>
        <w:pStyle w:val="11"/>
        <w:numPr>
          <w:ilvl w:val="0"/>
          <w:numId w:val="4"/>
        </w:numPr>
        <w:spacing w:after="0" w:line="360" w:lineRule="auto"/>
        <w:jc w:val="both"/>
        <w:rPr>
          <w:rFonts w:ascii="Times New Roman" w:hAnsi="Times New Roman"/>
          <w:sz w:val="28"/>
          <w:szCs w:val="28"/>
        </w:rPr>
      </w:pPr>
      <w:r w:rsidRPr="00201379">
        <w:rPr>
          <w:rFonts w:ascii="Times New Roman" w:hAnsi="Times New Roman"/>
          <w:sz w:val="28"/>
          <w:szCs w:val="28"/>
        </w:rPr>
        <w:t>ГОСТ 15467-79 "Управление качеством продукции. Основные понятия. Термины и определения".</w:t>
      </w:r>
    </w:p>
    <w:p w:rsidR="000C53B0" w:rsidRPr="00201379" w:rsidRDefault="000C53B0" w:rsidP="00201379">
      <w:pPr>
        <w:pStyle w:val="11"/>
        <w:numPr>
          <w:ilvl w:val="0"/>
          <w:numId w:val="4"/>
        </w:numPr>
        <w:spacing w:after="0" w:line="360" w:lineRule="auto"/>
        <w:jc w:val="both"/>
        <w:rPr>
          <w:rFonts w:ascii="Times New Roman" w:hAnsi="Times New Roman"/>
          <w:sz w:val="28"/>
          <w:szCs w:val="28"/>
        </w:rPr>
      </w:pPr>
      <w:r w:rsidRPr="00201379">
        <w:rPr>
          <w:rFonts w:ascii="Times New Roman" w:hAnsi="Times New Roman"/>
          <w:sz w:val="28"/>
          <w:szCs w:val="28"/>
        </w:rPr>
        <w:t>Мишин В.М, «Управление качеством». М.,ЮНИТИ-ДАНА,2005-463с.</w:t>
      </w:r>
    </w:p>
    <w:p w:rsidR="000C53B0" w:rsidRDefault="000C53B0" w:rsidP="00201379">
      <w:pPr>
        <w:pStyle w:val="11"/>
        <w:numPr>
          <w:ilvl w:val="0"/>
          <w:numId w:val="4"/>
        </w:numPr>
        <w:spacing w:after="0" w:line="360" w:lineRule="auto"/>
        <w:jc w:val="both"/>
        <w:rPr>
          <w:rFonts w:ascii="Times New Roman" w:hAnsi="Times New Roman"/>
          <w:sz w:val="28"/>
          <w:szCs w:val="28"/>
        </w:rPr>
      </w:pPr>
      <w:r>
        <w:rPr>
          <w:rFonts w:ascii="Times New Roman" w:hAnsi="Times New Roman"/>
          <w:sz w:val="28"/>
          <w:szCs w:val="28"/>
        </w:rPr>
        <w:t>Горбашко Е.А. «Управление качеством». СПб. Питер,2008-384с.</w:t>
      </w:r>
    </w:p>
    <w:p w:rsidR="000C53B0" w:rsidRDefault="000C53B0" w:rsidP="00201379">
      <w:pPr>
        <w:pStyle w:val="11"/>
        <w:numPr>
          <w:ilvl w:val="0"/>
          <w:numId w:val="4"/>
        </w:numPr>
        <w:spacing w:after="0" w:line="360" w:lineRule="auto"/>
        <w:jc w:val="both"/>
        <w:rPr>
          <w:rFonts w:ascii="Times New Roman" w:hAnsi="Times New Roman"/>
          <w:sz w:val="28"/>
          <w:szCs w:val="28"/>
        </w:rPr>
      </w:pPr>
      <w:r>
        <w:rPr>
          <w:rFonts w:ascii="Times New Roman" w:hAnsi="Times New Roman"/>
          <w:sz w:val="28"/>
          <w:szCs w:val="28"/>
        </w:rPr>
        <w:t>Миронов М.Г. «Управление качеством». Проспект,2006-288с.</w:t>
      </w:r>
    </w:p>
    <w:p w:rsidR="000C53B0" w:rsidRDefault="000C53B0" w:rsidP="00201379">
      <w:pPr>
        <w:pStyle w:val="11"/>
        <w:numPr>
          <w:ilvl w:val="0"/>
          <w:numId w:val="4"/>
        </w:numPr>
        <w:spacing w:after="0" w:line="360" w:lineRule="auto"/>
        <w:jc w:val="both"/>
        <w:rPr>
          <w:rFonts w:ascii="Times New Roman" w:hAnsi="Times New Roman"/>
          <w:sz w:val="28"/>
          <w:szCs w:val="28"/>
        </w:rPr>
      </w:pPr>
      <w:r>
        <w:rPr>
          <w:rFonts w:ascii="Times New Roman" w:hAnsi="Times New Roman"/>
          <w:sz w:val="28"/>
          <w:szCs w:val="28"/>
        </w:rPr>
        <w:t>Семенова Е.И., Коротнев В.Д., Пошатаев А.В., «Управление качеством». М «Колос»,2004-184с.</w:t>
      </w:r>
    </w:p>
    <w:p w:rsidR="000C53B0" w:rsidRPr="008F268F" w:rsidRDefault="000C53B0" w:rsidP="00201379">
      <w:pPr>
        <w:pStyle w:val="11"/>
        <w:numPr>
          <w:ilvl w:val="0"/>
          <w:numId w:val="4"/>
        </w:numPr>
        <w:spacing w:after="0" w:line="360" w:lineRule="auto"/>
        <w:jc w:val="both"/>
        <w:rPr>
          <w:rFonts w:ascii="Times New Roman" w:hAnsi="Times New Roman"/>
          <w:sz w:val="28"/>
          <w:szCs w:val="28"/>
        </w:rPr>
      </w:pPr>
      <w:r>
        <w:rPr>
          <w:rFonts w:ascii="Times New Roman" w:hAnsi="Times New Roman"/>
          <w:sz w:val="28"/>
          <w:szCs w:val="28"/>
        </w:rPr>
        <w:t>Ильенкова С.Д. «Управление качеством».  ЮНИТИ,1999-199с.</w:t>
      </w:r>
    </w:p>
    <w:p w:rsidR="000C53B0" w:rsidRPr="00201379" w:rsidRDefault="000C53B0" w:rsidP="00201379">
      <w:pPr>
        <w:spacing w:after="0" w:line="360" w:lineRule="auto"/>
        <w:ind w:firstLine="709"/>
        <w:jc w:val="both"/>
        <w:rPr>
          <w:rFonts w:ascii="Times New Roman" w:hAnsi="Times New Roman"/>
          <w:sz w:val="28"/>
          <w:szCs w:val="28"/>
        </w:rPr>
      </w:pPr>
      <w:bookmarkStart w:id="72" w:name="_GoBack"/>
      <w:bookmarkEnd w:id="72"/>
    </w:p>
    <w:sectPr w:rsidR="000C53B0" w:rsidRPr="00201379" w:rsidSect="00513B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F1D73"/>
    <w:multiLevelType w:val="multilevel"/>
    <w:tmpl w:val="1420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B5062F"/>
    <w:multiLevelType w:val="multilevel"/>
    <w:tmpl w:val="B5AE6E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CA35BE1"/>
    <w:multiLevelType w:val="hybridMultilevel"/>
    <w:tmpl w:val="40EAD7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2670568"/>
    <w:multiLevelType w:val="hybridMultilevel"/>
    <w:tmpl w:val="179286E8"/>
    <w:lvl w:ilvl="0" w:tplc="4CDE6C6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D2B4E8C"/>
    <w:multiLevelType w:val="hybridMultilevel"/>
    <w:tmpl w:val="24A8A686"/>
    <w:lvl w:ilvl="0" w:tplc="4CDE6C6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404"/>
    <w:rsid w:val="000763FC"/>
    <w:rsid w:val="000A7964"/>
    <w:rsid w:val="000C53B0"/>
    <w:rsid w:val="00201379"/>
    <w:rsid w:val="002615FC"/>
    <w:rsid w:val="002E6404"/>
    <w:rsid w:val="003D30E9"/>
    <w:rsid w:val="004C7645"/>
    <w:rsid w:val="00513B5F"/>
    <w:rsid w:val="0084089E"/>
    <w:rsid w:val="008F268F"/>
    <w:rsid w:val="00956696"/>
    <w:rsid w:val="009C2C67"/>
    <w:rsid w:val="00A2505C"/>
    <w:rsid w:val="00CC5F80"/>
    <w:rsid w:val="00CF0D8B"/>
    <w:rsid w:val="00DB722F"/>
    <w:rsid w:val="00EB7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DAB6B64-E7A0-41FB-8999-B187F5B1B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B5F"/>
    <w:pPr>
      <w:spacing w:after="200" w:line="276" w:lineRule="auto"/>
    </w:pPr>
    <w:rPr>
      <w:rFonts w:eastAsia="Times New Roman"/>
      <w:sz w:val="22"/>
      <w:szCs w:val="22"/>
      <w:lang w:eastAsia="en-US"/>
    </w:rPr>
  </w:style>
  <w:style w:type="paragraph" w:styleId="1">
    <w:name w:val="heading 1"/>
    <w:basedOn w:val="a"/>
    <w:link w:val="10"/>
    <w:qFormat/>
    <w:rsid w:val="00201379"/>
    <w:pPr>
      <w:spacing w:before="100" w:beforeAutospacing="1" w:after="100" w:afterAutospacing="1" w:line="240" w:lineRule="auto"/>
      <w:outlineLvl w:val="0"/>
    </w:pPr>
    <w:rPr>
      <w:rFonts w:ascii="Times New Roman" w:eastAsia="Calibri" w:hAnsi="Times New Roman"/>
      <w:kern w:val="36"/>
      <w:sz w:val="33"/>
      <w:szCs w:val="33"/>
      <w:lang w:eastAsia="ru-RU"/>
    </w:rPr>
  </w:style>
  <w:style w:type="paragraph" w:styleId="3">
    <w:name w:val="heading 3"/>
    <w:basedOn w:val="a"/>
    <w:next w:val="a"/>
    <w:link w:val="30"/>
    <w:qFormat/>
    <w:rsid w:val="00201379"/>
    <w:pPr>
      <w:keepNext/>
      <w:keepLines/>
      <w:spacing w:before="200" w:after="0"/>
      <w:outlineLvl w:val="2"/>
    </w:pPr>
    <w:rPr>
      <w:rFonts w:ascii="Cambria" w:eastAsia="Calibri" w:hAnsi="Cambria"/>
      <w:b/>
      <w:bCs/>
      <w:color w:val="4F81BD"/>
    </w:rPr>
  </w:style>
  <w:style w:type="paragraph" w:styleId="5">
    <w:name w:val="heading 5"/>
    <w:basedOn w:val="a"/>
    <w:next w:val="a"/>
    <w:link w:val="50"/>
    <w:qFormat/>
    <w:rsid w:val="00201379"/>
    <w:pPr>
      <w:keepNext/>
      <w:keepLines/>
      <w:spacing w:before="200" w:after="0"/>
      <w:outlineLvl w:val="4"/>
    </w:pPr>
    <w:rPr>
      <w:rFonts w:ascii="Cambria" w:eastAsia="Calibri"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4089E"/>
    <w:pPr>
      <w:spacing w:before="100" w:beforeAutospacing="1" w:after="100" w:afterAutospacing="1" w:line="240" w:lineRule="auto"/>
    </w:pPr>
    <w:rPr>
      <w:rFonts w:ascii="Times New Roman" w:eastAsia="Calibri" w:hAnsi="Times New Roman"/>
      <w:sz w:val="24"/>
      <w:szCs w:val="24"/>
      <w:lang w:eastAsia="ru-RU"/>
    </w:rPr>
  </w:style>
  <w:style w:type="paragraph" w:customStyle="1" w:styleId="heading">
    <w:name w:val="heading"/>
    <w:basedOn w:val="a"/>
    <w:rsid w:val="00201379"/>
    <w:pPr>
      <w:spacing w:after="0" w:line="240" w:lineRule="auto"/>
    </w:pPr>
    <w:rPr>
      <w:rFonts w:ascii="Arial" w:eastAsia="Calibri" w:hAnsi="Arial" w:cs="Arial"/>
      <w:b/>
      <w:bCs/>
      <w:lang w:eastAsia="ru-RU"/>
    </w:rPr>
  </w:style>
  <w:style w:type="character" w:customStyle="1" w:styleId="10">
    <w:name w:val="Заголовок 1 Знак"/>
    <w:basedOn w:val="a0"/>
    <w:link w:val="1"/>
    <w:locked/>
    <w:rsid w:val="00201379"/>
    <w:rPr>
      <w:rFonts w:ascii="Times New Roman" w:hAnsi="Times New Roman" w:cs="Times New Roman"/>
      <w:kern w:val="36"/>
      <w:sz w:val="33"/>
      <w:szCs w:val="33"/>
      <w:lang w:val="x-none" w:eastAsia="ru-RU"/>
    </w:rPr>
  </w:style>
  <w:style w:type="character" w:styleId="a4">
    <w:name w:val="Hyperlink"/>
    <w:basedOn w:val="a0"/>
    <w:semiHidden/>
    <w:rsid w:val="00201379"/>
    <w:rPr>
      <w:rFonts w:cs="Times New Roman"/>
      <w:color w:val="000000"/>
      <w:u w:val="single"/>
    </w:rPr>
  </w:style>
  <w:style w:type="paragraph" w:customStyle="1" w:styleId="fr4">
    <w:name w:val="fr4"/>
    <w:basedOn w:val="a"/>
    <w:rsid w:val="00201379"/>
    <w:pPr>
      <w:spacing w:before="100" w:beforeAutospacing="1" w:after="100" w:afterAutospacing="1" w:line="240" w:lineRule="auto"/>
    </w:pPr>
    <w:rPr>
      <w:rFonts w:ascii="Times New Roman" w:eastAsia="Calibri" w:hAnsi="Times New Roman"/>
      <w:sz w:val="24"/>
      <w:szCs w:val="24"/>
      <w:lang w:eastAsia="ru-RU"/>
    </w:rPr>
  </w:style>
  <w:style w:type="paragraph" w:styleId="a5">
    <w:name w:val="Body Text Indent"/>
    <w:basedOn w:val="a"/>
    <w:link w:val="a6"/>
    <w:semiHidden/>
    <w:rsid w:val="00201379"/>
    <w:pPr>
      <w:spacing w:before="100" w:beforeAutospacing="1" w:after="100" w:afterAutospacing="1" w:line="240" w:lineRule="auto"/>
    </w:pPr>
    <w:rPr>
      <w:rFonts w:ascii="Times New Roman" w:eastAsia="Calibri" w:hAnsi="Times New Roman"/>
      <w:sz w:val="24"/>
      <w:szCs w:val="24"/>
      <w:lang w:eastAsia="ru-RU"/>
    </w:rPr>
  </w:style>
  <w:style w:type="character" w:customStyle="1" w:styleId="a6">
    <w:name w:val="Основний текст з відступом Знак"/>
    <w:basedOn w:val="a0"/>
    <w:link w:val="a5"/>
    <w:semiHidden/>
    <w:locked/>
    <w:rsid w:val="00201379"/>
    <w:rPr>
      <w:rFonts w:ascii="Times New Roman" w:hAnsi="Times New Roman" w:cs="Times New Roman"/>
      <w:sz w:val="24"/>
      <w:szCs w:val="24"/>
      <w:lang w:val="x-none" w:eastAsia="ru-RU"/>
    </w:rPr>
  </w:style>
  <w:style w:type="paragraph" w:styleId="a7">
    <w:name w:val="Body Text"/>
    <w:basedOn w:val="a"/>
    <w:link w:val="a8"/>
    <w:semiHidden/>
    <w:rsid w:val="00201379"/>
    <w:pPr>
      <w:spacing w:before="100" w:beforeAutospacing="1" w:after="100" w:afterAutospacing="1" w:line="240" w:lineRule="auto"/>
    </w:pPr>
    <w:rPr>
      <w:rFonts w:ascii="Times New Roman" w:eastAsia="Calibri" w:hAnsi="Times New Roman"/>
      <w:sz w:val="24"/>
      <w:szCs w:val="24"/>
      <w:lang w:eastAsia="ru-RU"/>
    </w:rPr>
  </w:style>
  <w:style w:type="character" w:customStyle="1" w:styleId="a8">
    <w:name w:val="Основний текст Знак"/>
    <w:basedOn w:val="a0"/>
    <w:link w:val="a7"/>
    <w:semiHidden/>
    <w:locked/>
    <w:rsid w:val="00201379"/>
    <w:rPr>
      <w:rFonts w:ascii="Times New Roman" w:hAnsi="Times New Roman" w:cs="Times New Roman"/>
      <w:sz w:val="24"/>
      <w:szCs w:val="24"/>
      <w:lang w:val="x-none" w:eastAsia="ru-RU"/>
    </w:rPr>
  </w:style>
  <w:style w:type="paragraph" w:styleId="a9">
    <w:name w:val="Balloon Text"/>
    <w:basedOn w:val="a"/>
    <w:link w:val="aa"/>
    <w:semiHidden/>
    <w:rsid w:val="00201379"/>
    <w:pPr>
      <w:spacing w:after="0" w:line="240" w:lineRule="auto"/>
    </w:pPr>
    <w:rPr>
      <w:rFonts w:ascii="Tahoma" w:hAnsi="Tahoma" w:cs="Tahoma"/>
      <w:sz w:val="16"/>
      <w:szCs w:val="16"/>
    </w:rPr>
  </w:style>
  <w:style w:type="character" w:customStyle="1" w:styleId="aa">
    <w:name w:val="Текст у виносці Знак"/>
    <w:basedOn w:val="a0"/>
    <w:link w:val="a9"/>
    <w:semiHidden/>
    <w:locked/>
    <w:rsid w:val="00201379"/>
    <w:rPr>
      <w:rFonts w:ascii="Tahoma" w:hAnsi="Tahoma" w:cs="Tahoma"/>
      <w:sz w:val="16"/>
      <w:szCs w:val="16"/>
    </w:rPr>
  </w:style>
  <w:style w:type="character" w:customStyle="1" w:styleId="50">
    <w:name w:val="Заголовок 5 Знак"/>
    <w:basedOn w:val="a0"/>
    <w:link w:val="5"/>
    <w:semiHidden/>
    <w:locked/>
    <w:rsid w:val="00201379"/>
    <w:rPr>
      <w:rFonts w:ascii="Cambria" w:hAnsi="Cambria" w:cs="Times New Roman"/>
      <w:color w:val="243F60"/>
    </w:rPr>
  </w:style>
  <w:style w:type="character" w:customStyle="1" w:styleId="30">
    <w:name w:val="Заголовок 3 Знак"/>
    <w:basedOn w:val="a0"/>
    <w:link w:val="3"/>
    <w:semiHidden/>
    <w:locked/>
    <w:rsid w:val="00201379"/>
    <w:rPr>
      <w:rFonts w:ascii="Cambria" w:hAnsi="Cambria" w:cs="Times New Roman"/>
      <w:b/>
      <w:bCs/>
      <w:color w:val="4F81BD"/>
    </w:rPr>
  </w:style>
  <w:style w:type="paragraph" w:customStyle="1" w:styleId="11">
    <w:name w:val="Абзац списку1"/>
    <w:basedOn w:val="a"/>
    <w:rsid w:val="002013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3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
                  <w:marLeft w:val="3150"/>
                  <w:marRight w:val="315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300"/>
                              <w:divBdr>
                                <w:top w:val="none" w:sz="0" w:space="0" w:color="auto"/>
                                <w:left w:val="none" w:sz="0" w:space="0" w:color="auto"/>
                                <w:bottom w:val="dashed" w:sz="12" w:space="8" w:color="CCCCCC"/>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single" w:sz="6" w:space="1" w:color="auto"/>
                                        <w:right w:val="none" w:sz="0" w:space="0" w:color="auto"/>
                                      </w:divBdr>
                                    </w:div>
                                  </w:divsChild>
                                </w:div>
                                <w:div w:id="7">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8530</Words>
  <Characters>48626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57042</CharactersWithSpaces>
  <SharedDoc>false</SharedDoc>
  <HLinks>
    <vt:vector size="24" baseType="variant">
      <vt:variant>
        <vt:i4>3342455</vt:i4>
      </vt:variant>
      <vt:variant>
        <vt:i4>9</vt:i4>
      </vt:variant>
      <vt:variant>
        <vt:i4>0</vt:i4>
      </vt:variant>
      <vt:variant>
        <vt:i4>5</vt:i4>
      </vt:variant>
      <vt:variant>
        <vt:lpwstr>http://www.docload.ru/Basesdoc/4/4749/index.htm</vt:lpwstr>
      </vt:variant>
      <vt:variant>
        <vt:lpwstr/>
      </vt:variant>
      <vt:variant>
        <vt:i4>3342455</vt:i4>
      </vt:variant>
      <vt:variant>
        <vt:i4>6</vt:i4>
      </vt:variant>
      <vt:variant>
        <vt:i4>0</vt:i4>
      </vt:variant>
      <vt:variant>
        <vt:i4>5</vt:i4>
      </vt:variant>
      <vt:variant>
        <vt:lpwstr>http://www.docload.ru/Basesdoc/4/4749/index.htm</vt:lpwstr>
      </vt:variant>
      <vt:variant>
        <vt:lpwstr/>
      </vt:variant>
      <vt:variant>
        <vt:i4>3342456</vt:i4>
      </vt:variant>
      <vt:variant>
        <vt:i4>3</vt:i4>
      </vt:variant>
      <vt:variant>
        <vt:i4>0</vt:i4>
      </vt:variant>
      <vt:variant>
        <vt:i4>5</vt:i4>
      </vt:variant>
      <vt:variant>
        <vt:lpwstr>http://www.docload.ru/Basesdoc/4/4746/index.htm</vt:lpwstr>
      </vt:variant>
      <vt:variant>
        <vt:lpwstr/>
      </vt:variant>
      <vt:variant>
        <vt:i4>3342456</vt:i4>
      </vt:variant>
      <vt:variant>
        <vt:i4>0</vt:i4>
      </vt:variant>
      <vt:variant>
        <vt:i4>0</vt:i4>
      </vt:variant>
      <vt:variant>
        <vt:i4>5</vt:i4>
      </vt:variant>
      <vt:variant>
        <vt:lpwstr>http://www.docload.ru/Basesdoc/4/4746/index.htm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Irina</cp:lastModifiedBy>
  <cp:revision>2</cp:revision>
  <dcterms:created xsi:type="dcterms:W3CDTF">2014-08-16T07:20:00Z</dcterms:created>
  <dcterms:modified xsi:type="dcterms:W3CDTF">2014-08-16T07:20:00Z</dcterms:modified>
</cp:coreProperties>
</file>