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9A7" w:rsidRDefault="00C949A7" w:rsidP="009C0FFA">
      <w:pPr>
        <w:jc w:val="center"/>
        <w:rPr>
          <w:sz w:val="28"/>
          <w:szCs w:val="28"/>
        </w:rPr>
      </w:pPr>
    </w:p>
    <w:p w:rsidR="009C0FFA" w:rsidRDefault="009C0FFA" w:rsidP="009C0FFA">
      <w:pPr>
        <w:jc w:val="center"/>
        <w:rPr>
          <w:sz w:val="28"/>
          <w:szCs w:val="28"/>
        </w:rPr>
      </w:pPr>
      <w:r>
        <w:rPr>
          <w:sz w:val="28"/>
          <w:szCs w:val="28"/>
        </w:rPr>
        <w:t>МИНИСТЕРСТВО ОБРАЗОВАНИЯ И НАУКИ РОССИЙСКОЙ ФЕДЕРАЦИИ</w:t>
      </w:r>
    </w:p>
    <w:p w:rsidR="009C0FFA" w:rsidRDefault="009C0FFA" w:rsidP="009C0FFA">
      <w:pPr>
        <w:jc w:val="center"/>
        <w:outlineLvl w:val="0"/>
        <w:rPr>
          <w:sz w:val="28"/>
          <w:szCs w:val="28"/>
        </w:rPr>
      </w:pPr>
      <w:bookmarkStart w:id="0" w:name="_Toc231741726"/>
      <w:bookmarkStart w:id="1" w:name="_Toc231741700"/>
      <w:bookmarkStart w:id="2" w:name="_Toc194774643"/>
      <w:bookmarkStart w:id="3" w:name="_Toc194773735"/>
      <w:bookmarkStart w:id="4" w:name="_Toc194773382"/>
      <w:r>
        <w:rPr>
          <w:sz w:val="28"/>
          <w:szCs w:val="28"/>
        </w:rPr>
        <w:t>ФЕДЕРАЛЬНОЕ АГЕНТСТВО ПО ОБРАЗОВАНИЮ</w:t>
      </w:r>
      <w:bookmarkEnd w:id="0"/>
      <w:bookmarkEnd w:id="1"/>
      <w:bookmarkEnd w:id="2"/>
      <w:bookmarkEnd w:id="3"/>
      <w:bookmarkEnd w:id="4"/>
    </w:p>
    <w:p w:rsidR="009C0FFA" w:rsidRDefault="009C0FFA" w:rsidP="009C0FFA">
      <w:pPr>
        <w:jc w:val="center"/>
        <w:rPr>
          <w:sz w:val="28"/>
          <w:szCs w:val="28"/>
        </w:rPr>
      </w:pPr>
      <w:r>
        <w:rPr>
          <w:sz w:val="28"/>
          <w:szCs w:val="28"/>
        </w:rPr>
        <w:t>ГОУ ВПО – ГОСУДАРСТВЕННОЕ ОБРАЗОВАТЕЛЬНОЕ УЧРЕЖДЕНИЕ</w:t>
      </w:r>
    </w:p>
    <w:p w:rsidR="009C0FFA" w:rsidRDefault="009C0FFA" w:rsidP="009C0FFA">
      <w:pPr>
        <w:jc w:val="center"/>
        <w:rPr>
          <w:sz w:val="28"/>
          <w:szCs w:val="28"/>
        </w:rPr>
      </w:pPr>
      <w:r>
        <w:rPr>
          <w:sz w:val="28"/>
          <w:szCs w:val="28"/>
        </w:rPr>
        <w:t>ВЫСШЕГО ПРОФЕССИОНАЛЬНОГО ОБРАЗОВАНИЯ</w:t>
      </w:r>
    </w:p>
    <w:p w:rsidR="009C0FFA" w:rsidRDefault="009C0FFA" w:rsidP="009C0FFA">
      <w:pPr>
        <w:jc w:val="center"/>
        <w:outlineLvl w:val="0"/>
        <w:rPr>
          <w:sz w:val="28"/>
          <w:szCs w:val="28"/>
        </w:rPr>
      </w:pPr>
      <w:bookmarkStart w:id="5" w:name="_Toc231741727"/>
      <w:bookmarkStart w:id="6" w:name="_Toc231741701"/>
      <w:bookmarkStart w:id="7" w:name="_Toc194774644"/>
      <w:bookmarkStart w:id="8" w:name="_Toc194773736"/>
      <w:bookmarkStart w:id="9" w:name="_Toc194773383"/>
      <w:r>
        <w:rPr>
          <w:sz w:val="28"/>
          <w:szCs w:val="28"/>
        </w:rPr>
        <w:t>«РОССИЙСКАЯ ЭКОНОМИЧЕСКАЯ АКАДЕМИЯ им. Г.В. ПЛЕХАНОВА»</w:t>
      </w:r>
      <w:bookmarkEnd w:id="5"/>
      <w:bookmarkEnd w:id="6"/>
      <w:bookmarkEnd w:id="7"/>
      <w:bookmarkEnd w:id="8"/>
      <w:bookmarkEnd w:id="9"/>
    </w:p>
    <w:p w:rsidR="009C0FFA" w:rsidRDefault="009C0FFA" w:rsidP="009C0FFA">
      <w:pPr>
        <w:jc w:val="center"/>
        <w:rPr>
          <w:sz w:val="28"/>
          <w:szCs w:val="28"/>
        </w:rPr>
      </w:pPr>
    </w:p>
    <w:p w:rsidR="009C0FFA" w:rsidRDefault="009C0FFA" w:rsidP="009C0FFA">
      <w:pPr>
        <w:rPr>
          <w:sz w:val="28"/>
          <w:szCs w:val="28"/>
        </w:rPr>
      </w:pPr>
    </w:p>
    <w:p w:rsidR="009C0FFA" w:rsidRDefault="009C0FFA" w:rsidP="009C0FFA">
      <w:pPr>
        <w:jc w:val="center"/>
        <w:rPr>
          <w:sz w:val="28"/>
          <w:szCs w:val="28"/>
        </w:rPr>
      </w:pPr>
    </w:p>
    <w:p w:rsidR="009C0FFA" w:rsidRDefault="009C0FFA" w:rsidP="009C0FFA">
      <w:pPr>
        <w:jc w:val="center"/>
        <w:rPr>
          <w:sz w:val="28"/>
          <w:szCs w:val="28"/>
        </w:rPr>
      </w:pPr>
    </w:p>
    <w:p w:rsidR="009C0FFA" w:rsidRDefault="009C0FFA" w:rsidP="009C0FFA">
      <w:pPr>
        <w:jc w:val="center"/>
        <w:rPr>
          <w:sz w:val="28"/>
          <w:szCs w:val="28"/>
        </w:rPr>
      </w:pPr>
    </w:p>
    <w:p w:rsidR="009C0FFA" w:rsidRDefault="009C0FFA" w:rsidP="009C0FFA">
      <w:pPr>
        <w:jc w:val="center"/>
        <w:rPr>
          <w:sz w:val="28"/>
          <w:szCs w:val="28"/>
        </w:rPr>
      </w:pPr>
    </w:p>
    <w:p w:rsidR="009C0FFA" w:rsidRDefault="009C0FFA" w:rsidP="009C0FFA">
      <w:pPr>
        <w:jc w:val="center"/>
        <w:rPr>
          <w:sz w:val="28"/>
          <w:szCs w:val="28"/>
        </w:rPr>
      </w:pPr>
    </w:p>
    <w:p w:rsidR="009C0FFA" w:rsidRDefault="009C0FFA" w:rsidP="009C0FFA">
      <w:pPr>
        <w:jc w:val="center"/>
        <w:rPr>
          <w:sz w:val="28"/>
          <w:szCs w:val="28"/>
        </w:rPr>
      </w:pPr>
    </w:p>
    <w:p w:rsidR="009C0FFA" w:rsidRDefault="009C0FFA" w:rsidP="009C0FFA">
      <w:pPr>
        <w:jc w:val="center"/>
        <w:rPr>
          <w:sz w:val="28"/>
          <w:szCs w:val="28"/>
        </w:rPr>
      </w:pPr>
    </w:p>
    <w:p w:rsidR="009C0FFA" w:rsidRDefault="009C0FFA" w:rsidP="009C0FFA">
      <w:pPr>
        <w:jc w:val="center"/>
        <w:rPr>
          <w:sz w:val="32"/>
          <w:szCs w:val="32"/>
        </w:rPr>
      </w:pPr>
    </w:p>
    <w:p w:rsidR="009C0FFA" w:rsidRPr="009C0FFA" w:rsidRDefault="009C0FFA" w:rsidP="009C0FFA">
      <w:pPr>
        <w:jc w:val="center"/>
        <w:rPr>
          <w:sz w:val="32"/>
          <w:szCs w:val="32"/>
        </w:rPr>
      </w:pPr>
      <w:r w:rsidRPr="009C0FFA">
        <w:rPr>
          <w:sz w:val="32"/>
          <w:szCs w:val="32"/>
        </w:rPr>
        <w:t xml:space="preserve">Комплексная междисциплинарная курсовая работа </w:t>
      </w:r>
    </w:p>
    <w:p w:rsidR="009C0FFA" w:rsidRPr="009C0FFA" w:rsidRDefault="009C0FFA" w:rsidP="009C0FFA">
      <w:pPr>
        <w:jc w:val="center"/>
        <w:rPr>
          <w:sz w:val="32"/>
          <w:szCs w:val="32"/>
        </w:rPr>
      </w:pPr>
      <w:r w:rsidRPr="009C0FFA">
        <w:rPr>
          <w:sz w:val="32"/>
          <w:szCs w:val="32"/>
        </w:rPr>
        <w:t>На тему:</w:t>
      </w:r>
    </w:p>
    <w:p w:rsidR="009C0FFA" w:rsidRPr="009C0FFA" w:rsidRDefault="009C0FFA" w:rsidP="009C0FFA">
      <w:pPr>
        <w:jc w:val="center"/>
        <w:rPr>
          <w:sz w:val="32"/>
          <w:szCs w:val="32"/>
        </w:rPr>
      </w:pPr>
    </w:p>
    <w:p w:rsidR="009C0FFA" w:rsidRPr="009C0FFA" w:rsidRDefault="009C0FFA" w:rsidP="009C0FFA">
      <w:pPr>
        <w:jc w:val="center"/>
        <w:rPr>
          <w:sz w:val="32"/>
          <w:szCs w:val="32"/>
        </w:rPr>
      </w:pPr>
      <w:r w:rsidRPr="009C0FFA">
        <w:rPr>
          <w:sz w:val="32"/>
          <w:szCs w:val="32"/>
        </w:rPr>
        <w:t>«20. Международная миграция рабочей силы на современном этапе и проблемы ее регулирования на международном уровне.»</w:t>
      </w: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E61A76" w:rsidRDefault="00E61A76" w:rsidP="009C0FFA">
      <w:pPr>
        <w:pStyle w:val="msonormalcxspmiddle"/>
        <w:tabs>
          <w:tab w:val="left" w:pos="7725"/>
        </w:tabs>
        <w:jc w:val="right"/>
        <w:rPr>
          <w:sz w:val="28"/>
          <w:szCs w:val="28"/>
        </w:rPr>
      </w:pPr>
    </w:p>
    <w:p w:rsidR="009C0FFA" w:rsidRDefault="009C0FFA" w:rsidP="009C0FFA">
      <w:pPr>
        <w:pStyle w:val="msonormalcxspmiddle"/>
        <w:tabs>
          <w:tab w:val="left" w:pos="7725"/>
        </w:tabs>
        <w:jc w:val="right"/>
        <w:rPr>
          <w:sz w:val="28"/>
          <w:szCs w:val="28"/>
        </w:rPr>
      </w:pPr>
      <w:r>
        <w:rPr>
          <w:sz w:val="28"/>
          <w:szCs w:val="28"/>
        </w:rPr>
        <w:t xml:space="preserve">                                                                                                    </w:t>
      </w:r>
    </w:p>
    <w:p w:rsidR="009C0FFA" w:rsidRDefault="009C0FFA" w:rsidP="009C0FFA">
      <w:pPr>
        <w:pStyle w:val="msonormalcxspmiddle"/>
        <w:tabs>
          <w:tab w:val="left" w:pos="7185"/>
        </w:tabs>
      </w:pPr>
      <w:r>
        <w:t xml:space="preserve">                                                                                             </w:t>
      </w:r>
    </w:p>
    <w:p w:rsidR="009C0FFA" w:rsidRDefault="009C0FFA" w:rsidP="009C0FFA">
      <w:pPr>
        <w:pStyle w:val="msonormalcxspmiddle"/>
        <w:tabs>
          <w:tab w:val="left" w:pos="7185"/>
        </w:tabs>
      </w:pPr>
    </w:p>
    <w:p w:rsidR="009C0FFA" w:rsidRDefault="009C0FFA" w:rsidP="009C0FFA">
      <w:pPr>
        <w:spacing w:line="360" w:lineRule="auto"/>
        <w:jc w:val="both"/>
        <w:outlineLvl w:val="0"/>
        <w:rPr>
          <w:b/>
          <w:sz w:val="28"/>
          <w:szCs w:val="28"/>
        </w:rPr>
      </w:pPr>
      <w:r w:rsidRPr="0024560F">
        <w:rPr>
          <w:b/>
          <w:sz w:val="28"/>
          <w:szCs w:val="28"/>
        </w:rPr>
        <w:t>СОДЕРЖАНИЕ</w:t>
      </w:r>
    </w:p>
    <w:p w:rsidR="009C0FFA" w:rsidRPr="0024560F" w:rsidRDefault="009C0FFA" w:rsidP="009C0FFA">
      <w:pPr>
        <w:spacing w:line="360" w:lineRule="auto"/>
        <w:jc w:val="center"/>
        <w:rPr>
          <w:b/>
          <w:sz w:val="28"/>
          <w:szCs w:val="28"/>
        </w:rPr>
      </w:pPr>
    </w:p>
    <w:p w:rsidR="009C0FFA" w:rsidRPr="00E87641" w:rsidRDefault="009C0FFA" w:rsidP="009C0FFA">
      <w:pPr>
        <w:pStyle w:val="11"/>
        <w:tabs>
          <w:tab w:val="right" w:leader="dot" w:pos="9344"/>
        </w:tabs>
        <w:spacing w:line="360" w:lineRule="auto"/>
        <w:jc w:val="both"/>
        <w:rPr>
          <w:noProof/>
          <w:sz w:val="28"/>
          <w:szCs w:val="28"/>
        </w:rPr>
      </w:pPr>
      <w:r w:rsidRPr="00E87641">
        <w:rPr>
          <w:sz w:val="28"/>
          <w:szCs w:val="28"/>
        </w:rPr>
        <w:fldChar w:fldCharType="begin"/>
      </w:r>
      <w:r w:rsidRPr="00E87641">
        <w:rPr>
          <w:sz w:val="28"/>
          <w:szCs w:val="28"/>
        </w:rPr>
        <w:instrText xml:space="preserve"> TOC \h \z \t "Стиль1;1;Стиль2;2" </w:instrText>
      </w:r>
      <w:r w:rsidRPr="00E87641">
        <w:rPr>
          <w:sz w:val="28"/>
          <w:szCs w:val="28"/>
        </w:rPr>
        <w:fldChar w:fldCharType="separate"/>
      </w:r>
      <w:hyperlink w:anchor="_Toc257488999" w:history="1">
        <w:r w:rsidRPr="00360484">
          <w:rPr>
            <w:rStyle w:val="a4"/>
            <w:b/>
            <w:noProof/>
            <w:sz w:val="28"/>
            <w:szCs w:val="28"/>
          </w:rPr>
          <w:t>ВВЕДЕНИЕ</w:t>
        </w:r>
        <w:r w:rsidRPr="00E87641">
          <w:rPr>
            <w:noProof/>
            <w:webHidden/>
            <w:sz w:val="28"/>
            <w:szCs w:val="28"/>
          </w:rPr>
          <w:tab/>
        </w:r>
        <w:r w:rsidRPr="00E87641">
          <w:rPr>
            <w:noProof/>
            <w:webHidden/>
            <w:sz w:val="28"/>
            <w:szCs w:val="28"/>
          </w:rPr>
          <w:fldChar w:fldCharType="begin"/>
        </w:r>
        <w:r w:rsidRPr="00E87641">
          <w:rPr>
            <w:noProof/>
            <w:webHidden/>
            <w:sz w:val="28"/>
            <w:szCs w:val="28"/>
          </w:rPr>
          <w:instrText xml:space="preserve"> PAGEREF _Toc257488999 \h </w:instrText>
        </w:r>
        <w:r w:rsidRPr="00E87641">
          <w:rPr>
            <w:noProof/>
            <w:webHidden/>
            <w:sz w:val="28"/>
            <w:szCs w:val="28"/>
          </w:rPr>
        </w:r>
        <w:r w:rsidRPr="00E87641">
          <w:rPr>
            <w:noProof/>
            <w:webHidden/>
            <w:sz w:val="28"/>
            <w:szCs w:val="28"/>
          </w:rPr>
          <w:fldChar w:fldCharType="separate"/>
        </w:r>
        <w:r w:rsidRPr="00E87641">
          <w:rPr>
            <w:noProof/>
            <w:webHidden/>
            <w:sz w:val="28"/>
            <w:szCs w:val="28"/>
          </w:rPr>
          <w:t>3</w:t>
        </w:r>
        <w:r w:rsidRPr="00E87641">
          <w:rPr>
            <w:noProof/>
            <w:webHidden/>
            <w:sz w:val="28"/>
            <w:szCs w:val="28"/>
          </w:rPr>
          <w:fldChar w:fldCharType="end"/>
        </w:r>
      </w:hyperlink>
    </w:p>
    <w:p w:rsidR="009C0FFA" w:rsidRPr="00E87641" w:rsidRDefault="009B5006" w:rsidP="009C0FFA">
      <w:pPr>
        <w:pStyle w:val="11"/>
        <w:tabs>
          <w:tab w:val="right" w:leader="dot" w:pos="9344"/>
        </w:tabs>
        <w:spacing w:line="360" w:lineRule="auto"/>
        <w:jc w:val="both"/>
        <w:rPr>
          <w:noProof/>
          <w:sz w:val="28"/>
          <w:szCs w:val="28"/>
        </w:rPr>
      </w:pPr>
      <w:hyperlink w:anchor="_Toc257489000" w:history="1">
        <w:r w:rsidR="009C0FFA" w:rsidRPr="00360484">
          <w:rPr>
            <w:rStyle w:val="a4"/>
            <w:b/>
            <w:noProof/>
            <w:sz w:val="28"/>
            <w:szCs w:val="28"/>
          </w:rPr>
          <w:t xml:space="preserve">ГЛАВА </w:t>
        </w:r>
        <w:r w:rsidR="009C0FFA" w:rsidRPr="00360484">
          <w:rPr>
            <w:rStyle w:val="a4"/>
            <w:b/>
            <w:noProof/>
            <w:sz w:val="28"/>
            <w:szCs w:val="28"/>
            <w:lang w:val="en-US"/>
          </w:rPr>
          <w:t>I</w:t>
        </w:r>
        <w:r w:rsidR="009C0FFA" w:rsidRPr="00360484">
          <w:rPr>
            <w:rStyle w:val="a4"/>
            <w:b/>
            <w:noProof/>
            <w:sz w:val="28"/>
            <w:szCs w:val="28"/>
          </w:rPr>
          <w:t>. ТЕОРЕТИЧЕСКИЕ АСПЕКТЫ МЕЖДУНАРОДНОЙ МИГРАЦИИ РАБОЧЕЙ СИЛЫ</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_Toc257489000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5</w:t>
        </w:r>
        <w:r w:rsidR="009C0FFA" w:rsidRPr="00E87641">
          <w:rPr>
            <w:noProof/>
            <w:webHidden/>
            <w:sz w:val="28"/>
            <w:szCs w:val="28"/>
          </w:rPr>
          <w:fldChar w:fldCharType="end"/>
        </w:r>
      </w:hyperlink>
    </w:p>
    <w:p w:rsidR="009C0FFA" w:rsidRPr="00E87641" w:rsidRDefault="009B5006" w:rsidP="009C0FFA">
      <w:pPr>
        <w:pStyle w:val="21"/>
        <w:tabs>
          <w:tab w:val="right" w:leader="dot" w:pos="9344"/>
        </w:tabs>
        <w:spacing w:line="360" w:lineRule="auto"/>
        <w:jc w:val="both"/>
        <w:rPr>
          <w:noProof/>
          <w:sz w:val="28"/>
          <w:szCs w:val="28"/>
        </w:rPr>
      </w:pPr>
      <w:hyperlink w:anchor="_Toc257489001" w:history="1">
        <w:r w:rsidR="009C0FFA" w:rsidRPr="00E87641">
          <w:rPr>
            <w:rStyle w:val="a4"/>
            <w:noProof/>
            <w:sz w:val="28"/>
            <w:szCs w:val="28"/>
          </w:rPr>
          <w:t>1.1. Понятие, причины и виды международной миграции рабочей силы</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_Toc257489001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5</w:t>
        </w:r>
        <w:r w:rsidR="009C0FFA" w:rsidRPr="00E87641">
          <w:rPr>
            <w:noProof/>
            <w:webHidden/>
            <w:sz w:val="28"/>
            <w:szCs w:val="28"/>
          </w:rPr>
          <w:fldChar w:fldCharType="end"/>
        </w:r>
      </w:hyperlink>
    </w:p>
    <w:p w:rsidR="009C0FFA" w:rsidRPr="00E87641" w:rsidRDefault="009B5006" w:rsidP="009C0FFA">
      <w:pPr>
        <w:pStyle w:val="21"/>
        <w:tabs>
          <w:tab w:val="right" w:leader="dot" w:pos="9344"/>
        </w:tabs>
        <w:spacing w:line="360" w:lineRule="auto"/>
        <w:jc w:val="both"/>
        <w:rPr>
          <w:noProof/>
          <w:sz w:val="28"/>
          <w:szCs w:val="28"/>
        </w:rPr>
      </w:pPr>
      <w:hyperlink w:anchor="_Toc257489002" w:history="1">
        <w:r w:rsidR="009C0FFA" w:rsidRPr="00E87641">
          <w:rPr>
            <w:rStyle w:val="a4"/>
            <w:noProof/>
            <w:sz w:val="28"/>
            <w:szCs w:val="28"/>
          </w:rPr>
          <w:t>1.2. Последствия трудовой миграции на мировом уровне</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_Toc257489002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10</w:t>
        </w:r>
        <w:r w:rsidR="009C0FFA" w:rsidRPr="00E87641">
          <w:rPr>
            <w:noProof/>
            <w:webHidden/>
            <w:sz w:val="28"/>
            <w:szCs w:val="28"/>
          </w:rPr>
          <w:fldChar w:fldCharType="end"/>
        </w:r>
      </w:hyperlink>
    </w:p>
    <w:p w:rsidR="009C0FFA" w:rsidRPr="00E87641" w:rsidRDefault="009B5006" w:rsidP="009C0FFA">
      <w:pPr>
        <w:pStyle w:val="21"/>
        <w:tabs>
          <w:tab w:val="right" w:leader="dot" w:pos="9344"/>
        </w:tabs>
        <w:spacing w:line="360" w:lineRule="auto"/>
        <w:jc w:val="both"/>
        <w:rPr>
          <w:noProof/>
          <w:sz w:val="28"/>
          <w:szCs w:val="28"/>
        </w:rPr>
      </w:pPr>
      <w:hyperlink w:anchor="_Toc257489003" w:history="1">
        <w:r w:rsidR="009C0FFA" w:rsidRPr="00E87641">
          <w:rPr>
            <w:rStyle w:val="a4"/>
            <w:noProof/>
            <w:sz w:val="28"/>
            <w:szCs w:val="28"/>
          </w:rPr>
          <w:t>1.3. Основные центры притяжения мигрантов</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_Toc257489003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13</w:t>
        </w:r>
        <w:r w:rsidR="009C0FFA" w:rsidRPr="00E87641">
          <w:rPr>
            <w:noProof/>
            <w:webHidden/>
            <w:sz w:val="28"/>
            <w:szCs w:val="28"/>
          </w:rPr>
          <w:fldChar w:fldCharType="end"/>
        </w:r>
      </w:hyperlink>
    </w:p>
    <w:p w:rsidR="009C0FFA" w:rsidRPr="00E87641" w:rsidRDefault="009B5006" w:rsidP="009C0FFA">
      <w:pPr>
        <w:pStyle w:val="21"/>
        <w:tabs>
          <w:tab w:val="right" w:leader="dot" w:pos="9344"/>
        </w:tabs>
        <w:spacing w:line="360" w:lineRule="auto"/>
        <w:jc w:val="both"/>
        <w:rPr>
          <w:noProof/>
          <w:sz w:val="28"/>
          <w:szCs w:val="28"/>
        </w:rPr>
      </w:pPr>
      <w:hyperlink w:anchor="_Toc257489004" w:history="1">
        <w:r w:rsidR="009C0FFA" w:rsidRPr="00E87641">
          <w:rPr>
            <w:rStyle w:val="a4"/>
            <w:noProof/>
            <w:sz w:val="28"/>
            <w:szCs w:val="28"/>
          </w:rPr>
          <w:t>1.4. Проблемы регулирования миграции на международном уровне</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_Toc257489004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14</w:t>
        </w:r>
        <w:r w:rsidR="009C0FFA" w:rsidRPr="00E87641">
          <w:rPr>
            <w:noProof/>
            <w:webHidden/>
            <w:sz w:val="28"/>
            <w:szCs w:val="28"/>
          </w:rPr>
          <w:fldChar w:fldCharType="end"/>
        </w:r>
      </w:hyperlink>
    </w:p>
    <w:p w:rsidR="009C0FFA" w:rsidRPr="00E87641" w:rsidRDefault="009B5006" w:rsidP="009C0FFA">
      <w:pPr>
        <w:pStyle w:val="11"/>
        <w:tabs>
          <w:tab w:val="right" w:leader="dot" w:pos="9344"/>
        </w:tabs>
        <w:spacing w:line="360" w:lineRule="auto"/>
        <w:jc w:val="both"/>
        <w:rPr>
          <w:noProof/>
          <w:sz w:val="28"/>
          <w:szCs w:val="28"/>
        </w:rPr>
      </w:pPr>
      <w:hyperlink w:anchor="_Toc257489005" w:history="1">
        <w:r w:rsidR="009C0FFA" w:rsidRPr="00360484">
          <w:rPr>
            <w:rStyle w:val="a4"/>
            <w:b/>
            <w:noProof/>
            <w:sz w:val="28"/>
            <w:szCs w:val="28"/>
          </w:rPr>
          <w:t xml:space="preserve">ГЛАВА </w:t>
        </w:r>
        <w:r w:rsidR="009C0FFA" w:rsidRPr="00360484">
          <w:rPr>
            <w:rStyle w:val="a4"/>
            <w:b/>
            <w:noProof/>
            <w:sz w:val="28"/>
            <w:szCs w:val="28"/>
            <w:lang w:val="en-US"/>
          </w:rPr>
          <w:t>II</w:t>
        </w:r>
        <w:r w:rsidR="009C0FFA" w:rsidRPr="00360484">
          <w:rPr>
            <w:rStyle w:val="a4"/>
            <w:b/>
            <w:noProof/>
            <w:sz w:val="28"/>
            <w:szCs w:val="28"/>
          </w:rPr>
          <w:t>. СТАТИСТИЧЕСКИЙ АНАЛИЗ МЕЖДУНАРОДНОЙ ТРУДОВОЙ МИГРАЦИИ</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_Toc257489005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18</w:t>
        </w:r>
        <w:r w:rsidR="009C0FFA" w:rsidRPr="00E87641">
          <w:rPr>
            <w:noProof/>
            <w:webHidden/>
            <w:sz w:val="28"/>
            <w:szCs w:val="28"/>
          </w:rPr>
          <w:fldChar w:fldCharType="end"/>
        </w:r>
      </w:hyperlink>
    </w:p>
    <w:p w:rsidR="009C0FFA" w:rsidRPr="00E87641" w:rsidRDefault="009B5006" w:rsidP="009C0FFA">
      <w:pPr>
        <w:pStyle w:val="21"/>
        <w:tabs>
          <w:tab w:val="right" w:leader="dot" w:pos="9344"/>
        </w:tabs>
        <w:spacing w:line="360" w:lineRule="auto"/>
        <w:jc w:val="both"/>
        <w:rPr>
          <w:noProof/>
          <w:sz w:val="28"/>
          <w:szCs w:val="28"/>
        </w:rPr>
      </w:pPr>
      <w:hyperlink w:anchor="_Toc257489006" w:history="1">
        <w:r w:rsidR="009C0FFA" w:rsidRPr="00E87641">
          <w:rPr>
            <w:rStyle w:val="a4"/>
            <w:noProof/>
            <w:sz w:val="28"/>
            <w:szCs w:val="28"/>
          </w:rPr>
          <w:t>2.1. Миграционные процессы в России</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_Toc257489006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18</w:t>
        </w:r>
        <w:r w:rsidR="009C0FFA" w:rsidRPr="00E87641">
          <w:rPr>
            <w:noProof/>
            <w:webHidden/>
            <w:sz w:val="28"/>
            <w:szCs w:val="28"/>
          </w:rPr>
          <w:fldChar w:fldCharType="end"/>
        </w:r>
      </w:hyperlink>
    </w:p>
    <w:p w:rsidR="009C0FFA" w:rsidRPr="00E87641" w:rsidRDefault="009B5006" w:rsidP="009C0FFA">
      <w:pPr>
        <w:pStyle w:val="21"/>
        <w:tabs>
          <w:tab w:val="right" w:leader="dot" w:pos="9344"/>
        </w:tabs>
        <w:spacing w:line="360" w:lineRule="auto"/>
        <w:jc w:val="both"/>
        <w:rPr>
          <w:noProof/>
          <w:sz w:val="28"/>
          <w:szCs w:val="28"/>
        </w:rPr>
      </w:pPr>
      <w:hyperlink w:anchor="_Toc257489007" w:history="1">
        <w:r w:rsidR="009C0FFA" w:rsidRPr="00E87641">
          <w:rPr>
            <w:rStyle w:val="a4"/>
            <w:noProof/>
            <w:sz w:val="28"/>
            <w:szCs w:val="28"/>
          </w:rPr>
          <w:t>2.2. Международная миграция в странах СНГ</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_Toc257489007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22</w:t>
        </w:r>
        <w:r w:rsidR="009C0FFA" w:rsidRPr="00E87641">
          <w:rPr>
            <w:noProof/>
            <w:webHidden/>
            <w:sz w:val="28"/>
            <w:szCs w:val="28"/>
          </w:rPr>
          <w:fldChar w:fldCharType="end"/>
        </w:r>
      </w:hyperlink>
    </w:p>
    <w:p w:rsidR="009C0FFA" w:rsidRPr="00E87641" w:rsidRDefault="009B5006" w:rsidP="009C0FFA">
      <w:pPr>
        <w:pStyle w:val="11"/>
        <w:tabs>
          <w:tab w:val="right" w:leader="dot" w:pos="9344"/>
        </w:tabs>
        <w:spacing w:line="360" w:lineRule="auto"/>
        <w:jc w:val="both"/>
        <w:rPr>
          <w:noProof/>
          <w:sz w:val="28"/>
          <w:szCs w:val="28"/>
        </w:rPr>
      </w:pPr>
      <w:hyperlink w:anchor="_Toc257489008" w:history="1">
        <w:r w:rsidR="009C0FFA" w:rsidRPr="00360484">
          <w:rPr>
            <w:rStyle w:val="a4"/>
            <w:b/>
            <w:noProof/>
            <w:sz w:val="28"/>
            <w:szCs w:val="28"/>
          </w:rPr>
          <w:t>ЗАКЛЮЧЕНИЕ</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_Toc257489008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29</w:t>
        </w:r>
        <w:r w:rsidR="009C0FFA" w:rsidRPr="00E87641">
          <w:rPr>
            <w:noProof/>
            <w:webHidden/>
            <w:sz w:val="28"/>
            <w:szCs w:val="28"/>
          </w:rPr>
          <w:fldChar w:fldCharType="end"/>
        </w:r>
      </w:hyperlink>
    </w:p>
    <w:p w:rsidR="009C0FFA" w:rsidRPr="00E87641" w:rsidRDefault="009B5006" w:rsidP="009C0FFA">
      <w:pPr>
        <w:pStyle w:val="11"/>
        <w:tabs>
          <w:tab w:val="right" w:leader="dot" w:pos="9344"/>
        </w:tabs>
        <w:spacing w:line="360" w:lineRule="auto"/>
        <w:jc w:val="both"/>
        <w:rPr>
          <w:noProof/>
          <w:sz w:val="28"/>
          <w:szCs w:val="28"/>
        </w:rPr>
      </w:pPr>
      <w:hyperlink w:anchor="_Toc257489009" w:history="1">
        <w:r w:rsidR="009C0FFA" w:rsidRPr="00360484">
          <w:rPr>
            <w:rStyle w:val="a4"/>
            <w:b/>
            <w:noProof/>
            <w:sz w:val="28"/>
            <w:szCs w:val="28"/>
          </w:rPr>
          <w:t>СПИСОК ИСПОЛЬЗОВАННОЙ ЛИТЕРАТУРЫ</w:t>
        </w:r>
        <w:r w:rsidR="009C0FFA" w:rsidRPr="00E87641">
          <w:rPr>
            <w:noProof/>
            <w:webHidden/>
            <w:sz w:val="28"/>
            <w:szCs w:val="28"/>
          </w:rPr>
          <w:tab/>
        </w:r>
        <w:r w:rsidR="009C0FFA" w:rsidRPr="00E87641">
          <w:rPr>
            <w:noProof/>
            <w:webHidden/>
            <w:sz w:val="28"/>
            <w:szCs w:val="28"/>
          </w:rPr>
          <w:fldChar w:fldCharType="begin"/>
        </w:r>
        <w:r w:rsidR="009C0FFA" w:rsidRPr="00E87641">
          <w:rPr>
            <w:noProof/>
            <w:webHidden/>
            <w:sz w:val="28"/>
            <w:szCs w:val="28"/>
          </w:rPr>
          <w:instrText xml:space="preserve"> PAGEREF _Toc257489009 \h </w:instrText>
        </w:r>
        <w:r w:rsidR="009C0FFA" w:rsidRPr="00E87641">
          <w:rPr>
            <w:noProof/>
            <w:webHidden/>
            <w:sz w:val="28"/>
            <w:szCs w:val="28"/>
          </w:rPr>
        </w:r>
        <w:r w:rsidR="009C0FFA" w:rsidRPr="00E87641">
          <w:rPr>
            <w:noProof/>
            <w:webHidden/>
            <w:sz w:val="28"/>
            <w:szCs w:val="28"/>
          </w:rPr>
          <w:fldChar w:fldCharType="separate"/>
        </w:r>
        <w:r w:rsidR="009C0FFA" w:rsidRPr="00E87641">
          <w:rPr>
            <w:noProof/>
            <w:webHidden/>
            <w:sz w:val="28"/>
            <w:szCs w:val="28"/>
          </w:rPr>
          <w:t>31</w:t>
        </w:r>
        <w:r w:rsidR="009C0FFA" w:rsidRPr="00E87641">
          <w:rPr>
            <w:noProof/>
            <w:webHidden/>
            <w:sz w:val="28"/>
            <w:szCs w:val="28"/>
          </w:rPr>
          <w:fldChar w:fldCharType="end"/>
        </w:r>
      </w:hyperlink>
    </w:p>
    <w:p w:rsidR="009C0FFA" w:rsidRPr="003D665D" w:rsidRDefault="009C0FFA" w:rsidP="009C0FFA">
      <w:pPr>
        <w:spacing w:line="360" w:lineRule="auto"/>
        <w:jc w:val="both"/>
      </w:pPr>
      <w:r w:rsidRPr="00E87641">
        <w:rPr>
          <w:sz w:val="28"/>
          <w:szCs w:val="28"/>
        </w:rPr>
        <w:fldChar w:fldCharType="end"/>
      </w:r>
    </w:p>
    <w:p w:rsidR="009C0FFA" w:rsidRPr="003D665D" w:rsidRDefault="009C0FFA" w:rsidP="009C0FFA"/>
    <w:p w:rsidR="009C0FFA" w:rsidRPr="003D665D" w:rsidRDefault="009C0FFA" w:rsidP="009C0FFA"/>
    <w:p w:rsidR="009C0FFA" w:rsidRPr="003D665D" w:rsidRDefault="009C0FFA" w:rsidP="009C0FFA"/>
    <w:p w:rsidR="009C0FFA" w:rsidRPr="003D665D" w:rsidRDefault="009C0FFA" w:rsidP="009C0FFA"/>
    <w:p w:rsidR="009C0FFA" w:rsidRPr="003D665D" w:rsidRDefault="009C0FFA" w:rsidP="009C0FFA"/>
    <w:p w:rsidR="009C0FFA" w:rsidRPr="003D665D" w:rsidRDefault="009C0FFA" w:rsidP="009C0FFA"/>
    <w:p w:rsidR="009C0FFA" w:rsidRPr="003D665D" w:rsidRDefault="009C0FFA" w:rsidP="009C0FFA"/>
    <w:p w:rsidR="009C0FFA" w:rsidRDefault="009C0FFA" w:rsidP="009C0FFA"/>
    <w:p w:rsidR="009C0FFA" w:rsidRDefault="009C0FFA" w:rsidP="009C0FFA"/>
    <w:p w:rsidR="009C0FFA" w:rsidRDefault="009C0FFA" w:rsidP="009C0FFA">
      <w:pPr>
        <w:ind w:firstLine="708"/>
        <w:sectPr w:rsidR="009C0FFA" w:rsidSect="009C0FFA">
          <w:footerReference w:type="even" r:id="rId7"/>
          <w:footerReference w:type="default" r:id="rId8"/>
          <w:pgSz w:w="11906" w:h="16838"/>
          <w:pgMar w:top="1134" w:right="851" w:bottom="1134" w:left="1701" w:header="709" w:footer="709" w:gutter="0"/>
          <w:pgNumType w:start="1"/>
          <w:cols w:space="708"/>
          <w:titlePg/>
          <w:docGrid w:linePitch="360"/>
        </w:sectPr>
      </w:pPr>
    </w:p>
    <w:p w:rsidR="009C0FFA" w:rsidRDefault="009C0FFA" w:rsidP="009C0FFA">
      <w:pPr>
        <w:pStyle w:val="10"/>
        <w:outlineLvl w:val="0"/>
      </w:pPr>
      <w:bookmarkStart w:id="10" w:name="_Toc257488999"/>
      <w:r>
        <w:t>ВВЕДЕНИЕ</w:t>
      </w:r>
      <w:bookmarkEnd w:id="10"/>
    </w:p>
    <w:p w:rsidR="009C0FFA" w:rsidRDefault="009C0FFA" w:rsidP="009C0FFA">
      <w:pPr>
        <w:spacing w:line="360" w:lineRule="auto"/>
        <w:ind w:firstLine="708"/>
      </w:pPr>
    </w:p>
    <w:p w:rsidR="009C0FFA" w:rsidRDefault="009C0FFA" w:rsidP="009C0FFA">
      <w:pPr>
        <w:spacing w:line="360" w:lineRule="auto"/>
        <w:ind w:firstLine="720"/>
        <w:jc w:val="both"/>
        <w:rPr>
          <w:sz w:val="28"/>
          <w:szCs w:val="28"/>
        </w:rPr>
      </w:pPr>
      <w:r>
        <w:rPr>
          <w:sz w:val="28"/>
        </w:rPr>
        <w:t>На современном этапе одной из основных проблем является неурегулированное трансграничное движение рабочей силы, которое предусматривает нелегальное пересечение границы страны.  Такая ситуация наблюдается во всем мире, т.к. основной предпосылкой развития международной миграции рабочей силы является глобализация экономических отношений.</w:t>
      </w:r>
      <w:r>
        <w:rPr>
          <w:sz w:val="28"/>
          <w:szCs w:val="28"/>
        </w:rPr>
        <w:t xml:space="preserve"> </w:t>
      </w:r>
    </w:p>
    <w:p w:rsidR="009C0FFA" w:rsidRPr="00BF3408" w:rsidRDefault="009C0FFA" w:rsidP="009C0FFA">
      <w:pPr>
        <w:spacing w:line="360" w:lineRule="auto"/>
        <w:ind w:firstLine="720"/>
        <w:jc w:val="both"/>
        <w:rPr>
          <w:sz w:val="28"/>
          <w:szCs w:val="28"/>
        </w:rPr>
      </w:pPr>
      <w:r w:rsidRPr="00BF3408">
        <w:rPr>
          <w:sz w:val="28"/>
          <w:szCs w:val="28"/>
        </w:rPr>
        <w:t>Международная миграция трудовых ресурсов — явление сложное, неоднозначное, требующее пристального изучения в контексте современных тенденций развития мировой экономики, во взаимосвязи с другими процессами и явлениями экономической жизни современного общества.</w:t>
      </w:r>
    </w:p>
    <w:p w:rsidR="009C0FFA" w:rsidRDefault="009C0FFA" w:rsidP="009C0FFA">
      <w:pPr>
        <w:spacing w:line="360" w:lineRule="auto"/>
        <w:ind w:firstLine="720"/>
        <w:jc w:val="both"/>
        <w:rPr>
          <w:sz w:val="28"/>
          <w:szCs w:val="28"/>
        </w:rPr>
      </w:pPr>
      <w:r w:rsidRPr="00BF3408">
        <w:rPr>
          <w:sz w:val="28"/>
          <w:szCs w:val="28"/>
        </w:rPr>
        <w:t xml:space="preserve">Размахи потоков и драматизм </w:t>
      </w:r>
      <w:r>
        <w:rPr>
          <w:sz w:val="28"/>
          <w:szCs w:val="28"/>
        </w:rPr>
        <w:t>ситуации</w:t>
      </w:r>
      <w:r w:rsidRPr="00BF3408">
        <w:rPr>
          <w:sz w:val="28"/>
          <w:szCs w:val="28"/>
        </w:rPr>
        <w:t xml:space="preserve"> как добровольных мигрантов, так и вынужденных в отдельные исторические эпохи и годы превращаются в глобальные проблемы. Для разрешения этих проблем требуется широкое международное сотрудничество. Поэтому в современных условиях особенно большое внимание уделяется проблемам международной трудовой миграции</w:t>
      </w:r>
      <w:r>
        <w:rPr>
          <w:sz w:val="28"/>
          <w:szCs w:val="28"/>
        </w:rPr>
        <w:t xml:space="preserve"> и</w:t>
      </w:r>
      <w:r w:rsidRPr="00BF3408">
        <w:rPr>
          <w:sz w:val="28"/>
          <w:szCs w:val="28"/>
        </w:rPr>
        <w:t xml:space="preserve"> ее регулировани</w:t>
      </w:r>
      <w:r>
        <w:rPr>
          <w:sz w:val="28"/>
          <w:szCs w:val="28"/>
        </w:rPr>
        <w:t>ю</w:t>
      </w:r>
      <w:r w:rsidRPr="00BF3408">
        <w:rPr>
          <w:sz w:val="28"/>
          <w:szCs w:val="28"/>
        </w:rPr>
        <w:t>.</w:t>
      </w:r>
      <w:r>
        <w:rPr>
          <w:sz w:val="28"/>
          <w:szCs w:val="28"/>
        </w:rPr>
        <w:t xml:space="preserve"> Этим и объясняется актуальность данной темы.</w:t>
      </w:r>
    </w:p>
    <w:p w:rsidR="009C0FFA" w:rsidRDefault="009C0FFA" w:rsidP="009C0FFA">
      <w:pPr>
        <w:spacing w:line="360" w:lineRule="auto"/>
        <w:ind w:firstLine="720"/>
        <w:jc w:val="both"/>
        <w:rPr>
          <w:sz w:val="28"/>
          <w:szCs w:val="28"/>
        </w:rPr>
      </w:pPr>
      <w:r>
        <w:rPr>
          <w:sz w:val="28"/>
          <w:szCs w:val="28"/>
        </w:rPr>
        <w:t xml:space="preserve">Международная миграция рабочей силы выступает важной составляющей международных экономических отношений. К традиционным побудительным мотивам и причинам </w:t>
      </w:r>
      <w:r>
        <w:rPr>
          <w:sz w:val="28"/>
        </w:rPr>
        <w:t xml:space="preserve">международной миграции рабочей силы </w:t>
      </w:r>
      <w:r>
        <w:rPr>
          <w:sz w:val="28"/>
          <w:szCs w:val="28"/>
        </w:rPr>
        <w:t xml:space="preserve">принадлежат: разница в уровнях экономического развития отдельных стран; неравномерность в темпах и объемах накопления капитала в разных отраслях мирового хозяйства; наличие национальных отличий в размерах заработной платы; деятельность ТНК и связанная с ней международная мобильность капитала; массовая хроническая безработица в слаборазвитых странах. </w:t>
      </w:r>
    </w:p>
    <w:p w:rsidR="009C0FFA" w:rsidRPr="00375017" w:rsidRDefault="009C0FFA" w:rsidP="009C0FFA">
      <w:pPr>
        <w:spacing w:line="360" w:lineRule="auto"/>
        <w:ind w:firstLine="720"/>
        <w:jc w:val="both"/>
        <w:rPr>
          <w:sz w:val="28"/>
          <w:szCs w:val="28"/>
        </w:rPr>
      </w:pPr>
      <w:r>
        <w:rPr>
          <w:sz w:val="28"/>
        </w:rPr>
        <w:t>Целью данной работы</w:t>
      </w:r>
      <w:r>
        <w:rPr>
          <w:sz w:val="28"/>
          <w:szCs w:val="28"/>
        </w:rPr>
        <w:t xml:space="preserve"> является изучение сущности международной миграции рабочей силы на современном этапе, а также рассмотрение проблем, связанных с регулированием международной миграцией рабочей </w:t>
      </w:r>
      <w:r w:rsidRPr="00375017">
        <w:rPr>
          <w:sz w:val="28"/>
          <w:szCs w:val="28"/>
        </w:rPr>
        <w:t>силы. В соответствии с целью в работе поставлены следующие задачи:</w:t>
      </w:r>
    </w:p>
    <w:p w:rsidR="009C0FFA" w:rsidRPr="00375017" w:rsidRDefault="009C0FFA" w:rsidP="009C0FFA">
      <w:pPr>
        <w:spacing w:line="360" w:lineRule="auto"/>
        <w:ind w:firstLine="720"/>
        <w:jc w:val="both"/>
        <w:rPr>
          <w:sz w:val="28"/>
          <w:szCs w:val="28"/>
        </w:rPr>
      </w:pPr>
      <w:r w:rsidRPr="00375017">
        <w:rPr>
          <w:sz w:val="28"/>
          <w:szCs w:val="28"/>
        </w:rPr>
        <w:t>- рассмотреть понятие, причины и виды международной миграции рабочей силы;</w:t>
      </w:r>
    </w:p>
    <w:p w:rsidR="009C0FFA" w:rsidRPr="00375017" w:rsidRDefault="009C0FFA" w:rsidP="009C0FFA">
      <w:pPr>
        <w:spacing w:line="360" w:lineRule="auto"/>
        <w:ind w:firstLine="720"/>
        <w:jc w:val="both"/>
        <w:rPr>
          <w:sz w:val="28"/>
          <w:szCs w:val="28"/>
        </w:rPr>
      </w:pPr>
      <w:r w:rsidRPr="00375017">
        <w:rPr>
          <w:sz w:val="28"/>
          <w:szCs w:val="28"/>
        </w:rPr>
        <w:t>- охарактеризовать последствия трудовой миграции на мировом уровне;</w:t>
      </w:r>
    </w:p>
    <w:p w:rsidR="009C0FFA" w:rsidRPr="00375017" w:rsidRDefault="009C0FFA" w:rsidP="009C0FFA">
      <w:pPr>
        <w:spacing w:line="360" w:lineRule="auto"/>
        <w:ind w:firstLine="720"/>
        <w:jc w:val="both"/>
        <w:outlineLvl w:val="0"/>
        <w:rPr>
          <w:sz w:val="28"/>
          <w:szCs w:val="28"/>
        </w:rPr>
      </w:pPr>
      <w:r w:rsidRPr="00375017">
        <w:rPr>
          <w:sz w:val="28"/>
          <w:szCs w:val="28"/>
        </w:rPr>
        <w:t>- изучить основные центры притяжения мигрантов</w:t>
      </w:r>
    </w:p>
    <w:p w:rsidR="009C0FFA" w:rsidRPr="00375017" w:rsidRDefault="009C0FFA" w:rsidP="009C0FFA">
      <w:pPr>
        <w:spacing w:line="360" w:lineRule="auto"/>
        <w:ind w:firstLine="720"/>
        <w:jc w:val="both"/>
        <w:rPr>
          <w:sz w:val="28"/>
          <w:szCs w:val="28"/>
        </w:rPr>
      </w:pPr>
      <w:r w:rsidRPr="00375017">
        <w:rPr>
          <w:sz w:val="28"/>
          <w:szCs w:val="28"/>
        </w:rPr>
        <w:t>- исследовать проблемы регулирования миграции на международном уровне;</w:t>
      </w:r>
    </w:p>
    <w:p w:rsidR="009C0FFA" w:rsidRPr="00375017" w:rsidRDefault="009C0FFA" w:rsidP="009C0FFA">
      <w:pPr>
        <w:spacing w:line="360" w:lineRule="auto"/>
        <w:ind w:firstLine="720"/>
        <w:jc w:val="both"/>
        <w:rPr>
          <w:sz w:val="28"/>
          <w:szCs w:val="28"/>
        </w:rPr>
      </w:pPr>
      <w:r w:rsidRPr="00375017">
        <w:rPr>
          <w:sz w:val="28"/>
          <w:szCs w:val="28"/>
        </w:rPr>
        <w:t>- провести статистический анализ миграции в России, Украине, Беларуси и Казахстане.</w:t>
      </w:r>
    </w:p>
    <w:p w:rsidR="009C0FFA" w:rsidRDefault="009C0FFA" w:rsidP="009C0FFA">
      <w:pPr>
        <w:tabs>
          <w:tab w:val="left" w:pos="3520"/>
        </w:tabs>
        <w:spacing w:line="360" w:lineRule="auto"/>
        <w:ind w:firstLine="720"/>
        <w:jc w:val="both"/>
        <w:rPr>
          <w:sz w:val="28"/>
          <w:szCs w:val="28"/>
        </w:rPr>
      </w:pPr>
      <w:r>
        <w:rPr>
          <w:sz w:val="28"/>
          <w:szCs w:val="28"/>
        </w:rPr>
        <w:t>Объектом данной работы являются миграционные процессы. Предметом, в свою очередь, являются экономические закономерности движения миграционных потоков, а также проблемы регулирования этих потоков.</w:t>
      </w:r>
    </w:p>
    <w:p w:rsidR="009C0FFA" w:rsidRDefault="009C0FFA" w:rsidP="009C0FFA">
      <w:pPr>
        <w:tabs>
          <w:tab w:val="left" w:pos="3520"/>
        </w:tabs>
        <w:spacing w:line="360" w:lineRule="auto"/>
        <w:ind w:firstLine="720"/>
        <w:jc w:val="both"/>
        <w:rPr>
          <w:sz w:val="28"/>
          <w:szCs w:val="28"/>
        </w:rPr>
      </w:pPr>
      <w:r>
        <w:rPr>
          <w:sz w:val="28"/>
          <w:szCs w:val="28"/>
        </w:rPr>
        <w:t xml:space="preserve">Для изучения вышеуказанных проблем в работе были использованы такие методы исследования как статистические методы. Для исследования миграционных процессов применены ряды динамики. Построением динамических рядов достигается изображение изменения явления во времени, а их анализом – цифровая характеристика закономерностей явления во времени. В процессе анализа динамических рядов используют следующие показатели: абсолютный прирост (цепной и базисный), средний абсолютный прирост, темп роста (цепной и базисный), темп прироста (цепной и базисный), средний темп прироста, средний темп роста и среднегодовой темп динамики. </w:t>
      </w:r>
    </w:p>
    <w:p w:rsidR="009C0FFA" w:rsidRDefault="009C0FFA" w:rsidP="009C0FFA">
      <w:pPr>
        <w:spacing w:line="360" w:lineRule="auto"/>
        <w:ind w:firstLine="720"/>
        <w:jc w:val="both"/>
      </w:pPr>
    </w:p>
    <w:p w:rsidR="009C0FFA" w:rsidRDefault="009C0FFA" w:rsidP="009C0FFA">
      <w:pPr>
        <w:ind w:firstLine="708"/>
      </w:pPr>
    </w:p>
    <w:p w:rsidR="009C0FFA" w:rsidRDefault="009C0FFA" w:rsidP="009C0FFA">
      <w:pPr>
        <w:ind w:firstLine="708"/>
      </w:pPr>
    </w:p>
    <w:p w:rsidR="009C0FFA" w:rsidRDefault="009C0FFA" w:rsidP="009C0FFA">
      <w:pPr>
        <w:pStyle w:val="10"/>
      </w:pPr>
      <w:r>
        <w:br w:type="page"/>
      </w:r>
      <w:bookmarkStart w:id="11" w:name="_Toc257489000"/>
      <w:r>
        <w:t xml:space="preserve">ГЛАВА </w:t>
      </w:r>
      <w:r>
        <w:rPr>
          <w:lang w:val="en-US"/>
        </w:rPr>
        <w:t>I</w:t>
      </w:r>
      <w:r>
        <w:t>. ТЕОРЕТИЧЕСКИЕ АСПЕКТЫ МЕЖДУНАРОДНОЙ МИГРАЦИИ РАБОЧЕЙ СИЛЫ</w:t>
      </w:r>
      <w:bookmarkEnd w:id="11"/>
    </w:p>
    <w:p w:rsidR="009C0FFA" w:rsidRPr="003830CE" w:rsidRDefault="009C0FFA" w:rsidP="009C0FFA">
      <w:pPr>
        <w:pStyle w:val="10"/>
      </w:pPr>
    </w:p>
    <w:p w:rsidR="009C0FFA" w:rsidRPr="000F0728" w:rsidRDefault="009C0FFA" w:rsidP="009C0FFA">
      <w:pPr>
        <w:pStyle w:val="20"/>
        <w:outlineLvl w:val="0"/>
      </w:pPr>
      <w:bookmarkStart w:id="12" w:name="_Toc257489001"/>
      <w:r>
        <w:t>1</w:t>
      </w:r>
      <w:r w:rsidRPr="000F0728">
        <w:t xml:space="preserve">.1. </w:t>
      </w:r>
      <w:r>
        <w:t>Понятие, причины и виды международной м</w:t>
      </w:r>
      <w:r w:rsidRPr="000F0728">
        <w:t>играци</w:t>
      </w:r>
      <w:r>
        <w:t>и</w:t>
      </w:r>
      <w:r w:rsidRPr="000F0728">
        <w:t xml:space="preserve"> рабочей силы</w:t>
      </w:r>
      <w:bookmarkEnd w:id="12"/>
    </w:p>
    <w:p w:rsidR="009C0FFA" w:rsidRPr="00AF7F87" w:rsidRDefault="009C0FFA" w:rsidP="009C0FFA">
      <w:pPr>
        <w:spacing w:line="360" w:lineRule="auto"/>
        <w:ind w:firstLine="709"/>
        <w:jc w:val="both"/>
        <w:rPr>
          <w:sz w:val="28"/>
          <w:szCs w:val="28"/>
        </w:rPr>
      </w:pPr>
    </w:p>
    <w:p w:rsidR="009C0FFA" w:rsidRPr="00BF3408" w:rsidRDefault="009C0FFA" w:rsidP="009C0FFA">
      <w:pPr>
        <w:spacing w:line="360" w:lineRule="auto"/>
        <w:ind w:firstLine="720"/>
        <w:jc w:val="both"/>
        <w:rPr>
          <w:sz w:val="28"/>
          <w:szCs w:val="28"/>
        </w:rPr>
      </w:pPr>
      <w:r w:rsidRPr="00BF3408">
        <w:rPr>
          <w:sz w:val="28"/>
          <w:szCs w:val="28"/>
        </w:rPr>
        <w:t>Миграция населения представляет собой передвижение людей через границы определенных территорий с переменой постоянного места жительства или возвращением к нему.</w:t>
      </w:r>
      <w:r w:rsidRPr="005A18C3">
        <w:rPr>
          <w:sz w:val="28"/>
          <w:szCs w:val="28"/>
        </w:rPr>
        <w:t xml:space="preserve"> </w:t>
      </w:r>
      <w:r>
        <w:rPr>
          <w:sz w:val="28"/>
          <w:szCs w:val="28"/>
        </w:rPr>
        <w:t xml:space="preserve">Важную часть </w:t>
      </w:r>
      <w:r w:rsidRPr="00BF3408">
        <w:rPr>
          <w:sz w:val="28"/>
          <w:szCs w:val="28"/>
        </w:rPr>
        <w:t xml:space="preserve">всемирных  экономических отношений составляет международная миграция </w:t>
      </w:r>
      <w:r>
        <w:rPr>
          <w:sz w:val="28"/>
          <w:szCs w:val="28"/>
        </w:rPr>
        <w:t>рабочей силы или трудовая миграция</w:t>
      </w:r>
      <w:r w:rsidRPr="00BF3408">
        <w:rPr>
          <w:sz w:val="28"/>
          <w:szCs w:val="28"/>
        </w:rPr>
        <w:t>.</w:t>
      </w:r>
      <w:r>
        <w:rPr>
          <w:sz w:val="28"/>
          <w:szCs w:val="28"/>
        </w:rPr>
        <w:t xml:space="preserve"> </w:t>
      </w:r>
      <w:r>
        <w:rPr>
          <w:rStyle w:val="a8"/>
          <w:sz w:val="28"/>
          <w:szCs w:val="28"/>
        </w:rPr>
        <w:footnoteReference w:id="1"/>
      </w:r>
    </w:p>
    <w:p w:rsidR="009C0FFA" w:rsidRPr="00BF3408" w:rsidRDefault="009C0FFA" w:rsidP="009C0FFA">
      <w:pPr>
        <w:spacing w:line="360" w:lineRule="auto"/>
        <w:ind w:firstLine="720"/>
        <w:jc w:val="both"/>
        <w:rPr>
          <w:sz w:val="28"/>
          <w:szCs w:val="28"/>
        </w:rPr>
      </w:pPr>
      <w:r w:rsidRPr="00BF3408">
        <w:rPr>
          <w:sz w:val="28"/>
          <w:szCs w:val="28"/>
        </w:rPr>
        <w:t>Межстрановая миграция населения и трудовых ресурсов появляется при наличии значительно</w:t>
      </w:r>
      <w:r>
        <w:rPr>
          <w:sz w:val="28"/>
          <w:szCs w:val="28"/>
        </w:rPr>
        <w:t>ых</w:t>
      </w:r>
      <w:r w:rsidRPr="00BF3408">
        <w:rPr>
          <w:sz w:val="28"/>
          <w:szCs w:val="28"/>
        </w:rPr>
        <w:t xml:space="preserve"> </w:t>
      </w:r>
      <w:r>
        <w:rPr>
          <w:sz w:val="28"/>
          <w:szCs w:val="28"/>
        </w:rPr>
        <w:t>различий</w:t>
      </w:r>
      <w:r w:rsidRPr="00BF3408">
        <w:rPr>
          <w:sz w:val="28"/>
          <w:szCs w:val="28"/>
        </w:rPr>
        <w:t xml:space="preserve"> в уровнях экономического и социального развития и темпах естественного демографического прироста стран, которые принимают и отдают рабочую силу.</w:t>
      </w:r>
    </w:p>
    <w:p w:rsidR="009C0FFA" w:rsidRPr="00BF3408" w:rsidRDefault="009C0FFA" w:rsidP="009C0FFA">
      <w:pPr>
        <w:spacing w:line="360" w:lineRule="auto"/>
        <w:ind w:firstLine="720"/>
        <w:jc w:val="both"/>
        <w:rPr>
          <w:sz w:val="28"/>
          <w:szCs w:val="28"/>
        </w:rPr>
      </w:pPr>
      <w:r w:rsidRPr="00BF3408">
        <w:rPr>
          <w:sz w:val="28"/>
          <w:szCs w:val="28"/>
        </w:rPr>
        <w:t>Мировой опыт показывает, что трудовая миграция снабжает несомненные преимущества странам (как принимающим рабочую силу, так и поставляющим ее). Несмотря на это, она</w:t>
      </w:r>
      <w:r>
        <w:rPr>
          <w:sz w:val="28"/>
          <w:szCs w:val="28"/>
        </w:rPr>
        <w:t xml:space="preserve"> </w:t>
      </w:r>
      <w:r w:rsidRPr="00BF3408">
        <w:rPr>
          <w:sz w:val="28"/>
          <w:szCs w:val="28"/>
        </w:rPr>
        <w:t>требует решения и способна породить острые социально</w:t>
      </w:r>
      <w:r>
        <w:rPr>
          <w:sz w:val="28"/>
          <w:szCs w:val="28"/>
        </w:rPr>
        <w:t>-</w:t>
      </w:r>
      <w:r w:rsidRPr="00BF3408">
        <w:rPr>
          <w:sz w:val="28"/>
          <w:szCs w:val="28"/>
        </w:rPr>
        <w:t xml:space="preserve">экономические проблемы. </w:t>
      </w:r>
    </w:p>
    <w:p w:rsidR="009C0FFA" w:rsidRPr="00BF3408" w:rsidRDefault="009C0FFA" w:rsidP="009C0FFA">
      <w:pPr>
        <w:spacing w:line="360" w:lineRule="auto"/>
        <w:ind w:firstLine="720"/>
        <w:jc w:val="both"/>
        <w:rPr>
          <w:sz w:val="28"/>
          <w:szCs w:val="28"/>
        </w:rPr>
      </w:pPr>
      <w:r w:rsidRPr="00BF3408">
        <w:rPr>
          <w:sz w:val="28"/>
          <w:szCs w:val="28"/>
        </w:rPr>
        <w:t>К началу XXI в. между</w:t>
      </w:r>
      <w:r>
        <w:rPr>
          <w:sz w:val="28"/>
          <w:szCs w:val="28"/>
        </w:rPr>
        <w:t>народная миграция населения ста</w:t>
      </w:r>
      <w:r w:rsidRPr="00BF3408">
        <w:rPr>
          <w:sz w:val="28"/>
          <w:szCs w:val="28"/>
        </w:rPr>
        <w:t>ла глобальным процессом, охватившим практически все</w:t>
      </w:r>
      <w:r>
        <w:rPr>
          <w:sz w:val="28"/>
          <w:szCs w:val="28"/>
        </w:rPr>
        <w:t xml:space="preserve"> </w:t>
      </w:r>
      <w:r w:rsidRPr="00BF3408">
        <w:rPr>
          <w:sz w:val="28"/>
          <w:szCs w:val="28"/>
        </w:rPr>
        <w:t>страны и</w:t>
      </w:r>
      <w:r>
        <w:rPr>
          <w:sz w:val="28"/>
          <w:szCs w:val="28"/>
        </w:rPr>
        <w:t xml:space="preserve"> </w:t>
      </w:r>
      <w:r w:rsidRPr="00BF3408">
        <w:rPr>
          <w:sz w:val="28"/>
          <w:szCs w:val="28"/>
        </w:rPr>
        <w:t>континенты, все социальные слои гражданского</w:t>
      </w:r>
      <w:r>
        <w:rPr>
          <w:sz w:val="28"/>
          <w:szCs w:val="28"/>
        </w:rPr>
        <w:t xml:space="preserve"> </w:t>
      </w:r>
      <w:r w:rsidRPr="00BF3408">
        <w:rPr>
          <w:sz w:val="28"/>
          <w:szCs w:val="28"/>
        </w:rPr>
        <w:t>общества.</w:t>
      </w:r>
    </w:p>
    <w:p w:rsidR="009C0FFA" w:rsidRPr="00BF3408" w:rsidRDefault="009C0FFA" w:rsidP="009C0FFA">
      <w:pPr>
        <w:spacing w:line="360" w:lineRule="auto"/>
        <w:ind w:firstLine="720"/>
        <w:jc w:val="both"/>
        <w:rPr>
          <w:sz w:val="28"/>
          <w:szCs w:val="28"/>
        </w:rPr>
      </w:pPr>
      <w:r w:rsidRPr="00BF3408">
        <w:rPr>
          <w:sz w:val="28"/>
          <w:szCs w:val="28"/>
        </w:rPr>
        <w:t>В волне крупномасштабных межстрановых перемещений</w:t>
      </w:r>
      <w:r>
        <w:rPr>
          <w:sz w:val="28"/>
          <w:szCs w:val="28"/>
        </w:rPr>
        <w:t xml:space="preserve"> </w:t>
      </w:r>
      <w:r w:rsidRPr="00BF3408">
        <w:rPr>
          <w:sz w:val="28"/>
          <w:szCs w:val="28"/>
        </w:rPr>
        <w:t>населения и трудовых ре</w:t>
      </w:r>
      <w:r>
        <w:rPr>
          <w:sz w:val="28"/>
          <w:szCs w:val="28"/>
        </w:rPr>
        <w:t>сурсов смешались потоки эмигран</w:t>
      </w:r>
      <w:r w:rsidRPr="00BF3408">
        <w:rPr>
          <w:sz w:val="28"/>
          <w:szCs w:val="28"/>
        </w:rPr>
        <w:t>тов, выезжающих в другие с</w:t>
      </w:r>
      <w:r>
        <w:rPr>
          <w:sz w:val="28"/>
          <w:szCs w:val="28"/>
        </w:rPr>
        <w:t>траны навсегда, временных трудо</w:t>
      </w:r>
      <w:r w:rsidRPr="00BF3408">
        <w:rPr>
          <w:sz w:val="28"/>
          <w:szCs w:val="28"/>
        </w:rPr>
        <w:t>вых мигрантов, специалистов, ученых и студентов, беженцев</w:t>
      </w:r>
      <w:r>
        <w:rPr>
          <w:sz w:val="28"/>
          <w:szCs w:val="28"/>
        </w:rPr>
        <w:t xml:space="preserve"> </w:t>
      </w:r>
      <w:r w:rsidRPr="00BF3408">
        <w:rPr>
          <w:sz w:val="28"/>
          <w:szCs w:val="28"/>
        </w:rPr>
        <w:t>и</w:t>
      </w:r>
      <w:r>
        <w:rPr>
          <w:sz w:val="28"/>
          <w:szCs w:val="28"/>
        </w:rPr>
        <w:t xml:space="preserve"> </w:t>
      </w:r>
      <w:r w:rsidRPr="00BF3408">
        <w:rPr>
          <w:sz w:val="28"/>
          <w:szCs w:val="28"/>
        </w:rPr>
        <w:t>лиц, ищущих убежище,</w:t>
      </w:r>
      <w:r>
        <w:rPr>
          <w:sz w:val="28"/>
          <w:szCs w:val="28"/>
        </w:rPr>
        <w:t xml:space="preserve"> нелегальных иммигрантов и тури</w:t>
      </w:r>
      <w:r w:rsidRPr="00BF3408">
        <w:rPr>
          <w:sz w:val="28"/>
          <w:szCs w:val="28"/>
        </w:rPr>
        <w:t>стов.</w:t>
      </w:r>
      <w:r>
        <w:rPr>
          <w:sz w:val="28"/>
          <w:szCs w:val="28"/>
        </w:rPr>
        <w:t xml:space="preserve"> </w:t>
      </w:r>
      <w:r w:rsidRPr="00BF3408">
        <w:rPr>
          <w:sz w:val="28"/>
          <w:szCs w:val="28"/>
        </w:rPr>
        <w:t>Ежегодно в мире из страны в страну переезжает около 20 млн. человек.</w:t>
      </w:r>
    </w:p>
    <w:p w:rsidR="009C0FFA" w:rsidRPr="00BF3408" w:rsidRDefault="009C0FFA" w:rsidP="009C0FFA">
      <w:pPr>
        <w:widowControl w:val="0"/>
        <w:spacing w:line="360" w:lineRule="auto"/>
        <w:ind w:firstLine="720"/>
        <w:jc w:val="both"/>
        <w:rPr>
          <w:sz w:val="28"/>
          <w:szCs w:val="28"/>
        </w:rPr>
      </w:pPr>
      <w:r w:rsidRPr="00BF3408">
        <w:rPr>
          <w:sz w:val="28"/>
          <w:szCs w:val="28"/>
        </w:rPr>
        <w:t>В современных условиях миграция населения и трудовых ресурсов превратилась в постоянный, неизбежный и очень</w:t>
      </w:r>
      <w:r>
        <w:rPr>
          <w:sz w:val="28"/>
          <w:szCs w:val="28"/>
        </w:rPr>
        <w:t xml:space="preserve"> </w:t>
      </w:r>
      <w:r w:rsidRPr="00BF3408">
        <w:rPr>
          <w:sz w:val="28"/>
          <w:szCs w:val="28"/>
        </w:rPr>
        <w:t>сложный процесс.</w:t>
      </w:r>
      <w:r>
        <w:rPr>
          <w:sz w:val="28"/>
          <w:szCs w:val="28"/>
        </w:rPr>
        <w:t xml:space="preserve"> </w:t>
      </w:r>
      <w:r w:rsidRPr="00BF3408">
        <w:rPr>
          <w:sz w:val="28"/>
          <w:szCs w:val="28"/>
        </w:rPr>
        <w:t>Наряду с движением това</w:t>
      </w:r>
      <w:r>
        <w:rPr>
          <w:sz w:val="28"/>
          <w:szCs w:val="28"/>
        </w:rPr>
        <w:t>ров, услуг, капиталов и техноло</w:t>
      </w:r>
      <w:r w:rsidRPr="00BF3408">
        <w:rPr>
          <w:sz w:val="28"/>
          <w:szCs w:val="28"/>
        </w:rPr>
        <w:t>гий она является одним из ведущих факторов производства</w:t>
      </w:r>
      <w:r>
        <w:rPr>
          <w:sz w:val="28"/>
          <w:szCs w:val="28"/>
        </w:rPr>
        <w:t xml:space="preserve"> </w:t>
      </w:r>
      <w:r w:rsidRPr="00BF3408">
        <w:rPr>
          <w:sz w:val="28"/>
          <w:szCs w:val="28"/>
        </w:rPr>
        <w:t>в международном масштабе.</w:t>
      </w:r>
    </w:p>
    <w:p w:rsidR="009C0FFA" w:rsidRPr="00BF3408" w:rsidRDefault="009C0FFA" w:rsidP="009C0FFA">
      <w:pPr>
        <w:widowControl w:val="0"/>
        <w:spacing w:line="360" w:lineRule="auto"/>
        <w:ind w:firstLine="720"/>
        <w:jc w:val="both"/>
        <w:rPr>
          <w:sz w:val="28"/>
          <w:szCs w:val="28"/>
        </w:rPr>
      </w:pPr>
      <w:r w:rsidRPr="00BF3408">
        <w:rPr>
          <w:sz w:val="28"/>
          <w:szCs w:val="28"/>
        </w:rPr>
        <w:t>Международная миграция рабочей силы — это переселение</w:t>
      </w:r>
      <w:r>
        <w:rPr>
          <w:sz w:val="28"/>
          <w:szCs w:val="28"/>
        </w:rPr>
        <w:t xml:space="preserve"> </w:t>
      </w:r>
      <w:r w:rsidRPr="00BF3408">
        <w:rPr>
          <w:sz w:val="28"/>
          <w:szCs w:val="28"/>
        </w:rPr>
        <w:t>трудоспособного населения из одних государств в другие для</w:t>
      </w:r>
      <w:r>
        <w:rPr>
          <w:sz w:val="28"/>
          <w:szCs w:val="28"/>
        </w:rPr>
        <w:t xml:space="preserve"> </w:t>
      </w:r>
      <w:r w:rsidRPr="00BF3408">
        <w:rPr>
          <w:sz w:val="28"/>
          <w:szCs w:val="28"/>
        </w:rPr>
        <w:t>поиска работы сроком более одного года, которое может</w:t>
      </w:r>
      <w:r>
        <w:rPr>
          <w:sz w:val="28"/>
          <w:szCs w:val="28"/>
        </w:rPr>
        <w:t xml:space="preserve"> </w:t>
      </w:r>
      <w:r w:rsidRPr="00BF3408">
        <w:rPr>
          <w:sz w:val="28"/>
          <w:szCs w:val="28"/>
        </w:rPr>
        <w:t>быть вызвано</w:t>
      </w:r>
      <w:r>
        <w:rPr>
          <w:sz w:val="28"/>
          <w:szCs w:val="28"/>
        </w:rPr>
        <w:t>,</w:t>
      </w:r>
      <w:r w:rsidRPr="00BF3408">
        <w:rPr>
          <w:sz w:val="28"/>
          <w:szCs w:val="28"/>
        </w:rPr>
        <w:t xml:space="preserve"> прежде всего</w:t>
      </w:r>
      <w:r>
        <w:rPr>
          <w:sz w:val="28"/>
          <w:szCs w:val="28"/>
        </w:rPr>
        <w:t>, причинами экономического ха</w:t>
      </w:r>
      <w:r w:rsidRPr="00BF3408">
        <w:rPr>
          <w:sz w:val="28"/>
          <w:szCs w:val="28"/>
        </w:rPr>
        <w:t>рактера. Кроме экономи</w:t>
      </w:r>
      <w:r>
        <w:rPr>
          <w:sz w:val="28"/>
          <w:szCs w:val="28"/>
        </w:rPr>
        <w:t>ческих мотивов, процесс междуна</w:t>
      </w:r>
      <w:r w:rsidRPr="00BF3408">
        <w:rPr>
          <w:sz w:val="28"/>
          <w:szCs w:val="28"/>
        </w:rPr>
        <w:t>родной трудовой миграц</w:t>
      </w:r>
      <w:r>
        <w:rPr>
          <w:sz w:val="28"/>
          <w:szCs w:val="28"/>
        </w:rPr>
        <w:t>ии определен также причинами по</w:t>
      </w:r>
      <w:r w:rsidRPr="00BF3408">
        <w:rPr>
          <w:sz w:val="28"/>
          <w:szCs w:val="28"/>
        </w:rPr>
        <w:t>литического, этнического, культурного, семейного и иного</w:t>
      </w:r>
      <w:r>
        <w:rPr>
          <w:sz w:val="28"/>
          <w:szCs w:val="28"/>
        </w:rPr>
        <w:t xml:space="preserve"> </w:t>
      </w:r>
      <w:r w:rsidRPr="00BF3408">
        <w:rPr>
          <w:sz w:val="28"/>
          <w:szCs w:val="28"/>
        </w:rPr>
        <w:t>характера.</w:t>
      </w:r>
      <w:r>
        <w:rPr>
          <w:rStyle w:val="a8"/>
          <w:sz w:val="28"/>
          <w:szCs w:val="28"/>
        </w:rPr>
        <w:footnoteReference w:id="2"/>
      </w:r>
    </w:p>
    <w:p w:rsidR="009C0FFA" w:rsidRPr="00BF3408" w:rsidRDefault="009C0FFA" w:rsidP="009C0FFA">
      <w:pPr>
        <w:spacing w:line="360" w:lineRule="auto"/>
        <w:ind w:firstLine="720"/>
        <w:jc w:val="both"/>
        <w:rPr>
          <w:sz w:val="28"/>
          <w:szCs w:val="28"/>
        </w:rPr>
      </w:pPr>
      <w:r w:rsidRPr="00BF3408">
        <w:rPr>
          <w:sz w:val="28"/>
          <w:szCs w:val="28"/>
        </w:rPr>
        <w:t>Все перемещения насе</w:t>
      </w:r>
      <w:r>
        <w:rPr>
          <w:sz w:val="28"/>
          <w:szCs w:val="28"/>
        </w:rPr>
        <w:t>ления относительно каждой терри</w:t>
      </w:r>
      <w:r w:rsidRPr="00BF3408">
        <w:rPr>
          <w:sz w:val="28"/>
          <w:szCs w:val="28"/>
        </w:rPr>
        <w:t>тории складываются из эмиграционных и иммиграционных</w:t>
      </w:r>
      <w:r>
        <w:rPr>
          <w:sz w:val="28"/>
          <w:szCs w:val="28"/>
        </w:rPr>
        <w:t xml:space="preserve"> </w:t>
      </w:r>
      <w:r w:rsidRPr="00BF3408">
        <w:rPr>
          <w:sz w:val="28"/>
          <w:szCs w:val="28"/>
        </w:rPr>
        <w:t>потоков миграции рабочей силы. Устанавливающим мотивом</w:t>
      </w:r>
      <w:r>
        <w:rPr>
          <w:sz w:val="28"/>
          <w:szCs w:val="28"/>
        </w:rPr>
        <w:t xml:space="preserve"> </w:t>
      </w:r>
      <w:r w:rsidRPr="00BF3408">
        <w:rPr>
          <w:sz w:val="28"/>
          <w:szCs w:val="28"/>
        </w:rPr>
        <w:t>являются жажда заработать больше, чем на родине, и желание</w:t>
      </w:r>
      <w:r>
        <w:rPr>
          <w:sz w:val="28"/>
          <w:szCs w:val="28"/>
        </w:rPr>
        <w:t xml:space="preserve"> </w:t>
      </w:r>
      <w:r w:rsidRPr="00BF3408">
        <w:rPr>
          <w:sz w:val="28"/>
          <w:szCs w:val="28"/>
        </w:rPr>
        <w:t>найти лучшее применение свое</w:t>
      </w:r>
      <w:r>
        <w:rPr>
          <w:sz w:val="28"/>
          <w:szCs w:val="28"/>
        </w:rPr>
        <w:t>й квалификации. В связи с эт</w:t>
      </w:r>
      <w:r w:rsidRPr="00BF3408">
        <w:rPr>
          <w:sz w:val="28"/>
          <w:szCs w:val="28"/>
        </w:rPr>
        <w:t>им международную миграцию рабочей силы принято устанавливать как оплачиваемую профессиональную деятельность за границей.</w:t>
      </w:r>
    </w:p>
    <w:p w:rsidR="009C0FFA" w:rsidRPr="00BF3408" w:rsidRDefault="009C0FFA" w:rsidP="009C0FFA">
      <w:pPr>
        <w:spacing w:line="360" w:lineRule="auto"/>
        <w:ind w:firstLine="720"/>
        <w:jc w:val="both"/>
        <w:rPr>
          <w:sz w:val="28"/>
          <w:szCs w:val="28"/>
        </w:rPr>
      </w:pPr>
      <w:r>
        <w:rPr>
          <w:sz w:val="28"/>
          <w:szCs w:val="28"/>
        </w:rPr>
        <w:t>Таким образом, в</w:t>
      </w:r>
      <w:r w:rsidRPr="00BF3408">
        <w:rPr>
          <w:sz w:val="28"/>
          <w:szCs w:val="28"/>
        </w:rPr>
        <w:t>се перемещения населения относительно каждой территории складываются из двух потоков: эмиграционных и иммиграционных. Эмиграция — это выбытие за границу, а иммиграция — прибытие из-за границы.</w:t>
      </w:r>
      <w:r>
        <w:rPr>
          <w:sz w:val="28"/>
          <w:szCs w:val="28"/>
        </w:rPr>
        <w:t xml:space="preserve"> </w:t>
      </w:r>
      <w:r w:rsidRPr="00BF3408">
        <w:rPr>
          <w:sz w:val="28"/>
          <w:szCs w:val="28"/>
        </w:rPr>
        <w:t>По</w:t>
      </w:r>
      <w:r>
        <w:rPr>
          <w:sz w:val="28"/>
          <w:szCs w:val="28"/>
        </w:rPr>
        <w:t>-</w:t>
      </w:r>
      <w:r w:rsidRPr="00BF3408">
        <w:rPr>
          <w:sz w:val="28"/>
          <w:szCs w:val="28"/>
        </w:rPr>
        <w:t>другому, международная миграция рабочей силы представляет собой экспорт и импорт лиц наемного труда. Разностью иммиграции (из страны) и эмиграции (в другую страну)</w:t>
      </w:r>
      <w:r>
        <w:rPr>
          <w:sz w:val="28"/>
          <w:szCs w:val="28"/>
        </w:rPr>
        <w:t xml:space="preserve"> </w:t>
      </w:r>
      <w:r w:rsidRPr="00BF3408">
        <w:rPr>
          <w:sz w:val="28"/>
          <w:szCs w:val="28"/>
        </w:rPr>
        <w:t>является миграционное сальдо.</w:t>
      </w:r>
      <w:r>
        <w:rPr>
          <w:rStyle w:val="a8"/>
          <w:sz w:val="28"/>
          <w:szCs w:val="28"/>
        </w:rPr>
        <w:footnoteReference w:id="3"/>
      </w:r>
    </w:p>
    <w:p w:rsidR="009C0FFA" w:rsidRPr="00BF3408" w:rsidRDefault="009C0FFA" w:rsidP="009C0FFA">
      <w:pPr>
        <w:widowControl w:val="0"/>
        <w:spacing w:line="360" w:lineRule="auto"/>
        <w:ind w:firstLine="720"/>
        <w:jc w:val="both"/>
        <w:rPr>
          <w:sz w:val="28"/>
          <w:szCs w:val="28"/>
        </w:rPr>
      </w:pPr>
      <w:r w:rsidRPr="00BF3408">
        <w:rPr>
          <w:sz w:val="28"/>
          <w:szCs w:val="28"/>
        </w:rPr>
        <w:t>Вместе с тем существует и более специфическая разновидность международной миграции —  реэмиграция, т. е. возврат на родину ранее эмигрировавшего населения.</w:t>
      </w:r>
    </w:p>
    <w:p w:rsidR="009C0FFA" w:rsidRPr="00BF3408" w:rsidRDefault="009C0FFA" w:rsidP="009C0FFA">
      <w:pPr>
        <w:widowControl w:val="0"/>
        <w:spacing w:line="360" w:lineRule="auto"/>
        <w:ind w:firstLine="720"/>
        <w:jc w:val="both"/>
        <w:rPr>
          <w:sz w:val="28"/>
          <w:szCs w:val="28"/>
        </w:rPr>
      </w:pPr>
      <w:r w:rsidRPr="00BF3408">
        <w:rPr>
          <w:sz w:val="28"/>
          <w:szCs w:val="28"/>
        </w:rPr>
        <w:t>Международную миграцию высококвалифицированных кадров называют «утечкой умов».</w:t>
      </w:r>
      <w:r>
        <w:rPr>
          <w:sz w:val="28"/>
          <w:szCs w:val="28"/>
        </w:rPr>
        <w:t xml:space="preserve"> </w:t>
      </w:r>
      <w:r w:rsidRPr="00BF3408">
        <w:rPr>
          <w:sz w:val="28"/>
          <w:szCs w:val="28"/>
        </w:rPr>
        <w:t>Она является сегодня серьезной проблемой для большинства развивающихся стран.</w:t>
      </w:r>
    </w:p>
    <w:p w:rsidR="009C0FFA" w:rsidRPr="00BF3408" w:rsidRDefault="009C0FFA" w:rsidP="009C0FFA">
      <w:pPr>
        <w:spacing w:line="360" w:lineRule="auto"/>
        <w:ind w:firstLine="720"/>
        <w:jc w:val="both"/>
        <w:rPr>
          <w:sz w:val="28"/>
          <w:szCs w:val="28"/>
        </w:rPr>
      </w:pPr>
      <w:r w:rsidRPr="00BF3408">
        <w:rPr>
          <w:sz w:val="28"/>
          <w:szCs w:val="28"/>
        </w:rPr>
        <w:t>Согласно классификации ООН постоянными трудящимися-мигрантами считаются лица, прибывающие в страну для того,</w:t>
      </w:r>
      <w:r>
        <w:rPr>
          <w:sz w:val="28"/>
          <w:szCs w:val="28"/>
        </w:rPr>
        <w:t xml:space="preserve"> </w:t>
      </w:r>
      <w:r w:rsidRPr="00BF3408">
        <w:rPr>
          <w:sz w:val="28"/>
          <w:szCs w:val="28"/>
        </w:rPr>
        <w:t>чтобы найти оплачиваемую работу на срок, превышающий</w:t>
      </w:r>
      <w:r>
        <w:rPr>
          <w:sz w:val="28"/>
          <w:szCs w:val="28"/>
        </w:rPr>
        <w:t xml:space="preserve"> </w:t>
      </w:r>
      <w:r w:rsidRPr="00BF3408">
        <w:rPr>
          <w:sz w:val="28"/>
          <w:szCs w:val="28"/>
        </w:rPr>
        <w:t>один год.</w:t>
      </w:r>
      <w:r>
        <w:rPr>
          <w:sz w:val="28"/>
          <w:szCs w:val="28"/>
        </w:rPr>
        <w:t xml:space="preserve"> </w:t>
      </w:r>
      <w:r w:rsidRPr="00BF3408">
        <w:rPr>
          <w:sz w:val="28"/>
          <w:szCs w:val="28"/>
        </w:rPr>
        <w:t>Существует и особая категория легальных мигрантов — рабочие-фронтальеры, т. е. рабочие, ежедневно пересекающие</w:t>
      </w:r>
      <w:r>
        <w:rPr>
          <w:sz w:val="28"/>
          <w:szCs w:val="28"/>
        </w:rPr>
        <w:t xml:space="preserve"> </w:t>
      </w:r>
      <w:r w:rsidRPr="00BF3408">
        <w:rPr>
          <w:sz w:val="28"/>
          <w:szCs w:val="28"/>
        </w:rPr>
        <w:t>границу, чтобы работать в со</w:t>
      </w:r>
      <w:r>
        <w:rPr>
          <w:sz w:val="28"/>
          <w:szCs w:val="28"/>
        </w:rPr>
        <w:t>седнем государстве. Ярким приме</w:t>
      </w:r>
      <w:r w:rsidRPr="00BF3408">
        <w:rPr>
          <w:sz w:val="28"/>
          <w:szCs w:val="28"/>
        </w:rPr>
        <w:t>ром тому являются мекси</w:t>
      </w:r>
      <w:r>
        <w:rPr>
          <w:sz w:val="28"/>
          <w:szCs w:val="28"/>
        </w:rPr>
        <w:t>канские рабочие, ежедневно рабо</w:t>
      </w:r>
      <w:r w:rsidRPr="00BF3408">
        <w:rPr>
          <w:sz w:val="28"/>
          <w:szCs w:val="28"/>
        </w:rPr>
        <w:t>тающие в США.</w:t>
      </w:r>
    </w:p>
    <w:p w:rsidR="009C0FFA" w:rsidRPr="00BF3408" w:rsidRDefault="009C0FFA" w:rsidP="009C0FFA">
      <w:pPr>
        <w:spacing w:line="360" w:lineRule="auto"/>
        <w:ind w:firstLine="720"/>
        <w:jc w:val="both"/>
        <w:rPr>
          <w:sz w:val="28"/>
          <w:szCs w:val="28"/>
        </w:rPr>
      </w:pPr>
      <w:r w:rsidRPr="00BF3408">
        <w:rPr>
          <w:sz w:val="28"/>
          <w:szCs w:val="28"/>
        </w:rPr>
        <w:t>В соответствии с разработанн</w:t>
      </w:r>
      <w:r>
        <w:rPr>
          <w:sz w:val="28"/>
          <w:szCs w:val="28"/>
        </w:rPr>
        <w:t>ой Международной органи</w:t>
      </w:r>
      <w:r w:rsidRPr="00BF3408">
        <w:rPr>
          <w:sz w:val="28"/>
          <w:szCs w:val="28"/>
        </w:rPr>
        <w:t>зацией труда (МОТ) кла</w:t>
      </w:r>
      <w:r>
        <w:rPr>
          <w:sz w:val="28"/>
          <w:szCs w:val="28"/>
        </w:rPr>
        <w:t>ссификацией современная междуна</w:t>
      </w:r>
      <w:r w:rsidRPr="00BF3408">
        <w:rPr>
          <w:sz w:val="28"/>
          <w:szCs w:val="28"/>
        </w:rPr>
        <w:t xml:space="preserve">родная трудовая миграция </w:t>
      </w:r>
      <w:r>
        <w:rPr>
          <w:sz w:val="28"/>
          <w:szCs w:val="28"/>
        </w:rPr>
        <w:t>подразделяется на 5 основных ти</w:t>
      </w:r>
      <w:r w:rsidRPr="00BF3408">
        <w:rPr>
          <w:sz w:val="28"/>
          <w:szCs w:val="28"/>
        </w:rPr>
        <w:t>пов:</w:t>
      </w:r>
    </w:p>
    <w:p w:rsidR="009C0FFA" w:rsidRPr="00BF3408" w:rsidRDefault="009C0FFA" w:rsidP="009C0FFA">
      <w:pPr>
        <w:spacing w:line="360" w:lineRule="auto"/>
        <w:ind w:firstLine="720"/>
        <w:jc w:val="both"/>
        <w:rPr>
          <w:sz w:val="28"/>
          <w:szCs w:val="28"/>
        </w:rPr>
      </w:pPr>
      <w:r w:rsidRPr="00BF3408">
        <w:rPr>
          <w:sz w:val="28"/>
          <w:szCs w:val="28"/>
        </w:rPr>
        <w:t>1) работающие по контракту, в котором ясно установлен</w:t>
      </w:r>
      <w:r>
        <w:rPr>
          <w:sz w:val="28"/>
          <w:szCs w:val="28"/>
        </w:rPr>
        <w:t xml:space="preserve"> </w:t>
      </w:r>
      <w:r w:rsidRPr="00BF3408">
        <w:rPr>
          <w:sz w:val="28"/>
          <w:szCs w:val="28"/>
        </w:rPr>
        <w:t>срок пребывания в прин</w:t>
      </w:r>
      <w:r>
        <w:rPr>
          <w:sz w:val="28"/>
          <w:szCs w:val="28"/>
        </w:rPr>
        <w:t>имающей стране. Это, прежде все</w:t>
      </w:r>
      <w:r w:rsidRPr="00BF3408">
        <w:rPr>
          <w:sz w:val="28"/>
          <w:szCs w:val="28"/>
        </w:rPr>
        <w:t xml:space="preserve">го, сезонные рабочие, </w:t>
      </w:r>
      <w:r>
        <w:rPr>
          <w:sz w:val="28"/>
          <w:szCs w:val="28"/>
        </w:rPr>
        <w:t>которые приезжают на уборку уро</w:t>
      </w:r>
      <w:r w:rsidRPr="00BF3408">
        <w:rPr>
          <w:sz w:val="28"/>
          <w:szCs w:val="28"/>
        </w:rPr>
        <w:t>жая, а</w:t>
      </w:r>
      <w:r>
        <w:rPr>
          <w:sz w:val="28"/>
          <w:szCs w:val="28"/>
        </w:rPr>
        <w:t xml:space="preserve"> </w:t>
      </w:r>
      <w:r w:rsidRPr="00BF3408">
        <w:rPr>
          <w:sz w:val="28"/>
          <w:szCs w:val="28"/>
        </w:rPr>
        <w:t>также неквал</w:t>
      </w:r>
      <w:r>
        <w:rPr>
          <w:sz w:val="28"/>
          <w:szCs w:val="28"/>
        </w:rPr>
        <w:t>ифицированные или малоквалифици</w:t>
      </w:r>
      <w:r w:rsidRPr="00BF3408">
        <w:rPr>
          <w:sz w:val="28"/>
          <w:szCs w:val="28"/>
        </w:rPr>
        <w:t>рованные работники;</w:t>
      </w:r>
    </w:p>
    <w:p w:rsidR="009C0FFA" w:rsidRPr="00BF3408" w:rsidRDefault="009C0FFA" w:rsidP="009C0FFA">
      <w:pPr>
        <w:spacing w:line="360" w:lineRule="auto"/>
        <w:ind w:firstLine="720"/>
        <w:jc w:val="both"/>
        <w:rPr>
          <w:sz w:val="28"/>
          <w:szCs w:val="28"/>
        </w:rPr>
      </w:pPr>
      <w:r w:rsidRPr="00BF3408">
        <w:rPr>
          <w:sz w:val="28"/>
          <w:szCs w:val="28"/>
        </w:rPr>
        <w:t>2) профессионалы, отл</w:t>
      </w:r>
      <w:r>
        <w:rPr>
          <w:sz w:val="28"/>
          <w:szCs w:val="28"/>
        </w:rPr>
        <w:t>ичающиеся высоким уровнем подго</w:t>
      </w:r>
      <w:r w:rsidRPr="00BF3408">
        <w:rPr>
          <w:sz w:val="28"/>
          <w:szCs w:val="28"/>
        </w:rPr>
        <w:t>товки, наличием соотве</w:t>
      </w:r>
      <w:r>
        <w:rPr>
          <w:sz w:val="28"/>
          <w:szCs w:val="28"/>
        </w:rPr>
        <w:t>тствующего образования и практи</w:t>
      </w:r>
      <w:r w:rsidRPr="00BF3408">
        <w:rPr>
          <w:sz w:val="28"/>
          <w:szCs w:val="28"/>
        </w:rPr>
        <w:t>ческого опыта работы;</w:t>
      </w:r>
    </w:p>
    <w:p w:rsidR="009C0FFA" w:rsidRPr="00BF3408" w:rsidRDefault="009C0FFA" w:rsidP="009C0FFA">
      <w:pPr>
        <w:spacing w:line="360" w:lineRule="auto"/>
        <w:ind w:firstLine="720"/>
        <w:jc w:val="both"/>
        <w:rPr>
          <w:sz w:val="28"/>
          <w:szCs w:val="28"/>
        </w:rPr>
      </w:pPr>
      <w:r w:rsidRPr="00BF3408">
        <w:rPr>
          <w:sz w:val="28"/>
          <w:szCs w:val="28"/>
        </w:rPr>
        <w:t>3) нелегальные иммиг</w:t>
      </w:r>
      <w:r>
        <w:rPr>
          <w:sz w:val="28"/>
          <w:szCs w:val="28"/>
        </w:rPr>
        <w:t>ранты — это иностранцы с просро</w:t>
      </w:r>
      <w:r w:rsidRPr="00BF3408">
        <w:rPr>
          <w:sz w:val="28"/>
          <w:szCs w:val="28"/>
        </w:rPr>
        <w:t>ченной или туристической визой, занимающиеся трудовой</w:t>
      </w:r>
      <w:r>
        <w:rPr>
          <w:sz w:val="28"/>
          <w:szCs w:val="28"/>
        </w:rPr>
        <w:t xml:space="preserve"> </w:t>
      </w:r>
      <w:r w:rsidRPr="00BF3408">
        <w:rPr>
          <w:sz w:val="28"/>
          <w:szCs w:val="28"/>
        </w:rPr>
        <w:t xml:space="preserve">деятельностью; </w:t>
      </w:r>
    </w:p>
    <w:p w:rsidR="009C0FFA" w:rsidRPr="00BF3408" w:rsidRDefault="009C0FFA" w:rsidP="009C0FFA">
      <w:pPr>
        <w:spacing w:line="360" w:lineRule="auto"/>
        <w:ind w:firstLine="720"/>
        <w:jc w:val="both"/>
        <w:rPr>
          <w:sz w:val="28"/>
          <w:szCs w:val="28"/>
        </w:rPr>
      </w:pPr>
      <w:r w:rsidRPr="00BF3408">
        <w:rPr>
          <w:sz w:val="28"/>
          <w:szCs w:val="28"/>
        </w:rPr>
        <w:t>4) беженцы — лица, эмигрировавшие из своих стран из</w:t>
      </w:r>
      <w:r>
        <w:rPr>
          <w:sz w:val="28"/>
          <w:szCs w:val="28"/>
        </w:rPr>
        <w:t>-</w:t>
      </w:r>
      <w:r w:rsidRPr="00BF3408">
        <w:rPr>
          <w:sz w:val="28"/>
          <w:szCs w:val="28"/>
        </w:rPr>
        <w:t>за</w:t>
      </w:r>
      <w:r>
        <w:rPr>
          <w:sz w:val="28"/>
          <w:szCs w:val="28"/>
        </w:rPr>
        <w:t xml:space="preserve"> </w:t>
      </w:r>
      <w:r w:rsidRPr="00BF3408">
        <w:rPr>
          <w:sz w:val="28"/>
          <w:szCs w:val="28"/>
        </w:rPr>
        <w:t>какой</w:t>
      </w:r>
      <w:r>
        <w:rPr>
          <w:sz w:val="28"/>
          <w:szCs w:val="28"/>
        </w:rPr>
        <w:t>-</w:t>
      </w:r>
      <w:r w:rsidRPr="00BF3408">
        <w:rPr>
          <w:sz w:val="28"/>
          <w:szCs w:val="28"/>
        </w:rPr>
        <w:t>либо угрозы их жизни и деятельности;</w:t>
      </w:r>
    </w:p>
    <w:p w:rsidR="009C0FFA" w:rsidRPr="00BF3408" w:rsidRDefault="009C0FFA" w:rsidP="009C0FFA">
      <w:pPr>
        <w:spacing w:line="360" w:lineRule="auto"/>
        <w:ind w:firstLine="720"/>
        <w:jc w:val="both"/>
        <w:rPr>
          <w:sz w:val="28"/>
          <w:szCs w:val="28"/>
        </w:rPr>
      </w:pPr>
      <w:r w:rsidRPr="00BF3408">
        <w:rPr>
          <w:sz w:val="28"/>
          <w:szCs w:val="28"/>
        </w:rPr>
        <w:t>5) переселенцы — это переезжающие на постоя</w:t>
      </w:r>
      <w:r>
        <w:rPr>
          <w:sz w:val="28"/>
          <w:szCs w:val="28"/>
        </w:rPr>
        <w:t>нное ме</w:t>
      </w:r>
      <w:r w:rsidRPr="00BF3408">
        <w:rPr>
          <w:sz w:val="28"/>
          <w:szCs w:val="28"/>
        </w:rPr>
        <w:t>стожительство. Данная группа мигрантов ориентирована</w:t>
      </w:r>
      <w:r>
        <w:rPr>
          <w:sz w:val="28"/>
          <w:szCs w:val="28"/>
        </w:rPr>
        <w:t xml:space="preserve">, </w:t>
      </w:r>
      <w:r w:rsidRPr="00BF3408">
        <w:rPr>
          <w:sz w:val="28"/>
          <w:szCs w:val="28"/>
        </w:rPr>
        <w:t>прежде всего</w:t>
      </w:r>
      <w:r>
        <w:rPr>
          <w:sz w:val="28"/>
          <w:szCs w:val="28"/>
        </w:rPr>
        <w:t>,</w:t>
      </w:r>
      <w:r w:rsidRPr="00BF3408">
        <w:rPr>
          <w:sz w:val="28"/>
          <w:szCs w:val="28"/>
        </w:rPr>
        <w:t xml:space="preserve"> на выезд в промышленно развитые страны.</w:t>
      </w:r>
      <w:r>
        <w:rPr>
          <w:rStyle w:val="a8"/>
          <w:sz w:val="28"/>
          <w:szCs w:val="28"/>
        </w:rPr>
        <w:footnoteReference w:id="4"/>
      </w:r>
    </w:p>
    <w:p w:rsidR="009C0FFA" w:rsidRPr="00BF3408" w:rsidRDefault="009C0FFA" w:rsidP="009C0FFA">
      <w:pPr>
        <w:spacing w:line="360" w:lineRule="auto"/>
        <w:ind w:firstLine="720"/>
        <w:jc w:val="both"/>
        <w:rPr>
          <w:sz w:val="28"/>
          <w:szCs w:val="28"/>
        </w:rPr>
      </w:pPr>
      <w:r w:rsidRPr="00BF3408">
        <w:rPr>
          <w:sz w:val="28"/>
          <w:szCs w:val="28"/>
        </w:rPr>
        <w:t>Международная трудовая миграция — явление сложное</w:t>
      </w:r>
      <w:r>
        <w:rPr>
          <w:sz w:val="28"/>
          <w:szCs w:val="28"/>
        </w:rPr>
        <w:t xml:space="preserve"> </w:t>
      </w:r>
      <w:r w:rsidRPr="00BF3408">
        <w:rPr>
          <w:sz w:val="28"/>
          <w:szCs w:val="28"/>
        </w:rPr>
        <w:t>и</w:t>
      </w:r>
      <w:r>
        <w:rPr>
          <w:sz w:val="28"/>
          <w:szCs w:val="28"/>
        </w:rPr>
        <w:t xml:space="preserve"> </w:t>
      </w:r>
      <w:r w:rsidRPr="00BF3408">
        <w:rPr>
          <w:sz w:val="28"/>
          <w:szCs w:val="28"/>
        </w:rPr>
        <w:t>неоднозначное. Это связано</w:t>
      </w:r>
      <w:r>
        <w:rPr>
          <w:sz w:val="28"/>
          <w:szCs w:val="28"/>
        </w:rPr>
        <w:t xml:space="preserve"> с тем, что в отличие от товаро</w:t>
      </w:r>
      <w:r w:rsidRPr="00BF3408">
        <w:rPr>
          <w:sz w:val="28"/>
          <w:szCs w:val="28"/>
        </w:rPr>
        <w:t xml:space="preserve">обмена или движения капиталов и информации в </w:t>
      </w:r>
      <w:r>
        <w:rPr>
          <w:sz w:val="28"/>
          <w:szCs w:val="28"/>
        </w:rPr>
        <w:t>миграцион</w:t>
      </w:r>
      <w:r w:rsidRPr="00BF3408">
        <w:rPr>
          <w:sz w:val="28"/>
          <w:szCs w:val="28"/>
        </w:rPr>
        <w:t>ные процессы вовлечены лю</w:t>
      </w:r>
      <w:r>
        <w:rPr>
          <w:sz w:val="28"/>
          <w:szCs w:val="28"/>
        </w:rPr>
        <w:t>ди с их личными судьбами и проб</w:t>
      </w:r>
      <w:r w:rsidRPr="00BF3408">
        <w:rPr>
          <w:sz w:val="28"/>
          <w:szCs w:val="28"/>
        </w:rPr>
        <w:t>лемами.</w:t>
      </w:r>
    </w:p>
    <w:p w:rsidR="009C0FFA" w:rsidRPr="00BF3408" w:rsidRDefault="009C0FFA" w:rsidP="009C0FFA">
      <w:pPr>
        <w:spacing w:line="360" w:lineRule="auto"/>
        <w:ind w:firstLine="720"/>
        <w:jc w:val="both"/>
        <w:rPr>
          <w:sz w:val="28"/>
          <w:szCs w:val="28"/>
        </w:rPr>
      </w:pPr>
      <w:r w:rsidRPr="00BF3408">
        <w:rPr>
          <w:sz w:val="28"/>
          <w:szCs w:val="28"/>
        </w:rPr>
        <w:t>Причины миграции раб</w:t>
      </w:r>
      <w:r>
        <w:rPr>
          <w:sz w:val="28"/>
          <w:szCs w:val="28"/>
        </w:rPr>
        <w:t>очей силы определены воздействи</w:t>
      </w:r>
      <w:r w:rsidRPr="00BF3408">
        <w:rPr>
          <w:sz w:val="28"/>
          <w:szCs w:val="28"/>
        </w:rPr>
        <w:t>ем ряда факторов экономич</w:t>
      </w:r>
      <w:r>
        <w:rPr>
          <w:sz w:val="28"/>
          <w:szCs w:val="28"/>
        </w:rPr>
        <w:t>еского и неэкономического харак</w:t>
      </w:r>
      <w:r w:rsidRPr="00BF3408">
        <w:rPr>
          <w:sz w:val="28"/>
          <w:szCs w:val="28"/>
        </w:rPr>
        <w:t>тера.</w:t>
      </w:r>
    </w:p>
    <w:p w:rsidR="009C0FFA" w:rsidRPr="00BF3408" w:rsidRDefault="009C0FFA" w:rsidP="009C0FFA">
      <w:pPr>
        <w:spacing w:line="360" w:lineRule="auto"/>
        <w:ind w:firstLine="720"/>
        <w:jc w:val="both"/>
        <w:rPr>
          <w:sz w:val="28"/>
          <w:szCs w:val="28"/>
        </w:rPr>
      </w:pPr>
      <w:r w:rsidRPr="00BF3408">
        <w:rPr>
          <w:sz w:val="28"/>
          <w:szCs w:val="28"/>
        </w:rPr>
        <w:t>К  неэкономическим фа</w:t>
      </w:r>
      <w:r>
        <w:rPr>
          <w:sz w:val="28"/>
          <w:szCs w:val="28"/>
        </w:rPr>
        <w:t>кторам относятся политико-право</w:t>
      </w:r>
      <w:r w:rsidRPr="00BF3408">
        <w:rPr>
          <w:sz w:val="28"/>
          <w:szCs w:val="28"/>
        </w:rPr>
        <w:t>вые, национальные, религ</w:t>
      </w:r>
      <w:r>
        <w:rPr>
          <w:sz w:val="28"/>
          <w:szCs w:val="28"/>
        </w:rPr>
        <w:t>иозные, расовые, семейные. В по</w:t>
      </w:r>
      <w:r w:rsidRPr="00BF3408">
        <w:rPr>
          <w:sz w:val="28"/>
          <w:szCs w:val="28"/>
        </w:rPr>
        <w:t>следние десятилетия серь</w:t>
      </w:r>
      <w:r>
        <w:rPr>
          <w:sz w:val="28"/>
          <w:szCs w:val="28"/>
        </w:rPr>
        <w:t>езное влияние на развитие мигра</w:t>
      </w:r>
      <w:r w:rsidRPr="00BF3408">
        <w:rPr>
          <w:sz w:val="28"/>
          <w:szCs w:val="28"/>
        </w:rPr>
        <w:t>ционных процессов стали оказывать также экологические,</w:t>
      </w:r>
      <w:r>
        <w:rPr>
          <w:sz w:val="28"/>
          <w:szCs w:val="28"/>
        </w:rPr>
        <w:t xml:space="preserve"> </w:t>
      </w:r>
      <w:r w:rsidRPr="00BF3408">
        <w:rPr>
          <w:sz w:val="28"/>
          <w:szCs w:val="28"/>
        </w:rPr>
        <w:t>образовательно</w:t>
      </w:r>
      <w:r>
        <w:rPr>
          <w:sz w:val="28"/>
          <w:szCs w:val="28"/>
        </w:rPr>
        <w:t>-</w:t>
      </w:r>
      <w:r w:rsidRPr="00BF3408">
        <w:rPr>
          <w:sz w:val="28"/>
          <w:szCs w:val="28"/>
        </w:rPr>
        <w:t>культурные, психологические и этнические</w:t>
      </w:r>
      <w:r>
        <w:rPr>
          <w:sz w:val="28"/>
          <w:szCs w:val="28"/>
        </w:rPr>
        <w:t xml:space="preserve"> </w:t>
      </w:r>
      <w:r w:rsidRPr="00BF3408">
        <w:rPr>
          <w:sz w:val="28"/>
          <w:szCs w:val="28"/>
        </w:rPr>
        <w:t>факторы.</w:t>
      </w:r>
    </w:p>
    <w:p w:rsidR="009C0FFA" w:rsidRPr="00BF3408" w:rsidRDefault="009C0FFA" w:rsidP="009C0FFA">
      <w:pPr>
        <w:spacing w:line="360" w:lineRule="auto"/>
        <w:ind w:firstLine="720"/>
        <w:jc w:val="both"/>
        <w:rPr>
          <w:sz w:val="28"/>
          <w:szCs w:val="28"/>
        </w:rPr>
      </w:pPr>
      <w:r w:rsidRPr="00BF3408">
        <w:rPr>
          <w:sz w:val="28"/>
          <w:szCs w:val="28"/>
        </w:rPr>
        <w:t>Причины экономического характера таятся в мно</w:t>
      </w:r>
      <w:r>
        <w:rPr>
          <w:sz w:val="28"/>
          <w:szCs w:val="28"/>
        </w:rPr>
        <w:t>гообраз</w:t>
      </w:r>
      <w:r w:rsidRPr="00BF3408">
        <w:rPr>
          <w:sz w:val="28"/>
          <w:szCs w:val="28"/>
        </w:rPr>
        <w:t>ном экономическом уровне формирования отдельных стран.</w:t>
      </w:r>
      <w:r>
        <w:rPr>
          <w:sz w:val="28"/>
          <w:szCs w:val="28"/>
        </w:rPr>
        <w:t xml:space="preserve"> </w:t>
      </w:r>
      <w:r w:rsidRPr="00BF3408">
        <w:rPr>
          <w:sz w:val="28"/>
          <w:szCs w:val="28"/>
        </w:rPr>
        <w:t>Происходит перемещение рабочей силы из стран с низким</w:t>
      </w:r>
      <w:r>
        <w:rPr>
          <w:sz w:val="28"/>
          <w:szCs w:val="28"/>
        </w:rPr>
        <w:t xml:space="preserve"> </w:t>
      </w:r>
      <w:r w:rsidRPr="00BF3408">
        <w:rPr>
          <w:sz w:val="28"/>
          <w:szCs w:val="28"/>
        </w:rPr>
        <w:t xml:space="preserve">уровнем жизни в страны </w:t>
      </w:r>
      <w:r>
        <w:rPr>
          <w:sz w:val="28"/>
          <w:szCs w:val="28"/>
        </w:rPr>
        <w:t>с более высоким уровнем. Беспри</w:t>
      </w:r>
      <w:r w:rsidRPr="00BF3408">
        <w:rPr>
          <w:sz w:val="28"/>
          <w:szCs w:val="28"/>
        </w:rPr>
        <w:t>страстная возможность ми</w:t>
      </w:r>
      <w:r>
        <w:rPr>
          <w:sz w:val="28"/>
          <w:szCs w:val="28"/>
        </w:rPr>
        <w:t>грации появляется вследствие на</w:t>
      </w:r>
      <w:r w:rsidRPr="00BF3408">
        <w:rPr>
          <w:sz w:val="28"/>
          <w:szCs w:val="28"/>
        </w:rPr>
        <w:t>циональных раз</w:t>
      </w:r>
      <w:r>
        <w:rPr>
          <w:sz w:val="28"/>
          <w:szCs w:val="28"/>
        </w:rPr>
        <w:t>личий</w:t>
      </w:r>
      <w:r w:rsidRPr="00BF3408">
        <w:rPr>
          <w:sz w:val="28"/>
          <w:szCs w:val="28"/>
        </w:rPr>
        <w:t xml:space="preserve"> в условиях заработной платы за ту или</w:t>
      </w:r>
      <w:r>
        <w:rPr>
          <w:sz w:val="28"/>
          <w:szCs w:val="28"/>
        </w:rPr>
        <w:t xml:space="preserve"> </w:t>
      </w:r>
      <w:r w:rsidRPr="00BF3408">
        <w:rPr>
          <w:sz w:val="28"/>
          <w:szCs w:val="28"/>
        </w:rPr>
        <w:t>иную профессиональную деятельность.</w:t>
      </w:r>
    </w:p>
    <w:p w:rsidR="009C0FFA" w:rsidRPr="00BF3408" w:rsidRDefault="009C0FFA" w:rsidP="009C0FFA">
      <w:pPr>
        <w:spacing w:line="360" w:lineRule="auto"/>
        <w:ind w:firstLine="720"/>
        <w:jc w:val="both"/>
        <w:rPr>
          <w:sz w:val="28"/>
          <w:szCs w:val="28"/>
        </w:rPr>
      </w:pPr>
      <w:r w:rsidRPr="00BF3408">
        <w:rPr>
          <w:sz w:val="28"/>
          <w:szCs w:val="28"/>
        </w:rPr>
        <w:t>К экономическим фак</w:t>
      </w:r>
      <w:r>
        <w:rPr>
          <w:sz w:val="28"/>
          <w:szCs w:val="28"/>
        </w:rPr>
        <w:t>торам, определяющим миграцию ра</w:t>
      </w:r>
      <w:r w:rsidRPr="00BF3408">
        <w:rPr>
          <w:sz w:val="28"/>
          <w:szCs w:val="28"/>
        </w:rPr>
        <w:t>бочей силы, относятся следующие:</w:t>
      </w:r>
    </w:p>
    <w:p w:rsidR="009C0FFA" w:rsidRPr="00BF3408" w:rsidRDefault="009C0FFA" w:rsidP="009C0FFA">
      <w:pPr>
        <w:spacing w:line="360" w:lineRule="auto"/>
        <w:ind w:firstLine="720"/>
        <w:jc w:val="both"/>
        <w:rPr>
          <w:sz w:val="28"/>
          <w:szCs w:val="28"/>
        </w:rPr>
      </w:pPr>
      <w:r w:rsidRPr="00BF3408">
        <w:rPr>
          <w:sz w:val="28"/>
          <w:szCs w:val="28"/>
        </w:rPr>
        <w:t>1)</w:t>
      </w:r>
      <w:r>
        <w:rPr>
          <w:sz w:val="28"/>
          <w:szCs w:val="28"/>
        </w:rPr>
        <w:t xml:space="preserve"> </w:t>
      </w:r>
      <w:r w:rsidRPr="00BF3408">
        <w:rPr>
          <w:sz w:val="28"/>
          <w:szCs w:val="28"/>
        </w:rPr>
        <w:t>различные уровни экономического развития стран, что</w:t>
      </w:r>
      <w:r>
        <w:rPr>
          <w:sz w:val="28"/>
          <w:szCs w:val="28"/>
        </w:rPr>
        <w:t xml:space="preserve"> </w:t>
      </w:r>
      <w:r w:rsidRPr="00BF3408">
        <w:rPr>
          <w:sz w:val="28"/>
          <w:szCs w:val="28"/>
        </w:rPr>
        <w:t>влечет и различную сто</w:t>
      </w:r>
      <w:r>
        <w:rPr>
          <w:sz w:val="28"/>
          <w:szCs w:val="28"/>
        </w:rPr>
        <w:t>имость рабочей силы, и поиск бо</w:t>
      </w:r>
      <w:r w:rsidRPr="00BF3408">
        <w:rPr>
          <w:sz w:val="28"/>
          <w:szCs w:val="28"/>
        </w:rPr>
        <w:t>лее высокого заработка.</w:t>
      </w:r>
      <w:r>
        <w:rPr>
          <w:sz w:val="28"/>
          <w:szCs w:val="28"/>
        </w:rPr>
        <w:t xml:space="preserve"> </w:t>
      </w:r>
      <w:r w:rsidRPr="00BF3408">
        <w:rPr>
          <w:sz w:val="28"/>
          <w:szCs w:val="28"/>
        </w:rPr>
        <w:t>Например, в Мексике почасовая</w:t>
      </w:r>
      <w:r>
        <w:rPr>
          <w:sz w:val="28"/>
          <w:szCs w:val="28"/>
        </w:rPr>
        <w:t xml:space="preserve"> </w:t>
      </w:r>
      <w:r w:rsidRPr="00BF3408">
        <w:rPr>
          <w:sz w:val="28"/>
          <w:szCs w:val="28"/>
        </w:rPr>
        <w:t>оплата труда рабочего составляет 1,5 доллара, в то время</w:t>
      </w:r>
      <w:r>
        <w:rPr>
          <w:sz w:val="28"/>
          <w:szCs w:val="28"/>
        </w:rPr>
        <w:t xml:space="preserve"> </w:t>
      </w:r>
      <w:r w:rsidRPr="00BF3408">
        <w:rPr>
          <w:sz w:val="28"/>
          <w:szCs w:val="28"/>
        </w:rPr>
        <w:t>как в США труд рабочего такой же квалификации оплачивается в 5 доллара в час;</w:t>
      </w:r>
    </w:p>
    <w:p w:rsidR="009C0FFA" w:rsidRPr="00BF3408" w:rsidRDefault="009C0FFA" w:rsidP="009C0FFA">
      <w:pPr>
        <w:spacing w:line="360" w:lineRule="auto"/>
        <w:ind w:firstLine="720"/>
        <w:jc w:val="both"/>
        <w:rPr>
          <w:sz w:val="28"/>
          <w:szCs w:val="28"/>
        </w:rPr>
      </w:pPr>
      <w:r w:rsidRPr="00BF3408">
        <w:rPr>
          <w:sz w:val="28"/>
          <w:szCs w:val="28"/>
        </w:rPr>
        <w:t>2)</w:t>
      </w:r>
      <w:r>
        <w:rPr>
          <w:sz w:val="28"/>
          <w:szCs w:val="28"/>
        </w:rPr>
        <w:t xml:space="preserve"> </w:t>
      </w:r>
      <w:r w:rsidRPr="00BF3408">
        <w:rPr>
          <w:sz w:val="28"/>
          <w:szCs w:val="28"/>
        </w:rPr>
        <w:t>состояние национального рынка труда. В слаборазвитых и</w:t>
      </w:r>
      <w:r>
        <w:rPr>
          <w:sz w:val="28"/>
          <w:szCs w:val="28"/>
        </w:rPr>
        <w:t xml:space="preserve"> </w:t>
      </w:r>
      <w:r w:rsidRPr="00BF3408">
        <w:rPr>
          <w:sz w:val="28"/>
          <w:szCs w:val="28"/>
        </w:rPr>
        <w:t>густонаселенных странах национальный рынок развивается в условиях хронической безработицы, что толкает</w:t>
      </w:r>
      <w:r>
        <w:rPr>
          <w:sz w:val="28"/>
          <w:szCs w:val="28"/>
        </w:rPr>
        <w:t xml:space="preserve"> </w:t>
      </w:r>
      <w:r w:rsidRPr="00BF3408">
        <w:rPr>
          <w:sz w:val="28"/>
          <w:szCs w:val="28"/>
        </w:rPr>
        <w:t>людей к поиску работы в других странах;</w:t>
      </w:r>
    </w:p>
    <w:p w:rsidR="009C0FFA" w:rsidRPr="00BF3408" w:rsidRDefault="009C0FFA" w:rsidP="009C0FFA">
      <w:pPr>
        <w:spacing w:line="360" w:lineRule="auto"/>
        <w:ind w:firstLine="720"/>
        <w:jc w:val="both"/>
        <w:rPr>
          <w:sz w:val="28"/>
          <w:szCs w:val="28"/>
        </w:rPr>
      </w:pPr>
      <w:r w:rsidRPr="00BF3408">
        <w:rPr>
          <w:sz w:val="28"/>
          <w:szCs w:val="28"/>
        </w:rPr>
        <w:t>3)</w:t>
      </w:r>
      <w:r>
        <w:rPr>
          <w:sz w:val="28"/>
          <w:szCs w:val="28"/>
        </w:rPr>
        <w:t xml:space="preserve"> </w:t>
      </w:r>
      <w:r w:rsidRPr="00BF3408">
        <w:rPr>
          <w:sz w:val="28"/>
          <w:szCs w:val="28"/>
        </w:rPr>
        <w:t>структурная перестро</w:t>
      </w:r>
      <w:r>
        <w:rPr>
          <w:sz w:val="28"/>
          <w:szCs w:val="28"/>
        </w:rPr>
        <w:t>йка экономики. Так, переход Рос</w:t>
      </w:r>
      <w:r w:rsidRPr="00BF3408">
        <w:rPr>
          <w:sz w:val="28"/>
          <w:szCs w:val="28"/>
        </w:rPr>
        <w:t>сии к рыночной эконо</w:t>
      </w:r>
      <w:r>
        <w:rPr>
          <w:sz w:val="28"/>
          <w:szCs w:val="28"/>
        </w:rPr>
        <w:t>мике сопровождался либерализаци</w:t>
      </w:r>
      <w:r w:rsidRPr="00BF3408">
        <w:rPr>
          <w:sz w:val="28"/>
          <w:szCs w:val="28"/>
        </w:rPr>
        <w:t xml:space="preserve">ей внешнеэкономической </w:t>
      </w:r>
      <w:r>
        <w:rPr>
          <w:sz w:val="28"/>
          <w:szCs w:val="28"/>
        </w:rPr>
        <w:t>деятельности, что привело к уве</w:t>
      </w:r>
      <w:r w:rsidRPr="00BF3408">
        <w:rPr>
          <w:sz w:val="28"/>
          <w:szCs w:val="28"/>
        </w:rPr>
        <w:t>личению международного миграционного оборота в России</w:t>
      </w:r>
      <w:r>
        <w:rPr>
          <w:sz w:val="28"/>
          <w:szCs w:val="28"/>
        </w:rPr>
        <w:t xml:space="preserve"> </w:t>
      </w:r>
      <w:r w:rsidRPr="00BF3408">
        <w:rPr>
          <w:sz w:val="28"/>
          <w:szCs w:val="28"/>
        </w:rPr>
        <w:t>в</w:t>
      </w:r>
      <w:r>
        <w:rPr>
          <w:sz w:val="28"/>
          <w:szCs w:val="28"/>
        </w:rPr>
        <w:t xml:space="preserve"> </w:t>
      </w:r>
      <w:smartTag w:uri="urn:schemas-microsoft-com:office:smarttags" w:element="metricconverter">
        <w:smartTagPr>
          <w:attr w:name="ProductID" w:val="1990 г"/>
        </w:smartTagPr>
        <w:r w:rsidRPr="00BF3408">
          <w:rPr>
            <w:sz w:val="28"/>
            <w:szCs w:val="28"/>
          </w:rPr>
          <w:t>1990 г</w:t>
        </w:r>
      </w:smartTag>
      <w:r w:rsidRPr="00BF3408">
        <w:rPr>
          <w:sz w:val="28"/>
          <w:szCs w:val="28"/>
        </w:rPr>
        <w:t xml:space="preserve">. в 6 раз по сравнению с </w:t>
      </w:r>
      <w:smartTag w:uri="urn:schemas-microsoft-com:office:smarttags" w:element="metricconverter">
        <w:smartTagPr>
          <w:attr w:name="ProductID" w:val="1980 г"/>
        </w:smartTagPr>
        <w:r w:rsidRPr="00BF3408">
          <w:rPr>
            <w:sz w:val="28"/>
            <w:szCs w:val="28"/>
          </w:rPr>
          <w:t>1980 г</w:t>
        </w:r>
      </w:smartTag>
      <w:r w:rsidRPr="00BF3408">
        <w:rPr>
          <w:sz w:val="28"/>
          <w:szCs w:val="28"/>
        </w:rPr>
        <w:t>.;</w:t>
      </w:r>
    </w:p>
    <w:p w:rsidR="009C0FFA" w:rsidRPr="00BF3408" w:rsidRDefault="009C0FFA" w:rsidP="009C0FFA">
      <w:pPr>
        <w:spacing w:line="360" w:lineRule="auto"/>
        <w:ind w:firstLine="720"/>
        <w:jc w:val="both"/>
        <w:rPr>
          <w:sz w:val="28"/>
          <w:szCs w:val="28"/>
        </w:rPr>
      </w:pPr>
      <w:r w:rsidRPr="00BF3408">
        <w:rPr>
          <w:sz w:val="28"/>
          <w:szCs w:val="28"/>
        </w:rPr>
        <w:t>4)</w:t>
      </w:r>
      <w:r>
        <w:rPr>
          <w:sz w:val="28"/>
          <w:szCs w:val="28"/>
        </w:rPr>
        <w:t xml:space="preserve"> </w:t>
      </w:r>
      <w:r w:rsidRPr="00BF3408">
        <w:rPr>
          <w:sz w:val="28"/>
          <w:szCs w:val="28"/>
        </w:rPr>
        <w:t>развитие научно</w:t>
      </w:r>
      <w:r>
        <w:rPr>
          <w:sz w:val="28"/>
          <w:szCs w:val="28"/>
        </w:rPr>
        <w:t>-</w:t>
      </w:r>
      <w:r w:rsidRPr="00BF3408">
        <w:rPr>
          <w:sz w:val="28"/>
          <w:szCs w:val="28"/>
        </w:rPr>
        <w:t>тех</w:t>
      </w:r>
      <w:r>
        <w:rPr>
          <w:sz w:val="28"/>
          <w:szCs w:val="28"/>
        </w:rPr>
        <w:t>нического прогресса, который со</w:t>
      </w:r>
      <w:r w:rsidRPr="00BF3408">
        <w:rPr>
          <w:sz w:val="28"/>
          <w:szCs w:val="28"/>
        </w:rPr>
        <w:t>провождается ростом потребностей в квалифицированной</w:t>
      </w:r>
      <w:r>
        <w:rPr>
          <w:sz w:val="28"/>
          <w:szCs w:val="28"/>
        </w:rPr>
        <w:t xml:space="preserve"> </w:t>
      </w:r>
      <w:r w:rsidRPr="00BF3408">
        <w:rPr>
          <w:sz w:val="28"/>
          <w:szCs w:val="28"/>
        </w:rPr>
        <w:t>рабочей силе;</w:t>
      </w:r>
    </w:p>
    <w:p w:rsidR="009C0FFA" w:rsidRPr="00BF3408" w:rsidRDefault="009C0FFA" w:rsidP="009C0FFA">
      <w:pPr>
        <w:spacing w:line="360" w:lineRule="auto"/>
        <w:ind w:firstLine="720"/>
        <w:jc w:val="both"/>
        <w:rPr>
          <w:sz w:val="28"/>
          <w:szCs w:val="28"/>
        </w:rPr>
      </w:pPr>
      <w:r w:rsidRPr="00BF3408">
        <w:rPr>
          <w:sz w:val="28"/>
          <w:szCs w:val="28"/>
        </w:rPr>
        <w:t>5)</w:t>
      </w:r>
      <w:r>
        <w:rPr>
          <w:sz w:val="28"/>
          <w:szCs w:val="28"/>
        </w:rPr>
        <w:t xml:space="preserve"> </w:t>
      </w:r>
      <w:r w:rsidRPr="00BF3408">
        <w:rPr>
          <w:sz w:val="28"/>
          <w:szCs w:val="28"/>
        </w:rPr>
        <w:t xml:space="preserve">вывоз капитала, </w:t>
      </w:r>
      <w:r>
        <w:rPr>
          <w:sz w:val="28"/>
          <w:szCs w:val="28"/>
        </w:rPr>
        <w:t>функционирование Транснациональ</w:t>
      </w:r>
      <w:r w:rsidRPr="00BF3408">
        <w:rPr>
          <w:sz w:val="28"/>
          <w:szCs w:val="28"/>
        </w:rPr>
        <w:t>ных корпораций (ТНК)</w:t>
      </w:r>
      <w:r>
        <w:rPr>
          <w:sz w:val="28"/>
          <w:szCs w:val="28"/>
        </w:rPr>
        <w:t>. Корпорации способствуют соеди</w:t>
      </w:r>
      <w:r w:rsidRPr="00BF3408">
        <w:rPr>
          <w:sz w:val="28"/>
          <w:szCs w:val="28"/>
        </w:rPr>
        <w:t xml:space="preserve">нению рабочей силы с </w:t>
      </w:r>
      <w:r>
        <w:rPr>
          <w:sz w:val="28"/>
          <w:szCs w:val="28"/>
        </w:rPr>
        <w:t>капиталом, либо осуществляя дви</w:t>
      </w:r>
      <w:r w:rsidRPr="00BF3408">
        <w:rPr>
          <w:sz w:val="28"/>
          <w:szCs w:val="28"/>
        </w:rPr>
        <w:t>жение рабочей силы к капиталу, либо перемещая свой</w:t>
      </w:r>
      <w:r>
        <w:rPr>
          <w:sz w:val="28"/>
          <w:szCs w:val="28"/>
        </w:rPr>
        <w:t xml:space="preserve"> </w:t>
      </w:r>
      <w:r w:rsidRPr="00BF3408">
        <w:rPr>
          <w:sz w:val="28"/>
          <w:szCs w:val="28"/>
        </w:rPr>
        <w:t>капитал в трудоизбыточные регионы.</w:t>
      </w:r>
      <w:r>
        <w:rPr>
          <w:rStyle w:val="a8"/>
          <w:sz w:val="28"/>
          <w:szCs w:val="28"/>
        </w:rPr>
        <w:footnoteReference w:id="5"/>
      </w:r>
    </w:p>
    <w:p w:rsidR="009C0FFA" w:rsidRPr="00BF3408" w:rsidRDefault="009C0FFA" w:rsidP="009C0FFA">
      <w:pPr>
        <w:spacing w:line="360" w:lineRule="auto"/>
        <w:ind w:firstLine="720"/>
        <w:jc w:val="both"/>
        <w:rPr>
          <w:sz w:val="28"/>
          <w:szCs w:val="28"/>
        </w:rPr>
      </w:pPr>
      <w:r w:rsidRPr="00BF3408">
        <w:rPr>
          <w:sz w:val="28"/>
          <w:szCs w:val="28"/>
        </w:rPr>
        <w:t>В мировой практике в настоящее время сформировалась</w:t>
      </w:r>
      <w:r>
        <w:rPr>
          <w:sz w:val="28"/>
          <w:szCs w:val="28"/>
        </w:rPr>
        <w:t xml:space="preserve"> </w:t>
      </w:r>
      <w:r w:rsidRPr="00BF3408">
        <w:rPr>
          <w:sz w:val="28"/>
          <w:szCs w:val="28"/>
        </w:rPr>
        <w:t>определенная классификация форм миграции рабочей силы.</w:t>
      </w:r>
      <w:r>
        <w:rPr>
          <w:sz w:val="28"/>
          <w:szCs w:val="28"/>
        </w:rPr>
        <w:t xml:space="preserve"> </w:t>
      </w:r>
      <w:r w:rsidRPr="00BF3408">
        <w:rPr>
          <w:sz w:val="28"/>
          <w:szCs w:val="28"/>
        </w:rPr>
        <w:t>Они состоят в следующем:</w:t>
      </w:r>
    </w:p>
    <w:p w:rsidR="009C0FFA" w:rsidRPr="00BF3408" w:rsidRDefault="009C0FFA" w:rsidP="009C0FFA">
      <w:pPr>
        <w:spacing w:line="360" w:lineRule="auto"/>
        <w:ind w:firstLine="720"/>
        <w:jc w:val="both"/>
        <w:rPr>
          <w:sz w:val="28"/>
          <w:szCs w:val="28"/>
        </w:rPr>
      </w:pPr>
      <w:r w:rsidRPr="00BF3408">
        <w:rPr>
          <w:sz w:val="28"/>
          <w:szCs w:val="28"/>
        </w:rPr>
        <w:t>1)</w:t>
      </w:r>
      <w:r>
        <w:rPr>
          <w:sz w:val="28"/>
          <w:szCs w:val="28"/>
        </w:rPr>
        <w:t xml:space="preserve"> по направлениям</w:t>
      </w:r>
      <w:r w:rsidRPr="00BF3408">
        <w:rPr>
          <w:sz w:val="28"/>
          <w:szCs w:val="28"/>
        </w:rPr>
        <w:t>:</w:t>
      </w:r>
      <w:r>
        <w:rPr>
          <w:sz w:val="28"/>
          <w:szCs w:val="28"/>
        </w:rPr>
        <w:t xml:space="preserve"> </w:t>
      </w:r>
      <w:r w:rsidRPr="00BF3408">
        <w:rPr>
          <w:sz w:val="28"/>
          <w:szCs w:val="28"/>
        </w:rPr>
        <w:t>миграция из р</w:t>
      </w:r>
      <w:r>
        <w:rPr>
          <w:sz w:val="28"/>
          <w:szCs w:val="28"/>
        </w:rPr>
        <w:t>азвивающихся и постсоциалистиче</w:t>
      </w:r>
      <w:r w:rsidRPr="00BF3408">
        <w:rPr>
          <w:sz w:val="28"/>
          <w:szCs w:val="28"/>
        </w:rPr>
        <w:t>ских стран в промышленно развитые;</w:t>
      </w:r>
      <w:r>
        <w:rPr>
          <w:sz w:val="28"/>
          <w:szCs w:val="28"/>
        </w:rPr>
        <w:t xml:space="preserve"> </w:t>
      </w:r>
      <w:r w:rsidRPr="00BF3408">
        <w:rPr>
          <w:sz w:val="28"/>
          <w:szCs w:val="28"/>
        </w:rPr>
        <w:t>миграция в рамках промышленно развитых стран;</w:t>
      </w:r>
      <w:r>
        <w:rPr>
          <w:sz w:val="28"/>
          <w:szCs w:val="28"/>
        </w:rPr>
        <w:t xml:space="preserve"> </w:t>
      </w:r>
      <w:r w:rsidRPr="00BF3408">
        <w:rPr>
          <w:sz w:val="28"/>
          <w:szCs w:val="28"/>
        </w:rPr>
        <w:t>миграция рабочей</w:t>
      </w:r>
      <w:r>
        <w:rPr>
          <w:sz w:val="28"/>
          <w:szCs w:val="28"/>
        </w:rPr>
        <w:t xml:space="preserve"> силы между развивающимися стра</w:t>
      </w:r>
      <w:r w:rsidRPr="00BF3408">
        <w:rPr>
          <w:sz w:val="28"/>
          <w:szCs w:val="28"/>
        </w:rPr>
        <w:t>нами;</w:t>
      </w:r>
      <w:r>
        <w:rPr>
          <w:sz w:val="28"/>
          <w:szCs w:val="28"/>
        </w:rPr>
        <w:t xml:space="preserve"> </w:t>
      </w:r>
      <w:r w:rsidRPr="00BF3408">
        <w:rPr>
          <w:sz w:val="28"/>
          <w:szCs w:val="28"/>
        </w:rPr>
        <w:t>миграция высококвалифицированной рабочей силы</w:t>
      </w:r>
      <w:r>
        <w:rPr>
          <w:sz w:val="28"/>
          <w:szCs w:val="28"/>
        </w:rPr>
        <w:t xml:space="preserve"> </w:t>
      </w:r>
      <w:r w:rsidRPr="00BF3408">
        <w:rPr>
          <w:sz w:val="28"/>
          <w:szCs w:val="28"/>
        </w:rPr>
        <w:t>из промышленно развитых в развивающиеся страны;</w:t>
      </w:r>
    </w:p>
    <w:p w:rsidR="009C0FFA" w:rsidRPr="00BF3408" w:rsidRDefault="009C0FFA" w:rsidP="009C0FFA">
      <w:pPr>
        <w:spacing w:line="360" w:lineRule="auto"/>
        <w:ind w:firstLine="720"/>
        <w:jc w:val="both"/>
        <w:rPr>
          <w:sz w:val="28"/>
          <w:szCs w:val="28"/>
        </w:rPr>
      </w:pPr>
      <w:r w:rsidRPr="00BF3408">
        <w:rPr>
          <w:sz w:val="28"/>
          <w:szCs w:val="28"/>
        </w:rPr>
        <w:t>2)</w:t>
      </w:r>
      <w:r>
        <w:rPr>
          <w:sz w:val="28"/>
          <w:szCs w:val="28"/>
        </w:rPr>
        <w:t xml:space="preserve"> </w:t>
      </w:r>
      <w:r w:rsidRPr="00BF3408">
        <w:rPr>
          <w:sz w:val="28"/>
          <w:szCs w:val="28"/>
        </w:rPr>
        <w:t>по территориальному охвату:</w:t>
      </w:r>
      <w:r>
        <w:rPr>
          <w:sz w:val="28"/>
          <w:szCs w:val="28"/>
        </w:rPr>
        <w:t xml:space="preserve"> </w:t>
      </w:r>
      <w:r w:rsidRPr="00BF3408">
        <w:rPr>
          <w:sz w:val="28"/>
          <w:szCs w:val="28"/>
        </w:rPr>
        <w:t>межконтинентальная</w:t>
      </w:r>
      <w:r>
        <w:rPr>
          <w:sz w:val="28"/>
          <w:szCs w:val="28"/>
        </w:rPr>
        <w:t xml:space="preserve"> и </w:t>
      </w:r>
      <w:r w:rsidRPr="00BF3408">
        <w:rPr>
          <w:sz w:val="28"/>
          <w:szCs w:val="28"/>
        </w:rPr>
        <w:t>внутриконтинентальная</w:t>
      </w:r>
      <w:r>
        <w:rPr>
          <w:sz w:val="28"/>
          <w:szCs w:val="28"/>
        </w:rPr>
        <w:t xml:space="preserve"> миграции</w:t>
      </w:r>
      <w:r w:rsidRPr="00BF3408">
        <w:rPr>
          <w:sz w:val="28"/>
          <w:szCs w:val="28"/>
        </w:rPr>
        <w:t>;</w:t>
      </w:r>
    </w:p>
    <w:p w:rsidR="009C0FFA" w:rsidRPr="00BF3408" w:rsidRDefault="009C0FFA" w:rsidP="009C0FFA">
      <w:pPr>
        <w:spacing w:line="360" w:lineRule="auto"/>
        <w:ind w:firstLine="720"/>
        <w:jc w:val="both"/>
        <w:rPr>
          <w:sz w:val="28"/>
          <w:szCs w:val="28"/>
        </w:rPr>
      </w:pPr>
      <w:r w:rsidRPr="00BF3408">
        <w:rPr>
          <w:sz w:val="28"/>
          <w:szCs w:val="28"/>
        </w:rPr>
        <w:t>3)</w:t>
      </w:r>
      <w:r>
        <w:rPr>
          <w:sz w:val="28"/>
          <w:szCs w:val="28"/>
        </w:rPr>
        <w:t xml:space="preserve"> </w:t>
      </w:r>
      <w:r w:rsidRPr="00BF3408">
        <w:rPr>
          <w:sz w:val="28"/>
          <w:szCs w:val="28"/>
        </w:rPr>
        <w:t>по уровню квалификации мигрантов:</w:t>
      </w:r>
      <w:r>
        <w:rPr>
          <w:sz w:val="28"/>
          <w:szCs w:val="28"/>
        </w:rPr>
        <w:t xml:space="preserve"> </w:t>
      </w:r>
      <w:r w:rsidRPr="00BF3408">
        <w:rPr>
          <w:sz w:val="28"/>
          <w:szCs w:val="28"/>
        </w:rPr>
        <w:t>высок</w:t>
      </w:r>
      <w:r>
        <w:rPr>
          <w:sz w:val="28"/>
          <w:szCs w:val="28"/>
        </w:rPr>
        <w:t xml:space="preserve">оквалифицированная и </w:t>
      </w:r>
      <w:r w:rsidRPr="00BF3408">
        <w:rPr>
          <w:sz w:val="28"/>
          <w:szCs w:val="28"/>
        </w:rPr>
        <w:t>низкоквалифицированная рабочая сила;</w:t>
      </w:r>
    </w:p>
    <w:p w:rsidR="009C0FFA" w:rsidRPr="00BF3408" w:rsidRDefault="009C0FFA" w:rsidP="009C0FFA">
      <w:pPr>
        <w:spacing w:line="360" w:lineRule="auto"/>
        <w:ind w:firstLine="720"/>
        <w:jc w:val="both"/>
        <w:rPr>
          <w:sz w:val="28"/>
          <w:szCs w:val="28"/>
        </w:rPr>
      </w:pPr>
      <w:r w:rsidRPr="00BF3408">
        <w:rPr>
          <w:sz w:val="28"/>
          <w:szCs w:val="28"/>
        </w:rPr>
        <w:t>4)</w:t>
      </w:r>
      <w:r>
        <w:rPr>
          <w:sz w:val="28"/>
          <w:szCs w:val="28"/>
        </w:rPr>
        <w:t xml:space="preserve"> </w:t>
      </w:r>
      <w:r w:rsidRPr="00BF3408">
        <w:rPr>
          <w:sz w:val="28"/>
          <w:szCs w:val="28"/>
        </w:rPr>
        <w:t>по времени:</w:t>
      </w:r>
      <w:r>
        <w:rPr>
          <w:sz w:val="28"/>
          <w:szCs w:val="28"/>
        </w:rPr>
        <w:t xml:space="preserve"> </w:t>
      </w:r>
      <w:r w:rsidRPr="00BF3408">
        <w:rPr>
          <w:sz w:val="28"/>
          <w:szCs w:val="28"/>
        </w:rPr>
        <w:t>безвозвратная (как правило, межконтинентальная);</w:t>
      </w:r>
      <w:r>
        <w:rPr>
          <w:sz w:val="28"/>
          <w:szCs w:val="28"/>
        </w:rPr>
        <w:t xml:space="preserve"> </w:t>
      </w:r>
      <w:r w:rsidRPr="00BF3408">
        <w:rPr>
          <w:sz w:val="28"/>
          <w:szCs w:val="28"/>
        </w:rPr>
        <w:t>временная (внутриконтинентальная);</w:t>
      </w:r>
      <w:r>
        <w:rPr>
          <w:sz w:val="28"/>
          <w:szCs w:val="28"/>
        </w:rPr>
        <w:t xml:space="preserve"> </w:t>
      </w:r>
      <w:r w:rsidRPr="00BF3408">
        <w:rPr>
          <w:sz w:val="28"/>
          <w:szCs w:val="28"/>
        </w:rPr>
        <w:t xml:space="preserve">сезонная (связанная с ежегодными поездками </w:t>
      </w:r>
      <w:r>
        <w:rPr>
          <w:sz w:val="28"/>
          <w:szCs w:val="28"/>
        </w:rPr>
        <w:t>на за</w:t>
      </w:r>
      <w:r w:rsidRPr="00BF3408">
        <w:rPr>
          <w:sz w:val="28"/>
          <w:szCs w:val="28"/>
        </w:rPr>
        <w:t>работки);</w:t>
      </w:r>
      <w:r>
        <w:rPr>
          <w:sz w:val="28"/>
          <w:szCs w:val="28"/>
        </w:rPr>
        <w:t xml:space="preserve"> г) маятниковая (предусматривающая ежедневные по</w:t>
      </w:r>
      <w:r w:rsidRPr="00BF3408">
        <w:rPr>
          <w:sz w:val="28"/>
          <w:szCs w:val="28"/>
        </w:rPr>
        <w:t>ездки к месту работы за пределы своего населенного</w:t>
      </w:r>
      <w:r>
        <w:rPr>
          <w:sz w:val="28"/>
          <w:szCs w:val="28"/>
        </w:rPr>
        <w:t xml:space="preserve"> </w:t>
      </w:r>
      <w:r w:rsidRPr="00BF3408">
        <w:rPr>
          <w:sz w:val="28"/>
          <w:szCs w:val="28"/>
        </w:rPr>
        <w:t>пункта, страны);</w:t>
      </w:r>
    </w:p>
    <w:p w:rsidR="009C0FFA" w:rsidRPr="00BF3408" w:rsidRDefault="009C0FFA" w:rsidP="009C0FFA">
      <w:pPr>
        <w:spacing w:line="360" w:lineRule="auto"/>
        <w:ind w:firstLine="720"/>
        <w:jc w:val="both"/>
        <w:rPr>
          <w:sz w:val="28"/>
          <w:szCs w:val="28"/>
        </w:rPr>
      </w:pPr>
      <w:r w:rsidRPr="00BF3408">
        <w:rPr>
          <w:sz w:val="28"/>
          <w:szCs w:val="28"/>
        </w:rPr>
        <w:t>5)</w:t>
      </w:r>
      <w:r>
        <w:rPr>
          <w:sz w:val="28"/>
          <w:szCs w:val="28"/>
        </w:rPr>
        <w:t xml:space="preserve"> </w:t>
      </w:r>
      <w:r w:rsidRPr="00BF3408">
        <w:rPr>
          <w:sz w:val="28"/>
          <w:szCs w:val="28"/>
        </w:rPr>
        <w:t>по степени законности:</w:t>
      </w:r>
      <w:r>
        <w:rPr>
          <w:sz w:val="28"/>
          <w:szCs w:val="28"/>
        </w:rPr>
        <w:t xml:space="preserve"> </w:t>
      </w:r>
      <w:r w:rsidRPr="00BF3408">
        <w:rPr>
          <w:sz w:val="28"/>
          <w:szCs w:val="28"/>
        </w:rPr>
        <w:t>легальная</w:t>
      </w:r>
      <w:r>
        <w:rPr>
          <w:sz w:val="28"/>
          <w:szCs w:val="28"/>
        </w:rPr>
        <w:t xml:space="preserve"> и </w:t>
      </w:r>
      <w:r w:rsidRPr="00BF3408">
        <w:rPr>
          <w:sz w:val="28"/>
          <w:szCs w:val="28"/>
        </w:rPr>
        <w:t>нелегальная.</w:t>
      </w:r>
      <w:r>
        <w:rPr>
          <w:rStyle w:val="a8"/>
          <w:sz w:val="28"/>
          <w:szCs w:val="28"/>
        </w:rPr>
        <w:footnoteReference w:id="6"/>
      </w:r>
    </w:p>
    <w:p w:rsidR="009C0FFA" w:rsidRPr="00BF3408" w:rsidRDefault="009C0FFA" w:rsidP="009C0FFA">
      <w:pPr>
        <w:spacing w:line="360" w:lineRule="auto"/>
        <w:ind w:firstLine="720"/>
        <w:jc w:val="both"/>
        <w:rPr>
          <w:sz w:val="28"/>
          <w:szCs w:val="28"/>
        </w:rPr>
      </w:pPr>
      <w:r w:rsidRPr="00BF3408">
        <w:rPr>
          <w:sz w:val="28"/>
          <w:szCs w:val="28"/>
        </w:rPr>
        <w:t xml:space="preserve">Если в </w:t>
      </w:r>
      <w:smartTag w:uri="urn:schemas-microsoft-com:office:smarttags" w:element="metricconverter">
        <w:smartTagPr>
          <w:attr w:name="ProductID" w:val="1960 г"/>
        </w:smartTagPr>
        <w:r w:rsidRPr="00BF3408">
          <w:rPr>
            <w:sz w:val="28"/>
            <w:szCs w:val="28"/>
          </w:rPr>
          <w:t>1960 г</w:t>
        </w:r>
      </w:smartTag>
      <w:r w:rsidRPr="00BF3408">
        <w:rPr>
          <w:sz w:val="28"/>
          <w:szCs w:val="28"/>
        </w:rPr>
        <w:t>. количество трудящихся</w:t>
      </w:r>
      <w:r>
        <w:rPr>
          <w:sz w:val="28"/>
          <w:szCs w:val="28"/>
        </w:rPr>
        <w:t>-мигрантов составля</w:t>
      </w:r>
      <w:r w:rsidRPr="00BF3408">
        <w:rPr>
          <w:sz w:val="28"/>
          <w:szCs w:val="28"/>
        </w:rPr>
        <w:t>ло 3,2 млн</w:t>
      </w:r>
      <w:r>
        <w:rPr>
          <w:sz w:val="28"/>
          <w:szCs w:val="28"/>
        </w:rPr>
        <w:t>.</w:t>
      </w:r>
      <w:r w:rsidRPr="00BF3408">
        <w:rPr>
          <w:sz w:val="28"/>
          <w:szCs w:val="28"/>
        </w:rPr>
        <w:t xml:space="preserve"> человек, то в </w:t>
      </w:r>
      <w:smartTag w:uri="urn:schemas-microsoft-com:office:smarttags" w:element="metricconverter">
        <w:smartTagPr>
          <w:attr w:name="ProductID" w:val="1995 г"/>
        </w:smartTagPr>
        <w:r w:rsidRPr="00BF3408">
          <w:rPr>
            <w:sz w:val="28"/>
            <w:szCs w:val="28"/>
          </w:rPr>
          <w:t>1995 г</w:t>
        </w:r>
      </w:smartTag>
      <w:r w:rsidRPr="00BF3408">
        <w:rPr>
          <w:sz w:val="28"/>
          <w:szCs w:val="28"/>
        </w:rPr>
        <w:t>. оно увеличилось более чем в 10 раз</w:t>
      </w:r>
      <w:r>
        <w:rPr>
          <w:sz w:val="28"/>
          <w:szCs w:val="28"/>
        </w:rPr>
        <w:t xml:space="preserve"> </w:t>
      </w:r>
      <w:r w:rsidRPr="00BF3408">
        <w:rPr>
          <w:sz w:val="28"/>
          <w:szCs w:val="28"/>
        </w:rPr>
        <w:t>и</w:t>
      </w:r>
      <w:r>
        <w:rPr>
          <w:sz w:val="28"/>
          <w:szCs w:val="28"/>
        </w:rPr>
        <w:t xml:space="preserve"> </w:t>
      </w:r>
      <w:r w:rsidRPr="00BF3408">
        <w:rPr>
          <w:sz w:val="28"/>
          <w:szCs w:val="28"/>
        </w:rPr>
        <w:t xml:space="preserve">составило 35 млн. человек, а в </w:t>
      </w:r>
      <w:smartTag w:uri="urn:schemas-microsoft-com:office:smarttags" w:element="metricconverter">
        <w:smartTagPr>
          <w:attr w:name="ProductID" w:val="1997 г"/>
        </w:smartTagPr>
        <w:r w:rsidRPr="00BF3408">
          <w:rPr>
            <w:sz w:val="28"/>
            <w:szCs w:val="28"/>
          </w:rPr>
          <w:t>1997 г</w:t>
        </w:r>
      </w:smartTag>
      <w:r>
        <w:rPr>
          <w:sz w:val="28"/>
          <w:szCs w:val="28"/>
        </w:rPr>
        <w:t>. — уже 40 млн. чело</w:t>
      </w:r>
      <w:r w:rsidRPr="00BF3408">
        <w:rPr>
          <w:sz w:val="28"/>
          <w:szCs w:val="28"/>
        </w:rPr>
        <w:t xml:space="preserve">век; в </w:t>
      </w:r>
      <w:smartTag w:uri="urn:schemas-microsoft-com:office:smarttags" w:element="metricconverter">
        <w:smartTagPr>
          <w:attr w:name="ProductID" w:val="2009 г"/>
        </w:smartTagPr>
        <w:r w:rsidRPr="00BF3408">
          <w:rPr>
            <w:sz w:val="28"/>
            <w:szCs w:val="28"/>
          </w:rPr>
          <w:t>200</w:t>
        </w:r>
        <w:r>
          <w:rPr>
            <w:sz w:val="28"/>
            <w:szCs w:val="28"/>
          </w:rPr>
          <w:t>9</w:t>
        </w:r>
        <w:r w:rsidRPr="00BF3408">
          <w:rPr>
            <w:sz w:val="28"/>
            <w:szCs w:val="28"/>
          </w:rPr>
          <w:t xml:space="preserve"> г</w:t>
        </w:r>
      </w:smartTag>
      <w:r w:rsidRPr="00BF3408">
        <w:rPr>
          <w:sz w:val="28"/>
          <w:szCs w:val="28"/>
        </w:rPr>
        <w:t xml:space="preserve">. — </w:t>
      </w:r>
      <w:r>
        <w:rPr>
          <w:sz w:val="28"/>
          <w:szCs w:val="28"/>
        </w:rPr>
        <w:t>70</w:t>
      </w:r>
      <w:r w:rsidRPr="00BF3408">
        <w:rPr>
          <w:sz w:val="28"/>
          <w:szCs w:val="28"/>
        </w:rPr>
        <w:t xml:space="preserve"> млн</w:t>
      </w:r>
      <w:r>
        <w:rPr>
          <w:sz w:val="28"/>
          <w:szCs w:val="28"/>
        </w:rPr>
        <w:t>.</w:t>
      </w:r>
      <w:r w:rsidRPr="00BF3408">
        <w:rPr>
          <w:sz w:val="28"/>
          <w:szCs w:val="28"/>
        </w:rPr>
        <w:t xml:space="preserve"> человек.</w:t>
      </w:r>
      <w:r>
        <w:rPr>
          <w:sz w:val="28"/>
          <w:szCs w:val="28"/>
        </w:rPr>
        <w:t xml:space="preserve"> </w:t>
      </w:r>
      <w:r w:rsidRPr="00BF3408">
        <w:rPr>
          <w:sz w:val="28"/>
          <w:szCs w:val="28"/>
        </w:rPr>
        <w:t>При этом, если считать</w:t>
      </w:r>
      <w:r>
        <w:rPr>
          <w:sz w:val="28"/>
          <w:szCs w:val="28"/>
        </w:rPr>
        <w:t>, что на каждого трудящегося ми</w:t>
      </w:r>
      <w:r w:rsidRPr="00BF3408">
        <w:rPr>
          <w:sz w:val="28"/>
          <w:szCs w:val="28"/>
        </w:rPr>
        <w:t>гранта приходится 3 иждивенца, то численность мигрирующего</w:t>
      </w:r>
      <w:r>
        <w:rPr>
          <w:sz w:val="28"/>
          <w:szCs w:val="28"/>
        </w:rPr>
        <w:t xml:space="preserve"> </w:t>
      </w:r>
      <w:r w:rsidRPr="00BF3408">
        <w:rPr>
          <w:sz w:val="28"/>
          <w:szCs w:val="28"/>
        </w:rPr>
        <w:t>населения уже превышае</w:t>
      </w:r>
      <w:r>
        <w:rPr>
          <w:sz w:val="28"/>
          <w:szCs w:val="28"/>
        </w:rPr>
        <w:t>т 170 млн. человек. Основу мигра</w:t>
      </w:r>
      <w:r w:rsidRPr="00BF3408">
        <w:rPr>
          <w:sz w:val="28"/>
          <w:szCs w:val="28"/>
        </w:rPr>
        <w:t>ционных потоков составляют рабочие, в меньшей степени —</w:t>
      </w:r>
      <w:r>
        <w:rPr>
          <w:sz w:val="28"/>
          <w:szCs w:val="28"/>
        </w:rPr>
        <w:t xml:space="preserve"> </w:t>
      </w:r>
      <w:r w:rsidRPr="00BF3408">
        <w:rPr>
          <w:sz w:val="28"/>
          <w:szCs w:val="28"/>
        </w:rPr>
        <w:t>служащие.</w:t>
      </w:r>
    </w:p>
    <w:p w:rsidR="009C0FFA" w:rsidRDefault="009C0FFA" w:rsidP="009C0FFA">
      <w:pPr>
        <w:pStyle w:val="20"/>
        <w:outlineLvl w:val="0"/>
      </w:pPr>
      <w:bookmarkStart w:id="13" w:name="_Toc257489002"/>
      <w:r>
        <w:t>1.2. Последствия трудовой миграции на мировом уровне</w:t>
      </w:r>
      <w:bookmarkEnd w:id="13"/>
    </w:p>
    <w:p w:rsidR="009C0FFA" w:rsidRDefault="009C0FFA" w:rsidP="009C0FFA">
      <w:pPr>
        <w:spacing w:line="360" w:lineRule="auto"/>
        <w:ind w:firstLine="709"/>
        <w:jc w:val="both"/>
        <w:rPr>
          <w:sz w:val="28"/>
          <w:szCs w:val="28"/>
        </w:rPr>
      </w:pPr>
    </w:p>
    <w:p w:rsidR="009C0FFA" w:rsidRPr="00BF3408" w:rsidRDefault="009C0FFA" w:rsidP="009C0FFA">
      <w:pPr>
        <w:spacing w:line="360" w:lineRule="auto"/>
        <w:ind w:firstLine="720"/>
        <w:jc w:val="both"/>
        <w:rPr>
          <w:sz w:val="28"/>
          <w:szCs w:val="28"/>
        </w:rPr>
      </w:pPr>
      <w:r w:rsidRPr="00BF3408">
        <w:rPr>
          <w:sz w:val="28"/>
          <w:szCs w:val="28"/>
        </w:rPr>
        <w:t>Общие глобальные последствия миграции рабочей силы</w:t>
      </w:r>
      <w:r>
        <w:rPr>
          <w:sz w:val="28"/>
          <w:szCs w:val="28"/>
        </w:rPr>
        <w:t xml:space="preserve"> </w:t>
      </w:r>
      <w:r w:rsidRPr="00BF3408">
        <w:rPr>
          <w:sz w:val="28"/>
          <w:szCs w:val="28"/>
        </w:rPr>
        <w:t>имеют двойственный характер.</w:t>
      </w:r>
      <w:r>
        <w:rPr>
          <w:sz w:val="28"/>
          <w:szCs w:val="28"/>
        </w:rPr>
        <w:t xml:space="preserve"> </w:t>
      </w:r>
      <w:r w:rsidRPr="00BF3408">
        <w:rPr>
          <w:sz w:val="28"/>
          <w:szCs w:val="28"/>
        </w:rPr>
        <w:t xml:space="preserve">С  одной стороны, она снабжает перераспределение </w:t>
      </w:r>
      <w:r>
        <w:rPr>
          <w:sz w:val="28"/>
          <w:szCs w:val="28"/>
        </w:rPr>
        <w:t>трудо</w:t>
      </w:r>
      <w:r w:rsidRPr="00BF3408">
        <w:rPr>
          <w:sz w:val="28"/>
          <w:szCs w:val="28"/>
        </w:rPr>
        <w:t>вых ресурсов в соответствии</w:t>
      </w:r>
      <w:r>
        <w:rPr>
          <w:sz w:val="28"/>
          <w:szCs w:val="28"/>
        </w:rPr>
        <w:t xml:space="preserve"> с нуждами стран, делает возмож</w:t>
      </w:r>
      <w:r w:rsidRPr="00BF3408">
        <w:rPr>
          <w:sz w:val="28"/>
          <w:szCs w:val="28"/>
        </w:rPr>
        <w:t>ным изучение новых регионо</w:t>
      </w:r>
      <w:r>
        <w:rPr>
          <w:sz w:val="28"/>
          <w:szCs w:val="28"/>
        </w:rPr>
        <w:t>в, устремляет огромные массы на</w:t>
      </w:r>
      <w:r w:rsidRPr="00BF3408">
        <w:rPr>
          <w:sz w:val="28"/>
          <w:szCs w:val="28"/>
        </w:rPr>
        <w:t>иболее активного и энергичного населения в экономических</w:t>
      </w:r>
      <w:r>
        <w:rPr>
          <w:sz w:val="28"/>
          <w:szCs w:val="28"/>
        </w:rPr>
        <w:t xml:space="preserve"> </w:t>
      </w:r>
      <w:r w:rsidRPr="00BF3408">
        <w:rPr>
          <w:sz w:val="28"/>
          <w:szCs w:val="28"/>
        </w:rPr>
        <w:t>центрах, содействует изме</w:t>
      </w:r>
      <w:r>
        <w:rPr>
          <w:sz w:val="28"/>
          <w:szCs w:val="28"/>
        </w:rPr>
        <w:t>нению экономического, социально</w:t>
      </w:r>
      <w:r w:rsidRPr="00BF3408">
        <w:rPr>
          <w:sz w:val="28"/>
          <w:szCs w:val="28"/>
        </w:rPr>
        <w:t>го и культурного положения людей, ломая рутинные традиции</w:t>
      </w:r>
      <w:r>
        <w:rPr>
          <w:sz w:val="28"/>
          <w:szCs w:val="28"/>
        </w:rPr>
        <w:t xml:space="preserve"> </w:t>
      </w:r>
      <w:r w:rsidRPr="00BF3408">
        <w:rPr>
          <w:sz w:val="28"/>
          <w:szCs w:val="28"/>
        </w:rPr>
        <w:t>форм жизни.</w:t>
      </w:r>
      <w:r>
        <w:rPr>
          <w:sz w:val="28"/>
          <w:szCs w:val="28"/>
        </w:rPr>
        <w:t xml:space="preserve"> </w:t>
      </w:r>
      <w:r w:rsidRPr="00BF3408">
        <w:rPr>
          <w:sz w:val="28"/>
          <w:szCs w:val="28"/>
        </w:rPr>
        <w:t>С другой стороны, миграция трудовых ресурсов способствует</w:t>
      </w:r>
      <w:r>
        <w:rPr>
          <w:sz w:val="28"/>
          <w:szCs w:val="28"/>
        </w:rPr>
        <w:t xml:space="preserve"> </w:t>
      </w:r>
      <w:r w:rsidRPr="00BF3408">
        <w:rPr>
          <w:sz w:val="28"/>
          <w:szCs w:val="28"/>
        </w:rPr>
        <w:t>быстрому росту крупных городов, усугублению экологической</w:t>
      </w:r>
      <w:r>
        <w:rPr>
          <w:sz w:val="28"/>
          <w:szCs w:val="28"/>
        </w:rPr>
        <w:t xml:space="preserve"> </w:t>
      </w:r>
      <w:r w:rsidRPr="00BF3408">
        <w:rPr>
          <w:sz w:val="28"/>
          <w:szCs w:val="28"/>
        </w:rPr>
        <w:t>ситуации, обезлюдению села, возбуждает проблемы, связанные</w:t>
      </w:r>
      <w:r>
        <w:rPr>
          <w:sz w:val="28"/>
          <w:szCs w:val="28"/>
        </w:rPr>
        <w:t xml:space="preserve"> </w:t>
      </w:r>
      <w:r w:rsidRPr="00BF3408">
        <w:rPr>
          <w:sz w:val="28"/>
          <w:szCs w:val="28"/>
        </w:rPr>
        <w:t>со сложностью приспособления мигрантов к новым условиям</w:t>
      </w:r>
      <w:r>
        <w:rPr>
          <w:sz w:val="28"/>
          <w:szCs w:val="28"/>
        </w:rPr>
        <w:t xml:space="preserve"> </w:t>
      </w:r>
      <w:r w:rsidRPr="00BF3408">
        <w:rPr>
          <w:sz w:val="28"/>
          <w:szCs w:val="28"/>
        </w:rPr>
        <w:t>жизни.</w:t>
      </w:r>
    </w:p>
    <w:p w:rsidR="009C0FFA" w:rsidRPr="00BF3408" w:rsidRDefault="009C0FFA" w:rsidP="009C0FFA">
      <w:pPr>
        <w:spacing w:line="360" w:lineRule="auto"/>
        <w:ind w:firstLine="720"/>
        <w:jc w:val="both"/>
        <w:rPr>
          <w:sz w:val="28"/>
          <w:szCs w:val="28"/>
        </w:rPr>
      </w:pPr>
      <w:r w:rsidRPr="00BF3408">
        <w:rPr>
          <w:sz w:val="28"/>
          <w:szCs w:val="28"/>
        </w:rPr>
        <w:t>Следовательно, международная миграция рабочей силы</w:t>
      </w:r>
      <w:r>
        <w:rPr>
          <w:sz w:val="28"/>
          <w:szCs w:val="28"/>
        </w:rPr>
        <w:t xml:space="preserve"> </w:t>
      </w:r>
      <w:r w:rsidRPr="00BF3408">
        <w:rPr>
          <w:sz w:val="28"/>
          <w:szCs w:val="28"/>
        </w:rPr>
        <w:t>выявляет как положитель</w:t>
      </w:r>
      <w:r>
        <w:rPr>
          <w:sz w:val="28"/>
          <w:szCs w:val="28"/>
        </w:rPr>
        <w:t>ное, так и отрицательное воздей</w:t>
      </w:r>
      <w:r w:rsidRPr="00BF3408">
        <w:rPr>
          <w:sz w:val="28"/>
          <w:szCs w:val="28"/>
        </w:rPr>
        <w:t>ствие на экономическое и</w:t>
      </w:r>
      <w:r>
        <w:rPr>
          <w:sz w:val="28"/>
          <w:szCs w:val="28"/>
        </w:rPr>
        <w:t xml:space="preserve"> социальное развитие стран-доно</w:t>
      </w:r>
      <w:r w:rsidRPr="00BF3408">
        <w:rPr>
          <w:sz w:val="28"/>
          <w:szCs w:val="28"/>
        </w:rPr>
        <w:t>ров (экспортеров рабочей силы) и стран</w:t>
      </w:r>
      <w:r>
        <w:rPr>
          <w:sz w:val="28"/>
          <w:szCs w:val="28"/>
        </w:rPr>
        <w:t>-реципиентов (импор</w:t>
      </w:r>
      <w:r w:rsidRPr="00BF3408">
        <w:rPr>
          <w:sz w:val="28"/>
          <w:szCs w:val="28"/>
        </w:rPr>
        <w:t>теров рабочей силы).</w:t>
      </w:r>
      <w:r>
        <w:rPr>
          <w:rStyle w:val="a8"/>
          <w:sz w:val="28"/>
          <w:szCs w:val="28"/>
        </w:rPr>
        <w:footnoteReference w:id="7"/>
      </w:r>
    </w:p>
    <w:p w:rsidR="009C0FFA" w:rsidRPr="00BF3408" w:rsidRDefault="009C0FFA" w:rsidP="009C0FFA">
      <w:pPr>
        <w:spacing w:line="360" w:lineRule="auto"/>
        <w:ind w:firstLine="720"/>
        <w:jc w:val="both"/>
        <w:rPr>
          <w:sz w:val="28"/>
          <w:szCs w:val="28"/>
        </w:rPr>
      </w:pPr>
      <w:r w:rsidRPr="00BF3408">
        <w:rPr>
          <w:sz w:val="28"/>
          <w:szCs w:val="28"/>
        </w:rPr>
        <w:t>Позитивны</w:t>
      </w:r>
      <w:r>
        <w:rPr>
          <w:sz w:val="28"/>
          <w:szCs w:val="28"/>
        </w:rPr>
        <w:t xml:space="preserve">ми </w:t>
      </w:r>
      <w:r w:rsidRPr="00BF3408">
        <w:rPr>
          <w:sz w:val="28"/>
          <w:szCs w:val="28"/>
        </w:rPr>
        <w:t>последствия</w:t>
      </w:r>
      <w:r>
        <w:rPr>
          <w:sz w:val="28"/>
          <w:szCs w:val="28"/>
        </w:rPr>
        <w:t>ми</w:t>
      </w:r>
      <w:r w:rsidRPr="00BF3408">
        <w:rPr>
          <w:sz w:val="28"/>
          <w:szCs w:val="28"/>
        </w:rPr>
        <w:t xml:space="preserve"> для экономики в целом</w:t>
      </w:r>
      <w:r>
        <w:rPr>
          <w:sz w:val="28"/>
          <w:szCs w:val="28"/>
        </w:rPr>
        <w:t xml:space="preserve"> являются</w:t>
      </w:r>
      <w:r w:rsidRPr="00BF3408">
        <w:rPr>
          <w:sz w:val="28"/>
          <w:szCs w:val="28"/>
        </w:rPr>
        <w:t>:</w:t>
      </w:r>
    </w:p>
    <w:p w:rsidR="009C0FFA" w:rsidRPr="00BF3408" w:rsidRDefault="009C0FFA" w:rsidP="009C0FFA">
      <w:pPr>
        <w:spacing w:line="360" w:lineRule="auto"/>
        <w:ind w:firstLine="720"/>
        <w:jc w:val="both"/>
        <w:rPr>
          <w:sz w:val="28"/>
          <w:szCs w:val="28"/>
        </w:rPr>
      </w:pPr>
      <w:r w:rsidRPr="00BF3408">
        <w:rPr>
          <w:sz w:val="28"/>
          <w:szCs w:val="28"/>
        </w:rPr>
        <w:t>1)</w:t>
      </w:r>
      <w:r>
        <w:rPr>
          <w:sz w:val="28"/>
          <w:szCs w:val="28"/>
        </w:rPr>
        <w:t xml:space="preserve"> </w:t>
      </w:r>
      <w:r w:rsidRPr="00BF3408">
        <w:rPr>
          <w:sz w:val="28"/>
          <w:szCs w:val="28"/>
        </w:rPr>
        <w:t>вследствие притока иностранных рабочих, обладающих</w:t>
      </w:r>
      <w:r>
        <w:rPr>
          <w:sz w:val="28"/>
          <w:szCs w:val="28"/>
        </w:rPr>
        <w:t xml:space="preserve"> </w:t>
      </w:r>
      <w:r w:rsidRPr="00BF3408">
        <w:rPr>
          <w:sz w:val="28"/>
          <w:szCs w:val="28"/>
        </w:rPr>
        <w:t>высокой мобильностью,</w:t>
      </w:r>
      <w:r>
        <w:rPr>
          <w:sz w:val="28"/>
          <w:szCs w:val="28"/>
        </w:rPr>
        <w:t xml:space="preserve"> облегчаются структурные, отрас</w:t>
      </w:r>
      <w:r w:rsidRPr="00BF3408">
        <w:rPr>
          <w:sz w:val="28"/>
          <w:szCs w:val="28"/>
        </w:rPr>
        <w:t>левы</w:t>
      </w:r>
      <w:r>
        <w:rPr>
          <w:sz w:val="28"/>
          <w:szCs w:val="28"/>
        </w:rPr>
        <w:t>м</w:t>
      </w:r>
      <w:r w:rsidRPr="00BF3408">
        <w:rPr>
          <w:sz w:val="28"/>
          <w:szCs w:val="28"/>
        </w:rPr>
        <w:t>и другие измене</w:t>
      </w:r>
      <w:r>
        <w:rPr>
          <w:sz w:val="28"/>
          <w:szCs w:val="28"/>
        </w:rPr>
        <w:t>ния в экономике. Иммигранты спо</w:t>
      </w:r>
      <w:r w:rsidRPr="00BF3408">
        <w:rPr>
          <w:sz w:val="28"/>
          <w:szCs w:val="28"/>
        </w:rPr>
        <w:t>собствуют омоложению нации, так как эмигрирует обычно</w:t>
      </w:r>
      <w:r>
        <w:rPr>
          <w:sz w:val="28"/>
          <w:szCs w:val="28"/>
        </w:rPr>
        <w:t xml:space="preserve"> </w:t>
      </w:r>
      <w:r w:rsidRPr="00BF3408">
        <w:rPr>
          <w:sz w:val="28"/>
          <w:szCs w:val="28"/>
        </w:rPr>
        <w:t>самая мобильная часть н</w:t>
      </w:r>
      <w:r>
        <w:rPr>
          <w:sz w:val="28"/>
          <w:szCs w:val="28"/>
        </w:rPr>
        <w:t>аселения в наиболее трудоспособ</w:t>
      </w:r>
      <w:r w:rsidRPr="00BF3408">
        <w:rPr>
          <w:sz w:val="28"/>
          <w:szCs w:val="28"/>
        </w:rPr>
        <w:t>ном возрасте;</w:t>
      </w:r>
    </w:p>
    <w:p w:rsidR="009C0FFA" w:rsidRPr="00BF3408" w:rsidRDefault="009C0FFA" w:rsidP="009C0FFA">
      <w:pPr>
        <w:spacing w:line="360" w:lineRule="auto"/>
        <w:ind w:firstLine="720"/>
        <w:jc w:val="both"/>
        <w:rPr>
          <w:sz w:val="28"/>
          <w:szCs w:val="28"/>
        </w:rPr>
      </w:pPr>
      <w:r w:rsidRPr="00BF3408">
        <w:rPr>
          <w:sz w:val="28"/>
          <w:szCs w:val="28"/>
        </w:rPr>
        <w:t>2)</w:t>
      </w:r>
      <w:r>
        <w:rPr>
          <w:sz w:val="28"/>
          <w:szCs w:val="28"/>
        </w:rPr>
        <w:t xml:space="preserve"> </w:t>
      </w:r>
      <w:r w:rsidRPr="00BF3408">
        <w:rPr>
          <w:sz w:val="28"/>
          <w:szCs w:val="28"/>
        </w:rPr>
        <w:t>достигается существ</w:t>
      </w:r>
      <w:r>
        <w:rPr>
          <w:sz w:val="28"/>
          <w:szCs w:val="28"/>
        </w:rPr>
        <w:t>енная экономия средств на обуче</w:t>
      </w:r>
      <w:r w:rsidRPr="00BF3408">
        <w:rPr>
          <w:sz w:val="28"/>
          <w:szCs w:val="28"/>
        </w:rPr>
        <w:t>ние принимаемых рабочих и специалистов. Так, например,</w:t>
      </w:r>
      <w:r>
        <w:rPr>
          <w:sz w:val="28"/>
          <w:szCs w:val="28"/>
        </w:rPr>
        <w:t xml:space="preserve"> </w:t>
      </w:r>
      <w:r w:rsidRPr="00BF3408">
        <w:rPr>
          <w:sz w:val="28"/>
          <w:szCs w:val="28"/>
        </w:rPr>
        <w:t>США за период с 1965 по 1990 гг. на сфере образования</w:t>
      </w:r>
      <w:r>
        <w:rPr>
          <w:sz w:val="28"/>
          <w:szCs w:val="28"/>
        </w:rPr>
        <w:t xml:space="preserve"> </w:t>
      </w:r>
      <w:r w:rsidRPr="00BF3408">
        <w:rPr>
          <w:sz w:val="28"/>
          <w:szCs w:val="28"/>
        </w:rPr>
        <w:t>и</w:t>
      </w:r>
      <w:r>
        <w:rPr>
          <w:sz w:val="28"/>
          <w:szCs w:val="28"/>
        </w:rPr>
        <w:t xml:space="preserve"> </w:t>
      </w:r>
      <w:r w:rsidRPr="00BF3408">
        <w:rPr>
          <w:sz w:val="28"/>
          <w:szCs w:val="28"/>
        </w:rPr>
        <w:t>науке сэкономили не менее 15 млрд</w:t>
      </w:r>
      <w:r>
        <w:rPr>
          <w:sz w:val="28"/>
          <w:szCs w:val="28"/>
        </w:rPr>
        <w:t>.</w:t>
      </w:r>
      <w:r w:rsidRPr="00BF3408">
        <w:rPr>
          <w:sz w:val="28"/>
          <w:szCs w:val="28"/>
        </w:rPr>
        <w:t xml:space="preserve"> долларов;</w:t>
      </w:r>
    </w:p>
    <w:p w:rsidR="009C0FFA" w:rsidRPr="00BF3408" w:rsidRDefault="009C0FFA" w:rsidP="009C0FFA">
      <w:pPr>
        <w:widowControl w:val="0"/>
        <w:spacing w:line="360" w:lineRule="auto"/>
        <w:ind w:firstLine="720"/>
        <w:jc w:val="both"/>
        <w:rPr>
          <w:sz w:val="28"/>
          <w:szCs w:val="28"/>
        </w:rPr>
      </w:pPr>
      <w:r w:rsidRPr="00BF3408">
        <w:rPr>
          <w:sz w:val="28"/>
          <w:szCs w:val="28"/>
        </w:rPr>
        <w:t>3)</w:t>
      </w:r>
      <w:r>
        <w:rPr>
          <w:sz w:val="28"/>
          <w:szCs w:val="28"/>
        </w:rPr>
        <w:t xml:space="preserve"> </w:t>
      </w:r>
      <w:r w:rsidRPr="00BF3408">
        <w:rPr>
          <w:sz w:val="28"/>
          <w:szCs w:val="28"/>
        </w:rPr>
        <w:t xml:space="preserve">иммигранты расширяют </w:t>
      </w:r>
      <w:r>
        <w:rPr>
          <w:sz w:val="28"/>
          <w:szCs w:val="28"/>
        </w:rPr>
        <w:t>емкость внутреннего рынка, а со</w:t>
      </w:r>
      <w:r w:rsidRPr="00BF3408">
        <w:rPr>
          <w:sz w:val="28"/>
          <w:szCs w:val="28"/>
        </w:rPr>
        <w:t>бранные на их  счетах деньги используются для развития</w:t>
      </w:r>
      <w:r>
        <w:rPr>
          <w:sz w:val="28"/>
          <w:szCs w:val="28"/>
        </w:rPr>
        <w:t xml:space="preserve"> </w:t>
      </w:r>
      <w:r w:rsidRPr="00BF3408">
        <w:rPr>
          <w:sz w:val="28"/>
          <w:szCs w:val="28"/>
        </w:rPr>
        <w:t>экономики;</w:t>
      </w:r>
    </w:p>
    <w:p w:rsidR="009C0FFA" w:rsidRPr="00BF3408" w:rsidRDefault="009C0FFA" w:rsidP="009C0FFA">
      <w:pPr>
        <w:widowControl w:val="0"/>
        <w:spacing w:line="360" w:lineRule="auto"/>
        <w:ind w:firstLine="720"/>
        <w:jc w:val="both"/>
        <w:rPr>
          <w:sz w:val="28"/>
          <w:szCs w:val="28"/>
        </w:rPr>
      </w:pPr>
      <w:r w:rsidRPr="00BF3408">
        <w:rPr>
          <w:sz w:val="28"/>
          <w:szCs w:val="28"/>
        </w:rPr>
        <w:t>4)</w:t>
      </w:r>
      <w:r>
        <w:rPr>
          <w:sz w:val="28"/>
          <w:szCs w:val="28"/>
        </w:rPr>
        <w:t xml:space="preserve"> </w:t>
      </w:r>
      <w:r w:rsidRPr="00BF3408">
        <w:rPr>
          <w:sz w:val="28"/>
          <w:szCs w:val="28"/>
        </w:rPr>
        <w:t>временно свободные денежные средства иммигрантов,</w:t>
      </w:r>
      <w:r>
        <w:rPr>
          <w:sz w:val="28"/>
          <w:szCs w:val="28"/>
        </w:rPr>
        <w:t xml:space="preserve"> </w:t>
      </w:r>
      <w:r w:rsidRPr="00BF3408">
        <w:rPr>
          <w:sz w:val="28"/>
          <w:szCs w:val="28"/>
        </w:rPr>
        <w:t>хранящиеся на счетах в банках, могут быть использованы</w:t>
      </w:r>
      <w:r>
        <w:rPr>
          <w:sz w:val="28"/>
          <w:szCs w:val="28"/>
        </w:rPr>
        <w:t xml:space="preserve"> </w:t>
      </w:r>
      <w:r w:rsidRPr="00BF3408">
        <w:rPr>
          <w:sz w:val="28"/>
          <w:szCs w:val="28"/>
        </w:rPr>
        <w:t>для финансирования экономики принимающей страны;</w:t>
      </w:r>
    </w:p>
    <w:p w:rsidR="009C0FFA" w:rsidRPr="00BF3408" w:rsidRDefault="009C0FFA" w:rsidP="009C0FFA">
      <w:pPr>
        <w:spacing w:line="360" w:lineRule="auto"/>
        <w:ind w:firstLine="720"/>
        <w:jc w:val="both"/>
        <w:rPr>
          <w:sz w:val="28"/>
          <w:szCs w:val="28"/>
        </w:rPr>
      </w:pPr>
      <w:r w:rsidRPr="00BF3408">
        <w:rPr>
          <w:sz w:val="28"/>
          <w:szCs w:val="28"/>
        </w:rPr>
        <w:t>5)</w:t>
      </w:r>
      <w:r>
        <w:rPr>
          <w:sz w:val="28"/>
          <w:szCs w:val="28"/>
        </w:rPr>
        <w:t xml:space="preserve"> </w:t>
      </w:r>
      <w:r w:rsidRPr="00BF3408">
        <w:rPr>
          <w:sz w:val="28"/>
          <w:szCs w:val="28"/>
        </w:rPr>
        <w:t>иммигранты улучшают демографическую ситуацию,</w:t>
      </w:r>
      <w:r>
        <w:rPr>
          <w:sz w:val="28"/>
          <w:szCs w:val="28"/>
        </w:rPr>
        <w:t xml:space="preserve"> </w:t>
      </w:r>
      <w:r w:rsidRPr="00BF3408">
        <w:rPr>
          <w:sz w:val="28"/>
          <w:szCs w:val="28"/>
        </w:rPr>
        <w:t>особенно в промышлен</w:t>
      </w:r>
      <w:r>
        <w:rPr>
          <w:sz w:val="28"/>
          <w:szCs w:val="28"/>
        </w:rPr>
        <w:t>но развитых странах Западной Ев</w:t>
      </w:r>
      <w:r w:rsidRPr="00BF3408">
        <w:rPr>
          <w:sz w:val="28"/>
          <w:szCs w:val="28"/>
        </w:rPr>
        <w:t>ропы, которые характе</w:t>
      </w:r>
      <w:r>
        <w:rPr>
          <w:sz w:val="28"/>
          <w:szCs w:val="28"/>
        </w:rPr>
        <w:t>ризуются старением коренного на</w:t>
      </w:r>
      <w:r w:rsidRPr="00BF3408">
        <w:rPr>
          <w:sz w:val="28"/>
          <w:szCs w:val="28"/>
        </w:rPr>
        <w:t>селения;</w:t>
      </w:r>
    </w:p>
    <w:p w:rsidR="009C0FFA" w:rsidRPr="00BF3408" w:rsidRDefault="009C0FFA" w:rsidP="009C0FFA">
      <w:pPr>
        <w:spacing w:line="360" w:lineRule="auto"/>
        <w:ind w:firstLine="720"/>
        <w:jc w:val="both"/>
        <w:rPr>
          <w:sz w:val="28"/>
          <w:szCs w:val="28"/>
        </w:rPr>
      </w:pPr>
      <w:r w:rsidRPr="00BF3408">
        <w:rPr>
          <w:sz w:val="28"/>
          <w:szCs w:val="28"/>
        </w:rPr>
        <w:t>6)</w:t>
      </w:r>
      <w:r>
        <w:rPr>
          <w:sz w:val="28"/>
          <w:szCs w:val="28"/>
        </w:rPr>
        <w:t xml:space="preserve"> </w:t>
      </w:r>
      <w:r w:rsidRPr="00BF3408">
        <w:rPr>
          <w:sz w:val="28"/>
          <w:szCs w:val="28"/>
        </w:rPr>
        <w:t>иностранные рабочие часто играют роль определенного</w:t>
      </w:r>
      <w:r>
        <w:rPr>
          <w:sz w:val="28"/>
          <w:szCs w:val="28"/>
        </w:rPr>
        <w:t xml:space="preserve"> </w:t>
      </w:r>
      <w:r w:rsidRPr="00BF3408">
        <w:rPr>
          <w:sz w:val="28"/>
          <w:szCs w:val="28"/>
        </w:rPr>
        <w:t>амортизатора в случае кризисов и безработицы, так как их</w:t>
      </w:r>
      <w:r>
        <w:rPr>
          <w:sz w:val="28"/>
          <w:szCs w:val="28"/>
        </w:rPr>
        <w:t xml:space="preserve"> </w:t>
      </w:r>
      <w:r w:rsidRPr="00BF3408">
        <w:rPr>
          <w:sz w:val="28"/>
          <w:szCs w:val="28"/>
        </w:rPr>
        <w:t>первыми могут уволить с работы.</w:t>
      </w:r>
      <w:r w:rsidRPr="00582610">
        <w:rPr>
          <w:sz w:val="28"/>
          <w:szCs w:val="28"/>
        </w:rPr>
        <w:t xml:space="preserve"> </w:t>
      </w:r>
      <w:r w:rsidRPr="00BF3408">
        <w:rPr>
          <w:sz w:val="28"/>
          <w:szCs w:val="28"/>
        </w:rPr>
        <w:t>Они не обеспечиваются</w:t>
      </w:r>
      <w:r>
        <w:rPr>
          <w:sz w:val="28"/>
          <w:szCs w:val="28"/>
        </w:rPr>
        <w:t xml:space="preserve"> пенсиями, медицинским страхова</w:t>
      </w:r>
      <w:r w:rsidRPr="00BF3408">
        <w:rPr>
          <w:sz w:val="28"/>
          <w:szCs w:val="28"/>
        </w:rPr>
        <w:t>нием и не учитываются</w:t>
      </w:r>
      <w:r>
        <w:rPr>
          <w:sz w:val="28"/>
          <w:szCs w:val="28"/>
        </w:rPr>
        <w:t xml:space="preserve"> при реализации социальных прог</w:t>
      </w:r>
      <w:r w:rsidRPr="00BF3408">
        <w:rPr>
          <w:sz w:val="28"/>
          <w:szCs w:val="28"/>
        </w:rPr>
        <w:t>рамм.</w:t>
      </w:r>
      <w:r>
        <w:rPr>
          <w:rStyle w:val="a8"/>
          <w:sz w:val="28"/>
          <w:szCs w:val="28"/>
        </w:rPr>
        <w:footnoteReference w:id="8"/>
      </w:r>
    </w:p>
    <w:p w:rsidR="009C0FFA" w:rsidRPr="00BF3408" w:rsidRDefault="009C0FFA" w:rsidP="009C0FFA">
      <w:pPr>
        <w:spacing w:line="360" w:lineRule="auto"/>
        <w:ind w:firstLine="720"/>
        <w:jc w:val="both"/>
        <w:rPr>
          <w:sz w:val="28"/>
          <w:szCs w:val="28"/>
        </w:rPr>
      </w:pPr>
      <w:r w:rsidRPr="00BF3408">
        <w:rPr>
          <w:sz w:val="28"/>
          <w:szCs w:val="28"/>
        </w:rPr>
        <w:t xml:space="preserve">Позитивные последствия для отдельной </w:t>
      </w:r>
      <w:r>
        <w:rPr>
          <w:sz w:val="28"/>
          <w:szCs w:val="28"/>
        </w:rPr>
        <w:t>фирмы при этом: импорт ра</w:t>
      </w:r>
      <w:r w:rsidRPr="00BF3408">
        <w:rPr>
          <w:sz w:val="28"/>
          <w:szCs w:val="28"/>
        </w:rPr>
        <w:t>бочей силы способству</w:t>
      </w:r>
      <w:r>
        <w:rPr>
          <w:sz w:val="28"/>
          <w:szCs w:val="28"/>
        </w:rPr>
        <w:t>ет повышению конкурентоспособно</w:t>
      </w:r>
      <w:r w:rsidRPr="00BF3408">
        <w:rPr>
          <w:sz w:val="28"/>
          <w:szCs w:val="28"/>
        </w:rPr>
        <w:t xml:space="preserve">сти товаров принимающей </w:t>
      </w:r>
      <w:r>
        <w:rPr>
          <w:sz w:val="28"/>
          <w:szCs w:val="28"/>
        </w:rPr>
        <w:t>страны вследствие уменьшения из</w:t>
      </w:r>
      <w:r w:rsidRPr="00BF3408">
        <w:rPr>
          <w:sz w:val="28"/>
          <w:szCs w:val="28"/>
        </w:rPr>
        <w:t>держек производства, связанных с более низкой оплатой труда</w:t>
      </w:r>
      <w:r>
        <w:rPr>
          <w:sz w:val="28"/>
          <w:szCs w:val="28"/>
        </w:rPr>
        <w:t xml:space="preserve"> </w:t>
      </w:r>
      <w:r w:rsidRPr="00BF3408">
        <w:rPr>
          <w:sz w:val="28"/>
          <w:szCs w:val="28"/>
        </w:rPr>
        <w:t>иностранных рабочих.</w:t>
      </w:r>
    </w:p>
    <w:p w:rsidR="009C0FFA" w:rsidRPr="00BF3408" w:rsidRDefault="009C0FFA" w:rsidP="009C0FFA">
      <w:pPr>
        <w:spacing w:line="360" w:lineRule="auto"/>
        <w:ind w:firstLine="720"/>
        <w:jc w:val="both"/>
        <w:rPr>
          <w:sz w:val="28"/>
          <w:szCs w:val="28"/>
        </w:rPr>
      </w:pPr>
      <w:r>
        <w:rPr>
          <w:sz w:val="28"/>
          <w:szCs w:val="28"/>
        </w:rPr>
        <w:t>В свою очередь, выделяются следующие н</w:t>
      </w:r>
      <w:r w:rsidRPr="00BF3408">
        <w:rPr>
          <w:sz w:val="28"/>
          <w:szCs w:val="28"/>
        </w:rPr>
        <w:t>егативные последствия:</w:t>
      </w:r>
    </w:p>
    <w:p w:rsidR="009C0FFA" w:rsidRPr="00BF3408" w:rsidRDefault="009C0FFA" w:rsidP="009C0FFA">
      <w:pPr>
        <w:spacing w:line="360" w:lineRule="auto"/>
        <w:ind w:firstLine="720"/>
        <w:jc w:val="both"/>
        <w:rPr>
          <w:sz w:val="28"/>
          <w:szCs w:val="28"/>
        </w:rPr>
      </w:pPr>
      <w:r w:rsidRPr="00BF3408">
        <w:rPr>
          <w:sz w:val="28"/>
          <w:szCs w:val="28"/>
        </w:rPr>
        <w:t>1)</w:t>
      </w:r>
      <w:r>
        <w:rPr>
          <w:sz w:val="28"/>
          <w:szCs w:val="28"/>
        </w:rPr>
        <w:t xml:space="preserve"> </w:t>
      </w:r>
      <w:r w:rsidRPr="00BF3408">
        <w:rPr>
          <w:sz w:val="28"/>
          <w:szCs w:val="28"/>
        </w:rPr>
        <w:t>целые отрасли экономи</w:t>
      </w:r>
      <w:r>
        <w:rPr>
          <w:sz w:val="28"/>
          <w:szCs w:val="28"/>
        </w:rPr>
        <w:t>ки (сфера услуг, торговля, стро</w:t>
      </w:r>
      <w:r w:rsidRPr="00BF3408">
        <w:rPr>
          <w:sz w:val="28"/>
          <w:szCs w:val="28"/>
        </w:rPr>
        <w:t>ительство) при длительном использовании иностранных</w:t>
      </w:r>
      <w:r>
        <w:rPr>
          <w:sz w:val="28"/>
          <w:szCs w:val="28"/>
        </w:rPr>
        <w:t xml:space="preserve"> </w:t>
      </w:r>
      <w:r w:rsidRPr="00BF3408">
        <w:rPr>
          <w:sz w:val="28"/>
          <w:szCs w:val="28"/>
        </w:rPr>
        <w:t>рабочих попадают в зависимость от их труда. Это ведет</w:t>
      </w:r>
      <w:r>
        <w:rPr>
          <w:sz w:val="28"/>
          <w:szCs w:val="28"/>
        </w:rPr>
        <w:t xml:space="preserve"> </w:t>
      </w:r>
      <w:r w:rsidRPr="00BF3408">
        <w:rPr>
          <w:sz w:val="28"/>
          <w:szCs w:val="28"/>
        </w:rPr>
        <w:t>к</w:t>
      </w:r>
      <w:r>
        <w:rPr>
          <w:sz w:val="28"/>
          <w:szCs w:val="28"/>
        </w:rPr>
        <w:t xml:space="preserve"> </w:t>
      </w:r>
      <w:r w:rsidRPr="00BF3408">
        <w:rPr>
          <w:sz w:val="28"/>
          <w:szCs w:val="28"/>
        </w:rPr>
        <w:t>сокращению количества рабочих мест среди коренного</w:t>
      </w:r>
      <w:r>
        <w:rPr>
          <w:sz w:val="28"/>
          <w:szCs w:val="28"/>
        </w:rPr>
        <w:t xml:space="preserve"> </w:t>
      </w:r>
      <w:r w:rsidRPr="00BF3408">
        <w:rPr>
          <w:sz w:val="28"/>
          <w:szCs w:val="28"/>
        </w:rPr>
        <w:t>населения, увеличивает б</w:t>
      </w:r>
      <w:r>
        <w:rPr>
          <w:sz w:val="28"/>
          <w:szCs w:val="28"/>
        </w:rPr>
        <w:t>езработицу, в целом ухудшает си</w:t>
      </w:r>
      <w:r w:rsidRPr="00BF3408">
        <w:rPr>
          <w:sz w:val="28"/>
          <w:szCs w:val="28"/>
        </w:rPr>
        <w:t>туацию на национальном рынке труда;</w:t>
      </w:r>
    </w:p>
    <w:p w:rsidR="009C0FFA" w:rsidRPr="00BF3408" w:rsidRDefault="009C0FFA" w:rsidP="009C0FFA">
      <w:pPr>
        <w:widowControl w:val="0"/>
        <w:spacing w:line="360" w:lineRule="auto"/>
        <w:ind w:firstLine="720"/>
        <w:jc w:val="both"/>
        <w:rPr>
          <w:sz w:val="28"/>
          <w:szCs w:val="28"/>
        </w:rPr>
      </w:pPr>
      <w:r w:rsidRPr="00BF3408">
        <w:rPr>
          <w:sz w:val="28"/>
          <w:szCs w:val="28"/>
        </w:rPr>
        <w:t>2)</w:t>
      </w:r>
      <w:r>
        <w:rPr>
          <w:sz w:val="28"/>
          <w:szCs w:val="28"/>
        </w:rPr>
        <w:t xml:space="preserve"> </w:t>
      </w:r>
      <w:r w:rsidRPr="00BF3408">
        <w:rPr>
          <w:sz w:val="28"/>
          <w:szCs w:val="28"/>
        </w:rPr>
        <w:t>происходит снижение цены на национальную рабочую</w:t>
      </w:r>
      <w:r>
        <w:rPr>
          <w:sz w:val="28"/>
          <w:szCs w:val="28"/>
        </w:rPr>
        <w:t xml:space="preserve"> </w:t>
      </w:r>
      <w:r w:rsidRPr="00BF3408">
        <w:rPr>
          <w:sz w:val="28"/>
          <w:szCs w:val="28"/>
        </w:rPr>
        <w:t>силу, так как растет предложение рабочих на рынке труда,</w:t>
      </w:r>
      <w:r>
        <w:rPr>
          <w:sz w:val="28"/>
          <w:szCs w:val="28"/>
        </w:rPr>
        <w:t xml:space="preserve"> </w:t>
      </w:r>
      <w:r w:rsidRPr="00BF3408">
        <w:rPr>
          <w:sz w:val="28"/>
          <w:szCs w:val="28"/>
        </w:rPr>
        <w:t>которые заполняют вак</w:t>
      </w:r>
      <w:r>
        <w:rPr>
          <w:sz w:val="28"/>
          <w:szCs w:val="28"/>
        </w:rPr>
        <w:t>ансии на низкооплачиваемую, нек</w:t>
      </w:r>
      <w:r w:rsidRPr="00BF3408">
        <w:rPr>
          <w:sz w:val="28"/>
          <w:szCs w:val="28"/>
        </w:rPr>
        <w:t>валифицированную работу;</w:t>
      </w:r>
    </w:p>
    <w:p w:rsidR="009C0FFA" w:rsidRPr="00BF3408" w:rsidRDefault="009C0FFA" w:rsidP="009C0FFA">
      <w:pPr>
        <w:widowControl w:val="0"/>
        <w:spacing w:line="360" w:lineRule="auto"/>
        <w:ind w:firstLine="720"/>
        <w:jc w:val="both"/>
        <w:rPr>
          <w:sz w:val="28"/>
          <w:szCs w:val="28"/>
        </w:rPr>
      </w:pPr>
      <w:r w:rsidRPr="00BF3408">
        <w:rPr>
          <w:sz w:val="28"/>
          <w:szCs w:val="28"/>
        </w:rPr>
        <w:t>3)</w:t>
      </w:r>
      <w:r>
        <w:rPr>
          <w:sz w:val="28"/>
          <w:szCs w:val="28"/>
        </w:rPr>
        <w:t xml:space="preserve"> </w:t>
      </w:r>
      <w:r w:rsidRPr="00BF3408">
        <w:rPr>
          <w:sz w:val="28"/>
          <w:szCs w:val="28"/>
        </w:rPr>
        <w:t>провоцируются ко</w:t>
      </w:r>
      <w:r>
        <w:rPr>
          <w:sz w:val="28"/>
          <w:szCs w:val="28"/>
        </w:rPr>
        <w:t>нфликты между коренным населени</w:t>
      </w:r>
      <w:r w:rsidRPr="00BF3408">
        <w:rPr>
          <w:sz w:val="28"/>
          <w:szCs w:val="28"/>
        </w:rPr>
        <w:t>ем и иммигрантами;</w:t>
      </w:r>
    </w:p>
    <w:p w:rsidR="009C0FFA" w:rsidRPr="000B5FC8" w:rsidRDefault="009C0FFA" w:rsidP="009C0FFA">
      <w:pPr>
        <w:spacing w:line="360" w:lineRule="auto"/>
        <w:ind w:firstLine="720"/>
        <w:jc w:val="both"/>
        <w:rPr>
          <w:sz w:val="28"/>
          <w:szCs w:val="28"/>
        </w:rPr>
      </w:pPr>
      <w:r w:rsidRPr="00BF3408">
        <w:rPr>
          <w:sz w:val="28"/>
          <w:szCs w:val="28"/>
        </w:rPr>
        <w:t>4)</w:t>
      </w:r>
      <w:r>
        <w:rPr>
          <w:sz w:val="28"/>
          <w:szCs w:val="28"/>
        </w:rPr>
        <w:t xml:space="preserve"> </w:t>
      </w:r>
      <w:r w:rsidRPr="00BF3408">
        <w:rPr>
          <w:sz w:val="28"/>
          <w:szCs w:val="28"/>
        </w:rPr>
        <w:t>иммигранты довольно долго и болезненно адаптируются</w:t>
      </w:r>
      <w:r>
        <w:rPr>
          <w:sz w:val="28"/>
          <w:szCs w:val="28"/>
        </w:rPr>
        <w:t xml:space="preserve"> </w:t>
      </w:r>
      <w:r w:rsidRPr="00BF3408">
        <w:rPr>
          <w:sz w:val="28"/>
          <w:szCs w:val="28"/>
        </w:rPr>
        <w:t>к</w:t>
      </w:r>
      <w:r>
        <w:rPr>
          <w:sz w:val="28"/>
          <w:szCs w:val="28"/>
        </w:rPr>
        <w:t xml:space="preserve"> </w:t>
      </w:r>
      <w:r w:rsidRPr="00BF3408">
        <w:rPr>
          <w:sz w:val="28"/>
          <w:szCs w:val="28"/>
        </w:rPr>
        <w:t xml:space="preserve">новым </w:t>
      </w:r>
      <w:r w:rsidRPr="000B5FC8">
        <w:rPr>
          <w:sz w:val="28"/>
          <w:szCs w:val="28"/>
        </w:rPr>
        <w:t>условиям жизни и трудовой деятельности в стране пребывания.</w:t>
      </w:r>
    </w:p>
    <w:p w:rsidR="009C0FFA" w:rsidRPr="000B5FC8" w:rsidRDefault="009C0FFA" w:rsidP="009C0FFA">
      <w:pPr>
        <w:widowControl w:val="0"/>
        <w:spacing w:line="360" w:lineRule="auto"/>
        <w:ind w:firstLine="720"/>
        <w:jc w:val="both"/>
        <w:rPr>
          <w:sz w:val="28"/>
          <w:szCs w:val="28"/>
        </w:rPr>
      </w:pPr>
      <w:r w:rsidRPr="000B5FC8">
        <w:rPr>
          <w:sz w:val="28"/>
          <w:szCs w:val="28"/>
        </w:rPr>
        <w:t xml:space="preserve">Позитивные </w:t>
      </w:r>
      <w:r>
        <w:rPr>
          <w:sz w:val="28"/>
          <w:szCs w:val="28"/>
        </w:rPr>
        <w:t xml:space="preserve">последствия </w:t>
      </w:r>
      <w:r w:rsidRPr="000B5FC8">
        <w:rPr>
          <w:sz w:val="28"/>
          <w:szCs w:val="28"/>
        </w:rPr>
        <w:t>для экономики стран эмиграции рабочей силы в целом:</w:t>
      </w:r>
    </w:p>
    <w:p w:rsidR="009C0FFA" w:rsidRPr="000B5FC8" w:rsidRDefault="009C0FFA" w:rsidP="009C0FFA">
      <w:pPr>
        <w:widowControl w:val="0"/>
        <w:spacing w:line="360" w:lineRule="auto"/>
        <w:ind w:firstLine="720"/>
        <w:jc w:val="both"/>
        <w:rPr>
          <w:sz w:val="28"/>
          <w:szCs w:val="28"/>
        </w:rPr>
      </w:pPr>
      <w:r w:rsidRPr="000B5FC8">
        <w:rPr>
          <w:sz w:val="28"/>
          <w:szCs w:val="28"/>
        </w:rPr>
        <w:t>1)</w:t>
      </w:r>
      <w:r>
        <w:rPr>
          <w:sz w:val="28"/>
          <w:szCs w:val="28"/>
        </w:rPr>
        <w:t xml:space="preserve"> </w:t>
      </w:r>
      <w:r w:rsidRPr="000B5FC8">
        <w:rPr>
          <w:sz w:val="28"/>
          <w:szCs w:val="28"/>
        </w:rPr>
        <w:t>эмиграция облегчае</w:t>
      </w:r>
      <w:r>
        <w:rPr>
          <w:sz w:val="28"/>
          <w:szCs w:val="28"/>
        </w:rPr>
        <w:t>т положение на национальном рын</w:t>
      </w:r>
      <w:r w:rsidRPr="000B5FC8">
        <w:rPr>
          <w:sz w:val="28"/>
          <w:szCs w:val="28"/>
        </w:rPr>
        <w:t>ке труда, так как экспо</w:t>
      </w:r>
      <w:r>
        <w:rPr>
          <w:sz w:val="28"/>
          <w:szCs w:val="28"/>
        </w:rPr>
        <w:t>рт рабочей силы уменьшает давле</w:t>
      </w:r>
      <w:r w:rsidRPr="000B5FC8">
        <w:rPr>
          <w:sz w:val="28"/>
          <w:szCs w:val="28"/>
        </w:rPr>
        <w:t>ние избыточных трудовых ресурсов;</w:t>
      </w:r>
    </w:p>
    <w:p w:rsidR="009C0FFA" w:rsidRPr="000B5FC8" w:rsidRDefault="009C0FFA" w:rsidP="009C0FFA">
      <w:pPr>
        <w:spacing w:line="360" w:lineRule="auto"/>
        <w:ind w:firstLine="720"/>
        <w:jc w:val="both"/>
        <w:rPr>
          <w:sz w:val="28"/>
          <w:szCs w:val="28"/>
        </w:rPr>
      </w:pPr>
      <w:r w:rsidRPr="000B5FC8">
        <w:rPr>
          <w:sz w:val="28"/>
          <w:szCs w:val="28"/>
        </w:rPr>
        <w:t>2)</w:t>
      </w:r>
      <w:r>
        <w:rPr>
          <w:sz w:val="28"/>
          <w:szCs w:val="28"/>
        </w:rPr>
        <w:t xml:space="preserve"> </w:t>
      </w:r>
      <w:r w:rsidRPr="000B5FC8">
        <w:rPr>
          <w:sz w:val="28"/>
          <w:szCs w:val="28"/>
        </w:rPr>
        <w:t>экспорт рабочей силы — это бесплатное для страны</w:t>
      </w:r>
      <w:r>
        <w:rPr>
          <w:sz w:val="28"/>
          <w:szCs w:val="28"/>
        </w:rPr>
        <w:t>-</w:t>
      </w:r>
      <w:r w:rsidRPr="000B5FC8">
        <w:rPr>
          <w:sz w:val="28"/>
          <w:szCs w:val="28"/>
        </w:rPr>
        <w:t>донора обучение работн</w:t>
      </w:r>
      <w:r>
        <w:rPr>
          <w:sz w:val="28"/>
          <w:szCs w:val="28"/>
        </w:rPr>
        <w:t>иков-эмигрантов новым профессио</w:t>
      </w:r>
      <w:r w:rsidRPr="000B5FC8">
        <w:rPr>
          <w:sz w:val="28"/>
          <w:szCs w:val="28"/>
        </w:rPr>
        <w:t>нальным навыкам, п</w:t>
      </w:r>
      <w:r>
        <w:rPr>
          <w:sz w:val="28"/>
          <w:szCs w:val="28"/>
        </w:rPr>
        <w:t>овышение их квалификации, приоб</w:t>
      </w:r>
      <w:r w:rsidRPr="000B5FC8">
        <w:rPr>
          <w:sz w:val="28"/>
          <w:szCs w:val="28"/>
        </w:rPr>
        <w:t>щение к</w:t>
      </w:r>
      <w:r>
        <w:rPr>
          <w:sz w:val="28"/>
          <w:szCs w:val="28"/>
        </w:rPr>
        <w:t xml:space="preserve"> </w:t>
      </w:r>
      <w:r w:rsidRPr="000B5FC8">
        <w:rPr>
          <w:sz w:val="28"/>
          <w:szCs w:val="28"/>
        </w:rPr>
        <w:t>новым технологиям, передовой организации</w:t>
      </w:r>
      <w:r>
        <w:rPr>
          <w:sz w:val="28"/>
          <w:szCs w:val="28"/>
        </w:rPr>
        <w:t xml:space="preserve"> </w:t>
      </w:r>
      <w:r w:rsidRPr="000B5FC8">
        <w:rPr>
          <w:sz w:val="28"/>
          <w:szCs w:val="28"/>
        </w:rPr>
        <w:t>труда;</w:t>
      </w:r>
    </w:p>
    <w:p w:rsidR="009C0FFA" w:rsidRPr="000B5FC8" w:rsidRDefault="009C0FFA" w:rsidP="009C0FFA">
      <w:pPr>
        <w:spacing w:line="360" w:lineRule="auto"/>
        <w:ind w:firstLine="720"/>
        <w:jc w:val="both"/>
        <w:rPr>
          <w:sz w:val="28"/>
          <w:szCs w:val="28"/>
        </w:rPr>
      </w:pPr>
      <w:r w:rsidRPr="000B5FC8">
        <w:rPr>
          <w:sz w:val="28"/>
          <w:szCs w:val="28"/>
        </w:rPr>
        <w:t>3)</w:t>
      </w:r>
      <w:r>
        <w:rPr>
          <w:sz w:val="28"/>
          <w:szCs w:val="28"/>
        </w:rPr>
        <w:t xml:space="preserve"> </w:t>
      </w:r>
      <w:r w:rsidRPr="000B5FC8">
        <w:rPr>
          <w:sz w:val="28"/>
          <w:szCs w:val="28"/>
        </w:rPr>
        <w:t>экспорт рабочей силы — важный источник поступления</w:t>
      </w:r>
      <w:r>
        <w:rPr>
          <w:sz w:val="28"/>
          <w:szCs w:val="28"/>
        </w:rPr>
        <w:t xml:space="preserve"> </w:t>
      </w:r>
      <w:r w:rsidRPr="000B5FC8">
        <w:rPr>
          <w:sz w:val="28"/>
          <w:szCs w:val="28"/>
        </w:rPr>
        <w:t>валюты в страны эмиграции через переводы мигрантами</w:t>
      </w:r>
      <w:r>
        <w:rPr>
          <w:sz w:val="28"/>
          <w:szCs w:val="28"/>
        </w:rPr>
        <w:t xml:space="preserve"> </w:t>
      </w:r>
      <w:r w:rsidRPr="000B5FC8">
        <w:rPr>
          <w:sz w:val="28"/>
          <w:szCs w:val="28"/>
        </w:rPr>
        <w:t>валютных средств из"за рубежа на поддержку своих семей</w:t>
      </w:r>
      <w:r>
        <w:rPr>
          <w:sz w:val="28"/>
          <w:szCs w:val="28"/>
        </w:rPr>
        <w:t xml:space="preserve"> </w:t>
      </w:r>
      <w:r w:rsidRPr="000B5FC8">
        <w:rPr>
          <w:sz w:val="28"/>
          <w:szCs w:val="28"/>
        </w:rPr>
        <w:t>и</w:t>
      </w:r>
      <w:r>
        <w:rPr>
          <w:sz w:val="28"/>
          <w:szCs w:val="28"/>
        </w:rPr>
        <w:t xml:space="preserve"> </w:t>
      </w:r>
      <w:r w:rsidRPr="000B5FC8">
        <w:rPr>
          <w:sz w:val="28"/>
          <w:szCs w:val="28"/>
        </w:rPr>
        <w:t>родственников, что в целом способствует улучшению их</w:t>
      </w:r>
      <w:r>
        <w:rPr>
          <w:sz w:val="28"/>
          <w:szCs w:val="28"/>
        </w:rPr>
        <w:t xml:space="preserve"> </w:t>
      </w:r>
      <w:r w:rsidRPr="000B5FC8">
        <w:rPr>
          <w:sz w:val="28"/>
          <w:szCs w:val="28"/>
        </w:rPr>
        <w:t>экономического положения;</w:t>
      </w:r>
    </w:p>
    <w:p w:rsidR="009C0FFA" w:rsidRPr="000B5FC8" w:rsidRDefault="009C0FFA" w:rsidP="009C0FFA">
      <w:pPr>
        <w:spacing w:line="360" w:lineRule="auto"/>
        <w:ind w:firstLine="720"/>
        <w:jc w:val="both"/>
        <w:rPr>
          <w:sz w:val="28"/>
          <w:szCs w:val="28"/>
        </w:rPr>
      </w:pPr>
      <w:r w:rsidRPr="000B5FC8">
        <w:rPr>
          <w:sz w:val="28"/>
          <w:szCs w:val="28"/>
        </w:rPr>
        <w:t>4)</w:t>
      </w:r>
      <w:r>
        <w:rPr>
          <w:sz w:val="28"/>
          <w:szCs w:val="28"/>
        </w:rPr>
        <w:t xml:space="preserve"> </w:t>
      </w:r>
      <w:r w:rsidRPr="000B5FC8">
        <w:rPr>
          <w:sz w:val="28"/>
          <w:szCs w:val="28"/>
        </w:rPr>
        <w:t>при возвращении на родину мигранты привозят с собой</w:t>
      </w:r>
      <w:r>
        <w:rPr>
          <w:sz w:val="28"/>
          <w:szCs w:val="28"/>
        </w:rPr>
        <w:t xml:space="preserve"> </w:t>
      </w:r>
      <w:r w:rsidRPr="000B5FC8">
        <w:rPr>
          <w:sz w:val="28"/>
          <w:szCs w:val="28"/>
        </w:rPr>
        <w:t>материальные ценности</w:t>
      </w:r>
      <w:r>
        <w:rPr>
          <w:sz w:val="28"/>
          <w:szCs w:val="28"/>
        </w:rPr>
        <w:t xml:space="preserve"> и сбережения, составляющие при</w:t>
      </w:r>
      <w:r w:rsidRPr="000B5FC8">
        <w:rPr>
          <w:sz w:val="28"/>
          <w:szCs w:val="28"/>
        </w:rPr>
        <w:t>мерно такую же сумму, что и их денежные переводы.</w:t>
      </w:r>
    </w:p>
    <w:p w:rsidR="009C0FFA" w:rsidRPr="000B5FC8" w:rsidRDefault="009C0FFA" w:rsidP="009C0FFA">
      <w:pPr>
        <w:spacing w:line="360" w:lineRule="auto"/>
        <w:ind w:firstLine="720"/>
        <w:jc w:val="both"/>
        <w:rPr>
          <w:sz w:val="28"/>
          <w:szCs w:val="28"/>
        </w:rPr>
      </w:pPr>
      <w:r w:rsidRPr="000B5FC8">
        <w:rPr>
          <w:sz w:val="28"/>
          <w:szCs w:val="28"/>
        </w:rPr>
        <w:t>Негативные последствия</w:t>
      </w:r>
      <w:r w:rsidRPr="004F5793">
        <w:rPr>
          <w:sz w:val="28"/>
          <w:szCs w:val="28"/>
        </w:rPr>
        <w:t xml:space="preserve"> </w:t>
      </w:r>
      <w:r>
        <w:rPr>
          <w:sz w:val="28"/>
          <w:szCs w:val="28"/>
        </w:rPr>
        <w:t>для</w:t>
      </w:r>
      <w:r w:rsidRPr="000B5FC8">
        <w:rPr>
          <w:sz w:val="28"/>
          <w:szCs w:val="28"/>
        </w:rPr>
        <w:t xml:space="preserve"> стран эмиграции рабочей силы:</w:t>
      </w:r>
    </w:p>
    <w:p w:rsidR="009C0FFA" w:rsidRPr="000B5FC8" w:rsidRDefault="009C0FFA" w:rsidP="009C0FFA">
      <w:pPr>
        <w:spacing w:line="360" w:lineRule="auto"/>
        <w:ind w:firstLine="720"/>
        <w:jc w:val="both"/>
        <w:rPr>
          <w:sz w:val="28"/>
          <w:szCs w:val="28"/>
        </w:rPr>
      </w:pPr>
      <w:r w:rsidRPr="000B5FC8">
        <w:rPr>
          <w:sz w:val="28"/>
          <w:szCs w:val="28"/>
        </w:rPr>
        <w:t>1)</w:t>
      </w:r>
      <w:r>
        <w:rPr>
          <w:sz w:val="28"/>
          <w:szCs w:val="28"/>
        </w:rPr>
        <w:t xml:space="preserve"> </w:t>
      </w:r>
      <w:r w:rsidRPr="000B5FC8">
        <w:rPr>
          <w:sz w:val="28"/>
          <w:szCs w:val="28"/>
        </w:rPr>
        <w:t>страна теряет часть трудовых ре</w:t>
      </w:r>
      <w:r>
        <w:rPr>
          <w:sz w:val="28"/>
          <w:szCs w:val="28"/>
        </w:rPr>
        <w:t>сурсов в наиболее тру</w:t>
      </w:r>
      <w:r w:rsidRPr="000B5FC8">
        <w:rPr>
          <w:sz w:val="28"/>
          <w:szCs w:val="28"/>
        </w:rPr>
        <w:t>доспособном возрасте, в р</w:t>
      </w:r>
      <w:r>
        <w:rPr>
          <w:sz w:val="28"/>
          <w:szCs w:val="28"/>
        </w:rPr>
        <w:t>езультате чего происходит старе</w:t>
      </w:r>
      <w:r w:rsidRPr="000B5FC8">
        <w:rPr>
          <w:sz w:val="28"/>
          <w:szCs w:val="28"/>
        </w:rPr>
        <w:t>ние трудовых ресурсов;</w:t>
      </w:r>
    </w:p>
    <w:p w:rsidR="009C0FFA" w:rsidRPr="000B5FC8" w:rsidRDefault="009C0FFA" w:rsidP="009C0FFA">
      <w:pPr>
        <w:spacing w:line="360" w:lineRule="auto"/>
        <w:ind w:firstLine="720"/>
        <w:jc w:val="both"/>
        <w:rPr>
          <w:sz w:val="28"/>
          <w:szCs w:val="28"/>
        </w:rPr>
      </w:pPr>
      <w:r w:rsidRPr="000B5FC8">
        <w:rPr>
          <w:sz w:val="28"/>
          <w:szCs w:val="28"/>
        </w:rPr>
        <w:t>2)</w:t>
      </w:r>
      <w:r>
        <w:rPr>
          <w:sz w:val="28"/>
          <w:szCs w:val="28"/>
        </w:rPr>
        <w:t xml:space="preserve"> </w:t>
      </w:r>
      <w:r w:rsidRPr="000B5FC8">
        <w:rPr>
          <w:sz w:val="28"/>
          <w:szCs w:val="28"/>
        </w:rPr>
        <w:t>теряются средства, связанные с общеобразовательной</w:t>
      </w:r>
      <w:r>
        <w:rPr>
          <w:sz w:val="28"/>
          <w:szCs w:val="28"/>
        </w:rPr>
        <w:t xml:space="preserve"> </w:t>
      </w:r>
      <w:r w:rsidRPr="000B5FC8">
        <w:rPr>
          <w:sz w:val="28"/>
          <w:szCs w:val="28"/>
        </w:rPr>
        <w:t>и</w:t>
      </w:r>
      <w:r>
        <w:rPr>
          <w:sz w:val="28"/>
          <w:szCs w:val="28"/>
        </w:rPr>
        <w:t xml:space="preserve"> </w:t>
      </w:r>
      <w:r w:rsidRPr="000B5FC8">
        <w:rPr>
          <w:sz w:val="28"/>
          <w:szCs w:val="28"/>
        </w:rPr>
        <w:t>профессиональной подготовкой эмигрантов.</w:t>
      </w:r>
      <w:r>
        <w:rPr>
          <w:rStyle w:val="a8"/>
          <w:sz w:val="28"/>
          <w:szCs w:val="28"/>
        </w:rPr>
        <w:footnoteReference w:id="9"/>
      </w:r>
    </w:p>
    <w:p w:rsidR="009C0FFA" w:rsidRPr="000B5FC8" w:rsidRDefault="009C0FFA" w:rsidP="009C0FFA">
      <w:pPr>
        <w:spacing w:line="360" w:lineRule="auto"/>
        <w:ind w:firstLine="720"/>
        <w:jc w:val="both"/>
        <w:rPr>
          <w:sz w:val="28"/>
          <w:szCs w:val="28"/>
        </w:rPr>
      </w:pPr>
      <w:r w:rsidRPr="000B5FC8">
        <w:rPr>
          <w:sz w:val="28"/>
          <w:szCs w:val="28"/>
        </w:rPr>
        <w:t>Таким образом, наличие положительных и отрицательных</w:t>
      </w:r>
      <w:r>
        <w:rPr>
          <w:sz w:val="28"/>
          <w:szCs w:val="28"/>
        </w:rPr>
        <w:t xml:space="preserve"> </w:t>
      </w:r>
      <w:r w:rsidRPr="000B5FC8">
        <w:rPr>
          <w:sz w:val="28"/>
          <w:szCs w:val="28"/>
        </w:rPr>
        <w:t>последствий международ</w:t>
      </w:r>
      <w:r>
        <w:rPr>
          <w:sz w:val="28"/>
          <w:szCs w:val="28"/>
        </w:rPr>
        <w:t>ной миграции рабочей силы приво</w:t>
      </w:r>
      <w:r w:rsidRPr="000B5FC8">
        <w:rPr>
          <w:sz w:val="28"/>
          <w:szCs w:val="28"/>
        </w:rPr>
        <w:t>дит к необходимости выработки мер, позволяющих обеспечить нормальное функ</w:t>
      </w:r>
      <w:r>
        <w:rPr>
          <w:sz w:val="28"/>
          <w:szCs w:val="28"/>
        </w:rPr>
        <w:t>ционирование национальной эконо</w:t>
      </w:r>
      <w:r w:rsidRPr="000B5FC8">
        <w:rPr>
          <w:sz w:val="28"/>
          <w:szCs w:val="28"/>
        </w:rPr>
        <w:t>мики этих стран, т. е. го</w:t>
      </w:r>
      <w:r>
        <w:rPr>
          <w:sz w:val="28"/>
          <w:szCs w:val="28"/>
        </w:rPr>
        <w:t>сударственной миграционной поли</w:t>
      </w:r>
      <w:r w:rsidRPr="000B5FC8">
        <w:rPr>
          <w:sz w:val="28"/>
          <w:szCs w:val="28"/>
        </w:rPr>
        <w:t>тики.</w:t>
      </w:r>
    </w:p>
    <w:p w:rsidR="009C0FFA" w:rsidRDefault="009C0FFA" w:rsidP="009C0FFA">
      <w:pPr>
        <w:spacing w:line="360" w:lineRule="auto"/>
        <w:ind w:firstLine="709"/>
        <w:jc w:val="both"/>
        <w:rPr>
          <w:sz w:val="28"/>
          <w:szCs w:val="28"/>
        </w:rPr>
      </w:pPr>
    </w:p>
    <w:p w:rsidR="009C0FFA" w:rsidRDefault="009C0FFA" w:rsidP="009C0FFA">
      <w:pPr>
        <w:spacing w:line="360" w:lineRule="auto"/>
        <w:ind w:firstLine="709"/>
        <w:jc w:val="both"/>
        <w:rPr>
          <w:sz w:val="28"/>
          <w:szCs w:val="28"/>
        </w:rPr>
      </w:pPr>
    </w:p>
    <w:p w:rsidR="009C0FFA" w:rsidRDefault="009C0FFA" w:rsidP="009C0FFA">
      <w:pPr>
        <w:spacing w:line="360" w:lineRule="auto"/>
        <w:ind w:firstLine="709"/>
        <w:jc w:val="both"/>
        <w:rPr>
          <w:sz w:val="28"/>
          <w:szCs w:val="28"/>
        </w:rPr>
      </w:pPr>
    </w:p>
    <w:p w:rsidR="009C0FFA" w:rsidRDefault="009C0FFA" w:rsidP="009C0FFA">
      <w:pPr>
        <w:pStyle w:val="20"/>
        <w:outlineLvl w:val="0"/>
      </w:pPr>
      <w:bookmarkStart w:id="14" w:name="_Toc257489003"/>
      <w:r>
        <w:t xml:space="preserve">1.3. </w:t>
      </w:r>
      <w:r w:rsidRPr="00124794">
        <w:t>Основные центры притяж</w:t>
      </w:r>
      <w:r>
        <w:t>ения мигрантов</w:t>
      </w:r>
      <w:bookmarkEnd w:id="14"/>
    </w:p>
    <w:p w:rsidR="009C0FFA" w:rsidRDefault="009C0FFA" w:rsidP="009C0FFA">
      <w:pPr>
        <w:spacing w:line="360" w:lineRule="auto"/>
        <w:ind w:firstLine="709"/>
        <w:jc w:val="both"/>
        <w:rPr>
          <w:sz w:val="28"/>
          <w:szCs w:val="28"/>
        </w:rPr>
      </w:pPr>
    </w:p>
    <w:p w:rsidR="009C0FFA" w:rsidRDefault="009C0FFA" w:rsidP="009C0FFA">
      <w:pPr>
        <w:spacing w:line="360" w:lineRule="auto"/>
        <w:ind w:firstLine="720"/>
        <w:jc w:val="both"/>
        <w:rPr>
          <w:sz w:val="28"/>
          <w:szCs w:val="28"/>
        </w:rPr>
      </w:pPr>
      <w:r>
        <w:rPr>
          <w:sz w:val="28"/>
          <w:szCs w:val="28"/>
        </w:rPr>
        <w:t>На практике мож</w:t>
      </w:r>
      <w:r w:rsidRPr="00124794">
        <w:rPr>
          <w:sz w:val="28"/>
          <w:szCs w:val="28"/>
        </w:rPr>
        <w:t>но выделить определенные географические регионы, которые</w:t>
      </w:r>
      <w:r>
        <w:rPr>
          <w:sz w:val="28"/>
          <w:szCs w:val="28"/>
        </w:rPr>
        <w:t xml:space="preserve"> </w:t>
      </w:r>
      <w:r w:rsidRPr="00124794">
        <w:rPr>
          <w:sz w:val="28"/>
          <w:szCs w:val="28"/>
        </w:rPr>
        <w:t>являются местами наи</w:t>
      </w:r>
      <w:r>
        <w:rPr>
          <w:sz w:val="28"/>
          <w:szCs w:val="28"/>
        </w:rPr>
        <w:t>более массового привлечения ино</w:t>
      </w:r>
      <w:r w:rsidRPr="00124794">
        <w:rPr>
          <w:sz w:val="28"/>
          <w:szCs w:val="28"/>
        </w:rPr>
        <w:t>странных трудящихся.</w:t>
      </w:r>
      <w:r>
        <w:rPr>
          <w:sz w:val="28"/>
          <w:szCs w:val="28"/>
        </w:rPr>
        <w:t xml:space="preserve"> Д</w:t>
      </w:r>
      <w:r w:rsidRPr="00124794">
        <w:rPr>
          <w:sz w:val="28"/>
          <w:szCs w:val="28"/>
        </w:rPr>
        <w:t>анные регионы наз</w:t>
      </w:r>
      <w:r>
        <w:rPr>
          <w:sz w:val="28"/>
          <w:szCs w:val="28"/>
        </w:rPr>
        <w:t>ывают центрами притяжения. В на</w:t>
      </w:r>
      <w:r w:rsidRPr="00124794">
        <w:rPr>
          <w:sz w:val="28"/>
          <w:szCs w:val="28"/>
        </w:rPr>
        <w:t>стоящее время в мире сложились и функционируют 8 мировых</w:t>
      </w:r>
      <w:r>
        <w:rPr>
          <w:sz w:val="28"/>
          <w:szCs w:val="28"/>
        </w:rPr>
        <w:t xml:space="preserve"> </w:t>
      </w:r>
      <w:r w:rsidRPr="00124794">
        <w:rPr>
          <w:sz w:val="28"/>
          <w:szCs w:val="28"/>
        </w:rPr>
        <w:t>центров притяжения рабочей с</w:t>
      </w:r>
      <w:r>
        <w:rPr>
          <w:sz w:val="28"/>
          <w:szCs w:val="28"/>
        </w:rPr>
        <w:t xml:space="preserve">илы. </w:t>
      </w:r>
      <w:r w:rsidRPr="000F0728">
        <w:rPr>
          <w:sz w:val="28"/>
          <w:szCs w:val="28"/>
        </w:rPr>
        <w:t>Точками притяжения мигрантов из других стран являются</w:t>
      </w:r>
      <w:r>
        <w:rPr>
          <w:sz w:val="28"/>
          <w:szCs w:val="28"/>
        </w:rPr>
        <w:t xml:space="preserve"> </w:t>
      </w:r>
      <w:r w:rsidRPr="000F0728">
        <w:rPr>
          <w:sz w:val="28"/>
          <w:szCs w:val="28"/>
        </w:rPr>
        <w:t>США и Канада, Западная Европа, Ближний Восток и Австралия.</w:t>
      </w:r>
      <w:r>
        <w:rPr>
          <w:sz w:val="28"/>
          <w:szCs w:val="28"/>
        </w:rPr>
        <w:t xml:space="preserve"> </w:t>
      </w:r>
    </w:p>
    <w:p w:rsidR="009C0FFA" w:rsidRPr="00124794" w:rsidRDefault="009C0FFA" w:rsidP="009C0FFA">
      <w:pPr>
        <w:spacing w:line="360" w:lineRule="auto"/>
        <w:ind w:firstLine="720"/>
        <w:jc w:val="both"/>
        <w:rPr>
          <w:sz w:val="28"/>
          <w:szCs w:val="28"/>
        </w:rPr>
      </w:pPr>
      <w:r>
        <w:rPr>
          <w:sz w:val="28"/>
          <w:szCs w:val="28"/>
        </w:rPr>
        <w:t>Выделяют тради</w:t>
      </w:r>
      <w:r w:rsidRPr="00124794">
        <w:rPr>
          <w:sz w:val="28"/>
          <w:szCs w:val="28"/>
        </w:rPr>
        <w:t>ционные, центры притяжения, сложившиеся в</w:t>
      </w:r>
      <w:r>
        <w:rPr>
          <w:sz w:val="28"/>
          <w:szCs w:val="28"/>
        </w:rPr>
        <w:t xml:space="preserve"> </w:t>
      </w:r>
      <w:r w:rsidRPr="00124794">
        <w:rPr>
          <w:sz w:val="28"/>
          <w:szCs w:val="28"/>
        </w:rPr>
        <w:t>VIII—ХIХ вв.,</w:t>
      </w:r>
      <w:r>
        <w:rPr>
          <w:sz w:val="28"/>
          <w:szCs w:val="28"/>
        </w:rPr>
        <w:t xml:space="preserve"> </w:t>
      </w:r>
      <w:r w:rsidRPr="00124794">
        <w:rPr>
          <w:sz w:val="28"/>
          <w:szCs w:val="28"/>
        </w:rPr>
        <w:t>и новые.</w:t>
      </w:r>
    </w:p>
    <w:p w:rsidR="009C0FFA" w:rsidRPr="00124794" w:rsidRDefault="009C0FFA" w:rsidP="009C0FFA">
      <w:pPr>
        <w:spacing w:line="360" w:lineRule="auto"/>
        <w:ind w:firstLine="720"/>
        <w:jc w:val="both"/>
        <w:rPr>
          <w:sz w:val="28"/>
          <w:szCs w:val="28"/>
        </w:rPr>
      </w:pPr>
      <w:r w:rsidRPr="00124794">
        <w:rPr>
          <w:sz w:val="28"/>
          <w:szCs w:val="28"/>
        </w:rPr>
        <w:t>К традиционным цент</w:t>
      </w:r>
      <w:r>
        <w:rPr>
          <w:sz w:val="28"/>
          <w:szCs w:val="28"/>
        </w:rPr>
        <w:t xml:space="preserve">рам </w:t>
      </w:r>
      <w:r w:rsidRPr="00124794">
        <w:rPr>
          <w:sz w:val="28"/>
          <w:szCs w:val="28"/>
        </w:rPr>
        <w:t>притяжения рабочей силы</w:t>
      </w:r>
      <w:r>
        <w:rPr>
          <w:sz w:val="28"/>
          <w:szCs w:val="28"/>
        </w:rPr>
        <w:t xml:space="preserve"> относят  страны Западной Ев</w:t>
      </w:r>
      <w:r w:rsidRPr="00124794">
        <w:rPr>
          <w:sz w:val="28"/>
          <w:szCs w:val="28"/>
        </w:rPr>
        <w:t>ропы. Здесь насчитывается</w:t>
      </w:r>
      <w:r>
        <w:rPr>
          <w:sz w:val="28"/>
          <w:szCs w:val="28"/>
        </w:rPr>
        <w:t xml:space="preserve"> 13 млн мигрантов ичленов их се</w:t>
      </w:r>
      <w:r w:rsidRPr="00124794">
        <w:rPr>
          <w:sz w:val="28"/>
          <w:szCs w:val="28"/>
        </w:rPr>
        <w:t xml:space="preserve">мей; США. Ежегодный доступ иммигрантов в США с </w:t>
      </w:r>
      <w:smartTag w:uri="urn:schemas-microsoft-com:office:smarttags" w:element="metricconverter">
        <w:smartTagPr>
          <w:attr w:name="ProductID" w:val="1995 г"/>
        </w:smartTagPr>
        <w:r w:rsidRPr="00124794">
          <w:rPr>
            <w:sz w:val="28"/>
            <w:szCs w:val="28"/>
          </w:rPr>
          <w:t>1995 г</w:t>
        </w:r>
      </w:smartTag>
      <w:r w:rsidRPr="00124794">
        <w:rPr>
          <w:sz w:val="28"/>
          <w:szCs w:val="28"/>
        </w:rPr>
        <w:t>.</w:t>
      </w:r>
      <w:r>
        <w:rPr>
          <w:sz w:val="28"/>
          <w:szCs w:val="28"/>
        </w:rPr>
        <w:t xml:space="preserve"> </w:t>
      </w:r>
      <w:r w:rsidRPr="00124794">
        <w:rPr>
          <w:sz w:val="28"/>
          <w:szCs w:val="28"/>
        </w:rPr>
        <w:t xml:space="preserve">установлен на уровне 650 тыс. человек. </w:t>
      </w:r>
    </w:p>
    <w:p w:rsidR="009C0FFA" w:rsidRPr="00124794" w:rsidRDefault="009C0FFA" w:rsidP="009C0FFA">
      <w:pPr>
        <w:spacing w:line="360" w:lineRule="auto"/>
        <w:ind w:firstLine="720"/>
        <w:jc w:val="both"/>
        <w:rPr>
          <w:sz w:val="28"/>
          <w:szCs w:val="28"/>
        </w:rPr>
      </w:pPr>
      <w:r w:rsidRPr="00124794">
        <w:rPr>
          <w:sz w:val="28"/>
          <w:szCs w:val="28"/>
        </w:rPr>
        <w:t xml:space="preserve">В Австралии используется </w:t>
      </w:r>
      <w:r>
        <w:rPr>
          <w:sz w:val="28"/>
          <w:szCs w:val="28"/>
        </w:rPr>
        <w:t>труд примерно 200 тыс. иностран</w:t>
      </w:r>
      <w:r w:rsidRPr="00124794">
        <w:rPr>
          <w:sz w:val="28"/>
          <w:szCs w:val="28"/>
        </w:rPr>
        <w:t xml:space="preserve">ных рабочих. Преобладают </w:t>
      </w:r>
      <w:r>
        <w:rPr>
          <w:sz w:val="28"/>
          <w:szCs w:val="28"/>
        </w:rPr>
        <w:t>мигранты из Восточной и Юго-Вос</w:t>
      </w:r>
      <w:r w:rsidRPr="00124794">
        <w:rPr>
          <w:sz w:val="28"/>
          <w:szCs w:val="28"/>
        </w:rPr>
        <w:t>точной Азии, а также из Восточной и Центральной Европы.</w:t>
      </w:r>
    </w:p>
    <w:p w:rsidR="009C0FFA" w:rsidRPr="00124794" w:rsidRDefault="009C0FFA" w:rsidP="009C0FFA">
      <w:pPr>
        <w:spacing w:line="360" w:lineRule="auto"/>
        <w:ind w:firstLine="720"/>
        <w:jc w:val="both"/>
        <w:rPr>
          <w:sz w:val="28"/>
          <w:szCs w:val="28"/>
        </w:rPr>
      </w:pPr>
      <w:r w:rsidRPr="00124794">
        <w:rPr>
          <w:sz w:val="28"/>
          <w:szCs w:val="28"/>
        </w:rPr>
        <w:t xml:space="preserve">С </w:t>
      </w:r>
      <w:smartTag w:uri="urn:schemas-microsoft-com:office:smarttags" w:element="metricconverter">
        <w:smartTagPr>
          <w:attr w:name="ProductID" w:val="1982 г"/>
        </w:smartTagPr>
        <w:r w:rsidRPr="00124794">
          <w:rPr>
            <w:sz w:val="28"/>
            <w:szCs w:val="28"/>
          </w:rPr>
          <w:t>1982 г</w:t>
        </w:r>
      </w:smartTag>
      <w:r w:rsidRPr="00124794">
        <w:rPr>
          <w:sz w:val="28"/>
          <w:szCs w:val="28"/>
        </w:rPr>
        <w:t>. Австралия проводит миграционную политику,</w:t>
      </w:r>
      <w:r>
        <w:rPr>
          <w:sz w:val="28"/>
          <w:szCs w:val="28"/>
        </w:rPr>
        <w:t xml:space="preserve"> </w:t>
      </w:r>
      <w:r w:rsidRPr="00124794">
        <w:rPr>
          <w:sz w:val="28"/>
          <w:szCs w:val="28"/>
        </w:rPr>
        <w:t>на основе которой</w:t>
      </w:r>
      <w:r>
        <w:rPr>
          <w:sz w:val="28"/>
          <w:szCs w:val="28"/>
        </w:rPr>
        <w:t>,</w:t>
      </w:r>
      <w:r w:rsidRPr="00124794">
        <w:rPr>
          <w:sz w:val="28"/>
          <w:szCs w:val="28"/>
        </w:rPr>
        <w:t xml:space="preserve"> в первую очередь</w:t>
      </w:r>
      <w:r>
        <w:rPr>
          <w:sz w:val="28"/>
          <w:szCs w:val="28"/>
        </w:rPr>
        <w:t>,</w:t>
      </w:r>
      <w:r w:rsidRPr="00124794">
        <w:rPr>
          <w:sz w:val="28"/>
          <w:szCs w:val="28"/>
        </w:rPr>
        <w:t xml:space="preserve"> в страну принимаются</w:t>
      </w:r>
      <w:r>
        <w:rPr>
          <w:sz w:val="28"/>
          <w:szCs w:val="28"/>
        </w:rPr>
        <w:t xml:space="preserve"> </w:t>
      </w:r>
      <w:r w:rsidRPr="00124794">
        <w:rPr>
          <w:sz w:val="28"/>
          <w:szCs w:val="28"/>
        </w:rPr>
        <w:t>иммигранты, осуществляю</w:t>
      </w:r>
      <w:r>
        <w:rPr>
          <w:sz w:val="28"/>
          <w:szCs w:val="28"/>
        </w:rPr>
        <w:t>щие инвестиции в экономику стра</w:t>
      </w:r>
      <w:r w:rsidRPr="00124794">
        <w:rPr>
          <w:sz w:val="28"/>
          <w:szCs w:val="28"/>
        </w:rPr>
        <w:t>ны, например, в начале 90"х г</w:t>
      </w:r>
      <w:r>
        <w:rPr>
          <w:sz w:val="28"/>
          <w:szCs w:val="28"/>
        </w:rPr>
        <w:t xml:space="preserve"> в экономику Австралии таким об</w:t>
      </w:r>
      <w:r w:rsidRPr="00124794">
        <w:rPr>
          <w:sz w:val="28"/>
          <w:szCs w:val="28"/>
        </w:rPr>
        <w:t>разом влилось 1,2 млрд</w:t>
      </w:r>
      <w:r>
        <w:rPr>
          <w:sz w:val="28"/>
          <w:szCs w:val="28"/>
        </w:rPr>
        <w:t>.</w:t>
      </w:r>
      <w:r w:rsidRPr="00124794">
        <w:rPr>
          <w:sz w:val="28"/>
          <w:szCs w:val="28"/>
        </w:rPr>
        <w:t>; 9 тыс. инвесторов и 28 тыс. членов их</w:t>
      </w:r>
      <w:r>
        <w:rPr>
          <w:sz w:val="28"/>
          <w:szCs w:val="28"/>
        </w:rPr>
        <w:t xml:space="preserve"> </w:t>
      </w:r>
      <w:r w:rsidRPr="00124794">
        <w:rPr>
          <w:sz w:val="28"/>
          <w:szCs w:val="28"/>
        </w:rPr>
        <w:t>семей получили визы.</w:t>
      </w:r>
      <w:r>
        <w:rPr>
          <w:rStyle w:val="a8"/>
          <w:sz w:val="28"/>
          <w:szCs w:val="28"/>
        </w:rPr>
        <w:footnoteReference w:id="10"/>
      </w:r>
    </w:p>
    <w:p w:rsidR="009C0FFA" w:rsidRPr="00124794" w:rsidRDefault="009C0FFA" w:rsidP="009C0FFA">
      <w:pPr>
        <w:spacing w:line="360" w:lineRule="auto"/>
        <w:ind w:firstLine="720"/>
        <w:jc w:val="both"/>
        <w:rPr>
          <w:sz w:val="28"/>
          <w:szCs w:val="28"/>
        </w:rPr>
      </w:pPr>
      <w:r w:rsidRPr="00124794">
        <w:rPr>
          <w:sz w:val="28"/>
          <w:szCs w:val="28"/>
        </w:rPr>
        <w:t>С конца 1960—70</w:t>
      </w:r>
      <w:r>
        <w:rPr>
          <w:sz w:val="28"/>
          <w:szCs w:val="28"/>
        </w:rPr>
        <w:t>-</w:t>
      </w:r>
      <w:r w:rsidRPr="00124794">
        <w:rPr>
          <w:sz w:val="28"/>
          <w:szCs w:val="28"/>
        </w:rPr>
        <w:t>х г</w:t>
      </w:r>
      <w:r>
        <w:rPr>
          <w:sz w:val="28"/>
          <w:szCs w:val="28"/>
        </w:rPr>
        <w:t xml:space="preserve"> стали появляться новые нетради</w:t>
      </w:r>
      <w:r w:rsidRPr="00124794">
        <w:rPr>
          <w:sz w:val="28"/>
          <w:szCs w:val="28"/>
        </w:rPr>
        <w:t>ционные центры притяжения рабочей силы.</w:t>
      </w:r>
      <w:r>
        <w:rPr>
          <w:sz w:val="28"/>
          <w:szCs w:val="28"/>
        </w:rPr>
        <w:t xml:space="preserve"> </w:t>
      </w:r>
      <w:r w:rsidRPr="00124794">
        <w:rPr>
          <w:sz w:val="28"/>
          <w:szCs w:val="28"/>
        </w:rPr>
        <w:t>В данных центрах на</w:t>
      </w:r>
      <w:r>
        <w:rPr>
          <w:sz w:val="28"/>
          <w:szCs w:val="28"/>
        </w:rPr>
        <w:t>блюдаются высокие темпы экономи</w:t>
      </w:r>
      <w:r w:rsidRPr="00124794">
        <w:rPr>
          <w:sz w:val="28"/>
          <w:szCs w:val="28"/>
        </w:rPr>
        <w:t>ческого роста, развитие обрабатывающей промышленности,</w:t>
      </w:r>
      <w:r>
        <w:rPr>
          <w:sz w:val="28"/>
          <w:szCs w:val="28"/>
        </w:rPr>
        <w:t xml:space="preserve"> </w:t>
      </w:r>
      <w:r w:rsidRPr="00124794">
        <w:rPr>
          <w:sz w:val="28"/>
          <w:szCs w:val="28"/>
        </w:rPr>
        <w:t>значительные объемы привлеченного иностранного капитала,</w:t>
      </w:r>
      <w:r>
        <w:rPr>
          <w:sz w:val="28"/>
          <w:szCs w:val="28"/>
        </w:rPr>
        <w:t xml:space="preserve"> </w:t>
      </w:r>
      <w:r w:rsidRPr="00124794">
        <w:rPr>
          <w:sz w:val="28"/>
          <w:szCs w:val="28"/>
        </w:rPr>
        <w:t>вплоть до создания филиа</w:t>
      </w:r>
      <w:r>
        <w:rPr>
          <w:sz w:val="28"/>
          <w:szCs w:val="28"/>
        </w:rPr>
        <w:t>лов ТНК, а соответственно, отме</w:t>
      </w:r>
      <w:r w:rsidRPr="00124794">
        <w:rPr>
          <w:sz w:val="28"/>
          <w:szCs w:val="28"/>
        </w:rPr>
        <w:t>чается высокая потребнос</w:t>
      </w:r>
      <w:r>
        <w:rPr>
          <w:sz w:val="28"/>
          <w:szCs w:val="28"/>
        </w:rPr>
        <w:t>ть в дополнительных трудовых ре</w:t>
      </w:r>
      <w:r w:rsidRPr="00124794">
        <w:rPr>
          <w:sz w:val="28"/>
          <w:szCs w:val="28"/>
        </w:rPr>
        <w:t>сурсах.</w:t>
      </w:r>
      <w:r>
        <w:rPr>
          <w:sz w:val="28"/>
          <w:szCs w:val="28"/>
        </w:rPr>
        <w:t xml:space="preserve"> </w:t>
      </w:r>
      <w:r w:rsidRPr="00124794">
        <w:rPr>
          <w:sz w:val="28"/>
          <w:szCs w:val="28"/>
        </w:rPr>
        <w:t>К ним относят: страны Азиатско</w:t>
      </w:r>
      <w:r>
        <w:rPr>
          <w:sz w:val="28"/>
          <w:szCs w:val="28"/>
        </w:rPr>
        <w:t>-</w:t>
      </w:r>
      <w:r w:rsidRPr="00124794">
        <w:rPr>
          <w:sz w:val="28"/>
          <w:szCs w:val="28"/>
        </w:rPr>
        <w:t>Тихоокеанского региона;</w:t>
      </w:r>
      <w:r>
        <w:rPr>
          <w:sz w:val="28"/>
          <w:szCs w:val="28"/>
        </w:rPr>
        <w:t xml:space="preserve"> </w:t>
      </w:r>
      <w:r w:rsidRPr="00124794">
        <w:rPr>
          <w:sz w:val="28"/>
          <w:szCs w:val="28"/>
        </w:rPr>
        <w:t>нефтедобывающие страны</w:t>
      </w:r>
      <w:r>
        <w:rPr>
          <w:sz w:val="28"/>
          <w:szCs w:val="28"/>
        </w:rPr>
        <w:t xml:space="preserve"> Ближнего Востока; страны Латин</w:t>
      </w:r>
      <w:r w:rsidRPr="00124794">
        <w:rPr>
          <w:sz w:val="28"/>
          <w:szCs w:val="28"/>
        </w:rPr>
        <w:t>ской Америки; страны Африки; Россию.</w:t>
      </w:r>
    </w:p>
    <w:p w:rsidR="009C0FFA" w:rsidRPr="00124794" w:rsidRDefault="009C0FFA" w:rsidP="009C0FFA">
      <w:pPr>
        <w:widowControl w:val="0"/>
        <w:spacing w:line="360" w:lineRule="auto"/>
        <w:ind w:firstLine="720"/>
        <w:jc w:val="both"/>
        <w:rPr>
          <w:sz w:val="28"/>
          <w:szCs w:val="28"/>
        </w:rPr>
      </w:pPr>
      <w:r w:rsidRPr="00124794">
        <w:rPr>
          <w:sz w:val="28"/>
          <w:szCs w:val="28"/>
        </w:rPr>
        <w:t>В настоящее время РФ,</w:t>
      </w:r>
      <w:r>
        <w:rPr>
          <w:sz w:val="28"/>
          <w:szCs w:val="28"/>
        </w:rPr>
        <w:t xml:space="preserve"> которая переживает демографиче</w:t>
      </w:r>
      <w:r w:rsidRPr="00124794">
        <w:rPr>
          <w:sz w:val="28"/>
          <w:szCs w:val="28"/>
        </w:rPr>
        <w:t>ский кризис, связанный с</w:t>
      </w:r>
      <w:r>
        <w:rPr>
          <w:sz w:val="28"/>
          <w:szCs w:val="28"/>
        </w:rPr>
        <w:t>о снижением рождаемости и увели</w:t>
      </w:r>
      <w:r w:rsidRPr="00124794">
        <w:rPr>
          <w:sz w:val="28"/>
          <w:szCs w:val="28"/>
        </w:rPr>
        <w:t>чением смертности, вынуждена про</w:t>
      </w:r>
      <w:r>
        <w:rPr>
          <w:sz w:val="28"/>
          <w:szCs w:val="28"/>
        </w:rPr>
        <w:t>тивостоять ему за счет вы</w:t>
      </w:r>
      <w:r w:rsidRPr="00124794">
        <w:rPr>
          <w:sz w:val="28"/>
          <w:szCs w:val="28"/>
        </w:rPr>
        <w:t>хода на мировой рынок рабочей силы и увеличения притока</w:t>
      </w:r>
      <w:r>
        <w:rPr>
          <w:sz w:val="28"/>
          <w:szCs w:val="28"/>
        </w:rPr>
        <w:t xml:space="preserve"> </w:t>
      </w:r>
      <w:r w:rsidRPr="00124794">
        <w:rPr>
          <w:sz w:val="28"/>
          <w:szCs w:val="28"/>
        </w:rPr>
        <w:t>иммигрантов в</w:t>
      </w:r>
      <w:r>
        <w:rPr>
          <w:sz w:val="28"/>
          <w:szCs w:val="28"/>
        </w:rPr>
        <w:t xml:space="preserve"> </w:t>
      </w:r>
      <w:r w:rsidRPr="00124794">
        <w:rPr>
          <w:sz w:val="28"/>
          <w:szCs w:val="28"/>
        </w:rPr>
        <w:t>страну. В</w:t>
      </w:r>
      <w:r>
        <w:rPr>
          <w:sz w:val="28"/>
          <w:szCs w:val="28"/>
        </w:rPr>
        <w:t xml:space="preserve"> перспективе Россия могла бы эк</w:t>
      </w:r>
      <w:r w:rsidRPr="00124794">
        <w:rPr>
          <w:sz w:val="28"/>
          <w:szCs w:val="28"/>
        </w:rPr>
        <w:t>спортировать за рубеж 1—1,5 млн</w:t>
      </w:r>
      <w:r>
        <w:rPr>
          <w:sz w:val="28"/>
          <w:szCs w:val="28"/>
        </w:rPr>
        <w:t>.</w:t>
      </w:r>
      <w:r w:rsidRPr="00124794">
        <w:rPr>
          <w:sz w:val="28"/>
          <w:szCs w:val="28"/>
        </w:rPr>
        <w:t xml:space="preserve"> человек, получая ежегодно</w:t>
      </w:r>
      <w:r>
        <w:rPr>
          <w:sz w:val="28"/>
          <w:szCs w:val="28"/>
        </w:rPr>
        <w:t xml:space="preserve"> </w:t>
      </w:r>
      <w:r w:rsidRPr="00124794">
        <w:rPr>
          <w:sz w:val="28"/>
          <w:szCs w:val="28"/>
        </w:rPr>
        <w:t>10—20 млрд долларов.</w:t>
      </w:r>
      <w:r>
        <w:rPr>
          <w:rStyle w:val="a8"/>
          <w:sz w:val="28"/>
          <w:szCs w:val="28"/>
        </w:rPr>
        <w:footnoteReference w:id="11"/>
      </w:r>
    </w:p>
    <w:p w:rsidR="009C0FFA" w:rsidRDefault="009C0FFA" w:rsidP="009C0FFA">
      <w:pPr>
        <w:spacing w:line="360" w:lineRule="auto"/>
        <w:ind w:firstLine="709"/>
        <w:jc w:val="both"/>
        <w:rPr>
          <w:sz w:val="28"/>
          <w:szCs w:val="28"/>
        </w:rPr>
      </w:pPr>
    </w:p>
    <w:p w:rsidR="009C0FFA" w:rsidRDefault="009C0FFA" w:rsidP="009C0FFA">
      <w:pPr>
        <w:spacing w:line="360" w:lineRule="auto"/>
        <w:ind w:firstLine="709"/>
        <w:jc w:val="both"/>
        <w:rPr>
          <w:sz w:val="28"/>
          <w:szCs w:val="28"/>
        </w:rPr>
      </w:pPr>
    </w:p>
    <w:p w:rsidR="009C0FFA" w:rsidRDefault="009C0FFA" w:rsidP="009C0FFA">
      <w:pPr>
        <w:pStyle w:val="20"/>
        <w:outlineLvl w:val="0"/>
      </w:pPr>
      <w:bookmarkStart w:id="15" w:name="_Toc257489004"/>
      <w:r>
        <w:t>1.4. Проблемы регулирования миграции на международном уровне</w:t>
      </w:r>
      <w:bookmarkEnd w:id="15"/>
    </w:p>
    <w:p w:rsidR="009C0FFA" w:rsidRDefault="009C0FFA" w:rsidP="009C0FFA">
      <w:pPr>
        <w:spacing w:line="360" w:lineRule="auto"/>
        <w:ind w:firstLine="709"/>
        <w:jc w:val="both"/>
        <w:rPr>
          <w:sz w:val="28"/>
          <w:szCs w:val="28"/>
        </w:rPr>
      </w:pPr>
    </w:p>
    <w:p w:rsidR="009C0FFA" w:rsidRPr="009C3E6C" w:rsidRDefault="009C0FFA" w:rsidP="009C0FFA">
      <w:pPr>
        <w:pStyle w:val="a6"/>
        <w:spacing w:line="360" w:lineRule="auto"/>
        <w:ind w:firstLine="720"/>
        <w:rPr>
          <w:snapToGrid w:val="0"/>
        </w:rPr>
      </w:pPr>
      <w:r w:rsidRPr="00CF30DD">
        <w:t xml:space="preserve">Для </w:t>
      </w:r>
      <w:r w:rsidRPr="009C3E6C">
        <w:t xml:space="preserve">ликвидации отрицательных последствий и усиления положительных  эффектов, получаемых страной в результате трудовой миграции, необходимо использовать набор средств государственного и межгосударственного регулирования миграционных процессов. Целью государственного регулирования трудовой миграции является достижение желательного для принимающей страны масштаба иммиграции, а также отбор нужных работников. </w:t>
      </w:r>
      <w:r w:rsidRPr="009C3E6C">
        <w:rPr>
          <w:snapToGrid w:val="0"/>
        </w:rPr>
        <w:t>В связи с противоречивостью последствий миграции государствен</w:t>
      </w:r>
      <w:r w:rsidRPr="009C3E6C">
        <w:rPr>
          <w:snapToGrid w:val="0"/>
        </w:rPr>
        <w:softHyphen/>
        <w:t>ное регулирование этого процесса может быть направлено как на привлечение иммигрантов и стимулирование миграции, так и на со</w:t>
      </w:r>
      <w:r w:rsidRPr="009C3E6C">
        <w:rPr>
          <w:snapToGrid w:val="0"/>
        </w:rPr>
        <w:softHyphen/>
        <w:t xml:space="preserve">кращение потоков миграции. </w:t>
      </w:r>
    </w:p>
    <w:p w:rsidR="009C0FFA" w:rsidRPr="009C3E6C" w:rsidRDefault="009C0FFA" w:rsidP="009C0FFA">
      <w:pPr>
        <w:widowControl w:val="0"/>
        <w:shd w:val="clear" w:color="auto" w:fill="FFFFFF"/>
        <w:spacing w:line="360" w:lineRule="auto"/>
        <w:ind w:firstLine="720"/>
        <w:jc w:val="both"/>
        <w:rPr>
          <w:snapToGrid w:val="0"/>
          <w:sz w:val="28"/>
          <w:szCs w:val="28"/>
        </w:rPr>
      </w:pPr>
      <w:r w:rsidRPr="009C3E6C">
        <w:rPr>
          <w:snapToGrid w:val="0"/>
          <w:sz w:val="28"/>
          <w:szCs w:val="28"/>
        </w:rPr>
        <w:t xml:space="preserve">В странах-импортерах рабочей силы система государственного регулирования включает в себя законодательство о юридическом, политическом и профессиональном статусе мигрантов, национальные службы иммиграции, а также межгосударственные соглашения. Государственные органы почти всех стран, в которых используется иностранная рабочая сила, проводят целенаправленную политику по выбору, распределению и использованию иностранной рабочей силы. </w:t>
      </w:r>
    </w:p>
    <w:p w:rsidR="009C0FFA" w:rsidRPr="009C3E6C" w:rsidRDefault="009C0FFA" w:rsidP="009C0FFA">
      <w:pPr>
        <w:widowControl w:val="0"/>
        <w:spacing w:line="360" w:lineRule="auto"/>
        <w:ind w:firstLine="720"/>
        <w:jc w:val="both"/>
        <w:rPr>
          <w:snapToGrid w:val="0"/>
          <w:sz w:val="28"/>
          <w:szCs w:val="28"/>
        </w:rPr>
      </w:pPr>
      <w:r w:rsidRPr="009C3E6C">
        <w:rPr>
          <w:snapToGrid w:val="0"/>
          <w:sz w:val="28"/>
          <w:szCs w:val="28"/>
        </w:rPr>
        <w:t xml:space="preserve">В области регулирования миграции в странах-экспортерах рабочей силы ключевую роль играют гибкость и реализм политики. </w:t>
      </w:r>
      <w:r w:rsidRPr="009C3E6C">
        <w:rPr>
          <w:sz w:val="28"/>
          <w:szCs w:val="28"/>
        </w:rPr>
        <w:t xml:space="preserve">Целями государственного регулирования экспорта рабочей силы являются защита прав и интересов трудящихся-эмигрантов в странах-реципиентах; возмещение потерь, национальный рост симпатии за пределами страны; предоставление социальных гарантий трудящимся-мигрантам. </w:t>
      </w:r>
      <w:r w:rsidRPr="009C3E6C">
        <w:rPr>
          <w:snapToGrid w:val="0"/>
          <w:sz w:val="28"/>
          <w:szCs w:val="28"/>
        </w:rPr>
        <w:t xml:space="preserve">Наиболее важными задачами, которые приходится решать стране-экспортеру рабочей силы, являются экономическая и социальная </w:t>
      </w:r>
      <w:bookmarkStart w:id="16" w:name="e0_457_"/>
      <w:r w:rsidRPr="009C3E6C">
        <w:rPr>
          <w:snapToGrid w:val="0"/>
          <w:sz w:val="28"/>
          <w:szCs w:val="28"/>
        </w:rPr>
        <w:t xml:space="preserve">реинтеграция </w:t>
      </w:r>
      <w:bookmarkEnd w:id="16"/>
      <w:r w:rsidRPr="009C3E6C">
        <w:rPr>
          <w:snapToGrid w:val="0"/>
          <w:sz w:val="28"/>
          <w:szCs w:val="28"/>
        </w:rPr>
        <w:t xml:space="preserve">и адаптация возвращающихся мигрантов. </w:t>
      </w:r>
    </w:p>
    <w:p w:rsidR="009C0FFA" w:rsidRPr="009C3E6C" w:rsidRDefault="009C0FFA" w:rsidP="009C0FFA">
      <w:pPr>
        <w:pStyle w:val="a6"/>
        <w:widowControl w:val="0"/>
        <w:spacing w:line="360" w:lineRule="auto"/>
        <w:ind w:firstLine="720"/>
      </w:pPr>
      <w:r w:rsidRPr="009C155A">
        <w:t>Следует отметить, что экономическое регулирование</w:t>
      </w:r>
      <w:r w:rsidRPr="009C3E6C">
        <w:t xml:space="preserve"> трудовой миграции включает:</w:t>
      </w:r>
    </w:p>
    <w:p w:rsidR="009C0FFA" w:rsidRPr="009C3E6C" w:rsidRDefault="009C0FFA" w:rsidP="009C0FFA">
      <w:pPr>
        <w:pStyle w:val="a6"/>
        <w:spacing w:line="360" w:lineRule="auto"/>
        <w:ind w:firstLine="720"/>
      </w:pPr>
      <w:r w:rsidRPr="009C3E6C">
        <w:t>- уплату иммигрантом пошлины за трудоустройство;</w:t>
      </w:r>
    </w:p>
    <w:p w:rsidR="009C0FFA" w:rsidRPr="009C3E6C" w:rsidRDefault="009C0FFA" w:rsidP="009C0FFA">
      <w:pPr>
        <w:pStyle w:val="a6"/>
        <w:spacing w:line="360" w:lineRule="auto"/>
        <w:ind w:firstLine="720"/>
      </w:pPr>
      <w:r w:rsidRPr="009C3E6C">
        <w:t>- первоочередной прием иммигрантов, осуществляющих инвестиции в экономику страны-реципиента;</w:t>
      </w:r>
    </w:p>
    <w:p w:rsidR="009C0FFA" w:rsidRPr="009C3E6C" w:rsidRDefault="009C0FFA" w:rsidP="009C0FFA">
      <w:pPr>
        <w:pStyle w:val="a6"/>
        <w:spacing w:line="360" w:lineRule="auto"/>
        <w:ind w:firstLine="720"/>
      </w:pPr>
      <w:r w:rsidRPr="009C3E6C">
        <w:t>- налог на предпринимателей, использующих труд иммигрантов;</w:t>
      </w:r>
    </w:p>
    <w:p w:rsidR="009C0FFA" w:rsidRPr="009C3E6C" w:rsidRDefault="009C0FFA" w:rsidP="009C0FFA">
      <w:pPr>
        <w:pStyle w:val="a6"/>
        <w:spacing w:line="360" w:lineRule="auto"/>
        <w:ind w:firstLine="720"/>
      </w:pPr>
      <w:r w:rsidRPr="009C3E6C">
        <w:t>- ограничение времени пребывания иностранных рабочих в данной стране.</w:t>
      </w:r>
      <w:r>
        <w:rPr>
          <w:rStyle w:val="a8"/>
        </w:rPr>
        <w:footnoteReference w:id="12"/>
      </w:r>
    </w:p>
    <w:p w:rsidR="009C0FFA" w:rsidRPr="009C3E6C" w:rsidRDefault="009C0FFA" w:rsidP="009C0FFA">
      <w:pPr>
        <w:pStyle w:val="a6"/>
        <w:spacing w:line="360" w:lineRule="auto"/>
        <w:ind w:firstLine="720"/>
      </w:pPr>
      <w:r w:rsidRPr="009C3E6C">
        <w:t>В странах могут действовать профессиональные и отраслевые ограничения на использование иностранной рабочей силы в форме запретов. Явные запреты прямо указывают профессии, которыми иностранцам заниматься нельзя.</w:t>
      </w:r>
    </w:p>
    <w:p w:rsidR="009C0FFA" w:rsidRPr="009C3E6C" w:rsidRDefault="009C0FFA" w:rsidP="009C0FFA">
      <w:pPr>
        <w:spacing w:line="360" w:lineRule="auto"/>
        <w:ind w:firstLine="720"/>
        <w:jc w:val="both"/>
        <w:rPr>
          <w:snapToGrid w:val="0"/>
          <w:sz w:val="28"/>
          <w:szCs w:val="28"/>
        </w:rPr>
      </w:pPr>
      <w:r w:rsidRPr="009C3E6C">
        <w:rPr>
          <w:snapToGrid w:val="0"/>
          <w:sz w:val="28"/>
          <w:szCs w:val="28"/>
        </w:rPr>
        <w:t>На международно</w:t>
      </w:r>
      <w:bookmarkStart w:id="17" w:name="e0_467_"/>
      <w:r w:rsidRPr="009C3E6C">
        <w:rPr>
          <w:snapToGrid w:val="0"/>
          <w:sz w:val="28"/>
          <w:szCs w:val="28"/>
        </w:rPr>
        <w:t xml:space="preserve">м </w:t>
      </w:r>
      <w:bookmarkEnd w:id="17"/>
      <w:r w:rsidRPr="009C3E6C">
        <w:rPr>
          <w:snapToGrid w:val="0"/>
          <w:sz w:val="28"/>
          <w:szCs w:val="28"/>
        </w:rPr>
        <w:t xml:space="preserve">уровне проблемой регулирования миграции </w:t>
      </w:r>
      <w:bookmarkStart w:id="18" w:name="e0_468_"/>
      <w:r w:rsidRPr="009C3E6C">
        <w:rPr>
          <w:snapToGrid w:val="0"/>
          <w:sz w:val="28"/>
          <w:szCs w:val="28"/>
        </w:rPr>
        <w:t xml:space="preserve">занимаются </w:t>
      </w:r>
      <w:bookmarkEnd w:id="18"/>
      <w:r w:rsidRPr="009C3E6C">
        <w:rPr>
          <w:snapToGrid w:val="0"/>
          <w:sz w:val="28"/>
          <w:szCs w:val="28"/>
        </w:rPr>
        <w:t xml:space="preserve">несколько организаций. </w:t>
      </w:r>
    </w:p>
    <w:p w:rsidR="009C0FFA" w:rsidRPr="009C3E6C" w:rsidRDefault="009C0FFA" w:rsidP="009C0FFA">
      <w:pPr>
        <w:widowControl w:val="0"/>
        <w:spacing w:line="360" w:lineRule="auto"/>
        <w:ind w:firstLine="720"/>
        <w:jc w:val="both"/>
        <w:rPr>
          <w:snapToGrid w:val="0"/>
          <w:sz w:val="28"/>
          <w:szCs w:val="28"/>
        </w:rPr>
      </w:pPr>
      <w:r w:rsidRPr="009C155A">
        <w:rPr>
          <w:i/>
          <w:snapToGrid w:val="0"/>
          <w:sz w:val="28"/>
          <w:szCs w:val="28"/>
        </w:rPr>
        <w:t xml:space="preserve">Международная организация по миграциям </w:t>
      </w:r>
      <w:bookmarkStart w:id="19" w:name="e0_469_"/>
      <w:r w:rsidRPr="009C155A">
        <w:rPr>
          <w:i/>
          <w:snapToGrid w:val="0"/>
          <w:sz w:val="28"/>
          <w:szCs w:val="28"/>
        </w:rPr>
        <w:t>(МОМ)</w:t>
      </w:r>
      <w:r w:rsidRPr="009C3E6C">
        <w:rPr>
          <w:snapToGrid w:val="0"/>
          <w:sz w:val="28"/>
          <w:szCs w:val="28"/>
        </w:rPr>
        <w:t xml:space="preserve"> </w:t>
      </w:r>
      <w:bookmarkEnd w:id="19"/>
      <w:r w:rsidRPr="009C3E6C">
        <w:rPr>
          <w:snapToGrid w:val="0"/>
          <w:sz w:val="28"/>
          <w:szCs w:val="28"/>
        </w:rPr>
        <w:t>осуществляет разработку долгосрочных программ в области упорядочения мигра</w:t>
      </w:r>
      <w:r w:rsidRPr="009C3E6C">
        <w:rPr>
          <w:snapToGrid w:val="0"/>
          <w:sz w:val="28"/>
          <w:szCs w:val="28"/>
        </w:rPr>
        <w:softHyphen/>
        <w:t>ционных потоков, оказывает помощь в вопросах организации мигра</w:t>
      </w:r>
      <w:r w:rsidRPr="009C3E6C">
        <w:rPr>
          <w:snapToGrid w:val="0"/>
          <w:sz w:val="28"/>
          <w:szCs w:val="28"/>
        </w:rPr>
        <w:softHyphen/>
        <w:t xml:space="preserve">ции, технического сотрудничества, предотвращения «утечки умов», реэмиграции, предоставления экспертных услуг и т. </w:t>
      </w:r>
      <w:bookmarkStart w:id="20" w:name="e0_470_"/>
      <w:r w:rsidRPr="009C3E6C">
        <w:rPr>
          <w:snapToGrid w:val="0"/>
          <w:sz w:val="28"/>
          <w:szCs w:val="28"/>
        </w:rPr>
        <w:t xml:space="preserve">д. </w:t>
      </w:r>
    </w:p>
    <w:p w:rsidR="009C0FFA" w:rsidRPr="009C3E6C" w:rsidRDefault="009C0FFA" w:rsidP="009C0FFA">
      <w:pPr>
        <w:widowControl w:val="0"/>
        <w:spacing w:line="360" w:lineRule="auto"/>
        <w:ind w:firstLine="720"/>
        <w:jc w:val="both"/>
        <w:rPr>
          <w:sz w:val="28"/>
          <w:szCs w:val="28"/>
        </w:rPr>
      </w:pPr>
      <w:r w:rsidRPr="009C3E6C">
        <w:rPr>
          <w:sz w:val="28"/>
          <w:szCs w:val="28"/>
        </w:rPr>
        <w:t>В настоящее время МОМ в большей степени регулирует не количественную сторону миграции, а качественную (например, вербовка квалифицированных кадров, возращение квалифицированных кадров на родину). В качестве основных целей международной миграции МОМ признает следующие: найм на работу; воссоединение семей; получение образования; краткие туристические, семейные, деловые визиты (срок до 3 месяцев); поиск политического убежища (по Женевской Конвенции); возвращение граждан на родину, к своим этническим корням; выезд на постоянное местожительство.</w:t>
      </w:r>
    </w:p>
    <w:p w:rsidR="009C0FFA" w:rsidRPr="009C3E6C" w:rsidRDefault="009C0FFA" w:rsidP="009C0FFA">
      <w:pPr>
        <w:widowControl w:val="0"/>
        <w:spacing w:line="360" w:lineRule="auto"/>
        <w:ind w:firstLine="720"/>
        <w:jc w:val="both"/>
        <w:rPr>
          <w:sz w:val="28"/>
          <w:szCs w:val="28"/>
        </w:rPr>
      </w:pPr>
      <w:r w:rsidRPr="009C3E6C">
        <w:rPr>
          <w:sz w:val="28"/>
          <w:szCs w:val="28"/>
        </w:rPr>
        <w:t>Таким образом, МОМ — это единственная организация, имеющая глобальные полномочия; при этом она не входит в учреждения ООН, но тесно с ними сотрудничает.</w:t>
      </w:r>
    </w:p>
    <w:bookmarkEnd w:id="20"/>
    <w:p w:rsidR="009C0FFA" w:rsidRPr="009C3E6C" w:rsidRDefault="009C0FFA" w:rsidP="009C0FFA">
      <w:pPr>
        <w:spacing w:line="360" w:lineRule="auto"/>
        <w:ind w:firstLine="720"/>
        <w:jc w:val="both"/>
        <w:rPr>
          <w:sz w:val="28"/>
          <w:szCs w:val="28"/>
        </w:rPr>
      </w:pPr>
      <w:r w:rsidRPr="00367352">
        <w:rPr>
          <w:i/>
          <w:snapToGrid w:val="0"/>
          <w:sz w:val="28"/>
          <w:szCs w:val="28"/>
        </w:rPr>
        <w:t xml:space="preserve">Международная организация труда (МОТ) </w:t>
      </w:r>
      <w:r w:rsidRPr="009C3E6C">
        <w:rPr>
          <w:snapToGrid w:val="0"/>
          <w:sz w:val="28"/>
          <w:szCs w:val="28"/>
        </w:rPr>
        <w:t xml:space="preserve">действует в области социального развития, содействия занятости, защиты занятых мигрантов. </w:t>
      </w:r>
      <w:r w:rsidRPr="009C3E6C">
        <w:rPr>
          <w:sz w:val="28"/>
          <w:szCs w:val="28"/>
        </w:rPr>
        <w:t>Международная организация труда (МОТ) определила цели эмиграционной политики стран-экспортеров следующим образом: эмиграция трудовых ресурсов должна способствовать сокращению безработицы, поступлению валютных средств от трудящихся-эмигрантов, которые используются для сбалансированности экспортно-импортных операций; эмигрантам за рубежом должен быть обеспечен соответствующий жизненный уровень; требование возвращения на  родину эмигрантов сочетается с приобретением последними в зарубежных странах профессий и образования.</w:t>
      </w:r>
      <w:r w:rsidRPr="009C3E6C">
        <w:rPr>
          <w:rStyle w:val="a8"/>
          <w:sz w:val="28"/>
          <w:szCs w:val="28"/>
        </w:rPr>
        <w:footnoteReference w:id="13"/>
      </w:r>
    </w:p>
    <w:p w:rsidR="009C0FFA" w:rsidRPr="009C3E6C" w:rsidRDefault="009C0FFA" w:rsidP="009C0FFA">
      <w:pPr>
        <w:spacing w:line="360" w:lineRule="auto"/>
        <w:ind w:firstLine="720"/>
        <w:jc w:val="both"/>
        <w:rPr>
          <w:sz w:val="28"/>
          <w:szCs w:val="28"/>
        </w:rPr>
      </w:pPr>
      <w:r w:rsidRPr="009C3E6C">
        <w:rPr>
          <w:sz w:val="28"/>
          <w:szCs w:val="28"/>
        </w:rPr>
        <w:t>На современную международную трудовую миграцию оказывает влияние активизация и рост стран-экспортеров рабочей силы, использующих различные методы и средства для достижения целей эмиграции.</w:t>
      </w:r>
    </w:p>
    <w:p w:rsidR="009C0FFA" w:rsidRPr="009C3E6C" w:rsidRDefault="009C0FFA" w:rsidP="009C0FFA">
      <w:pPr>
        <w:spacing w:line="360" w:lineRule="auto"/>
        <w:ind w:firstLine="720"/>
        <w:jc w:val="both"/>
        <w:rPr>
          <w:sz w:val="28"/>
          <w:szCs w:val="28"/>
        </w:rPr>
      </w:pPr>
      <w:r w:rsidRPr="009C3E6C">
        <w:rPr>
          <w:sz w:val="28"/>
          <w:szCs w:val="28"/>
        </w:rPr>
        <w:t xml:space="preserve">На международном уровне создано несколько организаций, работа которых направлена на упорядочение процессов миграции. Международная организация труда (МОТ) была создана в </w:t>
      </w:r>
      <w:smartTag w:uri="urn:schemas-microsoft-com:office:smarttags" w:element="metricconverter">
        <w:smartTagPr>
          <w:attr w:name="ProductID" w:val="1919 г"/>
        </w:smartTagPr>
        <w:r w:rsidRPr="009C3E6C">
          <w:rPr>
            <w:sz w:val="28"/>
            <w:szCs w:val="28"/>
          </w:rPr>
          <w:t>1919 г</w:t>
        </w:r>
      </w:smartTag>
      <w:r w:rsidRPr="009C3E6C">
        <w:rPr>
          <w:sz w:val="28"/>
          <w:szCs w:val="28"/>
        </w:rPr>
        <w:t xml:space="preserve">. В </w:t>
      </w:r>
      <w:smartTag w:uri="urn:schemas-microsoft-com:office:smarttags" w:element="metricconverter">
        <w:smartTagPr>
          <w:attr w:name="ProductID" w:val="1946 г"/>
        </w:smartTagPr>
        <w:r w:rsidRPr="009C3E6C">
          <w:rPr>
            <w:sz w:val="28"/>
            <w:szCs w:val="28"/>
          </w:rPr>
          <w:t>1946 г</w:t>
        </w:r>
      </w:smartTag>
      <w:r w:rsidRPr="009C3E6C">
        <w:rPr>
          <w:sz w:val="28"/>
          <w:szCs w:val="28"/>
        </w:rPr>
        <w:t>. МОТ образовалась как специализированное учреждение ООН. В МОМ входит 81 государство, из которых 46 — члены, 35 — наблюдатели.</w:t>
      </w:r>
      <w:r>
        <w:rPr>
          <w:rStyle w:val="a8"/>
          <w:sz w:val="28"/>
          <w:szCs w:val="28"/>
        </w:rPr>
        <w:footnoteReference w:id="14"/>
      </w:r>
      <w:r w:rsidRPr="009C3E6C">
        <w:rPr>
          <w:sz w:val="28"/>
          <w:szCs w:val="28"/>
        </w:rPr>
        <w:t xml:space="preserve"> В рамках этой организации осуществляется разработка долгосрочных программ в области регулирования миграционных потоков, оказания помощи в вопросах организации миграции, технического сотрудничества, предотвращения «утечки умов», реэмиграции, предоставления экспертных услуг и т. д.</w:t>
      </w:r>
    </w:p>
    <w:p w:rsidR="009C0FFA" w:rsidRPr="009C3E6C" w:rsidRDefault="009C0FFA" w:rsidP="009C0FFA">
      <w:pPr>
        <w:spacing w:line="360" w:lineRule="auto"/>
        <w:ind w:firstLine="720"/>
        <w:jc w:val="both"/>
        <w:rPr>
          <w:sz w:val="28"/>
          <w:szCs w:val="28"/>
        </w:rPr>
      </w:pPr>
      <w:r w:rsidRPr="009C3E6C">
        <w:rPr>
          <w:sz w:val="28"/>
          <w:szCs w:val="28"/>
        </w:rPr>
        <w:t>Надо сказать, что МОТ является уникальной среди всемирных организаций. Это проявляется в том отношении, что при разработке ее политики представители предпринимателей и трудящихся обладают равным количеством голосов с представителями правительств. Одна из ее наиболее важных функций — это принятие конвенций и рекомендаций, устанавливающих международные трудовые стандарты в таких областях, как заработная плата, продолжительность рабочего дня и условия труда, вознаграждения трудящихся за труд, социальное обеспечение, оплачиваемый отпуск, охрана труда. Со времени основания МОТ было принято 172 конвенции и181 рекомендация.</w:t>
      </w:r>
    </w:p>
    <w:p w:rsidR="009C0FFA" w:rsidRPr="009C3E6C" w:rsidRDefault="009C0FFA" w:rsidP="009C0FFA">
      <w:pPr>
        <w:spacing w:line="360" w:lineRule="auto"/>
        <w:ind w:firstLine="720"/>
        <w:jc w:val="both"/>
        <w:rPr>
          <w:snapToGrid w:val="0"/>
          <w:sz w:val="28"/>
          <w:szCs w:val="28"/>
        </w:rPr>
      </w:pPr>
      <w:r w:rsidRPr="00367352">
        <w:rPr>
          <w:i/>
          <w:snapToGrid w:val="0"/>
          <w:sz w:val="28"/>
          <w:szCs w:val="28"/>
        </w:rPr>
        <w:t>Верховный комиссариат ООН по делам беженцев</w:t>
      </w:r>
      <w:r w:rsidRPr="009C3E6C">
        <w:rPr>
          <w:snapToGrid w:val="0"/>
          <w:sz w:val="28"/>
          <w:szCs w:val="28"/>
        </w:rPr>
        <w:t xml:space="preserve"> решает вопросы их защиты, реализует долгосрочные решения и в первую очередь про</w:t>
      </w:r>
      <w:r w:rsidRPr="009C3E6C">
        <w:rPr>
          <w:snapToGrid w:val="0"/>
          <w:sz w:val="28"/>
          <w:szCs w:val="28"/>
        </w:rPr>
        <w:softHyphen/>
        <w:t>блемы репатриации.</w:t>
      </w:r>
      <w:r>
        <w:rPr>
          <w:rStyle w:val="a8"/>
          <w:snapToGrid w:val="0"/>
          <w:sz w:val="28"/>
          <w:szCs w:val="28"/>
        </w:rPr>
        <w:footnoteReference w:id="15"/>
      </w:r>
      <w:r w:rsidRPr="009C3E6C">
        <w:rPr>
          <w:snapToGrid w:val="0"/>
          <w:sz w:val="28"/>
          <w:szCs w:val="28"/>
        </w:rPr>
        <w:t xml:space="preserve"> </w:t>
      </w:r>
    </w:p>
    <w:p w:rsidR="009C0FFA" w:rsidRDefault="009C0FFA" w:rsidP="009C0FFA">
      <w:pPr>
        <w:spacing w:line="360" w:lineRule="auto"/>
        <w:ind w:firstLine="709"/>
        <w:jc w:val="both"/>
        <w:rPr>
          <w:sz w:val="28"/>
          <w:szCs w:val="28"/>
        </w:rPr>
      </w:pPr>
    </w:p>
    <w:p w:rsidR="009C0FFA" w:rsidRDefault="009C0FFA" w:rsidP="009C0FFA">
      <w:pPr>
        <w:spacing w:line="360" w:lineRule="auto"/>
        <w:ind w:firstLine="709"/>
        <w:jc w:val="both"/>
        <w:rPr>
          <w:sz w:val="28"/>
          <w:szCs w:val="28"/>
        </w:rPr>
      </w:pPr>
    </w:p>
    <w:p w:rsidR="009C0FFA" w:rsidRDefault="009C0FFA" w:rsidP="009C0FFA">
      <w:pPr>
        <w:spacing w:line="360" w:lineRule="auto"/>
        <w:ind w:firstLine="709"/>
        <w:jc w:val="both"/>
        <w:rPr>
          <w:sz w:val="28"/>
          <w:szCs w:val="28"/>
        </w:rPr>
      </w:pPr>
    </w:p>
    <w:p w:rsidR="009C0FFA" w:rsidRPr="001861D3" w:rsidRDefault="009C0FFA" w:rsidP="009C0FFA"/>
    <w:p w:rsidR="009C0FFA" w:rsidRPr="001861D3" w:rsidRDefault="009C0FFA" w:rsidP="009C0FFA"/>
    <w:p w:rsidR="009C0FFA" w:rsidRPr="001861D3" w:rsidRDefault="009C0FFA" w:rsidP="009C0FFA"/>
    <w:p w:rsidR="009C0FFA" w:rsidRDefault="009C0FFA" w:rsidP="009C0FFA"/>
    <w:p w:rsidR="009C0FFA" w:rsidRPr="003D3553" w:rsidRDefault="009C0FFA" w:rsidP="009C0FFA"/>
    <w:p w:rsidR="009C0FFA" w:rsidRDefault="009C0FFA" w:rsidP="009C0FFA">
      <w:pPr>
        <w:spacing w:line="360" w:lineRule="auto"/>
        <w:ind w:firstLine="709"/>
        <w:jc w:val="both"/>
        <w:sectPr w:rsidR="009C0FFA">
          <w:pgSz w:w="11906" w:h="16838"/>
          <w:pgMar w:top="1134" w:right="850" w:bottom="1134" w:left="1701" w:header="708" w:footer="708" w:gutter="0"/>
          <w:cols w:space="708"/>
          <w:docGrid w:linePitch="360"/>
        </w:sectPr>
      </w:pPr>
    </w:p>
    <w:p w:rsidR="009C0FFA" w:rsidRDefault="009C0FFA" w:rsidP="009C0FFA">
      <w:pPr>
        <w:pStyle w:val="10"/>
      </w:pPr>
      <w:bookmarkStart w:id="21" w:name="_Toc257489005"/>
      <w:r>
        <w:t xml:space="preserve">ГЛАВА </w:t>
      </w:r>
      <w:r>
        <w:rPr>
          <w:lang w:val="en-US"/>
        </w:rPr>
        <w:t>II</w:t>
      </w:r>
      <w:r w:rsidRPr="00230E90">
        <w:t xml:space="preserve">. </w:t>
      </w:r>
      <w:r>
        <w:t>СТАТИСТИЧЕСКИЙ АНАЛИЗ МЕЖДУНАРОДНОЙ ТРУДОВОЙ МИГРАЦИИ</w:t>
      </w:r>
      <w:bookmarkEnd w:id="21"/>
    </w:p>
    <w:p w:rsidR="009C0FFA" w:rsidRPr="0094271D" w:rsidRDefault="009C0FFA" w:rsidP="009C0FFA">
      <w:pPr>
        <w:spacing w:line="360" w:lineRule="auto"/>
        <w:ind w:firstLine="709"/>
        <w:jc w:val="both"/>
        <w:rPr>
          <w:sz w:val="28"/>
          <w:szCs w:val="28"/>
        </w:rPr>
      </w:pPr>
    </w:p>
    <w:p w:rsidR="009C0FFA" w:rsidRPr="00EB71C7" w:rsidRDefault="009C0FFA" w:rsidP="009C0FFA">
      <w:pPr>
        <w:pStyle w:val="20"/>
        <w:outlineLvl w:val="0"/>
      </w:pPr>
      <w:bookmarkStart w:id="22" w:name="_Toc257489006"/>
      <w:r>
        <w:t>2.1.</w:t>
      </w:r>
      <w:r w:rsidRPr="00EB71C7">
        <w:t xml:space="preserve"> </w:t>
      </w:r>
      <w:r w:rsidRPr="009C390D">
        <w:t>Миграционные</w:t>
      </w:r>
      <w:r>
        <w:t xml:space="preserve"> процессы в России</w:t>
      </w:r>
      <w:bookmarkEnd w:id="22"/>
    </w:p>
    <w:p w:rsidR="009C0FFA" w:rsidRDefault="009C0FFA" w:rsidP="009C0FFA">
      <w:pPr>
        <w:tabs>
          <w:tab w:val="left" w:pos="708"/>
          <w:tab w:val="left" w:pos="1416"/>
          <w:tab w:val="left" w:pos="2124"/>
          <w:tab w:val="left" w:pos="2832"/>
        </w:tabs>
        <w:spacing w:line="360" w:lineRule="auto"/>
        <w:ind w:firstLine="709"/>
        <w:jc w:val="both"/>
        <w:rPr>
          <w:sz w:val="28"/>
          <w:szCs w:val="28"/>
        </w:rPr>
      </w:pPr>
    </w:p>
    <w:p w:rsidR="009C0FFA" w:rsidRPr="00B41994" w:rsidRDefault="009C0FFA" w:rsidP="009C0FFA">
      <w:pPr>
        <w:tabs>
          <w:tab w:val="left" w:pos="708"/>
          <w:tab w:val="left" w:pos="1416"/>
          <w:tab w:val="left" w:pos="2124"/>
          <w:tab w:val="left" w:pos="2832"/>
        </w:tabs>
        <w:spacing w:line="360" w:lineRule="auto"/>
        <w:ind w:firstLine="720"/>
        <w:jc w:val="both"/>
        <w:rPr>
          <w:sz w:val="28"/>
          <w:szCs w:val="28"/>
        </w:rPr>
      </w:pPr>
      <w:r w:rsidRPr="00B41994">
        <w:rPr>
          <w:sz w:val="28"/>
          <w:szCs w:val="28"/>
        </w:rPr>
        <w:t xml:space="preserve">Важным в рассмотрении проблемы миграции и методов регулирования международной миграции рабочей силы является анализ миграционных процессов и факторов, которые влияли на миграцию рабочей силы. </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Основными факторами, определяющими высокую миграционную привлекательность Российской Федерации, являются:</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 выгодное географическое положение Российской Федерации, зани</w:t>
      </w:r>
      <w:r w:rsidRPr="00B41994">
        <w:rPr>
          <w:color w:val="000000"/>
          <w:sz w:val="28"/>
          <w:szCs w:val="28"/>
        </w:rPr>
        <w:softHyphen/>
        <w:t xml:space="preserve">мающей 42 % общей площади Европы и 29 % территории всей Азии и имеющей государственную границу (включая морскую) протяженностью около </w:t>
      </w:r>
      <w:smartTag w:uri="urn:schemas-microsoft-com:office:smarttags" w:element="metricconverter">
        <w:smartTagPr>
          <w:attr w:name="ProductID" w:val="60 000 км"/>
        </w:smartTagPr>
        <w:r w:rsidRPr="00B41994">
          <w:rPr>
            <w:color w:val="000000"/>
            <w:sz w:val="28"/>
            <w:szCs w:val="28"/>
          </w:rPr>
          <w:t>60 000 км</w:t>
        </w:r>
      </w:smartTag>
      <w:r w:rsidRPr="00B41994">
        <w:rPr>
          <w:color w:val="000000"/>
          <w:sz w:val="28"/>
          <w:szCs w:val="28"/>
        </w:rPr>
        <w:t>;</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 высокий уровень контактности большинства участков российских границ как совокупности условий и факторов, благоприятствующих трансграничному сообщению, развитию взаимовыгодных экономических, культурных и иных связей с сопредельными странами;</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 наличие на территории Российской Федерации регионов, имеющих сходные с рядом зарубежных стран, прежде всего приграничных, геоклиматические условия и этнокультурные традиции населения при более высоком уровне (потенциале) социально – экономического развития;</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 относительно благоприятная визовая политика, реализуемая Российской Федерацией, действующий безвизовый и упрощенный порядок въезда на ее территорию для граждан и лиц без гражданства из большинства государств – участников СНГ и некоторых других зарубежных стран;</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 исторически сложившаяся социокультурная близость населения Российской  Федерации  и государств, ранее входивших  в состав  бывшего СССР, отсутствие серьезных проблем у выходцев из этих стран в адаптации к российской языковой и социальной среде;</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  сложная социально – политическая обстановка и экономические проблемы (высокий уровень безработицы, низкий уровень оплаты труда и т. д.) в ряде стран, ранее входивших в состав бывшего СССР;</w:t>
      </w:r>
    </w:p>
    <w:p w:rsidR="009C0FFA" w:rsidRPr="00B41994" w:rsidRDefault="009C0FFA" w:rsidP="009C0FFA">
      <w:pPr>
        <w:pStyle w:val="aa"/>
        <w:spacing w:before="0" w:beforeAutospacing="0" w:after="0" w:afterAutospacing="0" w:line="360" w:lineRule="auto"/>
        <w:ind w:firstLine="720"/>
        <w:jc w:val="both"/>
        <w:rPr>
          <w:color w:val="000000"/>
          <w:sz w:val="28"/>
          <w:szCs w:val="28"/>
        </w:rPr>
      </w:pPr>
      <w:r w:rsidRPr="00B41994">
        <w:rPr>
          <w:color w:val="000000"/>
          <w:sz w:val="28"/>
          <w:szCs w:val="28"/>
        </w:rPr>
        <w:t>-  большая емкость рынка труда иностранной рабочей силы в ряде отраслей экономики Российской Федерации из-за естественной убыли собственного трудоспособного населения.</w:t>
      </w:r>
      <w:r>
        <w:rPr>
          <w:rStyle w:val="a8"/>
          <w:color w:val="000000"/>
          <w:sz w:val="28"/>
          <w:szCs w:val="28"/>
        </w:rPr>
        <w:footnoteReference w:id="16"/>
      </w:r>
    </w:p>
    <w:p w:rsidR="009C0FFA" w:rsidRPr="00B41994" w:rsidRDefault="009C0FFA" w:rsidP="009C0FFA">
      <w:pPr>
        <w:spacing w:line="360" w:lineRule="auto"/>
        <w:ind w:firstLine="720"/>
        <w:jc w:val="both"/>
        <w:rPr>
          <w:sz w:val="28"/>
          <w:szCs w:val="28"/>
        </w:rPr>
      </w:pPr>
      <w:r w:rsidRPr="00B41994">
        <w:rPr>
          <w:sz w:val="28"/>
          <w:szCs w:val="28"/>
        </w:rPr>
        <w:t>На примере Российской Федерации можно констатировать, что миграция может способствовать решению демографических и экономических проблем. Начиная  с  80-х  годов в России  наблюдалось стабильное превышение численности иммигрантов над эмигрантами в пределах 100–200 тыс. человек. С 1992 года наметилась тенденция иммиграции в Россию. В 1994 году в структуре иммиграционного потока преобладала доля прибывших (96,2 %) из бывшего ССР. За пределами России в 1993 году проживало более 17 % русских, в том числе только в Украине 11,4 млн человек, то есть 22 %. В республиках Средней Азии и Казахстана проживают еще 10 млн. русских, около 3 млн. – в странах Прибалтики и Молдовы. Националистические настроения в упомянутых государствах приводят  к  оттоку  русскоязычного  населения  из  стран  бывшего СССР. В 1998 году, когда в России произошли дефолт и финансово-экономический кризис, резкое обесценивание национальной валюты, возникла невозможность государства выполнить свои обязательства, в стране наметились тенденции к эмиграции в западные страны, в том числе в США, Канаду, Великобританию, Австралию, Израиль, Германию, Францию, Испанию. Но эти миграционные процессы были незначительными, так как социально-экономическое положение в Российской Федерации начиная с 1999 года стало улучшаться.</w:t>
      </w:r>
      <w:r>
        <w:rPr>
          <w:rStyle w:val="a8"/>
          <w:sz w:val="28"/>
          <w:szCs w:val="28"/>
        </w:rPr>
        <w:footnoteReference w:id="17"/>
      </w:r>
    </w:p>
    <w:p w:rsidR="009C0FFA" w:rsidRPr="00B41994" w:rsidRDefault="009C0FFA" w:rsidP="009C0FFA">
      <w:pPr>
        <w:widowControl w:val="0"/>
        <w:spacing w:line="360" w:lineRule="auto"/>
        <w:ind w:firstLine="720"/>
        <w:jc w:val="both"/>
        <w:rPr>
          <w:sz w:val="28"/>
          <w:szCs w:val="28"/>
        </w:rPr>
      </w:pPr>
      <w:r w:rsidRPr="00B41994">
        <w:rPr>
          <w:sz w:val="28"/>
          <w:szCs w:val="28"/>
        </w:rPr>
        <w:t>В настоящее время ситуация такова, что основные потоки мигрантов на территории Содружества устремлены в Российскую Федерацию. Россия, в которой сейчас проживает 1,99 млн. иммигрантов, находится по этому показателю на втором месте после США.</w:t>
      </w:r>
    </w:p>
    <w:p w:rsidR="009C0FFA" w:rsidRPr="00B41994" w:rsidRDefault="009C0FFA" w:rsidP="009C0FFA">
      <w:pPr>
        <w:spacing w:line="360" w:lineRule="auto"/>
        <w:ind w:firstLine="720"/>
        <w:jc w:val="both"/>
        <w:rPr>
          <w:sz w:val="28"/>
          <w:szCs w:val="28"/>
        </w:rPr>
      </w:pPr>
      <w:r w:rsidRPr="00B41994">
        <w:rPr>
          <w:sz w:val="28"/>
          <w:szCs w:val="28"/>
        </w:rPr>
        <w:t>Следует отметить, что численность населения Российской Федерации за 2009г. составила 141,9 млн. человек и за прошедший год уменьшилась на 121,4 тыс.</w:t>
      </w:r>
      <w:r>
        <w:rPr>
          <w:sz w:val="28"/>
          <w:szCs w:val="28"/>
        </w:rPr>
        <w:t xml:space="preserve"> </w:t>
      </w:r>
      <w:r w:rsidRPr="00B41994">
        <w:rPr>
          <w:sz w:val="28"/>
          <w:szCs w:val="28"/>
        </w:rPr>
        <w:t xml:space="preserve">человек, или на 0,085% (за </w:t>
      </w:r>
      <w:smartTag w:uri="urn:schemas-microsoft-com:office:smarttags" w:element="metricconverter">
        <w:smartTagPr>
          <w:attr w:name="ProductID" w:val="2007 г"/>
        </w:smartTagPr>
        <w:r w:rsidRPr="00B41994">
          <w:rPr>
            <w:sz w:val="28"/>
            <w:szCs w:val="28"/>
          </w:rPr>
          <w:t>2007 г</w:t>
        </w:r>
      </w:smartTag>
      <w:r w:rsidRPr="00B41994">
        <w:rPr>
          <w:sz w:val="28"/>
          <w:szCs w:val="28"/>
        </w:rPr>
        <w:t>. – на 212,1 тыс.</w:t>
      </w:r>
      <w:r>
        <w:rPr>
          <w:sz w:val="28"/>
          <w:szCs w:val="28"/>
        </w:rPr>
        <w:t xml:space="preserve"> </w:t>
      </w:r>
      <w:r w:rsidRPr="00B41994">
        <w:rPr>
          <w:sz w:val="28"/>
          <w:szCs w:val="28"/>
        </w:rPr>
        <w:t>человек, или на 0,15%)</w:t>
      </w:r>
      <w:r w:rsidRPr="00B41994">
        <w:rPr>
          <w:b/>
          <w:bCs/>
          <w:sz w:val="28"/>
          <w:szCs w:val="28"/>
        </w:rPr>
        <w:t xml:space="preserve">. </w:t>
      </w:r>
      <w:r w:rsidRPr="00B41994">
        <w:rPr>
          <w:sz w:val="28"/>
          <w:szCs w:val="28"/>
        </w:rPr>
        <w:t xml:space="preserve">Сокращение численности населения происходило из-за естественной убыли населения, которая в </w:t>
      </w:r>
      <w:smartTag w:uri="urn:schemas-microsoft-com:office:smarttags" w:element="metricconverter">
        <w:smartTagPr>
          <w:attr w:name="ProductID" w:val="2008 г"/>
        </w:smartTagPr>
        <w:r w:rsidRPr="00B41994">
          <w:rPr>
            <w:sz w:val="28"/>
            <w:szCs w:val="28"/>
          </w:rPr>
          <w:t>2008 г</w:t>
        </w:r>
      </w:smartTag>
      <w:r w:rsidRPr="00B41994">
        <w:rPr>
          <w:sz w:val="28"/>
          <w:szCs w:val="28"/>
        </w:rPr>
        <w:t>. уменьшилась по сравнению с 2007г. на 106,8</w:t>
      </w:r>
      <w:r>
        <w:rPr>
          <w:sz w:val="28"/>
          <w:szCs w:val="28"/>
        </w:rPr>
        <w:t xml:space="preserve"> тыс. человек, а с 2004 года на </w:t>
      </w:r>
      <w:r w:rsidRPr="00B41994">
        <w:rPr>
          <w:sz w:val="28"/>
          <w:szCs w:val="28"/>
        </w:rPr>
        <w:t>2,2 млн. человек, или на 15 %. Увеличившийся миграционный прирост на 66,6 % компенсировал численные потери населения.</w:t>
      </w:r>
      <w:r>
        <w:rPr>
          <w:rStyle w:val="a8"/>
          <w:sz w:val="28"/>
          <w:szCs w:val="28"/>
        </w:rPr>
        <w:footnoteReference w:id="18"/>
      </w:r>
    </w:p>
    <w:p w:rsidR="009C0FFA" w:rsidRPr="00B41994" w:rsidRDefault="009C0FFA" w:rsidP="009C0FFA">
      <w:pPr>
        <w:spacing w:line="360" w:lineRule="auto"/>
        <w:ind w:firstLine="720"/>
        <w:jc w:val="both"/>
        <w:rPr>
          <w:sz w:val="28"/>
          <w:szCs w:val="28"/>
        </w:rPr>
      </w:pPr>
      <w:r w:rsidRPr="00B41994">
        <w:rPr>
          <w:sz w:val="28"/>
          <w:szCs w:val="28"/>
        </w:rPr>
        <w:t>В таблице 1 представлены данные о международной миграции в России за 2000-2009 гг.</w:t>
      </w:r>
    </w:p>
    <w:p w:rsidR="009C0FFA" w:rsidRDefault="009C0FFA" w:rsidP="009C0FFA">
      <w:pPr>
        <w:spacing w:line="360" w:lineRule="auto"/>
        <w:jc w:val="right"/>
        <w:rPr>
          <w:sz w:val="28"/>
          <w:szCs w:val="28"/>
        </w:rPr>
      </w:pPr>
      <w:r>
        <w:rPr>
          <w:sz w:val="28"/>
          <w:szCs w:val="28"/>
        </w:rPr>
        <w:t>Таблица 1</w:t>
      </w:r>
    </w:p>
    <w:p w:rsidR="009C0FFA" w:rsidRPr="0084085D" w:rsidRDefault="009C0FFA" w:rsidP="009C0FFA">
      <w:pPr>
        <w:spacing w:line="360" w:lineRule="auto"/>
        <w:ind w:firstLine="709"/>
        <w:jc w:val="center"/>
        <w:outlineLvl w:val="0"/>
        <w:rPr>
          <w:b/>
          <w:sz w:val="28"/>
          <w:szCs w:val="28"/>
        </w:rPr>
      </w:pPr>
      <w:r w:rsidRPr="0084085D">
        <w:rPr>
          <w:b/>
          <w:sz w:val="28"/>
          <w:szCs w:val="28"/>
        </w:rPr>
        <w:t>Международная миграция в РФ</w:t>
      </w:r>
      <w:r>
        <w:rPr>
          <w:b/>
          <w:sz w:val="28"/>
          <w:szCs w:val="28"/>
        </w:rPr>
        <w:t>,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780"/>
        <w:gridCol w:w="780"/>
        <w:gridCol w:w="780"/>
        <w:gridCol w:w="780"/>
        <w:gridCol w:w="780"/>
        <w:gridCol w:w="780"/>
        <w:gridCol w:w="780"/>
        <w:gridCol w:w="780"/>
        <w:gridCol w:w="780"/>
        <w:gridCol w:w="874"/>
      </w:tblGrid>
      <w:tr w:rsidR="009C0FFA" w:rsidRPr="005A6588" w:rsidTr="00CA205C">
        <w:trPr>
          <w:trHeight w:val="315"/>
        </w:trPr>
        <w:tc>
          <w:tcPr>
            <w:tcW w:w="0" w:type="auto"/>
          </w:tcPr>
          <w:p w:rsidR="009C0FFA" w:rsidRPr="00CA205C" w:rsidRDefault="009C0FFA" w:rsidP="00CA205C">
            <w:pPr>
              <w:jc w:val="center"/>
              <w:rPr>
                <w:bCs/>
              </w:rPr>
            </w:pPr>
            <w:r w:rsidRPr="00CA205C">
              <w:rPr>
                <w:bCs/>
              </w:rPr>
              <w:t>Показатель</w:t>
            </w:r>
          </w:p>
        </w:tc>
        <w:tc>
          <w:tcPr>
            <w:tcW w:w="0" w:type="auto"/>
          </w:tcPr>
          <w:p w:rsidR="009C0FFA" w:rsidRPr="00CA205C" w:rsidRDefault="009C0FFA" w:rsidP="00CA205C">
            <w:pPr>
              <w:jc w:val="center"/>
              <w:rPr>
                <w:bCs/>
              </w:rPr>
            </w:pPr>
            <w:r w:rsidRPr="00CA205C">
              <w:rPr>
                <w:bCs/>
              </w:rPr>
              <w:t>2000</w:t>
            </w:r>
          </w:p>
        </w:tc>
        <w:tc>
          <w:tcPr>
            <w:tcW w:w="0" w:type="auto"/>
          </w:tcPr>
          <w:p w:rsidR="009C0FFA" w:rsidRPr="00CA205C" w:rsidRDefault="009C0FFA" w:rsidP="00CA205C">
            <w:pPr>
              <w:jc w:val="center"/>
              <w:rPr>
                <w:bCs/>
              </w:rPr>
            </w:pPr>
            <w:r w:rsidRPr="00CA205C">
              <w:rPr>
                <w:bCs/>
              </w:rPr>
              <w:t>2001</w:t>
            </w:r>
          </w:p>
        </w:tc>
        <w:tc>
          <w:tcPr>
            <w:tcW w:w="0" w:type="auto"/>
          </w:tcPr>
          <w:p w:rsidR="009C0FFA" w:rsidRPr="00CA205C" w:rsidRDefault="009C0FFA" w:rsidP="00CA205C">
            <w:pPr>
              <w:jc w:val="center"/>
              <w:rPr>
                <w:bCs/>
              </w:rPr>
            </w:pPr>
            <w:r w:rsidRPr="00CA205C">
              <w:rPr>
                <w:bCs/>
              </w:rPr>
              <w:t>2002</w:t>
            </w:r>
          </w:p>
        </w:tc>
        <w:tc>
          <w:tcPr>
            <w:tcW w:w="0" w:type="auto"/>
          </w:tcPr>
          <w:p w:rsidR="009C0FFA" w:rsidRPr="00CA205C" w:rsidRDefault="009C0FFA" w:rsidP="00CA205C">
            <w:pPr>
              <w:jc w:val="center"/>
              <w:rPr>
                <w:bCs/>
              </w:rPr>
            </w:pPr>
            <w:r w:rsidRPr="00CA205C">
              <w:rPr>
                <w:bCs/>
              </w:rPr>
              <w:t>2003</w:t>
            </w:r>
          </w:p>
        </w:tc>
        <w:tc>
          <w:tcPr>
            <w:tcW w:w="0" w:type="auto"/>
          </w:tcPr>
          <w:p w:rsidR="009C0FFA" w:rsidRPr="00CA205C" w:rsidRDefault="009C0FFA" w:rsidP="00CA205C">
            <w:pPr>
              <w:jc w:val="center"/>
              <w:rPr>
                <w:bCs/>
              </w:rPr>
            </w:pPr>
            <w:r w:rsidRPr="00CA205C">
              <w:rPr>
                <w:bCs/>
              </w:rPr>
              <w:t>2004</w:t>
            </w:r>
          </w:p>
        </w:tc>
        <w:tc>
          <w:tcPr>
            <w:tcW w:w="0" w:type="auto"/>
          </w:tcPr>
          <w:p w:rsidR="009C0FFA" w:rsidRPr="00CA205C" w:rsidRDefault="009C0FFA" w:rsidP="00CA205C">
            <w:pPr>
              <w:jc w:val="center"/>
              <w:rPr>
                <w:bCs/>
              </w:rPr>
            </w:pPr>
            <w:r w:rsidRPr="00CA205C">
              <w:rPr>
                <w:bCs/>
              </w:rPr>
              <w:t>2005</w:t>
            </w:r>
          </w:p>
        </w:tc>
        <w:tc>
          <w:tcPr>
            <w:tcW w:w="0" w:type="auto"/>
          </w:tcPr>
          <w:p w:rsidR="009C0FFA" w:rsidRPr="00CA205C" w:rsidRDefault="009C0FFA" w:rsidP="00CA205C">
            <w:pPr>
              <w:jc w:val="center"/>
              <w:rPr>
                <w:bCs/>
              </w:rPr>
            </w:pPr>
            <w:r w:rsidRPr="00CA205C">
              <w:rPr>
                <w:bCs/>
              </w:rPr>
              <w:t>2006</w:t>
            </w:r>
          </w:p>
        </w:tc>
        <w:tc>
          <w:tcPr>
            <w:tcW w:w="0" w:type="auto"/>
          </w:tcPr>
          <w:p w:rsidR="009C0FFA" w:rsidRPr="00CA205C" w:rsidRDefault="009C0FFA" w:rsidP="00CA205C">
            <w:pPr>
              <w:jc w:val="center"/>
              <w:rPr>
                <w:bCs/>
              </w:rPr>
            </w:pPr>
            <w:r w:rsidRPr="00CA205C">
              <w:rPr>
                <w:bCs/>
              </w:rPr>
              <w:t>2007</w:t>
            </w:r>
          </w:p>
        </w:tc>
        <w:tc>
          <w:tcPr>
            <w:tcW w:w="0" w:type="auto"/>
          </w:tcPr>
          <w:p w:rsidR="009C0FFA" w:rsidRPr="00CA205C" w:rsidRDefault="009C0FFA" w:rsidP="00CA205C">
            <w:pPr>
              <w:jc w:val="center"/>
              <w:rPr>
                <w:bCs/>
              </w:rPr>
            </w:pPr>
            <w:r w:rsidRPr="00CA205C">
              <w:rPr>
                <w:bCs/>
              </w:rPr>
              <w:t>2008</w:t>
            </w:r>
          </w:p>
        </w:tc>
        <w:tc>
          <w:tcPr>
            <w:tcW w:w="0" w:type="auto"/>
          </w:tcPr>
          <w:p w:rsidR="009C0FFA" w:rsidRPr="00CA205C" w:rsidRDefault="009C0FFA" w:rsidP="00CA205C">
            <w:pPr>
              <w:jc w:val="center"/>
              <w:rPr>
                <w:bCs/>
              </w:rPr>
            </w:pPr>
            <w:r w:rsidRPr="00CA205C">
              <w:rPr>
                <w:bCs/>
              </w:rPr>
              <w:t>2009</w:t>
            </w:r>
          </w:p>
        </w:tc>
      </w:tr>
      <w:tr w:rsidR="009C0FFA" w:rsidRPr="005A6588" w:rsidTr="00CA205C">
        <w:trPr>
          <w:trHeight w:val="315"/>
        </w:trPr>
        <w:tc>
          <w:tcPr>
            <w:tcW w:w="0" w:type="auto"/>
            <w:gridSpan w:val="11"/>
          </w:tcPr>
          <w:p w:rsidR="009C0FFA" w:rsidRPr="00CA205C" w:rsidRDefault="009C0FFA" w:rsidP="00CA205C">
            <w:pPr>
              <w:jc w:val="center"/>
              <w:rPr>
                <w:bCs/>
                <w:i/>
              </w:rPr>
            </w:pPr>
            <w:r w:rsidRPr="00CA205C">
              <w:rPr>
                <w:bCs/>
                <w:i/>
              </w:rPr>
              <w:t>Прибывшие в страну</w:t>
            </w:r>
          </w:p>
        </w:tc>
      </w:tr>
      <w:tr w:rsidR="009C0FFA" w:rsidRPr="005A6588" w:rsidTr="00CA205C">
        <w:trPr>
          <w:trHeight w:val="315"/>
        </w:trPr>
        <w:tc>
          <w:tcPr>
            <w:tcW w:w="0" w:type="auto"/>
          </w:tcPr>
          <w:p w:rsidR="009C0FFA" w:rsidRPr="00CA205C" w:rsidRDefault="009C0FFA" w:rsidP="00CA205C">
            <w:pPr>
              <w:jc w:val="center"/>
              <w:rPr>
                <w:bCs/>
                <w:i/>
                <w:iCs/>
              </w:rPr>
            </w:pPr>
            <w:r w:rsidRPr="00CA205C">
              <w:rPr>
                <w:bCs/>
                <w:i/>
                <w:iCs/>
              </w:rPr>
              <w:t>Международная миграция</w:t>
            </w:r>
          </w:p>
        </w:tc>
        <w:tc>
          <w:tcPr>
            <w:tcW w:w="0" w:type="auto"/>
            <w:noWrap/>
          </w:tcPr>
          <w:p w:rsidR="009C0FFA" w:rsidRPr="00CA205C" w:rsidRDefault="009C0FFA" w:rsidP="00CA205C">
            <w:pPr>
              <w:jc w:val="center"/>
              <w:rPr>
                <w:bCs/>
                <w:sz w:val="22"/>
                <w:szCs w:val="22"/>
              </w:rPr>
            </w:pPr>
            <w:r w:rsidRPr="00CA205C">
              <w:rPr>
                <w:bCs/>
                <w:sz w:val="22"/>
                <w:szCs w:val="22"/>
              </w:rPr>
              <w:t>359330</w:t>
            </w:r>
          </w:p>
        </w:tc>
        <w:tc>
          <w:tcPr>
            <w:tcW w:w="0" w:type="auto"/>
            <w:noWrap/>
          </w:tcPr>
          <w:p w:rsidR="009C0FFA" w:rsidRPr="00CA205C" w:rsidRDefault="009C0FFA" w:rsidP="00CA205C">
            <w:pPr>
              <w:jc w:val="center"/>
              <w:rPr>
                <w:bCs/>
                <w:sz w:val="22"/>
                <w:szCs w:val="22"/>
              </w:rPr>
            </w:pPr>
            <w:r w:rsidRPr="00CA205C">
              <w:rPr>
                <w:bCs/>
                <w:sz w:val="22"/>
                <w:szCs w:val="22"/>
              </w:rPr>
              <w:t>193450</w:t>
            </w:r>
          </w:p>
        </w:tc>
        <w:tc>
          <w:tcPr>
            <w:tcW w:w="0" w:type="auto"/>
            <w:noWrap/>
          </w:tcPr>
          <w:p w:rsidR="009C0FFA" w:rsidRPr="00CA205C" w:rsidRDefault="009C0FFA" w:rsidP="00CA205C">
            <w:pPr>
              <w:jc w:val="center"/>
              <w:rPr>
                <w:bCs/>
                <w:sz w:val="22"/>
                <w:szCs w:val="22"/>
              </w:rPr>
            </w:pPr>
            <w:r w:rsidRPr="00CA205C">
              <w:rPr>
                <w:bCs/>
                <w:sz w:val="22"/>
                <w:szCs w:val="22"/>
              </w:rPr>
              <w:t>184612</w:t>
            </w:r>
          </w:p>
        </w:tc>
        <w:tc>
          <w:tcPr>
            <w:tcW w:w="0" w:type="auto"/>
            <w:noWrap/>
          </w:tcPr>
          <w:p w:rsidR="009C0FFA" w:rsidRPr="00CA205C" w:rsidRDefault="009C0FFA" w:rsidP="00CA205C">
            <w:pPr>
              <w:jc w:val="center"/>
              <w:rPr>
                <w:bCs/>
                <w:sz w:val="22"/>
                <w:szCs w:val="22"/>
              </w:rPr>
            </w:pPr>
            <w:r w:rsidRPr="00CA205C">
              <w:rPr>
                <w:bCs/>
                <w:sz w:val="22"/>
                <w:szCs w:val="22"/>
              </w:rPr>
              <w:t>129144</w:t>
            </w:r>
          </w:p>
        </w:tc>
        <w:tc>
          <w:tcPr>
            <w:tcW w:w="0" w:type="auto"/>
            <w:noWrap/>
          </w:tcPr>
          <w:p w:rsidR="009C0FFA" w:rsidRPr="00CA205C" w:rsidRDefault="009C0FFA" w:rsidP="00CA205C">
            <w:pPr>
              <w:jc w:val="center"/>
              <w:rPr>
                <w:bCs/>
                <w:sz w:val="22"/>
                <w:szCs w:val="22"/>
              </w:rPr>
            </w:pPr>
            <w:r w:rsidRPr="00CA205C">
              <w:rPr>
                <w:bCs/>
                <w:sz w:val="22"/>
                <w:szCs w:val="22"/>
              </w:rPr>
              <w:t>119157</w:t>
            </w:r>
          </w:p>
        </w:tc>
        <w:tc>
          <w:tcPr>
            <w:tcW w:w="0" w:type="auto"/>
            <w:noWrap/>
          </w:tcPr>
          <w:p w:rsidR="009C0FFA" w:rsidRPr="00CA205C" w:rsidRDefault="009C0FFA" w:rsidP="00CA205C">
            <w:pPr>
              <w:jc w:val="center"/>
              <w:rPr>
                <w:bCs/>
                <w:sz w:val="22"/>
                <w:szCs w:val="22"/>
              </w:rPr>
            </w:pPr>
            <w:r w:rsidRPr="00CA205C">
              <w:rPr>
                <w:bCs/>
                <w:sz w:val="22"/>
                <w:szCs w:val="22"/>
              </w:rPr>
              <w:t>177230</w:t>
            </w:r>
          </w:p>
        </w:tc>
        <w:tc>
          <w:tcPr>
            <w:tcW w:w="0" w:type="auto"/>
            <w:noWrap/>
          </w:tcPr>
          <w:p w:rsidR="009C0FFA" w:rsidRPr="00CA205C" w:rsidRDefault="009C0FFA" w:rsidP="00CA205C">
            <w:pPr>
              <w:jc w:val="center"/>
              <w:rPr>
                <w:bCs/>
                <w:sz w:val="22"/>
                <w:szCs w:val="22"/>
              </w:rPr>
            </w:pPr>
            <w:r w:rsidRPr="00CA205C">
              <w:rPr>
                <w:bCs/>
                <w:sz w:val="22"/>
                <w:szCs w:val="22"/>
              </w:rPr>
              <w:t>186380</w:t>
            </w:r>
          </w:p>
        </w:tc>
        <w:tc>
          <w:tcPr>
            <w:tcW w:w="0" w:type="auto"/>
            <w:noWrap/>
          </w:tcPr>
          <w:p w:rsidR="009C0FFA" w:rsidRPr="00CA205C" w:rsidRDefault="009C0FFA" w:rsidP="00CA205C">
            <w:pPr>
              <w:jc w:val="center"/>
              <w:rPr>
                <w:bCs/>
                <w:sz w:val="22"/>
                <w:szCs w:val="22"/>
              </w:rPr>
            </w:pPr>
            <w:r w:rsidRPr="00CA205C">
              <w:rPr>
                <w:bCs/>
                <w:sz w:val="22"/>
                <w:szCs w:val="22"/>
              </w:rPr>
              <w:t>286956</w:t>
            </w:r>
          </w:p>
        </w:tc>
        <w:tc>
          <w:tcPr>
            <w:tcW w:w="0" w:type="auto"/>
            <w:noWrap/>
          </w:tcPr>
          <w:p w:rsidR="009C0FFA" w:rsidRPr="00CA205C" w:rsidRDefault="009C0FFA" w:rsidP="00CA205C">
            <w:pPr>
              <w:jc w:val="center"/>
              <w:rPr>
                <w:bCs/>
                <w:sz w:val="22"/>
                <w:szCs w:val="22"/>
              </w:rPr>
            </w:pPr>
            <w:r w:rsidRPr="00CA205C">
              <w:rPr>
                <w:bCs/>
                <w:sz w:val="22"/>
                <w:szCs w:val="22"/>
              </w:rPr>
              <w:t>281614</w:t>
            </w:r>
          </w:p>
        </w:tc>
        <w:tc>
          <w:tcPr>
            <w:tcW w:w="0" w:type="auto"/>
            <w:noWrap/>
          </w:tcPr>
          <w:p w:rsidR="009C0FFA" w:rsidRPr="00CA205C" w:rsidRDefault="009C0FFA" w:rsidP="00CA205C">
            <w:pPr>
              <w:jc w:val="center"/>
              <w:rPr>
                <w:bCs/>
                <w:sz w:val="22"/>
                <w:szCs w:val="22"/>
              </w:rPr>
            </w:pPr>
            <w:r w:rsidRPr="00CA205C">
              <w:rPr>
                <w:bCs/>
                <w:sz w:val="22"/>
                <w:szCs w:val="22"/>
              </w:rPr>
              <w:t>279907</w:t>
            </w:r>
          </w:p>
        </w:tc>
      </w:tr>
      <w:tr w:rsidR="009C0FFA" w:rsidRPr="005A6588" w:rsidTr="00CA205C">
        <w:trPr>
          <w:trHeight w:val="315"/>
        </w:trPr>
        <w:tc>
          <w:tcPr>
            <w:tcW w:w="0" w:type="auto"/>
          </w:tcPr>
          <w:p w:rsidR="009C0FFA" w:rsidRPr="00CA205C" w:rsidRDefault="009C0FFA" w:rsidP="00CA205C">
            <w:pPr>
              <w:jc w:val="center"/>
              <w:rPr>
                <w:bCs/>
                <w:i/>
                <w:iCs/>
              </w:rPr>
            </w:pPr>
            <w:r w:rsidRPr="00CA205C">
              <w:rPr>
                <w:bCs/>
                <w:i/>
                <w:iCs/>
              </w:rPr>
              <w:t>из стран СНГ и Балтии</w:t>
            </w:r>
          </w:p>
        </w:tc>
        <w:tc>
          <w:tcPr>
            <w:tcW w:w="0" w:type="auto"/>
            <w:noWrap/>
          </w:tcPr>
          <w:p w:rsidR="009C0FFA" w:rsidRPr="00CA205C" w:rsidRDefault="009C0FFA" w:rsidP="00CA205C">
            <w:pPr>
              <w:jc w:val="center"/>
              <w:rPr>
                <w:bCs/>
                <w:sz w:val="22"/>
                <w:szCs w:val="22"/>
              </w:rPr>
            </w:pPr>
            <w:r w:rsidRPr="00CA205C">
              <w:rPr>
                <w:bCs/>
                <w:sz w:val="22"/>
                <w:szCs w:val="22"/>
              </w:rPr>
              <w:t>350290</w:t>
            </w:r>
          </w:p>
        </w:tc>
        <w:tc>
          <w:tcPr>
            <w:tcW w:w="0" w:type="auto"/>
            <w:noWrap/>
          </w:tcPr>
          <w:p w:rsidR="009C0FFA" w:rsidRPr="00CA205C" w:rsidRDefault="009C0FFA" w:rsidP="00CA205C">
            <w:pPr>
              <w:jc w:val="center"/>
              <w:rPr>
                <w:bCs/>
                <w:sz w:val="22"/>
                <w:szCs w:val="22"/>
              </w:rPr>
            </w:pPr>
            <w:r w:rsidRPr="00CA205C">
              <w:rPr>
                <w:bCs/>
                <w:sz w:val="22"/>
                <w:szCs w:val="22"/>
              </w:rPr>
              <w:t>186226</w:t>
            </w:r>
          </w:p>
        </w:tc>
        <w:tc>
          <w:tcPr>
            <w:tcW w:w="0" w:type="auto"/>
            <w:noWrap/>
          </w:tcPr>
          <w:p w:rsidR="009C0FFA" w:rsidRPr="00CA205C" w:rsidRDefault="009C0FFA" w:rsidP="00CA205C">
            <w:pPr>
              <w:jc w:val="center"/>
              <w:rPr>
                <w:bCs/>
                <w:sz w:val="22"/>
                <w:szCs w:val="22"/>
              </w:rPr>
            </w:pPr>
            <w:r w:rsidRPr="00CA205C">
              <w:rPr>
                <w:bCs/>
                <w:sz w:val="22"/>
                <w:szCs w:val="22"/>
              </w:rPr>
              <w:t>177314</w:t>
            </w:r>
          </w:p>
        </w:tc>
        <w:tc>
          <w:tcPr>
            <w:tcW w:w="0" w:type="auto"/>
            <w:noWrap/>
          </w:tcPr>
          <w:p w:rsidR="009C0FFA" w:rsidRPr="00CA205C" w:rsidRDefault="009C0FFA" w:rsidP="00CA205C">
            <w:pPr>
              <w:jc w:val="center"/>
              <w:rPr>
                <w:bCs/>
                <w:sz w:val="22"/>
                <w:szCs w:val="22"/>
              </w:rPr>
            </w:pPr>
            <w:r w:rsidRPr="00CA205C">
              <w:rPr>
                <w:bCs/>
                <w:sz w:val="22"/>
                <w:szCs w:val="22"/>
              </w:rPr>
              <w:t>121547</w:t>
            </w:r>
          </w:p>
        </w:tc>
        <w:tc>
          <w:tcPr>
            <w:tcW w:w="0" w:type="auto"/>
            <w:noWrap/>
          </w:tcPr>
          <w:p w:rsidR="009C0FFA" w:rsidRPr="00CA205C" w:rsidRDefault="009C0FFA" w:rsidP="00CA205C">
            <w:pPr>
              <w:jc w:val="center"/>
              <w:rPr>
                <w:bCs/>
                <w:sz w:val="22"/>
                <w:szCs w:val="22"/>
              </w:rPr>
            </w:pPr>
            <w:r w:rsidRPr="00CA205C">
              <w:rPr>
                <w:bCs/>
                <w:sz w:val="22"/>
                <w:szCs w:val="22"/>
              </w:rPr>
              <w:t>111978</w:t>
            </w:r>
          </w:p>
        </w:tc>
        <w:tc>
          <w:tcPr>
            <w:tcW w:w="0" w:type="auto"/>
            <w:noWrap/>
          </w:tcPr>
          <w:p w:rsidR="009C0FFA" w:rsidRPr="00CA205C" w:rsidRDefault="009C0FFA" w:rsidP="00CA205C">
            <w:pPr>
              <w:jc w:val="center"/>
              <w:rPr>
                <w:bCs/>
                <w:sz w:val="22"/>
                <w:szCs w:val="22"/>
              </w:rPr>
            </w:pPr>
            <w:r w:rsidRPr="00CA205C">
              <w:rPr>
                <w:bCs/>
                <w:sz w:val="22"/>
                <w:szCs w:val="22"/>
              </w:rPr>
              <w:t>170116</w:t>
            </w:r>
          </w:p>
        </w:tc>
        <w:tc>
          <w:tcPr>
            <w:tcW w:w="0" w:type="auto"/>
            <w:noWrap/>
          </w:tcPr>
          <w:p w:rsidR="009C0FFA" w:rsidRPr="00CA205C" w:rsidRDefault="009C0FFA" w:rsidP="00CA205C">
            <w:pPr>
              <w:jc w:val="center"/>
              <w:rPr>
                <w:bCs/>
                <w:sz w:val="22"/>
                <w:szCs w:val="22"/>
              </w:rPr>
            </w:pPr>
            <w:r w:rsidRPr="00CA205C">
              <w:rPr>
                <w:bCs/>
                <w:sz w:val="22"/>
                <w:szCs w:val="22"/>
              </w:rPr>
              <w:t>179141</w:t>
            </w:r>
          </w:p>
        </w:tc>
        <w:tc>
          <w:tcPr>
            <w:tcW w:w="0" w:type="auto"/>
            <w:noWrap/>
          </w:tcPr>
          <w:p w:rsidR="009C0FFA" w:rsidRPr="00CA205C" w:rsidRDefault="009C0FFA" w:rsidP="00CA205C">
            <w:pPr>
              <w:jc w:val="center"/>
              <w:rPr>
                <w:bCs/>
                <w:sz w:val="22"/>
                <w:szCs w:val="22"/>
              </w:rPr>
            </w:pPr>
            <w:r w:rsidRPr="00CA205C">
              <w:rPr>
                <w:bCs/>
                <w:sz w:val="22"/>
                <w:szCs w:val="22"/>
              </w:rPr>
              <w:t>275804</w:t>
            </w:r>
          </w:p>
        </w:tc>
        <w:tc>
          <w:tcPr>
            <w:tcW w:w="0" w:type="auto"/>
            <w:noWrap/>
          </w:tcPr>
          <w:p w:rsidR="009C0FFA" w:rsidRPr="00CA205C" w:rsidRDefault="009C0FFA" w:rsidP="00CA205C">
            <w:pPr>
              <w:jc w:val="center"/>
              <w:rPr>
                <w:bCs/>
                <w:sz w:val="22"/>
                <w:szCs w:val="22"/>
              </w:rPr>
            </w:pPr>
            <w:r w:rsidRPr="00CA205C">
              <w:rPr>
                <w:bCs/>
                <w:sz w:val="22"/>
                <w:szCs w:val="22"/>
              </w:rPr>
              <w:t>271623</w:t>
            </w:r>
          </w:p>
        </w:tc>
        <w:tc>
          <w:tcPr>
            <w:tcW w:w="0" w:type="auto"/>
            <w:noWrap/>
          </w:tcPr>
          <w:p w:rsidR="009C0FFA" w:rsidRPr="00CA205C" w:rsidRDefault="009C0FFA" w:rsidP="00CA205C">
            <w:pPr>
              <w:jc w:val="center"/>
              <w:rPr>
                <w:bCs/>
                <w:sz w:val="22"/>
                <w:szCs w:val="22"/>
              </w:rPr>
            </w:pPr>
            <w:r w:rsidRPr="00CA205C">
              <w:rPr>
                <w:bCs/>
                <w:sz w:val="22"/>
                <w:szCs w:val="22"/>
              </w:rPr>
              <w:t>270594</w:t>
            </w:r>
          </w:p>
        </w:tc>
      </w:tr>
      <w:tr w:rsidR="009C0FFA" w:rsidRPr="005A6588" w:rsidTr="00CA205C">
        <w:trPr>
          <w:trHeight w:val="315"/>
        </w:trPr>
        <w:tc>
          <w:tcPr>
            <w:tcW w:w="0" w:type="auto"/>
          </w:tcPr>
          <w:p w:rsidR="009C0FFA" w:rsidRPr="00CA205C" w:rsidRDefault="009C0FFA" w:rsidP="00CA205C">
            <w:pPr>
              <w:jc w:val="center"/>
              <w:rPr>
                <w:bCs/>
                <w:i/>
                <w:iCs/>
              </w:rPr>
            </w:pPr>
            <w:r w:rsidRPr="00CA205C">
              <w:rPr>
                <w:bCs/>
                <w:i/>
                <w:iCs/>
              </w:rPr>
              <w:t>из стран Дальнего зарубежья</w:t>
            </w:r>
          </w:p>
        </w:tc>
        <w:tc>
          <w:tcPr>
            <w:tcW w:w="0" w:type="auto"/>
            <w:noWrap/>
          </w:tcPr>
          <w:p w:rsidR="009C0FFA" w:rsidRPr="00CA205C" w:rsidRDefault="009C0FFA" w:rsidP="00CA205C">
            <w:pPr>
              <w:jc w:val="center"/>
              <w:rPr>
                <w:bCs/>
                <w:sz w:val="22"/>
                <w:szCs w:val="22"/>
              </w:rPr>
            </w:pPr>
            <w:r w:rsidRPr="00CA205C">
              <w:rPr>
                <w:bCs/>
                <w:sz w:val="22"/>
                <w:szCs w:val="22"/>
              </w:rPr>
              <w:t>9040</w:t>
            </w:r>
          </w:p>
        </w:tc>
        <w:tc>
          <w:tcPr>
            <w:tcW w:w="0" w:type="auto"/>
            <w:noWrap/>
          </w:tcPr>
          <w:p w:rsidR="009C0FFA" w:rsidRPr="00CA205C" w:rsidRDefault="009C0FFA" w:rsidP="00CA205C">
            <w:pPr>
              <w:jc w:val="center"/>
              <w:rPr>
                <w:bCs/>
                <w:sz w:val="22"/>
                <w:szCs w:val="22"/>
              </w:rPr>
            </w:pPr>
            <w:r w:rsidRPr="00CA205C">
              <w:rPr>
                <w:bCs/>
                <w:sz w:val="22"/>
                <w:szCs w:val="22"/>
              </w:rPr>
              <w:t>7224</w:t>
            </w:r>
          </w:p>
        </w:tc>
        <w:tc>
          <w:tcPr>
            <w:tcW w:w="0" w:type="auto"/>
            <w:noWrap/>
          </w:tcPr>
          <w:p w:rsidR="009C0FFA" w:rsidRPr="00CA205C" w:rsidRDefault="009C0FFA" w:rsidP="00CA205C">
            <w:pPr>
              <w:jc w:val="center"/>
              <w:rPr>
                <w:bCs/>
                <w:sz w:val="22"/>
                <w:szCs w:val="22"/>
              </w:rPr>
            </w:pPr>
            <w:r w:rsidRPr="00CA205C">
              <w:rPr>
                <w:bCs/>
                <w:sz w:val="22"/>
                <w:szCs w:val="22"/>
              </w:rPr>
              <w:t>7298</w:t>
            </w:r>
          </w:p>
        </w:tc>
        <w:tc>
          <w:tcPr>
            <w:tcW w:w="0" w:type="auto"/>
            <w:noWrap/>
          </w:tcPr>
          <w:p w:rsidR="009C0FFA" w:rsidRPr="00CA205C" w:rsidRDefault="009C0FFA" w:rsidP="00CA205C">
            <w:pPr>
              <w:jc w:val="center"/>
              <w:rPr>
                <w:bCs/>
                <w:sz w:val="22"/>
                <w:szCs w:val="22"/>
              </w:rPr>
            </w:pPr>
            <w:r w:rsidRPr="00CA205C">
              <w:rPr>
                <w:bCs/>
                <w:sz w:val="22"/>
                <w:szCs w:val="22"/>
              </w:rPr>
              <w:t>7597</w:t>
            </w:r>
          </w:p>
        </w:tc>
        <w:tc>
          <w:tcPr>
            <w:tcW w:w="0" w:type="auto"/>
            <w:noWrap/>
          </w:tcPr>
          <w:p w:rsidR="009C0FFA" w:rsidRPr="00CA205C" w:rsidRDefault="009C0FFA" w:rsidP="00CA205C">
            <w:pPr>
              <w:jc w:val="center"/>
              <w:rPr>
                <w:bCs/>
                <w:sz w:val="22"/>
                <w:szCs w:val="22"/>
              </w:rPr>
            </w:pPr>
            <w:r w:rsidRPr="00CA205C">
              <w:rPr>
                <w:bCs/>
                <w:sz w:val="22"/>
                <w:szCs w:val="22"/>
              </w:rPr>
              <w:t>7179</w:t>
            </w:r>
          </w:p>
        </w:tc>
        <w:tc>
          <w:tcPr>
            <w:tcW w:w="0" w:type="auto"/>
            <w:noWrap/>
          </w:tcPr>
          <w:p w:rsidR="009C0FFA" w:rsidRPr="00CA205C" w:rsidRDefault="009C0FFA" w:rsidP="00CA205C">
            <w:pPr>
              <w:jc w:val="center"/>
              <w:rPr>
                <w:bCs/>
                <w:sz w:val="22"/>
                <w:szCs w:val="22"/>
              </w:rPr>
            </w:pPr>
            <w:r w:rsidRPr="00CA205C">
              <w:rPr>
                <w:bCs/>
                <w:sz w:val="22"/>
                <w:szCs w:val="22"/>
              </w:rPr>
              <w:t>7114</w:t>
            </w:r>
          </w:p>
        </w:tc>
        <w:tc>
          <w:tcPr>
            <w:tcW w:w="0" w:type="auto"/>
            <w:noWrap/>
          </w:tcPr>
          <w:p w:rsidR="009C0FFA" w:rsidRPr="00CA205C" w:rsidRDefault="009C0FFA" w:rsidP="00CA205C">
            <w:pPr>
              <w:jc w:val="center"/>
              <w:rPr>
                <w:bCs/>
                <w:sz w:val="22"/>
                <w:szCs w:val="22"/>
              </w:rPr>
            </w:pPr>
            <w:r w:rsidRPr="00CA205C">
              <w:rPr>
                <w:bCs/>
                <w:sz w:val="22"/>
                <w:szCs w:val="22"/>
              </w:rPr>
              <w:t>7239</w:t>
            </w:r>
          </w:p>
        </w:tc>
        <w:tc>
          <w:tcPr>
            <w:tcW w:w="0" w:type="auto"/>
            <w:noWrap/>
          </w:tcPr>
          <w:p w:rsidR="009C0FFA" w:rsidRPr="00CA205C" w:rsidRDefault="009C0FFA" w:rsidP="00CA205C">
            <w:pPr>
              <w:jc w:val="center"/>
              <w:rPr>
                <w:bCs/>
                <w:sz w:val="22"/>
                <w:szCs w:val="22"/>
              </w:rPr>
            </w:pPr>
            <w:r w:rsidRPr="00CA205C">
              <w:rPr>
                <w:bCs/>
                <w:sz w:val="22"/>
                <w:szCs w:val="22"/>
              </w:rPr>
              <w:t>11152</w:t>
            </w:r>
          </w:p>
        </w:tc>
        <w:tc>
          <w:tcPr>
            <w:tcW w:w="0" w:type="auto"/>
            <w:noWrap/>
          </w:tcPr>
          <w:p w:rsidR="009C0FFA" w:rsidRPr="00CA205C" w:rsidRDefault="009C0FFA" w:rsidP="00CA205C">
            <w:pPr>
              <w:jc w:val="center"/>
              <w:rPr>
                <w:bCs/>
                <w:sz w:val="22"/>
                <w:szCs w:val="22"/>
              </w:rPr>
            </w:pPr>
            <w:r w:rsidRPr="00CA205C">
              <w:rPr>
                <w:bCs/>
                <w:sz w:val="22"/>
                <w:szCs w:val="22"/>
              </w:rPr>
              <w:t>9991</w:t>
            </w:r>
          </w:p>
        </w:tc>
        <w:tc>
          <w:tcPr>
            <w:tcW w:w="0" w:type="auto"/>
            <w:noWrap/>
          </w:tcPr>
          <w:p w:rsidR="009C0FFA" w:rsidRPr="00CA205C" w:rsidRDefault="009C0FFA" w:rsidP="00CA205C">
            <w:pPr>
              <w:jc w:val="center"/>
              <w:rPr>
                <w:bCs/>
                <w:sz w:val="22"/>
                <w:szCs w:val="22"/>
              </w:rPr>
            </w:pPr>
            <w:r w:rsidRPr="00CA205C">
              <w:rPr>
                <w:bCs/>
                <w:sz w:val="22"/>
                <w:szCs w:val="22"/>
              </w:rPr>
              <w:t>9313</w:t>
            </w:r>
          </w:p>
        </w:tc>
      </w:tr>
      <w:tr w:rsidR="009C0FFA" w:rsidRPr="005A6588" w:rsidTr="00CA205C">
        <w:trPr>
          <w:trHeight w:val="315"/>
        </w:trPr>
        <w:tc>
          <w:tcPr>
            <w:tcW w:w="0" w:type="auto"/>
            <w:gridSpan w:val="11"/>
          </w:tcPr>
          <w:p w:rsidR="009C0FFA" w:rsidRPr="00CA205C" w:rsidRDefault="009C0FFA" w:rsidP="00CA205C">
            <w:pPr>
              <w:jc w:val="center"/>
              <w:rPr>
                <w:bCs/>
              </w:rPr>
            </w:pPr>
            <w:r w:rsidRPr="00CA205C">
              <w:rPr>
                <w:bCs/>
                <w:i/>
                <w:iCs/>
              </w:rPr>
              <w:t>Выбывшие из страны</w:t>
            </w:r>
          </w:p>
        </w:tc>
      </w:tr>
      <w:tr w:rsidR="009C0FFA" w:rsidRPr="005A6588" w:rsidTr="00CA205C">
        <w:trPr>
          <w:trHeight w:val="315"/>
        </w:trPr>
        <w:tc>
          <w:tcPr>
            <w:tcW w:w="0" w:type="auto"/>
          </w:tcPr>
          <w:p w:rsidR="009C0FFA" w:rsidRPr="00CA205C" w:rsidRDefault="009C0FFA" w:rsidP="00CA205C">
            <w:pPr>
              <w:jc w:val="center"/>
              <w:rPr>
                <w:bCs/>
                <w:i/>
                <w:iCs/>
              </w:rPr>
            </w:pPr>
            <w:r w:rsidRPr="00CA205C">
              <w:rPr>
                <w:bCs/>
                <w:i/>
                <w:iCs/>
              </w:rPr>
              <w:t>Международная миграция</w:t>
            </w:r>
          </w:p>
        </w:tc>
        <w:tc>
          <w:tcPr>
            <w:tcW w:w="0" w:type="auto"/>
          </w:tcPr>
          <w:p w:rsidR="009C0FFA" w:rsidRPr="00CA205C" w:rsidRDefault="009C0FFA" w:rsidP="00CA205C">
            <w:pPr>
              <w:jc w:val="center"/>
              <w:rPr>
                <w:bCs/>
                <w:sz w:val="22"/>
                <w:szCs w:val="22"/>
              </w:rPr>
            </w:pPr>
            <w:r w:rsidRPr="00CA205C">
              <w:rPr>
                <w:bCs/>
                <w:sz w:val="22"/>
                <w:szCs w:val="22"/>
              </w:rPr>
              <w:t>145720</w:t>
            </w:r>
          </w:p>
        </w:tc>
        <w:tc>
          <w:tcPr>
            <w:tcW w:w="0" w:type="auto"/>
          </w:tcPr>
          <w:p w:rsidR="009C0FFA" w:rsidRPr="00CA205C" w:rsidRDefault="009C0FFA" w:rsidP="00CA205C">
            <w:pPr>
              <w:jc w:val="center"/>
              <w:rPr>
                <w:bCs/>
                <w:sz w:val="22"/>
                <w:szCs w:val="22"/>
              </w:rPr>
            </w:pPr>
            <w:r w:rsidRPr="00CA205C">
              <w:rPr>
                <w:bCs/>
                <w:sz w:val="22"/>
                <w:szCs w:val="22"/>
              </w:rPr>
              <w:t>121166</w:t>
            </w:r>
          </w:p>
        </w:tc>
        <w:tc>
          <w:tcPr>
            <w:tcW w:w="0" w:type="auto"/>
          </w:tcPr>
          <w:p w:rsidR="009C0FFA" w:rsidRPr="00CA205C" w:rsidRDefault="009C0FFA" w:rsidP="00CA205C">
            <w:pPr>
              <w:jc w:val="center"/>
              <w:rPr>
                <w:bCs/>
                <w:sz w:val="22"/>
                <w:szCs w:val="22"/>
              </w:rPr>
            </w:pPr>
            <w:r w:rsidRPr="00CA205C">
              <w:rPr>
                <w:bCs/>
                <w:sz w:val="22"/>
                <w:szCs w:val="22"/>
              </w:rPr>
              <w:t>106685</w:t>
            </w:r>
          </w:p>
        </w:tc>
        <w:tc>
          <w:tcPr>
            <w:tcW w:w="0" w:type="auto"/>
          </w:tcPr>
          <w:p w:rsidR="009C0FFA" w:rsidRPr="00CA205C" w:rsidRDefault="009C0FFA" w:rsidP="00CA205C">
            <w:pPr>
              <w:jc w:val="center"/>
              <w:rPr>
                <w:bCs/>
                <w:sz w:val="22"/>
                <w:szCs w:val="22"/>
              </w:rPr>
            </w:pPr>
            <w:r w:rsidRPr="00CA205C">
              <w:rPr>
                <w:bCs/>
                <w:sz w:val="22"/>
                <w:szCs w:val="22"/>
              </w:rPr>
              <w:t>94018</w:t>
            </w:r>
          </w:p>
        </w:tc>
        <w:tc>
          <w:tcPr>
            <w:tcW w:w="0" w:type="auto"/>
          </w:tcPr>
          <w:p w:rsidR="009C0FFA" w:rsidRPr="00CA205C" w:rsidRDefault="009C0FFA" w:rsidP="00CA205C">
            <w:pPr>
              <w:jc w:val="center"/>
              <w:rPr>
                <w:bCs/>
                <w:sz w:val="22"/>
                <w:szCs w:val="22"/>
              </w:rPr>
            </w:pPr>
            <w:r w:rsidRPr="00CA205C">
              <w:rPr>
                <w:bCs/>
                <w:sz w:val="22"/>
                <w:szCs w:val="22"/>
              </w:rPr>
              <w:t>79795</w:t>
            </w:r>
          </w:p>
        </w:tc>
        <w:tc>
          <w:tcPr>
            <w:tcW w:w="0" w:type="auto"/>
          </w:tcPr>
          <w:p w:rsidR="009C0FFA" w:rsidRPr="00CA205C" w:rsidRDefault="009C0FFA" w:rsidP="00CA205C">
            <w:pPr>
              <w:jc w:val="center"/>
              <w:rPr>
                <w:bCs/>
                <w:sz w:val="22"/>
                <w:szCs w:val="22"/>
              </w:rPr>
            </w:pPr>
            <w:r w:rsidRPr="00CA205C">
              <w:rPr>
                <w:bCs/>
                <w:sz w:val="22"/>
                <w:szCs w:val="22"/>
              </w:rPr>
              <w:t>69798</w:t>
            </w:r>
          </w:p>
        </w:tc>
        <w:tc>
          <w:tcPr>
            <w:tcW w:w="0" w:type="auto"/>
          </w:tcPr>
          <w:p w:rsidR="009C0FFA" w:rsidRPr="00CA205C" w:rsidRDefault="009C0FFA" w:rsidP="00CA205C">
            <w:pPr>
              <w:jc w:val="center"/>
              <w:rPr>
                <w:bCs/>
                <w:sz w:val="22"/>
                <w:szCs w:val="22"/>
              </w:rPr>
            </w:pPr>
            <w:r w:rsidRPr="00CA205C">
              <w:rPr>
                <w:bCs/>
                <w:sz w:val="22"/>
                <w:szCs w:val="22"/>
              </w:rPr>
              <w:t>54061</w:t>
            </w:r>
          </w:p>
        </w:tc>
        <w:tc>
          <w:tcPr>
            <w:tcW w:w="0" w:type="auto"/>
          </w:tcPr>
          <w:p w:rsidR="009C0FFA" w:rsidRPr="00CA205C" w:rsidRDefault="009C0FFA" w:rsidP="00CA205C">
            <w:pPr>
              <w:jc w:val="center"/>
              <w:rPr>
                <w:bCs/>
                <w:sz w:val="22"/>
                <w:szCs w:val="22"/>
              </w:rPr>
            </w:pPr>
            <w:r w:rsidRPr="00CA205C">
              <w:rPr>
                <w:bCs/>
                <w:sz w:val="22"/>
                <w:szCs w:val="22"/>
              </w:rPr>
              <w:t>47013</w:t>
            </w:r>
          </w:p>
        </w:tc>
        <w:tc>
          <w:tcPr>
            <w:tcW w:w="0" w:type="auto"/>
          </w:tcPr>
          <w:p w:rsidR="009C0FFA" w:rsidRPr="00CA205C" w:rsidRDefault="009C0FFA" w:rsidP="00CA205C">
            <w:pPr>
              <w:jc w:val="center"/>
              <w:rPr>
                <w:bCs/>
                <w:sz w:val="22"/>
                <w:szCs w:val="22"/>
              </w:rPr>
            </w:pPr>
            <w:r w:rsidRPr="00CA205C">
              <w:rPr>
                <w:bCs/>
                <w:sz w:val="22"/>
                <w:szCs w:val="22"/>
              </w:rPr>
              <w:t>39508</w:t>
            </w:r>
          </w:p>
        </w:tc>
        <w:tc>
          <w:tcPr>
            <w:tcW w:w="0" w:type="auto"/>
          </w:tcPr>
          <w:p w:rsidR="009C0FFA" w:rsidRPr="00CA205C" w:rsidRDefault="009C0FFA" w:rsidP="00CA205C">
            <w:pPr>
              <w:jc w:val="center"/>
              <w:rPr>
                <w:bCs/>
                <w:sz w:val="22"/>
                <w:szCs w:val="22"/>
              </w:rPr>
            </w:pPr>
            <w:r w:rsidRPr="00CA205C">
              <w:rPr>
                <w:bCs/>
                <w:sz w:val="22"/>
                <w:szCs w:val="22"/>
              </w:rPr>
              <w:t>32857</w:t>
            </w:r>
          </w:p>
        </w:tc>
      </w:tr>
      <w:tr w:rsidR="009C0FFA" w:rsidRPr="005A6588" w:rsidTr="00CA205C">
        <w:trPr>
          <w:trHeight w:val="315"/>
        </w:trPr>
        <w:tc>
          <w:tcPr>
            <w:tcW w:w="0" w:type="auto"/>
          </w:tcPr>
          <w:p w:rsidR="009C0FFA" w:rsidRPr="00CA205C" w:rsidRDefault="009C0FFA" w:rsidP="00CA205C">
            <w:pPr>
              <w:jc w:val="center"/>
              <w:rPr>
                <w:bCs/>
                <w:i/>
                <w:iCs/>
              </w:rPr>
            </w:pPr>
            <w:r w:rsidRPr="00CA205C">
              <w:rPr>
                <w:bCs/>
                <w:i/>
                <w:iCs/>
              </w:rPr>
              <w:t>в страны СНГ и Балтии</w:t>
            </w:r>
          </w:p>
        </w:tc>
        <w:tc>
          <w:tcPr>
            <w:tcW w:w="0" w:type="auto"/>
            <w:noWrap/>
          </w:tcPr>
          <w:p w:rsidR="009C0FFA" w:rsidRPr="00CA205C" w:rsidRDefault="009C0FFA" w:rsidP="00CA205C">
            <w:pPr>
              <w:jc w:val="center"/>
              <w:rPr>
                <w:bCs/>
                <w:sz w:val="22"/>
                <w:szCs w:val="22"/>
              </w:rPr>
            </w:pPr>
            <w:r w:rsidRPr="00CA205C">
              <w:rPr>
                <w:bCs/>
                <w:sz w:val="22"/>
                <w:szCs w:val="22"/>
              </w:rPr>
              <w:t>82312</w:t>
            </w:r>
          </w:p>
        </w:tc>
        <w:tc>
          <w:tcPr>
            <w:tcW w:w="0" w:type="auto"/>
          </w:tcPr>
          <w:p w:rsidR="009C0FFA" w:rsidRPr="00CA205C" w:rsidRDefault="009C0FFA" w:rsidP="00CA205C">
            <w:pPr>
              <w:jc w:val="center"/>
              <w:rPr>
                <w:bCs/>
                <w:sz w:val="22"/>
                <w:szCs w:val="22"/>
              </w:rPr>
            </w:pPr>
            <w:r w:rsidRPr="00CA205C">
              <w:rPr>
                <w:bCs/>
                <w:sz w:val="22"/>
                <w:szCs w:val="22"/>
              </w:rPr>
              <w:t>63862</w:t>
            </w:r>
          </w:p>
        </w:tc>
        <w:tc>
          <w:tcPr>
            <w:tcW w:w="0" w:type="auto"/>
          </w:tcPr>
          <w:p w:rsidR="009C0FFA" w:rsidRPr="00CA205C" w:rsidRDefault="009C0FFA" w:rsidP="00CA205C">
            <w:pPr>
              <w:jc w:val="center"/>
              <w:rPr>
                <w:bCs/>
                <w:sz w:val="22"/>
                <w:szCs w:val="22"/>
              </w:rPr>
            </w:pPr>
            <w:r w:rsidRPr="00CA205C">
              <w:rPr>
                <w:bCs/>
                <w:sz w:val="22"/>
                <w:szCs w:val="22"/>
              </w:rPr>
              <w:t>51870</w:t>
            </w:r>
          </w:p>
        </w:tc>
        <w:tc>
          <w:tcPr>
            <w:tcW w:w="0" w:type="auto"/>
          </w:tcPr>
          <w:p w:rsidR="009C0FFA" w:rsidRPr="00CA205C" w:rsidRDefault="009C0FFA" w:rsidP="00CA205C">
            <w:pPr>
              <w:jc w:val="center"/>
              <w:rPr>
                <w:bCs/>
                <w:sz w:val="22"/>
                <w:szCs w:val="22"/>
              </w:rPr>
            </w:pPr>
            <w:r w:rsidRPr="00CA205C">
              <w:rPr>
                <w:bCs/>
                <w:sz w:val="22"/>
                <w:szCs w:val="22"/>
              </w:rPr>
              <w:t>46081</w:t>
            </w:r>
          </w:p>
        </w:tc>
        <w:tc>
          <w:tcPr>
            <w:tcW w:w="0" w:type="auto"/>
          </w:tcPr>
          <w:p w:rsidR="009C0FFA" w:rsidRPr="00CA205C" w:rsidRDefault="009C0FFA" w:rsidP="00CA205C">
            <w:pPr>
              <w:jc w:val="center"/>
              <w:rPr>
                <w:bCs/>
                <w:sz w:val="22"/>
                <w:szCs w:val="22"/>
              </w:rPr>
            </w:pPr>
            <w:r w:rsidRPr="00CA205C">
              <w:rPr>
                <w:bCs/>
                <w:sz w:val="22"/>
                <w:szCs w:val="22"/>
              </w:rPr>
              <w:t>37017</w:t>
            </w:r>
          </w:p>
        </w:tc>
        <w:tc>
          <w:tcPr>
            <w:tcW w:w="0" w:type="auto"/>
          </w:tcPr>
          <w:p w:rsidR="009C0FFA" w:rsidRPr="00CA205C" w:rsidRDefault="009C0FFA" w:rsidP="00CA205C">
            <w:pPr>
              <w:jc w:val="center"/>
              <w:rPr>
                <w:bCs/>
                <w:sz w:val="22"/>
                <w:szCs w:val="22"/>
              </w:rPr>
            </w:pPr>
            <w:r w:rsidRPr="00CA205C">
              <w:rPr>
                <w:bCs/>
                <w:sz w:val="22"/>
                <w:szCs w:val="22"/>
              </w:rPr>
              <w:t>36109</w:t>
            </w:r>
          </w:p>
        </w:tc>
        <w:tc>
          <w:tcPr>
            <w:tcW w:w="0" w:type="auto"/>
          </w:tcPr>
          <w:p w:rsidR="009C0FFA" w:rsidRPr="00CA205C" w:rsidRDefault="009C0FFA" w:rsidP="00CA205C">
            <w:pPr>
              <w:jc w:val="center"/>
              <w:rPr>
                <w:bCs/>
                <w:sz w:val="22"/>
                <w:szCs w:val="22"/>
              </w:rPr>
            </w:pPr>
            <w:r w:rsidRPr="00CA205C">
              <w:rPr>
                <w:bCs/>
                <w:sz w:val="22"/>
                <w:szCs w:val="22"/>
              </w:rPr>
              <w:t>35262</w:t>
            </w:r>
          </w:p>
        </w:tc>
        <w:tc>
          <w:tcPr>
            <w:tcW w:w="0" w:type="auto"/>
          </w:tcPr>
          <w:p w:rsidR="009C0FFA" w:rsidRPr="00CA205C" w:rsidRDefault="009C0FFA" w:rsidP="00CA205C">
            <w:pPr>
              <w:jc w:val="center"/>
              <w:rPr>
                <w:bCs/>
                <w:sz w:val="22"/>
                <w:szCs w:val="22"/>
              </w:rPr>
            </w:pPr>
            <w:r w:rsidRPr="00CA205C">
              <w:rPr>
                <w:bCs/>
                <w:sz w:val="22"/>
                <w:szCs w:val="22"/>
              </w:rPr>
              <w:t>31329</w:t>
            </w:r>
          </w:p>
        </w:tc>
        <w:tc>
          <w:tcPr>
            <w:tcW w:w="0" w:type="auto"/>
          </w:tcPr>
          <w:p w:rsidR="009C0FFA" w:rsidRPr="00CA205C" w:rsidRDefault="009C0FFA" w:rsidP="00CA205C">
            <w:pPr>
              <w:jc w:val="center"/>
              <w:rPr>
                <w:bCs/>
                <w:sz w:val="22"/>
                <w:szCs w:val="22"/>
              </w:rPr>
            </w:pPr>
            <w:r w:rsidRPr="00CA205C">
              <w:rPr>
                <w:bCs/>
                <w:sz w:val="22"/>
                <w:szCs w:val="22"/>
              </w:rPr>
              <w:t>26114</w:t>
            </w:r>
          </w:p>
        </w:tc>
        <w:tc>
          <w:tcPr>
            <w:tcW w:w="0" w:type="auto"/>
          </w:tcPr>
          <w:p w:rsidR="009C0FFA" w:rsidRPr="00CA205C" w:rsidRDefault="009C0FFA" w:rsidP="00CA205C">
            <w:pPr>
              <w:jc w:val="center"/>
              <w:rPr>
                <w:bCs/>
                <w:sz w:val="22"/>
                <w:szCs w:val="22"/>
              </w:rPr>
            </w:pPr>
            <w:r w:rsidRPr="00CA205C">
              <w:rPr>
                <w:bCs/>
                <w:sz w:val="22"/>
                <w:szCs w:val="22"/>
              </w:rPr>
              <w:t>22763</w:t>
            </w:r>
          </w:p>
        </w:tc>
      </w:tr>
      <w:tr w:rsidR="009C0FFA" w:rsidRPr="005A6588" w:rsidTr="00CA205C">
        <w:trPr>
          <w:trHeight w:val="375"/>
        </w:trPr>
        <w:tc>
          <w:tcPr>
            <w:tcW w:w="0" w:type="auto"/>
          </w:tcPr>
          <w:p w:rsidR="009C0FFA" w:rsidRPr="00CA205C" w:rsidRDefault="009C0FFA" w:rsidP="00CA205C">
            <w:pPr>
              <w:jc w:val="center"/>
              <w:rPr>
                <w:bCs/>
                <w:i/>
                <w:iCs/>
              </w:rPr>
            </w:pPr>
            <w:r w:rsidRPr="00CA205C">
              <w:rPr>
                <w:bCs/>
                <w:i/>
                <w:iCs/>
              </w:rPr>
              <w:t>в страны Дальнего зарубежья</w:t>
            </w:r>
          </w:p>
        </w:tc>
        <w:tc>
          <w:tcPr>
            <w:tcW w:w="0" w:type="auto"/>
            <w:noWrap/>
          </w:tcPr>
          <w:p w:rsidR="009C0FFA" w:rsidRPr="00CA205C" w:rsidRDefault="009C0FFA" w:rsidP="00CA205C">
            <w:pPr>
              <w:jc w:val="center"/>
              <w:rPr>
                <w:bCs/>
                <w:sz w:val="22"/>
                <w:szCs w:val="22"/>
              </w:rPr>
            </w:pPr>
            <w:r w:rsidRPr="00CA205C">
              <w:rPr>
                <w:bCs/>
                <w:sz w:val="22"/>
                <w:szCs w:val="22"/>
              </w:rPr>
              <w:t>63408</w:t>
            </w:r>
          </w:p>
        </w:tc>
        <w:tc>
          <w:tcPr>
            <w:tcW w:w="0" w:type="auto"/>
          </w:tcPr>
          <w:p w:rsidR="009C0FFA" w:rsidRPr="00CA205C" w:rsidRDefault="009C0FFA" w:rsidP="00CA205C">
            <w:pPr>
              <w:jc w:val="center"/>
              <w:rPr>
                <w:bCs/>
                <w:sz w:val="22"/>
                <w:szCs w:val="22"/>
              </w:rPr>
            </w:pPr>
            <w:r w:rsidRPr="00CA205C">
              <w:rPr>
                <w:bCs/>
                <w:sz w:val="22"/>
                <w:szCs w:val="22"/>
              </w:rPr>
              <w:t>57304</w:t>
            </w:r>
          </w:p>
        </w:tc>
        <w:tc>
          <w:tcPr>
            <w:tcW w:w="0" w:type="auto"/>
          </w:tcPr>
          <w:p w:rsidR="009C0FFA" w:rsidRPr="00CA205C" w:rsidRDefault="009C0FFA" w:rsidP="00CA205C">
            <w:pPr>
              <w:jc w:val="center"/>
              <w:rPr>
                <w:bCs/>
                <w:sz w:val="22"/>
                <w:szCs w:val="22"/>
              </w:rPr>
            </w:pPr>
            <w:r w:rsidRPr="00CA205C">
              <w:rPr>
                <w:bCs/>
                <w:sz w:val="22"/>
                <w:szCs w:val="22"/>
              </w:rPr>
              <w:t>54815</w:t>
            </w:r>
          </w:p>
        </w:tc>
        <w:tc>
          <w:tcPr>
            <w:tcW w:w="0" w:type="auto"/>
          </w:tcPr>
          <w:p w:rsidR="009C0FFA" w:rsidRPr="00CA205C" w:rsidRDefault="009C0FFA" w:rsidP="00CA205C">
            <w:pPr>
              <w:jc w:val="center"/>
              <w:rPr>
                <w:bCs/>
                <w:sz w:val="22"/>
                <w:szCs w:val="22"/>
              </w:rPr>
            </w:pPr>
            <w:r w:rsidRPr="00CA205C">
              <w:rPr>
                <w:bCs/>
                <w:sz w:val="22"/>
                <w:szCs w:val="22"/>
              </w:rPr>
              <w:t>47937</w:t>
            </w:r>
          </w:p>
        </w:tc>
        <w:tc>
          <w:tcPr>
            <w:tcW w:w="0" w:type="auto"/>
          </w:tcPr>
          <w:p w:rsidR="009C0FFA" w:rsidRPr="00CA205C" w:rsidRDefault="009C0FFA" w:rsidP="00CA205C">
            <w:pPr>
              <w:jc w:val="center"/>
              <w:rPr>
                <w:bCs/>
                <w:sz w:val="22"/>
                <w:szCs w:val="22"/>
              </w:rPr>
            </w:pPr>
            <w:r w:rsidRPr="00CA205C">
              <w:rPr>
                <w:bCs/>
                <w:sz w:val="22"/>
                <w:szCs w:val="22"/>
              </w:rPr>
              <w:t>42778</w:t>
            </w:r>
          </w:p>
        </w:tc>
        <w:tc>
          <w:tcPr>
            <w:tcW w:w="0" w:type="auto"/>
          </w:tcPr>
          <w:p w:rsidR="009C0FFA" w:rsidRPr="00CA205C" w:rsidRDefault="009C0FFA" w:rsidP="00CA205C">
            <w:pPr>
              <w:jc w:val="center"/>
              <w:rPr>
                <w:bCs/>
                <w:sz w:val="22"/>
                <w:szCs w:val="22"/>
              </w:rPr>
            </w:pPr>
            <w:r w:rsidRPr="00CA205C">
              <w:rPr>
                <w:bCs/>
                <w:sz w:val="22"/>
                <w:szCs w:val="22"/>
              </w:rPr>
              <w:t>33689</w:t>
            </w:r>
          </w:p>
        </w:tc>
        <w:tc>
          <w:tcPr>
            <w:tcW w:w="0" w:type="auto"/>
          </w:tcPr>
          <w:p w:rsidR="009C0FFA" w:rsidRPr="00CA205C" w:rsidRDefault="009C0FFA" w:rsidP="00CA205C">
            <w:pPr>
              <w:jc w:val="center"/>
              <w:rPr>
                <w:bCs/>
                <w:sz w:val="22"/>
                <w:szCs w:val="22"/>
              </w:rPr>
            </w:pPr>
            <w:r w:rsidRPr="00CA205C">
              <w:rPr>
                <w:bCs/>
                <w:sz w:val="22"/>
                <w:szCs w:val="22"/>
              </w:rPr>
              <w:t>18799</w:t>
            </w:r>
          </w:p>
        </w:tc>
        <w:tc>
          <w:tcPr>
            <w:tcW w:w="0" w:type="auto"/>
          </w:tcPr>
          <w:p w:rsidR="009C0FFA" w:rsidRPr="00CA205C" w:rsidRDefault="009C0FFA" w:rsidP="00CA205C">
            <w:pPr>
              <w:jc w:val="center"/>
              <w:rPr>
                <w:bCs/>
                <w:sz w:val="22"/>
                <w:szCs w:val="22"/>
              </w:rPr>
            </w:pPr>
            <w:r w:rsidRPr="00CA205C">
              <w:rPr>
                <w:bCs/>
                <w:sz w:val="22"/>
                <w:szCs w:val="22"/>
              </w:rPr>
              <w:t>15684</w:t>
            </w:r>
          </w:p>
        </w:tc>
        <w:tc>
          <w:tcPr>
            <w:tcW w:w="0" w:type="auto"/>
          </w:tcPr>
          <w:p w:rsidR="009C0FFA" w:rsidRPr="00CA205C" w:rsidRDefault="009C0FFA" w:rsidP="00CA205C">
            <w:pPr>
              <w:jc w:val="center"/>
              <w:rPr>
                <w:bCs/>
                <w:sz w:val="22"/>
                <w:szCs w:val="22"/>
              </w:rPr>
            </w:pPr>
            <w:r w:rsidRPr="00CA205C">
              <w:rPr>
                <w:bCs/>
                <w:sz w:val="22"/>
                <w:szCs w:val="22"/>
              </w:rPr>
              <w:t>13394</w:t>
            </w:r>
          </w:p>
        </w:tc>
        <w:tc>
          <w:tcPr>
            <w:tcW w:w="0" w:type="auto"/>
          </w:tcPr>
          <w:p w:rsidR="009C0FFA" w:rsidRPr="00CA205C" w:rsidRDefault="009C0FFA" w:rsidP="00CA205C">
            <w:pPr>
              <w:jc w:val="center"/>
              <w:rPr>
                <w:bCs/>
                <w:sz w:val="22"/>
                <w:szCs w:val="22"/>
              </w:rPr>
            </w:pPr>
            <w:r w:rsidRPr="00CA205C">
              <w:rPr>
                <w:bCs/>
                <w:sz w:val="22"/>
                <w:szCs w:val="22"/>
              </w:rPr>
              <w:t>10094</w:t>
            </w:r>
          </w:p>
        </w:tc>
      </w:tr>
      <w:tr w:rsidR="009C0FFA" w:rsidRPr="005A6588" w:rsidTr="00CA205C">
        <w:trPr>
          <w:trHeight w:val="375"/>
        </w:trPr>
        <w:tc>
          <w:tcPr>
            <w:tcW w:w="0" w:type="auto"/>
          </w:tcPr>
          <w:p w:rsidR="009C0FFA" w:rsidRPr="00CA205C" w:rsidRDefault="009C0FFA" w:rsidP="00CA205C">
            <w:pPr>
              <w:jc w:val="center"/>
              <w:rPr>
                <w:bCs/>
                <w:i/>
                <w:iCs/>
              </w:rPr>
            </w:pPr>
            <w:r w:rsidRPr="00CA205C">
              <w:rPr>
                <w:bCs/>
                <w:i/>
                <w:iCs/>
              </w:rPr>
              <w:t>Миграционный прирост</w:t>
            </w:r>
          </w:p>
        </w:tc>
        <w:tc>
          <w:tcPr>
            <w:tcW w:w="0" w:type="auto"/>
            <w:noWrap/>
          </w:tcPr>
          <w:p w:rsidR="009C0FFA" w:rsidRPr="00CA205C" w:rsidRDefault="009C0FFA" w:rsidP="00CA205C">
            <w:pPr>
              <w:jc w:val="center"/>
              <w:rPr>
                <w:bCs/>
                <w:sz w:val="22"/>
                <w:szCs w:val="22"/>
              </w:rPr>
            </w:pPr>
            <w:r w:rsidRPr="00CA205C">
              <w:rPr>
                <w:bCs/>
                <w:sz w:val="22"/>
                <w:szCs w:val="22"/>
              </w:rPr>
              <w:t>213610</w:t>
            </w:r>
          </w:p>
        </w:tc>
        <w:tc>
          <w:tcPr>
            <w:tcW w:w="0" w:type="auto"/>
            <w:noWrap/>
          </w:tcPr>
          <w:p w:rsidR="009C0FFA" w:rsidRPr="00CA205C" w:rsidRDefault="009C0FFA" w:rsidP="00CA205C">
            <w:pPr>
              <w:jc w:val="center"/>
              <w:rPr>
                <w:bCs/>
                <w:sz w:val="22"/>
                <w:szCs w:val="22"/>
              </w:rPr>
            </w:pPr>
            <w:r w:rsidRPr="00CA205C">
              <w:rPr>
                <w:bCs/>
                <w:sz w:val="22"/>
                <w:szCs w:val="22"/>
              </w:rPr>
              <w:t>72284</w:t>
            </w:r>
          </w:p>
        </w:tc>
        <w:tc>
          <w:tcPr>
            <w:tcW w:w="0" w:type="auto"/>
            <w:noWrap/>
          </w:tcPr>
          <w:p w:rsidR="009C0FFA" w:rsidRPr="00CA205C" w:rsidRDefault="009C0FFA" w:rsidP="00CA205C">
            <w:pPr>
              <w:jc w:val="center"/>
              <w:rPr>
                <w:bCs/>
                <w:sz w:val="22"/>
                <w:szCs w:val="22"/>
              </w:rPr>
            </w:pPr>
            <w:r w:rsidRPr="00CA205C">
              <w:rPr>
                <w:bCs/>
                <w:sz w:val="22"/>
                <w:szCs w:val="22"/>
              </w:rPr>
              <w:t>77927</w:t>
            </w:r>
          </w:p>
        </w:tc>
        <w:tc>
          <w:tcPr>
            <w:tcW w:w="0" w:type="auto"/>
            <w:noWrap/>
          </w:tcPr>
          <w:p w:rsidR="009C0FFA" w:rsidRPr="00CA205C" w:rsidRDefault="009C0FFA" w:rsidP="00CA205C">
            <w:pPr>
              <w:jc w:val="center"/>
              <w:rPr>
                <w:bCs/>
                <w:sz w:val="22"/>
                <w:szCs w:val="22"/>
              </w:rPr>
            </w:pPr>
            <w:r w:rsidRPr="00CA205C">
              <w:rPr>
                <w:bCs/>
                <w:sz w:val="22"/>
                <w:szCs w:val="22"/>
              </w:rPr>
              <w:t>35126</w:t>
            </w:r>
          </w:p>
        </w:tc>
        <w:tc>
          <w:tcPr>
            <w:tcW w:w="0" w:type="auto"/>
            <w:noWrap/>
          </w:tcPr>
          <w:p w:rsidR="009C0FFA" w:rsidRPr="00CA205C" w:rsidRDefault="009C0FFA" w:rsidP="00CA205C">
            <w:pPr>
              <w:jc w:val="center"/>
              <w:rPr>
                <w:bCs/>
                <w:sz w:val="22"/>
                <w:szCs w:val="22"/>
              </w:rPr>
            </w:pPr>
            <w:r w:rsidRPr="00CA205C">
              <w:rPr>
                <w:bCs/>
                <w:sz w:val="22"/>
                <w:szCs w:val="22"/>
              </w:rPr>
              <w:t>39362</w:t>
            </w:r>
          </w:p>
        </w:tc>
        <w:tc>
          <w:tcPr>
            <w:tcW w:w="0" w:type="auto"/>
            <w:noWrap/>
          </w:tcPr>
          <w:p w:rsidR="009C0FFA" w:rsidRPr="00CA205C" w:rsidRDefault="009C0FFA" w:rsidP="00CA205C">
            <w:pPr>
              <w:jc w:val="center"/>
              <w:rPr>
                <w:bCs/>
                <w:sz w:val="22"/>
                <w:szCs w:val="22"/>
              </w:rPr>
            </w:pPr>
            <w:r w:rsidRPr="00CA205C">
              <w:rPr>
                <w:bCs/>
                <w:sz w:val="22"/>
                <w:szCs w:val="22"/>
              </w:rPr>
              <w:t>107432</w:t>
            </w:r>
          </w:p>
        </w:tc>
        <w:tc>
          <w:tcPr>
            <w:tcW w:w="0" w:type="auto"/>
            <w:noWrap/>
          </w:tcPr>
          <w:p w:rsidR="009C0FFA" w:rsidRPr="00CA205C" w:rsidRDefault="009C0FFA" w:rsidP="00CA205C">
            <w:pPr>
              <w:jc w:val="center"/>
              <w:rPr>
                <w:bCs/>
                <w:sz w:val="22"/>
                <w:szCs w:val="22"/>
              </w:rPr>
            </w:pPr>
            <w:r w:rsidRPr="00CA205C">
              <w:rPr>
                <w:bCs/>
                <w:sz w:val="22"/>
                <w:szCs w:val="22"/>
              </w:rPr>
              <w:t>132319</w:t>
            </w:r>
          </w:p>
        </w:tc>
        <w:tc>
          <w:tcPr>
            <w:tcW w:w="0" w:type="auto"/>
            <w:noWrap/>
          </w:tcPr>
          <w:p w:rsidR="009C0FFA" w:rsidRPr="00CA205C" w:rsidRDefault="009C0FFA" w:rsidP="00CA205C">
            <w:pPr>
              <w:jc w:val="center"/>
              <w:rPr>
                <w:bCs/>
                <w:sz w:val="22"/>
                <w:szCs w:val="22"/>
              </w:rPr>
            </w:pPr>
            <w:r w:rsidRPr="00CA205C">
              <w:rPr>
                <w:bCs/>
                <w:sz w:val="22"/>
                <w:szCs w:val="22"/>
              </w:rPr>
              <w:t>239943</w:t>
            </w:r>
          </w:p>
        </w:tc>
        <w:tc>
          <w:tcPr>
            <w:tcW w:w="0" w:type="auto"/>
            <w:noWrap/>
          </w:tcPr>
          <w:p w:rsidR="009C0FFA" w:rsidRPr="00CA205C" w:rsidRDefault="009C0FFA" w:rsidP="00CA205C">
            <w:pPr>
              <w:jc w:val="center"/>
              <w:rPr>
                <w:bCs/>
                <w:sz w:val="22"/>
                <w:szCs w:val="22"/>
              </w:rPr>
            </w:pPr>
            <w:r w:rsidRPr="00CA205C">
              <w:rPr>
                <w:bCs/>
                <w:sz w:val="22"/>
                <w:szCs w:val="22"/>
              </w:rPr>
              <w:t>242106</w:t>
            </w:r>
          </w:p>
        </w:tc>
        <w:tc>
          <w:tcPr>
            <w:tcW w:w="0" w:type="auto"/>
            <w:noWrap/>
          </w:tcPr>
          <w:p w:rsidR="009C0FFA" w:rsidRPr="00CA205C" w:rsidRDefault="009C0FFA" w:rsidP="00CA205C">
            <w:pPr>
              <w:jc w:val="center"/>
              <w:rPr>
                <w:bCs/>
                <w:sz w:val="22"/>
                <w:szCs w:val="22"/>
              </w:rPr>
            </w:pPr>
            <w:r w:rsidRPr="00CA205C">
              <w:rPr>
                <w:bCs/>
                <w:sz w:val="22"/>
                <w:szCs w:val="22"/>
              </w:rPr>
              <w:t>2477050</w:t>
            </w:r>
          </w:p>
        </w:tc>
      </w:tr>
    </w:tbl>
    <w:p w:rsidR="009C0FFA" w:rsidRPr="004027D7" w:rsidRDefault="009C0FFA" w:rsidP="009C0FFA">
      <w:pPr>
        <w:tabs>
          <w:tab w:val="left" w:pos="1260"/>
        </w:tabs>
        <w:spacing w:line="360" w:lineRule="auto"/>
        <w:ind w:firstLine="720"/>
        <w:jc w:val="both"/>
        <w:rPr>
          <w:color w:val="000000"/>
        </w:rPr>
      </w:pPr>
      <w:r w:rsidRPr="004027D7">
        <w:t xml:space="preserve">Источник: </w:t>
      </w:r>
      <w:r w:rsidRPr="0084085D">
        <w:rPr>
          <w:color w:val="000000"/>
          <w:u w:val="single"/>
          <w:lang w:val="en-US"/>
        </w:rPr>
        <w:t>www</w:t>
      </w:r>
      <w:r w:rsidRPr="0084085D">
        <w:rPr>
          <w:color w:val="000000"/>
          <w:u w:val="single"/>
        </w:rPr>
        <w:t>.</w:t>
      </w:r>
      <w:r w:rsidRPr="0084085D">
        <w:rPr>
          <w:color w:val="000000"/>
          <w:u w:val="single"/>
          <w:lang w:val="en-US"/>
        </w:rPr>
        <w:t>gks</w:t>
      </w:r>
      <w:r w:rsidRPr="0084085D">
        <w:rPr>
          <w:color w:val="000000"/>
          <w:u w:val="single"/>
        </w:rPr>
        <w:t>.</w:t>
      </w:r>
      <w:r w:rsidRPr="0084085D">
        <w:rPr>
          <w:color w:val="000000"/>
          <w:u w:val="single"/>
          <w:lang w:val="en-US"/>
        </w:rPr>
        <w:t>ru</w:t>
      </w:r>
      <w:r w:rsidRPr="004027D7">
        <w:rPr>
          <w:color w:val="000000"/>
        </w:rPr>
        <w:t xml:space="preserve"> - сайт Федеральной государственной службы статистики РФ</w:t>
      </w:r>
    </w:p>
    <w:p w:rsidR="009C0FFA" w:rsidRDefault="009C0FFA" w:rsidP="009C0FFA">
      <w:pPr>
        <w:spacing w:line="360" w:lineRule="auto"/>
        <w:ind w:firstLine="709"/>
        <w:jc w:val="both"/>
        <w:rPr>
          <w:sz w:val="28"/>
          <w:szCs w:val="28"/>
        </w:rPr>
      </w:pPr>
    </w:p>
    <w:p w:rsidR="009C0FFA" w:rsidRDefault="009C0FFA" w:rsidP="009C0FFA">
      <w:pPr>
        <w:spacing w:line="360" w:lineRule="auto"/>
        <w:ind w:firstLine="720"/>
        <w:jc w:val="both"/>
        <w:rPr>
          <w:sz w:val="28"/>
          <w:szCs w:val="28"/>
        </w:rPr>
      </w:pPr>
      <w:r w:rsidRPr="00270F95">
        <w:rPr>
          <w:sz w:val="28"/>
          <w:szCs w:val="28"/>
        </w:rPr>
        <w:t>На основе данной таблицы и Приложения 1 можно сказать, что на фоне снизившихся эмиграционных процессов иммиграция в России имеет тенденцию к сокращению. По сравнению с 2000 годом – годом иммиграционного пика, по данным на 2009 год, число иммигрировавших из других стран уменьшилось на 22,1% и в 2009 году составило 279907 чел., в том числе из стран СНГ и Балтии приехало 270594 чел., а из стран Дальнего Зарубежья – 9313 чел.</w:t>
      </w:r>
      <w:r>
        <w:rPr>
          <w:sz w:val="28"/>
          <w:szCs w:val="28"/>
        </w:rPr>
        <w:t xml:space="preserve"> Тенденция изменения данного показателя </w:t>
      </w:r>
      <w:r w:rsidRPr="00270F95">
        <w:rPr>
          <w:sz w:val="28"/>
          <w:szCs w:val="28"/>
        </w:rPr>
        <w:t xml:space="preserve"> </w:t>
      </w:r>
      <w:r>
        <w:rPr>
          <w:sz w:val="28"/>
          <w:szCs w:val="28"/>
        </w:rPr>
        <w:t>показана на рисунке 1.</w:t>
      </w:r>
    </w:p>
    <w:p w:rsidR="009C0FFA" w:rsidRDefault="009B5006" w:rsidP="009C0FFA">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35.5pt">
            <v:imagedata r:id="rId9" o:title=""/>
          </v:shape>
        </w:pict>
      </w:r>
    </w:p>
    <w:p w:rsidR="009C0FFA" w:rsidRDefault="009C0FFA" w:rsidP="009C0FFA">
      <w:pPr>
        <w:spacing w:line="360" w:lineRule="auto"/>
        <w:jc w:val="center"/>
        <w:outlineLvl w:val="0"/>
      </w:pPr>
      <w:r>
        <w:t>Рис. 1. Число прибывших в Россию в 2000-2009 гг.</w:t>
      </w:r>
    </w:p>
    <w:p w:rsidR="009C0FFA" w:rsidRPr="00B12E88" w:rsidRDefault="009C0FFA" w:rsidP="009C0FFA">
      <w:pPr>
        <w:spacing w:line="360" w:lineRule="auto"/>
        <w:jc w:val="center"/>
        <w:rPr>
          <w:szCs w:val="28"/>
        </w:rPr>
      </w:pPr>
    </w:p>
    <w:p w:rsidR="009C0FFA" w:rsidRDefault="009C0FFA" w:rsidP="009C0FFA">
      <w:pPr>
        <w:spacing w:line="360" w:lineRule="auto"/>
        <w:ind w:firstLine="720"/>
        <w:jc w:val="both"/>
        <w:rPr>
          <w:sz w:val="28"/>
          <w:szCs w:val="28"/>
        </w:rPr>
      </w:pPr>
      <w:r>
        <w:rPr>
          <w:sz w:val="28"/>
          <w:szCs w:val="28"/>
        </w:rPr>
        <w:t>2009</w:t>
      </w:r>
      <w:r w:rsidRPr="00270F95">
        <w:rPr>
          <w:sz w:val="28"/>
          <w:szCs w:val="28"/>
        </w:rPr>
        <w:t xml:space="preserve"> год стал годом упадка эмиграции россиян в другие страны. Если в 2000 году число эмигрантов составляло 145720 чел., то в 2009 году это число составило 32857 чел., т.е. на 22,65% данный показатель стал меньше. Таким образом, миграционный прирост в России составил 2477050 чел.</w:t>
      </w:r>
      <w:r w:rsidRPr="000051B0">
        <w:rPr>
          <w:sz w:val="28"/>
          <w:szCs w:val="28"/>
        </w:rPr>
        <w:t xml:space="preserve"> </w:t>
      </w:r>
      <w:r>
        <w:rPr>
          <w:sz w:val="28"/>
          <w:szCs w:val="28"/>
        </w:rPr>
        <w:t>(рис. 2).</w:t>
      </w:r>
      <w:r w:rsidRPr="00270F95">
        <w:rPr>
          <w:sz w:val="28"/>
          <w:szCs w:val="28"/>
        </w:rPr>
        <w:t xml:space="preserve"> Следует отметить, что в среднем за 2000-2009 гг. показатель вырос на 1,63%.</w:t>
      </w:r>
      <w:r>
        <w:rPr>
          <w:sz w:val="28"/>
          <w:szCs w:val="28"/>
        </w:rPr>
        <w:t xml:space="preserve"> </w:t>
      </w:r>
    </w:p>
    <w:p w:rsidR="009C0FFA" w:rsidRDefault="009B5006" w:rsidP="009C0FFA">
      <w:pPr>
        <w:spacing w:line="360" w:lineRule="auto"/>
        <w:jc w:val="center"/>
      </w:pPr>
      <w:r>
        <w:pict>
          <v:shape id="_x0000_i1026" type="#_x0000_t75" style="width:347.25pt;height:225pt">
            <v:imagedata r:id="rId10" o:title=""/>
          </v:shape>
        </w:pict>
      </w:r>
    </w:p>
    <w:p w:rsidR="009C0FFA" w:rsidRPr="009C390D" w:rsidRDefault="009C0FFA" w:rsidP="009C0FFA">
      <w:pPr>
        <w:spacing w:line="360" w:lineRule="auto"/>
        <w:jc w:val="center"/>
        <w:outlineLvl w:val="0"/>
      </w:pPr>
      <w:r w:rsidRPr="009C390D">
        <w:t>Рис. 2. Миграционный прирост в РФ (2000-2009 гг.)</w:t>
      </w:r>
    </w:p>
    <w:p w:rsidR="009C0FFA" w:rsidRPr="00B77128" w:rsidRDefault="009C0FFA" w:rsidP="009C0FFA">
      <w:pPr>
        <w:spacing w:line="360" w:lineRule="auto"/>
        <w:jc w:val="center"/>
        <w:rPr>
          <w:sz w:val="28"/>
          <w:szCs w:val="28"/>
        </w:rPr>
      </w:pPr>
    </w:p>
    <w:p w:rsidR="009C0FFA" w:rsidRPr="00BE77C1" w:rsidRDefault="009C0FFA" w:rsidP="009C0FFA">
      <w:pPr>
        <w:spacing w:line="360" w:lineRule="auto"/>
        <w:ind w:firstLine="720"/>
        <w:jc w:val="both"/>
        <w:rPr>
          <w:sz w:val="28"/>
          <w:szCs w:val="28"/>
        </w:rPr>
      </w:pPr>
      <w:r w:rsidRPr="00BE77C1">
        <w:rPr>
          <w:sz w:val="28"/>
          <w:szCs w:val="28"/>
        </w:rPr>
        <w:t xml:space="preserve">По прогнозу в </w:t>
      </w:r>
      <w:smartTag w:uri="urn:schemas-microsoft-com:office:smarttags" w:element="metricconverter">
        <w:smartTagPr>
          <w:attr w:name="ProductID" w:val="2010 г"/>
        </w:smartTagPr>
        <w:r w:rsidRPr="00BE77C1">
          <w:rPr>
            <w:sz w:val="28"/>
            <w:szCs w:val="28"/>
          </w:rPr>
          <w:t>2010 г</w:t>
        </w:r>
      </w:smartTag>
      <w:r w:rsidRPr="00BE77C1">
        <w:rPr>
          <w:sz w:val="28"/>
          <w:szCs w:val="28"/>
        </w:rPr>
        <w:t xml:space="preserve">. миграционный прирост составит 251075 чел., а уже в </w:t>
      </w:r>
      <w:smartTag w:uri="urn:schemas-microsoft-com:office:smarttags" w:element="metricconverter">
        <w:smartTagPr>
          <w:attr w:name="ProductID" w:val="2013 г"/>
        </w:smartTagPr>
        <w:r w:rsidRPr="00BE77C1">
          <w:rPr>
            <w:sz w:val="28"/>
            <w:szCs w:val="28"/>
          </w:rPr>
          <w:t>2013 г</w:t>
        </w:r>
      </w:smartTag>
      <w:r w:rsidRPr="00BE77C1">
        <w:rPr>
          <w:sz w:val="28"/>
          <w:szCs w:val="28"/>
        </w:rPr>
        <w:t>. ожидается рост миграционного сальдо до 283547 чел. (Приложение 1)</w:t>
      </w:r>
    </w:p>
    <w:p w:rsidR="009C0FFA" w:rsidRPr="00BE77C1" w:rsidRDefault="009C0FFA" w:rsidP="009C0FFA">
      <w:pPr>
        <w:spacing w:line="360" w:lineRule="auto"/>
        <w:ind w:firstLine="720"/>
        <w:jc w:val="both"/>
        <w:rPr>
          <w:sz w:val="28"/>
          <w:szCs w:val="28"/>
        </w:rPr>
      </w:pPr>
      <w:r w:rsidRPr="00BE77C1">
        <w:rPr>
          <w:sz w:val="28"/>
          <w:szCs w:val="28"/>
        </w:rPr>
        <w:t>По оценкам экспертов численность славянского населения в неславянских странах бывшего СССР к 2016 году уменьшится на 15–30 %.</w:t>
      </w:r>
      <w:r>
        <w:rPr>
          <w:rStyle w:val="a8"/>
          <w:sz w:val="28"/>
          <w:szCs w:val="28"/>
        </w:rPr>
        <w:footnoteReference w:id="19"/>
      </w:r>
    </w:p>
    <w:p w:rsidR="009C0FFA" w:rsidRDefault="009C0FFA" w:rsidP="009C0FFA">
      <w:pPr>
        <w:spacing w:line="360" w:lineRule="auto"/>
        <w:ind w:firstLine="720"/>
        <w:jc w:val="both"/>
        <w:rPr>
          <w:sz w:val="28"/>
          <w:szCs w:val="28"/>
        </w:rPr>
      </w:pPr>
    </w:p>
    <w:p w:rsidR="009C0FFA" w:rsidRPr="00BE77C1" w:rsidRDefault="009C0FFA" w:rsidP="009C0FFA">
      <w:pPr>
        <w:spacing w:line="360" w:lineRule="auto"/>
        <w:ind w:firstLine="720"/>
        <w:jc w:val="both"/>
        <w:rPr>
          <w:sz w:val="28"/>
          <w:szCs w:val="28"/>
        </w:rPr>
      </w:pPr>
    </w:p>
    <w:p w:rsidR="009C0FFA" w:rsidRPr="00BE77C1" w:rsidRDefault="009C0FFA" w:rsidP="009C0FFA">
      <w:pPr>
        <w:pStyle w:val="20"/>
        <w:outlineLvl w:val="0"/>
      </w:pPr>
      <w:bookmarkStart w:id="23" w:name="_Toc257489007"/>
      <w:r w:rsidRPr="00BE77C1">
        <w:t>2.2. Международная миграция в странах СНГ</w:t>
      </w:r>
      <w:bookmarkEnd w:id="23"/>
    </w:p>
    <w:p w:rsidR="009C0FFA" w:rsidRPr="00BE77C1" w:rsidRDefault="009C0FFA" w:rsidP="009C0FFA">
      <w:pPr>
        <w:spacing w:line="360" w:lineRule="auto"/>
        <w:ind w:firstLine="720"/>
        <w:jc w:val="both"/>
        <w:rPr>
          <w:sz w:val="28"/>
          <w:szCs w:val="28"/>
        </w:rPr>
      </w:pPr>
    </w:p>
    <w:p w:rsidR="009C0FFA" w:rsidRPr="00BE77C1" w:rsidRDefault="009C0FFA" w:rsidP="009C0FFA">
      <w:pPr>
        <w:spacing w:line="360" w:lineRule="auto"/>
        <w:ind w:firstLine="720"/>
        <w:jc w:val="both"/>
        <w:rPr>
          <w:sz w:val="28"/>
          <w:szCs w:val="28"/>
        </w:rPr>
      </w:pPr>
      <w:r w:rsidRPr="00BE77C1">
        <w:rPr>
          <w:sz w:val="28"/>
          <w:szCs w:val="28"/>
        </w:rPr>
        <w:t xml:space="preserve">Концентрация миграционной политики представлена в таблице 2. Из таблицы видно, что за анализируемый период большая часть населения таких стран как Армения, Грузия, Беларуси, Украина, Беларусь, Казахстан и др. сконцентрировано в пределах СНГ (92,1%), а вне СНГ – 7,9%. Наиболее иммигрированными странами в СНГ при этом являются  Азербайджан, Кыргызстан, Таджикистан, Узбекистан. </w:t>
      </w:r>
    </w:p>
    <w:p w:rsidR="009C0FFA" w:rsidRDefault="009C0FFA" w:rsidP="009C0FFA">
      <w:pPr>
        <w:spacing w:line="360" w:lineRule="auto"/>
        <w:rPr>
          <w:sz w:val="28"/>
          <w:szCs w:val="28"/>
        </w:rPr>
      </w:pPr>
    </w:p>
    <w:p w:rsidR="009C0FFA" w:rsidRPr="00BE77C1" w:rsidRDefault="009C0FFA" w:rsidP="009C0FFA">
      <w:pPr>
        <w:spacing w:line="360" w:lineRule="auto"/>
        <w:rPr>
          <w:sz w:val="28"/>
          <w:szCs w:val="28"/>
        </w:rPr>
      </w:pPr>
    </w:p>
    <w:p w:rsidR="009C0FFA" w:rsidRPr="00BE77C1" w:rsidRDefault="009C0FFA" w:rsidP="009C0FFA">
      <w:pPr>
        <w:spacing w:line="360" w:lineRule="auto"/>
        <w:jc w:val="right"/>
        <w:outlineLvl w:val="0"/>
        <w:rPr>
          <w:sz w:val="28"/>
          <w:szCs w:val="28"/>
        </w:rPr>
      </w:pPr>
      <w:r w:rsidRPr="00BE77C1">
        <w:rPr>
          <w:sz w:val="28"/>
          <w:szCs w:val="28"/>
        </w:rPr>
        <w:t>Таблица 2</w:t>
      </w:r>
    </w:p>
    <w:p w:rsidR="009C0FFA" w:rsidRPr="004C3E67" w:rsidRDefault="009C0FFA" w:rsidP="009C0FFA">
      <w:pPr>
        <w:spacing w:line="360" w:lineRule="auto"/>
        <w:jc w:val="center"/>
        <w:outlineLvl w:val="0"/>
        <w:rPr>
          <w:b/>
          <w:sz w:val="28"/>
          <w:szCs w:val="28"/>
        </w:rPr>
      </w:pPr>
      <w:r w:rsidRPr="004C3E67">
        <w:rPr>
          <w:b/>
          <w:sz w:val="28"/>
          <w:szCs w:val="28"/>
        </w:rPr>
        <w:t>Миграция в странах СНГ в 2000-2009 гг.</w:t>
      </w:r>
      <w:r>
        <w:rPr>
          <w:b/>
          <w:sz w:val="28"/>
          <w:szCs w:val="28"/>
        </w:rPr>
        <w:t>, %</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2"/>
        <w:gridCol w:w="1344"/>
        <w:gridCol w:w="1344"/>
        <w:gridCol w:w="1286"/>
        <w:gridCol w:w="1344"/>
        <w:gridCol w:w="1344"/>
        <w:gridCol w:w="1074"/>
      </w:tblGrid>
      <w:tr w:rsidR="009C0FFA" w:rsidRPr="004D4CE4" w:rsidTr="00CA205C">
        <w:trPr>
          <w:trHeight w:val="315"/>
          <w:jc w:val="center"/>
        </w:trPr>
        <w:tc>
          <w:tcPr>
            <w:tcW w:w="914" w:type="pct"/>
          </w:tcPr>
          <w:p w:rsidR="009C0FFA" w:rsidRPr="004D4CE4" w:rsidRDefault="009C0FFA" w:rsidP="00CA205C">
            <w:pPr>
              <w:ind w:firstLine="708"/>
            </w:pPr>
            <w:r w:rsidRPr="00CA205C">
              <w:rPr>
                <w:lang w:val="en-US"/>
              </w:rPr>
              <w:t> </w:t>
            </w:r>
          </w:p>
        </w:tc>
        <w:tc>
          <w:tcPr>
            <w:tcW w:w="2099" w:type="pct"/>
            <w:gridSpan w:val="3"/>
          </w:tcPr>
          <w:p w:rsidR="009C0FFA" w:rsidRPr="004D4CE4" w:rsidRDefault="009C0FFA" w:rsidP="00CA205C">
            <w:pPr>
              <w:ind w:firstLine="708"/>
            </w:pPr>
            <w:r w:rsidRPr="00CA205C">
              <w:rPr>
                <w:bCs/>
              </w:rPr>
              <w:t>Иммиграция</w:t>
            </w:r>
          </w:p>
        </w:tc>
        <w:tc>
          <w:tcPr>
            <w:tcW w:w="1988" w:type="pct"/>
            <w:gridSpan w:val="3"/>
          </w:tcPr>
          <w:p w:rsidR="009C0FFA" w:rsidRPr="004D4CE4" w:rsidRDefault="009C0FFA" w:rsidP="00CA205C">
            <w:pPr>
              <w:ind w:firstLine="708"/>
            </w:pPr>
            <w:r w:rsidRPr="00CA205C">
              <w:rPr>
                <w:bCs/>
              </w:rPr>
              <w:t>Эмиграция</w:t>
            </w:r>
          </w:p>
        </w:tc>
      </w:tr>
      <w:tr w:rsidR="009C0FFA" w:rsidRPr="004D4CE4" w:rsidTr="00CA205C">
        <w:trPr>
          <w:trHeight w:val="405"/>
          <w:jc w:val="center"/>
        </w:trPr>
        <w:tc>
          <w:tcPr>
            <w:tcW w:w="914" w:type="pct"/>
          </w:tcPr>
          <w:p w:rsidR="009C0FFA" w:rsidRPr="004D4CE4" w:rsidRDefault="009C0FFA" w:rsidP="00CA205C">
            <w:pPr>
              <w:ind w:firstLine="708"/>
            </w:pPr>
            <w:r w:rsidRPr="004D4CE4">
              <w:t> </w:t>
            </w:r>
          </w:p>
        </w:tc>
        <w:tc>
          <w:tcPr>
            <w:tcW w:w="710" w:type="pct"/>
          </w:tcPr>
          <w:p w:rsidR="009C0FFA" w:rsidRPr="004D4CE4" w:rsidRDefault="009C0FFA" w:rsidP="009C0FFA">
            <w:r w:rsidRPr="00CA205C">
              <w:rPr>
                <w:bCs/>
              </w:rPr>
              <w:t>СНГ</w:t>
            </w:r>
          </w:p>
        </w:tc>
        <w:tc>
          <w:tcPr>
            <w:tcW w:w="710" w:type="pct"/>
          </w:tcPr>
          <w:p w:rsidR="009C0FFA" w:rsidRPr="004D4CE4" w:rsidRDefault="009C0FFA" w:rsidP="009C0FFA">
            <w:r w:rsidRPr="004D4CE4">
              <w:t>Вне СНГ</w:t>
            </w:r>
          </w:p>
        </w:tc>
        <w:tc>
          <w:tcPr>
            <w:tcW w:w="679" w:type="pct"/>
          </w:tcPr>
          <w:p w:rsidR="009C0FFA" w:rsidRPr="004D4CE4" w:rsidRDefault="009C0FFA" w:rsidP="009C0FFA">
            <w:r w:rsidRPr="00CA205C">
              <w:rPr>
                <w:bCs/>
              </w:rPr>
              <w:t>Всего</w:t>
            </w:r>
          </w:p>
        </w:tc>
        <w:tc>
          <w:tcPr>
            <w:tcW w:w="710" w:type="pct"/>
          </w:tcPr>
          <w:p w:rsidR="009C0FFA" w:rsidRPr="004D4CE4" w:rsidRDefault="009C0FFA" w:rsidP="009C0FFA">
            <w:r w:rsidRPr="00CA205C">
              <w:rPr>
                <w:bCs/>
              </w:rPr>
              <w:t>СНГ</w:t>
            </w:r>
          </w:p>
        </w:tc>
        <w:tc>
          <w:tcPr>
            <w:tcW w:w="710" w:type="pct"/>
          </w:tcPr>
          <w:p w:rsidR="009C0FFA" w:rsidRPr="004D4CE4" w:rsidRDefault="009C0FFA" w:rsidP="009C0FFA">
            <w:r w:rsidRPr="004D4CE4">
              <w:t>Вне СНГ</w:t>
            </w:r>
          </w:p>
        </w:tc>
        <w:tc>
          <w:tcPr>
            <w:tcW w:w="568" w:type="pct"/>
          </w:tcPr>
          <w:p w:rsidR="009C0FFA" w:rsidRPr="004D4CE4" w:rsidRDefault="009C0FFA" w:rsidP="009C0FFA">
            <w:r w:rsidRPr="00CA205C">
              <w:rPr>
                <w:bCs/>
              </w:rPr>
              <w:t>Всего</w:t>
            </w:r>
          </w:p>
        </w:tc>
      </w:tr>
      <w:tr w:rsidR="009C0FFA" w:rsidRPr="004D4CE4" w:rsidTr="00CA205C">
        <w:trPr>
          <w:trHeight w:val="315"/>
          <w:jc w:val="center"/>
        </w:trPr>
        <w:tc>
          <w:tcPr>
            <w:tcW w:w="914" w:type="pct"/>
          </w:tcPr>
          <w:p w:rsidR="009C0FFA" w:rsidRPr="004D4CE4" w:rsidRDefault="009C0FFA" w:rsidP="009C0FFA">
            <w:r w:rsidRPr="004D4CE4">
              <w:t>Армения</w:t>
            </w:r>
          </w:p>
        </w:tc>
        <w:tc>
          <w:tcPr>
            <w:tcW w:w="710" w:type="pct"/>
          </w:tcPr>
          <w:p w:rsidR="009C0FFA" w:rsidRPr="004D4CE4" w:rsidRDefault="009C0FFA" w:rsidP="00CA205C">
            <w:pPr>
              <w:jc w:val="center"/>
            </w:pPr>
            <w:r w:rsidRPr="004D4CE4">
              <w:t>68,1</w:t>
            </w:r>
          </w:p>
        </w:tc>
        <w:tc>
          <w:tcPr>
            <w:tcW w:w="710" w:type="pct"/>
          </w:tcPr>
          <w:p w:rsidR="009C0FFA" w:rsidRPr="004D4CE4" w:rsidRDefault="009C0FFA" w:rsidP="00CA205C">
            <w:pPr>
              <w:jc w:val="center"/>
            </w:pPr>
            <w:r w:rsidRPr="004D4CE4">
              <w:t>31,9</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78,5</w:t>
            </w:r>
          </w:p>
        </w:tc>
        <w:tc>
          <w:tcPr>
            <w:tcW w:w="710" w:type="pct"/>
          </w:tcPr>
          <w:p w:rsidR="009C0FFA" w:rsidRPr="004D4CE4" w:rsidRDefault="009C0FFA" w:rsidP="00CA205C">
            <w:pPr>
              <w:jc w:val="center"/>
            </w:pPr>
            <w:r w:rsidRPr="004D4CE4">
              <w:t>21,5</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9C0FFA">
            <w:r w:rsidRPr="004D4CE4">
              <w:t>Азербайджан</w:t>
            </w:r>
          </w:p>
        </w:tc>
        <w:tc>
          <w:tcPr>
            <w:tcW w:w="710" w:type="pct"/>
          </w:tcPr>
          <w:p w:rsidR="009C0FFA" w:rsidRPr="004D4CE4" w:rsidRDefault="009C0FFA" w:rsidP="00CA205C">
            <w:pPr>
              <w:jc w:val="center"/>
            </w:pPr>
            <w:r w:rsidRPr="004D4CE4">
              <w:t>97,3</w:t>
            </w:r>
          </w:p>
        </w:tc>
        <w:tc>
          <w:tcPr>
            <w:tcW w:w="710" w:type="pct"/>
          </w:tcPr>
          <w:p w:rsidR="009C0FFA" w:rsidRPr="004D4CE4" w:rsidRDefault="009C0FFA" w:rsidP="00CA205C">
            <w:pPr>
              <w:jc w:val="center"/>
            </w:pPr>
            <w:r w:rsidRPr="004D4CE4">
              <w:t>2,7</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96,7</w:t>
            </w:r>
          </w:p>
        </w:tc>
        <w:tc>
          <w:tcPr>
            <w:tcW w:w="710" w:type="pct"/>
          </w:tcPr>
          <w:p w:rsidR="009C0FFA" w:rsidRPr="004D4CE4" w:rsidRDefault="009C0FFA" w:rsidP="00CA205C">
            <w:pPr>
              <w:jc w:val="center"/>
            </w:pPr>
            <w:r w:rsidRPr="004D4CE4">
              <w:t>3,3</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9C0FFA">
            <w:r w:rsidRPr="004D4CE4">
              <w:t>Беларусь</w:t>
            </w:r>
          </w:p>
        </w:tc>
        <w:tc>
          <w:tcPr>
            <w:tcW w:w="710" w:type="pct"/>
          </w:tcPr>
          <w:p w:rsidR="009C0FFA" w:rsidRPr="004D4CE4" w:rsidRDefault="009C0FFA" w:rsidP="00CA205C">
            <w:pPr>
              <w:jc w:val="center"/>
            </w:pPr>
            <w:r w:rsidRPr="004D4CE4">
              <w:t>88,6</w:t>
            </w:r>
          </w:p>
        </w:tc>
        <w:tc>
          <w:tcPr>
            <w:tcW w:w="710" w:type="pct"/>
          </w:tcPr>
          <w:p w:rsidR="009C0FFA" w:rsidRPr="004D4CE4" w:rsidRDefault="009C0FFA" w:rsidP="00CA205C">
            <w:pPr>
              <w:jc w:val="center"/>
            </w:pPr>
            <w:r w:rsidRPr="004D4CE4">
              <w:t>11,4</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62,3</w:t>
            </w:r>
          </w:p>
        </w:tc>
        <w:tc>
          <w:tcPr>
            <w:tcW w:w="710" w:type="pct"/>
          </w:tcPr>
          <w:p w:rsidR="009C0FFA" w:rsidRPr="004D4CE4" w:rsidRDefault="009C0FFA" w:rsidP="00CA205C">
            <w:pPr>
              <w:jc w:val="center"/>
            </w:pPr>
            <w:r w:rsidRPr="004D4CE4">
              <w:t>37,7</w:t>
            </w:r>
          </w:p>
        </w:tc>
        <w:tc>
          <w:tcPr>
            <w:tcW w:w="568" w:type="pct"/>
          </w:tcPr>
          <w:p w:rsidR="009C0FFA" w:rsidRPr="004D4CE4" w:rsidRDefault="009C0FFA" w:rsidP="00CA205C">
            <w:pPr>
              <w:jc w:val="center"/>
            </w:pPr>
            <w:r w:rsidRPr="004D4CE4">
              <w:t>100</w:t>
            </w:r>
          </w:p>
        </w:tc>
      </w:tr>
      <w:tr w:rsidR="009C0FFA" w:rsidRPr="004D4CE4" w:rsidTr="00CA205C">
        <w:trPr>
          <w:trHeight w:val="465"/>
          <w:jc w:val="center"/>
        </w:trPr>
        <w:tc>
          <w:tcPr>
            <w:tcW w:w="914" w:type="pct"/>
          </w:tcPr>
          <w:p w:rsidR="009C0FFA" w:rsidRPr="004D4CE4" w:rsidRDefault="009C0FFA" w:rsidP="009C0FFA">
            <w:r w:rsidRPr="004D4CE4">
              <w:t>Грузия</w:t>
            </w:r>
          </w:p>
        </w:tc>
        <w:tc>
          <w:tcPr>
            <w:tcW w:w="710" w:type="pct"/>
          </w:tcPr>
          <w:p w:rsidR="009C0FFA" w:rsidRPr="004D4CE4" w:rsidRDefault="009C0FFA" w:rsidP="00CA205C">
            <w:pPr>
              <w:jc w:val="center"/>
            </w:pPr>
            <w:r w:rsidRPr="004D4CE4">
              <w:t>88,4</w:t>
            </w:r>
          </w:p>
        </w:tc>
        <w:tc>
          <w:tcPr>
            <w:tcW w:w="710" w:type="pct"/>
          </w:tcPr>
          <w:p w:rsidR="009C0FFA" w:rsidRPr="004D4CE4" w:rsidRDefault="009C0FFA" w:rsidP="00CA205C">
            <w:pPr>
              <w:jc w:val="center"/>
            </w:pPr>
            <w:r w:rsidRPr="004D4CE4">
              <w:t>11,6</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p>
        </w:tc>
        <w:tc>
          <w:tcPr>
            <w:tcW w:w="710" w:type="pct"/>
          </w:tcPr>
          <w:p w:rsidR="009C0FFA" w:rsidRPr="004D4CE4" w:rsidRDefault="009C0FFA" w:rsidP="00CA205C">
            <w:pPr>
              <w:jc w:val="center"/>
            </w:pPr>
          </w:p>
        </w:tc>
        <w:tc>
          <w:tcPr>
            <w:tcW w:w="568" w:type="pct"/>
          </w:tcPr>
          <w:p w:rsidR="009C0FFA" w:rsidRPr="004D4CE4" w:rsidRDefault="009C0FFA" w:rsidP="00CA205C">
            <w:pPr>
              <w:jc w:val="center"/>
            </w:pPr>
          </w:p>
        </w:tc>
      </w:tr>
      <w:tr w:rsidR="009C0FFA" w:rsidRPr="004D4CE4" w:rsidTr="00CA205C">
        <w:trPr>
          <w:trHeight w:val="315"/>
          <w:jc w:val="center"/>
        </w:trPr>
        <w:tc>
          <w:tcPr>
            <w:tcW w:w="914" w:type="pct"/>
          </w:tcPr>
          <w:p w:rsidR="009C0FFA" w:rsidRPr="004D4CE4" w:rsidRDefault="009C0FFA" w:rsidP="009C0FFA">
            <w:r w:rsidRPr="004D4CE4">
              <w:t>Казахстан</w:t>
            </w:r>
          </w:p>
        </w:tc>
        <w:tc>
          <w:tcPr>
            <w:tcW w:w="710" w:type="pct"/>
          </w:tcPr>
          <w:p w:rsidR="009C0FFA" w:rsidRPr="004D4CE4" w:rsidRDefault="009C0FFA" w:rsidP="00CA205C">
            <w:pPr>
              <w:jc w:val="center"/>
            </w:pPr>
            <w:r w:rsidRPr="004D4CE4">
              <w:t>90,3</w:t>
            </w:r>
          </w:p>
        </w:tc>
        <w:tc>
          <w:tcPr>
            <w:tcW w:w="710" w:type="pct"/>
          </w:tcPr>
          <w:p w:rsidR="009C0FFA" w:rsidRPr="004D4CE4" w:rsidRDefault="009C0FFA" w:rsidP="00CA205C">
            <w:pPr>
              <w:jc w:val="center"/>
            </w:pPr>
            <w:r w:rsidRPr="004D4CE4">
              <w:t>9,7</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73,1</w:t>
            </w:r>
          </w:p>
        </w:tc>
        <w:tc>
          <w:tcPr>
            <w:tcW w:w="710" w:type="pct"/>
          </w:tcPr>
          <w:p w:rsidR="009C0FFA" w:rsidRPr="004D4CE4" w:rsidRDefault="009C0FFA" w:rsidP="00CA205C">
            <w:pPr>
              <w:jc w:val="center"/>
            </w:pPr>
            <w:r w:rsidRPr="004D4CE4">
              <w:t>26,9</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9C0FFA">
            <w:r w:rsidRPr="004D4CE4">
              <w:t>Кыргызстан</w:t>
            </w:r>
          </w:p>
        </w:tc>
        <w:tc>
          <w:tcPr>
            <w:tcW w:w="710" w:type="pct"/>
          </w:tcPr>
          <w:p w:rsidR="009C0FFA" w:rsidRPr="004D4CE4" w:rsidRDefault="009C0FFA" w:rsidP="00CA205C">
            <w:pPr>
              <w:jc w:val="center"/>
            </w:pPr>
            <w:r w:rsidRPr="004D4CE4">
              <w:t>98,3</w:t>
            </w:r>
          </w:p>
        </w:tc>
        <w:tc>
          <w:tcPr>
            <w:tcW w:w="710" w:type="pct"/>
          </w:tcPr>
          <w:p w:rsidR="009C0FFA" w:rsidRPr="004D4CE4" w:rsidRDefault="009C0FFA" w:rsidP="00CA205C">
            <w:pPr>
              <w:jc w:val="center"/>
            </w:pPr>
            <w:r w:rsidRPr="004D4CE4">
              <w:t>1,7</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92,6</w:t>
            </w:r>
          </w:p>
        </w:tc>
        <w:tc>
          <w:tcPr>
            <w:tcW w:w="710" w:type="pct"/>
          </w:tcPr>
          <w:p w:rsidR="009C0FFA" w:rsidRPr="004D4CE4" w:rsidRDefault="009C0FFA" w:rsidP="00CA205C">
            <w:pPr>
              <w:jc w:val="center"/>
            </w:pPr>
            <w:r w:rsidRPr="004D4CE4">
              <w:t>7,4</w:t>
            </w:r>
          </w:p>
        </w:tc>
        <w:tc>
          <w:tcPr>
            <w:tcW w:w="568" w:type="pct"/>
          </w:tcPr>
          <w:p w:rsidR="009C0FFA" w:rsidRPr="004D4CE4" w:rsidRDefault="009C0FFA" w:rsidP="00CA205C">
            <w:pPr>
              <w:jc w:val="center"/>
            </w:pPr>
            <w:r w:rsidRPr="004D4CE4">
              <w:t>100</w:t>
            </w:r>
          </w:p>
        </w:tc>
      </w:tr>
      <w:tr w:rsidR="009C0FFA" w:rsidRPr="004D4CE4" w:rsidTr="00CA205C">
        <w:trPr>
          <w:trHeight w:val="390"/>
          <w:jc w:val="center"/>
        </w:trPr>
        <w:tc>
          <w:tcPr>
            <w:tcW w:w="914" w:type="pct"/>
          </w:tcPr>
          <w:p w:rsidR="009C0FFA" w:rsidRPr="004D4CE4" w:rsidRDefault="009C0FFA" w:rsidP="009C0FFA">
            <w:r w:rsidRPr="004D4CE4">
              <w:t xml:space="preserve">Молдова </w:t>
            </w:r>
          </w:p>
        </w:tc>
        <w:tc>
          <w:tcPr>
            <w:tcW w:w="710" w:type="pct"/>
          </w:tcPr>
          <w:p w:rsidR="009C0FFA" w:rsidRPr="004D4CE4" w:rsidRDefault="009C0FFA" w:rsidP="00CA205C">
            <w:pPr>
              <w:jc w:val="center"/>
            </w:pPr>
            <w:r w:rsidRPr="004D4CE4">
              <w:t>52,2</w:t>
            </w:r>
          </w:p>
        </w:tc>
        <w:tc>
          <w:tcPr>
            <w:tcW w:w="710" w:type="pct"/>
          </w:tcPr>
          <w:p w:rsidR="009C0FFA" w:rsidRPr="004D4CE4" w:rsidRDefault="009C0FFA" w:rsidP="00CA205C">
            <w:pPr>
              <w:jc w:val="center"/>
            </w:pPr>
            <w:r w:rsidRPr="004D4CE4">
              <w:t>47,8</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70,4</w:t>
            </w:r>
          </w:p>
        </w:tc>
        <w:tc>
          <w:tcPr>
            <w:tcW w:w="710" w:type="pct"/>
          </w:tcPr>
          <w:p w:rsidR="009C0FFA" w:rsidRPr="004D4CE4" w:rsidRDefault="009C0FFA" w:rsidP="00CA205C">
            <w:pPr>
              <w:jc w:val="center"/>
            </w:pPr>
            <w:r w:rsidRPr="004D4CE4">
              <w:t>29,6</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CA205C">
            <w:pPr>
              <w:jc w:val="center"/>
            </w:pPr>
            <w:r w:rsidRPr="004D4CE4">
              <w:t>Россия</w:t>
            </w:r>
          </w:p>
        </w:tc>
        <w:tc>
          <w:tcPr>
            <w:tcW w:w="710" w:type="pct"/>
          </w:tcPr>
          <w:p w:rsidR="009C0FFA" w:rsidRPr="004D4CE4" w:rsidRDefault="009C0FFA" w:rsidP="00CA205C">
            <w:pPr>
              <w:jc w:val="center"/>
            </w:pPr>
            <w:r w:rsidRPr="004D4CE4">
              <w:t>95,0</w:t>
            </w:r>
          </w:p>
        </w:tc>
        <w:tc>
          <w:tcPr>
            <w:tcW w:w="710" w:type="pct"/>
          </w:tcPr>
          <w:p w:rsidR="009C0FFA" w:rsidRPr="004D4CE4" w:rsidRDefault="009C0FFA" w:rsidP="00CA205C">
            <w:pPr>
              <w:jc w:val="center"/>
            </w:pPr>
            <w:r w:rsidRPr="004D4CE4">
              <w:t>5,0</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52,2</w:t>
            </w:r>
          </w:p>
        </w:tc>
        <w:tc>
          <w:tcPr>
            <w:tcW w:w="710" w:type="pct"/>
          </w:tcPr>
          <w:p w:rsidR="009C0FFA" w:rsidRPr="004D4CE4" w:rsidRDefault="009C0FFA" w:rsidP="00CA205C">
            <w:pPr>
              <w:jc w:val="center"/>
            </w:pPr>
            <w:r w:rsidRPr="004D4CE4">
              <w:t>47,8</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CA205C">
            <w:pPr>
              <w:jc w:val="center"/>
            </w:pPr>
            <w:r w:rsidRPr="004D4CE4">
              <w:t>Таджикистан</w:t>
            </w:r>
          </w:p>
        </w:tc>
        <w:tc>
          <w:tcPr>
            <w:tcW w:w="710" w:type="pct"/>
          </w:tcPr>
          <w:p w:rsidR="009C0FFA" w:rsidRPr="004D4CE4" w:rsidRDefault="009C0FFA" w:rsidP="00CA205C">
            <w:pPr>
              <w:jc w:val="center"/>
            </w:pPr>
            <w:r w:rsidRPr="004D4CE4">
              <w:t>99,3</w:t>
            </w:r>
          </w:p>
        </w:tc>
        <w:tc>
          <w:tcPr>
            <w:tcW w:w="710" w:type="pct"/>
          </w:tcPr>
          <w:p w:rsidR="009C0FFA" w:rsidRPr="004D4CE4" w:rsidRDefault="009C0FFA" w:rsidP="00CA205C">
            <w:pPr>
              <w:jc w:val="center"/>
            </w:pPr>
            <w:r w:rsidRPr="004D4CE4">
              <w:t>0,7</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99,6</w:t>
            </w:r>
          </w:p>
        </w:tc>
        <w:tc>
          <w:tcPr>
            <w:tcW w:w="710" w:type="pct"/>
          </w:tcPr>
          <w:p w:rsidR="009C0FFA" w:rsidRPr="004D4CE4" w:rsidRDefault="009C0FFA" w:rsidP="00CA205C">
            <w:pPr>
              <w:jc w:val="center"/>
            </w:pPr>
            <w:r w:rsidRPr="004D4CE4">
              <w:t>0,4</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CA205C">
            <w:pPr>
              <w:jc w:val="center"/>
            </w:pPr>
            <w:r w:rsidRPr="004D4CE4">
              <w:t>Украина</w:t>
            </w:r>
          </w:p>
        </w:tc>
        <w:tc>
          <w:tcPr>
            <w:tcW w:w="710" w:type="pct"/>
          </w:tcPr>
          <w:p w:rsidR="009C0FFA" w:rsidRPr="004D4CE4" w:rsidRDefault="009C0FFA" w:rsidP="00CA205C">
            <w:pPr>
              <w:jc w:val="center"/>
            </w:pPr>
            <w:r w:rsidRPr="004D4CE4">
              <w:t>85,1</w:t>
            </w:r>
          </w:p>
        </w:tc>
        <w:tc>
          <w:tcPr>
            <w:tcW w:w="710" w:type="pct"/>
          </w:tcPr>
          <w:p w:rsidR="009C0FFA" w:rsidRPr="004D4CE4" w:rsidRDefault="009C0FFA" w:rsidP="00CA205C">
            <w:pPr>
              <w:jc w:val="center"/>
            </w:pPr>
            <w:r w:rsidRPr="004D4CE4">
              <w:t>14,9</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61,2</w:t>
            </w:r>
          </w:p>
        </w:tc>
        <w:tc>
          <w:tcPr>
            <w:tcW w:w="710" w:type="pct"/>
          </w:tcPr>
          <w:p w:rsidR="009C0FFA" w:rsidRPr="004D4CE4" w:rsidRDefault="009C0FFA" w:rsidP="00CA205C">
            <w:pPr>
              <w:jc w:val="center"/>
            </w:pPr>
            <w:r w:rsidRPr="004D4CE4">
              <w:t>38,8</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CA205C">
            <w:pPr>
              <w:jc w:val="center"/>
            </w:pPr>
            <w:r w:rsidRPr="004D4CE4">
              <w:t>Узбекистан</w:t>
            </w:r>
          </w:p>
        </w:tc>
        <w:tc>
          <w:tcPr>
            <w:tcW w:w="710" w:type="pct"/>
          </w:tcPr>
          <w:p w:rsidR="009C0FFA" w:rsidRPr="004D4CE4" w:rsidRDefault="009C0FFA" w:rsidP="00CA205C">
            <w:pPr>
              <w:jc w:val="center"/>
            </w:pPr>
            <w:r w:rsidRPr="004D4CE4">
              <w:t>97,3</w:t>
            </w:r>
          </w:p>
        </w:tc>
        <w:tc>
          <w:tcPr>
            <w:tcW w:w="710" w:type="pct"/>
          </w:tcPr>
          <w:p w:rsidR="009C0FFA" w:rsidRPr="004D4CE4" w:rsidRDefault="009C0FFA" w:rsidP="00CA205C">
            <w:pPr>
              <w:jc w:val="center"/>
            </w:pPr>
            <w:r w:rsidRPr="004D4CE4">
              <w:t>2,7</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90,3</w:t>
            </w:r>
          </w:p>
        </w:tc>
        <w:tc>
          <w:tcPr>
            <w:tcW w:w="710" w:type="pct"/>
          </w:tcPr>
          <w:p w:rsidR="009C0FFA" w:rsidRPr="004D4CE4" w:rsidRDefault="009C0FFA" w:rsidP="00CA205C">
            <w:pPr>
              <w:jc w:val="center"/>
            </w:pPr>
            <w:r w:rsidRPr="004D4CE4">
              <w:t>9,7</w:t>
            </w:r>
          </w:p>
        </w:tc>
        <w:tc>
          <w:tcPr>
            <w:tcW w:w="568" w:type="pct"/>
          </w:tcPr>
          <w:p w:rsidR="009C0FFA" w:rsidRPr="004D4CE4" w:rsidRDefault="009C0FFA" w:rsidP="00CA205C">
            <w:pPr>
              <w:jc w:val="center"/>
            </w:pPr>
            <w:r w:rsidRPr="004D4CE4">
              <w:t>100</w:t>
            </w:r>
          </w:p>
        </w:tc>
      </w:tr>
      <w:tr w:rsidR="009C0FFA" w:rsidRPr="004D4CE4" w:rsidTr="00CA205C">
        <w:trPr>
          <w:trHeight w:val="315"/>
          <w:jc w:val="center"/>
        </w:trPr>
        <w:tc>
          <w:tcPr>
            <w:tcW w:w="914" w:type="pct"/>
          </w:tcPr>
          <w:p w:rsidR="009C0FFA" w:rsidRPr="004D4CE4" w:rsidRDefault="009C0FFA" w:rsidP="00CA205C">
            <w:pPr>
              <w:jc w:val="center"/>
            </w:pPr>
            <w:r w:rsidRPr="004D4CE4">
              <w:t>Всего</w:t>
            </w:r>
          </w:p>
        </w:tc>
        <w:tc>
          <w:tcPr>
            <w:tcW w:w="710" w:type="pct"/>
          </w:tcPr>
          <w:p w:rsidR="009C0FFA" w:rsidRPr="004D4CE4" w:rsidRDefault="009C0FFA" w:rsidP="00CA205C">
            <w:pPr>
              <w:jc w:val="center"/>
            </w:pPr>
            <w:r w:rsidRPr="004D4CE4">
              <w:t>92,1</w:t>
            </w:r>
          </w:p>
        </w:tc>
        <w:tc>
          <w:tcPr>
            <w:tcW w:w="710" w:type="pct"/>
          </w:tcPr>
          <w:p w:rsidR="009C0FFA" w:rsidRPr="004D4CE4" w:rsidRDefault="009C0FFA" w:rsidP="00CA205C">
            <w:pPr>
              <w:jc w:val="center"/>
            </w:pPr>
            <w:r w:rsidRPr="004D4CE4">
              <w:t>7,9</w:t>
            </w:r>
          </w:p>
        </w:tc>
        <w:tc>
          <w:tcPr>
            <w:tcW w:w="679" w:type="pct"/>
          </w:tcPr>
          <w:p w:rsidR="009C0FFA" w:rsidRPr="004D4CE4" w:rsidRDefault="009C0FFA" w:rsidP="00CA205C">
            <w:pPr>
              <w:jc w:val="center"/>
            </w:pPr>
            <w:r w:rsidRPr="004D4CE4">
              <w:t>100</w:t>
            </w:r>
          </w:p>
        </w:tc>
        <w:tc>
          <w:tcPr>
            <w:tcW w:w="710" w:type="pct"/>
          </w:tcPr>
          <w:p w:rsidR="009C0FFA" w:rsidRPr="004D4CE4" w:rsidRDefault="009C0FFA" w:rsidP="00CA205C">
            <w:pPr>
              <w:jc w:val="center"/>
            </w:pPr>
            <w:r w:rsidRPr="004D4CE4">
              <w:t>71,2</w:t>
            </w:r>
          </w:p>
        </w:tc>
        <w:tc>
          <w:tcPr>
            <w:tcW w:w="710" w:type="pct"/>
          </w:tcPr>
          <w:p w:rsidR="009C0FFA" w:rsidRPr="004D4CE4" w:rsidRDefault="009C0FFA" w:rsidP="00CA205C">
            <w:pPr>
              <w:jc w:val="center"/>
            </w:pPr>
            <w:r w:rsidRPr="004D4CE4">
              <w:t>27,8</w:t>
            </w:r>
          </w:p>
        </w:tc>
        <w:tc>
          <w:tcPr>
            <w:tcW w:w="568" w:type="pct"/>
          </w:tcPr>
          <w:p w:rsidR="009C0FFA" w:rsidRPr="004D4CE4" w:rsidRDefault="009C0FFA" w:rsidP="00CA205C">
            <w:pPr>
              <w:jc w:val="center"/>
            </w:pPr>
            <w:r w:rsidRPr="004D4CE4">
              <w:t>100</w:t>
            </w:r>
          </w:p>
        </w:tc>
      </w:tr>
    </w:tbl>
    <w:p w:rsidR="009C0FFA" w:rsidRPr="00F01BCB" w:rsidRDefault="009C0FFA" w:rsidP="009C0FFA">
      <w:pPr>
        <w:tabs>
          <w:tab w:val="left" w:pos="708"/>
          <w:tab w:val="left" w:pos="1416"/>
          <w:tab w:val="left" w:pos="2124"/>
          <w:tab w:val="left" w:pos="2832"/>
        </w:tabs>
        <w:ind w:firstLine="720"/>
        <w:jc w:val="both"/>
        <w:rPr>
          <w:lang w:val="en-US"/>
        </w:rPr>
      </w:pPr>
      <w:r w:rsidRPr="00F01BCB">
        <w:t>Источник</w:t>
      </w:r>
      <w:r w:rsidRPr="00F01BCB">
        <w:rPr>
          <w:lang w:val="en-US"/>
        </w:rPr>
        <w:t xml:space="preserve">: </w:t>
      </w:r>
      <w:r w:rsidRPr="00F01BCB">
        <w:t>Источник</w:t>
      </w:r>
      <w:r w:rsidRPr="00F01BCB">
        <w:rPr>
          <w:lang w:val="en-US"/>
        </w:rPr>
        <w:t xml:space="preserve">: UNCTAD </w:t>
      </w:r>
      <w:r w:rsidRPr="00F01BCB">
        <w:rPr>
          <w:iCs/>
          <w:lang w:val="en-US"/>
        </w:rPr>
        <w:t>World Investment Report 2009: Transnational Corporations and the Internationalization of R&amp;D</w:t>
      </w:r>
    </w:p>
    <w:p w:rsidR="009C0FFA" w:rsidRPr="00593858" w:rsidRDefault="009C0FFA" w:rsidP="009C0FFA">
      <w:pPr>
        <w:tabs>
          <w:tab w:val="left" w:pos="708"/>
          <w:tab w:val="left" w:pos="1416"/>
          <w:tab w:val="left" w:pos="2124"/>
          <w:tab w:val="left" w:pos="2832"/>
        </w:tabs>
        <w:ind w:firstLine="709"/>
        <w:jc w:val="both"/>
        <w:rPr>
          <w:sz w:val="28"/>
          <w:szCs w:val="28"/>
          <w:lang w:val="en-US"/>
        </w:rPr>
      </w:pPr>
    </w:p>
    <w:p w:rsidR="009C0FFA" w:rsidRPr="00BE77C1" w:rsidRDefault="009C0FFA" w:rsidP="009C0FFA">
      <w:pPr>
        <w:tabs>
          <w:tab w:val="left" w:pos="708"/>
          <w:tab w:val="left" w:pos="1416"/>
          <w:tab w:val="left" w:pos="2124"/>
          <w:tab w:val="left" w:pos="2832"/>
        </w:tabs>
        <w:spacing w:line="360" w:lineRule="auto"/>
        <w:ind w:firstLine="720"/>
        <w:jc w:val="both"/>
        <w:rPr>
          <w:sz w:val="28"/>
          <w:szCs w:val="28"/>
        </w:rPr>
      </w:pPr>
      <w:r w:rsidRPr="00BE77C1">
        <w:rPr>
          <w:sz w:val="28"/>
          <w:szCs w:val="28"/>
        </w:rPr>
        <w:t>Эмиграция в приведенных странах в 2000-2009 гг. сконцентрирована в большей степени также в СНГ – 71,2, и вне СНГ – 27,8%.</w:t>
      </w:r>
    </w:p>
    <w:p w:rsidR="009C0FFA" w:rsidRPr="00BE77C1" w:rsidRDefault="009C0FFA" w:rsidP="009C0FFA">
      <w:pPr>
        <w:tabs>
          <w:tab w:val="left" w:pos="708"/>
          <w:tab w:val="left" w:pos="1416"/>
          <w:tab w:val="left" w:pos="2124"/>
          <w:tab w:val="left" w:pos="2832"/>
        </w:tabs>
        <w:spacing w:line="360" w:lineRule="auto"/>
        <w:ind w:firstLine="720"/>
        <w:jc w:val="both"/>
        <w:rPr>
          <w:sz w:val="28"/>
          <w:szCs w:val="28"/>
        </w:rPr>
      </w:pPr>
      <w:r w:rsidRPr="00BE77C1">
        <w:rPr>
          <w:sz w:val="28"/>
          <w:szCs w:val="28"/>
        </w:rPr>
        <w:t>Проведем анализ показателей эмиграции и иммиграции на примере таких стран как Украина, Беларусь и Казахстан.</w:t>
      </w:r>
    </w:p>
    <w:p w:rsidR="009C0FFA" w:rsidRPr="00BE77C1" w:rsidRDefault="009C0FFA" w:rsidP="009C0FFA">
      <w:pPr>
        <w:tabs>
          <w:tab w:val="left" w:pos="708"/>
          <w:tab w:val="left" w:pos="1416"/>
          <w:tab w:val="left" w:pos="2124"/>
          <w:tab w:val="left" w:pos="2832"/>
        </w:tabs>
        <w:spacing w:line="360" w:lineRule="auto"/>
        <w:ind w:firstLine="720"/>
        <w:jc w:val="both"/>
        <w:rPr>
          <w:sz w:val="28"/>
          <w:szCs w:val="28"/>
        </w:rPr>
      </w:pPr>
      <w:r w:rsidRPr="00BE77C1">
        <w:rPr>
          <w:sz w:val="28"/>
          <w:szCs w:val="28"/>
        </w:rPr>
        <w:t xml:space="preserve">Установлено, что за последние 10 лет в среднем уровень иммиграции в Украине снизился на 1,61% (Приложение 2). Иммиграционная ситуация в Украине характеризуется следующим образом: в 2009 году уровень притока граждан из других стран снизился на 11,7% (4364 чел.) по сравнению с 2008 годом, в 2008 году снизился на 19,8% по сравнению с 2007 годом. Так, можно отметить, что средний темп прироста за 2000-2009 гг. составляет 3,92%. </w:t>
      </w:r>
    </w:p>
    <w:p w:rsidR="009C0FFA" w:rsidRPr="00BE77C1" w:rsidRDefault="009C0FFA" w:rsidP="009C0FFA">
      <w:pPr>
        <w:tabs>
          <w:tab w:val="left" w:pos="708"/>
          <w:tab w:val="left" w:pos="1416"/>
          <w:tab w:val="left" w:pos="2124"/>
          <w:tab w:val="left" w:pos="2832"/>
        </w:tabs>
        <w:spacing w:line="360" w:lineRule="auto"/>
        <w:ind w:firstLine="720"/>
        <w:jc w:val="both"/>
        <w:rPr>
          <w:bCs/>
          <w:sz w:val="28"/>
          <w:szCs w:val="28"/>
        </w:rPr>
      </w:pPr>
      <w:r w:rsidRPr="00BE77C1">
        <w:rPr>
          <w:sz w:val="28"/>
          <w:szCs w:val="28"/>
        </w:rPr>
        <w:t xml:space="preserve">За 2000-2009 гг. </w:t>
      </w:r>
      <w:r w:rsidRPr="00BE77C1">
        <w:rPr>
          <w:bCs/>
          <w:sz w:val="28"/>
          <w:szCs w:val="28"/>
        </w:rPr>
        <w:t xml:space="preserve">наблюдается уменьшение численности эмигрантов в другие страны на 10,5% или 3339 чел. Наибольший рост данного показателя произошел в </w:t>
      </w:r>
      <w:smartTag w:uri="urn:schemas-microsoft-com:office:smarttags" w:element="metricconverter">
        <w:smartTagPr>
          <w:attr w:name="ProductID" w:val="2002 г"/>
        </w:smartTagPr>
        <w:r w:rsidRPr="00BE77C1">
          <w:rPr>
            <w:bCs/>
            <w:sz w:val="28"/>
            <w:szCs w:val="28"/>
          </w:rPr>
          <w:t>2002 г</w:t>
        </w:r>
      </w:smartTag>
      <w:r w:rsidRPr="00BE77C1">
        <w:rPr>
          <w:bCs/>
          <w:sz w:val="28"/>
          <w:szCs w:val="28"/>
        </w:rPr>
        <w:t xml:space="preserve">. на 37,23%, а наибольшее снижение – в 2009 году на 63,17%. </w:t>
      </w:r>
    </w:p>
    <w:p w:rsidR="009C0FFA" w:rsidRPr="00BE77C1" w:rsidRDefault="009C0FFA" w:rsidP="009C0FFA">
      <w:pPr>
        <w:spacing w:line="360" w:lineRule="auto"/>
        <w:ind w:firstLine="720"/>
        <w:jc w:val="both"/>
        <w:rPr>
          <w:bCs/>
          <w:sz w:val="28"/>
          <w:szCs w:val="28"/>
        </w:rPr>
      </w:pPr>
      <w:r w:rsidRPr="00BE77C1">
        <w:rPr>
          <w:bCs/>
          <w:sz w:val="28"/>
          <w:szCs w:val="28"/>
        </w:rPr>
        <w:t xml:space="preserve">На рисунке 3 представлено изменение численности прибывших в страну и выбывших из </w:t>
      </w:r>
      <w:r>
        <w:rPr>
          <w:bCs/>
          <w:sz w:val="28"/>
          <w:szCs w:val="28"/>
        </w:rPr>
        <w:t>нее</w:t>
      </w:r>
      <w:r w:rsidRPr="00BE77C1">
        <w:rPr>
          <w:bCs/>
          <w:sz w:val="28"/>
          <w:szCs w:val="28"/>
        </w:rPr>
        <w:t xml:space="preserve"> за последние 10 лет. Следует отметить, что миграционный прирост на международной уровне в Украине в 2009 году составил 13447 чел., что на 9,6% больше предыдущего года.</w:t>
      </w:r>
    </w:p>
    <w:p w:rsidR="009C0FFA" w:rsidRDefault="009C0FFA" w:rsidP="009C0FFA">
      <w:pPr>
        <w:tabs>
          <w:tab w:val="left" w:pos="708"/>
          <w:tab w:val="left" w:pos="1416"/>
          <w:tab w:val="left" w:pos="2124"/>
          <w:tab w:val="left" w:pos="2832"/>
        </w:tabs>
        <w:ind w:firstLine="709"/>
        <w:jc w:val="both"/>
        <w:rPr>
          <w:sz w:val="28"/>
          <w:szCs w:val="28"/>
        </w:rPr>
      </w:pPr>
    </w:p>
    <w:p w:rsidR="009C0FFA" w:rsidRPr="00321FEF" w:rsidRDefault="009B5006" w:rsidP="009C0FFA">
      <w:pPr>
        <w:tabs>
          <w:tab w:val="left" w:pos="708"/>
          <w:tab w:val="left" w:pos="1416"/>
          <w:tab w:val="left" w:pos="2124"/>
          <w:tab w:val="left" w:pos="2832"/>
        </w:tabs>
        <w:jc w:val="center"/>
        <w:rPr>
          <w:sz w:val="28"/>
          <w:szCs w:val="28"/>
        </w:rPr>
      </w:pPr>
      <w:r>
        <w:pict>
          <v:shape id="_x0000_i1027" type="#_x0000_t75" style="width:423pt;height:212.25pt">
            <v:imagedata r:id="rId11" o:title=""/>
          </v:shape>
        </w:pict>
      </w:r>
    </w:p>
    <w:p w:rsidR="009C0FFA" w:rsidRPr="004C3E67" w:rsidRDefault="009C0FFA" w:rsidP="009C0FFA">
      <w:pPr>
        <w:tabs>
          <w:tab w:val="left" w:pos="708"/>
          <w:tab w:val="left" w:pos="1416"/>
          <w:tab w:val="left" w:pos="2124"/>
          <w:tab w:val="left" w:pos="2832"/>
        </w:tabs>
        <w:spacing w:line="360" w:lineRule="auto"/>
        <w:ind w:firstLine="709"/>
        <w:jc w:val="center"/>
        <w:outlineLvl w:val="0"/>
      </w:pPr>
      <w:r w:rsidRPr="004C3E67">
        <w:t>Рис. 3. Международная иммиграция и эмиграция в Украине</w:t>
      </w:r>
    </w:p>
    <w:p w:rsidR="009C0FFA" w:rsidRDefault="009C0FFA" w:rsidP="009C0FFA">
      <w:pPr>
        <w:tabs>
          <w:tab w:val="left" w:pos="708"/>
          <w:tab w:val="left" w:pos="1416"/>
          <w:tab w:val="left" w:pos="2124"/>
          <w:tab w:val="left" w:pos="2832"/>
        </w:tabs>
        <w:ind w:firstLine="709"/>
        <w:jc w:val="both"/>
        <w:rPr>
          <w:sz w:val="28"/>
          <w:szCs w:val="28"/>
        </w:rPr>
      </w:pPr>
    </w:p>
    <w:p w:rsidR="009C0FFA" w:rsidRDefault="009C0FFA" w:rsidP="009C0FFA">
      <w:pPr>
        <w:spacing w:line="360" w:lineRule="auto"/>
        <w:ind w:firstLine="720"/>
        <w:jc w:val="both"/>
        <w:rPr>
          <w:sz w:val="28"/>
          <w:szCs w:val="28"/>
        </w:rPr>
      </w:pPr>
      <w:r>
        <w:rPr>
          <w:sz w:val="28"/>
          <w:szCs w:val="28"/>
        </w:rPr>
        <w:t>Выявлено, что наибольшее влияние на миграцию в Украине оказывает фактор различие в условиях жизни, степень влияния которого составляет 18,23%, второе место по важности занимает отсутствие перспектив профессионального роста - 16,64%. Таким образом, на движение рабочей силы наибольшее влияние оказывает разность в уровнях и в условиях жизни.</w:t>
      </w:r>
    </w:p>
    <w:p w:rsidR="009C0FFA" w:rsidRDefault="009C0FFA" w:rsidP="009C0FFA">
      <w:pPr>
        <w:spacing w:line="360" w:lineRule="auto"/>
        <w:ind w:firstLine="720"/>
        <w:jc w:val="both"/>
        <w:rPr>
          <w:sz w:val="28"/>
          <w:szCs w:val="28"/>
        </w:rPr>
      </w:pPr>
      <w:r>
        <w:rPr>
          <w:sz w:val="28"/>
          <w:szCs w:val="28"/>
        </w:rPr>
        <w:t>Основными центрами тяготения украинских трудовых мигрантов являются Россия (40-50%), Польша (15-20%), Чехия (10-15%), Италия (10%), Португалия (4-6%). В целом больше 90% общего потока трудовых мигрантов приходится на страны СНГ, страны Вышеградской группы (Польша, Чехия, Словакия, Венгрия) и страны Южной Европы.</w:t>
      </w:r>
      <w:r>
        <w:rPr>
          <w:rStyle w:val="a8"/>
          <w:sz w:val="28"/>
          <w:szCs w:val="28"/>
        </w:rPr>
        <w:footnoteReference w:id="20"/>
      </w:r>
    </w:p>
    <w:p w:rsidR="009C0FFA" w:rsidRDefault="009C0FFA" w:rsidP="009C0FFA">
      <w:pPr>
        <w:spacing w:line="360" w:lineRule="auto"/>
        <w:ind w:firstLine="720"/>
        <w:jc w:val="both"/>
        <w:rPr>
          <w:sz w:val="28"/>
          <w:szCs w:val="28"/>
        </w:rPr>
      </w:pPr>
      <w:r>
        <w:rPr>
          <w:sz w:val="28"/>
          <w:szCs w:val="28"/>
        </w:rPr>
        <w:t xml:space="preserve">По данным Государственной комитета статистики Украины за 2009 год наибольшее количество эмигрантов из Украины в странах СНГ - 6267,5 тыс. человек, в Америке - 2598,5 тыс. человек и в Европе – 1278 тыс. человек. В Азии, Африке и Австралии по 35 тыс. человек и в Новой Зеландии – 0,5 тыс. человек. Наибольшее число украинцев  в России -  4,4 млн. человек, в США – </w:t>
      </w:r>
      <w:r>
        <w:rPr>
          <w:color w:val="000000"/>
          <w:sz w:val="28"/>
          <w:szCs w:val="16"/>
        </w:rPr>
        <w:t xml:space="preserve">1,2 млн. человек, в Канаде – 1,1 млн. человек и в Польше – </w:t>
      </w:r>
      <w:r>
        <w:rPr>
          <w:sz w:val="28"/>
          <w:szCs w:val="28"/>
        </w:rPr>
        <w:t>0,6 млн. человек.</w:t>
      </w:r>
    </w:p>
    <w:p w:rsidR="009C0FFA" w:rsidRDefault="009C0FFA" w:rsidP="009C0FFA">
      <w:pPr>
        <w:spacing w:line="360" w:lineRule="auto"/>
        <w:ind w:firstLine="720"/>
        <w:jc w:val="both"/>
        <w:rPr>
          <w:sz w:val="28"/>
          <w:szCs w:val="28"/>
        </w:rPr>
      </w:pPr>
      <w:r>
        <w:rPr>
          <w:sz w:val="28"/>
          <w:szCs w:val="28"/>
        </w:rPr>
        <w:t>Необходимо провести прогноз миграции в стране на 2010-2013 гг. (Таблица 3).</w:t>
      </w:r>
    </w:p>
    <w:p w:rsidR="009C0FFA" w:rsidRDefault="009C0FFA" w:rsidP="009C0FFA">
      <w:pPr>
        <w:ind w:firstLine="780"/>
        <w:jc w:val="both"/>
        <w:rPr>
          <w:sz w:val="28"/>
          <w:szCs w:val="28"/>
        </w:rPr>
      </w:pPr>
    </w:p>
    <w:p w:rsidR="009C0FFA" w:rsidRDefault="009C0FFA" w:rsidP="009C0FFA">
      <w:pPr>
        <w:tabs>
          <w:tab w:val="left" w:pos="708"/>
          <w:tab w:val="left" w:pos="1416"/>
          <w:tab w:val="left" w:pos="2124"/>
          <w:tab w:val="left" w:pos="2832"/>
        </w:tabs>
        <w:ind w:firstLine="709"/>
        <w:jc w:val="right"/>
        <w:outlineLvl w:val="0"/>
        <w:rPr>
          <w:sz w:val="28"/>
          <w:szCs w:val="28"/>
        </w:rPr>
      </w:pPr>
      <w:r>
        <w:rPr>
          <w:sz w:val="28"/>
          <w:szCs w:val="28"/>
        </w:rPr>
        <w:t>Таблица 3</w:t>
      </w:r>
    </w:p>
    <w:p w:rsidR="009C0FFA" w:rsidRPr="00593858" w:rsidRDefault="009C0FFA" w:rsidP="009C0FFA">
      <w:pPr>
        <w:tabs>
          <w:tab w:val="left" w:pos="708"/>
          <w:tab w:val="left" w:pos="1416"/>
          <w:tab w:val="left" w:pos="2124"/>
          <w:tab w:val="left" w:pos="2832"/>
        </w:tabs>
        <w:spacing w:line="360" w:lineRule="auto"/>
        <w:jc w:val="center"/>
        <w:outlineLvl w:val="0"/>
        <w:rPr>
          <w:b/>
          <w:sz w:val="28"/>
          <w:szCs w:val="28"/>
        </w:rPr>
      </w:pPr>
      <w:r w:rsidRPr="00593858">
        <w:rPr>
          <w:b/>
          <w:sz w:val="28"/>
          <w:szCs w:val="28"/>
        </w:rPr>
        <w:t>Прогноз миграции в Украине за 2010-2013 гг.</w:t>
      </w:r>
      <w:r>
        <w:rPr>
          <w:b/>
          <w:sz w:val="28"/>
          <w:szCs w:val="28"/>
        </w:rPr>
        <w:t>, чел.</w:t>
      </w:r>
    </w:p>
    <w:tbl>
      <w:tblPr>
        <w:tblW w:w="5000" w:type="pct"/>
        <w:jc w:val="center"/>
        <w:tblLook w:val="0000" w:firstRow="0" w:lastRow="0" w:firstColumn="0" w:lastColumn="0" w:noHBand="0" w:noVBand="0"/>
      </w:tblPr>
      <w:tblGrid>
        <w:gridCol w:w="3184"/>
        <w:gridCol w:w="1597"/>
        <w:gridCol w:w="1596"/>
        <w:gridCol w:w="1596"/>
        <w:gridCol w:w="1598"/>
      </w:tblGrid>
      <w:tr w:rsidR="009C0FFA" w:rsidRPr="003F274C" w:rsidTr="009C0FFA">
        <w:trPr>
          <w:trHeight w:val="300"/>
          <w:jc w:val="center"/>
        </w:trPr>
        <w:tc>
          <w:tcPr>
            <w:tcW w:w="1663" w:type="pct"/>
            <w:tcBorders>
              <w:top w:val="single" w:sz="8" w:space="0" w:color="auto"/>
              <w:left w:val="single" w:sz="8" w:space="0" w:color="auto"/>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Показатель</w:t>
            </w:r>
          </w:p>
        </w:tc>
        <w:tc>
          <w:tcPr>
            <w:tcW w:w="834" w:type="pct"/>
            <w:tcBorders>
              <w:top w:val="single" w:sz="8" w:space="0" w:color="auto"/>
              <w:left w:val="nil"/>
              <w:bottom w:val="single" w:sz="4" w:space="0" w:color="auto"/>
              <w:right w:val="single" w:sz="4" w:space="0" w:color="auto"/>
            </w:tcBorders>
            <w:shd w:val="clear" w:color="auto" w:fill="auto"/>
            <w:vAlign w:val="center"/>
          </w:tcPr>
          <w:p w:rsidR="009C0FFA" w:rsidRPr="003F274C" w:rsidRDefault="009C0FFA" w:rsidP="009C0FFA">
            <w:pPr>
              <w:jc w:val="center"/>
              <w:rPr>
                <w:bCs/>
                <w:i/>
                <w:iCs/>
                <w:sz w:val="28"/>
                <w:szCs w:val="28"/>
              </w:rPr>
            </w:pPr>
            <w:r w:rsidRPr="003F274C">
              <w:rPr>
                <w:bCs/>
                <w:i/>
                <w:iCs/>
                <w:sz w:val="28"/>
                <w:szCs w:val="28"/>
              </w:rPr>
              <w:t>2010</w:t>
            </w:r>
          </w:p>
        </w:tc>
        <w:tc>
          <w:tcPr>
            <w:tcW w:w="834" w:type="pct"/>
            <w:tcBorders>
              <w:top w:val="single" w:sz="8" w:space="0" w:color="auto"/>
              <w:left w:val="nil"/>
              <w:bottom w:val="single" w:sz="4" w:space="0" w:color="auto"/>
              <w:right w:val="single" w:sz="4" w:space="0" w:color="auto"/>
            </w:tcBorders>
            <w:shd w:val="clear" w:color="auto" w:fill="auto"/>
            <w:vAlign w:val="center"/>
          </w:tcPr>
          <w:p w:rsidR="009C0FFA" w:rsidRPr="003F274C" w:rsidRDefault="009C0FFA" w:rsidP="009C0FFA">
            <w:pPr>
              <w:jc w:val="center"/>
              <w:rPr>
                <w:bCs/>
                <w:i/>
                <w:iCs/>
                <w:sz w:val="28"/>
                <w:szCs w:val="28"/>
              </w:rPr>
            </w:pPr>
            <w:r w:rsidRPr="003F274C">
              <w:rPr>
                <w:bCs/>
                <w:i/>
                <w:iCs/>
                <w:sz w:val="28"/>
                <w:szCs w:val="28"/>
              </w:rPr>
              <w:t>2011</w:t>
            </w:r>
          </w:p>
        </w:tc>
        <w:tc>
          <w:tcPr>
            <w:tcW w:w="834" w:type="pct"/>
            <w:tcBorders>
              <w:top w:val="single" w:sz="8" w:space="0" w:color="auto"/>
              <w:left w:val="nil"/>
              <w:bottom w:val="single" w:sz="4" w:space="0" w:color="auto"/>
              <w:right w:val="single" w:sz="4" w:space="0" w:color="auto"/>
            </w:tcBorders>
            <w:shd w:val="clear" w:color="auto" w:fill="auto"/>
            <w:vAlign w:val="center"/>
          </w:tcPr>
          <w:p w:rsidR="009C0FFA" w:rsidRPr="003F274C" w:rsidRDefault="009C0FFA" w:rsidP="009C0FFA">
            <w:pPr>
              <w:jc w:val="center"/>
              <w:rPr>
                <w:bCs/>
                <w:i/>
                <w:iCs/>
                <w:sz w:val="28"/>
                <w:szCs w:val="28"/>
              </w:rPr>
            </w:pPr>
            <w:r w:rsidRPr="003F274C">
              <w:rPr>
                <w:bCs/>
                <w:i/>
                <w:iCs/>
                <w:sz w:val="28"/>
                <w:szCs w:val="28"/>
              </w:rPr>
              <w:t>2012</w:t>
            </w:r>
          </w:p>
        </w:tc>
        <w:tc>
          <w:tcPr>
            <w:tcW w:w="834" w:type="pct"/>
            <w:tcBorders>
              <w:top w:val="single" w:sz="8" w:space="0" w:color="auto"/>
              <w:left w:val="nil"/>
              <w:bottom w:val="single" w:sz="4" w:space="0" w:color="auto"/>
              <w:right w:val="single" w:sz="8" w:space="0" w:color="auto"/>
            </w:tcBorders>
            <w:shd w:val="clear" w:color="auto" w:fill="auto"/>
            <w:vAlign w:val="center"/>
          </w:tcPr>
          <w:p w:rsidR="009C0FFA" w:rsidRPr="003F274C" w:rsidRDefault="009C0FFA" w:rsidP="009C0FFA">
            <w:pPr>
              <w:jc w:val="center"/>
              <w:rPr>
                <w:bCs/>
                <w:i/>
                <w:iCs/>
                <w:sz w:val="28"/>
                <w:szCs w:val="28"/>
              </w:rPr>
            </w:pPr>
            <w:r w:rsidRPr="003F274C">
              <w:rPr>
                <w:bCs/>
                <w:i/>
                <w:iCs/>
                <w:sz w:val="28"/>
                <w:szCs w:val="28"/>
              </w:rPr>
              <w:t>2013</w:t>
            </w:r>
          </w:p>
        </w:tc>
      </w:tr>
      <w:tr w:rsidR="009C0FFA" w:rsidRPr="003F274C" w:rsidTr="009C0FFA">
        <w:trPr>
          <w:trHeight w:val="315"/>
          <w:jc w:val="center"/>
        </w:trPr>
        <w:tc>
          <w:tcPr>
            <w:tcW w:w="5000" w:type="pct"/>
            <w:gridSpan w:val="5"/>
            <w:tcBorders>
              <w:top w:val="single" w:sz="4" w:space="0" w:color="auto"/>
              <w:left w:val="single" w:sz="8" w:space="0" w:color="auto"/>
              <w:bottom w:val="single" w:sz="4" w:space="0" w:color="auto"/>
              <w:right w:val="single" w:sz="8" w:space="0" w:color="000000"/>
            </w:tcBorders>
            <w:shd w:val="clear" w:color="auto" w:fill="auto"/>
            <w:vAlign w:val="center"/>
          </w:tcPr>
          <w:p w:rsidR="009C0FFA" w:rsidRPr="003F274C" w:rsidRDefault="009C0FFA" w:rsidP="009C0FFA">
            <w:pPr>
              <w:jc w:val="center"/>
              <w:rPr>
                <w:bCs/>
                <w:sz w:val="28"/>
                <w:szCs w:val="28"/>
              </w:rPr>
            </w:pPr>
            <w:r w:rsidRPr="003F274C">
              <w:rPr>
                <w:bCs/>
                <w:sz w:val="28"/>
                <w:szCs w:val="28"/>
              </w:rPr>
              <w:t>Число прибывших в страну</w:t>
            </w:r>
          </w:p>
        </w:tc>
      </w:tr>
      <w:tr w:rsidR="009C0FFA" w:rsidRPr="003F274C" w:rsidTr="009C0FFA">
        <w:trPr>
          <w:trHeight w:val="600"/>
          <w:jc w:val="center"/>
        </w:trPr>
        <w:tc>
          <w:tcPr>
            <w:tcW w:w="1663" w:type="pct"/>
            <w:tcBorders>
              <w:top w:val="nil"/>
              <w:left w:val="single" w:sz="8" w:space="0" w:color="auto"/>
              <w:bottom w:val="single" w:sz="4" w:space="0" w:color="auto"/>
              <w:right w:val="single" w:sz="4" w:space="0" w:color="auto"/>
            </w:tcBorders>
            <w:shd w:val="clear" w:color="auto" w:fill="auto"/>
            <w:vAlign w:val="center"/>
          </w:tcPr>
          <w:p w:rsidR="009C0FFA" w:rsidRPr="003F274C" w:rsidRDefault="009C0FFA" w:rsidP="009C0FFA">
            <w:pPr>
              <w:jc w:val="center"/>
              <w:rPr>
                <w:i/>
                <w:iCs/>
                <w:sz w:val="28"/>
                <w:szCs w:val="28"/>
              </w:rPr>
            </w:pPr>
            <w:r w:rsidRPr="003F274C">
              <w:rPr>
                <w:i/>
                <w:iCs/>
                <w:sz w:val="28"/>
                <w:szCs w:val="28"/>
              </w:rPr>
              <w:t>Миграция, всего</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632482</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622311</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612303</w:t>
            </w:r>
          </w:p>
        </w:tc>
        <w:tc>
          <w:tcPr>
            <w:tcW w:w="834" w:type="pct"/>
            <w:tcBorders>
              <w:top w:val="nil"/>
              <w:left w:val="nil"/>
              <w:bottom w:val="single" w:sz="4" w:space="0" w:color="auto"/>
              <w:right w:val="single" w:sz="8" w:space="0" w:color="auto"/>
            </w:tcBorders>
            <w:shd w:val="clear" w:color="auto" w:fill="auto"/>
            <w:vAlign w:val="center"/>
          </w:tcPr>
          <w:p w:rsidR="009C0FFA" w:rsidRPr="003F274C" w:rsidRDefault="009C0FFA" w:rsidP="009C0FFA">
            <w:pPr>
              <w:jc w:val="center"/>
              <w:rPr>
                <w:sz w:val="28"/>
                <w:szCs w:val="28"/>
              </w:rPr>
            </w:pPr>
            <w:r w:rsidRPr="003F274C">
              <w:rPr>
                <w:sz w:val="28"/>
                <w:szCs w:val="28"/>
              </w:rPr>
              <w:t>602457</w:t>
            </w:r>
          </w:p>
        </w:tc>
      </w:tr>
      <w:tr w:rsidR="009C0FFA" w:rsidRPr="003F274C" w:rsidTr="009C0FFA">
        <w:trPr>
          <w:trHeight w:val="900"/>
          <w:jc w:val="center"/>
        </w:trPr>
        <w:tc>
          <w:tcPr>
            <w:tcW w:w="1663" w:type="pct"/>
            <w:tcBorders>
              <w:top w:val="nil"/>
              <w:left w:val="single" w:sz="8" w:space="0" w:color="auto"/>
              <w:bottom w:val="single" w:sz="4" w:space="0" w:color="auto"/>
              <w:right w:val="single" w:sz="4" w:space="0" w:color="auto"/>
            </w:tcBorders>
            <w:shd w:val="clear" w:color="auto" w:fill="auto"/>
            <w:vAlign w:val="center"/>
          </w:tcPr>
          <w:p w:rsidR="009C0FFA" w:rsidRPr="003F274C" w:rsidRDefault="009C0FFA" w:rsidP="009C0FFA">
            <w:pPr>
              <w:jc w:val="center"/>
              <w:rPr>
                <w:i/>
                <w:iCs/>
                <w:sz w:val="28"/>
                <w:szCs w:val="28"/>
              </w:rPr>
            </w:pPr>
            <w:r w:rsidRPr="003F274C">
              <w:rPr>
                <w:i/>
                <w:iCs/>
                <w:sz w:val="28"/>
                <w:szCs w:val="28"/>
              </w:rPr>
              <w:t>Международная миграция</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31628</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30389</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29198</w:t>
            </w:r>
          </w:p>
        </w:tc>
        <w:tc>
          <w:tcPr>
            <w:tcW w:w="834" w:type="pct"/>
            <w:tcBorders>
              <w:top w:val="nil"/>
              <w:left w:val="nil"/>
              <w:bottom w:val="single" w:sz="4" w:space="0" w:color="auto"/>
              <w:right w:val="single" w:sz="8" w:space="0" w:color="auto"/>
            </w:tcBorders>
            <w:shd w:val="clear" w:color="auto" w:fill="auto"/>
            <w:vAlign w:val="center"/>
          </w:tcPr>
          <w:p w:rsidR="009C0FFA" w:rsidRPr="003F274C" w:rsidRDefault="009C0FFA" w:rsidP="009C0FFA">
            <w:pPr>
              <w:jc w:val="center"/>
              <w:rPr>
                <w:sz w:val="28"/>
                <w:szCs w:val="28"/>
              </w:rPr>
            </w:pPr>
            <w:r w:rsidRPr="003F274C">
              <w:rPr>
                <w:sz w:val="28"/>
                <w:szCs w:val="28"/>
              </w:rPr>
              <w:t>28054</w:t>
            </w:r>
          </w:p>
        </w:tc>
      </w:tr>
      <w:tr w:rsidR="009C0FFA" w:rsidRPr="003F274C" w:rsidTr="009C0FFA">
        <w:trPr>
          <w:trHeight w:val="315"/>
          <w:jc w:val="center"/>
        </w:trPr>
        <w:tc>
          <w:tcPr>
            <w:tcW w:w="5000" w:type="pct"/>
            <w:gridSpan w:val="5"/>
            <w:tcBorders>
              <w:top w:val="single" w:sz="4" w:space="0" w:color="auto"/>
              <w:left w:val="single" w:sz="8" w:space="0" w:color="auto"/>
              <w:bottom w:val="single" w:sz="4" w:space="0" w:color="auto"/>
              <w:right w:val="single" w:sz="8" w:space="0" w:color="000000"/>
            </w:tcBorders>
            <w:shd w:val="clear" w:color="auto" w:fill="auto"/>
            <w:vAlign w:val="center"/>
          </w:tcPr>
          <w:p w:rsidR="009C0FFA" w:rsidRPr="003F274C" w:rsidRDefault="009C0FFA" w:rsidP="009C0FFA">
            <w:pPr>
              <w:jc w:val="center"/>
              <w:rPr>
                <w:bCs/>
                <w:sz w:val="28"/>
                <w:szCs w:val="28"/>
              </w:rPr>
            </w:pPr>
            <w:r w:rsidRPr="003F274C">
              <w:rPr>
                <w:bCs/>
                <w:sz w:val="28"/>
                <w:szCs w:val="28"/>
              </w:rPr>
              <w:t xml:space="preserve">Число </w:t>
            </w:r>
            <w:r>
              <w:rPr>
                <w:bCs/>
                <w:sz w:val="28"/>
                <w:szCs w:val="28"/>
              </w:rPr>
              <w:t>вы</w:t>
            </w:r>
            <w:r w:rsidRPr="003F274C">
              <w:rPr>
                <w:bCs/>
                <w:sz w:val="28"/>
                <w:szCs w:val="28"/>
              </w:rPr>
              <w:t>бывших в страну</w:t>
            </w:r>
          </w:p>
        </w:tc>
      </w:tr>
      <w:tr w:rsidR="009C0FFA" w:rsidRPr="003F274C" w:rsidTr="009C0FFA">
        <w:trPr>
          <w:trHeight w:val="600"/>
          <w:jc w:val="center"/>
        </w:trPr>
        <w:tc>
          <w:tcPr>
            <w:tcW w:w="1663" w:type="pct"/>
            <w:tcBorders>
              <w:top w:val="nil"/>
              <w:left w:val="single" w:sz="8" w:space="0" w:color="auto"/>
              <w:bottom w:val="single" w:sz="4" w:space="0" w:color="auto"/>
              <w:right w:val="single" w:sz="4" w:space="0" w:color="auto"/>
            </w:tcBorders>
            <w:shd w:val="clear" w:color="auto" w:fill="auto"/>
            <w:vAlign w:val="center"/>
          </w:tcPr>
          <w:p w:rsidR="009C0FFA" w:rsidRPr="003F274C" w:rsidRDefault="009C0FFA" w:rsidP="009C0FFA">
            <w:pPr>
              <w:jc w:val="center"/>
              <w:rPr>
                <w:i/>
                <w:iCs/>
                <w:sz w:val="28"/>
                <w:szCs w:val="28"/>
              </w:rPr>
            </w:pPr>
            <w:r w:rsidRPr="003F274C">
              <w:rPr>
                <w:i/>
                <w:iCs/>
                <w:sz w:val="28"/>
                <w:szCs w:val="28"/>
              </w:rPr>
              <w:t>Миграция, всего</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614566</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600109</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585991</w:t>
            </w:r>
          </w:p>
        </w:tc>
        <w:tc>
          <w:tcPr>
            <w:tcW w:w="834" w:type="pct"/>
            <w:tcBorders>
              <w:top w:val="nil"/>
              <w:left w:val="nil"/>
              <w:bottom w:val="single" w:sz="4" w:space="0" w:color="auto"/>
              <w:right w:val="single" w:sz="8" w:space="0" w:color="auto"/>
            </w:tcBorders>
            <w:shd w:val="clear" w:color="auto" w:fill="auto"/>
            <w:vAlign w:val="center"/>
          </w:tcPr>
          <w:p w:rsidR="009C0FFA" w:rsidRPr="003F274C" w:rsidRDefault="009C0FFA" w:rsidP="009C0FFA">
            <w:pPr>
              <w:jc w:val="center"/>
              <w:rPr>
                <w:sz w:val="28"/>
                <w:szCs w:val="28"/>
              </w:rPr>
            </w:pPr>
            <w:r w:rsidRPr="003F274C">
              <w:rPr>
                <w:sz w:val="28"/>
                <w:szCs w:val="28"/>
              </w:rPr>
              <w:t>572206</w:t>
            </w:r>
          </w:p>
        </w:tc>
      </w:tr>
      <w:tr w:rsidR="009C0FFA" w:rsidRPr="003F274C" w:rsidTr="009C0FFA">
        <w:trPr>
          <w:trHeight w:val="900"/>
          <w:jc w:val="center"/>
        </w:trPr>
        <w:tc>
          <w:tcPr>
            <w:tcW w:w="1663" w:type="pct"/>
            <w:tcBorders>
              <w:top w:val="nil"/>
              <w:left w:val="single" w:sz="8" w:space="0" w:color="auto"/>
              <w:bottom w:val="single" w:sz="4" w:space="0" w:color="auto"/>
              <w:right w:val="single" w:sz="4" w:space="0" w:color="auto"/>
            </w:tcBorders>
            <w:shd w:val="clear" w:color="auto" w:fill="auto"/>
            <w:vAlign w:val="center"/>
          </w:tcPr>
          <w:p w:rsidR="009C0FFA" w:rsidRPr="003F274C" w:rsidRDefault="009C0FFA" w:rsidP="009C0FFA">
            <w:pPr>
              <w:jc w:val="center"/>
              <w:rPr>
                <w:i/>
                <w:iCs/>
                <w:sz w:val="28"/>
                <w:szCs w:val="28"/>
              </w:rPr>
            </w:pPr>
            <w:r w:rsidRPr="003F274C">
              <w:rPr>
                <w:i/>
                <w:iCs/>
                <w:sz w:val="28"/>
                <w:szCs w:val="28"/>
              </w:rPr>
              <w:t>Международная миграция</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17425</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15594</w:t>
            </w:r>
          </w:p>
        </w:tc>
        <w:tc>
          <w:tcPr>
            <w:tcW w:w="834" w:type="pct"/>
            <w:tcBorders>
              <w:top w:val="nil"/>
              <w:left w:val="nil"/>
              <w:bottom w:val="single" w:sz="4"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13956</w:t>
            </w:r>
          </w:p>
        </w:tc>
        <w:tc>
          <w:tcPr>
            <w:tcW w:w="834" w:type="pct"/>
            <w:tcBorders>
              <w:top w:val="nil"/>
              <w:left w:val="nil"/>
              <w:bottom w:val="single" w:sz="4" w:space="0" w:color="auto"/>
              <w:right w:val="single" w:sz="8" w:space="0" w:color="auto"/>
            </w:tcBorders>
            <w:shd w:val="clear" w:color="auto" w:fill="auto"/>
            <w:vAlign w:val="center"/>
          </w:tcPr>
          <w:p w:rsidR="009C0FFA" w:rsidRPr="003F274C" w:rsidRDefault="009C0FFA" w:rsidP="009C0FFA">
            <w:pPr>
              <w:jc w:val="center"/>
              <w:rPr>
                <w:sz w:val="28"/>
                <w:szCs w:val="28"/>
              </w:rPr>
            </w:pPr>
            <w:r w:rsidRPr="003F274C">
              <w:rPr>
                <w:sz w:val="28"/>
                <w:szCs w:val="28"/>
              </w:rPr>
              <w:t>12490</w:t>
            </w:r>
          </w:p>
        </w:tc>
      </w:tr>
      <w:tr w:rsidR="009C0FFA" w:rsidRPr="003F274C" w:rsidTr="009C0FFA">
        <w:trPr>
          <w:trHeight w:val="615"/>
          <w:jc w:val="center"/>
        </w:trPr>
        <w:tc>
          <w:tcPr>
            <w:tcW w:w="1663" w:type="pct"/>
            <w:tcBorders>
              <w:top w:val="nil"/>
              <w:left w:val="single" w:sz="8" w:space="0" w:color="auto"/>
              <w:bottom w:val="single" w:sz="8" w:space="0" w:color="auto"/>
              <w:right w:val="single" w:sz="4" w:space="0" w:color="auto"/>
            </w:tcBorders>
            <w:shd w:val="clear" w:color="auto" w:fill="auto"/>
            <w:vAlign w:val="center"/>
          </w:tcPr>
          <w:p w:rsidR="009C0FFA" w:rsidRPr="00D907ED" w:rsidRDefault="009C0FFA" w:rsidP="009C0FFA">
            <w:pPr>
              <w:jc w:val="center"/>
              <w:rPr>
                <w:i/>
                <w:sz w:val="28"/>
                <w:szCs w:val="28"/>
              </w:rPr>
            </w:pPr>
            <w:r w:rsidRPr="00D907ED">
              <w:rPr>
                <w:i/>
                <w:sz w:val="28"/>
                <w:szCs w:val="28"/>
              </w:rPr>
              <w:t>Миграционный прирост</w:t>
            </w:r>
          </w:p>
        </w:tc>
        <w:tc>
          <w:tcPr>
            <w:tcW w:w="834" w:type="pct"/>
            <w:tcBorders>
              <w:top w:val="nil"/>
              <w:left w:val="nil"/>
              <w:bottom w:val="single" w:sz="8"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17599</w:t>
            </w:r>
          </w:p>
        </w:tc>
        <w:tc>
          <w:tcPr>
            <w:tcW w:w="834" w:type="pct"/>
            <w:tcBorders>
              <w:top w:val="nil"/>
              <w:left w:val="nil"/>
              <w:bottom w:val="single" w:sz="8"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23034</w:t>
            </w:r>
          </w:p>
        </w:tc>
        <w:tc>
          <w:tcPr>
            <w:tcW w:w="834" w:type="pct"/>
            <w:tcBorders>
              <w:top w:val="nil"/>
              <w:left w:val="nil"/>
              <w:bottom w:val="single" w:sz="8" w:space="0" w:color="auto"/>
              <w:right w:val="single" w:sz="4" w:space="0" w:color="auto"/>
            </w:tcBorders>
            <w:shd w:val="clear" w:color="auto" w:fill="auto"/>
            <w:vAlign w:val="center"/>
          </w:tcPr>
          <w:p w:rsidR="009C0FFA" w:rsidRPr="003F274C" w:rsidRDefault="009C0FFA" w:rsidP="009C0FFA">
            <w:pPr>
              <w:jc w:val="center"/>
              <w:rPr>
                <w:sz w:val="28"/>
                <w:szCs w:val="28"/>
              </w:rPr>
            </w:pPr>
            <w:r w:rsidRPr="003F274C">
              <w:rPr>
                <w:sz w:val="28"/>
                <w:szCs w:val="28"/>
              </w:rPr>
              <w:t>30146</w:t>
            </w:r>
          </w:p>
        </w:tc>
        <w:tc>
          <w:tcPr>
            <w:tcW w:w="834" w:type="pct"/>
            <w:tcBorders>
              <w:top w:val="nil"/>
              <w:left w:val="nil"/>
              <w:bottom w:val="single" w:sz="8" w:space="0" w:color="auto"/>
              <w:right w:val="single" w:sz="8" w:space="0" w:color="auto"/>
            </w:tcBorders>
            <w:shd w:val="clear" w:color="auto" w:fill="auto"/>
            <w:vAlign w:val="center"/>
          </w:tcPr>
          <w:p w:rsidR="009C0FFA" w:rsidRPr="003F274C" w:rsidRDefault="009C0FFA" w:rsidP="009C0FFA">
            <w:pPr>
              <w:jc w:val="center"/>
              <w:rPr>
                <w:sz w:val="28"/>
                <w:szCs w:val="28"/>
              </w:rPr>
            </w:pPr>
            <w:r w:rsidRPr="003F274C">
              <w:rPr>
                <w:sz w:val="28"/>
                <w:szCs w:val="28"/>
              </w:rPr>
              <w:t>39455</w:t>
            </w:r>
          </w:p>
        </w:tc>
      </w:tr>
    </w:tbl>
    <w:p w:rsidR="009C0FFA" w:rsidRPr="00FA457C" w:rsidRDefault="009C0FFA" w:rsidP="009C0FFA">
      <w:pPr>
        <w:tabs>
          <w:tab w:val="left" w:pos="1260"/>
        </w:tabs>
        <w:spacing w:line="360" w:lineRule="auto"/>
        <w:ind w:firstLine="720"/>
        <w:jc w:val="both"/>
      </w:pPr>
      <w:r w:rsidRPr="00FA457C">
        <w:t xml:space="preserve">Источник: </w:t>
      </w:r>
      <w:hyperlink r:id="rId12" w:history="1">
        <w:r w:rsidRPr="00FA457C">
          <w:rPr>
            <w:rStyle w:val="a4"/>
          </w:rPr>
          <w:t>www.ukrcensus.gov.ua</w:t>
        </w:r>
      </w:hyperlink>
      <w:r w:rsidRPr="00FA457C">
        <w:t xml:space="preserve"> - Государственный комитет статистики Украины</w:t>
      </w:r>
    </w:p>
    <w:p w:rsidR="009C0FFA" w:rsidRDefault="009C0FFA" w:rsidP="009C0FFA">
      <w:pPr>
        <w:tabs>
          <w:tab w:val="left" w:pos="708"/>
          <w:tab w:val="left" w:pos="1416"/>
          <w:tab w:val="left" w:pos="2124"/>
          <w:tab w:val="left" w:pos="2832"/>
        </w:tabs>
        <w:spacing w:line="360" w:lineRule="auto"/>
        <w:ind w:firstLine="709"/>
        <w:jc w:val="both"/>
        <w:rPr>
          <w:sz w:val="28"/>
          <w:szCs w:val="28"/>
        </w:rPr>
      </w:pPr>
    </w:p>
    <w:p w:rsidR="009C0FFA" w:rsidRPr="008476EF" w:rsidRDefault="009C0FFA" w:rsidP="009C0FFA">
      <w:pPr>
        <w:tabs>
          <w:tab w:val="left" w:pos="708"/>
          <w:tab w:val="left" w:pos="1416"/>
          <w:tab w:val="left" w:pos="2124"/>
          <w:tab w:val="left" w:pos="2832"/>
        </w:tabs>
        <w:spacing w:line="360" w:lineRule="auto"/>
        <w:ind w:firstLine="720"/>
        <w:jc w:val="both"/>
        <w:rPr>
          <w:sz w:val="28"/>
          <w:szCs w:val="28"/>
        </w:rPr>
      </w:pPr>
      <w:r w:rsidRPr="008476EF">
        <w:rPr>
          <w:sz w:val="28"/>
          <w:szCs w:val="28"/>
        </w:rPr>
        <w:t xml:space="preserve">На основании данной таблицы можно сказать, что с каждым годом иммиграция в страну будет сокращаться и к 2013 году число прибывших в Украину составит 28054 чел. В то время как также снижается: в </w:t>
      </w:r>
      <w:smartTag w:uri="urn:schemas-microsoft-com:office:smarttags" w:element="metricconverter">
        <w:smartTagPr>
          <w:attr w:name="ProductID" w:val="2010 г"/>
        </w:smartTagPr>
        <w:r w:rsidRPr="008476EF">
          <w:rPr>
            <w:sz w:val="28"/>
            <w:szCs w:val="28"/>
          </w:rPr>
          <w:t>2010 г</w:t>
        </w:r>
      </w:smartTag>
      <w:r w:rsidRPr="008476EF">
        <w:rPr>
          <w:sz w:val="28"/>
          <w:szCs w:val="28"/>
        </w:rPr>
        <w:t xml:space="preserve">. – 17599 чел., а уже в </w:t>
      </w:r>
      <w:smartTag w:uri="urn:schemas-microsoft-com:office:smarttags" w:element="metricconverter">
        <w:smartTagPr>
          <w:attr w:name="ProductID" w:val="2013 г"/>
        </w:smartTagPr>
        <w:r w:rsidRPr="008476EF">
          <w:rPr>
            <w:sz w:val="28"/>
            <w:szCs w:val="28"/>
          </w:rPr>
          <w:t>2013 г</w:t>
        </w:r>
      </w:smartTag>
      <w:r w:rsidRPr="008476EF">
        <w:rPr>
          <w:sz w:val="28"/>
          <w:szCs w:val="28"/>
        </w:rPr>
        <w:t xml:space="preserve">. – 12490 чел. </w:t>
      </w:r>
    </w:p>
    <w:p w:rsidR="009C0FFA" w:rsidRPr="008476EF" w:rsidRDefault="009C0FFA" w:rsidP="009C0FFA">
      <w:pPr>
        <w:tabs>
          <w:tab w:val="left" w:pos="708"/>
          <w:tab w:val="left" w:pos="1416"/>
          <w:tab w:val="left" w:pos="2124"/>
          <w:tab w:val="left" w:pos="2832"/>
        </w:tabs>
        <w:spacing w:line="360" w:lineRule="auto"/>
        <w:ind w:firstLine="720"/>
        <w:jc w:val="both"/>
        <w:rPr>
          <w:sz w:val="28"/>
          <w:szCs w:val="28"/>
        </w:rPr>
      </w:pPr>
      <w:r w:rsidRPr="008476EF">
        <w:rPr>
          <w:sz w:val="28"/>
          <w:szCs w:val="28"/>
        </w:rPr>
        <w:t xml:space="preserve">Таким образом, ситуация в Украине с миграционными процессами в последние 10 лет в целом характеризуется уменьшением и иммигрантов, и эмигрантов зарегистрированных органами таможни. </w:t>
      </w:r>
    </w:p>
    <w:p w:rsidR="009C0FFA" w:rsidRPr="008476EF" w:rsidRDefault="009C0FFA" w:rsidP="009C0FFA">
      <w:pPr>
        <w:spacing w:line="360" w:lineRule="auto"/>
        <w:ind w:firstLine="720"/>
        <w:jc w:val="both"/>
        <w:rPr>
          <w:sz w:val="28"/>
          <w:szCs w:val="28"/>
        </w:rPr>
      </w:pPr>
      <w:r w:rsidRPr="008476EF">
        <w:rPr>
          <w:sz w:val="28"/>
          <w:szCs w:val="28"/>
        </w:rPr>
        <w:t>Проанализируем тенденции изменения миграции в Беларуси на основании Приложения 3.</w:t>
      </w:r>
    </w:p>
    <w:p w:rsidR="009C0FFA" w:rsidRPr="008476EF" w:rsidRDefault="009C0FFA" w:rsidP="009C0FFA">
      <w:pPr>
        <w:spacing w:line="360" w:lineRule="auto"/>
        <w:ind w:firstLine="720"/>
        <w:jc w:val="both"/>
        <w:rPr>
          <w:bCs/>
          <w:sz w:val="28"/>
          <w:szCs w:val="28"/>
        </w:rPr>
      </w:pPr>
      <w:r w:rsidRPr="008476EF">
        <w:rPr>
          <w:bCs/>
          <w:sz w:val="28"/>
          <w:szCs w:val="28"/>
        </w:rPr>
        <w:t xml:space="preserve">В Беларуси миграционный приток недостаточен для компенсации больших потерь за счет естественной убыли населения.  За 2000-2009 гг. миграционный прирост составил 131 чел. В 2009 году миграционный прирост составил 13447 чел., что на 1432 чел. меньше предыдущего года и на 1316 чел. (10,8%) больше, чем в </w:t>
      </w:r>
      <w:smartTag w:uri="urn:schemas-microsoft-com:office:smarttags" w:element="metricconverter">
        <w:smartTagPr>
          <w:attr w:name="ProductID" w:val="2000 г"/>
        </w:smartTagPr>
        <w:r w:rsidRPr="008476EF">
          <w:rPr>
            <w:bCs/>
            <w:sz w:val="28"/>
            <w:szCs w:val="28"/>
          </w:rPr>
          <w:t>2000 г</w:t>
        </w:r>
      </w:smartTag>
      <w:r w:rsidRPr="008476EF">
        <w:rPr>
          <w:bCs/>
          <w:sz w:val="28"/>
          <w:szCs w:val="28"/>
        </w:rPr>
        <w:t>.</w:t>
      </w:r>
    </w:p>
    <w:p w:rsidR="009C0FFA" w:rsidRDefault="009C0FFA" w:rsidP="009C0FFA">
      <w:pPr>
        <w:spacing w:line="360" w:lineRule="auto"/>
        <w:ind w:firstLine="720"/>
        <w:jc w:val="both"/>
        <w:rPr>
          <w:bCs/>
          <w:sz w:val="28"/>
          <w:szCs w:val="28"/>
        </w:rPr>
      </w:pPr>
      <w:r w:rsidRPr="008476EF">
        <w:rPr>
          <w:bCs/>
          <w:sz w:val="28"/>
          <w:szCs w:val="28"/>
        </w:rPr>
        <w:t>На рисунке 4 показано изменение международной миграции в Беларуси за 2000-2009 гг. Заметно, что в 2000 году произошл</w:t>
      </w:r>
      <w:r>
        <w:rPr>
          <w:bCs/>
          <w:sz w:val="28"/>
          <w:szCs w:val="28"/>
        </w:rPr>
        <w:t>а</w:t>
      </w:r>
      <w:r w:rsidRPr="008476EF">
        <w:rPr>
          <w:bCs/>
          <w:sz w:val="28"/>
          <w:szCs w:val="28"/>
        </w:rPr>
        <w:t xml:space="preserve"> наибольшая иммиграция и эмиграция в Беларуси</w:t>
      </w:r>
      <w:r>
        <w:rPr>
          <w:bCs/>
          <w:sz w:val="28"/>
          <w:szCs w:val="28"/>
        </w:rPr>
        <w:t xml:space="preserve"> – 25943 и 13812 чел. соответственно</w:t>
      </w:r>
      <w:r w:rsidRPr="008476EF">
        <w:rPr>
          <w:bCs/>
          <w:sz w:val="28"/>
          <w:szCs w:val="28"/>
        </w:rPr>
        <w:t>.</w:t>
      </w:r>
      <w:r>
        <w:rPr>
          <w:bCs/>
          <w:sz w:val="28"/>
          <w:szCs w:val="28"/>
        </w:rPr>
        <w:t xml:space="preserve"> </w:t>
      </w:r>
    </w:p>
    <w:p w:rsidR="009C0FFA" w:rsidRPr="00A66E10" w:rsidRDefault="009B5006" w:rsidP="009C0FFA">
      <w:pPr>
        <w:spacing w:line="360" w:lineRule="auto"/>
        <w:jc w:val="center"/>
        <w:rPr>
          <w:sz w:val="28"/>
          <w:szCs w:val="28"/>
        </w:rPr>
      </w:pPr>
      <w:r>
        <w:pict>
          <v:shape id="_x0000_i1028" type="#_x0000_t75" style="width:387pt;height:228.75pt">
            <v:imagedata r:id="rId13" o:title=""/>
          </v:shape>
        </w:pict>
      </w:r>
    </w:p>
    <w:p w:rsidR="009C0FFA" w:rsidRPr="000F7EDE" w:rsidRDefault="009C0FFA" w:rsidP="009C0FFA">
      <w:pPr>
        <w:jc w:val="center"/>
        <w:outlineLvl w:val="0"/>
        <w:rPr>
          <w:bCs/>
        </w:rPr>
      </w:pPr>
      <w:r w:rsidRPr="000F7EDE">
        <w:rPr>
          <w:bCs/>
        </w:rPr>
        <w:t>Рис. 4. Международная миграция в Беларуси</w:t>
      </w:r>
      <w:r>
        <w:rPr>
          <w:bCs/>
        </w:rPr>
        <w:t xml:space="preserve"> </w:t>
      </w:r>
    </w:p>
    <w:p w:rsidR="009C0FFA" w:rsidRDefault="009C0FFA" w:rsidP="009C0FFA">
      <w:pPr>
        <w:spacing w:line="360" w:lineRule="auto"/>
        <w:ind w:firstLine="720"/>
        <w:jc w:val="both"/>
        <w:rPr>
          <w:bCs/>
          <w:sz w:val="28"/>
          <w:szCs w:val="28"/>
        </w:rPr>
      </w:pPr>
    </w:p>
    <w:p w:rsidR="009C0FFA" w:rsidRDefault="009C0FFA" w:rsidP="009C0FFA">
      <w:pPr>
        <w:spacing w:line="360" w:lineRule="auto"/>
        <w:ind w:firstLine="720"/>
        <w:jc w:val="both"/>
        <w:rPr>
          <w:bCs/>
          <w:sz w:val="28"/>
          <w:szCs w:val="28"/>
        </w:rPr>
      </w:pPr>
      <w:r>
        <w:rPr>
          <w:bCs/>
          <w:sz w:val="28"/>
          <w:szCs w:val="28"/>
        </w:rPr>
        <w:t xml:space="preserve">В 2009 году иммиграция выросла на 10,01% по сравнению с </w:t>
      </w:r>
      <w:smartTag w:uri="urn:schemas-microsoft-com:office:smarttags" w:element="metricconverter">
        <w:smartTagPr>
          <w:attr w:name="ProductID" w:val="2008 г"/>
        </w:smartTagPr>
        <w:r>
          <w:rPr>
            <w:bCs/>
            <w:sz w:val="28"/>
            <w:szCs w:val="28"/>
          </w:rPr>
          <w:t>2008 г</w:t>
        </w:r>
      </w:smartTag>
      <w:r>
        <w:rPr>
          <w:bCs/>
          <w:sz w:val="28"/>
          <w:szCs w:val="28"/>
        </w:rPr>
        <w:t xml:space="preserve">. и составила 16863 чел. При этом прогнозируя дальнейшее развитие миграционных процессов в Беларуси, можно сказать, что в 2010-2013 будет наблюдаться падение международной иммиграции и в </w:t>
      </w:r>
      <w:smartTag w:uri="urn:schemas-microsoft-com:office:smarttags" w:element="metricconverter">
        <w:smartTagPr>
          <w:attr w:name="ProductID" w:val="2013 г"/>
        </w:smartTagPr>
        <w:r>
          <w:rPr>
            <w:bCs/>
            <w:sz w:val="28"/>
            <w:szCs w:val="28"/>
          </w:rPr>
          <w:t>2013 г</w:t>
        </w:r>
      </w:smartTag>
      <w:r>
        <w:rPr>
          <w:bCs/>
          <w:sz w:val="28"/>
          <w:szCs w:val="28"/>
        </w:rPr>
        <w:t>. составит 13925 чел.</w:t>
      </w:r>
    </w:p>
    <w:p w:rsidR="009C0FFA" w:rsidRDefault="009C0FFA" w:rsidP="009C0FFA">
      <w:pPr>
        <w:spacing w:line="360" w:lineRule="auto"/>
        <w:ind w:firstLine="720"/>
        <w:jc w:val="both"/>
        <w:rPr>
          <w:bCs/>
          <w:sz w:val="28"/>
          <w:szCs w:val="28"/>
        </w:rPr>
      </w:pPr>
      <w:r>
        <w:rPr>
          <w:bCs/>
          <w:sz w:val="28"/>
          <w:szCs w:val="28"/>
        </w:rPr>
        <w:t xml:space="preserve">Следует также отметить, что эмиграция из Беларуси в другие страны имеет скачкообразную тенденцию к изменениям. Если с 2005 по 2007 гг. показатель увеличивался, то в 2008 году он составил 8096 чел., т.е. на 14,69% снизился по сравнению с прошлым периодом. В 2009 году эмиграция составила 7446 чел. (снижение по отношению к </w:t>
      </w:r>
      <w:smartTag w:uri="urn:schemas-microsoft-com:office:smarttags" w:element="metricconverter">
        <w:smartTagPr>
          <w:attr w:name="ProductID" w:val="2007 г"/>
        </w:smartTagPr>
        <w:r>
          <w:rPr>
            <w:bCs/>
            <w:sz w:val="28"/>
            <w:szCs w:val="28"/>
          </w:rPr>
          <w:t>2007 г</w:t>
        </w:r>
      </w:smartTag>
      <w:r>
        <w:rPr>
          <w:bCs/>
          <w:sz w:val="28"/>
          <w:szCs w:val="28"/>
        </w:rPr>
        <w:t xml:space="preserve">. на 8,03%). В среднем данный показатель уменьшился на 6,63% за анализируемый период. По данным прогноза (Приложение 3) в Беларуси будет дальнейший спад выбывшего населения в другие страны. </w:t>
      </w:r>
    </w:p>
    <w:p w:rsidR="009C0FFA" w:rsidRDefault="009C0FFA" w:rsidP="009C0FFA">
      <w:pPr>
        <w:spacing w:line="360" w:lineRule="auto"/>
        <w:ind w:firstLine="720"/>
        <w:jc w:val="both"/>
        <w:rPr>
          <w:sz w:val="28"/>
          <w:szCs w:val="28"/>
        </w:rPr>
      </w:pPr>
      <w:r>
        <w:rPr>
          <w:sz w:val="28"/>
          <w:szCs w:val="28"/>
        </w:rPr>
        <w:t xml:space="preserve">Миграция в Казахстане представлена в Приложении 4. В 2009 году при численности населения 10,2 млн. чел. количество иммигрантов составляет 397532 чел., в то время как эмигрантов – 390542 чел. </w:t>
      </w:r>
    </w:p>
    <w:p w:rsidR="009C0FFA" w:rsidRDefault="009C0FFA" w:rsidP="009C0FFA">
      <w:pPr>
        <w:spacing w:line="360" w:lineRule="auto"/>
        <w:jc w:val="both"/>
        <w:rPr>
          <w:sz w:val="28"/>
          <w:szCs w:val="28"/>
        </w:rPr>
      </w:pPr>
      <w:r>
        <w:rPr>
          <w:sz w:val="28"/>
          <w:szCs w:val="28"/>
        </w:rPr>
        <w:t>Наглядно продемонстрировать международную миграцию в Казахстане можно с помощью рисунка 5.</w:t>
      </w:r>
    </w:p>
    <w:p w:rsidR="009C0FFA" w:rsidRDefault="009B5006" w:rsidP="009C0FFA">
      <w:pPr>
        <w:spacing w:line="360" w:lineRule="auto"/>
        <w:jc w:val="center"/>
        <w:rPr>
          <w:sz w:val="28"/>
          <w:szCs w:val="28"/>
        </w:rPr>
      </w:pPr>
      <w:r>
        <w:pict>
          <v:shape id="_x0000_i1029" type="#_x0000_t75" style="width:414pt;height:207.75pt">
            <v:imagedata r:id="rId14" o:title=""/>
          </v:shape>
        </w:pict>
      </w:r>
    </w:p>
    <w:p w:rsidR="009C0FFA" w:rsidRPr="000F7EDE" w:rsidRDefault="009C0FFA" w:rsidP="009C0FFA">
      <w:pPr>
        <w:spacing w:line="360" w:lineRule="auto"/>
        <w:jc w:val="center"/>
        <w:outlineLvl w:val="0"/>
      </w:pPr>
      <w:r w:rsidRPr="000F7EDE">
        <w:t>Рис. 5. Миграция в Казахстане</w:t>
      </w:r>
    </w:p>
    <w:p w:rsidR="009C0FFA" w:rsidRDefault="009C0FFA" w:rsidP="009C0FFA">
      <w:pPr>
        <w:spacing w:line="360" w:lineRule="auto"/>
        <w:ind w:firstLine="720"/>
        <w:jc w:val="both"/>
        <w:rPr>
          <w:sz w:val="28"/>
          <w:szCs w:val="28"/>
        </w:rPr>
      </w:pPr>
    </w:p>
    <w:p w:rsidR="009C0FFA" w:rsidRDefault="009C0FFA" w:rsidP="009C0FFA">
      <w:pPr>
        <w:spacing w:line="360" w:lineRule="auto"/>
        <w:ind w:firstLine="720"/>
        <w:jc w:val="both"/>
        <w:rPr>
          <w:sz w:val="28"/>
          <w:szCs w:val="28"/>
        </w:rPr>
      </w:pPr>
      <w:r>
        <w:rPr>
          <w:sz w:val="28"/>
          <w:szCs w:val="28"/>
        </w:rPr>
        <w:t xml:space="preserve">По сравнению с 2000 годом иммиграция в </w:t>
      </w:r>
      <w:smartTag w:uri="urn:schemas-microsoft-com:office:smarttags" w:element="metricconverter">
        <w:smartTagPr>
          <w:attr w:name="ProductID" w:val="2009 г"/>
        </w:smartTagPr>
        <w:r>
          <w:rPr>
            <w:sz w:val="28"/>
            <w:szCs w:val="28"/>
          </w:rPr>
          <w:t>2009 г</w:t>
        </w:r>
      </w:smartTag>
      <w:r>
        <w:rPr>
          <w:sz w:val="28"/>
          <w:szCs w:val="28"/>
        </w:rPr>
        <w:t>. выросла на 30,13%, а эмиграция – 22,64%. При этом среднее изменение за 2000-2009 гг. составляет 2,97% и 2,29% соответственно.</w:t>
      </w:r>
    </w:p>
    <w:p w:rsidR="009C0FFA" w:rsidRDefault="009C0FFA" w:rsidP="009C0FFA">
      <w:pPr>
        <w:spacing w:line="360" w:lineRule="auto"/>
        <w:ind w:firstLine="720"/>
        <w:jc w:val="both"/>
        <w:rPr>
          <w:sz w:val="28"/>
          <w:szCs w:val="28"/>
        </w:rPr>
      </w:pPr>
      <w:r>
        <w:rPr>
          <w:sz w:val="28"/>
          <w:szCs w:val="28"/>
        </w:rPr>
        <w:t xml:space="preserve">В целом миграционный прирост на основании Приложения 4 уменьшился на 19,11%. В 2009 году данный показатель составил 1010 чел., в </w:t>
      </w:r>
      <w:smartTag w:uri="urn:schemas-microsoft-com:office:smarttags" w:element="metricconverter">
        <w:smartTagPr>
          <w:attr w:name="ProductID" w:val="2008 г"/>
        </w:smartTagPr>
        <w:r>
          <w:rPr>
            <w:sz w:val="28"/>
            <w:szCs w:val="28"/>
          </w:rPr>
          <w:t>2008 г</w:t>
        </w:r>
      </w:smartTag>
      <w:r>
        <w:rPr>
          <w:sz w:val="28"/>
          <w:szCs w:val="28"/>
        </w:rPr>
        <w:t>. – 1117 чел., т.е. снижение на 107 чел. или 9, 67%. По сравнению с 2000 годом в настоящее время наблюдается уменьшение на 86,17%.</w:t>
      </w:r>
    </w:p>
    <w:p w:rsidR="009C0FFA" w:rsidRDefault="009C0FFA" w:rsidP="009C0FFA">
      <w:pPr>
        <w:spacing w:line="360" w:lineRule="auto"/>
        <w:ind w:firstLine="720"/>
        <w:jc w:val="both"/>
        <w:rPr>
          <w:sz w:val="28"/>
          <w:szCs w:val="28"/>
        </w:rPr>
      </w:pPr>
      <w:r>
        <w:rPr>
          <w:sz w:val="28"/>
          <w:szCs w:val="28"/>
        </w:rPr>
        <w:t>Так, можно сравнить между собой такие страны, как Россия, Украина, Беларусь и Казахстан в таблице 4.</w:t>
      </w:r>
    </w:p>
    <w:p w:rsidR="009C0FFA" w:rsidRDefault="009C0FFA" w:rsidP="009C0FFA">
      <w:pPr>
        <w:spacing w:line="360" w:lineRule="auto"/>
        <w:ind w:firstLine="720"/>
        <w:jc w:val="both"/>
        <w:rPr>
          <w:sz w:val="28"/>
          <w:szCs w:val="28"/>
        </w:rPr>
      </w:pPr>
    </w:p>
    <w:p w:rsidR="009C0FFA" w:rsidRDefault="009C0FFA" w:rsidP="009C0FFA">
      <w:pPr>
        <w:spacing w:line="360" w:lineRule="auto"/>
        <w:ind w:firstLine="720"/>
        <w:jc w:val="both"/>
        <w:rPr>
          <w:sz w:val="28"/>
          <w:szCs w:val="28"/>
        </w:rPr>
      </w:pPr>
    </w:p>
    <w:p w:rsidR="009C0FFA" w:rsidRDefault="009C0FFA" w:rsidP="009C0FFA">
      <w:pPr>
        <w:spacing w:line="360" w:lineRule="auto"/>
        <w:ind w:firstLine="720"/>
        <w:jc w:val="both"/>
        <w:rPr>
          <w:sz w:val="28"/>
          <w:szCs w:val="28"/>
        </w:rPr>
      </w:pPr>
    </w:p>
    <w:p w:rsidR="009C0FFA" w:rsidRDefault="009C0FFA" w:rsidP="009C0FFA">
      <w:pPr>
        <w:spacing w:line="360" w:lineRule="auto"/>
        <w:ind w:firstLine="720"/>
        <w:jc w:val="both"/>
        <w:rPr>
          <w:sz w:val="28"/>
          <w:szCs w:val="28"/>
        </w:rPr>
      </w:pPr>
    </w:p>
    <w:p w:rsidR="009C0FFA" w:rsidRDefault="009C0FFA" w:rsidP="009C0FFA">
      <w:pPr>
        <w:spacing w:line="360" w:lineRule="auto"/>
        <w:ind w:firstLine="720"/>
        <w:jc w:val="both"/>
        <w:rPr>
          <w:sz w:val="28"/>
          <w:szCs w:val="28"/>
        </w:rPr>
      </w:pPr>
    </w:p>
    <w:p w:rsidR="009C0FFA" w:rsidRDefault="009C0FFA" w:rsidP="009C0FFA">
      <w:pPr>
        <w:spacing w:line="360" w:lineRule="auto"/>
        <w:ind w:firstLine="720"/>
        <w:jc w:val="right"/>
        <w:outlineLvl w:val="0"/>
        <w:rPr>
          <w:sz w:val="28"/>
          <w:szCs w:val="28"/>
        </w:rPr>
      </w:pPr>
      <w:r>
        <w:rPr>
          <w:sz w:val="28"/>
          <w:szCs w:val="28"/>
        </w:rPr>
        <w:t>Таблица 4</w:t>
      </w:r>
    </w:p>
    <w:p w:rsidR="009C0FFA" w:rsidRPr="00F01BCB" w:rsidRDefault="009C0FFA" w:rsidP="009C0FFA">
      <w:pPr>
        <w:spacing w:line="360" w:lineRule="auto"/>
        <w:jc w:val="center"/>
        <w:rPr>
          <w:b/>
          <w:sz w:val="28"/>
          <w:szCs w:val="28"/>
        </w:rPr>
      </w:pPr>
      <w:r w:rsidRPr="00F01BCB">
        <w:rPr>
          <w:b/>
          <w:sz w:val="28"/>
          <w:szCs w:val="28"/>
        </w:rPr>
        <w:t>Показатели миграции в странах России, Украине, Беларуси и Казахстане</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gridCol w:w="1307"/>
        <w:gridCol w:w="2180"/>
        <w:gridCol w:w="1300"/>
        <w:gridCol w:w="1460"/>
      </w:tblGrid>
      <w:tr w:rsidR="009C0FFA" w:rsidRPr="00CA205C" w:rsidTr="00CA205C">
        <w:trPr>
          <w:trHeight w:val="615"/>
        </w:trPr>
        <w:tc>
          <w:tcPr>
            <w:tcW w:w="3160" w:type="dxa"/>
          </w:tcPr>
          <w:p w:rsidR="009C0FFA" w:rsidRPr="00CC1F2D" w:rsidRDefault="009C0FFA" w:rsidP="00CA205C">
            <w:pPr>
              <w:jc w:val="center"/>
            </w:pPr>
            <w:r w:rsidRPr="00CC1F2D">
              <w:t>Показатели/страны</w:t>
            </w:r>
          </w:p>
        </w:tc>
        <w:tc>
          <w:tcPr>
            <w:tcW w:w="1300" w:type="dxa"/>
          </w:tcPr>
          <w:p w:rsidR="009C0FFA" w:rsidRPr="00CA205C" w:rsidRDefault="009C0FFA" w:rsidP="00CA205C">
            <w:pPr>
              <w:jc w:val="center"/>
              <w:rPr>
                <w:i/>
                <w:iCs/>
              </w:rPr>
            </w:pPr>
            <w:r w:rsidRPr="00CA205C">
              <w:rPr>
                <w:i/>
                <w:iCs/>
              </w:rPr>
              <w:t>Россия</w:t>
            </w:r>
          </w:p>
        </w:tc>
        <w:tc>
          <w:tcPr>
            <w:tcW w:w="2180" w:type="dxa"/>
          </w:tcPr>
          <w:p w:rsidR="009C0FFA" w:rsidRPr="00CA205C" w:rsidRDefault="009C0FFA" w:rsidP="00CA205C">
            <w:pPr>
              <w:jc w:val="center"/>
              <w:rPr>
                <w:i/>
                <w:iCs/>
              </w:rPr>
            </w:pPr>
            <w:r w:rsidRPr="00CA205C">
              <w:rPr>
                <w:i/>
                <w:iCs/>
              </w:rPr>
              <w:t>Украина</w:t>
            </w:r>
          </w:p>
        </w:tc>
        <w:tc>
          <w:tcPr>
            <w:tcW w:w="1300" w:type="dxa"/>
          </w:tcPr>
          <w:p w:rsidR="009C0FFA" w:rsidRPr="00CA205C" w:rsidRDefault="009C0FFA" w:rsidP="00CA205C">
            <w:pPr>
              <w:jc w:val="center"/>
              <w:rPr>
                <w:i/>
                <w:iCs/>
              </w:rPr>
            </w:pPr>
            <w:r w:rsidRPr="00CA205C">
              <w:rPr>
                <w:i/>
                <w:iCs/>
              </w:rPr>
              <w:t>Беларусь</w:t>
            </w:r>
          </w:p>
        </w:tc>
        <w:tc>
          <w:tcPr>
            <w:tcW w:w="1460" w:type="dxa"/>
          </w:tcPr>
          <w:p w:rsidR="009C0FFA" w:rsidRPr="00CA205C" w:rsidRDefault="009C0FFA" w:rsidP="00CA205C">
            <w:pPr>
              <w:jc w:val="center"/>
              <w:rPr>
                <w:i/>
                <w:iCs/>
              </w:rPr>
            </w:pPr>
            <w:r w:rsidRPr="00CA205C">
              <w:rPr>
                <w:i/>
                <w:iCs/>
              </w:rPr>
              <w:t>Казахстан</w:t>
            </w:r>
          </w:p>
        </w:tc>
      </w:tr>
      <w:tr w:rsidR="009C0FFA" w:rsidRPr="00CA205C" w:rsidTr="00CA205C">
        <w:trPr>
          <w:trHeight w:val="330"/>
        </w:trPr>
        <w:tc>
          <w:tcPr>
            <w:tcW w:w="9400" w:type="dxa"/>
            <w:gridSpan w:val="5"/>
            <w:noWrap/>
          </w:tcPr>
          <w:p w:rsidR="009C0FFA" w:rsidRPr="00CA205C" w:rsidRDefault="009C0FFA" w:rsidP="00CA205C">
            <w:pPr>
              <w:jc w:val="center"/>
              <w:rPr>
                <w:bCs/>
                <w:i/>
                <w:iCs/>
                <w:sz w:val="28"/>
                <w:szCs w:val="28"/>
              </w:rPr>
            </w:pPr>
            <w:r w:rsidRPr="00CA205C">
              <w:rPr>
                <w:bCs/>
                <w:i/>
                <w:iCs/>
                <w:sz w:val="28"/>
                <w:szCs w:val="28"/>
              </w:rPr>
              <w:t>Общее число иммигрантов, чел.</w:t>
            </w:r>
          </w:p>
        </w:tc>
      </w:tr>
      <w:tr w:rsidR="009C0FFA" w:rsidRPr="00CA205C" w:rsidTr="00CA205C">
        <w:trPr>
          <w:trHeight w:val="360"/>
        </w:trPr>
        <w:tc>
          <w:tcPr>
            <w:tcW w:w="3160" w:type="dxa"/>
            <w:noWrap/>
          </w:tcPr>
          <w:p w:rsidR="009C0FFA" w:rsidRPr="00CC1F2D" w:rsidRDefault="009C0FFA" w:rsidP="00CA205C">
            <w:pPr>
              <w:jc w:val="center"/>
            </w:pPr>
            <w:r>
              <w:t>2009</w:t>
            </w:r>
            <w:r w:rsidRPr="00CC1F2D">
              <w:t> </w:t>
            </w:r>
          </w:p>
        </w:tc>
        <w:tc>
          <w:tcPr>
            <w:tcW w:w="130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1987598</w:t>
            </w:r>
          </w:p>
        </w:tc>
        <w:tc>
          <w:tcPr>
            <w:tcW w:w="218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642819</w:t>
            </w:r>
          </w:p>
        </w:tc>
        <w:tc>
          <w:tcPr>
            <w:tcW w:w="130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159760</w:t>
            </w:r>
          </w:p>
        </w:tc>
        <w:tc>
          <w:tcPr>
            <w:tcW w:w="146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397532</w:t>
            </w:r>
          </w:p>
        </w:tc>
      </w:tr>
      <w:tr w:rsidR="009C0FFA" w:rsidRPr="00CA205C" w:rsidTr="00CA205C">
        <w:trPr>
          <w:trHeight w:val="405"/>
        </w:trPr>
        <w:tc>
          <w:tcPr>
            <w:tcW w:w="3160" w:type="dxa"/>
            <w:noWrap/>
          </w:tcPr>
          <w:p w:rsidR="009C0FFA" w:rsidRPr="00CC1F2D" w:rsidRDefault="009C0FFA" w:rsidP="00CA205C">
            <w:pPr>
              <w:jc w:val="center"/>
            </w:pPr>
            <w:r>
              <w:t>Темпы роста (%)</w:t>
            </w:r>
          </w:p>
        </w:tc>
        <w:tc>
          <w:tcPr>
            <w:tcW w:w="1300" w:type="dxa"/>
            <w:noWrap/>
          </w:tcPr>
          <w:p w:rsidR="009C0FFA" w:rsidRPr="00CC1F2D" w:rsidRDefault="009C0FFA" w:rsidP="00CA205C">
            <w:pPr>
              <w:jc w:val="center"/>
            </w:pPr>
            <w:r w:rsidRPr="00CC1F2D">
              <w:t>96,800</w:t>
            </w:r>
          </w:p>
        </w:tc>
        <w:tc>
          <w:tcPr>
            <w:tcW w:w="2180" w:type="dxa"/>
          </w:tcPr>
          <w:p w:rsidR="009C0FFA" w:rsidRPr="00CC1F2D" w:rsidRDefault="009C0FFA" w:rsidP="00CA205C">
            <w:pPr>
              <w:jc w:val="center"/>
            </w:pPr>
            <w:r w:rsidRPr="00CC1F2D">
              <w:t>98,39</w:t>
            </w:r>
          </w:p>
        </w:tc>
        <w:tc>
          <w:tcPr>
            <w:tcW w:w="1300" w:type="dxa"/>
          </w:tcPr>
          <w:p w:rsidR="009C0FFA" w:rsidRPr="00CC1F2D" w:rsidRDefault="009C0FFA" w:rsidP="00CA205C">
            <w:pPr>
              <w:jc w:val="center"/>
            </w:pPr>
            <w:r w:rsidRPr="00CC1F2D">
              <w:t>100,94</w:t>
            </w:r>
          </w:p>
        </w:tc>
        <w:tc>
          <w:tcPr>
            <w:tcW w:w="1460" w:type="dxa"/>
          </w:tcPr>
          <w:p w:rsidR="009C0FFA" w:rsidRPr="00CC1F2D" w:rsidRDefault="009C0FFA" w:rsidP="00CA205C">
            <w:pPr>
              <w:jc w:val="center"/>
            </w:pPr>
            <w:r w:rsidRPr="00CC1F2D">
              <w:t>102,97</w:t>
            </w:r>
          </w:p>
        </w:tc>
      </w:tr>
      <w:tr w:rsidR="009C0FFA" w:rsidRPr="00CA205C" w:rsidTr="00CA205C">
        <w:trPr>
          <w:trHeight w:val="435"/>
        </w:trPr>
        <w:tc>
          <w:tcPr>
            <w:tcW w:w="9400" w:type="dxa"/>
            <w:gridSpan w:val="5"/>
          </w:tcPr>
          <w:p w:rsidR="009C0FFA" w:rsidRPr="00CA205C" w:rsidRDefault="009C0FFA" w:rsidP="00CA205C">
            <w:pPr>
              <w:jc w:val="center"/>
              <w:rPr>
                <w:bCs/>
                <w:i/>
                <w:iCs/>
                <w:sz w:val="28"/>
                <w:szCs w:val="28"/>
              </w:rPr>
            </w:pPr>
            <w:r w:rsidRPr="00CA205C">
              <w:rPr>
                <w:bCs/>
                <w:i/>
                <w:iCs/>
                <w:sz w:val="28"/>
                <w:szCs w:val="28"/>
              </w:rPr>
              <w:t>Количество иммигрантов из других стран, чел.</w:t>
            </w:r>
          </w:p>
        </w:tc>
      </w:tr>
      <w:tr w:rsidR="009C0FFA" w:rsidRPr="00CA205C" w:rsidTr="00CA205C">
        <w:trPr>
          <w:trHeight w:val="390"/>
        </w:trPr>
        <w:tc>
          <w:tcPr>
            <w:tcW w:w="3160" w:type="dxa"/>
            <w:noWrap/>
          </w:tcPr>
          <w:p w:rsidR="009C0FFA" w:rsidRPr="00CC1F2D" w:rsidRDefault="009C0FFA" w:rsidP="00CA205C">
            <w:pPr>
              <w:jc w:val="center"/>
            </w:pPr>
            <w:r w:rsidRPr="00CC1F2D">
              <w:t> </w:t>
            </w:r>
            <w:r>
              <w:t>2009</w:t>
            </w:r>
          </w:p>
        </w:tc>
        <w:tc>
          <w:tcPr>
            <w:tcW w:w="130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279907</w:t>
            </w:r>
          </w:p>
        </w:tc>
        <w:tc>
          <w:tcPr>
            <w:tcW w:w="218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32917</w:t>
            </w:r>
          </w:p>
        </w:tc>
        <w:tc>
          <w:tcPr>
            <w:tcW w:w="130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16863</w:t>
            </w:r>
          </w:p>
        </w:tc>
        <w:tc>
          <w:tcPr>
            <w:tcW w:w="146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49765</w:t>
            </w:r>
          </w:p>
        </w:tc>
      </w:tr>
      <w:tr w:rsidR="009C0FFA" w:rsidRPr="00CA205C" w:rsidTr="00CA205C">
        <w:trPr>
          <w:trHeight w:val="285"/>
        </w:trPr>
        <w:tc>
          <w:tcPr>
            <w:tcW w:w="3160" w:type="dxa"/>
            <w:noWrap/>
          </w:tcPr>
          <w:p w:rsidR="009C0FFA" w:rsidRPr="00CC1F2D" w:rsidRDefault="009C0FFA" w:rsidP="00CA205C">
            <w:pPr>
              <w:jc w:val="center"/>
            </w:pPr>
            <w:r w:rsidRPr="00CC1F2D">
              <w:t>Темп роста</w:t>
            </w:r>
            <w:r>
              <w:t xml:space="preserve"> (%)</w:t>
            </w:r>
          </w:p>
        </w:tc>
        <w:tc>
          <w:tcPr>
            <w:tcW w:w="1300" w:type="dxa"/>
            <w:noWrap/>
          </w:tcPr>
          <w:p w:rsidR="009C0FFA" w:rsidRPr="00CC1F2D" w:rsidRDefault="009C0FFA" w:rsidP="00CA205C">
            <w:pPr>
              <w:jc w:val="center"/>
            </w:pPr>
            <w:r w:rsidRPr="00CC1F2D">
              <w:t>97,26</w:t>
            </w:r>
          </w:p>
        </w:tc>
        <w:tc>
          <w:tcPr>
            <w:tcW w:w="2180" w:type="dxa"/>
          </w:tcPr>
          <w:p w:rsidR="009C0FFA" w:rsidRPr="00CC1F2D" w:rsidRDefault="009C0FFA" w:rsidP="00CA205C">
            <w:pPr>
              <w:jc w:val="center"/>
            </w:pPr>
            <w:r w:rsidRPr="00CC1F2D">
              <w:t>96,08</w:t>
            </w:r>
          </w:p>
        </w:tc>
        <w:tc>
          <w:tcPr>
            <w:tcW w:w="1300" w:type="dxa"/>
          </w:tcPr>
          <w:p w:rsidR="009C0FFA" w:rsidRPr="00CC1F2D" w:rsidRDefault="009C0FFA" w:rsidP="00CA205C">
            <w:pPr>
              <w:jc w:val="center"/>
            </w:pPr>
            <w:r w:rsidRPr="00CC1F2D">
              <w:t>95,33</w:t>
            </w:r>
          </w:p>
        </w:tc>
        <w:tc>
          <w:tcPr>
            <w:tcW w:w="1460" w:type="dxa"/>
          </w:tcPr>
          <w:p w:rsidR="009C0FFA" w:rsidRPr="00CC1F2D" w:rsidRDefault="009C0FFA" w:rsidP="00CA205C">
            <w:pPr>
              <w:jc w:val="center"/>
            </w:pPr>
            <w:r w:rsidRPr="00CC1F2D">
              <w:t>98,01</w:t>
            </w:r>
          </w:p>
        </w:tc>
      </w:tr>
      <w:tr w:rsidR="009C0FFA" w:rsidRPr="00CA205C" w:rsidTr="00CA205C">
        <w:trPr>
          <w:trHeight w:val="480"/>
        </w:trPr>
        <w:tc>
          <w:tcPr>
            <w:tcW w:w="9400" w:type="dxa"/>
            <w:gridSpan w:val="5"/>
            <w:noWrap/>
          </w:tcPr>
          <w:p w:rsidR="009C0FFA" w:rsidRPr="00CA205C" w:rsidRDefault="009C0FFA" w:rsidP="00CA205C">
            <w:pPr>
              <w:jc w:val="center"/>
              <w:rPr>
                <w:bCs/>
                <w:i/>
                <w:iCs/>
                <w:sz w:val="28"/>
                <w:szCs w:val="28"/>
              </w:rPr>
            </w:pPr>
            <w:r w:rsidRPr="00CA205C">
              <w:rPr>
                <w:bCs/>
                <w:i/>
                <w:iCs/>
                <w:sz w:val="28"/>
                <w:szCs w:val="28"/>
              </w:rPr>
              <w:t>Общее число эмигрантов, чел.</w:t>
            </w:r>
          </w:p>
        </w:tc>
      </w:tr>
      <w:tr w:rsidR="009C0FFA" w:rsidRPr="00CA205C" w:rsidTr="00CA205C">
        <w:trPr>
          <w:trHeight w:val="300"/>
        </w:trPr>
        <w:tc>
          <w:tcPr>
            <w:tcW w:w="3160" w:type="dxa"/>
            <w:noWrap/>
          </w:tcPr>
          <w:p w:rsidR="009C0FFA" w:rsidRPr="00CC1F2D" w:rsidRDefault="009C0FFA" w:rsidP="00CA205C">
            <w:pPr>
              <w:jc w:val="center"/>
            </w:pPr>
            <w:r w:rsidRPr="00CC1F2D">
              <w:t> </w:t>
            </w:r>
            <w:r>
              <w:t>2009</w:t>
            </w:r>
          </w:p>
        </w:tc>
        <w:tc>
          <w:tcPr>
            <w:tcW w:w="130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1988567</w:t>
            </w:r>
          </w:p>
        </w:tc>
        <w:tc>
          <w:tcPr>
            <w:tcW w:w="218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629372</w:t>
            </w:r>
          </w:p>
        </w:tc>
        <w:tc>
          <w:tcPr>
            <w:tcW w:w="130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171964</w:t>
            </w:r>
          </w:p>
        </w:tc>
        <w:tc>
          <w:tcPr>
            <w:tcW w:w="146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390549</w:t>
            </w:r>
          </w:p>
        </w:tc>
      </w:tr>
      <w:tr w:rsidR="009C0FFA" w:rsidRPr="00CA205C" w:rsidTr="00CA205C">
        <w:trPr>
          <w:trHeight w:val="360"/>
        </w:trPr>
        <w:tc>
          <w:tcPr>
            <w:tcW w:w="3160" w:type="dxa"/>
            <w:noWrap/>
          </w:tcPr>
          <w:p w:rsidR="009C0FFA" w:rsidRPr="00CC1F2D" w:rsidRDefault="009C0FFA" w:rsidP="00CA205C">
            <w:pPr>
              <w:jc w:val="center"/>
            </w:pPr>
            <w:r w:rsidRPr="00CC1F2D">
              <w:t>Темп роста</w:t>
            </w:r>
            <w:r>
              <w:t xml:space="preserve"> (%)</w:t>
            </w:r>
          </w:p>
        </w:tc>
        <w:tc>
          <w:tcPr>
            <w:tcW w:w="1300" w:type="dxa"/>
            <w:noWrap/>
          </w:tcPr>
          <w:p w:rsidR="009C0FFA" w:rsidRPr="00CC1F2D" w:rsidRDefault="009C0FFA" w:rsidP="00CA205C">
            <w:pPr>
              <w:jc w:val="center"/>
            </w:pPr>
            <w:r w:rsidRPr="00CC1F2D">
              <w:t>97,84</w:t>
            </w:r>
          </w:p>
        </w:tc>
        <w:tc>
          <w:tcPr>
            <w:tcW w:w="2180" w:type="dxa"/>
          </w:tcPr>
          <w:p w:rsidR="009C0FFA" w:rsidRPr="00CC1F2D" w:rsidRDefault="009C0FFA" w:rsidP="00CA205C">
            <w:pPr>
              <w:jc w:val="center"/>
            </w:pPr>
            <w:r w:rsidRPr="00CC1F2D">
              <w:t>97,65</w:t>
            </w:r>
          </w:p>
        </w:tc>
        <w:tc>
          <w:tcPr>
            <w:tcW w:w="1300" w:type="dxa"/>
          </w:tcPr>
          <w:p w:rsidR="009C0FFA" w:rsidRPr="00CC1F2D" w:rsidRDefault="009C0FFA" w:rsidP="00CA205C">
            <w:pPr>
              <w:jc w:val="center"/>
            </w:pPr>
            <w:r w:rsidRPr="00CC1F2D">
              <w:t>101,63</w:t>
            </w:r>
          </w:p>
        </w:tc>
        <w:tc>
          <w:tcPr>
            <w:tcW w:w="1460" w:type="dxa"/>
          </w:tcPr>
          <w:p w:rsidR="009C0FFA" w:rsidRPr="00CC1F2D" w:rsidRDefault="009C0FFA" w:rsidP="00CA205C">
            <w:pPr>
              <w:jc w:val="center"/>
            </w:pPr>
            <w:r w:rsidRPr="00CC1F2D">
              <w:t>102,29</w:t>
            </w:r>
          </w:p>
        </w:tc>
      </w:tr>
      <w:tr w:rsidR="009C0FFA" w:rsidRPr="00CA205C" w:rsidTr="00CA205C">
        <w:trPr>
          <w:trHeight w:val="390"/>
        </w:trPr>
        <w:tc>
          <w:tcPr>
            <w:tcW w:w="9400" w:type="dxa"/>
            <w:gridSpan w:val="5"/>
            <w:noWrap/>
          </w:tcPr>
          <w:p w:rsidR="009C0FFA" w:rsidRPr="00CA205C" w:rsidRDefault="009C0FFA" w:rsidP="00CA205C">
            <w:pPr>
              <w:jc w:val="center"/>
              <w:rPr>
                <w:bCs/>
                <w:i/>
                <w:iCs/>
                <w:sz w:val="28"/>
                <w:szCs w:val="28"/>
              </w:rPr>
            </w:pPr>
            <w:r w:rsidRPr="00CA205C">
              <w:rPr>
                <w:bCs/>
                <w:i/>
                <w:iCs/>
                <w:sz w:val="28"/>
                <w:szCs w:val="28"/>
              </w:rPr>
              <w:t>Количество эмигрантов из других стран, чел.</w:t>
            </w:r>
          </w:p>
        </w:tc>
      </w:tr>
      <w:tr w:rsidR="009C0FFA" w:rsidRPr="00CA205C" w:rsidTr="00CA205C">
        <w:trPr>
          <w:trHeight w:val="360"/>
        </w:trPr>
        <w:tc>
          <w:tcPr>
            <w:tcW w:w="3160" w:type="dxa"/>
            <w:noWrap/>
          </w:tcPr>
          <w:p w:rsidR="009C0FFA" w:rsidRPr="00CC1F2D" w:rsidRDefault="009C0FFA" w:rsidP="00CA205C">
            <w:pPr>
              <w:jc w:val="center"/>
            </w:pPr>
            <w:r w:rsidRPr="00CC1F2D">
              <w:t> </w:t>
            </w:r>
            <w:r>
              <w:t>2009</w:t>
            </w:r>
          </w:p>
        </w:tc>
        <w:tc>
          <w:tcPr>
            <w:tcW w:w="130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32857</w:t>
            </w:r>
          </w:p>
        </w:tc>
        <w:tc>
          <w:tcPr>
            <w:tcW w:w="218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19470</w:t>
            </w:r>
          </w:p>
        </w:tc>
        <w:tc>
          <w:tcPr>
            <w:tcW w:w="130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7446</w:t>
            </w:r>
          </w:p>
        </w:tc>
        <w:tc>
          <w:tcPr>
            <w:tcW w:w="146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48755</w:t>
            </w:r>
          </w:p>
        </w:tc>
      </w:tr>
      <w:tr w:rsidR="009C0FFA" w:rsidRPr="00CA205C" w:rsidTr="00CA205C">
        <w:trPr>
          <w:trHeight w:val="315"/>
        </w:trPr>
        <w:tc>
          <w:tcPr>
            <w:tcW w:w="3160" w:type="dxa"/>
            <w:noWrap/>
          </w:tcPr>
          <w:p w:rsidR="009C0FFA" w:rsidRPr="00CC1F2D" w:rsidRDefault="009C0FFA" w:rsidP="00CA205C">
            <w:pPr>
              <w:jc w:val="center"/>
            </w:pPr>
            <w:r w:rsidRPr="00CC1F2D">
              <w:t>Темп роста</w:t>
            </w:r>
            <w:r>
              <w:t xml:space="preserve"> (%)</w:t>
            </w:r>
          </w:p>
        </w:tc>
        <w:tc>
          <w:tcPr>
            <w:tcW w:w="1300" w:type="dxa"/>
            <w:noWrap/>
          </w:tcPr>
          <w:p w:rsidR="009C0FFA" w:rsidRPr="00CC1F2D" w:rsidRDefault="009C0FFA" w:rsidP="00CA205C">
            <w:pPr>
              <w:jc w:val="center"/>
            </w:pPr>
            <w:r w:rsidRPr="00CC1F2D">
              <w:t>84,75</w:t>
            </w:r>
          </w:p>
        </w:tc>
        <w:tc>
          <w:tcPr>
            <w:tcW w:w="2180" w:type="dxa"/>
            <w:noWrap/>
          </w:tcPr>
          <w:p w:rsidR="009C0FFA" w:rsidRPr="00CC1F2D" w:rsidRDefault="009C0FFA" w:rsidP="00CA205C">
            <w:pPr>
              <w:jc w:val="center"/>
            </w:pPr>
            <w:r w:rsidRPr="00CC1F2D">
              <w:t>89,5</w:t>
            </w:r>
          </w:p>
        </w:tc>
        <w:tc>
          <w:tcPr>
            <w:tcW w:w="1300" w:type="dxa"/>
          </w:tcPr>
          <w:p w:rsidR="009C0FFA" w:rsidRPr="00CC1F2D" w:rsidRDefault="009C0FFA" w:rsidP="00CA205C">
            <w:pPr>
              <w:jc w:val="center"/>
            </w:pPr>
            <w:r w:rsidRPr="00CC1F2D">
              <w:t>93,37</w:t>
            </w:r>
          </w:p>
        </w:tc>
        <w:tc>
          <w:tcPr>
            <w:tcW w:w="1460" w:type="dxa"/>
            <w:noWrap/>
          </w:tcPr>
          <w:p w:rsidR="009C0FFA" w:rsidRPr="00CA205C" w:rsidRDefault="009C0FFA" w:rsidP="00CA205C">
            <w:pPr>
              <w:jc w:val="center"/>
              <w:rPr>
                <w:rFonts w:ascii="Arial CYR" w:hAnsi="Arial CYR" w:cs="Arial CYR"/>
              </w:rPr>
            </w:pPr>
            <w:r w:rsidRPr="00CA205C">
              <w:rPr>
                <w:rFonts w:ascii="Arial CYR" w:hAnsi="Arial CYR" w:cs="Arial CYR"/>
              </w:rPr>
              <w:t>99,11</w:t>
            </w:r>
          </w:p>
        </w:tc>
      </w:tr>
      <w:tr w:rsidR="009C0FFA" w:rsidRPr="00CA205C" w:rsidTr="00CA205C">
        <w:trPr>
          <w:trHeight w:val="360"/>
        </w:trPr>
        <w:tc>
          <w:tcPr>
            <w:tcW w:w="9400" w:type="dxa"/>
            <w:gridSpan w:val="5"/>
          </w:tcPr>
          <w:p w:rsidR="009C0FFA" w:rsidRPr="00CA205C" w:rsidRDefault="009C0FFA" w:rsidP="00CA205C">
            <w:pPr>
              <w:jc w:val="center"/>
              <w:rPr>
                <w:bCs/>
                <w:i/>
                <w:iCs/>
                <w:sz w:val="28"/>
                <w:szCs w:val="28"/>
              </w:rPr>
            </w:pPr>
            <w:r w:rsidRPr="00CA205C">
              <w:rPr>
                <w:bCs/>
                <w:i/>
                <w:iCs/>
                <w:sz w:val="28"/>
                <w:szCs w:val="28"/>
              </w:rPr>
              <w:t>Миграционный прирост (межд.), чел.</w:t>
            </w:r>
          </w:p>
        </w:tc>
      </w:tr>
      <w:tr w:rsidR="009C0FFA" w:rsidRPr="00CA205C" w:rsidTr="00CA205C">
        <w:trPr>
          <w:trHeight w:val="375"/>
        </w:trPr>
        <w:tc>
          <w:tcPr>
            <w:tcW w:w="3160" w:type="dxa"/>
            <w:noWrap/>
          </w:tcPr>
          <w:p w:rsidR="009C0FFA" w:rsidRPr="00CC1F2D" w:rsidRDefault="009C0FFA" w:rsidP="00CA205C">
            <w:pPr>
              <w:jc w:val="center"/>
            </w:pPr>
            <w:r w:rsidRPr="00CC1F2D">
              <w:t> </w:t>
            </w:r>
            <w:r>
              <w:t>2009</w:t>
            </w:r>
          </w:p>
        </w:tc>
        <w:tc>
          <w:tcPr>
            <w:tcW w:w="1300" w:type="dxa"/>
          </w:tcPr>
          <w:p w:rsidR="009C0FFA" w:rsidRPr="00CA205C" w:rsidRDefault="009C0FFA" w:rsidP="00CA205C">
            <w:pPr>
              <w:jc w:val="center"/>
              <w:rPr>
                <w:sz w:val="28"/>
                <w:szCs w:val="28"/>
              </w:rPr>
            </w:pPr>
            <w:r w:rsidRPr="00CA205C">
              <w:rPr>
                <w:sz w:val="28"/>
                <w:szCs w:val="28"/>
              </w:rPr>
              <w:t>247050</w:t>
            </w:r>
          </w:p>
        </w:tc>
        <w:tc>
          <w:tcPr>
            <w:tcW w:w="218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13447</w:t>
            </w:r>
          </w:p>
        </w:tc>
        <w:tc>
          <w:tcPr>
            <w:tcW w:w="1300" w:type="dxa"/>
          </w:tcPr>
          <w:p w:rsidR="009C0FFA" w:rsidRPr="00CA205C" w:rsidRDefault="009C0FFA" w:rsidP="00CA205C">
            <w:pPr>
              <w:jc w:val="center"/>
              <w:rPr>
                <w:rFonts w:ascii="Arial" w:hAnsi="Arial" w:cs="Arial"/>
                <w:sz w:val="28"/>
                <w:szCs w:val="28"/>
              </w:rPr>
            </w:pPr>
            <w:r w:rsidRPr="00CA205C">
              <w:rPr>
                <w:rFonts w:ascii="Arial" w:hAnsi="Arial" w:cs="Arial"/>
                <w:sz w:val="28"/>
                <w:szCs w:val="28"/>
              </w:rPr>
              <w:t>13378</w:t>
            </w:r>
          </w:p>
        </w:tc>
        <w:tc>
          <w:tcPr>
            <w:tcW w:w="1460" w:type="dxa"/>
            <w:noWrap/>
          </w:tcPr>
          <w:p w:rsidR="009C0FFA" w:rsidRPr="00CA205C" w:rsidRDefault="009C0FFA" w:rsidP="00CA205C">
            <w:pPr>
              <w:jc w:val="center"/>
              <w:rPr>
                <w:rFonts w:ascii="Arial" w:hAnsi="Arial" w:cs="Arial"/>
                <w:sz w:val="28"/>
                <w:szCs w:val="28"/>
              </w:rPr>
            </w:pPr>
            <w:r w:rsidRPr="00CA205C">
              <w:rPr>
                <w:rFonts w:ascii="Arial" w:hAnsi="Arial" w:cs="Arial"/>
                <w:sz w:val="28"/>
                <w:szCs w:val="28"/>
              </w:rPr>
              <w:t>1010</w:t>
            </w:r>
          </w:p>
        </w:tc>
      </w:tr>
      <w:tr w:rsidR="009C0FFA" w:rsidRPr="00CA205C" w:rsidTr="00CA205C">
        <w:trPr>
          <w:trHeight w:val="330"/>
        </w:trPr>
        <w:tc>
          <w:tcPr>
            <w:tcW w:w="3160" w:type="dxa"/>
            <w:noWrap/>
          </w:tcPr>
          <w:p w:rsidR="009C0FFA" w:rsidRPr="00CC1F2D" w:rsidRDefault="009C0FFA" w:rsidP="00CA205C">
            <w:pPr>
              <w:jc w:val="center"/>
            </w:pPr>
            <w:r w:rsidRPr="00CC1F2D">
              <w:t>Темп роста</w:t>
            </w:r>
            <w:r>
              <w:t xml:space="preserve"> (%)</w:t>
            </w:r>
          </w:p>
        </w:tc>
        <w:tc>
          <w:tcPr>
            <w:tcW w:w="1300" w:type="dxa"/>
            <w:noWrap/>
          </w:tcPr>
          <w:p w:rsidR="009C0FFA" w:rsidRPr="00CC1F2D" w:rsidRDefault="009C0FFA" w:rsidP="00CA205C">
            <w:pPr>
              <w:jc w:val="center"/>
            </w:pPr>
            <w:r w:rsidRPr="00CC1F2D">
              <w:t>101,63</w:t>
            </w:r>
          </w:p>
        </w:tc>
        <w:tc>
          <w:tcPr>
            <w:tcW w:w="2180" w:type="dxa"/>
            <w:noWrap/>
          </w:tcPr>
          <w:p w:rsidR="009C0FFA" w:rsidRPr="00CC1F2D" w:rsidRDefault="009C0FFA" w:rsidP="00CA205C">
            <w:pPr>
              <w:jc w:val="center"/>
            </w:pPr>
            <w:r w:rsidRPr="00CC1F2D">
              <w:t>130,88</w:t>
            </w:r>
          </w:p>
        </w:tc>
        <w:tc>
          <w:tcPr>
            <w:tcW w:w="1300" w:type="dxa"/>
            <w:noWrap/>
          </w:tcPr>
          <w:p w:rsidR="009C0FFA" w:rsidRPr="00CC1F2D" w:rsidRDefault="009C0FFA" w:rsidP="00CA205C">
            <w:pPr>
              <w:jc w:val="center"/>
            </w:pPr>
            <w:r w:rsidRPr="00CC1F2D">
              <w:t>101,</w:t>
            </w:r>
            <w:r>
              <w:t>09</w:t>
            </w:r>
          </w:p>
        </w:tc>
        <w:tc>
          <w:tcPr>
            <w:tcW w:w="1460" w:type="dxa"/>
            <w:noWrap/>
          </w:tcPr>
          <w:p w:rsidR="009C0FFA" w:rsidRDefault="009C0FFA" w:rsidP="00CA205C">
            <w:pPr>
              <w:jc w:val="center"/>
            </w:pPr>
            <w:r w:rsidRPr="00CC1F2D">
              <w:t>80,89</w:t>
            </w:r>
          </w:p>
        </w:tc>
      </w:tr>
    </w:tbl>
    <w:p w:rsidR="009C0FFA" w:rsidRPr="00F01BCB" w:rsidRDefault="009C0FFA" w:rsidP="009C0FFA">
      <w:pPr>
        <w:spacing w:line="360" w:lineRule="auto"/>
        <w:ind w:firstLine="720"/>
        <w:jc w:val="both"/>
      </w:pPr>
      <w:r w:rsidRPr="00F01BCB">
        <w:t>Источник: собственная разработка</w:t>
      </w:r>
    </w:p>
    <w:p w:rsidR="009C0FFA" w:rsidRDefault="009C0FFA" w:rsidP="009C0FFA">
      <w:pPr>
        <w:spacing w:line="360" w:lineRule="auto"/>
        <w:ind w:firstLine="720"/>
        <w:jc w:val="both"/>
        <w:rPr>
          <w:sz w:val="28"/>
          <w:szCs w:val="28"/>
        </w:rPr>
      </w:pPr>
    </w:p>
    <w:p w:rsidR="009C0FFA" w:rsidRDefault="009C0FFA" w:rsidP="009C0FFA">
      <w:pPr>
        <w:spacing w:line="360" w:lineRule="auto"/>
        <w:ind w:firstLine="720"/>
        <w:jc w:val="both"/>
        <w:rPr>
          <w:sz w:val="28"/>
          <w:szCs w:val="28"/>
        </w:rPr>
      </w:pPr>
      <w:r>
        <w:rPr>
          <w:sz w:val="28"/>
          <w:szCs w:val="28"/>
        </w:rPr>
        <w:t xml:space="preserve">Таким образом, наибольшее число иммигрантов в 2009 году прибыло в Россию – 1987598 чел., что говорит о достаточно высоком экономическом уровне и привлекательности данной страны. Максимальный темп роста иммиграции и эмиграции по сравнению с другими странами наблюдается в Казахстане  - 102,97% и 99,11% соответственно. При этом в Казахстане наибольшее количество эмигрантов из других стран в </w:t>
      </w:r>
      <w:smartTag w:uri="urn:schemas-microsoft-com:office:smarttags" w:element="metricconverter">
        <w:smartTagPr>
          <w:attr w:name="ProductID" w:val="2009 г"/>
        </w:smartTagPr>
        <w:r>
          <w:rPr>
            <w:sz w:val="28"/>
            <w:szCs w:val="28"/>
          </w:rPr>
          <w:t>2009 г</w:t>
        </w:r>
      </w:smartTag>
      <w:r>
        <w:rPr>
          <w:sz w:val="28"/>
          <w:szCs w:val="28"/>
        </w:rPr>
        <w:t>. равно 48755 чел. В целом по всем странам международный миграционный прирост является положительным: в России он равен 247050 чел., Украине – 13447 чел., Беларуси – 13378 чел., и Казахстане – 1010 чел.</w:t>
      </w:r>
    </w:p>
    <w:p w:rsidR="009C0FFA" w:rsidRDefault="009C0FFA" w:rsidP="009C0FFA">
      <w:pPr>
        <w:spacing w:line="360" w:lineRule="auto"/>
        <w:ind w:firstLine="720"/>
        <w:jc w:val="both"/>
        <w:rPr>
          <w:sz w:val="28"/>
          <w:szCs w:val="28"/>
        </w:rPr>
      </w:pPr>
    </w:p>
    <w:p w:rsidR="009C0FFA" w:rsidRPr="001739C1" w:rsidRDefault="009C0FFA" w:rsidP="009C0FFA">
      <w:pPr>
        <w:spacing w:line="360" w:lineRule="auto"/>
        <w:jc w:val="both"/>
        <w:rPr>
          <w:sz w:val="28"/>
          <w:szCs w:val="28"/>
        </w:rPr>
      </w:pPr>
    </w:p>
    <w:p w:rsidR="009C0FFA" w:rsidRPr="00EA0F4D" w:rsidRDefault="009C0FFA" w:rsidP="009C0FFA"/>
    <w:p w:rsidR="009C0FFA" w:rsidRPr="00EA0F4D" w:rsidRDefault="009C0FFA" w:rsidP="009C0FFA"/>
    <w:p w:rsidR="009C0FFA" w:rsidRDefault="009C0FFA" w:rsidP="009C0FFA">
      <w:pPr>
        <w:pStyle w:val="10"/>
        <w:outlineLvl w:val="0"/>
      </w:pPr>
      <w:bookmarkStart w:id="24" w:name="_Toc257489008"/>
      <w:r>
        <w:t>ЗАКЛЮЧЕНИЕ</w:t>
      </w:r>
      <w:bookmarkEnd w:id="24"/>
    </w:p>
    <w:p w:rsidR="009C0FFA" w:rsidRPr="00162870" w:rsidRDefault="009C0FFA" w:rsidP="009C0FFA">
      <w:pPr>
        <w:spacing w:line="360" w:lineRule="auto"/>
      </w:pPr>
    </w:p>
    <w:p w:rsidR="009C0FFA" w:rsidRPr="00A1157D" w:rsidRDefault="009C0FFA" w:rsidP="009C0FFA">
      <w:pPr>
        <w:spacing w:line="360" w:lineRule="auto"/>
        <w:ind w:firstLine="720"/>
        <w:jc w:val="both"/>
        <w:rPr>
          <w:sz w:val="28"/>
          <w:szCs w:val="28"/>
        </w:rPr>
      </w:pPr>
      <w:r w:rsidRPr="00A1157D">
        <w:rPr>
          <w:sz w:val="28"/>
          <w:szCs w:val="28"/>
        </w:rPr>
        <w:t>Таким образом, в данной работе была рассмотрена характеристика международной миграции в настоящее время, и проанализированы показатели миграционных потоков в странах России, Беларуси, Украины и Казахстана. На основе данного материала можно сделать следующие выводы:</w:t>
      </w:r>
    </w:p>
    <w:p w:rsidR="009C0FFA" w:rsidRPr="00A1157D" w:rsidRDefault="009C0FFA" w:rsidP="009C0FFA">
      <w:pPr>
        <w:tabs>
          <w:tab w:val="left" w:pos="1260"/>
        </w:tabs>
        <w:spacing w:line="360" w:lineRule="auto"/>
        <w:ind w:firstLine="720"/>
        <w:jc w:val="both"/>
        <w:rPr>
          <w:sz w:val="28"/>
          <w:szCs w:val="28"/>
        </w:rPr>
      </w:pPr>
      <w:r w:rsidRPr="00A1157D">
        <w:rPr>
          <w:sz w:val="28"/>
          <w:szCs w:val="28"/>
        </w:rPr>
        <w:t xml:space="preserve">1. Международная миграция рабочей силы — это переселение трудоспособного населения из одних государств в другие для поиска работы сроком более одного года, которое может быть вызвано, прежде всего, причинами экономического характера. Кроме экономических мотивов, процесс международной трудовой миграции определен также причинами политического, этнического, культурного, семейного и иного характера. </w:t>
      </w:r>
    </w:p>
    <w:p w:rsidR="009C0FFA" w:rsidRPr="00A1157D" w:rsidRDefault="009C0FFA" w:rsidP="009C0FFA">
      <w:pPr>
        <w:tabs>
          <w:tab w:val="left" w:pos="1260"/>
        </w:tabs>
        <w:spacing w:line="360" w:lineRule="auto"/>
        <w:ind w:firstLine="720"/>
        <w:jc w:val="both"/>
        <w:rPr>
          <w:sz w:val="28"/>
          <w:szCs w:val="28"/>
        </w:rPr>
      </w:pPr>
      <w:r w:rsidRPr="00A1157D">
        <w:rPr>
          <w:sz w:val="28"/>
          <w:szCs w:val="28"/>
        </w:rPr>
        <w:t>2. Все перемещения населения относительно каждой территории складываются из двух потоков: эмиграционных и иммиграционных. Эмиграция — это выбытие за границу, а иммиграция — прибытие из-за границы. По-другому, международная миграция рабочей силы представляет собой экспорт и импорт лиц наемного труда. Разностью иммиграции (из страны) и эмиграции (в другую страну) является миграционное сальдо.</w:t>
      </w:r>
    </w:p>
    <w:p w:rsidR="009C0FFA" w:rsidRPr="00A1157D" w:rsidRDefault="009C0FFA" w:rsidP="009C0FFA">
      <w:pPr>
        <w:spacing w:line="360" w:lineRule="auto"/>
        <w:ind w:firstLine="720"/>
        <w:jc w:val="both"/>
        <w:rPr>
          <w:sz w:val="28"/>
          <w:szCs w:val="28"/>
        </w:rPr>
      </w:pPr>
      <w:r w:rsidRPr="00A1157D">
        <w:rPr>
          <w:sz w:val="28"/>
          <w:szCs w:val="28"/>
        </w:rPr>
        <w:t>3. Причины миграции рабочей силы определены воздействием ряда факторов экономического и неэкономического характера. К  неэкономическим факторам относятся политико-правовые, национальные, религиозные, расовые, семейные. Причины экономического характера таятся в многообразном экономическом уровне формирования отдельных стран. Происходит перемещение рабочей силы из стран с низким уровнем жизни в страны с более высоким уровнем.</w:t>
      </w:r>
    </w:p>
    <w:p w:rsidR="009C0FFA" w:rsidRPr="00A1157D" w:rsidRDefault="009C0FFA" w:rsidP="009C0FFA">
      <w:pPr>
        <w:spacing w:line="360" w:lineRule="auto"/>
        <w:ind w:firstLine="720"/>
        <w:jc w:val="both"/>
        <w:rPr>
          <w:sz w:val="28"/>
          <w:szCs w:val="28"/>
        </w:rPr>
      </w:pPr>
      <w:r w:rsidRPr="00A1157D">
        <w:rPr>
          <w:sz w:val="28"/>
          <w:szCs w:val="28"/>
        </w:rPr>
        <w:t>4. Общие глобальные последствия миграции рабочей силы имеют двойственный характер. С  одной стороны, она снабжает перераспределение трудовых ресурсов в соответствии с нуждами стран, делает возможным изучение новых регионов, устремляет огромные массы наиболее активного и энергичного населения в экономических центрах, содействует изменению экономического, социального и культурного положения людей, ломая рутинные традиции форм жизни. С другой стороны, миграция трудовых ресурсов способствует быстрому росту крупных городов, усугублению экологической ситуации, возбуждает проблемы, связанные со сложностью приспособления мигрантов к новым условиям жизни.</w:t>
      </w:r>
    </w:p>
    <w:p w:rsidR="009C0FFA" w:rsidRPr="00A1157D" w:rsidRDefault="009C0FFA" w:rsidP="009C0FFA">
      <w:pPr>
        <w:widowControl w:val="0"/>
        <w:spacing w:line="360" w:lineRule="auto"/>
        <w:ind w:firstLine="720"/>
        <w:jc w:val="both"/>
        <w:rPr>
          <w:snapToGrid w:val="0"/>
          <w:sz w:val="28"/>
          <w:szCs w:val="28"/>
        </w:rPr>
      </w:pPr>
      <w:r w:rsidRPr="00A1157D">
        <w:rPr>
          <w:sz w:val="28"/>
          <w:szCs w:val="28"/>
        </w:rPr>
        <w:t xml:space="preserve">5. </w:t>
      </w:r>
      <w:r w:rsidRPr="00A1157D">
        <w:rPr>
          <w:snapToGrid w:val="0"/>
          <w:sz w:val="28"/>
          <w:szCs w:val="28"/>
        </w:rPr>
        <w:t>На международном уровне проблемой регулирования миграции з</w:t>
      </w:r>
      <w:r>
        <w:rPr>
          <w:snapToGrid w:val="0"/>
          <w:sz w:val="28"/>
          <w:szCs w:val="28"/>
        </w:rPr>
        <w:t xml:space="preserve">анимаются несколько </w:t>
      </w:r>
      <w:r w:rsidRPr="00A31BA1">
        <w:rPr>
          <w:snapToGrid w:val="0"/>
          <w:sz w:val="28"/>
          <w:szCs w:val="28"/>
        </w:rPr>
        <w:t>организаций: а) Международная организация по миграциям (МОМ) осуществляет разработку долгосрочных программ в области упорядочения мигра</w:t>
      </w:r>
      <w:r w:rsidRPr="00A31BA1">
        <w:rPr>
          <w:snapToGrid w:val="0"/>
          <w:sz w:val="28"/>
          <w:szCs w:val="28"/>
        </w:rPr>
        <w:softHyphen/>
        <w:t>ционных потоков, оказывает помощь в вопросах организации мигра</w:t>
      </w:r>
      <w:r w:rsidRPr="00A31BA1">
        <w:rPr>
          <w:snapToGrid w:val="0"/>
          <w:sz w:val="28"/>
          <w:szCs w:val="28"/>
        </w:rPr>
        <w:softHyphen/>
        <w:t>ции, предотвращения «утечки умов», реэмиграции, предоставления экспертных услуг и т.д. б) Международная организация труда (МОТ) действует в области социального развития, содействия занятости, защиты занятых мигрантов. в) Верховный комиссариат ООН по делам беженцев решает вопросы их защиты, реализует долгосрочные решения и в первую очередь про</w:t>
      </w:r>
      <w:r w:rsidRPr="00A31BA1">
        <w:rPr>
          <w:snapToGrid w:val="0"/>
          <w:sz w:val="28"/>
          <w:szCs w:val="28"/>
        </w:rPr>
        <w:softHyphen/>
        <w:t>блемы репатриации.</w:t>
      </w:r>
    </w:p>
    <w:p w:rsidR="009C0FFA" w:rsidRPr="00A1157D" w:rsidRDefault="009C0FFA" w:rsidP="009C0FFA">
      <w:pPr>
        <w:spacing w:line="360" w:lineRule="auto"/>
        <w:ind w:firstLine="720"/>
        <w:jc w:val="both"/>
        <w:rPr>
          <w:sz w:val="28"/>
          <w:szCs w:val="28"/>
        </w:rPr>
      </w:pPr>
      <w:r w:rsidRPr="00A1157D">
        <w:rPr>
          <w:snapToGrid w:val="0"/>
          <w:sz w:val="28"/>
          <w:szCs w:val="28"/>
        </w:rPr>
        <w:t xml:space="preserve">6. Таким образом, на основе расчетов миграции в анализируемых странах можно сказать, что </w:t>
      </w:r>
      <w:r w:rsidRPr="00A1157D">
        <w:rPr>
          <w:sz w:val="28"/>
          <w:szCs w:val="28"/>
        </w:rPr>
        <w:t xml:space="preserve">наибольшее число иммигрантов в 2009 году прибыло в Россию – 1987598 чел., что говорит о достаточно высоком экономическом уровне и привлекательности данной страны. Максимальный темп роста иммиграции и эмиграции по сравнению с другими странами наблюдается в Казахстане  - 102,97% и 99,11% соответственно. При этом в Казахстане наибольшее количество эмигрантов из других стран в </w:t>
      </w:r>
      <w:smartTag w:uri="urn:schemas-microsoft-com:office:smarttags" w:element="metricconverter">
        <w:smartTagPr>
          <w:attr w:name="ProductID" w:val="2009 г"/>
        </w:smartTagPr>
        <w:r w:rsidRPr="00A1157D">
          <w:rPr>
            <w:sz w:val="28"/>
            <w:szCs w:val="28"/>
          </w:rPr>
          <w:t>2009 г</w:t>
        </w:r>
      </w:smartTag>
      <w:r w:rsidRPr="00A1157D">
        <w:rPr>
          <w:sz w:val="28"/>
          <w:szCs w:val="28"/>
        </w:rPr>
        <w:t>. равно 48755 чел. В целом по всем странам международный миграционный прирост является положительным: в России он равен 247050 чел., Украине – 13447 чел., Беларуси – 13378 чел., и Казахстане – 1010 чел.</w:t>
      </w:r>
    </w:p>
    <w:p w:rsidR="009C0FFA" w:rsidRPr="00F93D89" w:rsidRDefault="009C0FFA" w:rsidP="009C0FFA">
      <w:pPr>
        <w:spacing w:line="360" w:lineRule="auto"/>
        <w:ind w:firstLine="709"/>
        <w:jc w:val="both"/>
        <w:rPr>
          <w:sz w:val="28"/>
          <w:szCs w:val="28"/>
        </w:rPr>
      </w:pPr>
    </w:p>
    <w:p w:rsidR="009C0FFA" w:rsidRPr="00162870" w:rsidRDefault="009C0FFA" w:rsidP="009C0FFA"/>
    <w:p w:rsidR="009C0FFA" w:rsidRPr="00162870" w:rsidRDefault="009C0FFA" w:rsidP="009C0FFA"/>
    <w:p w:rsidR="009C0FFA" w:rsidRPr="00162870" w:rsidRDefault="009C0FFA" w:rsidP="009C0FFA"/>
    <w:p w:rsidR="009C0FFA" w:rsidRPr="00162870" w:rsidRDefault="009C0FFA" w:rsidP="009C0FFA"/>
    <w:p w:rsidR="009C0FFA" w:rsidRPr="00162870" w:rsidRDefault="009C0FFA" w:rsidP="009C0FFA"/>
    <w:p w:rsidR="009C0FFA" w:rsidRDefault="009C0FFA" w:rsidP="009C0FFA">
      <w:pPr>
        <w:ind w:firstLine="708"/>
        <w:sectPr w:rsidR="009C0FFA">
          <w:pgSz w:w="11906" w:h="16838"/>
          <w:pgMar w:top="1134" w:right="850" w:bottom="1134" w:left="1701" w:header="708" w:footer="708" w:gutter="0"/>
          <w:cols w:space="708"/>
          <w:docGrid w:linePitch="360"/>
        </w:sectPr>
      </w:pPr>
    </w:p>
    <w:p w:rsidR="009C0FFA" w:rsidRDefault="009C0FFA" w:rsidP="009C0FFA">
      <w:pPr>
        <w:pStyle w:val="10"/>
        <w:outlineLvl w:val="0"/>
      </w:pPr>
      <w:bookmarkStart w:id="25" w:name="_Toc257489009"/>
      <w:r>
        <w:t>СПИСОК ИСПОЛЬЗОВАННОЙ ЛИТЕРАТУРЫ</w:t>
      </w:r>
      <w:bookmarkEnd w:id="25"/>
    </w:p>
    <w:p w:rsidR="009C0FFA" w:rsidRDefault="009C0FFA" w:rsidP="009C0FFA">
      <w:pPr>
        <w:spacing w:line="360" w:lineRule="auto"/>
      </w:pP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Авдокушин Е.Ф. Международные экономические отношения: Учебник. – М.: Экономистъ МО РФ, 2008.</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Балабанов И.Т., Балабанов А.И. Внешнеэкономические связи. Учеб. пособие. – М.: Финансы и статистика, 2009.</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Бородулина Л.П. Международные экономические организации. – М.: Экономистъ, 2006.</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Герчикова И.Н. Международные экономические организации: регулирование мирохозяй-ственных связей и предпринимательской деятельности. Учеб. пособие. – М.: Консалтбанкир, 2006.</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Гурова И.П. Мировая экономика и международные экономические отношения: Учебник. – М.: Дело, 2007.</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Данильцев А.В. Международная торговля: инструменты регулирования. – М.: Палеотип, 2008.</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pacing w:val="-4"/>
          <w:sz w:val="28"/>
          <w:szCs w:val="28"/>
        </w:rPr>
        <w:t>Дехтярева О.И, Полянова, Т.Н., Саркисов С.В. Внешнеэкономическая деятельность. –</w:t>
      </w:r>
      <w:r w:rsidRPr="00720DF5">
        <w:rPr>
          <w:sz w:val="28"/>
          <w:szCs w:val="28"/>
        </w:rPr>
        <w:t xml:space="preserve"> М.: Дело, 2007.</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 xml:space="preserve">Долгов С.И. Внешняя торговля России в </w:t>
      </w:r>
      <w:r w:rsidRPr="00720DF5">
        <w:rPr>
          <w:sz w:val="28"/>
          <w:szCs w:val="28"/>
          <w:lang w:val="en-US"/>
        </w:rPr>
        <w:t>XXI</w:t>
      </w:r>
      <w:r w:rsidRPr="00720DF5">
        <w:rPr>
          <w:sz w:val="28"/>
          <w:szCs w:val="28"/>
        </w:rPr>
        <w:t xml:space="preserve"> веке. – М.: Экономика, 2006.</w:t>
      </w:r>
    </w:p>
    <w:p w:rsidR="009C0FFA" w:rsidRPr="00720DF5" w:rsidRDefault="009C0FFA" w:rsidP="009C0FFA">
      <w:pPr>
        <w:numPr>
          <w:ilvl w:val="0"/>
          <w:numId w:val="14"/>
        </w:numPr>
        <w:tabs>
          <w:tab w:val="left" w:pos="1260"/>
        </w:tabs>
        <w:spacing w:line="360" w:lineRule="auto"/>
        <w:ind w:left="0" w:firstLine="709"/>
        <w:jc w:val="both"/>
        <w:rPr>
          <w:snapToGrid w:val="0"/>
          <w:sz w:val="28"/>
          <w:szCs w:val="28"/>
        </w:rPr>
      </w:pPr>
      <w:r w:rsidRPr="00720DF5">
        <w:rPr>
          <w:snapToGrid w:val="0"/>
          <w:sz w:val="28"/>
          <w:szCs w:val="28"/>
        </w:rPr>
        <w:t xml:space="preserve">Международные экономические отношения/ Учебник для вузов/ В.Е. Рыбалкин, Ю.А. Щербанин, Л.В. Балдин и др.; Под ред. проф. В.Е. Рыбалкина. - 3-е изд., перераб. И доп. - М.: ЮНИТИ-ДАНА, 2007. </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Международные экономические отношения: Учебник для вузов / Под ред. В.Е. Рыбалкина. – 4-е изд.– М.: ЮНИТИ-ДАНА, 2007.</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Мировая экономика и международный бизнес / Под ред. В.В. Полякова и Р.К. Щенина. – М.: КноРус, 2008.</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Орешкин В.А. Показатели развития мировой экономики, экономики зарубежных стран и России, международной торговли и внешней торговли России. - М.: ВАВТ, 2009.</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pacing w:val="-6"/>
          <w:sz w:val="28"/>
          <w:szCs w:val="28"/>
        </w:rPr>
        <w:t>Прокушев Е.Ф. Внешнеэкономическая деятельность: Учеб. пособие. – М.: Дашков и К</w:t>
      </w:r>
      <w:r w:rsidRPr="00720DF5">
        <w:rPr>
          <w:spacing w:val="-6"/>
          <w:sz w:val="28"/>
          <w:szCs w:val="28"/>
          <w:vertAlign w:val="superscript"/>
        </w:rPr>
        <w:t>о</w:t>
      </w:r>
      <w:r w:rsidRPr="00720DF5">
        <w:rPr>
          <w:sz w:val="28"/>
          <w:szCs w:val="28"/>
        </w:rPr>
        <w:t>, 2005.</w:t>
      </w:r>
    </w:p>
    <w:p w:rsidR="009C0FFA" w:rsidRPr="00720DF5" w:rsidRDefault="009C0FFA" w:rsidP="009C0FFA">
      <w:pPr>
        <w:numPr>
          <w:ilvl w:val="0"/>
          <w:numId w:val="14"/>
        </w:numPr>
        <w:tabs>
          <w:tab w:val="left" w:pos="1260"/>
        </w:tabs>
        <w:spacing w:line="360" w:lineRule="auto"/>
        <w:ind w:left="0" w:firstLine="709"/>
        <w:jc w:val="both"/>
        <w:rPr>
          <w:sz w:val="28"/>
          <w:szCs w:val="28"/>
        </w:rPr>
      </w:pPr>
      <w:r w:rsidRPr="00720DF5">
        <w:rPr>
          <w:sz w:val="28"/>
          <w:szCs w:val="28"/>
        </w:rPr>
        <w:t>Российский статистический ежегодник, 2009: стат. сб. / Федер. служба гос. статистики; ред. В. Л. Соколин. — М.: Федер. служба гос. статистики, 2009.</w:t>
      </w:r>
    </w:p>
    <w:p w:rsidR="009C0FFA" w:rsidRPr="009D46C8" w:rsidRDefault="009C0FFA" w:rsidP="009C0FFA">
      <w:pPr>
        <w:numPr>
          <w:ilvl w:val="0"/>
          <w:numId w:val="14"/>
        </w:numPr>
        <w:tabs>
          <w:tab w:val="left" w:pos="1260"/>
        </w:tabs>
        <w:spacing w:line="360" w:lineRule="auto"/>
        <w:ind w:left="0" w:firstLine="709"/>
        <w:jc w:val="both"/>
        <w:rPr>
          <w:snapToGrid w:val="0"/>
          <w:sz w:val="28"/>
          <w:szCs w:val="28"/>
        </w:rPr>
      </w:pPr>
      <w:r w:rsidRPr="00720DF5">
        <w:rPr>
          <w:snapToGrid w:val="0"/>
          <w:sz w:val="28"/>
          <w:szCs w:val="28"/>
        </w:rPr>
        <w:t xml:space="preserve">Тэор Т.Р. Мировая экономика. - СПб: Питер, 2008. </w:t>
      </w:r>
    </w:p>
    <w:p w:rsidR="009C0FFA" w:rsidRPr="00720DF5" w:rsidRDefault="009C0FFA" w:rsidP="009C0FFA">
      <w:pPr>
        <w:numPr>
          <w:ilvl w:val="0"/>
          <w:numId w:val="14"/>
        </w:numPr>
        <w:tabs>
          <w:tab w:val="left" w:pos="900"/>
          <w:tab w:val="left" w:pos="1260"/>
        </w:tabs>
        <w:spacing w:line="360" w:lineRule="auto"/>
        <w:ind w:left="0" w:firstLine="709"/>
        <w:jc w:val="both"/>
        <w:rPr>
          <w:sz w:val="28"/>
          <w:szCs w:val="28"/>
        </w:rPr>
      </w:pPr>
      <w:r w:rsidRPr="00720DF5">
        <w:rPr>
          <w:sz w:val="28"/>
          <w:szCs w:val="28"/>
        </w:rPr>
        <w:t>Фаминский И.П. Международные экономические отношения: Учебник. – М.: Юристъ, 2007.</w:t>
      </w:r>
    </w:p>
    <w:p w:rsidR="009C0FFA" w:rsidRPr="00720DF5" w:rsidRDefault="009C0FFA" w:rsidP="009C0FFA">
      <w:pPr>
        <w:numPr>
          <w:ilvl w:val="0"/>
          <w:numId w:val="14"/>
        </w:numPr>
        <w:tabs>
          <w:tab w:val="left" w:pos="1260"/>
        </w:tabs>
        <w:spacing w:line="360" w:lineRule="auto"/>
        <w:ind w:left="0" w:firstLine="709"/>
        <w:jc w:val="both"/>
        <w:rPr>
          <w:sz w:val="28"/>
          <w:szCs w:val="28"/>
        </w:rPr>
      </w:pPr>
      <w:r w:rsidRPr="00720DF5">
        <w:rPr>
          <w:sz w:val="28"/>
          <w:szCs w:val="28"/>
          <w:u w:val="single"/>
        </w:rPr>
        <w:t>belstat.gov.by</w:t>
      </w:r>
      <w:r w:rsidRPr="00720DF5">
        <w:rPr>
          <w:sz w:val="28"/>
          <w:szCs w:val="28"/>
        </w:rPr>
        <w:t xml:space="preserve"> – Министерство статистики и анализа РБ</w:t>
      </w:r>
    </w:p>
    <w:p w:rsidR="009C0FFA" w:rsidRPr="00720DF5" w:rsidRDefault="009C0FFA" w:rsidP="009C0FFA">
      <w:pPr>
        <w:numPr>
          <w:ilvl w:val="0"/>
          <w:numId w:val="14"/>
        </w:numPr>
        <w:tabs>
          <w:tab w:val="left" w:pos="1260"/>
        </w:tabs>
        <w:spacing w:line="360" w:lineRule="auto"/>
        <w:ind w:left="0" w:firstLine="709"/>
        <w:jc w:val="both"/>
        <w:rPr>
          <w:sz w:val="28"/>
          <w:szCs w:val="28"/>
        </w:rPr>
      </w:pPr>
      <w:bookmarkStart w:id="26" w:name="_Toc14245754"/>
      <w:bookmarkStart w:id="27" w:name="_Toc14245133"/>
      <w:bookmarkStart w:id="28" w:name="_Toc14245082"/>
      <w:r w:rsidRPr="00720DF5">
        <w:rPr>
          <w:sz w:val="28"/>
          <w:szCs w:val="28"/>
          <w:u w:val="single"/>
        </w:rPr>
        <w:t>http://www.statsoft.ru/home/portal/default.asp</w:t>
      </w:r>
      <w:r w:rsidRPr="00720DF5">
        <w:rPr>
          <w:sz w:val="28"/>
          <w:szCs w:val="28"/>
        </w:rPr>
        <w:t xml:space="preserve"> Информация по методам анализа данных, добычи данных, визуализации и прогнозированию </w:t>
      </w:r>
      <w:bookmarkEnd w:id="26"/>
      <w:bookmarkEnd w:id="27"/>
      <w:bookmarkEnd w:id="28"/>
    </w:p>
    <w:p w:rsidR="009C0FFA" w:rsidRPr="00720DF5" w:rsidRDefault="009C0FFA" w:rsidP="009C0FFA">
      <w:pPr>
        <w:numPr>
          <w:ilvl w:val="0"/>
          <w:numId w:val="14"/>
        </w:numPr>
        <w:tabs>
          <w:tab w:val="left" w:pos="1260"/>
        </w:tabs>
        <w:spacing w:line="360" w:lineRule="auto"/>
        <w:ind w:left="0" w:firstLine="709"/>
        <w:jc w:val="both"/>
        <w:rPr>
          <w:bCs/>
          <w:snapToGrid w:val="0"/>
          <w:sz w:val="28"/>
          <w:szCs w:val="28"/>
        </w:rPr>
      </w:pPr>
      <w:r w:rsidRPr="00720DF5">
        <w:rPr>
          <w:bCs/>
          <w:snapToGrid w:val="0"/>
          <w:sz w:val="28"/>
          <w:szCs w:val="28"/>
          <w:lang w:val="en-US"/>
        </w:rPr>
        <w:t>www</w:t>
      </w:r>
      <w:r w:rsidRPr="00720DF5">
        <w:rPr>
          <w:bCs/>
          <w:snapToGrid w:val="0"/>
          <w:sz w:val="28"/>
          <w:szCs w:val="28"/>
        </w:rPr>
        <w:t>.</w:t>
      </w:r>
      <w:hyperlink r:id="rId15" w:history="1">
        <w:r w:rsidRPr="00720DF5">
          <w:rPr>
            <w:rStyle w:val="a4"/>
            <w:bCs/>
            <w:snapToGrid w:val="0"/>
            <w:sz w:val="28"/>
            <w:szCs w:val="28"/>
            <w:lang w:val="en-US"/>
          </w:rPr>
          <w:t>cbr</w:t>
        </w:r>
        <w:r w:rsidRPr="00720DF5">
          <w:rPr>
            <w:rStyle w:val="a4"/>
            <w:bCs/>
            <w:snapToGrid w:val="0"/>
            <w:sz w:val="28"/>
            <w:szCs w:val="28"/>
          </w:rPr>
          <w:t>.</w:t>
        </w:r>
        <w:r w:rsidRPr="00720DF5">
          <w:rPr>
            <w:rStyle w:val="a4"/>
            <w:bCs/>
            <w:snapToGrid w:val="0"/>
            <w:sz w:val="28"/>
            <w:szCs w:val="28"/>
            <w:lang w:val="en-US"/>
          </w:rPr>
          <w:t>ru</w:t>
        </w:r>
      </w:hyperlink>
      <w:r w:rsidRPr="00720DF5">
        <w:rPr>
          <w:bCs/>
          <w:snapToGrid w:val="0"/>
          <w:sz w:val="28"/>
          <w:szCs w:val="28"/>
        </w:rPr>
        <w:t xml:space="preserve"> - Сайт Центрального Банка Российской Федерации (бесплатный ресурс, содержащий официальные данные о макроэкономическом состоянии РФ, платежный баланс, показатели развития денежного обращения и банковского сектора РФ)</w:t>
      </w:r>
    </w:p>
    <w:p w:rsidR="009C0FFA" w:rsidRPr="00720DF5" w:rsidRDefault="009B5006" w:rsidP="009C0FFA">
      <w:pPr>
        <w:numPr>
          <w:ilvl w:val="0"/>
          <w:numId w:val="14"/>
        </w:numPr>
        <w:tabs>
          <w:tab w:val="left" w:pos="1260"/>
        </w:tabs>
        <w:spacing w:line="360" w:lineRule="auto"/>
        <w:ind w:left="0" w:firstLine="709"/>
        <w:jc w:val="both"/>
        <w:rPr>
          <w:bCs/>
          <w:snapToGrid w:val="0"/>
          <w:sz w:val="28"/>
          <w:szCs w:val="28"/>
        </w:rPr>
      </w:pPr>
      <w:hyperlink r:id="rId16" w:history="1">
        <w:r w:rsidR="009C0FFA" w:rsidRPr="00720DF5">
          <w:rPr>
            <w:rStyle w:val="a4"/>
            <w:bCs/>
            <w:snapToGrid w:val="0"/>
            <w:sz w:val="28"/>
            <w:szCs w:val="28"/>
            <w:lang w:val="en-US"/>
          </w:rPr>
          <w:t>www</w:t>
        </w:r>
        <w:r w:rsidR="009C0FFA" w:rsidRPr="00720DF5">
          <w:rPr>
            <w:rStyle w:val="a4"/>
            <w:bCs/>
            <w:snapToGrid w:val="0"/>
            <w:sz w:val="28"/>
            <w:szCs w:val="28"/>
          </w:rPr>
          <w:t>.</w:t>
        </w:r>
        <w:r w:rsidR="009C0FFA" w:rsidRPr="00720DF5">
          <w:rPr>
            <w:rStyle w:val="a4"/>
            <w:bCs/>
            <w:snapToGrid w:val="0"/>
            <w:sz w:val="28"/>
            <w:szCs w:val="28"/>
            <w:lang w:val="en-US"/>
          </w:rPr>
          <w:t>ecb</w:t>
        </w:r>
        <w:r w:rsidR="009C0FFA" w:rsidRPr="00720DF5">
          <w:rPr>
            <w:rStyle w:val="a4"/>
            <w:bCs/>
            <w:snapToGrid w:val="0"/>
            <w:sz w:val="28"/>
            <w:szCs w:val="28"/>
          </w:rPr>
          <w:t>.</w:t>
        </w:r>
        <w:r w:rsidR="009C0FFA" w:rsidRPr="00720DF5">
          <w:rPr>
            <w:rStyle w:val="a4"/>
            <w:bCs/>
            <w:snapToGrid w:val="0"/>
            <w:sz w:val="28"/>
            <w:szCs w:val="28"/>
            <w:lang w:val="en-US"/>
          </w:rPr>
          <w:t>org</w:t>
        </w:r>
      </w:hyperlink>
      <w:r w:rsidR="009C0FFA" w:rsidRPr="00720DF5">
        <w:rPr>
          <w:bCs/>
          <w:snapToGrid w:val="0"/>
          <w:sz w:val="28"/>
          <w:szCs w:val="28"/>
        </w:rPr>
        <w:t xml:space="preserve"> - Сайт Европейского Центрального Банка (частично бесплатный ресуры, включающий статистические данные и публикации по проблемам социально-экономического развития Европейского Союза)</w:t>
      </w:r>
    </w:p>
    <w:p w:rsidR="009C0FFA" w:rsidRPr="00720DF5" w:rsidRDefault="009C0FFA" w:rsidP="009C0FFA">
      <w:pPr>
        <w:numPr>
          <w:ilvl w:val="0"/>
          <w:numId w:val="14"/>
        </w:numPr>
        <w:tabs>
          <w:tab w:val="left" w:pos="1260"/>
        </w:tabs>
        <w:spacing w:line="360" w:lineRule="auto"/>
        <w:ind w:left="0" w:firstLine="709"/>
        <w:jc w:val="both"/>
        <w:rPr>
          <w:bCs/>
          <w:snapToGrid w:val="0"/>
          <w:sz w:val="28"/>
          <w:szCs w:val="28"/>
        </w:rPr>
      </w:pPr>
      <w:r w:rsidRPr="00720DF5">
        <w:rPr>
          <w:bCs/>
          <w:snapToGrid w:val="0"/>
          <w:sz w:val="28"/>
          <w:szCs w:val="28"/>
          <w:lang w:val="en-US"/>
        </w:rPr>
        <w:t>www</w:t>
      </w:r>
      <w:r w:rsidRPr="00720DF5">
        <w:rPr>
          <w:bCs/>
          <w:snapToGrid w:val="0"/>
          <w:sz w:val="28"/>
          <w:szCs w:val="28"/>
        </w:rPr>
        <w:t>.</w:t>
      </w:r>
      <w:hyperlink r:id="rId17" w:history="1">
        <w:r w:rsidRPr="00720DF5">
          <w:rPr>
            <w:rStyle w:val="a4"/>
            <w:bCs/>
            <w:snapToGrid w:val="0"/>
            <w:sz w:val="28"/>
            <w:szCs w:val="28"/>
            <w:lang w:val="en-US"/>
          </w:rPr>
          <w:t>economy</w:t>
        </w:r>
        <w:r w:rsidRPr="00720DF5">
          <w:rPr>
            <w:rStyle w:val="a4"/>
            <w:bCs/>
            <w:snapToGrid w:val="0"/>
            <w:sz w:val="28"/>
            <w:szCs w:val="28"/>
          </w:rPr>
          <w:t>.</w:t>
        </w:r>
        <w:r w:rsidRPr="00720DF5">
          <w:rPr>
            <w:rStyle w:val="a4"/>
            <w:bCs/>
            <w:snapToGrid w:val="0"/>
            <w:sz w:val="28"/>
            <w:szCs w:val="28"/>
            <w:lang w:val="en-US"/>
          </w:rPr>
          <w:t>gov</w:t>
        </w:r>
        <w:r w:rsidRPr="00720DF5">
          <w:rPr>
            <w:rStyle w:val="a4"/>
            <w:bCs/>
            <w:snapToGrid w:val="0"/>
            <w:sz w:val="28"/>
            <w:szCs w:val="28"/>
          </w:rPr>
          <w:t>.</w:t>
        </w:r>
        <w:r w:rsidRPr="00720DF5">
          <w:rPr>
            <w:rStyle w:val="a4"/>
            <w:bCs/>
            <w:snapToGrid w:val="0"/>
            <w:sz w:val="28"/>
            <w:szCs w:val="28"/>
            <w:lang w:val="en-US"/>
          </w:rPr>
          <w:t>ru</w:t>
        </w:r>
      </w:hyperlink>
      <w:r w:rsidRPr="00720DF5">
        <w:rPr>
          <w:bCs/>
          <w:snapToGrid w:val="0"/>
          <w:sz w:val="28"/>
          <w:szCs w:val="28"/>
        </w:rPr>
        <w:t xml:space="preserve"> - Сайт Министерства Экономического Развития и Торговли Российской Федерации (бесплатный ресурс, содержащий официальную информацию о развитии экономики и торговли РФ)</w:t>
      </w:r>
    </w:p>
    <w:p w:rsidR="009C0FFA" w:rsidRPr="00720DF5" w:rsidRDefault="009C0FFA" w:rsidP="009C0FFA">
      <w:pPr>
        <w:numPr>
          <w:ilvl w:val="0"/>
          <w:numId w:val="14"/>
        </w:numPr>
        <w:tabs>
          <w:tab w:val="left" w:pos="1260"/>
        </w:tabs>
        <w:spacing w:line="360" w:lineRule="auto"/>
        <w:ind w:left="0" w:firstLine="709"/>
        <w:jc w:val="both"/>
        <w:rPr>
          <w:sz w:val="28"/>
          <w:szCs w:val="28"/>
        </w:rPr>
      </w:pPr>
      <w:r w:rsidRPr="00720DF5">
        <w:rPr>
          <w:sz w:val="28"/>
          <w:szCs w:val="28"/>
          <w:u w:val="single"/>
          <w:lang w:val="en-US"/>
        </w:rPr>
        <w:t>www</w:t>
      </w:r>
      <w:r w:rsidRPr="00720DF5">
        <w:rPr>
          <w:sz w:val="28"/>
          <w:szCs w:val="28"/>
          <w:u w:val="single"/>
        </w:rPr>
        <w:t>.</w:t>
      </w:r>
      <w:r w:rsidRPr="00720DF5">
        <w:rPr>
          <w:sz w:val="28"/>
          <w:szCs w:val="28"/>
          <w:u w:val="single"/>
          <w:lang w:val="en-US"/>
        </w:rPr>
        <w:t>gks</w:t>
      </w:r>
      <w:r w:rsidRPr="00720DF5">
        <w:rPr>
          <w:sz w:val="28"/>
          <w:szCs w:val="28"/>
          <w:u w:val="single"/>
        </w:rPr>
        <w:t>.</w:t>
      </w:r>
      <w:r w:rsidRPr="00720DF5">
        <w:rPr>
          <w:sz w:val="28"/>
          <w:szCs w:val="28"/>
          <w:u w:val="single"/>
          <w:lang w:val="en-US"/>
        </w:rPr>
        <w:t>ru</w:t>
      </w:r>
      <w:r w:rsidRPr="00720DF5">
        <w:rPr>
          <w:sz w:val="28"/>
          <w:szCs w:val="28"/>
        </w:rPr>
        <w:t xml:space="preserve"> - сайт Федеральной государственной службы статистики</w:t>
      </w:r>
    </w:p>
    <w:p w:rsidR="009C0FFA" w:rsidRPr="00720DF5" w:rsidRDefault="009B5006" w:rsidP="009C0FFA">
      <w:pPr>
        <w:numPr>
          <w:ilvl w:val="0"/>
          <w:numId w:val="14"/>
        </w:numPr>
        <w:tabs>
          <w:tab w:val="left" w:pos="1260"/>
        </w:tabs>
        <w:spacing w:line="360" w:lineRule="auto"/>
        <w:ind w:left="0" w:firstLine="709"/>
        <w:jc w:val="both"/>
        <w:rPr>
          <w:sz w:val="28"/>
          <w:szCs w:val="28"/>
        </w:rPr>
      </w:pPr>
      <w:hyperlink r:id="rId18" w:history="1">
        <w:r w:rsidR="009C0FFA" w:rsidRPr="00720DF5">
          <w:rPr>
            <w:rStyle w:val="a4"/>
            <w:sz w:val="28"/>
            <w:szCs w:val="28"/>
          </w:rPr>
          <w:t>www.stat.kz</w:t>
        </w:r>
      </w:hyperlink>
      <w:r w:rsidR="009C0FFA" w:rsidRPr="00720DF5">
        <w:rPr>
          <w:sz w:val="28"/>
          <w:szCs w:val="28"/>
        </w:rPr>
        <w:t xml:space="preserve"> – Агентство Республики Казахстан по статистике</w:t>
      </w:r>
    </w:p>
    <w:p w:rsidR="009C0FFA" w:rsidRPr="00720DF5" w:rsidRDefault="009B5006" w:rsidP="009C0FFA">
      <w:pPr>
        <w:numPr>
          <w:ilvl w:val="0"/>
          <w:numId w:val="14"/>
        </w:numPr>
        <w:tabs>
          <w:tab w:val="left" w:pos="1260"/>
        </w:tabs>
        <w:spacing w:line="360" w:lineRule="auto"/>
        <w:ind w:left="0" w:firstLine="709"/>
        <w:jc w:val="both"/>
        <w:rPr>
          <w:sz w:val="28"/>
          <w:szCs w:val="28"/>
        </w:rPr>
      </w:pPr>
      <w:hyperlink r:id="rId19" w:history="1">
        <w:r w:rsidR="009C0FFA" w:rsidRPr="00720DF5">
          <w:rPr>
            <w:rStyle w:val="a4"/>
            <w:sz w:val="28"/>
            <w:szCs w:val="28"/>
          </w:rPr>
          <w:t>www.ukrcensus.gov.ua</w:t>
        </w:r>
      </w:hyperlink>
      <w:r w:rsidR="009C0FFA" w:rsidRPr="00720DF5">
        <w:rPr>
          <w:sz w:val="28"/>
          <w:szCs w:val="28"/>
        </w:rPr>
        <w:t xml:space="preserve"> - Государственный комитет статистики Украины</w:t>
      </w:r>
    </w:p>
    <w:p w:rsidR="009C0FFA" w:rsidRDefault="009C0FFA" w:rsidP="009C0FFA">
      <w:pPr>
        <w:pStyle w:val="a6"/>
        <w:ind w:firstLine="0"/>
      </w:pPr>
    </w:p>
    <w:p w:rsidR="009C0FFA" w:rsidRDefault="009C0FFA" w:rsidP="009C0FFA"/>
    <w:p w:rsidR="009C0FFA" w:rsidRPr="001B14EE" w:rsidRDefault="009C0FFA" w:rsidP="009C0FFA">
      <w:pPr>
        <w:ind w:firstLine="708"/>
      </w:pPr>
    </w:p>
    <w:p w:rsidR="009C0FFA" w:rsidRPr="009C0FFA" w:rsidRDefault="009C0FFA" w:rsidP="009C0FFA">
      <w:pPr>
        <w:pStyle w:val="msonormalcxspmiddle"/>
        <w:tabs>
          <w:tab w:val="left" w:pos="7185"/>
        </w:tabs>
        <w:rPr>
          <w:sz w:val="28"/>
          <w:szCs w:val="28"/>
        </w:rPr>
      </w:pPr>
      <w:bookmarkStart w:id="29" w:name="_GoBack"/>
      <w:bookmarkEnd w:id="29"/>
    </w:p>
    <w:sectPr w:rsidR="009C0FFA" w:rsidRPr="009C0FFA" w:rsidSect="009C0FFA">
      <w:pgSz w:w="11906" w:h="16838"/>
      <w:pgMar w:top="1134" w:right="850" w:bottom="113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5C" w:rsidRDefault="00CA205C">
      <w:r>
        <w:separator/>
      </w:r>
    </w:p>
  </w:endnote>
  <w:endnote w:type="continuationSeparator" w:id="0">
    <w:p w:rsidR="00CA205C" w:rsidRDefault="00CA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FA" w:rsidRDefault="009C0FFA" w:rsidP="009C0FFA">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C0FFA" w:rsidRDefault="009C0FFA" w:rsidP="009C0FF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FA" w:rsidRDefault="009C0FFA" w:rsidP="009C0FFA">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949A7">
      <w:rPr>
        <w:rStyle w:val="ac"/>
        <w:noProof/>
      </w:rPr>
      <w:t>2</w:t>
    </w:r>
    <w:r>
      <w:rPr>
        <w:rStyle w:val="ac"/>
      </w:rPr>
      <w:fldChar w:fldCharType="end"/>
    </w:r>
  </w:p>
  <w:p w:rsidR="009C0FFA" w:rsidRDefault="009C0FFA" w:rsidP="009C0FF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5C" w:rsidRDefault="00CA205C">
      <w:r>
        <w:separator/>
      </w:r>
    </w:p>
  </w:footnote>
  <w:footnote w:type="continuationSeparator" w:id="0">
    <w:p w:rsidR="00CA205C" w:rsidRDefault="00CA205C">
      <w:r>
        <w:continuationSeparator/>
      </w:r>
    </w:p>
  </w:footnote>
  <w:footnote w:id="1">
    <w:p w:rsidR="009C0FFA" w:rsidRDefault="009C0FFA" w:rsidP="009C0FFA">
      <w:pPr>
        <w:pStyle w:val="a7"/>
        <w:jc w:val="both"/>
      </w:pPr>
      <w:r>
        <w:rPr>
          <w:rStyle w:val="a8"/>
        </w:rPr>
        <w:footnoteRef/>
      </w:r>
      <w:r>
        <w:t xml:space="preserve"> </w:t>
      </w:r>
      <w:r w:rsidRPr="00F07D48">
        <w:rPr>
          <w:snapToGrid w:val="0"/>
        </w:rPr>
        <w:t>Международные экономические отношения/ Учебник для вузов/ В.Е. Рыбалкин, Ю.А. Щербанин, Л.В. Балдин и др.; Под ред. проф. В.Е. Рыбалкина. - 3-е изд., перераб. И доп. - М.: ЮНИТИ-ДАНА, 2007. С.1</w:t>
      </w:r>
      <w:r>
        <w:rPr>
          <w:snapToGrid w:val="0"/>
        </w:rPr>
        <w:t>69</w:t>
      </w:r>
      <w:r w:rsidRPr="00F07D48">
        <w:rPr>
          <w:snapToGrid w:val="0"/>
        </w:rPr>
        <w:t>.</w:t>
      </w:r>
    </w:p>
  </w:footnote>
  <w:footnote w:id="2">
    <w:p w:rsidR="009C0FFA" w:rsidRDefault="009C0FFA" w:rsidP="009C0FFA">
      <w:pPr>
        <w:pStyle w:val="a7"/>
        <w:jc w:val="both"/>
      </w:pPr>
      <w:r>
        <w:rPr>
          <w:rStyle w:val="a8"/>
        </w:rPr>
        <w:footnoteRef/>
      </w:r>
      <w:r>
        <w:t xml:space="preserve"> </w:t>
      </w:r>
      <w:r w:rsidRPr="00B111F6">
        <w:t>Гурова И.П. Мировая экономика и международные экономические отношения: Учебник. – М.: Дело, 2007</w:t>
      </w:r>
      <w:r>
        <w:t>. С.115.</w:t>
      </w:r>
    </w:p>
  </w:footnote>
  <w:footnote w:id="3">
    <w:p w:rsidR="009C0FFA" w:rsidRDefault="009C0FFA" w:rsidP="009C0FFA">
      <w:pPr>
        <w:pStyle w:val="a7"/>
      </w:pPr>
      <w:r>
        <w:rPr>
          <w:rStyle w:val="a8"/>
        </w:rPr>
        <w:footnoteRef/>
      </w:r>
      <w:r>
        <w:t xml:space="preserve"> </w:t>
      </w:r>
      <w:r w:rsidRPr="00B111F6">
        <w:t>Фаминский И.П. Международные экономические отношения: Учебник. – М.: Юристъ, 2007</w:t>
      </w:r>
      <w:r>
        <w:t>. С. 97.</w:t>
      </w:r>
    </w:p>
  </w:footnote>
  <w:footnote w:id="4">
    <w:p w:rsidR="009C0FFA" w:rsidRDefault="009C0FFA" w:rsidP="009C0FFA">
      <w:pPr>
        <w:pStyle w:val="a7"/>
      </w:pPr>
      <w:r>
        <w:rPr>
          <w:rStyle w:val="a8"/>
        </w:rPr>
        <w:footnoteRef/>
      </w:r>
      <w:r>
        <w:t xml:space="preserve"> </w:t>
      </w:r>
      <w:r w:rsidRPr="00B111F6">
        <w:t>Бородулина Л.П. Международные экономические организации. – М.: Экономистъ, 2006</w:t>
      </w:r>
      <w:r>
        <w:t>. С.57.</w:t>
      </w:r>
    </w:p>
  </w:footnote>
  <w:footnote w:id="5">
    <w:p w:rsidR="009C0FFA" w:rsidRPr="00F07D48" w:rsidRDefault="009C0FFA" w:rsidP="009C0FFA">
      <w:pPr>
        <w:tabs>
          <w:tab w:val="left" w:pos="1260"/>
        </w:tabs>
        <w:jc w:val="both"/>
        <w:rPr>
          <w:snapToGrid w:val="0"/>
          <w:sz w:val="20"/>
          <w:szCs w:val="20"/>
        </w:rPr>
      </w:pPr>
      <w:r w:rsidRPr="00F07D48">
        <w:rPr>
          <w:rStyle w:val="a8"/>
          <w:sz w:val="20"/>
          <w:szCs w:val="20"/>
        </w:rPr>
        <w:footnoteRef/>
      </w:r>
      <w:r w:rsidRPr="00F07D48">
        <w:rPr>
          <w:sz w:val="20"/>
          <w:szCs w:val="20"/>
        </w:rPr>
        <w:t xml:space="preserve"> </w:t>
      </w:r>
      <w:r w:rsidRPr="00F07D48">
        <w:rPr>
          <w:snapToGrid w:val="0"/>
          <w:sz w:val="20"/>
          <w:szCs w:val="20"/>
        </w:rPr>
        <w:t>Международные экономические отношения/ Учебник для вузов/ В.Е. Рыбалкин, Ю.А. Щербанин, Л.В. Балдин и др.; Под ред. проф. В.Е. Рыбалкина. - 3-е изд., перераб. И доп. - М.: ЮНИТИ-ДАНА, 2007. С.174.</w:t>
      </w:r>
    </w:p>
  </w:footnote>
  <w:footnote w:id="6">
    <w:p w:rsidR="009C0FFA" w:rsidRDefault="009C0FFA" w:rsidP="009C0FFA">
      <w:pPr>
        <w:pStyle w:val="a7"/>
        <w:jc w:val="both"/>
      </w:pPr>
      <w:r w:rsidRPr="00F07D48">
        <w:rPr>
          <w:rStyle w:val="a8"/>
        </w:rPr>
        <w:footnoteRef/>
      </w:r>
      <w:r w:rsidRPr="00F07D48">
        <w:t xml:space="preserve"> Гурова И.П. Мировая экономика и международные экономические</w:t>
      </w:r>
      <w:r w:rsidRPr="00B111F6">
        <w:t xml:space="preserve"> отношения: Учебник. – М.: Дело, 2007</w:t>
      </w:r>
      <w:r>
        <w:t>. С.112.</w:t>
      </w:r>
    </w:p>
  </w:footnote>
  <w:footnote w:id="7">
    <w:p w:rsidR="009C0FFA" w:rsidRDefault="009C0FFA" w:rsidP="009C0FFA">
      <w:pPr>
        <w:pStyle w:val="a7"/>
        <w:jc w:val="both"/>
      </w:pPr>
      <w:r>
        <w:rPr>
          <w:rStyle w:val="a8"/>
        </w:rPr>
        <w:footnoteRef/>
      </w:r>
      <w:r>
        <w:t xml:space="preserve"> </w:t>
      </w:r>
      <w:r w:rsidRPr="00B111F6">
        <w:t>Фаминский И.П. Международные экономические отношения: Учебник. – М.: Юристъ, 2007</w:t>
      </w:r>
      <w:r>
        <w:t>. С.91.</w:t>
      </w:r>
    </w:p>
  </w:footnote>
  <w:footnote w:id="8">
    <w:p w:rsidR="009C0FFA" w:rsidRDefault="009C0FFA" w:rsidP="009C0FFA">
      <w:pPr>
        <w:pStyle w:val="a7"/>
        <w:jc w:val="both"/>
      </w:pPr>
      <w:r>
        <w:rPr>
          <w:rStyle w:val="a8"/>
        </w:rPr>
        <w:footnoteRef/>
      </w:r>
      <w:r>
        <w:t xml:space="preserve"> </w:t>
      </w:r>
      <w:r w:rsidRPr="00B111F6">
        <w:t>Авдокушин Е.Ф. Международные экономические отношения: Учебник. – М.: Экономистъ МО РФ, 2008</w:t>
      </w:r>
      <w:r>
        <w:t>. С.206.</w:t>
      </w:r>
    </w:p>
  </w:footnote>
  <w:footnote w:id="9">
    <w:p w:rsidR="009C0FFA" w:rsidRDefault="009C0FFA" w:rsidP="009C0FFA">
      <w:pPr>
        <w:pStyle w:val="a7"/>
        <w:jc w:val="both"/>
      </w:pPr>
      <w:r>
        <w:rPr>
          <w:rStyle w:val="a8"/>
        </w:rPr>
        <w:footnoteRef/>
      </w:r>
      <w:r>
        <w:t xml:space="preserve"> </w:t>
      </w:r>
      <w:r w:rsidRPr="00B111F6">
        <w:t>Международные экономические отношения: Учебник для вузов / Под ред. В.Е. Рыбалкина. – 4-е изд.– М.: ЮНИТИ-ДАНА, 2007</w:t>
      </w:r>
      <w:r>
        <w:t>. С.256.</w:t>
      </w:r>
    </w:p>
  </w:footnote>
  <w:footnote w:id="10">
    <w:p w:rsidR="009C0FFA" w:rsidRDefault="009C0FFA" w:rsidP="009C0FFA">
      <w:pPr>
        <w:pStyle w:val="a7"/>
        <w:jc w:val="both"/>
      </w:pPr>
      <w:r>
        <w:rPr>
          <w:rStyle w:val="a8"/>
        </w:rPr>
        <w:footnoteRef/>
      </w:r>
      <w:r>
        <w:t xml:space="preserve"> </w:t>
      </w:r>
      <w:r w:rsidRPr="00B111F6">
        <w:t>Авдокушин Е.Ф. Международные экономические отношения: Учебник. – М.: Экономистъ МО РФ, 2008</w:t>
      </w:r>
      <w:r>
        <w:t>. С.210.</w:t>
      </w:r>
    </w:p>
  </w:footnote>
  <w:footnote w:id="11">
    <w:p w:rsidR="009C0FFA" w:rsidRDefault="009C0FFA" w:rsidP="009C0FFA">
      <w:pPr>
        <w:pStyle w:val="a7"/>
        <w:jc w:val="both"/>
      </w:pPr>
      <w:r>
        <w:rPr>
          <w:rStyle w:val="a8"/>
        </w:rPr>
        <w:footnoteRef/>
      </w:r>
      <w:r>
        <w:t xml:space="preserve"> </w:t>
      </w:r>
      <w:r w:rsidRPr="00B111F6">
        <w:t>Орешкин В.А. Показатели развития мировой экономики, экономики зарубежных стран и России, международной торговли и внешней торговли России. - М.: ВАВТ, 2009.</w:t>
      </w:r>
      <w:r>
        <w:t xml:space="preserve"> С.164.</w:t>
      </w:r>
    </w:p>
  </w:footnote>
  <w:footnote w:id="12">
    <w:p w:rsidR="009C0FFA" w:rsidRDefault="009C0FFA" w:rsidP="009C0FFA">
      <w:pPr>
        <w:pStyle w:val="a7"/>
        <w:jc w:val="both"/>
      </w:pPr>
      <w:r>
        <w:rPr>
          <w:rStyle w:val="a8"/>
        </w:rPr>
        <w:footnoteRef/>
      </w:r>
      <w:r>
        <w:t xml:space="preserve"> </w:t>
      </w:r>
      <w:r w:rsidRPr="00B111F6">
        <w:t>Мировая экономика и международный бизнес / Под ред. В.В. Полякова и Р.К. Щенина. – М.: КноРус, 2008</w:t>
      </w:r>
      <w:r>
        <w:t>. С.143.</w:t>
      </w:r>
    </w:p>
  </w:footnote>
  <w:footnote w:id="13">
    <w:p w:rsidR="009C0FFA" w:rsidRDefault="009C0FFA" w:rsidP="009C0FFA">
      <w:pPr>
        <w:pStyle w:val="a7"/>
        <w:jc w:val="both"/>
      </w:pPr>
      <w:r>
        <w:rPr>
          <w:rStyle w:val="a8"/>
        </w:rPr>
        <w:footnoteRef/>
      </w:r>
      <w:r>
        <w:t xml:space="preserve"> </w:t>
      </w:r>
      <w:r w:rsidRPr="00B111F6">
        <w:rPr>
          <w:spacing w:val="-4"/>
        </w:rPr>
        <w:t>Дехтярева О.И, Полянова, Т.Н., Саркисов С.В. Внешнеэкономическая деятельность. –</w:t>
      </w:r>
      <w:r w:rsidRPr="00B111F6">
        <w:t xml:space="preserve"> М.: Дело, 2007</w:t>
      </w:r>
      <w:r>
        <w:t>. С.87.</w:t>
      </w:r>
    </w:p>
  </w:footnote>
  <w:footnote w:id="14">
    <w:p w:rsidR="009C0FFA" w:rsidRDefault="009C0FFA" w:rsidP="009C0FFA">
      <w:pPr>
        <w:pStyle w:val="a7"/>
        <w:jc w:val="both"/>
      </w:pPr>
      <w:r>
        <w:rPr>
          <w:rStyle w:val="a8"/>
        </w:rPr>
        <w:footnoteRef/>
      </w:r>
      <w:r>
        <w:t xml:space="preserve"> </w:t>
      </w:r>
      <w:r w:rsidRPr="00B111F6">
        <w:t>Данильцев А.В. Международная торговля: инструменты регулирования. – М.: Палеотип, 2008</w:t>
      </w:r>
      <w:r>
        <w:t>. С.147.</w:t>
      </w:r>
    </w:p>
  </w:footnote>
  <w:footnote w:id="15">
    <w:p w:rsidR="009C0FFA" w:rsidRDefault="009C0FFA" w:rsidP="009C0FFA">
      <w:pPr>
        <w:pStyle w:val="a7"/>
        <w:jc w:val="both"/>
      </w:pPr>
      <w:r>
        <w:rPr>
          <w:rStyle w:val="a8"/>
        </w:rPr>
        <w:footnoteRef/>
      </w:r>
      <w:r>
        <w:t xml:space="preserve"> </w:t>
      </w:r>
      <w:r w:rsidRPr="00B111F6">
        <w:t>Международные экономические отношения: Учебник для вузов / Под ред. В.Е. Рыбалкина. – 4-е изд.– М.: ЮНИТИ-ДАНА, 2007</w:t>
      </w:r>
      <w:r>
        <w:t>. С.238.</w:t>
      </w:r>
    </w:p>
  </w:footnote>
  <w:footnote w:id="16">
    <w:p w:rsidR="009C0FFA" w:rsidRDefault="009C0FFA" w:rsidP="009C0FFA">
      <w:pPr>
        <w:pStyle w:val="a7"/>
        <w:jc w:val="both"/>
      </w:pPr>
      <w:r>
        <w:rPr>
          <w:rStyle w:val="a8"/>
        </w:rPr>
        <w:footnoteRef/>
      </w:r>
      <w:r>
        <w:t xml:space="preserve"> </w:t>
      </w:r>
      <w:r w:rsidRPr="00B111F6">
        <w:t>Орешкин В.А. Показатели развития мировой экономики, экономики зарубежных стран и России, международной торговли и внешней торговли России. - М.: ВАВТ, 2009.</w:t>
      </w:r>
      <w:r>
        <w:t xml:space="preserve"> С.167.</w:t>
      </w:r>
    </w:p>
  </w:footnote>
  <w:footnote w:id="17">
    <w:p w:rsidR="009C0FFA" w:rsidRDefault="009C0FFA" w:rsidP="009C0FFA">
      <w:pPr>
        <w:pStyle w:val="a7"/>
        <w:jc w:val="both"/>
      </w:pPr>
      <w:r>
        <w:rPr>
          <w:rStyle w:val="a8"/>
        </w:rPr>
        <w:footnoteRef/>
      </w:r>
      <w:r>
        <w:t xml:space="preserve"> </w:t>
      </w:r>
      <w:r w:rsidRPr="00B111F6">
        <w:t>Российский статистический ежегодник, 2009: стат. сб. / Федер. служба гос. статистики; ред. В. Л. Соколин. — М.: Федер. служба гос. статистики, 2009.</w:t>
      </w:r>
      <w:r>
        <w:t xml:space="preserve"> С.305.</w:t>
      </w:r>
    </w:p>
  </w:footnote>
  <w:footnote w:id="18">
    <w:p w:rsidR="009C0FFA" w:rsidRPr="00012BF9" w:rsidRDefault="009C0FFA" w:rsidP="009C0FFA">
      <w:pPr>
        <w:tabs>
          <w:tab w:val="left" w:pos="1260"/>
        </w:tabs>
        <w:jc w:val="both"/>
        <w:rPr>
          <w:sz w:val="20"/>
          <w:szCs w:val="20"/>
        </w:rPr>
      </w:pPr>
      <w:r w:rsidRPr="00012BF9">
        <w:rPr>
          <w:rStyle w:val="a8"/>
          <w:sz w:val="20"/>
          <w:szCs w:val="20"/>
        </w:rPr>
        <w:footnoteRef/>
      </w:r>
      <w:r w:rsidRPr="00012BF9">
        <w:rPr>
          <w:sz w:val="20"/>
          <w:szCs w:val="20"/>
        </w:rPr>
        <w:t xml:space="preserve"> </w:t>
      </w:r>
      <w:r w:rsidRPr="00012BF9">
        <w:rPr>
          <w:sz w:val="20"/>
          <w:szCs w:val="20"/>
          <w:u w:val="single"/>
          <w:lang w:val="en-US"/>
        </w:rPr>
        <w:t>www</w:t>
      </w:r>
      <w:r w:rsidRPr="00012BF9">
        <w:rPr>
          <w:sz w:val="20"/>
          <w:szCs w:val="20"/>
          <w:u w:val="single"/>
        </w:rPr>
        <w:t>.</w:t>
      </w:r>
      <w:r w:rsidRPr="00012BF9">
        <w:rPr>
          <w:sz w:val="20"/>
          <w:szCs w:val="20"/>
          <w:u w:val="single"/>
          <w:lang w:val="en-US"/>
        </w:rPr>
        <w:t>gks</w:t>
      </w:r>
      <w:r w:rsidRPr="00012BF9">
        <w:rPr>
          <w:sz w:val="20"/>
          <w:szCs w:val="20"/>
          <w:u w:val="single"/>
        </w:rPr>
        <w:t>.</w:t>
      </w:r>
      <w:r w:rsidRPr="00012BF9">
        <w:rPr>
          <w:sz w:val="20"/>
          <w:szCs w:val="20"/>
          <w:u w:val="single"/>
          <w:lang w:val="en-US"/>
        </w:rPr>
        <w:t>ru</w:t>
      </w:r>
      <w:r w:rsidRPr="00012BF9">
        <w:rPr>
          <w:sz w:val="20"/>
          <w:szCs w:val="20"/>
        </w:rPr>
        <w:t xml:space="preserve"> - сайт Федеральной государственной службы статистики</w:t>
      </w:r>
    </w:p>
  </w:footnote>
  <w:footnote w:id="19">
    <w:p w:rsidR="009C0FFA" w:rsidRDefault="009C0FFA" w:rsidP="009C0FFA">
      <w:pPr>
        <w:pStyle w:val="a7"/>
        <w:jc w:val="both"/>
      </w:pPr>
      <w:r>
        <w:rPr>
          <w:rStyle w:val="a8"/>
        </w:rPr>
        <w:footnoteRef/>
      </w:r>
      <w:r>
        <w:t xml:space="preserve"> </w:t>
      </w:r>
      <w:r w:rsidRPr="00B111F6">
        <w:t>Российский статистический ежегодник, 2009: стат. сб. / Федер. служба гос. статистики; ред. В. Л. Соколин. — М.: Федер. служба гос. статистики, 2009.</w:t>
      </w:r>
      <w:r>
        <w:t xml:space="preserve"> С.297.</w:t>
      </w:r>
    </w:p>
  </w:footnote>
  <w:footnote w:id="20">
    <w:p w:rsidR="009C0FFA" w:rsidRDefault="009C0FFA" w:rsidP="009C0FFA">
      <w:pPr>
        <w:pStyle w:val="a7"/>
      </w:pPr>
      <w:r>
        <w:rPr>
          <w:rStyle w:val="a8"/>
        </w:rPr>
        <w:footnoteRef/>
      </w:r>
      <w:r>
        <w:t xml:space="preserve"> </w:t>
      </w:r>
      <w:hyperlink r:id="rId1" w:history="1">
        <w:r w:rsidRPr="00B111F6">
          <w:rPr>
            <w:rStyle w:val="a4"/>
          </w:rPr>
          <w:t>www.ukrcensus.gov.ua</w:t>
        </w:r>
      </w:hyperlink>
      <w:r w:rsidRPr="00B111F6">
        <w:t xml:space="preserve"> - Государственный комитет статистики Украин</w:t>
      </w:r>
      <w:r>
        <w:t>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53D5F"/>
    <w:multiLevelType w:val="singleLevel"/>
    <w:tmpl w:val="D13C895C"/>
    <w:lvl w:ilvl="0">
      <w:start w:val="1"/>
      <w:numFmt w:val="bullet"/>
      <w:lvlText w:val=""/>
      <w:lvlJc w:val="left"/>
      <w:pPr>
        <w:tabs>
          <w:tab w:val="num" w:pos="360"/>
        </w:tabs>
        <w:ind w:left="360" w:hanging="360"/>
      </w:pPr>
      <w:rPr>
        <w:rFonts w:ascii="Symbol" w:hAnsi="Symbol" w:hint="default"/>
      </w:rPr>
    </w:lvl>
  </w:abstractNum>
  <w:abstractNum w:abstractNumId="1">
    <w:nsid w:val="0757553A"/>
    <w:multiLevelType w:val="hybridMultilevel"/>
    <w:tmpl w:val="91E48014"/>
    <w:lvl w:ilvl="0" w:tplc="04190005">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742E76"/>
    <w:multiLevelType w:val="hybridMultilevel"/>
    <w:tmpl w:val="43A22CB2"/>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FF63868"/>
    <w:multiLevelType w:val="hybridMultilevel"/>
    <w:tmpl w:val="9E4A196A"/>
    <w:lvl w:ilvl="0" w:tplc="0419000F">
      <w:start w:val="1"/>
      <w:numFmt w:val="decimal"/>
      <w:lvlText w:val="%1."/>
      <w:lvlJc w:val="left"/>
      <w:pPr>
        <w:tabs>
          <w:tab w:val="num" w:pos="720"/>
        </w:tabs>
        <w:ind w:left="720" w:hanging="360"/>
      </w:pPr>
    </w:lvl>
    <w:lvl w:ilvl="1" w:tplc="6840D058">
      <w:start w:val="1"/>
      <w:numFmt w:val="bullet"/>
      <w:lvlText w:val="-"/>
      <w:lvlJc w:val="left"/>
      <w:pPr>
        <w:tabs>
          <w:tab w:val="num" w:pos="1440"/>
        </w:tabs>
        <w:ind w:left="1440" w:hanging="360"/>
      </w:pPr>
      <w:rPr>
        <w:rFonts w:ascii="Times New Roman" w:eastAsia="Times New Roman" w:hAnsi="Times New Roman" w:cs="Times New Roman" w:hint="default"/>
        <w:b/>
        <w:sz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5671AD"/>
    <w:multiLevelType w:val="hybridMultilevel"/>
    <w:tmpl w:val="9D22C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5916F71"/>
    <w:multiLevelType w:val="singleLevel"/>
    <w:tmpl w:val="0419000F"/>
    <w:lvl w:ilvl="0">
      <w:start w:val="1"/>
      <w:numFmt w:val="decimal"/>
      <w:lvlText w:val="%1."/>
      <w:lvlJc w:val="left"/>
      <w:pPr>
        <w:tabs>
          <w:tab w:val="num" w:pos="360"/>
        </w:tabs>
        <w:ind w:left="360" w:hanging="360"/>
      </w:pPr>
    </w:lvl>
  </w:abstractNum>
  <w:abstractNum w:abstractNumId="6">
    <w:nsid w:val="698D079E"/>
    <w:multiLevelType w:val="hybridMultilevel"/>
    <w:tmpl w:val="33D82F62"/>
    <w:lvl w:ilvl="0" w:tplc="1E4EEF7E">
      <w:start w:val="1"/>
      <w:numFmt w:val="decimal"/>
      <w:lvlText w:val="%1."/>
      <w:lvlJc w:val="left"/>
      <w:pPr>
        <w:tabs>
          <w:tab w:val="num" w:pos="360"/>
        </w:tabs>
        <w:ind w:left="360" w:hanging="360"/>
      </w:pPr>
    </w:lvl>
    <w:lvl w:ilvl="1" w:tplc="0419000F">
      <w:start w:val="1"/>
      <w:numFmt w:val="decimal"/>
      <w:lvlText w:val="%2."/>
      <w:lvlJc w:val="left"/>
      <w:pPr>
        <w:tabs>
          <w:tab w:val="num" w:pos="541"/>
        </w:tabs>
        <w:ind w:left="54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FE158FA"/>
    <w:multiLevelType w:val="multilevel"/>
    <w:tmpl w:val="8F94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7D19BC"/>
    <w:multiLevelType w:val="hybridMultilevel"/>
    <w:tmpl w:val="E0A0E56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1C7396C"/>
    <w:multiLevelType w:val="hybridMultilevel"/>
    <w:tmpl w:val="537A01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4B7C63"/>
    <w:multiLevelType w:val="hybridMultilevel"/>
    <w:tmpl w:val="4D2E5DF0"/>
    <w:lvl w:ilvl="0" w:tplc="6DB051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BD60294"/>
    <w:multiLevelType w:val="hybridMultilevel"/>
    <w:tmpl w:val="0D921E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4"/>
  </w:num>
  <w:num w:numId="7">
    <w:abstractNumId w:val="5"/>
    <w:lvlOverride w:ilvl="0">
      <w:startOverride w:val="1"/>
    </w:lvlOverride>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FFA"/>
    <w:rsid w:val="005A36DC"/>
    <w:rsid w:val="005B7E45"/>
    <w:rsid w:val="005E0063"/>
    <w:rsid w:val="009B5006"/>
    <w:rsid w:val="009C0FFA"/>
    <w:rsid w:val="00C949A7"/>
    <w:rsid w:val="00CA205C"/>
    <w:rsid w:val="00D20ED4"/>
    <w:rsid w:val="00D61379"/>
    <w:rsid w:val="00E61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A45D6E2B-2B3E-4E7A-A6D2-B87D5EE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FFA"/>
    <w:rPr>
      <w:sz w:val="24"/>
      <w:szCs w:val="24"/>
    </w:rPr>
  </w:style>
  <w:style w:type="paragraph" w:styleId="1">
    <w:name w:val="heading 1"/>
    <w:basedOn w:val="a"/>
    <w:next w:val="a"/>
    <w:qFormat/>
    <w:rsid w:val="009C0FFA"/>
    <w:pPr>
      <w:keepNext/>
      <w:shd w:val="clear" w:color="auto" w:fill="FFFFFF"/>
      <w:spacing w:line="360" w:lineRule="auto"/>
      <w:jc w:val="center"/>
      <w:outlineLvl w:val="0"/>
    </w:pPr>
    <w:rPr>
      <w:b/>
      <w:caps/>
      <w:sz w:val="28"/>
      <w:szCs w:val="28"/>
      <w:lang w:eastAsia="en-US"/>
    </w:rPr>
  </w:style>
  <w:style w:type="paragraph" w:styleId="2">
    <w:name w:val="heading 2"/>
    <w:basedOn w:val="a"/>
    <w:next w:val="a"/>
    <w:qFormat/>
    <w:rsid w:val="009C0FFA"/>
    <w:pPr>
      <w:keepNext/>
      <w:spacing w:before="240" w:after="60"/>
      <w:outlineLvl w:val="1"/>
    </w:pPr>
    <w:rPr>
      <w:rFonts w:ascii="Arial" w:hAnsi="Arial" w:cs="Arial"/>
      <w:b/>
      <w:bCs/>
      <w:i/>
      <w:iCs/>
      <w:sz w:val="28"/>
      <w:szCs w:val="28"/>
    </w:rPr>
  </w:style>
  <w:style w:type="paragraph" w:styleId="3">
    <w:name w:val="heading 3"/>
    <w:basedOn w:val="a"/>
    <w:next w:val="a"/>
    <w:qFormat/>
    <w:rsid w:val="009C0FFA"/>
    <w:pPr>
      <w:keepNext/>
      <w:spacing w:before="240" w:after="60"/>
      <w:outlineLvl w:val="2"/>
    </w:pPr>
    <w:rPr>
      <w:rFonts w:ascii="Arial" w:hAnsi="Arial" w:cs="Arial"/>
      <w:b/>
      <w:bCs/>
      <w:sz w:val="26"/>
      <w:szCs w:val="26"/>
    </w:rPr>
  </w:style>
  <w:style w:type="paragraph" w:styleId="6">
    <w:name w:val="heading 6"/>
    <w:basedOn w:val="a"/>
    <w:next w:val="a"/>
    <w:qFormat/>
    <w:rsid w:val="009C0FFA"/>
    <w:pPr>
      <w:keepNext/>
      <w:snapToGrid w:val="0"/>
      <w:jc w:val="center"/>
      <w:outlineLvl w:val="5"/>
    </w:pPr>
    <w:rPr>
      <w:i/>
      <w:iCs/>
      <w:sz w:val="28"/>
      <w:szCs w:val="28"/>
      <w:lang w:eastAsia="en-US"/>
    </w:rPr>
  </w:style>
  <w:style w:type="paragraph" w:styleId="8">
    <w:name w:val="heading 8"/>
    <w:basedOn w:val="a"/>
    <w:next w:val="a"/>
    <w:qFormat/>
    <w:rsid w:val="009C0FFA"/>
    <w:pPr>
      <w:keepNext/>
      <w:snapToGrid w:val="0"/>
      <w:ind w:firstLine="567"/>
      <w:jc w:val="center"/>
      <w:outlineLvl w:val="7"/>
    </w:pPr>
    <w:rPr>
      <w:b/>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9C0FFA"/>
    <w:pPr>
      <w:spacing w:before="100" w:beforeAutospacing="1" w:after="100" w:afterAutospacing="1"/>
    </w:pPr>
  </w:style>
  <w:style w:type="paragraph" w:styleId="a3">
    <w:name w:val="Document Map"/>
    <w:basedOn w:val="a"/>
    <w:semiHidden/>
    <w:rsid w:val="009C0FFA"/>
    <w:pPr>
      <w:shd w:val="clear" w:color="auto" w:fill="000080"/>
    </w:pPr>
    <w:rPr>
      <w:rFonts w:ascii="Tahoma" w:hAnsi="Tahoma" w:cs="Tahoma"/>
      <w:sz w:val="20"/>
      <w:szCs w:val="20"/>
    </w:rPr>
  </w:style>
  <w:style w:type="character" w:styleId="a4">
    <w:name w:val="Hyperlink"/>
    <w:basedOn w:val="a0"/>
    <w:rsid w:val="009C0FFA"/>
    <w:rPr>
      <w:color w:val="0000FF"/>
      <w:u w:val="single"/>
    </w:rPr>
  </w:style>
  <w:style w:type="paragraph" w:styleId="a5">
    <w:name w:val="footer"/>
    <w:basedOn w:val="a"/>
    <w:rsid w:val="009C0FFA"/>
    <w:pPr>
      <w:tabs>
        <w:tab w:val="center" w:pos="4677"/>
        <w:tab w:val="right" w:pos="9355"/>
      </w:tabs>
      <w:spacing w:line="360" w:lineRule="auto"/>
      <w:ind w:firstLine="567"/>
      <w:jc w:val="both"/>
    </w:pPr>
    <w:rPr>
      <w:sz w:val="28"/>
      <w:szCs w:val="28"/>
      <w:lang w:eastAsia="en-US"/>
    </w:rPr>
  </w:style>
  <w:style w:type="paragraph" w:styleId="a6">
    <w:name w:val="Body Text Indent"/>
    <w:basedOn w:val="a"/>
    <w:rsid w:val="009C0FFA"/>
    <w:pPr>
      <w:ind w:firstLine="567"/>
      <w:jc w:val="both"/>
    </w:pPr>
    <w:rPr>
      <w:sz w:val="28"/>
      <w:szCs w:val="28"/>
      <w:lang w:eastAsia="en-US"/>
    </w:rPr>
  </w:style>
  <w:style w:type="paragraph" w:styleId="30">
    <w:name w:val="Body Text Indent 3"/>
    <w:basedOn w:val="a"/>
    <w:rsid w:val="009C0FFA"/>
    <w:pPr>
      <w:snapToGrid w:val="0"/>
      <w:ind w:left="709" w:hanging="283"/>
      <w:jc w:val="both"/>
    </w:pPr>
    <w:rPr>
      <w:bCs/>
      <w:sz w:val="28"/>
      <w:szCs w:val="20"/>
    </w:rPr>
  </w:style>
  <w:style w:type="paragraph" w:styleId="a7">
    <w:name w:val="footnote text"/>
    <w:basedOn w:val="a"/>
    <w:semiHidden/>
    <w:rsid w:val="009C0FFA"/>
    <w:rPr>
      <w:sz w:val="20"/>
      <w:szCs w:val="20"/>
    </w:rPr>
  </w:style>
  <w:style w:type="character" w:styleId="a8">
    <w:name w:val="footnote reference"/>
    <w:basedOn w:val="a0"/>
    <w:semiHidden/>
    <w:rsid w:val="009C0FFA"/>
    <w:rPr>
      <w:vertAlign w:val="superscript"/>
    </w:rPr>
  </w:style>
  <w:style w:type="paragraph" w:customStyle="1" w:styleId="10">
    <w:name w:val="Стиль1"/>
    <w:basedOn w:val="a"/>
    <w:rsid w:val="009C0FFA"/>
    <w:pPr>
      <w:spacing w:line="360" w:lineRule="auto"/>
      <w:jc w:val="both"/>
    </w:pPr>
    <w:rPr>
      <w:b/>
      <w:sz w:val="28"/>
      <w:szCs w:val="28"/>
    </w:rPr>
  </w:style>
  <w:style w:type="paragraph" w:styleId="a9">
    <w:name w:val="List Paragraph"/>
    <w:basedOn w:val="a"/>
    <w:qFormat/>
    <w:rsid w:val="009C0FFA"/>
    <w:pPr>
      <w:spacing w:line="276" w:lineRule="auto"/>
      <w:ind w:left="720"/>
      <w:contextualSpacing/>
    </w:pPr>
    <w:rPr>
      <w:rFonts w:eastAsia="Calibri"/>
      <w:lang w:eastAsia="en-US"/>
    </w:rPr>
  </w:style>
  <w:style w:type="paragraph" w:styleId="aa">
    <w:name w:val="Normal (Web)"/>
    <w:basedOn w:val="a"/>
    <w:rsid w:val="009C0FFA"/>
    <w:pPr>
      <w:spacing w:before="100" w:beforeAutospacing="1" w:after="100" w:afterAutospacing="1"/>
    </w:pPr>
  </w:style>
  <w:style w:type="paragraph" w:customStyle="1" w:styleId="20">
    <w:name w:val="Стиль2"/>
    <w:basedOn w:val="a"/>
    <w:rsid w:val="009C0FFA"/>
    <w:pPr>
      <w:spacing w:line="360" w:lineRule="auto"/>
      <w:jc w:val="both"/>
    </w:pPr>
    <w:rPr>
      <w:sz w:val="28"/>
      <w:szCs w:val="28"/>
    </w:rPr>
  </w:style>
  <w:style w:type="table" w:styleId="ab">
    <w:name w:val="Table Grid"/>
    <w:basedOn w:val="a1"/>
    <w:rsid w:val="009C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9C0FFA"/>
  </w:style>
  <w:style w:type="paragraph" w:styleId="11">
    <w:name w:val="toc 1"/>
    <w:basedOn w:val="a"/>
    <w:next w:val="a"/>
    <w:autoRedefine/>
    <w:semiHidden/>
    <w:rsid w:val="009C0FFA"/>
  </w:style>
  <w:style w:type="paragraph" w:styleId="21">
    <w:name w:val="toc 2"/>
    <w:basedOn w:val="a"/>
    <w:next w:val="a"/>
    <w:autoRedefine/>
    <w:semiHidden/>
    <w:rsid w:val="009C0FFA"/>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1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hyperlink" Target="http://www.stat.k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ukrcensus.gov.ua" TargetMode="External"/><Relationship Id="rId17" Type="http://schemas.openxmlformats.org/officeDocument/2006/relationships/hyperlink" Target="http://economy.gov.ru/" TargetMode="External"/><Relationship Id="rId2" Type="http://schemas.openxmlformats.org/officeDocument/2006/relationships/styles" Target="styles.xml"/><Relationship Id="rId16" Type="http://schemas.openxmlformats.org/officeDocument/2006/relationships/hyperlink" Target="http://www.ecb.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cbr.ru/" TargetMode="External"/><Relationship Id="rId10" Type="http://schemas.openxmlformats.org/officeDocument/2006/relationships/image" Target="media/image2.emf"/><Relationship Id="rId19" Type="http://schemas.openxmlformats.org/officeDocument/2006/relationships/hyperlink" Target="http://www.ukrcensus.gov.ua"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ukrcensu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6834</Words>
  <Characters>38958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45701</CharactersWithSpaces>
  <SharedDoc>false</SharedDoc>
  <HLinks>
    <vt:vector size="108" baseType="variant">
      <vt:variant>
        <vt:i4>131149</vt:i4>
      </vt:variant>
      <vt:variant>
        <vt:i4>84</vt:i4>
      </vt:variant>
      <vt:variant>
        <vt:i4>0</vt:i4>
      </vt:variant>
      <vt:variant>
        <vt:i4>5</vt:i4>
      </vt:variant>
      <vt:variant>
        <vt:lpwstr>http://www.ukrcensus.gov.ua/</vt:lpwstr>
      </vt:variant>
      <vt:variant>
        <vt:lpwstr/>
      </vt:variant>
      <vt:variant>
        <vt:i4>7143483</vt:i4>
      </vt:variant>
      <vt:variant>
        <vt:i4>81</vt:i4>
      </vt:variant>
      <vt:variant>
        <vt:i4>0</vt:i4>
      </vt:variant>
      <vt:variant>
        <vt:i4>5</vt:i4>
      </vt:variant>
      <vt:variant>
        <vt:lpwstr>http://www.stat.kz/</vt:lpwstr>
      </vt:variant>
      <vt:variant>
        <vt:lpwstr/>
      </vt:variant>
      <vt:variant>
        <vt:i4>8061043</vt:i4>
      </vt:variant>
      <vt:variant>
        <vt:i4>78</vt:i4>
      </vt:variant>
      <vt:variant>
        <vt:i4>0</vt:i4>
      </vt:variant>
      <vt:variant>
        <vt:i4>5</vt:i4>
      </vt:variant>
      <vt:variant>
        <vt:lpwstr>http://economy.gov.ru/</vt:lpwstr>
      </vt:variant>
      <vt:variant>
        <vt:lpwstr/>
      </vt:variant>
      <vt:variant>
        <vt:i4>2359407</vt:i4>
      </vt:variant>
      <vt:variant>
        <vt:i4>75</vt:i4>
      </vt:variant>
      <vt:variant>
        <vt:i4>0</vt:i4>
      </vt:variant>
      <vt:variant>
        <vt:i4>5</vt:i4>
      </vt:variant>
      <vt:variant>
        <vt:lpwstr>http://www.ecb.org/</vt:lpwstr>
      </vt:variant>
      <vt:variant>
        <vt:lpwstr/>
      </vt:variant>
      <vt:variant>
        <vt:i4>6750256</vt:i4>
      </vt:variant>
      <vt:variant>
        <vt:i4>72</vt:i4>
      </vt:variant>
      <vt:variant>
        <vt:i4>0</vt:i4>
      </vt:variant>
      <vt:variant>
        <vt:i4>5</vt:i4>
      </vt:variant>
      <vt:variant>
        <vt:lpwstr>http://cbr.ru/</vt:lpwstr>
      </vt:variant>
      <vt:variant>
        <vt:lpwstr/>
      </vt:variant>
      <vt:variant>
        <vt:i4>131149</vt:i4>
      </vt:variant>
      <vt:variant>
        <vt:i4>69</vt:i4>
      </vt:variant>
      <vt:variant>
        <vt:i4>0</vt:i4>
      </vt:variant>
      <vt:variant>
        <vt:i4>5</vt:i4>
      </vt:variant>
      <vt:variant>
        <vt:lpwstr>http://www.ukrcensus.gov.ua/</vt:lpwstr>
      </vt:variant>
      <vt:variant>
        <vt:lpwstr/>
      </vt:variant>
      <vt:variant>
        <vt:i4>2031677</vt:i4>
      </vt:variant>
      <vt:variant>
        <vt:i4>62</vt:i4>
      </vt:variant>
      <vt:variant>
        <vt:i4>0</vt:i4>
      </vt:variant>
      <vt:variant>
        <vt:i4>5</vt:i4>
      </vt:variant>
      <vt:variant>
        <vt:lpwstr/>
      </vt:variant>
      <vt:variant>
        <vt:lpwstr>_Toc257489009</vt:lpwstr>
      </vt:variant>
      <vt:variant>
        <vt:i4>2031677</vt:i4>
      </vt:variant>
      <vt:variant>
        <vt:i4>56</vt:i4>
      </vt:variant>
      <vt:variant>
        <vt:i4>0</vt:i4>
      </vt:variant>
      <vt:variant>
        <vt:i4>5</vt:i4>
      </vt:variant>
      <vt:variant>
        <vt:lpwstr/>
      </vt:variant>
      <vt:variant>
        <vt:lpwstr>_Toc257489008</vt:lpwstr>
      </vt:variant>
      <vt:variant>
        <vt:i4>2031677</vt:i4>
      </vt:variant>
      <vt:variant>
        <vt:i4>50</vt:i4>
      </vt:variant>
      <vt:variant>
        <vt:i4>0</vt:i4>
      </vt:variant>
      <vt:variant>
        <vt:i4>5</vt:i4>
      </vt:variant>
      <vt:variant>
        <vt:lpwstr/>
      </vt:variant>
      <vt:variant>
        <vt:lpwstr>_Toc257489007</vt:lpwstr>
      </vt:variant>
      <vt:variant>
        <vt:i4>2031677</vt:i4>
      </vt:variant>
      <vt:variant>
        <vt:i4>44</vt:i4>
      </vt:variant>
      <vt:variant>
        <vt:i4>0</vt:i4>
      </vt:variant>
      <vt:variant>
        <vt:i4>5</vt:i4>
      </vt:variant>
      <vt:variant>
        <vt:lpwstr/>
      </vt:variant>
      <vt:variant>
        <vt:lpwstr>_Toc257489006</vt:lpwstr>
      </vt:variant>
      <vt:variant>
        <vt:i4>2031677</vt:i4>
      </vt:variant>
      <vt:variant>
        <vt:i4>38</vt:i4>
      </vt:variant>
      <vt:variant>
        <vt:i4>0</vt:i4>
      </vt:variant>
      <vt:variant>
        <vt:i4>5</vt:i4>
      </vt:variant>
      <vt:variant>
        <vt:lpwstr/>
      </vt:variant>
      <vt:variant>
        <vt:lpwstr>_Toc257489005</vt:lpwstr>
      </vt:variant>
      <vt:variant>
        <vt:i4>2031677</vt:i4>
      </vt:variant>
      <vt:variant>
        <vt:i4>32</vt:i4>
      </vt:variant>
      <vt:variant>
        <vt:i4>0</vt:i4>
      </vt:variant>
      <vt:variant>
        <vt:i4>5</vt:i4>
      </vt:variant>
      <vt:variant>
        <vt:lpwstr/>
      </vt:variant>
      <vt:variant>
        <vt:lpwstr>_Toc257489004</vt:lpwstr>
      </vt:variant>
      <vt:variant>
        <vt:i4>2031677</vt:i4>
      </vt:variant>
      <vt:variant>
        <vt:i4>26</vt:i4>
      </vt:variant>
      <vt:variant>
        <vt:i4>0</vt:i4>
      </vt:variant>
      <vt:variant>
        <vt:i4>5</vt:i4>
      </vt:variant>
      <vt:variant>
        <vt:lpwstr/>
      </vt:variant>
      <vt:variant>
        <vt:lpwstr>_Toc257489003</vt:lpwstr>
      </vt:variant>
      <vt:variant>
        <vt:i4>2031677</vt:i4>
      </vt:variant>
      <vt:variant>
        <vt:i4>20</vt:i4>
      </vt:variant>
      <vt:variant>
        <vt:i4>0</vt:i4>
      </vt:variant>
      <vt:variant>
        <vt:i4>5</vt:i4>
      </vt:variant>
      <vt:variant>
        <vt:lpwstr/>
      </vt:variant>
      <vt:variant>
        <vt:lpwstr>_Toc257489002</vt:lpwstr>
      </vt:variant>
      <vt:variant>
        <vt:i4>2031677</vt:i4>
      </vt:variant>
      <vt:variant>
        <vt:i4>14</vt:i4>
      </vt:variant>
      <vt:variant>
        <vt:i4>0</vt:i4>
      </vt:variant>
      <vt:variant>
        <vt:i4>5</vt:i4>
      </vt:variant>
      <vt:variant>
        <vt:lpwstr/>
      </vt:variant>
      <vt:variant>
        <vt:lpwstr>_Toc257489001</vt:lpwstr>
      </vt:variant>
      <vt:variant>
        <vt:i4>2031677</vt:i4>
      </vt:variant>
      <vt:variant>
        <vt:i4>8</vt:i4>
      </vt:variant>
      <vt:variant>
        <vt:i4>0</vt:i4>
      </vt:variant>
      <vt:variant>
        <vt:i4>5</vt:i4>
      </vt:variant>
      <vt:variant>
        <vt:lpwstr/>
      </vt:variant>
      <vt:variant>
        <vt:lpwstr>_Toc257489000</vt:lpwstr>
      </vt:variant>
      <vt:variant>
        <vt:i4>1507380</vt:i4>
      </vt:variant>
      <vt:variant>
        <vt:i4>2</vt:i4>
      </vt:variant>
      <vt:variant>
        <vt:i4>0</vt:i4>
      </vt:variant>
      <vt:variant>
        <vt:i4>5</vt:i4>
      </vt:variant>
      <vt:variant>
        <vt:lpwstr/>
      </vt:variant>
      <vt:variant>
        <vt:lpwstr>_Toc257488999</vt:lpwstr>
      </vt:variant>
      <vt:variant>
        <vt:i4>131149</vt:i4>
      </vt:variant>
      <vt:variant>
        <vt:i4>0</vt:i4>
      </vt:variant>
      <vt:variant>
        <vt:i4>0</vt:i4>
      </vt:variant>
      <vt:variant>
        <vt:i4>5</vt:i4>
      </vt:variant>
      <vt:variant>
        <vt:lpwstr>http://www.ukrcensus.gov.ua/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cp:lastModifiedBy>admin</cp:lastModifiedBy>
  <cp:revision>2</cp:revision>
  <dcterms:created xsi:type="dcterms:W3CDTF">2014-04-06T20:03:00Z</dcterms:created>
  <dcterms:modified xsi:type="dcterms:W3CDTF">2014-04-06T20:03:00Z</dcterms:modified>
</cp:coreProperties>
</file>