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7F" w:rsidRPr="00DB5D16" w:rsidRDefault="00C6617F" w:rsidP="00DB5D16">
      <w:pPr>
        <w:widowControl w:val="0"/>
        <w:spacing w:line="360" w:lineRule="auto"/>
        <w:jc w:val="center"/>
      </w:pPr>
      <w:r w:rsidRPr="00DB5D16">
        <w:t>Министерство образования</w:t>
      </w:r>
      <w:r w:rsidR="00DB5D16">
        <w:t xml:space="preserve"> </w:t>
      </w:r>
      <w:r w:rsidRPr="00DB5D16">
        <w:t>и науки Российской</w:t>
      </w:r>
      <w:r w:rsidR="00DB5D16">
        <w:t xml:space="preserve"> </w:t>
      </w:r>
      <w:r w:rsidRPr="00DB5D16">
        <w:t>Федерации</w:t>
      </w: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Default="007578C8" w:rsidP="00DB5D16">
      <w:pPr>
        <w:widowControl w:val="0"/>
        <w:spacing w:line="360" w:lineRule="auto"/>
        <w:jc w:val="center"/>
      </w:pPr>
      <w:r>
        <w:t>Курсовая работа</w:t>
      </w:r>
    </w:p>
    <w:p w:rsidR="007578C8" w:rsidRPr="00DB5D16" w:rsidRDefault="007578C8" w:rsidP="00DB5D16">
      <w:pPr>
        <w:widowControl w:val="0"/>
        <w:spacing w:line="360" w:lineRule="auto"/>
        <w:jc w:val="center"/>
      </w:pPr>
      <w:r>
        <w:t>Тема:</w:t>
      </w:r>
    </w:p>
    <w:p w:rsidR="00DB5D16" w:rsidRDefault="007578C8" w:rsidP="00DB5D16">
      <w:pPr>
        <w:widowControl w:val="0"/>
        <w:spacing w:line="360" w:lineRule="auto"/>
        <w:jc w:val="center"/>
      </w:pPr>
      <w:r w:rsidRPr="007578C8">
        <w:t>Расчет экономической эффективности грузовых и пассажирских перевозок</w:t>
      </w:r>
    </w:p>
    <w:p w:rsidR="007578C8" w:rsidRDefault="007578C8" w:rsidP="00DB5D16">
      <w:pPr>
        <w:widowControl w:val="0"/>
        <w:spacing w:line="360" w:lineRule="auto"/>
        <w:jc w:val="center"/>
      </w:pPr>
      <w:r>
        <w:t>По предмету:</w:t>
      </w:r>
    </w:p>
    <w:p w:rsidR="00C6617F" w:rsidRPr="00DB5D16" w:rsidRDefault="00C6617F" w:rsidP="00DB5D16">
      <w:pPr>
        <w:widowControl w:val="0"/>
        <w:spacing w:line="360" w:lineRule="auto"/>
        <w:jc w:val="center"/>
      </w:pPr>
      <w:r w:rsidRPr="00DB5D16">
        <w:t>Экономика автомобильного транспорта</w:t>
      </w:r>
    </w:p>
    <w:p w:rsidR="00C6617F" w:rsidRPr="00DB5D16" w:rsidRDefault="00C6617F" w:rsidP="00DB5D16">
      <w:pPr>
        <w:widowControl w:val="0"/>
        <w:spacing w:line="360" w:lineRule="auto"/>
        <w:jc w:val="center"/>
        <w:rPr>
          <w:bCs/>
        </w:rPr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</w:p>
    <w:p w:rsidR="00DB5D16" w:rsidRDefault="00DB5D16" w:rsidP="00DB5D16">
      <w:pPr>
        <w:widowControl w:val="0"/>
        <w:spacing w:line="360" w:lineRule="auto"/>
        <w:jc w:val="center"/>
      </w:pPr>
    </w:p>
    <w:p w:rsidR="00DB5D16" w:rsidRDefault="00DB5D16" w:rsidP="00DB5D16">
      <w:pPr>
        <w:widowControl w:val="0"/>
        <w:spacing w:line="360" w:lineRule="auto"/>
        <w:jc w:val="center"/>
      </w:pPr>
    </w:p>
    <w:p w:rsidR="00C6617F" w:rsidRPr="00DB5D16" w:rsidRDefault="00C6617F" w:rsidP="00DB5D16">
      <w:pPr>
        <w:widowControl w:val="0"/>
        <w:spacing w:line="360" w:lineRule="auto"/>
        <w:jc w:val="center"/>
      </w:pPr>
      <w:r w:rsidRPr="00DB5D16">
        <w:t>2009</w:t>
      </w:r>
    </w:p>
    <w:p w:rsidR="00DB5D16" w:rsidRDefault="00DB5D16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Содержание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</w:p>
    <w:p w:rsidR="00DB5D16" w:rsidRPr="00DB5D16" w:rsidRDefault="00DB5D16" w:rsidP="00DB5D16">
      <w:pPr>
        <w:widowControl w:val="0"/>
        <w:spacing w:line="360" w:lineRule="auto"/>
        <w:jc w:val="both"/>
      </w:pPr>
      <w:r w:rsidRPr="00DB5D16">
        <w:t>1. Общая характеристика и технико</w:t>
      </w:r>
      <w:r>
        <w:t>-</w:t>
      </w:r>
      <w:r w:rsidRPr="00DB5D16">
        <w:t>экономические показатели работы автотранспортного предприятия</w:t>
      </w:r>
    </w:p>
    <w:p w:rsidR="00C6617F" w:rsidRPr="00DB5D16" w:rsidRDefault="00C6617F" w:rsidP="00DB5D16">
      <w:pPr>
        <w:widowControl w:val="0"/>
        <w:spacing w:line="360" w:lineRule="auto"/>
        <w:jc w:val="both"/>
      </w:pPr>
      <w:r w:rsidRPr="00DB5D16">
        <w:t>1.1</w:t>
      </w:r>
      <w:r w:rsidR="00DB5D16">
        <w:t xml:space="preserve"> </w:t>
      </w:r>
      <w:r w:rsidRPr="00DB5D16">
        <w:t>Общая характеристика автотранспортного предприятия</w:t>
      </w:r>
    </w:p>
    <w:p w:rsidR="00C6617F" w:rsidRPr="00DB5D16" w:rsidRDefault="00C6617F" w:rsidP="00DB5D16">
      <w:pPr>
        <w:widowControl w:val="0"/>
        <w:tabs>
          <w:tab w:val="left" w:pos="851"/>
        </w:tabs>
        <w:autoSpaceDE w:val="0"/>
        <w:autoSpaceDN w:val="0"/>
        <w:spacing w:line="360" w:lineRule="auto"/>
        <w:jc w:val="both"/>
      </w:pPr>
      <w:r w:rsidRPr="00DB5D16">
        <w:t>1.2</w:t>
      </w:r>
      <w:r w:rsidR="00DB5D16">
        <w:t xml:space="preserve"> </w:t>
      </w:r>
      <w:r w:rsidRPr="00DB5D16">
        <w:t xml:space="preserve">Производственная программа </w:t>
      </w:r>
    </w:p>
    <w:p w:rsidR="00C6617F" w:rsidRPr="00DB5D16" w:rsidRDefault="00C6617F" w:rsidP="00DB5D16">
      <w:pPr>
        <w:widowControl w:val="0"/>
        <w:spacing w:line="360" w:lineRule="auto"/>
        <w:jc w:val="both"/>
      </w:pPr>
      <w:r w:rsidRPr="00DB5D16">
        <w:t>1.3</w:t>
      </w:r>
      <w:r w:rsidR="00DB5D16">
        <w:t xml:space="preserve"> </w:t>
      </w:r>
      <w:r w:rsidRPr="00DB5D16">
        <w:t xml:space="preserve">Определение себестоимости перевозок 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jc w:val="both"/>
        <w:rPr>
          <w:bCs/>
        </w:rPr>
      </w:pPr>
      <w:r w:rsidRPr="00DB5D16">
        <w:t>1.4</w:t>
      </w:r>
      <w:r w:rsidR="00DB5D16">
        <w:t xml:space="preserve"> </w:t>
      </w:r>
      <w:r w:rsidRPr="00DB5D16">
        <w:t>Определение доходов от автомобильных перевозок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jc w:val="both"/>
      </w:pPr>
      <w:r w:rsidRPr="00DB5D16">
        <w:t>1.5</w:t>
      </w:r>
      <w:r w:rsidR="00DB5D16">
        <w:t xml:space="preserve"> </w:t>
      </w:r>
      <w:r w:rsidRPr="00DB5D16">
        <w:t>Расчёт и распределение прибыли автотранспортного предприятия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jc w:val="both"/>
      </w:pPr>
      <w:r w:rsidRPr="00DB5D16">
        <w:t>1.6</w:t>
      </w:r>
      <w:r w:rsidR="00DB5D16">
        <w:t xml:space="preserve"> </w:t>
      </w:r>
      <w:r w:rsidRPr="00DB5D16">
        <w:t>Определение уровня производительности труда</w:t>
      </w:r>
    </w:p>
    <w:p w:rsidR="00C6617F" w:rsidRPr="00DB5D16" w:rsidRDefault="00C6617F" w:rsidP="00DB5D16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6180"/>
        </w:tabs>
        <w:spacing w:line="360" w:lineRule="auto"/>
        <w:ind w:left="0" w:firstLine="0"/>
        <w:jc w:val="both"/>
      </w:pPr>
      <w:r w:rsidRPr="00DB5D16">
        <w:t>Организационно</w:t>
      </w:r>
      <w:r w:rsidR="00DB5D16">
        <w:t>-</w:t>
      </w:r>
      <w:r w:rsidRPr="00DB5D16">
        <w:t>технические мероприятия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jc w:val="both"/>
      </w:pPr>
      <w:r w:rsidRPr="00DB5D16">
        <w:t>3.</w:t>
      </w:r>
      <w:r w:rsidR="00DB5D16">
        <w:t xml:space="preserve"> </w:t>
      </w:r>
      <w:r w:rsidRPr="00DB5D16">
        <w:t>Расчёт экономической эффективности от внедрения мероприятий по грузовым перевозкам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jc w:val="both"/>
      </w:pPr>
      <w:r w:rsidRPr="00DB5D16">
        <w:t>4.Расчёт экономической эффективности от внедрения мероприятий по пассажирским перевозкам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jc w:val="both"/>
      </w:pPr>
      <w:r w:rsidRPr="00DB5D16">
        <w:t>Заключение</w:t>
      </w:r>
    </w:p>
    <w:p w:rsidR="00C6617F" w:rsidRPr="00DB5D16" w:rsidRDefault="00C6617F" w:rsidP="00DB5D16">
      <w:pPr>
        <w:pStyle w:val="11"/>
        <w:widowControl w:val="0"/>
        <w:numPr>
          <w:ilvl w:val="0"/>
          <w:numId w:val="0"/>
        </w:numPr>
        <w:tabs>
          <w:tab w:val="clear" w:pos="284"/>
          <w:tab w:val="left" w:pos="0"/>
        </w:tabs>
        <w:spacing w:line="360" w:lineRule="auto"/>
        <w:rPr>
          <w:sz w:val="28"/>
          <w:szCs w:val="28"/>
        </w:rPr>
      </w:pPr>
      <w:r w:rsidRPr="00DB5D16">
        <w:rPr>
          <w:sz w:val="28"/>
          <w:szCs w:val="28"/>
        </w:rPr>
        <w:t>Литература</w:t>
      </w:r>
    </w:p>
    <w:p w:rsidR="00C6617F" w:rsidRPr="00DB5D16" w:rsidRDefault="00C6617F" w:rsidP="00DB5D16">
      <w:pPr>
        <w:pStyle w:val="20"/>
        <w:widowControl w:val="0"/>
        <w:tabs>
          <w:tab w:val="clear" w:pos="795"/>
        </w:tabs>
        <w:autoSpaceDE w:val="0"/>
        <w:autoSpaceDN w:val="0"/>
        <w:spacing w:line="360" w:lineRule="auto"/>
        <w:ind w:firstLine="709"/>
        <w:jc w:val="both"/>
        <w:rPr>
          <w:bCs/>
          <w:szCs w:val="28"/>
        </w:rPr>
      </w:pPr>
    </w:p>
    <w:p w:rsidR="00DB5D16" w:rsidRDefault="00DB5D16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C6617F" w:rsidRPr="00DB5D16" w:rsidRDefault="00DB5D16" w:rsidP="00DB5D16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 </w:t>
      </w:r>
      <w:r w:rsidR="00C6617F" w:rsidRPr="00DB5D16">
        <w:rPr>
          <w:b/>
        </w:rPr>
        <w:t>Общая характеристика и технико–экономические показатели работы автотранспортного предприятия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1.1</w:t>
      </w:r>
      <w:r w:rsidR="00DB5D16">
        <w:rPr>
          <w:b/>
        </w:rPr>
        <w:t xml:space="preserve"> </w:t>
      </w:r>
      <w:r w:rsidRPr="00DB5D16">
        <w:rPr>
          <w:b/>
        </w:rPr>
        <w:t>Общая характеристика автотранспортного предприятия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Проектируемое АТП располагает 200 единицами ПС, в числе которых 80 автомобилей ЗИЛ-130 и 120 автобусов ЛАЗ-699Н.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Исходные данные приведены в таблице 1.</w: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right"/>
      </w:pPr>
      <w:r w:rsidRPr="00DB5D16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2002"/>
        <w:gridCol w:w="1406"/>
      </w:tblGrid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Величина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грузовые перевозки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пассажирские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перевозки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1.</w:t>
            </w:r>
            <w:r w:rsidR="00DB5D16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Марка подвижного состава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ЗИЛ-130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ЛАЗ-669Н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2.</w:t>
            </w:r>
            <w:r w:rsidR="00DB5D16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Среднесписочное количество автомобилей, 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А</w:t>
            </w:r>
            <w:r w:rsidRPr="00712B6E">
              <w:rPr>
                <w:sz w:val="20"/>
                <w:szCs w:val="20"/>
                <w:vertAlign w:val="subscript"/>
              </w:rPr>
              <w:t>сп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Среднее расстояние перевозки 1 тонны груза, км: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3. 1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  <w:lang w:val="en-US"/>
              </w:rPr>
              <w:t>ℓ</w:t>
            </w:r>
            <w:r w:rsidRPr="00712B6E">
              <w:rPr>
                <w:sz w:val="20"/>
                <w:szCs w:val="20"/>
                <w:vertAlign w:val="subscript"/>
              </w:rPr>
              <w:t>ср1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104,52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 2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  <w:lang w:val="en-US"/>
              </w:rPr>
              <w:t>ℓ</w:t>
            </w:r>
            <w:r w:rsidRPr="00712B6E">
              <w:rPr>
                <w:sz w:val="20"/>
                <w:szCs w:val="20"/>
                <w:vertAlign w:val="subscript"/>
              </w:rPr>
              <w:t>ср2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 3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  <w:lang w:val="en-US"/>
              </w:rPr>
              <w:t>ℓ</w:t>
            </w:r>
            <w:r w:rsidRPr="00712B6E">
              <w:rPr>
                <w:sz w:val="20"/>
                <w:szCs w:val="20"/>
                <w:vertAlign w:val="subscript"/>
              </w:rPr>
              <w:t>ср3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48,19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6. 4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  <w:lang w:val="en-US"/>
              </w:rPr>
              <w:t>ℓ</w:t>
            </w:r>
            <w:r w:rsidRPr="00712B6E">
              <w:rPr>
                <w:sz w:val="20"/>
                <w:szCs w:val="20"/>
                <w:vertAlign w:val="subscript"/>
              </w:rPr>
              <w:t>ср4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61,32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7. Средняя длина ездки пассажира, км.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  <w:lang w:val="en-US"/>
              </w:rPr>
              <w:t>ℓ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5,59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8. Среднее время в наряде, час.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Т</w:t>
            </w:r>
            <w:r w:rsidRPr="00712B6E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10,00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9. Коэффициент выпуска автомобилей на линию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α</w:t>
            </w:r>
            <w:r w:rsidRPr="00712B6E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0,52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10. Коэффициент использования пробега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  <w:lang w:val="en-US"/>
              </w:rPr>
              <w:t>Я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0,69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Распределение объёмов перевозок грузов по классам в</w:t>
            </w:r>
            <w:r w:rsidR="00DB5D16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% от общего объёма перевозок: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11. 1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12B6E">
              <w:rPr>
                <w:sz w:val="20"/>
                <w:szCs w:val="20"/>
              </w:rPr>
              <w:t>Υ</w:t>
            </w:r>
            <w:r w:rsidRPr="00712B6E">
              <w:rPr>
                <w:sz w:val="20"/>
                <w:szCs w:val="20"/>
                <w:vertAlign w:val="subscript"/>
                <w:lang w:val="en-US"/>
              </w:rPr>
              <w:t>q1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12. 2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12B6E">
              <w:rPr>
                <w:sz w:val="20"/>
                <w:szCs w:val="20"/>
              </w:rPr>
              <w:t>Υ</w:t>
            </w:r>
            <w:r w:rsidRPr="00712B6E">
              <w:rPr>
                <w:sz w:val="20"/>
                <w:szCs w:val="20"/>
                <w:vertAlign w:val="subscript"/>
                <w:lang w:val="en-US"/>
              </w:rPr>
              <w:t>q2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13. 3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12B6E">
              <w:rPr>
                <w:sz w:val="20"/>
                <w:szCs w:val="20"/>
              </w:rPr>
              <w:t>Υ</w:t>
            </w:r>
            <w:r w:rsidRPr="00712B6E">
              <w:rPr>
                <w:sz w:val="20"/>
                <w:szCs w:val="20"/>
                <w:vertAlign w:val="subscript"/>
                <w:lang w:val="en-US"/>
              </w:rPr>
              <w:t>q3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14. 4 класса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12B6E">
              <w:rPr>
                <w:sz w:val="20"/>
                <w:szCs w:val="20"/>
              </w:rPr>
              <w:t>Υ</w:t>
            </w:r>
            <w:r w:rsidRPr="00712B6E">
              <w:rPr>
                <w:sz w:val="20"/>
                <w:szCs w:val="20"/>
                <w:vertAlign w:val="subscript"/>
                <w:lang w:val="en-US"/>
              </w:rPr>
              <w:t>q4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15. Коэффициент использования вместимости автобуса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γ</w:t>
            </w:r>
            <w:r w:rsidRPr="00712B6E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0,64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16.Коэффициент сменяемости пассажиров на маршруте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η</w:t>
            </w:r>
            <w:r w:rsidRPr="00712B6E">
              <w:rPr>
                <w:sz w:val="20"/>
                <w:szCs w:val="20"/>
                <w:vertAlign w:val="subscript"/>
              </w:rPr>
              <w:t>см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1,74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17. Эксплуатационная скорость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V</w:t>
            </w:r>
            <w:r w:rsidRPr="00712B6E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20,75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2B6E">
              <w:rPr>
                <w:sz w:val="20"/>
                <w:szCs w:val="20"/>
              </w:rPr>
              <w:t>18. Грузоподъёмность, т.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B6E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B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12B6E">
              <w:rPr>
                <w:sz w:val="20"/>
                <w:szCs w:val="20"/>
                <w:lang w:val="en-US"/>
              </w:rPr>
              <w:t>-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  <w:lang w:val="en-US"/>
              </w:rPr>
              <w:t>19</w:t>
            </w:r>
            <w:r w:rsidRPr="00712B6E">
              <w:rPr>
                <w:sz w:val="20"/>
                <w:szCs w:val="20"/>
              </w:rPr>
              <w:t>. Тип двигателя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бензин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бензин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20.Размер шин (обода)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260*508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280*508</w:t>
            </w:r>
          </w:p>
        </w:tc>
      </w:tr>
      <w:tr w:rsidR="00C6617F" w:rsidRPr="00DB5D16" w:rsidTr="00712B6E">
        <w:tc>
          <w:tcPr>
            <w:tcW w:w="388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21. Вместимость, чел.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41</w:t>
            </w:r>
          </w:p>
        </w:tc>
      </w:tr>
    </w:tbl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Класс перевозимых грузов: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1</w:t>
      </w:r>
      <w:r w:rsidR="00DB5D16">
        <w:t xml:space="preserve"> </w:t>
      </w:r>
      <w:r w:rsidRPr="00DB5D16">
        <w:t>-</w:t>
      </w:r>
      <w:r w:rsidR="00DB5D16">
        <w:t xml:space="preserve"> </w:t>
      </w:r>
      <w:r w:rsidRPr="00DB5D16">
        <w:t>доски паркетные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2</w:t>
      </w:r>
      <w:r w:rsidR="00DB5D16">
        <w:t xml:space="preserve"> </w:t>
      </w:r>
      <w:r w:rsidRPr="00DB5D16">
        <w:t>-</w:t>
      </w:r>
      <w:r w:rsidR="00DB5D16">
        <w:t xml:space="preserve"> </w:t>
      </w:r>
      <w:r w:rsidRPr="00DB5D16">
        <w:t>алюминиевые изделия в ящиках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3</w:t>
      </w:r>
      <w:r w:rsidR="00DB5D16">
        <w:t xml:space="preserve"> </w:t>
      </w:r>
      <w:r w:rsidRPr="00DB5D16">
        <w:t>-</w:t>
      </w:r>
      <w:r w:rsidR="00DB5D16">
        <w:t xml:space="preserve"> </w:t>
      </w:r>
      <w:r w:rsidRPr="00DB5D16">
        <w:t>деревья, кусты, саженцы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4</w:t>
      </w:r>
      <w:r w:rsidR="00DB5D16">
        <w:t xml:space="preserve"> </w:t>
      </w:r>
      <w:r w:rsidRPr="00DB5D16">
        <w:t>-</w:t>
      </w:r>
      <w:r w:rsidR="00DB5D16">
        <w:t xml:space="preserve"> </w:t>
      </w:r>
      <w:r w:rsidRPr="00DB5D16">
        <w:t>опилки, стружки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  <w:lang w:val="en-US"/>
        </w:rPr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1.2</w:t>
      </w:r>
      <w:r w:rsidR="00DB5D16">
        <w:rPr>
          <w:b/>
        </w:rPr>
        <w:t xml:space="preserve"> </w:t>
      </w:r>
      <w:r w:rsidRPr="00DB5D16">
        <w:rPr>
          <w:b/>
        </w:rPr>
        <w:t>Производственная программа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Производственная программа грузового автомобиля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Среднее расстояние перевозки 1т груза, км:</w: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8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pt" o:ole="">
            <v:imagedata r:id="rId7" o:title=""/>
          </v:shape>
          <o:OLEObject Type="Embed" ProgID="Equation.3" ShapeID="_x0000_i1025" DrawAspect="Content" ObjectID="_1457467490" r:id="rId8"/>
        </w:object>
      </w:r>
      <w:r w:rsidR="00DB5D16">
        <w:t xml:space="preserve"> </w:t>
      </w:r>
      <w:r w:rsidR="00C6617F" w:rsidRPr="00DB5D16">
        <w:t>(1)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object w:dxaOrig="5920" w:dyaOrig="620">
          <v:shape id="_x0000_i1026" type="#_x0000_t75" style="width:296.25pt;height:30.75pt" o:ole="">
            <v:imagedata r:id="rId9" o:title=""/>
          </v:shape>
          <o:OLEObject Type="Embed" ProgID="Equation.3" ShapeID="_x0000_i1026" DrawAspect="Content" ObjectID="_1457467491" r:id="rId10"/>
        </w:object>
      </w:r>
      <w:r w:rsidR="00C6617F" w:rsidRPr="00DB5D16">
        <w:rPr>
          <w:b/>
        </w:rPr>
        <w:t xml:space="preserve"> </w:t>
      </w:r>
      <w:r w:rsidR="00C6617F" w:rsidRPr="00DB5D16">
        <w:t>км</w: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Средняя величина коэффициента использования грузоподъёмности (статического)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80" w:dyaOrig="340">
          <v:shape id="_x0000_i1027" type="#_x0000_t75" style="width:9pt;height:10.5pt" o:ole="">
            <v:imagedata r:id="rId11" o:title=""/>
          </v:shape>
          <o:OLEObject Type="Embed" ProgID="Equation.3" ShapeID="_x0000_i1027" DrawAspect="Content" ObjectID="_1457467492" r:id="rId12"/>
        </w:object>
      </w:r>
      <w:r w:rsidRPr="00DB5D16">
        <w:object w:dxaOrig="1420" w:dyaOrig="999">
          <v:shape id="_x0000_i1028" type="#_x0000_t75" style="width:71.25pt;height:50.25pt" o:ole="">
            <v:imagedata r:id="rId13" o:title=""/>
          </v:shape>
          <o:OLEObject Type="Embed" ProgID="Equation.3" ShapeID="_x0000_i1028" DrawAspect="Content" ObjectID="_1457467493" r:id="rId14"/>
        </w:object>
      </w:r>
      <w:r w:rsidRPr="00DB5D16">
        <w:rPr>
          <w:vertAlign w:val="subscript"/>
        </w:rPr>
        <w:object w:dxaOrig="180" w:dyaOrig="340">
          <v:shape id="_x0000_i1029" type="#_x0000_t75" style="width:9pt;height:17.25pt" o:ole="">
            <v:imagedata r:id="rId11" o:title=""/>
          </v:shape>
          <o:OLEObject Type="Embed" ProgID="Equation.3" ShapeID="_x0000_i1029" DrawAspect="Content" ObjectID="_1457467494" r:id="rId15"/>
        </w:object>
      </w:r>
      <w:r w:rsidR="00DB5D16">
        <w:rPr>
          <w:vertAlign w:val="subscript"/>
        </w:rPr>
        <w:t xml:space="preserve"> </w:t>
      </w:r>
      <w:r w:rsidR="00C6617F" w:rsidRPr="00DB5D16">
        <w:t>(2)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DB5D16">
        <w:rPr>
          <w:vertAlign w:val="subscript"/>
          <w:lang w:val="en-US"/>
        </w:rPr>
        <w:object w:dxaOrig="3360" w:dyaOrig="980">
          <v:shape id="_x0000_i1030" type="#_x0000_t75" style="width:168pt;height:48.75pt" o:ole="">
            <v:imagedata r:id="rId16" o:title=""/>
          </v:shape>
          <o:OLEObject Type="Embed" ProgID="Equation.3" ShapeID="_x0000_i1030" DrawAspect="Content" ObjectID="_1457467495" r:id="rId17"/>
        </w:object>
      </w:r>
      <w:r w:rsidR="00DB5D16">
        <w:rPr>
          <w:vertAlign w:val="subscript"/>
        </w:rPr>
        <w:t xml:space="preserve"> </w:t>
      </w:r>
      <w:r w:rsidRPr="00DB5D16">
        <w:rPr>
          <w:vertAlign w:val="subscript"/>
          <w:lang w:val="en-US"/>
        </w:rPr>
        <w:object w:dxaOrig="180" w:dyaOrig="340">
          <v:shape id="_x0000_i1031" type="#_x0000_t75" style="width:9pt;height:17.25pt" o:ole="">
            <v:imagedata r:id="rId11" o:title=""/>
          </v:shape>
          <o:OLEObject Type="Embed" ProgID="Equation.3" ShapeID="_x0000_i1031" DrawAspect="Content" ObjectID="_1457467496" r:id="rId18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Средняя величина коэффициента использования грузоподъёмности</w:t>
      </w:r>
      <w:r w:rsidR="00DB5D16">
        <w:t xml:space="preserve"> </w:t>
      </w:r>
      <w:r w:rsidRPr="00DB5D16">
        <w:t>(динамического)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vertAlign w:val="subscript"/>
        </w:rPr>
        <w:object w:dxaOrig="2000" w:dyaOrig="1340">
          <v:shape id="_x0000_i1032" type="#_x0000_t75" style="width:99.75pt;height:66.75pt" o:ole="">
            <v:imagedata r:id="rId19" o:title=""/>
          </v:shape>
          <o:OLEObject Type="Embed" ProgID="Equation.3" ShapeID="_x0000_i1032" DrawAspect="Content" ObjectID="_1457467497" r:id="rId20"/>
        </w:object>
      </w:r>
      <w:r w:rsidR="00DB5D16">
        <w:rPr>
          <w:vertAlign w:val="subscript"/>
        </w:rPr>
        <w:t xml:space="preserve"> </w:t>
      </w:r>
      <w:r w:rsidR="00C6617F" w:rsidRPr="00DB5D16">
        <w:t>(3)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DB5D16">
        <w:rPr>
          <w:vertAlign w:val="subscript"/>
        </w:rPr>
        <w:object w:dxaOrig="6120" w:dyaOrig="980">
          <v:shape id="_x0000_i1033" type="#_x0000_t75" style="width:306pt;height:48.75pt" o:ole="">
            <v:imagedata r:id="rId21" o:title=""/>
          </v:shape>
          <o:OLEObject Type="Embed" ProgID="Equation.3" ShapeID="_x0000_i1033" DrawAspect="Content" ObjectID="_1457467498" r:id="rId22"/>
        </w:objec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Средняя длина гружёной ездки,</w:t>
      </w:r>
      <w:r w:rsidR="00DB5D16">
        <w:t xml:space="preserve"> </w:t>
      </w:r>
      <w:r w:rsidRPr="00DB5D16">
        <w:t>км:</w: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DB5D16">
        <w:rPr>
          <w:vertAlign w:val="subscript"/>
        </w:rPr>
        <w:object w:dxaOrig="1500" w:dyaOrig="660">
          <v:shape id="_x0000_i1034" type="#_x0000_t75" style="width:75pt;height:33pt" o:ole="">
            <v:imagedata r:id="rId23" o:title=""/>
          </v:shape>
          <o:OLEObject Type="Embed" ProgID="Equation.3" ShapeID="_x0000_i1034" DrawAspect="Content" ObjectID="_1457467499" r:id="rId24"/>
        </w:object>
      </w:r>
      <w:r w:rsidR="00DB5D16">
        <w:rPr>
          <w:vertAlign w:val="subscript"/>
        </w:rPr>
        <w:t xml:space="preserve"> </w:t>
      </w:r>
      <w:r w:rsidR="00C6617F" w:rsidRPr="00DB5D16">
        <w:t>(4)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400" w:dyaOrig="660">
          <v:shape id="_x0000_i1035" type="#_x0000_t75" style="width:120pt;height:33pt" o:ole="">
            <v:imagedata r:id="rId25" o:title=""/>
          </v:shape>
          <o:OLEObject Type="Embed" ProgID="Equation.3" ShapeID="_x0000_i1035" DrawAspect="Content" ObjectID="_1457467500" r:id="rId26"/>
        </w:object>
      </w:r>
      <w:r w:rsidR="00C6617F" w:rsidRPr="00DB5D16">
        <w:t>км</w: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Количество ездок с грузом за сутки 1 автомобиля, езд.: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100" w:dyaOrig="660">
          <v:shape id="_x0000_i1036" type="#_x0000_t75" style="width:105pt;height:33pt" o:ole="">
            <v:imagedata r:id="rId27" o:title=""/>
          </v:shape>
          <o:OLEObject Type="Embed" ProgID="Equation.3" ShapeID="_x0000_i1036" DrawAspect="Content" ObjectID="_1457467501" r:id="rId28"/>
        </w:object>
      </w:r>
      <w:r w:rsidR="00DB5D16">
        <w:t xml:space="preserve"> </w:t>
      </w:r>
      <w:r w:rsidR="00C6617F" w:rsidRPr="00DB5D16">
        <w:t>,</w:t>
      </w:r>
      <w:r w:rsidR="00DB5D16">
        <w:t xml:space="preserve"> </w:t>
      </w:r>
      <w:r w:rsidR="00C6617F" w:rsidRPr="00DB5D16">
        <w:t>(5)</w: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 xml:space="preserve">где </w:t>
      </w:r>
      <w:r w:rsidRPr="00DB5D16">
        <w:rPr>
          <w:lang w:val="en-US"/>
        </w:rPr>
        <w:t>t</w:t>
      </w:r>
      <w:r w:rsidRPr="00DB5D16">
        <w:rPr>
          <w:vertAlign w:val="subscript"/>
        </w:rPr>
        <w:t xml:space="preserve">пр </w:t>
      </w:r>
      <w:r w:rsidRPr="00DB5D16">
        <w:t>–</w:t>
      </w:r>
      <w:r w:rsidR="00DB5D16">
        <w:t xml:space="preserve"> </w:t>
      </w:r>
      <w:r w:rsidRPr="00DB5D16">
        <w:t>время простоя под погрузкой и разгрузкой за ездку, выбирается по нормативам в соответствии с типом и грузоподъёмностью подвижного состава, видом грузов и принятыми способами погрузки-разгрузки</w:t>
      </w:r>
    </w:p>
    <w:p w:rsidR="00DB5D16" w:rsidRDefault="00DB5D16" w:rsidP="00DB5D16">
      <w:pPr>
        <w:widowControl w:val="0"/>
        <w:spacing w:line="360" w:lineRule="auto"/>
        <w:ind w:firstLine="709"/>
        <w:jc w:val="both"/>
      </w:pPr>
    </w:p>
    <w:p w:rsidR="00C6617F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lang w:val="en-US"/>
        </w:rPr>
        <w:object w:dxaOrig="1860" w:dyaOrig="620">
          <v:shape id="_x0000_i1037" type="#_x0000_t75" style="width:93pt;height:30.75pt" o:ole="">
            <v:imagedata r:id="rId29" o:title=""/>
          </v:shape>
          <o:OLEObject Type="Embed" ProgID="Equation.3" ShapeID="_x0000_i1037" DrawAspect="Content" ObjectID="_1457467502" r:id="rId30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040" w:dyaOrig="660">
          <v:shape id="_x0000_i1038" type="#_x0000_t75" style="width:152.25pt;height:33pt" o:ole="">
            <v:imagedata r:id="rId31" o:title=""/>
          </v:shape>
          <o:OLEObject Type="Embed" ProgID="Equation.3" ShapeID="_x0000_i1038" DrawAspect="Content" ObjectID="_1457467503" r:id="rId32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 xml:space="preserve">Среднесуточный пробег </w:t>
      </w:r>
      <w:r w:rsidRPr="00DB5D16">
        <w:rPr>
          <w:lang w:val="en-US"/>
        </w:rPr>
        <w:t>L</w:t>
      </w:r>
      <w:r w:rsidRPr="00DB5D16">
        <w:t>сс, км: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320" w:dyaOrig="660">
          <v:shape id="_x0000_i1039" type="#_x0000_t75" style="width:66pt;height:33pt" o:ole="">
            <v:imagedata r:id="rId33" o:title=""/>
          </v:shape>
          <o:OLEObject Type="Embed" ProgID="Equation.3" ShapeID="_x0000_i1039" DrawAspect="Content" ObjectID="_1457467504" r:id="rId34"/>
        </w:object>
      </w:r>
      <w:r w:rsidR="00DB5D16">
        <w:t xml:space="preserve"> </w:t>
      </w:r>
      <w:r w:rsidR="00C6617F" w:rsidRPr="00DB5D16">
        <w:t>(6)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260" w:dyaOrig="660">
          <v:shape id="_x0000_i1040" type="#_x0000_t75" style="width:113.25pt;height:33pt" o:ole="">
            <v:imagedata r:id="rId35" o:title=""/>
          </v:shape>
          <o:OLEObject Type="Embed" ProgID="Equation.3" ShapeID="_x0000_i1040" DrawAspect="Content" ObjectID="_1457467505" r:id="rId36"/>
        </w:object>
      </w:r>
      <w:r w:rsidR="00C6617F" w:rsidRPr="00DB5D16">
        <w:t xml:space="preserve"> 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Объём перевозок, т: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800" w:dyaOrig="320">
          <v:shape id="_x0000_i1041" type="#_x0000_t75" style="width:90pt;height:15.75pt" o:ole="">
            <v:imagedata r:id="rId37" o:title=""/>
          </v:shape>
          <o:OLEObject Type="Embed" ProgID="Equation.3" ShapeID="_x0000_i1041" DrawAspect="Content" ObjectID="_1457467506" r:id="rId38"/>
        </w:object>
      </w:r>
      <w:r w:rsidR="00DB5D16">
        <w:t xml:space="preserve"> </w:t>
      </w:r>
      <w:r w:rsidR="00C6617F" w:rsidRPr="00DB5D16">
        <w:t>(7)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560" w:dyaOrig="320">
          <v:shape id="_x0000_i1042" type="#_x0000_t75" style="width:128.25pt;height:15.75pt" o:ole="">
            <v:imagedata r:id="rId39" o:title=""/>
          </v:shape>
          <o:OLEObject Type="Embed" ProgID="Equation.3" ShapeID="_x0000_i1042" DrawAspect="Content" ObjectID="_1457467507" r:id="rId40"/>
        </w:object>
      </w:r>
      <w:r w:rsidR="00C6617F" w:rsidRPr="00DB5D16">
        <w:t xml:space="preserve"> т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Грузооборот в сутки, ткм 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880" w:dyaOrig="320">
          <v:shape id="_x0000_i1043" type="#_x0000_t75" style="width:93.75pt;height:15.75pt" o:ole="">
            <v:imagedata r:id="rId41" o:title=""/>
          </v:shape>
          <o:OLEObject Type="Embed" ProgID="Equation.3" ShapeID="_x0000_i1043" DrawAspect="Content" ObjectID="_1457467508" r:id="rId42"/>
        </w:object>
      </w:r>
      <w:r w:rsidR="00DB5D16">
        <w:t xml:space="preserve"> </w:t>
      </w:r>
      <w:r w:rsidR="00C6617F" w:rsidRPr="00DB5D16">
        <w:t>(8)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940" w:dyaOrig="320">
          <v:shape id="_x0000_i1044" type="#_x0000_t75" style="width:147pt;height:15.75pt" o:ole="">
            <v:imagedata r:id="rId43" o:title=""/>
          </v:shape>
          <o:OLEObject Type="Embed" ProgID="Equation.3" ShapeID="_x0000_i1044" DrawAspect="Content" ObjectID="_1457467509" r:id="rId44"/>
        </w:object>
      </w:r>
      <w:r w:rsidR="00C6617F" w:rsidRPr="00DB5D16">
        <w:t xml:space="preserve"> ткм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Производственная программа маршрутного автобуса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Среднесуточный пробег 1 автобуса, км 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300" w:dyaOrig="279">
          <v:shape id="_x0000_i1045" type="#_x0000_t75" style="width:65.25pt;height:14.25pt" o:ole="">
            <v:imagedata r:id="rId45" o:title=""/>
          </v:shape>
          <o:OLEObject Type="Embed" ProgID="Equation.3" ShapeID="_x0000_i1045" DrawAspect="Content" ObjectID="_1457467510" r:id="rId46"/>
        </w:object>
      </w:r>
      <w:r w:rsidR="00DB5D16">
        <w:t xml:space="preserve"> </w:t>
      </w:r>
      <w:r w:rsidR="00C6617F" w:rsidRPr="00DB5D16">
        <w:t>(9)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360" w:dyaOrig="320">
          <v:shape id="_x0000_i1046" type="#_x0000_t75" style="width:117.75pt;height:15.75pt" o:ole="">
            <v:imagedata r:id="rId47" o:title=""/>
          </v:shape>
          <o:OLEObject Type="Embed" ProgID="Equation.3" ShapeID="_x0000_i1046" DrawAspect="Content" ObjectID="_1457467511" r:id="rId48"/>
        </w:object>
      </w:r>
      <w:r w:rsidR="00C6617F" w:rsidRPr="00DB5D16">
        <w:t xml:space="preserve"> 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Среднее количество рейсов на маршруте за сутки 1 автобуса: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540" w:dyaOrig="660">
          <v:shape id="_x0000_i1047" type="#_x0000_t75" style="width:77.25pt;height:33pt" o:ole="">
            <v:imagedata r:id="rId49" o:title=""/>
          </v:shape>
          <o:OLEObject Type="Embed" ProgID="Equation.3" ShapeID="_x0000_i1047" DrawAspect="Content" ObjectID="_1457467512" r:id="rId50"/>
        </w:object>
      </w:r>
      <w:r w:rsidR="00DB5D16">
        <w:t xml:space="preserve"> </w:t>
      </w:r>
      <w:r w:rsidR="00C6617F" w:rsidRPr="00DB5D16">
        <w:t>(10)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520" w:dyaOrig="660">
          <v:shape id="_x0000_i1048" type="#_x0000_t75" style="width:126pt;height:33pt" o:ole="">
            <v:imagedata r:id="rId51" o:title=""/>
          </v:shape>
          <o:OLEObject Type="Embed" ProgID="Equation.3" ShapeID="_x0000_i1048" DrawAspect="Content" ObjectID="_1457467513" r:id="rId52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Количество перевезённых пассажиров за сутки 1 автобусом, пасс.:</w:t>
      </w:r>
    </w:p>
    <w:p w:rsidR="00EC25BA" w:rsidRDefault="00EC25BA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060" w:dyaOrig="620">
          <v:shape id="_x0000_i1049" type="#_x0000_t75" style="width:203.25pt;height:30.75pt" o:ole="">
            <v:imagedata r:id="rId53" o:title=""/>
          </v:shape>
          <o:OLEObject Type="Embed" ProgID="Equation.3" ShapeID="_x0000_i1049" DrawAspect="Content" ObjectID="_1457467514" r:id="rId54"/>
        </w:object>
      </w:r>
      <w:r w:rsidR="00DB5D16">
        <w:t xml:space="preserve"> </w:t>
      </w:r>
      <w:r w:rsidR="00C6617F" w:rsidRPr="00DB5D16">
        <w:t>(11)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100" w:dyaOrig="320">
          <v:shape id="_x0000_i1050" type="#_x0000_t75" style="width:155.25pt;height:15.75pt" o:ole="">
            <v:imagedata r:id="rId55" o:title=""/>
          </v:shape>
          <o:OLEObject Type="Embed" ProgID="Equation.3" ShapeID="_x0000_i1050" DrawAspect="Content" ObjectID="_1457467515" r:id="rId56"/>
        </w:object>
      </w:r>
      <w:r w:rsidR="00C6617F" w:rsidRPr="00DB5D16">
        <w:t xml:space="preserve"> пасс.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Пассажирооборот 1 автобуса за сутки, пасс-км 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640" w:dyaOrig="320">
          <v:shape id="_x0000_i1051" type="#_x0000_t75" style="width:182.25pt;height:15.75pt" o:ole="">
            <v:imagedata r:id="rId57" o:title=""/>
          </v:shape>
          <o:OLEObject Type="Embed" ProgID="Equation.3" ShapeID="_x0000_i1051" DrawAspect="Content" ObjectID="_1457467516" r:id="rId58"/>
        </w:object>
      </w:r>
      <w:r w:rsidR="00DB5D16">
        <w:t xml:space="preserve"> </w:t>
      </w:r>
      <w:r w:rsidR="00C6617F" w:rsidRPr="00DB5D16">
        <w:t>(12)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760" w:dyaOrig="320">
          <v:shape id="_x0000_i1052" type="#_x0000_t75" style="width:138pt;height:15.75pt" o:ole="">
            <v:imagedata r:id="rId59" o:title=""/>
          </v:shape>
          <o:OLEObject Type="Embed" ProgID="Equation.3" ShapeID="_x0000_i1052" DrawAspect="Content" ObjectID="_1457467517" r:id="rId60"/>
        </w:object>
      </w:r>
      <w:r w:rsidR="00C6617F" w:rsidRPr="00DB5D16">
        <w:t xml:space="preserve"> пасс-км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Производственная программа за год по всему парку автомобилей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Грузовые перевозки: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Автомобиле-дни пребывания на предприятии, а-дни: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600" w:dyaOrig="320">
          <v:shape id="_x0000_i1053" type="#_x0000_t75" style="width:80.25pt;height:15.75pt" o:ole="">
            <v:imagedata r:id="rId61" o:title=""/>
          </v:shape>
          <o:OLEObject Type="Embed" ProgID="Equation.3" ShapeID="_x0000_i1053" DrawAspect="Content" ObjectID="_1457467518" r:id="rId62"/>
        </w:object>
      </w:r>
      <w:r w:rsidR="00DB5D16">
        <w:t xml:space="preserve"> </w:t>
      </w:r>
      <w:r w:rsidR="00C6617F" w:rsidRPr="00DB5D16">
        <w:t>(13)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340" w:dyaOrig="320">
          <v:shape id="_x0000_i1054" type="#_x0000_t75" style="width:117pt;height:15.75pt" o:ole="">
            <v:imagedata r:id="rId63" o:title=""/>
          </v:shape>
          <o:OLEObject Type="Embed" ProgID="Equation.3" ShapeID="_x0000_i1054" DrawAspect="Content" ObjectID="_1457467519" r:id="rId64"/>
        </w:object>
      </w:r>
      <w:r w:rsidR="00C6617F" w:rsidRPr="00DB5D16">
        <w:t xml:space="preserve"> а-дни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Автомобиле-дни</w:t>
      </w:r>
      <w:r w:rsidR="00DB5D16">
        <w:t xml:space="preserve"> </w:t>
      </w:r>
      <w:r w:rsidRPr="00DB5D16">
        <w:t>в эксплуатации, а-дни: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359" w:dyaOrig="320">
          <v:shape id="_x0000_i1055" type="#_x0000_t75" style="width:68.25pt;height:15.75pt" o:ole="">
            <v:imagedata r:id="rId65" o:title=""/>
          </v:shape>
          <o:OLEObject Type="Embed" ProgID="Equation.3" ShapeID="_x0000_i1055" DrawAspect="Content" ObjectID="_1457467520" r:id="rId66"/>
        </w:object>
      </w:r>
      <w:r w:rsidR="00C6617F" w:rsidRPr="00DB5D16">
        <w:rPr>
          <w:vertAlign w:val="subscript"/>
        </w:rPr>
        <w:t>в</w:t>
      </w:r>
      <w:r w:rsidR="00DB5D16">
        <w:rPr>
          <w:vertAlign w:val="subscript"/>
        </w:rPr>
        <w:t xml:space="preserve"> </w:t>
      </w:r>
      <w:r w:rsidR="00C6617F" w:rsidRPr="00DB5D16">
        <w:t>(14)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vertAlign w:val="subscript"/>
        </w:rPr>
        <w:object w:dxaOrig="2760" w:dyaOrig="320">
          <v:shape id="_x0000_i1056" type="#_x0000_t75" style="width:138pt;height:15.75pt" o:ole="">
            <v:imagedata r:id="rId67" o:title=""/>
          </v:shape>
          <o:OLEObject Type="Embed" ProgID="Equation.3" ShapeID="_x0000_i1056" DrawAspect="Content" ObjectID="_1457467521" r:id="rId68"/>
        </w:object>
      </w:r>
      <w:r w:rsidR="00C6617F" w:rsidRPr="00DB5D16">
        <w:rPr>
          <w:vertAlign w:val="subscript"/>
        </w:rPr>
        <w:t xml:space="preserve"> </w:t>
      </w:r>
      <w:r w:rsidR="00C6617F" w:rsidRPr="00DB5D16">
        <w:t>а-дни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Автомобиле-часы работы на линии, а-ч.: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560" w:dyaOrig="320">
          <v:shape id="_x0000_i1057" type="#_x0000_t75" style="width:78pt;height:15.75pt" o:ole="">
            <v:imagedata r:id="rId69" o:title=""/>
          </v:shape>
          <o:OLEObject Type="Embed" ProgID="Equation.3" ShapeID="_x0000_i1057" DrawAspect="Content" ObjectID="_1457467522" r:id="rId70"/>
        </w:object>
      </w:r>
      <w:r w:rsidR="00DB5D16">
        <w:t xml:space="preserve"> </w:t>
      </w:r>
      <w:r w:rsidR="00C6617F" w:rsidRPr="00DB5D16">
        <w:t>(15)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680" w:dyaOrig="279">
          <v:shape id="_x0000_i1058" type="#_x0000_t75" style="width:134.25pt;height:14.25pt" o:ole="">
            <v:imagedata r:id="rId71" o:title=""/>
          </v:shape>
          <o:OLEObject Type="Embed" ProgID="Equation.3" ShapeID="_x0000_i1058" DrawAspect="Content" ObjectID="_1457467523" r:id="rId72"/>
        </w:object>
      </w:r>
      <w:r w:rsidR="00C6617F" w:rsidRPr="00DB5D16">
        <w:t xml:space="preserve"> а-ч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Количество ездок с грузом в год, ед. 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520" w:dyaOrig="320">
          <v:shape id="_x0000_i1059" type="#_x0000_t75" style="width:75.75pt;height:15.75pt" o:ole="">
            <v:imagedata r:id="rId73" o:title=""/>
          </v:shape>
          <o:OLEObject Type="Embed" ProgID="Equation.3" ShapeID="_x0000_i1059" DrawAspect="Content" ObjectID="_1457467524" r:id="rId74"/>
        </w:object>
      </w:r>
      <w:r w:rsidR="00DB5D16">
        <w:t xml:space="preserve"> </w:t>
      </w:r>
      <w:r w:rsidR="00C6617F" w:rsidRPr="00DB5D16">
        <w:t>(16)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500" w:dyaOrig="279">
          <v:shape id="_x0000_i1060" type="#_x0000_t75" style="width:125.25pt;height:14.25pt" o:ole="">
            <v:imagedata r:id="rId75" o:title=""/>
          </v:shape>
          <o:OLEObject Type="Embed" ProgID="Equation.3" ShapeID="_x0000_i1060" DrawAspect="Content" ObjectID="_1457467525" r:id="rId76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Общий пробег, км 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lang w:val="en-US"/>
        </w:rPr>
        <w:object w:dxaOrig="1820" w:dyaOrig="320">
          <v:shape id="_x0000_i1061" type="#_x0000_t75" style="width:90.75pt;height:15.75pt" o:ole="">
            <v:imagedata r:id="rId77" o:title=""/>
          </v:shape>
          <o:OLEObject Type="Embed" ProgID="Equation.3" ShapeID="_x0000_i1061" DrawAspect="Content" ObjectID="_1457467526" r:id="rId78"/>
        </w:object>
      </w:r>
      <w:r w:rsidR="00DB5D16">
        <w:t xml:space="preserve"> </w:t>
      </w:r>
      <w:r w:rsidR="00C6617F" w:rsidRPr="00DB5D16">
        <w:t>(17)</w:t>
      </w:r>
      <w:r w:rsidRPr="00DB5D16">
        <w:rPr>
          <w:lang w:val="en-US"/>
        </w:rPr>
        <w:object w:dxaOrig="180" w:dyaOrig="340">
          <v:shape id="_x0000_i1062" type="#_x0000_t75" style="width:9pt;height:17.25pt" o:ole="">
            <v:imagedata r:id="rId11" o:title=""/>
          </v:shape>
          <o:OLEObject Type="Embed" ProgID="Equation.3" ShapeID="_x0000_i1062" DrawAspect="Content" ObjectID="_1457467527" r:id="rId79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lang w:val="en-US"/>
        </w:rPr>
        <w:object w:dxaOrig="3519" w:dyaOrig="320">
          <v:shape id="_x0000_i1063" type="#_x0000_t75" style="width:176.25pt;height:15.75pt" o:ole="">
            <v:imagedata r:id="rId80" o:title=""/>
          </v:shape>
          <o:OLEObject Type="Embed" ProgID="Equation.3" ShapeID="_x0000_i1063" DrawAspect="Content" ObjectID="_1457467528" r:id="rId81"/>
        </w:object>
      </w:r>
      <w:r w:rsidR="00C6617F" w:rsidRPr="00DB5D16">
        <w:t>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Пробег с грузом (с пассажирами), 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560" w:dyaOrig="320">
          <v:shape id="_x0000_i1064" type="#_x0000_t75" style="width:78pt;height:15.75pt" o:ole="">
            <v:imagedata r:id="rId82" o:title=""/>
          </v:shape>
          <o:OLEObject Type="Embed" ProgID="Equation.3" ShapeID="_x0000_i1064" DrawAspect="Content" ObjectID="_1457467529" r:id="rId83"/>
        </w:object>
      </w:r>
      <w:r w:rsidR="00DB5D16">
        <w:t xml:space="preserve"> </w:t>
      </w:r>
      <w:r w:rsidR="00C6617F" w:rsidRPr="00DB5D16">
        <w:t>(18)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620" w:dyaOrig="320">
          <v:shape id="_x0000_i1065" type="#_x0000_t75" style="width:180.75pt;height:15.75pt" o:ole="">
            <v:imagedata r:id="rId84" o:title=""/>
          </v:shape>
          <o:OLEObject Type="Embed" ProgID="Equation.3" ShapeID="_x0000_i1065" DrawAspect="Content" ObjectID="_1457467530" r:id="rId85"/>
        </w:object>
      </w:r>
      <w:r w:rsidR="00C6617F" w:rsidRPr="00DB5D16">
        <w:t xml:space="preserve"> 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Объём перевозок грузов, т: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lang w:val="en-US"/>
        </w:rPr>
        <w:object w:dxaOrig="1939" w:dyaOrig="320">
          <v:shape id="_x0000_i1066" type="#_x0000_t75" style="width:96.75pt;height:15.75pt" o:ole="">
            <v:imagedata r:id="rId86" o:title=""/>
          </v:shape>
          <o:OLEObject Type="Embed" ProgID="Equation.3" ShapeID="_x0000_i1066" DrawAspect="Content" ObjectID="_1457467531" r:id="rId87"/>
        </w:object>
      </w:r>
      <w:r w:rsidR="00DB5D16">
        <w:t xml:space="preserve"> </w:t>
      </w:r>
      <w:r w:rsidR="00C6617F" w:rsidRPr="00DB5D16">
        <w:t>(19)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lang w:val="en-US"/>
        </w:rPr>
        <w:object w:dxaOrig="3320" w:dyaOrig="320">
          <v:shape id="_x0000_i1067" type="#_x0000_t75" style="width:165.75pt;height:15.75pt" o:ole="">
            <v:imagedata r:id="rId88" o:title=""/>
          </v:shape>
          <o:OLEObject Type="Embed" ProgID="Equation.3" ShapeID="_x0000_i1067" DrawAspect="Content" ObjectID="_1457467532" r:id="rId89"/>
        </w:object>
      </w:r>
      <w:r w:rsidR="00C6617F" w:rsidRPr="00DB5D16">
        <w:t xml:space="preserve"> т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Грузооборот, ткм 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920" w:dyaOrig="320">
          <v:shape id="_x0000_i1068" type="#_x0000_t75" style="width:96pt;height:15.75pt" o:ole="">
            <v:imagedata r:id="rId90" o:title=""/>
          </v:shape>
          <o:OLEObject Type="Embed" ProgID="Equation.3" ShapeID="_x0000_i1068" DrawAspect="Content" ObjectID="_1457467533" r:id="rId91"/>
        </w:object>
      </w:r>
      <w:r w:rsidR="00DB5D16">
        <w:t xml:space="preserve"> </w:t>
      </w:r>
      <w:r w:rsidR="00C6617F" w:rsidRPr="00DB5D16">
        <w:t>(20)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360" w:dyaOrig="320">
          <v:shape id="_x0000_i1069" type="#_x0000_t75" style="width:168pt;height:15.75pt" o:ole="">
            <v:imagedata r:id="rId92" o:title=""/>
          </v:shape>
          <o:OLEObject Type="Embed" ProgID="Equation.3" ShapeID="_x0000_i1069" DrawAspect="Content" ObjectID="_1457467534" r:id="rId93"/>
        </w:object>
      </w:r>
      <w:r w:rsidR="00C6617F" w:rsidRPr="00DB5D16">
        <w:t xml:space="preserve"> ткм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Пассажирские перевозки: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Рассчитываем по формулам 13-20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439" w:dyaOrig="320">
          <v:shape id="_x0000_i1070" type="#_x0000_t75" style="width:122.25pt;height:15.75pt" o:ole="">
            <v:imagedata r:id="rId94" o:title=""/>
          </v:shape>
          <o:OLEObject Type="Embed" ProgID="Equation.3" ShapeID="_x0000_i1070" DrawAspect="Content" ObjectID="_1457467535" r:id="rId95"/>
        </w:object>
      </w:r>
      <w:r w:rsidR="00C6617F" w:rsidRPr="00DB5D16">
        <w:t xml:space="preserve"> а-дни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740" w:dyaOrig="320">
          <v:shape id="_x0000_i1071" type="#_x0000_t75" style="width:137.25pt;height:15.75pt" o:ole="">
            <v:imagedata r:id="rId96" o:title=""/>
          </v:shape>
          <o:OLEObject Type="Embed" ProgID="Equation.3" ShapeID="_x0000_i1071" DrawAspect="Content" ObjectID="_1457467536" r:id="rId97"/>
        </w:object>
      </w:r>
      <w:r w:rsidR="00C6617F" w:rsidRPr="00DB5D16">
        <w:t xml:space="preserve"> а-дни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680" w:dyaOrig="279">
          <v:shape id="_x0000_i1072" type="#_x0000_t75" style="width:134.25pt;height:14.25pt" o:ole="">
            <v:imagedata r:id="rId98" o:title=""/>
          </v:shape>
          <o:OLEObject Type="Embed" ProgID="Equation.3" ShapeID="_x0000_i1072" DrawAspect="Content" ObjectID="_1457467537" r:id="rId99"/>
        </w:object>
      </w:r>
      <w:r w:rsidR="00C6617F" w:rsidRPr="00DB5D16">
        <w:t xml:space="preserve"> а-ч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600" w:dyaOrig="279">
          <v:shape id="_x0000_i1073" type="#_x0000_t75" style="width:129.75pt;height:14.25pt" o:ole="">
            <v:imagedata r:id="rId100" o:title=""/>
          </v:shape>
          <o:OLEObject Type="Embed" ProgID="Equation.3" ShapeID="_x0000_i1073" DrawAspect="Content" ObjectID="_1457467538" r:id="rId101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260" w:dyaOrig="320">
          <v:shape id="_x0000_i1074" type="#_x0000_t75" style="width:162.75pt;height:15.75pt" o:ole="">
            <v:imagedata r:id="rId102" o:title=""/>
          </v:shape>
          <o:OLEObject Type="Embed" ProgID="Equation.3" ShapeID="_x0000_i1074" DrawAspect="Content" ObjectID="_1457467539" r:id="rId103"/>
        </w:object>
      </w:r>
      <w:r w:rsidR="00C6617F" w:rsidRPr="00DB5D16">
        <w:t xml:space="preserve"> км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560" w:dyaOrig="320">
          <v:shape id="_x0000_i1075" type="#_x0000_t75" style="width:177.75pt;height:15.75pt" o:ole="">
            <v:imagedata r:id="rId104" o:title=""/>
          </v:shape>
          <o:OLEObject Type="Embed" ProgID="Equation.3" ShapeID="_x0000_i1075" DrawAspect="Content" ObjectID="_1457467540" r:id="rId105"/>
        </w:object>
      </w:r>
      <w:r w:rsidR="00C6617F" w:rsidRPr="00DB5D16">
        <w:t xml:space="preserve"> км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100" w:dyaOrig="320">
          <v:shape id="_x0000_i1076" type="#_x0000_t75" style="width:155.25pt;height:15.75pt" o:ole="">
            <v:imagedata r:id="rId106" o:title=""/>
          </v:shape>
          <o:OLEObject Type="Embed" ProgID="Equation.3" ShapeID="_x0000_i1076" DrawAspect="Content" ObjectID="_1457467541" r:id="rId107"/>
        </w:object>
      </w:r>
      <w:r w:rsidR="00C6617F" w:rsidRPr="00DB5D16">
        <w:t xml:space="preserve"> пасс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500" w:dyaOrig="320">
          <v:shape id="_x0000_i1077" type="#_x0000_t75" style="width:174.75pt;height:15.75pt" o:ole="">
            <v:imagedata r:id="rId108" o:title=""/>
          </v:shape>
          <o:OLEObject Type="Embed" ProgID="Equation.3" ShapeID="_x0000_i1077" DrawAspect="Content" ObjectID="_1457467542" r:id="rId109"/>
        </w:object>
      </w:r>
      <w:r w:rsidR="00C6617F" w:rsidRPr="00DB5D16">
        <w:t xml:space="preserve"> пасс-км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Результаты расчётов сведём в таблицу 2.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EC25BA">
      <w:pPr>
        <w:widowControl w:val="0"/>
        <w:spacing w:line="360" w:lineRule="auto"/>
        <w:ind w:firstLine="709"/>
        <w:jc w:val="right"/>
      </w:pPr>
      <w:r w:rsidRPr="00DB5D16">
        <w:t>Таблица 2</w:t>
      </w:r>
    </w:p>
    <w:p w:rsidR="00C6617F" w:rsidRPr="00EC25BA" w:rsidRDefault="00C6617F" w:rsidP="00DB5D16">
      <w:pPr>
        <w:widowControl w:val="0"/>
        <w:spacing w:line="360" w:lineRule="auto"/>
        <w:ind w:firstLine="709"/>
        <w:jc w:val="both"/>
      </w:pPr>
      <w:r w:rsidRPr="00EC25BA">
        <w:t>Показатели работы автотранспортного предприятия за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89"/>
        <w:gridCol w:w="1620"/>
        <w:gridCol w:w="1800"/>
        <w:gridCol w:w="1903"/>
      </w:tblGrid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  <w:lang w:val="en-US"/>
              </w:rPr>
              <w:t>N</w:t>
            </w:r>
            <w:r w:rsidRPr="00712B6E">
              <w:rPr>
                <w:sz w:val="20"/>
                <w:szCs w:val="20"/>
              </w:rPr>
              <w:t>п</w:t>
            </w:r>
            <w:r w:rsidRPr="00712B6E">
              <w:rPr>
                <w:sz w:val="20"/>
                <w:szCs w:val="20"/>
                <w:lang w:val="en-US"/>
              </w:rPr>
              <w:t>/</w:t>
            </w:r>
            <w:r w:rsidRPr="00712B6E">
              <w:rPr>
                <w:sz w:val="20"/>
                <w:szCs w:val="20"/>
              </w:rPr>
              <w:t>п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Грузовые автомобили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Маршрутные автобусы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Среднесписочное количество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Коэффициент использования парка α</w:t>
            </w:r>
            <w:r w:rsidRPr="00712B6E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0,52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Коэффициент использования пробега 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0,69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Коэффициент использования грузоподъёмности: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а)статический γ</w:t>
            </w:r>
            <w:r w:rsidRPr="00712B6E">
              <w:rPr>
                <w:sz w:val="20"/>
                <w:szCs w:val="20"/>
                <w:vertAlign w:val="subscript"/>
              </w:rPr>
              <w:t>ст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б)динамический γ</w:t>
            </w:r>
            <w:r w:rsidRPr="00712B6E">
              <w:rPr>
                <w:sz w:val="20"/>
                <w:szCs w:val="20"/>
                <w:vertAlign w:val="subscript"/>
              </w:rPr>
              <w:t>дин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в)вместимости(для автобуса) γ</w:t>
            </w:r>
            <w:r w:rsidRPr="00712B6E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671E0" w:rsidRPr="00712B6E" w:rsidRDefault="000671E0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0,62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671E0" w:rsidRPr="00712B6E" w:rsidRDefault="000671E0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0,64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Время в наряде Т</w:t>
            </w:r>
            <w:r w:rsidRPr="00712B6E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час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 xml:space="preserve">Время в простое </w:t>
            </w:r>
            <w:r w:rsidRPr="00712B6E">
              <w:rPr>
                <w:sz w:val="20"/>
                <w:szCs w:val="20"/>
                <w:lang w:val="en-US"/>
              </w:rPr>
              <w:t>t</w:t>
            </w:r>
            <w:r w:rsidRPr="00712B6E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час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 xml:space="preserve">Среднетехническая скорость </w:t>
            </w:r>
            <w:r w:rsidRPr="00712B6E">
              <w:rPr>
                <w:sz w:val="20"/>
                <w:szCs w:val="20"/>
                <w:lang w:val="en-US"/>
              </w:rPr>
              <w:t>V</w:t>
            </w:r>
            <w:r w:rsidRPr="00712B6E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км</w:t>
            </w:r>
            <w:r w:rsidRPr="00712B6E">
              <w:rPr>
                <w:sz w:val="20"/>
                <w:szCs w:val="20"/>
                <w:lang w:val="en-US"/>
              </w:rPr>
              <w:t>/</w:t>
            </w:r>
            <w:r w:rsidRPr="00712B6E">
              <w:rPr>
                <w:sz w:val="20"/>
                <w:szCs w:val="20"/>
              </w:rPr>
              <w:t>час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Эксплуатационная скорость</w:t>
            </w:r>
            <w:r w:rsidRPr="00712B6E">
              <w:rPr>
                <w:sz w:val="20"/>
                <w:szCs w:val="20"/>
                <w:lang w:val="en-US"/>
              </w:rPr>
              <w:t xml:space="preserve"> V</w:t>
            </w:r>
            <w:r w:rsidRPr="00712B6E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км</w:t>
            </w:r>
            <w:r w:rsidRPr="00712B6E">
              <w:rPr>
                <w:sz w:val="20"/>
                <w:szCs w:val="20"/>
                <w:lang w:val="en-US"/>
              </w:rPr>
              <w:t>/</w:t>
            </w:r>
            <w:r w:rsidRPr="00712B6E">
              <w:rPr>
                <w:sz w:val="20"/>
                <w:szCs w:val="20"/>
              </w:rPr>
              <w:t>час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20,75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2B6E">
              <w:rPr>
                <w:sz w:val="20"/>
                <w:szCs w:val="20"/>
              </w:rPr>
              <w:t xml:space="preserve">Грузоподъёмность </w:t>
            </w:r>
            <w:r w:rsidRPr="00712B6E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</w:t>
            </w:r>
            <w:r w:rsidR="00EC25BA" w:rsidRPr="00712B6E">
              <w:rPr>
                <w:sz w:val="20"/>
                <w:szCs w:val="20"/>
              </w:rPr>
              <w:t>/</w:t>
            </w:r>
            <w:r w:rsidRPr="00712B6E">
              <w:rPr>
                <w:sz w:val="20"/>
                <w:szCs w:val="20"/>
              </w:rPr>
              <w:t>пасс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41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Автомобиле-дни в работе АД</w:t>
            </w:r>
            <w:r w:rsidRPr="00712B6E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а-дни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21024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22776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Автомобиле-часы работы АЧ</w:t>
            </w:r>
            <w:r w:rsidRPr="00712B6E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а-час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210240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227760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 xml:space="preserve">Количество ездок с грузом,ездок автобусов </w:t>
            </w:r>
            <w:r w:rsidRPr="00712B6E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63072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341640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Общий пробег</w:t>
            </w:r>
            <w:r w:rsidRPr="00712B6E">
              <w:rPr>
                <w:sz w:val="20"/>
                <w:szCs w:val="20"/>
                <w:lang w:val="en-US"/>
              </w:rPr>
              <w:t xml:space="preserve"> L</w:t>
            </w:r>
            <w:r w:rsidRPr="00712B6E">
              <w:rPr>
                <w:sz w:val="20"/>
                <w:szCs w:val="20"/>
                <w:vertAlign w:val="subscript"/>
              </w:rPr>
              <w:t>общ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8238254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4726020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 xml:space="preserve">Объём перевозок </w:t>
            </w:r>
            <w:r w:rsidRPr="00712B6E">
              <w:rPr>
                <w:sz w:val="20"/>
                <w:szCs w:val="20"/>
                <w:lang w:val="en-US"/>
              </w:rPr>
              <w:t>Q</w:t>
            </w:r>
            <w:r w:rsidRPr="00712B6E">
              <w:rPr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</w:t>
            </w:r>
            <w:r w:rsidR="00EC25BA" w:rsidRPr="00712B6E">
              <w:rPr>
                <w:sz w:val="20"/>
                <w:szCs w:val="20"/>
              </w:rPr>
              <w:t>/</w:t>
            </w:r>
            <w:r w:rsidRPr="00712B6E">
              <w:rPr>
                <w:sz w:val="20"/>
                <w:szCs w:val="20"/>
              </w:rPr>
              <w:t>пасс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194577,12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15601560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Грузооборот Р</w:t>
            </w:r>
            <w:r w:rsidRPr="00712B6E">
              <w:rPr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ткм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18741635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95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12B6E">
              <w:rPr>
                <w:sz w:val="20"/>
                <w:szCs w:val="20"/>
              </w:rPr>
              <w:t>Пассажирооборот Р</w:t>
            </w:r>
            <w:r w:rsidRPr="00712B6E">
              <w:rPr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пасс-км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87212720</w:t>
            </w:r>
          </w:p>
        </w:tc>
      </w:tr>
    </w:tbl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EC25BA" w:rsidRDefault="00EC25BA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1.3</w:t>
      </w:r>
      <w:r w:rsidR="00EC25BA">
        <w:rPr>
          <w:b/>
        </w:rPr>
        <w:t xml:space="preserve"> </w:t>
      </w:r>
      <w:r w:rsidRPr="00DB5D16">
        <w:rPr>
          <w:b/>
        </w:rPr>
        <w:t>Определение себестоимости перевозок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Себестоимость автомобильных перевозок представляет собой затраты предприятия в денежном выражении на выполнение единицы транспортной работы и определяется делением суммы затрат предприятия за определённый период времени на эксплуатацию автомобильного парка, на выполненную за этот период транспортную работу. Транспортная работа исчисляется в зависимости от вида перевозок в ткм, пасс-км. Себестоимость перевозок определяется по формуле: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980" w:dyaOrig="760">
          <v:shape id="_x0000_i1078" type="#_x0000_t75" style="width:48.75pt;height:38.25pt" o:ole="">
            <v:imagedata r:id="rId110" o:title=""/>
          </v:shape>
          <o:OLEObject Type="Embed" ProgID="Equation.3" ShapeID="_x0000_i1078" DrawAspect="Content" ObjectID="_1457467543" r:id="rId111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Себестоимость определяется отдельно по маркам автомобилей, имеющихся в рассматриваемом автотранспортном предприятии.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эксплуатацию подвижного состава подразделяются на переменные и постоянные. К переменным затратам относятся: затраты на топливо, смазочные материалы, на восстановление износа и ремонт шин, на техническое обслуживание и текущий ремонт подвижного состава, амортизационные отчисления на полное восстановление и капитальный ремонт. К постоянным расходам относятся затраты на заработную плату водителей, накладные расходы.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Переменные затраты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Переменные затраты определяются умножением нормативных затрат на 1 км пробега на годовой пробег автомобилей.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Грузовые перевозки: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Нормативные затраты на топливо на 1 км, руб/км, определяются по формуле: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200" w:dyaOrig="320">
          <v:shape id="_x0000_i1079" type="#_x0000_t75" style="width:60pt;height:15.75pt" o:ole="">
            <v:imagedata r:id="rId112" o:title=""/>
          </v:shape>
          <o:OLEObject Type="Embed" ProgID="Equation.3" ShapeID="_x0000_i1079" DrawAspect="Content" ObjectID="_1457467544" r:id="rId113"/>
        </w:object>
      </w:r>
      <w:r w:rsidR="00C6617F" w:rsidRPr="00DB5D16">
        <w:rPr>
          <w:vertAlign w:val="subscript"/>
        </w:rPr>
        <w:t xml:space="preserve"> ,</w:t>
      </w:r>
      <w:r w:rsidR="00DB5D16">
        <w:rPr>
          <w:vertAlign w:val="subscript"/>
        </w:rPr>
        <w:t xml:space="preserve"> </w:t>
      </w:r>
      <w:r w:rsidR="00C6617F" w:rsidRPr="00DB5D16">
        <w:t>(21)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 xml:space="preserve">где </w:t>
      </w:r>
      <w:r w:rsidRPr="00DB5D16">
        <w:rPr>
          <w:lang w:val="en-US"/>
        </w:rPr>
        <w:t>q</w:t>
      </w:r>
      <w:r w:rsidRPr="00DB5D16">
        <w:t xml:space="preserve"> – нормативный расход топлива на 1 км, л;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Ц</w:t>
      </w:r>
      <w:r w:rsidRPr="00DB5D16">
        <w:rPr>
          <w:vertAlign w:val="subscript"/>
        </w:rPr>
        <w:t>л</w:t>
      </w:r>
      <w:r w:rsidRPr="00DB5D16">
        <w:t xml:space="preserve"> – цена 1 л топлива, руб.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Нормативный расход топлива на 1 км, л, для бортовых автомобилей определяется по формуле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760" w:dyaOrig="620">
          <v:shape id="_x0000_i1080" type="#_x0000_t75" style="width:138pt;height:30.75pt" o:ole="">
            <v:imagedata r:id="rId114" o:title=""/>
          </v:shape>
          <o:OLEObject Type="Embed" ProgID="Equation.3" ShapeID="_x0000_i1080" DrawAspect="Content" ObjectID="_1457467545" r:id="rId115"/>
        </w:object>
      </w:r>
      <w:r w:rsidR="00C6617F" w:rsidRPr="00DB5D16">
        <w:t>γ·Я),</w:t>
      </w:r>
      <w:r w:rsidR="00DB5D16">
        <w:t xml:space="preserve"> </w:t>
      </w:r>
      <w:r w:rsidR="00C6617F" w:rsidRPr="00DB5D16">
        <w:t>(22)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Н</w:t>
      </w:r>
      <w:r w:rsidRPr="00DB5D16">
        <w:rPr>
          <w:vertAlign w:val="subscript"/>
        </w:rPr>
        <w:t>км</w:t>
      </w:r>
      <w:r w:rsidRPr="00DB5D16">
        <w:t xml:space="preserve"> – норма расхода топлива на 100 л пробега, л;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</w:t>
      </w:r>
      <w:r w:rsidRPr="00DB5D16">
        <w:rPr>
          <w:vertAlign w:val="subscript"/>
        </w:rPr>
        <w:t>ткм</w:t>
      </w:r>
      <w:r w:rsidRPr="00DB5D16">
        <w:t xml:space="preserve"> – дополнительная норма расхода топлива на каждые 100 ткм, л;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1,05 – коэффициент, учитывающий увеличение расхода топлива в зимних условиях эксплуатации и внутригаражные нужды.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260" w:dyaOrig="620">
          <v:shape id="_x0000_i1081" type="#_x0000_t75" style="width:213pt;height:30.75pt" o:ole="">
            <v:imagedata r:id="rId116" o:title=""/>
          </v:shape>
          <o:OLEObject Type="Embed" ProgID="Equation.3" ShapeID="_x0000_i1081" DrawAspect="Content" ObjectID="_1457467546" r:id="rId117"/>
        </w:object>
      </w:r>
      <w:r w:rsidR="00C6617F" w:rsidRPr="00DB5D16">
        <w:t>.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080" w:dyaOrig="320">
          <v:shape id="_x0000_i1082" type="#_x0000_t75" style="width:153.75pt;height:15.75pt" o:ole="">
            <v:imagedata r:id="rId118" o:title=""/>
          </v:shape>
          <o:OLEObject Type="Embed" ProgID="Equation.3" ShapeID="_x0000_i1082" DrawAspect="Content" ObjectID="_1457467547" r:id="rId119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Нормативные затраты на смазочные материалы, руб/км, определяются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420" w:dyaOrig="620">
          <v:shape id="_x0000_i1083" type="#_x0000_t75" style="width:221.25pt;height:30.75pt" o:ole="">
            <v:imagedata r:id="rId120" o:title=""/>
          </v:shape>
          <o:OLEObject Type="Embed" ProgID="Equation.3" ShapeID="_x0000_i1083" DrawAspect="Content" ObjectID="_1457467548" r:id="rId121"/>
        </w:object>
      </w:r>
      <w:r w:rsidR="00C6617F" w:rsidRPr="00DB5D16">
        <w:t>,</w:t>
      </w:r>
      <w:r w:rsidR="00DB5D16">
        <w:t xml:space="preserve"> </w:t>
      </w:r>
      <w:r w:rsidR="00C6617F" w:rsidRPr="00DB5D16">
        <w:t>(23)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Н</w:t>
      </w:r>
      <w:r w:rsidRPr="00DB5D16">
        <w:rPr>
          <w:vertAlign w:val="subscript"/>
        </w:rPr>
        <w:t>м</w:t>
      </w:r>
      <w:r w:rsidRPr="00DB5D16">
        <w:t xml:space="preserve"> – норма расхода моторного масла на 100 л расхода топлива, л;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</w:t>
      </w:r>
      <w:r w:rsidRPr="00DB5D16">
        <w:rPr>
          <w:vertAlign w:val="subscript"/>
        </w:rPr>
        <w:t>тр</w:t>
      </w:r>
      <w:r w:rsidRPr="00DB5D16">
        <w:t xml:space="preserve"> – норма расхода трансмиссионного масла на 100 л расхода топлива,</w:t>
      </w:r>
      <w:r w:rsidR="00EC25BA">
        <w:t xml:space="preserve"> </w:t>
      </w:r>
      <w:r w:rsidRPr="00DB5D16">
        <w:t>л;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</w:t>
      </w:r>
      <w:r w:rsidRPr="00DB5D16">
        <w:rPr>
          <w:vertAlign w:val="subscript"/>
        </w:rPr>
        <w:t>к</w:t>
      </w:r>
      <w:r w:rsidRPr="00DB5D16">
        <w:t xml:space="preserve"> – норма расхода консистентной смазки на 100 л расхода топлива, кг;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Ц</w:t>
      </w:r>
      <w:r w:rsidRPr="00DB5D16">
        <w:rPr>
          <w:vertAlign w:val="subscript"/>
        </w:rPr>
        <w:t>м</w:t>
      </w:r>
      <w:r w:rsidRPr="00DB5D16">
        <w:t>,Ц</w:t>
      </w:r>
      <w:r w:rsidRPr="00DB5D16">
        <w:rPr>
          <w:vertAlign w:val="subscript"/>
        </w:rPr>
        <w:t>тр</w:t>
      </w:r>
      <w:r w:rsidRPr="00DB5D16">
        <w:t>,Ц</w:t>
      </w:r>
      <w:r w:rsidRPr="00DB5D16">
        <w:rPr>
          <w:vertAlign w:val="subscript"/>
        </w:rPr>
        <w:t>к</w:t>
      </w:r>
      <w:r w:rsidRPr="00DB5D16">
        <w:t xml:space="preserve"> – цена 1 л моторного масла, трансмиссионного масла и 1 кг</w:t>
      </w:r>
      <w:r w:rsidR="00EC25BA">
        <w:t xml:space="preserve"> </w:t>
      </w:r>
      <w:r w:rsidRPr="00DB5D16">
        <w:t>консистентной смазки, руб.</w:t>
      </w:r>
    </w:p>
    <w:p w:rsidR="007578C8" w:rsidRDefault="007578C8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5580" w:dyaOrig="620">
          <v:shape id="_x0000_i1084" type="#_x0000_t75" style="width:279pt;height:30.75pt" o:ole="">
            <v:imagedata r:id="rId122" o:title=""/>
          </v:shape>
          <o:OLEObject Type="Embed" ProgID="Equation.3" ShapeID="_x0000_i1084" DrawAspect="Content" ObjectID="_1457467549" r:id="rId123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восстановление износа и ремонта шин на 1 км пробега, руб/км, определяется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079" w:dyaOrig="620">
          <v:shape id="_x0000_i1085" type="#_x0000_t75" style="width:104.25pt;height:30.75pt" o:ole="">
            <v:imagedata r:id="rId124" o:title=""/>
          </v:shape>
          <o:OLEObject Type="Embed" ProgID="Equation.3" ShapeID="_x0000_i1085" DrawAspect="Content" ObjectID="_1457467550" r:id="rId125"/>
        </w:object>
      </w:r>
      <w:r w:rsidR="00DB5D16">
        <w:t xml:space="preserve"> </w:t>
      </w:r>
      <w:r w:rsidR="00C6617F" w:rsidRPr="00DB5D16">
        <w:t>(24)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Н</w:t>
      </w:r>
      <w:r w:rsidRPr="00DB5D16">
        <w:rPr>
          <w:vertAlign w:val="subscript"/>
        </w:rPr>
        <w:t>ш</w:t>
      </w:r>
      <w:r w:rsidR="00DB5D16">
        <w:rPr>
          <w:vertAlign w:val="subscript"/>
        </w:rPr>
        <w:t xml:space="preserve"> </w:t>
      </w:r>
      <w:r w:rsidRPr="00DB5D16">
        <w:t>- норма затрат на 1000 км пробега, %;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Ц</w:t>
      </w:r>
      <w:r w:rsidRPr="00DB5D16">
        <w:rPr>
          <w:vertAlign w:val="subscript"/>
        </w:rPr>
        <w:t>ш</w:t>
      </w:r>
      <w:r w:rsidRPr="00DB5D16">
        <w:t xml:space="preserve"> – цена одного комплекта шин, руб;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</w:t>
      </w:r>
      <w:r w:rsidRPr="00DB5D16">
        <w:rPr>
          <w:vertAlign w:val="subscript"/>
        </w:rPr>
        <w:t xml:space="preserve">а </w:t>
      </w:r>
      <w:r w:rsidRPr="00DB5D16">
        <w:t>– количество колёс (без учёта запасного) на автомобиле.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440" w:dyaOrig="620">
          <v:shape id="_x0000_i1086" type="#_x0000_t75" style="width:171.75pt;height:30.75pt" o:ole="">
            <v:imagedata r:id="rId126" o:title=""/>
          </v:shape>
          <o:OLEObject Type="Embed" ProgID="Equation.3" ShapeID="_x0000_i1086" DrawAspect="Content" ObjectID="_1457467551" r:id="rId127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техническое обслуживание и эксплуатационные ремонты автомобилей на 1 км пробега, руб/км, определяется по формуле: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160" w:dyaOrig="620">
          <v:shape id="_x0000_i1087" type="#_x0000_t75" style="width:108pt;height:30.75pt" o:ole="">
            <v:imagedata r:id="rId128" o:title=""/>
          </v:shape>
          <o:OLEObject Type="Embed" ProgID="Equation.3" ShapeID="_x0000_i1087" DrawAspect="Content" ObjectID="_1457467552" r:id="rId129"/>
        </w:object>
      </w:r>
      <w:r w:rsidR="00DB5D16">
        <w:t xml:space="preserve"> </w:t>
      </w:r>
      <w:r w:rsidR="00C6617F" w:rsidRPr="00DB5D16">
        <w:t>(25)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Н</w:t>
      </w:r>
      <w:r w:rsidRPr="00DB5D16">
        <w:rPr>
          <w:vertAlign w:val="subscript"/>
        </w:rPr>
        <w:t xml:space="preserve">то,тр </w:t>
      </w:r>
      <w:r w:rsidRPr="00DB5D16">
        <w:t>– норма затрат на техническое обслуживание и эксплуатационные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работы автомобиля на 1000 км пробега, руб.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 затрат должна быть определена с учётом режима использования автомобиля (с прицепом, полуприцепом, одиночный автомобиль), условия эксплуатации.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340" w:dyaOrig="620">
          <v:shape id="_x0000_i1088" type="#_x0000_t75" style="width:167.25pt;height:30.75pt" o:ole="">
            <v:imagedata r:id="rId130" o:title=""/>
          </v:shape>
          <o:OLEObject Type="Embed" ProgID="Equation.3" ShapeID="_x0000_i1088" DrawAspect="Content" ObjectID="_1457467553" r:id="rId131"/>
        </w:object>
      </w:r>
    </w:p>
    <w:p w:rsidR="00EC25BA" w:rsidRDefault="00EC25BA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Амортизационные отчисления на полное восстановление подвижного состава на 1 км пробега. По группам автомобилей, для которых нормы амортизационных отчислений на полное восстановление установлены в зависимости от пробега, расходы по амортизации на полное восстановление на 1 км, руб/км, определяются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760" w:dyaOrig="620">
          <v:shape id="_x0000_i1089" type="#_x0000_t75" style="width:87.75pt;height:30.75pt" o:ole="">
            <v:imagedata r:id="rId132" o:title=""/>
          </v:shape>
          <o:OLEObject Type="Embed" ProgID="Equation.3" ShapeID="_x0000_i1089" DrawAspect="Content" ObjectID="_1457467554" r:id="rId133"/>
        </w:object>
      </w:r>
      <w:r w:rsidR="00DB5D16">
        <w:t xml:space="preserve"> </w:t>
      </w:r>
      <w:r w:rsidR="00C6617F" w:rsidRPr="00DB5D16">
        <w:t>(26)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Н</w:t>
      </w:r>
      <w:r w:rsidRPr="00DB5D16">
        <w:rPr>
          <w:vertAlign w:val="subscript"/>
        </w:rPr>
        <w:t>В</w:t>
      </w:r>
      <w:r w:rsidRPr="00DB5D16">
        <w:t xml:space="preserve"> – норма амортизационных отчислений на полное восстановление</w:t>
      </w:r>
      <w:r w:rsidR="00DB5D16">
        <w:t xml:space="preserve"> </w:t>
      </w:r>
      <w:r w:rsidRPr="00DB5D16">
        <w:t>автомобиля, автобуса на 1000 км пробега, %;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Ц</w:t>
      </w:r>
      <w:r w:rsidRPr="00DB5D16">
        <w:rPr>
          <w:vertAlign w:val="subscript"/>
        </w:rPr>
        <w:t>а</w:t>
      </w:r>
      <w:r w:rsidRPr="00DB5D16">
        <w:t xml:space="preserve"> – стоимость соответственно автомобиля или автобуса, руб.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379" w:dyaOrig="620">
          <v:shape id="_x0000_i1090" type="#_x0000_t75" style="width:168.75pt;height:30.75pt" o:ole="">
            <v:imagedata r:id="rId134" o:title=""/>
          </v:shape>
          <o:OLEObject Type="Embed" ProgID="Equation.3" ShapeID="_x0000_i1090" DrawAspect="Content" ObjectID="_1457467555" r:id="rId135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300" w:dyaOrig="320">
          <v:shape id="_x0000_i1091" type="#_x0000_t75" style="width:215.25pt;height:15.75pt" o:ole="">
            <v:imagedata r:id="rId136" o:title=""/>
          </v:shape>
          <o:OLEObject Type="Embed" ProgID="Equation.3" ShapeID="_x0000_i1091" DrawAspect="Content" ObjectID="_1457467556" r:id="rId137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Пассажирские перевозки: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Нормативные затраты на топливо на 1 км, руб/км, определяются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200" w:dyaOrig="320">
          <v:shape id="_x0000_i1092" type="#_x0000_t75" style="width:60pt;height:15.75pt" o:ole="">
            <v:imagedata r:id="rId138" o:title=""/>
          </v:shape>
          <o:OLEObject Type="Embed" ProgID="Equation.3" ShapeID="_x0000_i1092" DrawAspect="Content" ObjectID="_1457467557" r:id="rId139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Нормативный расход топлива на 1 км, л, для автобусов определяются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440" w:dyaOrig="620">
          <v:shape id="_x0000_i1093" type="#_x0000_t75" style="width:1in;height:30.75pt" o:ole="">
            <v:imagedata r:id="rId140" o:title=""/>
          </v:shape>
          <o:OLEObject Type="Embed" ProgID="Equation.3" ShapeID="_x0000_i1093" DrawAspect="Content" ObjectID="_1457467558" r:id="rId141"/>
        </w:object>
      </w:r>
      <w:r w:rsidR="00DB5D16">
        <w:t xml:space="preserve"> </w:t>
      </w:r>
      <w:r w:rsidR="00C6617F" w:rsidRPr="00DB5D16">
        <w:t>(27)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120" w:dyaOrig="620">
          <v:shape id="_x0000_i1094" type="#_x0000_t75" style="width:105.75pt;height:30.75pt" o:ole="">
            <v:imagedata r:id="rId142" o:title=""/>
          </v:shape>
          <o:OLEObject Type="Embed" ProgID="Equation.3" ShapeID="_x0000_i1094" DrawAspect="Content" ObjectID="_1457467559" r:id="rId143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060" w:dyaOrig="320">
          <v:shape id="_x0000_i1095" type="#_x0000_t75" style="width:153pt;height:15.75pt" o:ole="">
            <v:imagedata r:id="rId144" o:title=""/>
          </v:shape>
          <o:OLEObject Type="Embed" ProgID="Equation.3" ShapeID="_x0000_i1095" DrawAspect="Content" ObjectID="_1457467560" r:id="rId145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Нормативные затраты на смазочные материалы, руб/км, определяются по формуле (23):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5420" w:dyaOrig="620">
          <v:shape id="_x0000_i1096" type="#_x0000_t75" style="width:270.75pt;height:30.75pt" o:ole="">
            <v:imagedata r:id="rId146" o:title=""/>
          </v:shape>
          <o:OLEObject Type="Embed" ProgID="Equation.3" ShapeID="_x0000_i1096" DrawAspect="Content" ObjectID="_1457467561" r:id="rId147"/>
        </w:object>
      </w:r>
      <w:r w:rsidR="00C6617F" w:rsidRPr="00DB5D16">
        <w:t>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восстановление износа и ремонт шин на 1 км пробега, руб/км, определяются по формуле (24):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440" w:dyaOrig="620">
          <v:shape id="_x0000_i1097" type="#_x0000_t75" style="width:171.75pt;height:30.75pt" o:ole="">
            <v:imagedata r:id="rId148" o:title=""/>
          </v:shape>
          <o:OLEObject Type="Embed" ProgID="Equation.3" ShapeID="_x0000_i1097" DrawAspect="Content" ObjectID="_1457467562" r:id="rId149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техническое обслуживание и эксплуатационные ремонты автомобилей на 1 км пробега, руб/км, определяются по формуле (25):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  <w:rPr>
          <w:lang w:val="en-US"/>
        </w:rPr>
      </w:pPr>
      <w:r w:rsidRPr="00DB5D16">
        <w:rPr>
          <w:lang w:val="en-US"/>
        </w:rPr>
        <w:object w:dxaOrig="3340" w:dyaOrig="620">
          <v:shape id="_x0000_i1098" type="#_x0000_t75" style="width:167.25pt;height:30.75pt" o:ole="">
            <v:imagedata r:id="rId150" o:title=""/>
          </v:shape>
          <o:OLEObject Type="Embed" ProgID="Equation.3" ShapeID="_x0000_i1098" DrawAspect="Content" ObjectID="_1457467563" r:id="rId151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Амортизационные отчисления на полное восстановление подвижного состава определяются по формуле (26):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480" w:dyaOrig="620">
          <v:shape id="_x0000_i1099" type="#_x0000_t75" style="width:174pt;height:30.75pt" o:ole="">
            <v:imagedata r:id="rId152" o:title=""/>
          </v:shape>
          <o:OLEObject Type="Embed" ProgID="Equation.3" ShapeID="_x0000_i1099" DrawAspect="Content" ObjectID="_1457467564" r:id="rId153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080" w:dyaOrig="320">
          <v:shape id="_x0000_i1100" type="#_x0000_t75" style="width:204pt;height:15.75pt" o:ole="">
            <v:imagedata r:id="rId154" o:title=""/>
          </v:shape>
          <o:OLEObject Type="Embed" ProgID="Equation.3" ShapeID="_x0000_i1100" DrawAspect="Content" ObjectID="_1457467565" r:id="rId155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b/>
        </w:rPr>
        <w:t>Постоянные затраты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Грузовые перевозки: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Постоянные затраты определяются умножением автомобиле-часов работы АЧ</w:t>
      </w:r>
      <w:r w:rsidRPr="00DB5D16">
        <w:rPr>
          <w:vertAlign w:val="subscript"/>
        </w:rPr>
        <w:t>э</w:t>
      </w:r>
      <w:r w:rsidRPr="00DB5D16">
        <w:t xml:space="preserve"> на затраты по заработной плате и накладным расходам, приходящиеся на 1 час работы.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по заработной плате водителей, приходящиеся на один час, складываются из основной заработной платы З</w:t>
      </w:r>
      <w:r w:rsidRPr="00DB5D16">
        <w:rPr>
          <w:vertAlign w:val="subscript"/>
        </w:rPr>
        <w:t>осн</w:t>
      </w:r>
      <w:r w:rsidRPr="00DB5D16">
        <w:t>, куда входят зарплата по тарифу З</w:t>
      </w:r>
      <w:r w:rsidRPr="00DB5D16">
        <w:rPr>
          <w:vertAlign w:val="subscript"/>
        </w:rPr>
        <w:t>т</w:t>
      </w:r>
      <w:r w:rsidRPr="00DB5D16">
        <w:t>, надбавки за классность З</w:t>
      </w:r>
      <w:r w:rsidRPr="00DB5D16">
        <w:rPr>
          <w:vertAlign w:val="subscript"/>
        </w:rPr>
        <w:t>кл</w:t>
      </w:r>
      <w:r w:rsidRPr="00DB5D16">
        <w:t>, премии из фонда заработной платы З</w:t>
      </w:r>
      <w:r w:rsidRPr="00DB5D16">
        <w:rPr>
          <w:vertAlign w:val="subscript"/>
        </w:rPr>
        <w:t>пр</w:t>
      </w:r>
      <w:r w:rsidRPr="00DB5D16">
        <w:t>, доплат за экспедирование З</w:t>
      </w:r>
      <w:r w:rsidRPr="00DB5D16">
        <w:rPr>
          <w:vertAlign w:val="subscript"/>
        </w:rPr>
        <w:t xml:space="preserve">эксп, </w:t>
      </w:r>
      <w:r w:rsidRPr="00DB5D16">
        <w:t>дополнительной заработной платы</w:t>
      </w:r>
      <w:r w:rsidRPr="00DB5D16">
        <w:rPr>
          <w:vertAlign w:val="subscript"/>
        </w:rPr>
        <w:t xml:space="preserve"> </w:t>
      </w:r>
      <w:r w:rsidRPr="00DB5D16">
        <w:t>З</w:t>
      </w:r>
      <w:r w:rsidRPr="00DB5D16">
        <w:rPr>
          <w:vertAlign w:val="subscript"/>
        </w:rPr>
        <w:t>доп</w:t>
      </w:r>
      <w:r w:rsidRPr="00DB5D16">
        <w:t>, руб/час.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по заработной плате определяются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720" w:dyaOrig="320">
          <v:shape id="_x0000_i1101" type="#_x0000_t75" style="width:186pt;height:15.75pt" o:ole="">
            <v:imagedata r:id="rId156" o:title=""/>
          </v:shape>
          <o:OLEObject Type="Embed" ProgID="Equation.3" ShapeID="_x0000_i1101" DrawAspect="Content" ObjectID="_1457467566" r:id="rId157"/>
        </w:object>
      </w:r>
      <w:r w:rsidR="00DB5D16">
        <w:t xml:space="preserve"> </w:t>
      </w:r>
      <w:r w:rsidR="00C6617F" w:rsidRPr="00DB5D16">
        <w:t>(28)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Для водителей грузовых автомобилей, работающих по “сдельному” тарифу, заработная плата сдельная, руб/час, определяется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lang w:val="en-US"/>
        </w:rPr>
        <w:object w:dxaOrig="3120" w:dyaOrig="320">
          <v:shape id="_x0000_i1102" type="#_x0000_t75" style="width:156pt;height:15.75pt" o:ole="">
            <v:imagedata r:id="rId158" o:title=""/>
          </v:shape>
          <o:OLEObject Type="Embed" ProgID="Equation.3" ShapeID="_x0000_i1102" DrawAspect="Content" ObjectID="_1457467567" r:id="rId159"/>
        </w:object>
      </w:r>
      <w:r w:rsidR="00DB5D16">
        <w:t xml:space="preserve"> </w:t>
      </w:r>
      <w:r w:rsidR="00C6617F" w:rsidRPr="00DB5D16">
        <w:t>(29)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С</w:t>
      </w:r>
      <w:r w:rsidRPr="00DB5D16">
        <w:rPr>
          <w:vertAlign w:val="subscript"/>
        </w:rPr>
        <w:t>т</w:t>
      </w:r>
      <w:r w:rsidRPr="00DB5D16">
        <w:t>, С</w:t>
      </w:r>
      <w:r w:rsidRPr="00DB5D16">
        <w:rPr>
          <w:vertAlign w:val="subscript"/>
        </w:rPr>
        <w:t xml:space="preserve">ткм </w:t>
      </w:r>
      <w:r w:rsidRPr="00DB5D16">
        <w:t>–расценки соответственно за 1 тонну груза и за 1 ткм, руб.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EC25BA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440" w:dyaOrig="620">
          <v:shape id="_x0000_i1103" type="#_x0000_t75" style="width:1in;height:30.75pt" o:ole="">
            <v:imagedata r:id="rId160" o:title=""/>
          </v:shape>
          <o:OLEObject Type="Embed" ProgID="Equation.3" ShapeID="_x0000_i1103" DrawAspect="Content" ObjectID="_1457467568" r:id="rId161"/>
        </w:object>
      </w:r>
      <w:r w:rsidR="00C6617F" w:rsidRPr="00DB5D16">
        <w:t xml:space="preserve">- 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часовая производительность автомобиля, т</w:t>
      </w:r>
      <w:r w:rsidR="00DB5D16">
        <w:t xml:space="preserve"> </w:t>
      </w:r>
      <w:r w:rsidRPr="00DB5D16">
        <w:t>(30)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420" w:dyaOrig="620">
          <v:shape id="_x0000_i1104" type="#_x0000_t75" style="width:120.75pt;height:30.75pt" o:ole="">
            <v:imagedata r:id="rId162" o:title=""/>
          </v:shape>
          <o:OLEObject Type="Embed" ProgID="Equation.3" ShapeID="_x0000_i1104" DrawAspect="Content" ObjectID="_1457467569" r:id="rId163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420" w:dyaOrig="620">
          <v:shape id="_x0000_i1105" type="#_x0000_t75" style="width:71.25pt;height:30.75pt" o:ole="">
            <v:imagedata r:id="rId164" o:title=""/>
          </v:shape>
          <o:OLEObject Type="Embed" ProgID="Equation.3" ShapeID="_x0000_i1105" DrawAspect="Content" ObjectID="_1457467570" r:id="rId165"/>
        </w:object>
      </w:r>
      <w:r w:rsidR="00C6617F" w:rsidRPr="00DB5D16">
        <w:t xml:space="preserve"> - часовая производительность автомобиля, ткм</w:t>
      </w:r>
      <w:r w:rsidR="00DB5D16">
        <w:t xml:space="preserve"> </w:t>
      </w:r>
      <w:r w:rsidR="00C6617F" w:rsidRPr="00DB5D16">
        <w:t>(31)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860" w:dyaOrig="620">
          <v:shape id="_x0000_i1106" type="#_x0000_t75" style="width:143.25pt;height:30.75pt" o:ole="">
            <v:imagedata r:id="rId166" o:title=""/>
          </v:shape>
          <o:OLEObject Type="Embed" ProgID="Equation.3" ShapeID="_x0000_i1106" DrawAspect="Content" ObjectID="_1457467571" r:id="rId167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rPr>
          <w:lang w:val="en-US"/>
        </w:rPr>
        <w:object w:dxaOrig="180" w:dyaOrig="340">
          <v:shape id="_x0000_i1107" type="#_x0000_t75" style="width:9pt;height:17.25pt" o:ole="">
            <v:imagedata r:id="rId11" o:title=""/>
          </v:shape>
          <o:OLEObject Type="Embed" ProgID="Equation.3" ShapeID="_x0000_i1107" DrawAspect="Content" ObjectID="_1457467572" r:id="rId168"/>
        </w:object>
      </w:r>
      <w:r w:rsidR="00C6617F" w:rsidRPr="00DB5D16">
        <w:t>Сдельные расценки за тонну С</w:t>
      </w:r>
      <w:r w:rsidR="00C6617F" w:rsidRPr="00DB5D16">
        <w:rPr>
          <w:vertAlign w:val="subscript"/>
        </w:rPr>
        <w:t>т</w:t>
      </w:r>
      <w:r w:rsidR="00C6617F" w:rsidRPr="00DB5D16">
        <w:t xml:space="preserve"> и тонну-километр с</w:t>
      </w:r>
      <w:r w:rsidR="00C6617F" w:rsidRPr="00DB5D16">
        <w:rPr>
          <w:vertAlign w:val="subscript"/>
        </w:rPr>
        <w:t>ткм</w:t>
      </w:r>
      <w:r w:rsidR="00C6617F" w:rsidRPr="00DB5D16">
        <w:t xml:space="preserve"> определяются по нормативам в соответствии с типом и грузоподъёмностью автомобиля, видом грузов, способом выполнения погрузо-разгрузочных работ, условиями эксплуатации подвижного состава с учётом поправочных коэффициентов при работе автомобилей с прицепом, полуприцепом или загрузке в обоих направлениях.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Средняя сдельная расценка за 1 тонну, руб/т: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939" w:dyaOrig="960">
          <v:shape id="_x0000_i1108" type="#_x0000_t75" style="width:96.75pt;height:48pt" o:ole="">
            <v:imagedata r:id="rId169" o:title=""/>
          </v:shape>
          <o:OLEObject Type="Embed" ProgID="Equation.3" ShapeID="_x0000_i1108" DrawAspect="Content" ObjectID="_1457467573" r:id="rId170"/>
        </w:object>
      </w:r>
      <w:r w:rsidR="00DB5D16">
        <w:t xml:space="preserve"> </w:t>
      </w:r>
      <w:r w:rsidR="00C6617F" w:rsidRPr="00DB5D16">
        <w:t>(32)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С</w:t>
      </w:r>
      <w:r w:rsidRPr="00DB5D16">
        <w:rPr>
          <w:vertAlign w:val="subscript"/>
        </w:rPr>
        <w:t>т</w:t>
      </w:r>
      <w:r w:rsidRPr="00DB5D16">
        <w:rPr>
          <w:vertAlign w:val="subscript"/>
          <w:lang w:val="en-US"/>
        </w:rPr>
        <w:t>i</w:t>
      </w:r>
      <w:r w:rsidRPr="00DB5D16">
        <w:t xml:space="preserve"> – сдельная расценка за 1 т </w:t>
      </w:r>
      <w:r w:rsidRPr="00DB5D16">
        <w:rPr>
          <w:lang w:val="en-US"/>
        </w:rPr>
        <w:t>i</w:t>
      </w:r>
      <w:r w:rsidRPr="00DB5D16">
        <w:t xml:space="preserve"> –го класса груза, руб.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  <w:rPr>
          <w:lang w:val="en-US"/>
        </w:rPr>
      </w:pPr>
      <w:r w:rsidRPr="00DB5D16">
        <w:rPr>
          <w:lang w:val="en-US"/>
        </w:rPr>
        <w:object w:dxaOrig="7180" w:dyaOrig="620">
          <v:shape id="_x0000_i1109" type="#_x0000_t75" style="width:359.25pt;height:30.75pt" o:ole="">
            <v:imagedata r:id="rId171" o:title=""/>
          </v:shape>
          <o:OLEObject Type="Embed" ProgID="Equation.3" ShapeID="_x0000_i1109" DrawAspect="Content" ObjectID="_1457467574" r:id="rId172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Средняя сдельная расценка за 1 ткм, руб/ткм: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80" w:dyaOrig="340">
          <v:shape id="_x0000_i1110" type="#_x0000_t75" style="width:9pt;height:17.25pt" o:ole="">
            <v:imagedata r:id="rId11" o:title=""/>
          </v:shape>
          <o:OLEObject Type="Embed" ProgID="Equation.3" ShapeID="_x0000_i1110" DrawAspect="Content" ObjectID="_1457467575" r:id="rId173"/>
        </w:object>
      </w:r>
      <w:r w:rsidRPr="00DB5D16">
        <w:object w:dxaOrig="2880" w:dyaOrig="1320">
          <v:shape id="_x0000_i1111" type="#_x0000_t75" style="width:2in;height:66pt" o:ole="">
            <v:imagedata r:id="rId174" o:title=""/>
          </v:shape>
          <o:OLEObject Type="Embed" ProgID="Equation.3" ShapeID="_x0000_i1111" DrawAspect="Content" ObjectID="_1457467576" r:id="rId175"/>
        </w:object>
      </w:r>
      <w:r w:rsidR="00DB5D16">
        <w:t xml:space="preserve"> </w:t>
      </w:r>
      <w:r w:rsidR="00C6617F" w:rsidRPr="00DB5D16">
        <w:t>(33)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9620" w:dyaOrig="660">
          <v:shape id="_x0000_i1112" type="#_x0000_t75" style="width:428.25pt;height:29.25pt" o:ole="">
            <v:imagedata r:id="rId176" o:title=""/>
          </v:shape>
          <o:OLEObject Type="Embed" ProgID="Equation.3" ShapeID="_x0000_i1112" DrawAspect="Content" ObjectID="_1457467577" r:id="rId177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300" w:dyaOrig="320">
          <v:shape id="_x0000_i1113" type="#_x0000_t75" style="width:215.25pt;height:15.75pt" o:ole="">
            <v:imagedata r:id="rId178" o:title=""/>
          </v:shape>
          <o:OLEObject Type="Embed" ProgID="Equation.3" ShapeID="_x0000_i1113" DrawAspect="Content" ObjectID="_1457467578" r:id="rId179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Надбавка за классность, руб/ч, для водителей грузовых автомобилей определяется по формуле: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604BFC" w:rsidP="00DB5D16">
      <w:pPr>
        <w:widowControl w:val="0"/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36pt;margin-top:5.7pt;width:149.2pt;height:15.75pt;z-index:251656704">
            <v:imagedata r:id="rId180" o:title=""/>
            <w10:wrap type="square" side="right"/>
          </v:shape>
          <o:OLEObject Type="Embed" ProgID="Equation.3" ShapeID="_x0000_s1026" DrawAspect="Content" ObjectID="_1457467716" r:id="rId181"/>
        </w:object>
      </w:r>
      <w:r w:rsidR="00C6617F" w:rsidRPr="00DB5D16">
        <w:t>(34)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С</w:t>
      </w:r>
      <w:r w:rsidRPr="00DB5D16">
        <w:rPr>
          <w:vertAlign w:val="subscript"/>
        </w:rPr>
        <w:t>ч</w:t>
      </w:r>
      <w:r w:rsidRPr="00DB5D16">
        <w:t xml:space="preserve"> – часовая тарифная ставка водителя, руб/ч.</w:t>
      </w:r>
    </w:p>
    <w:p w:rsidR="000671E0" w:rsidRDefault="000671E0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960" w:dyaOrig="320">
          <v:shape id="_x0000_i1115" type="#_x0000_t75" style="width:198pt;height:15.75pt" o:ole="">
            <v:imagedata r:id="rId182" o:title=""/>
          </v:shape>
          <o:OLEObject Type="Embed" ProgID="Equation.3" ShapeID="_x0000_i1115" DrawAspect="Content" ObjectID="_1457467579" r:id="rId183"/>
        </w:objec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Доплата за экспедирование грузов, если водитель выполняет обязанности экспедитора, руб/ч, определяется по формуле: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980" w:dyaOrig="620">
          <v:shape id="_x0000_i1116" type="#_x0000_t75" style="width:99pt;height:30.75pt" o:ole="">
            <v:imagedata r:id="rId184" o:title=""/>
          </v:shape>
          <o:OLEObject Type="Embed" ProgID="Equation.3" ShapeID="_x0000_i1116" DrawAspect="Content" ObjectID="_1457467580" r:id="rId185"/>
        </w:object>
      </w:r>
      <w:r w:rsidR="00DB5D16">
        <w:t xml:space="preserve"> </w:t>
      </w:r>
      <w:r w:rsidR="00C6617F" w:rsidRPr="00DB5D16">
        <w:t>(35)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П</w:t>
      </w:r>
      <w:r w:rsidRPr="00DB5D16">
        <w:rPr>
          <w:vertAlign w:val="subscript"/>
        </w:rPr>
        <w:t xml:space="preserve">эксп </w:t>
      </w:r>
      <w:r w:rsidRPr="00DB5D16">
        <w:t>– процент доплаты за экспедирование грузов ( в зависимости от вида экспедируемого груза принимается до 30%).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920" w:dyaOrig="620">
          <v:shape id="_x0000_i1117" type="#_x0000_t75" style="width:146.25pt;height:30.75pt" o:ole="">
            <v:imagedata r:id="rId186" o:title=""/>
          </v:shape>
          <o:OLEObject Type="Embed" ProgID="Equation.3" ShapeID="_x0000_i1117" DrawAspect="Content" ObjectID="_1457467581" r:id="rId187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Премии для водителей, руб/ч, определяются по формуле: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579" w:dyaOrig="620">
          <v:shape id="_x0000_i1118" type="#_x0000_t75" style="width:78.75pt;height:30.75pt" o:ole="">
            <v:imagedata r:id="rId188" o:title=""/>
          </v:shape>
          <o:OLEObject Type="Embed" ProgID="Equation.3" ShapeID="_x0000_i1118" DrawAspect="Content" ObjectID="_1457467582" r:id="rId189"/>
        </w:object>
      </w:r>
      <w:r w:rsidR="00DB5D16">
        <w:t xml:space="preserve"> </w:t>
      </w:r>
      <w:r w:rsidR="00C6617F" w:rsidRPr="00DB5D16">
        <w:t>(36)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П</w:t>
      </w:r>
      <w:r w:rsidRPr="00DB5D16">
        <w:rPr>
          <w:vertAlign w:val="subscript"/>
        </w:rPr>
        <w:t>пр</w:t>
      </w:r>
      <w:r w:rsidRPr="00DB5D16">
        <w:t xml:space="preserve"> – процент премии (принимается до 40% для водителей грузовых автомобилей, 50-100% для водителей автобусов).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820" w:dyaOrig="620">
          <v:shape id="_x0000_i1119" type="#_x0000_t75" style="width:141pt;height:30.75pt" o:ole="">
            <v:imagedata r:id="rId190" o:title=""/>
          </v:shape>
          <o:OLEObject Type="Embed" ProgID="Equation.3" ShapeID="_x0000_i1119" DrawAspect="Content" ObjectID="_1457467583" r:id="rId191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Дополнительная заработная плата З</w:t>
      </w:r>
      <w:r w:rsidRPr="00DB5D16">
        <w:rPr>
          <w:vertAlign w:val="subscript"/>
        </w:rPr>
        <w:t>доп</w:t>
      </w:r>
      <w:r w:rsidRPr="00DB5D16">
        <w:t>, руб/ч, определяется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EC25BA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960" w:dyaOrig="620">
          <v:shape id="_x0000_i1120" type="#_x0000_t75" style="width:198pt;height:30.75pt" o:ole="">
            <v:imagedata r:id="rId192" o:title=""/>
          </v:shape>
          <o:OLEObject Type="Embed" ProgID="Equation.3" ShapeID="_x0000_i1120" DrawAspect="Content" ObjectID="_1457467584" r:id="rId193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де П</w:t>
      </w:r>
      <w:r w:rsidRPr="00DB5D16">
        <w:rPr>
          <w:vertAlign w:val="subscript"/>
        </w:rPr>
        <w:t>доп</w:t>
      </w:r>
      <w:r w:rsidRPr="00DB5D16">
        <w:t xml:space="preserve"> – процент дополнительной заработной платы (принимается 9-10% к основной или расчётной).</w: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580" w:dyaOrig="620">
          <v:shape id="_x0000_i1121" type="#_x0000_t75" style="width:228.75pt;height:30.75pt" o:ole="">
            <v:imagedata r:id="rId194" o:title=""/>
          </v:shape>
          <o:OLEObject Type="Embed" ProgID="Equation.3" ShapeID="_x0000_i1121" DrawAspect="Content" ObjectID="_1457467585" r:id="rId195"/>
        </w:object>
      </w:r>
      <w:r w:rsidR="00C6617F" w:rsidRPr="00DB5D16">
        <w:t>.</w:t>
      </w:r>
    </w:p>
    <w:p w:rsidR="007578C8" w:rsidRDefault="007578C8">
      <w:pPr>
        <w:spacing w:after="200" w:line="276" w:lineRule="auto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зарплату водителей составляют: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5060" w:dyaOrig="320">
          <v:shape id="_x0000_i1122" type="#_x0000_t75" style="width:252.75pt;height:15.75pt" o:ole="">
            <v:imagedata r:id="rId196" o:title=""/>
          </v:shape>
          <o:OLEObject Type="Embed" ProgID="Equation.3" ShapeID="_x0000_i1122" DrawAspect="Content" ObjectID="_1457467586" r:id="rId197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Начисление на социальное страхование, руб/ч, определяется по формуле: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440" w:dyaOrig="620">
          <v:shape id="_x0000_i1123" type="#_x0000_t75" style="width:222pt;height:30.75pt" o:ole="">
            <v:imagedata r:id="rId198" o:title=""/>
          </v:shape>
          <o:OLEObject Type="Embed" ProgID="Equation.3" ShapeID="_x0000_i1123" DrawAspect="Content" ObjectID="_1457467587" r:id="rId199"/>
        </w:object>
      </w:r>
      <w:r w:rsidR="00DB5D16">
        <w:t xml:space="preserve"> </w:t>
      </w:r>
      <w:r w:rsidR="00C6617F" w:rsidRPr="00DB5D16">
        <w:t>(38)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где 26 – процент начислений по социальному страхованию на заработную плату.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5420" w:dyaOrig="620">
          <v:shape id="_x0000_i1124" type="#_x0000_t75" style="width:270.75pt;height:30.75pt" o:ole="">
            <v:imagedata r:id="rId200" o:title=""/>
          </v:shape>
          <o:OLEObject Type="Embed" ProgID="Equation.3" ShapeID="_x0000_i1124" DrawAspect="Content" ObjectID="_1457467588" r:id="rId201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Накладные расходы (руб/ч) определяются сметой издержек производства. Для упрощения расчётов среднечасовых накладных расходов на один автомобиль можно воспользоваться нормативами расходов на один автомобиль, сложившимися в практике деятельности автотранспортных предприятий.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1680" w:dyaOrig="620">
          <v:shape id="_x0000_i1125" type="#_x0000_t75" style="width:84pt;height:30.75pt" o:ole="">
            <v:imagedata r:id="rId202" o:title=""/>
          </v:shape>
          <o:OLEObject Type="Embed" ProgID="Equation.3" ShapeID="_x0000_i1125" DrawAspect="Content" ObjectID="_1457467589" r:id="rId203"/>
        </w:object>
      </w:r>
      <w:r w:rsidR="00DB5D16">
        <w:t xml:space="preserve"> </w:t>
      </w:r>
      <w:r w:rsidR="00C6617F" w:rsidRPr="00DB5D16">
        <w:t>(39)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где Н</w:t>
      </w:r>
      <w:r w:rsidRPr="00DB5D16">
        <w:rPr>
          <w:vertAlign w:val="subscript"/>
        </w:rPr>
        <w:t>нр</w:t>
      </w:r>
      <w:r w:rsidRPr="00DB5D16">
        <w:t xml:space="preserve"> – норматив накладных расходов на 1 автомобиль, руб.</w: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680" w:dyaOrig="620">
          <v:shape id="_x0000_i1126" type="#_x0000_t75" style="width:134.25pt;height:30.75pt" o:ole="">
            <v:imagedata r:id="rId204" o:title=""/>
          </v:shape>
          <o:OLEObject Type="Embed" ProgID="Equation.3" ShapeID="_x0000_i1126" DrawAspect="Content" ObjectID="_1457467590" r:id="rId205"/>
        </w:object>
      </w:r>
    </w:p>
    <w:p w:rsidR="007578C8" w:rsidRDefault="007578C8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Затраты на заработную плату руководителей, специалистов и служащих составляют: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1600" w:dyaOrig="620">
          <v:shape id="_x0000_i1127" type="#_x0000_t75" style="width:80.25pt;height:30.75pt" o:ole="">
            <v:imagedata r:id="rId206" o:title=""/>
          </v:shape>
          <o:OLEObject Type="Embed" ProgID="Equation.3" ShapeID="_x0000_i1127" DrawAspect="Content" ObjectID="_1457467591" r:id="rId207"/>
        </w:object>
      </w:r>
      <w:r w:rsidR="00C6617F" w:rsidRPr="00DB5D16">
        <w:t>.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Ф=4224000руб.</w: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660" w:dyaOrig="620">
          <v:shape id="_x0000_i1128" type="#_x0000_t75" style="width:183pt;height:30.75pt" o:ole="">
            <v:imagedata r:id="rId208" o:title=""/>
          </v:shape>
          <o:OLEObject Type="Embed" ProgID="Equation.3" ShapeID="_x0000_i1128" DrawAspect="Content" ObjectID="_1457467592" r:id="rId209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820" w:dyaOrig="620">
          <v:shape id="_x0000_i1129" type="#_x0000_t75" style="width:141pt;height:30.75pt" o:ole="">
            <v:imagedata r:id="rId210" o:title=""/>
          </v:shape>
          <o:OLEObject Type="Embed" ProgID="Equation.3" ShapeID="_x0000_i1129" DrawAspect="Content" ObjectID="_1457467593" r:id="rId211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По ремонтным и вспомогательным рабочим определяют часовую зарплату исходя из оклада: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940" w:dyaOrig="620">
          <v:shape id="_x0000_i1130" type="#_x0000_t75" style="width:147pt;height:30.75pt" o:ole="">
            <v:imagedata r:id="rId212" o:title=""/>
          </v:shape>
          <o:OLEObject Type="Embed" ProgID="Equation.3" ShapeID="_x0000_i1130" DrawAspect="Content" ObjectID="_1457467594" r:id="rId213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220" w:dyaOrig="620">
          <v:shape id="_x0000_i1131" type="#_x0000_t75" style="width:161.25pt;height:30.75pt" o:ole="">
            <v:imagedata r:id="rId214" o:title=""/>
          </v:shape>
          <o:OLEObject Type="Embed" ProgID="Equation.3" ShapeID="_x0000_i1131" DrawAspect="Content" ObjectID="_1457467595" r:id="rId215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040" w:dyaOrig="620">
          <v:shape id="_x0000_i1132" type="#_x0000_t75" style="width:152.25pt;height:30.75pt" o:ole="">
            <v:imagedata r:id="rId216" o:title=""/>
          </v:shape>
          <o:OLEObject Type="Embed" ProgID="Equation.3" ShapeID="_x0000_i1132" DrawAspect="Content" ObjectID="_1457467596" r:id="rId217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280" w:dyaOrig="620">
          <v:shape id="_x0000_i1133" type="#_x0000_t75" style="width:164.25pt;height:30.75pt" o:ole="">
            <v:imagedata r:id="rId218" o:title=""/>
          </v:shape>
          <o:OLEObject Type="Embed" ProgID="Equation.3" ShapeID="_x0000_i1133" DrawAspect="Content" ObjectID="_1457467597" r:id="rId219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Таким образом, постоянные затраты за 1час (руб/ч) эксплуатации для автомобилей определённой марки определяются по формуле: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8800" w:dyaOrig="320">
          <v:shape id="_x0000_i1134" type="#_x0000_t75" style="width:382.5pt;height:13.5pt" o:ole="">
            <v:imagedata r:id="rId220" o:title=""/>
          </v:shape>
          <o:OLEObject Type="Embed" ProgID="Equation.3" ShapeID="_x0000_i1134" DrawAspect="Content" ObjectID="_1457467598" r:id="rId221"/>
        </w:object>
      </w:r>
      <w:r w:rsidR="00EC25BA">
        <w:t xml:space="preserve"> </w:t>
      </w:r>
      <w:r w:rsidR="00C6617F" w:rsidRPr="00DB5D16">
        <w:t>(40)</w: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7880" w:dyaOrig="320">
          <v:shape id="_x0000_i1135" type="#_x0000_t75" style="width:393.75pt;height:15.75pt" o:ole="">
            <v:imagedata r:id="rId222" o:title=""/>
          </v:shape>
          <o:OLEObject Type="Embed" ProgID="Equation.3" ShapeID="_x0000_i1135" DrawAspect="Content" ObjectID="_1457467599" r:id="rId223"/>
        </w:objec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Используя результаты расчетов среднечасовых постоянных расходов в среднечасовой производительности автомобиля в ткм, определяются калькуляционные составляющие себестоимости на 1 ткм, пасс-км по постоянным расходам, руб/ткм (руб/пасс-км) по формуле:</w:t>
      </w:r>
    </w:p>
    <w:p w:rsidR="000671E0" w:rsidRDefault="000671E0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100" w:dyaOrig="999">
          <v:shape id="_x0000_i1136" type="#_x0000_t75" style="width:105pt;height:50.25pt" o:ole="">
            <v:imagedata r:id="rId224" o:title=""/>
          </v:shape>
          <o:OLEObject Type="Embed" ProgID="Equation.3" ShapeID="_x0000_i1136" DrawAspect="Content" ObjectID="_1457467600" r:id="rId225"/>
        </w:object>
      </w:r>
      <w:r w:rsidR="00DB5D16">
        <w:t xml:space="preserve"> </w:t>
      </w:r>
      <w:r w:rsidR="00C6617F" w:rsidRPr="00DB5D16">
        <w:t>(41)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где</w:t>
      </w:r>
      <w:r w:rsidR="00DB5D16">
        <w:t xml:space="preserve"> </w:t>
      </w:r>
      <w:r w:rsidR="008A28A3" w:rsidRPr="00DB5D16">
        <w:object w:dxaOrig="960" w:dyaOrig="620">
          <v:shape id="_x0000_i1137" type="#_x0000_t75" style="width:48pt;height:30.75pt" o:ole="">
            <v:imagedata r:id="rId226" o:title=""/>
          </v:shape>
          <o:OLEObject Type="Embed" ProgID="Equation.3" ShapeID="_x0000_i1137" DrawAspect="Content" ObjectID="_1457467601" r:id="rId227"/>
        </w:object>
      </w:r>
      <w:r w:rsidRPr="00DB5D16">
        <w:t xml:space="preserve"> -</w:t>
      </w:r>
      <w:r w:rsidR="00EC25BA">
        <w:t xml:space="preserve"> </w:t>
      </w:r>
      <w:r w:rsidRPr="00DB5D16">
        <w:t xml:space="preserve">эксплуатационная скорость </w:t>
      </w:r>
      <w:r w:rsidR="007578C8" w:rsidRPr="00DB5D16">
        <w:t>автомобиля</w:t>
      </w:r>
      <w:r w:rsidRPr="00DB5D16">
        <w:t>, км/ч.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γ=γ</w:t>
      </w:r>
      <w:r w:rsidRPr="00DB5D16">
        <w:rPr>
          <w:vertAlign w:val="subscript"/>
        </w:rPr>
        <w:t xml:space="preserve">дин </w:t>
      </w:r>
      <w:r w:rsidRPr="00DB5D16">
        <w:t>– для грузовых автомобилей;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γ=γ</w:t>
      </w:r>
      <w:r w:rsidRPr="00DB5D16">
        <w:rPr>
          <w:vertAlign w:val="subscript"/>
        </w:rPr>
        <w:t>н</w:t>
      </w:r>
      <w:r w:rsidRPr="00DB5D16">
        <w:t xml:space="preserve"> – для автобусов.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560" w:dyaOrig="620">
          <v:shape id="_x0000_i1138" type="#_x0000_t75" style="width:128.25pt;height:30.75pt" o:ole="">
            <v:imagedata r:id="rId228" o:title=""/>
          </v:shape>
          <o:OLEObject Type="Embed" ProgID="Equation.3" ShapeID="_x0000_i1138" DrawAspect="Content" ObjectID="_1457467602" r:id="rId229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4420" w:dyaOrig="660">
          <v:shape id="_x0000_i1139" type="#_x0000_t75" style="width:221.25pt;height:33pt" o:ole="">
            <v:imagedata r:id="rId230" o:title=""/>
          </v:shape>
          <o:OLEObject Type="Embed" ProgID="Equation.3" ShapeID="_x0000_i1139" DrawAspect="Content" ObjectID="_1457467603" r:id="rId231"/>
        </w:objec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Калькуляционные составляющие себестоимости на 1 ткм по переменным расходам, руб/км (руб/пасс-км), определяются по формуле: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1760" w:dyaOrig="999">
          <v:shape id="_x0000_i1140" type="#_x0000_t75" style="width:87.75pt;height:50.25pt" o:ole="">
            <v:imagedata r:id="rId232" o:title=""/>
          </v:shape>
          <o:OLEObject Type="Embed" ProgID="Equation.3" ShapeID="_x0000_i1140" DrawAspect="Content" ObjectID="_1457467604" r:id="rId233"/>
        </w:object>
      </w:r>
      <w:r w:rsidR="00DB5D16">
        <w:t xml:space="preserve"> </w:t>
      </w:r>
      <w:r w:rsidR="00C6617F" w:rsidRPr="00DB5D16">
        <w:t>(42)</w: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560" w:dyaOrig="660">
          <v:shape id="_x0000_i1141" type="#_x0000_t75" style="width:177.75pt;height:33pt" o:ole="">
            <v:imagedata r:id="rId234" o:title=""/>
          </v:shape>
          <o:OLEObject Type="Embed" ProgID="Equation.3" ShapeID="_x0000_i1141" DrawAspect="Content" ObjectID="_1457467605" r:id="rId235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Общая себестоимость по каждой марке автомобилей определяется как сумма рассчитанных составляющих, руб/ткм (руб/пасс-км), определяется по формуле: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180" w:dyaOrig="360">
          <v:shape id="_x0000_i1142" type="#_x0000_t75" style="width:108.75pt;height:18pt" o:ole="">
            <v:imagedata r:id="rId236" o:title=""/>
          </v:shape>
          <o:OLEObject Type="Embed" ProgID="Equation.3" ShapeID="_x0000_i1142" DrawAspect="Content" ObjectID="_1457467606" r:id="rId237"/>
        </w:object>
      </w:r>
      <w:r w:rsidR="00DB5D16">
        <w:t xml:space="preserve"> </w:t>
      </w:r>
      <w:r w:rsidR="00C6617F" w:rsidRPr="00DB5D16">
        <w:t>(43)</w: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  <w:rPr>
          <w:lang w:val="en-US"/>
        </w:rPr>
      </w:pPr>
      <w:r w:rsidRPr="00DB5D16">
        <w:object w:dxaOrig="3220" w:dyaOrig="360">
          <v:shape id="_x0000_i1143" type="#_x0000_t75" style="width:161.25pt;height:18pt" o:ole="">
            <v:imagedata r:id="rId238" o:title=""/>
          </v:shape>
          <o:OLEObject Type="Embed" ProgID="Equation.3" ShapeID="_x0000_i1143" DrawAspect="Content" ObjectID="_1457467607" r:id="rId239"/>
        </w:objec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  <w:rPr>
          <w:lang w:val="en-US"/>
        </w:rPr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Пассажирские перевозки: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Затраты по заработной плате определяются по формуле: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240" w:dyaOrig="320">
          <v:shape id="_x0000_i1144" type="#_x0000_t75" style="width:162pt;height:15.75pt" o:ole="">
            <v:imagedata r:id="rId240" o:title=""/>
          </v:shape>
          <o:OLEObject Type="Embed" ProgID="Equation.3" ShapeID="_x0000_i1144" DrawAspect="Content" ObjectID="_1457467608" r:id="rId241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Для водителей автобусов заработная плата по тарифу равна часовой тарифной ставке (руб/ч):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960" w:dyaOrig="320">
          <v:shape id="_x0000_i1145" type="#_x0000_t75" style="width:48pt;height:15.75pt" o:ole="">
            <v:imagedata r:id="rId242" o:title=""/>
          </v:shape>
          <o:OLEObject Type="Embed" ProgID="Equation.3" ShapeID="_x0000_i1145" DrawAspect="Content" ObjectID="_1457467609" r:id="rId243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где С</w:t>
      </w:r>
      <w:r w:rsidRPr="00DB5D16">
        <w:rPr>
          <w:vertAlign w:val="subscript"/>
        </w:rPr>
        <w:t>ч</w:t>
      </w:r>
      <w:r w:rsidRPr="00DB5D16">
        <w:t xml:space="preserve"> – часовая тарифная ставка,руб/ч.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1540" w:dyaOrig="320">
          <v:shape id="_x0000_i1146" type="#_x0000_t75" style="width:77.25pt;height:15.75pt" o:ole="">
            <v:imagedata r:id="rId244" o:title=""/>
          </v:shape>
          <o:OLEObject Type="Embed" ProgID="Equation.3" ShapeID="_x0000_i1146" DrawAspect="Content" ObjectID="_1457467610" r:id="rId245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Для водителей автобусов надбавка за классность, руб/ч, определяется по формуле: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1740" w:dyaOrig="320">
          <v:shape id="_x0000_i1147" type="#_x0000_t75" style="width:87pt;height:15.75pt" o:ole="">
            <v:imagedata r:id="rId246" o:title=""/>
          </v:shape>
          <o:OLEObject Type="Embed" ProgID="Equation.3" ShapeID="_x0000_i1147" DrawAspect="Content" ObjectID="_1457467611" r:id="rId247"/>
        </w:object>
      </w:r>
      <w:r w:rsidR="00DB5D16">
        <w:t xml:space="preserve"> </w:t>
      </w:r>
      <w:r w:rsidR="00C6617F" w:rsidRPr="00DB5D16">
        <w:t>(44)</w: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320" w:dyaOrig="320">
          <v:shape id="_x0000_i1148" type="#_x0000_t75" style="width:165.75pt;height:15.75pt" o:ole="">
            <v:imagedata r:id="rId248" o:title=""/>
          </v:shape>
          <o:OLEObject Type="Embed" ProgID="Equation.3" ShapeID="_x0000_i1148" DrawAspect="Content" ObjectID="_1457467612" r:id="rId249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Премия для водителей автобусов определяется по формуле (36):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680" w:dyaOrig="620">
          <v:shape id="_x0000_i1149" type="#_x0000_t75" style="width:134.25pt;height:30.75pt" o:ole="">
            <v:imagedata r:id="rId250" o:title=""/>
          </v:shape>
          <o:OLEObject Type="Embed" ProgID="Equation.3" ShapeID="_x0000_i1149" DrawAspect="Content" ObjectID="_1457467613" r:id="rId251"/>
        </w:objec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Дополнительная заработная плата определяется по формуле (37):</w: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4060" w:dyaOrig="620">
          <v:shape id="_x0000_i1150" type="#_x0000_t75" style="width:203.25pt;height:30.75pt" o:ole="">
            <v:imagedata r:id="rId252" o:title=""/>
          </v:shape>
          <o:OLEObject Type="Embed" ProgID="Equation.3" ShapeID="_x0000_i1150" DrawAspect="Content" ObjectID="_1457467614" r:id="rId253"/>
        </w:objec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Затраты на заработную плату водителей автобусов составляют: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4560" w:dyaOrig="320">
          <v:shape id="_x0000_i1151" type="#_x0000_t75" style="width:228pt;height:15.75pt" o:ole="">
            <v:imagedata r:id="rId254" o:title=""/>
          </v:shape>
          <o:OLEObject Type="Embed" ProgID="Equation.3" ShapeID="_x0000_i1151" DrawAspect="Content" ObjectID="_1457467615" r:id="rId255"/>
        </w:object>
      </w:r>
    </w:p>
    <w:p w:rsidR="000671E0" w:rsidRDefault="000671E0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Начисление на социальное страхование определяется по формуле (38):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5140" w:dyaOrig="620">
          <v:shape id="_x0000_i1152" type="#_x0000_t75" style="width:257.25pt;height:30.75pt" o:ole="">
            <v:imagedata r:id="rId256" o:title=""/>
          </v:shape>
          <o:OLEObject Type="Embed" ProgID="Equation.3" ShapeID="_x0000_i1152" DrawAspect="Content" ObjectID="_1457467616" r:id="rId257"/>
        </w:objec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Среднечасовые накладные расходы на один автобус, руб/ч, определяются по формуле (39):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780" w:dyaOrig="620">
          <v:shape id="_x0000_i1153" type="#_x0000_t75" style="width:138.75pt;height:30.75pt" o:ole="">
            <v:imagedata r:id="rId258" o:title=""/>
          </v:shape>
          <o:OLEObject Type="Embed" ProgID="Equation.3" ShapeID="_x0000_i1153" DrawAspect="Content" ObjectID="_1457467617" r:id="rId259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заработную плату руководителей, специалистов и служащих составляют: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660" w:dyaOrig="620">
          <v:shape id="_x0000_i1154" type="#_x0000_t75" style="width:183pt;height:30.75pt" o:ole="">
            <v:imagedata r:id="rId260" o:title=""/>
          </v:shape>
          <o:OLEObject Type="Embed" ProgID="Equation.3" ShapeID="_x0000_i1154" DrawAspect="Content" ObjectID="_1457467618" r:id="rId261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920" w:dyaOrig="620">
          <v:shape id="_x0000_i1155" type="#_x0000_t75" style="width:146.25pt;height:30.75pt" o:ole="">
            <v:imagedata r:id="rId262" o:title=""/>
          </v:shape>
          <o:OLEObject Type="Embed" ProgID="Equation.3" ShapeID="_x0000_i1155" DrawAspect="Content" ObjectID="_1457467619" r:id="rId263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По ремонтным и вспомогательным рабочим определяют часовую зарплату исходя из оклада:</w: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940" w:dyaOrig="620">
          <v:shape id="_x0000_i1156" type="#_x0000_t75" style="width:147pt;height:30.75pt" o:ole="">
            <v:imagedata r:id="rId212" o:title=""/>
          </v:shape>
          <o:OLEObject Type="Embed" ProgID="Equation.3" ShapeID="_x0000_i1156" DrawAspect="Content" ObjectID="_1457467620" r:id="rId264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220" w:dyaOrig="620">
          <v:shape id="_x0000_i1157" type="#_x0000_t75" style="width:161.25pt;height:30.75pt" o:ole="">
            <v:imagedata r:id="rId214" o:title=""/>
          </v:shape>
          <o:OLEObject Type="Embed" ProgID="Equation.3" ShapeID="_x0000_i1157" DrawAspect="Content" ObjectID="_1457467621" r:id="rId265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040" w:dyaOrig="620">
          <v:shape id="_x0000_i1158" type="#_x0000_t75" style="width:152.25pt;height:30.75pt" o:ole="">
            <v:imagedata r:id="rId216" o:title=""/>
          </v:shape>
          <o:OLEObject Type="Embed" ProgID="Equation.3" ShapeID="_x0000_i1158" DrawAspect="Content" ObjectID="_1457467622" r:id="rId266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3280" w:dyaOrig="620">
          <v:shape id="_x0000_i1159" type="#_x0000_t75" style="width:164.25pt;height:30.75pt" o:ole="">
            <v:imagedata r:id="rId218" o:title=""/>
          </v:shape>
          <o:OLEObject Type="Embed" ProgID="Equation.3" ShapeID="_x0000_i1159" DrawAspect="Content" ObjectID="_1457467623" r:id="rId267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Таким образом, постоянные затраты за 1час (руб/ч) эксплуатации для автомобилей определяются по формуле (40):</w: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8080" w:dyaOrig="320">
          <v:shape id="_x0000_i1160" type="#_x0000_t75" style="width:404.25pt;height:15.75pt" o:ole="">
            <v:imagedata r:id="rId268" o:title=""/>
          </v:shape>
          <o:OLEObject Type="Embed" ProgID="Equation.3" ShapeID="_x0000_i1160" DrawAspect="Content" ObjectID="_1457467624" r:id="rId269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Калькуляционные составляющие себестоимости на 1 ткм по постоянным расходам, руб/км (руб/пасс-км), определяются по формуле (41):</w:t>
      </w: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5300" w:dyaOrig="660">
          <v:shape id="_x0000_i1161" type="#_x0000_t75" style="width:264.75pt;height:33pt" o:ole="">
            <v:imagedata r:id="rId270" o:title=""/>
          </v:shape>
          <o:OLEObject Type="Embed" ProgID="Equation.3" ShapeID="_x0000_i1161" DrawAspect="Content" ObjectID="_1457467625" r:id="rId271"/>
        </w:object>
      </w:r>
    </w:p>
    <w:p w:rsidR="00C6617F" w:rsidRPr="00DB5D16" w:rsidRDefault="008A28A3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object w:dxaOrig="2480" w:dyaOrig="620">
          <v:shape id="_x0000_i1162" type="#_x0000_t75" style="width:123.75pt;height:30.75pt" o:ole="">
            <v:imagedata r:id="rId272" o:title=""/>
          </v:shape>
          <o:OLEObject Type="Embed" ProgID="Equation.3" ShapeID="_x0000_i1162" DrawAspect="Content" ObjectID="_1457467626" r:id="rId273"/>
        </w:object>
      </w:r>
    </w:p>
    <w:p w:rsidR="00EC25BA" w:rsidRDefault="00EC25BA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center" w:pos="4677"/>
          <w:tab w:val="left" w:pos="7590"/>
        </w:tabs>
        <w:spacing w:line="360" w:lineRule="auto"/>
        <w:ind w:firstLine="709"/>
        <w:jc w:val="both"/>
      </w:pPr>
      <w:r w:rsidRPr="00DB5D16">
        <w:t>Калькуляционные составляющие себестоимости на 1 ткм по переменным расходам, руб/км (руб/пасс-км), определяются по формуле (42):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420" w:dyaOrig="660">
          <v:shape id="_x0000_i1163" type="#_x0000_t75" style="width:221.25pt;height:33pt" o:ole="">
            <v:imagedata r:id="rId274" o:title=""/>
          </v:shape>
          <o:OLEObject Type="Embed" ProgID="Equation.3" ShapeID="_x0000_i1163" DrawAspect="Content" ObjectID="_1457467627" r:id="rId275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Общая себестоимость по каждой марке автомобилей определяется как сумма рассчитанных составляющих, руб/ткм (руб/пасс-км), определяется по формуле (43):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720" w:dyaOrig="360">
          <v:shape id="_x0000_i1164" type="#_x0000_t75" style="width:186pt;height:18pt" o:ole="">
            <v:imagedata r:id="rId276" o:title=""/>
          </v:shape>
          <o:OLEObject Type="Embed" ProgID="Equation.3" ShapeID="_x0000_i1164" DrawAspect="Content" ObjectID="_1457467628" r:id="rId277"/>
        </w:objec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Результаты расчётов себестоимости сводятся в таблицу 3.</w:t>
      </w:r>
    </w:p>
    <w:p w:rsidR="00EC25BA" w:rsidRDefault="00EC25BA" w:rsidP="00DB5D16">
      <w:pPr>
        <w:widowControl w:val="0"/>
        <w:spacing w:line="360" w:lineRule="auto"/>
        <w:ind w:firstLine="709"/>
        <w:jc w:val="both"/>
      </w:pP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C6617F" w:rsidP="00EC25BA">
      <w:pPr>
        <w:widowControl w:val="0"/>
        <w:spacing w:line="360" w:lineRule="auto"/>
        <w:ind w:firstLine="709"/>
        <w:jc w:val="right"/>
      </w:pPr>
      <w:r w:rsidRPr="00DB5D16">
        <w:t>Таблица 3</w:t>
      </w:r>
    </w:p>
    <w:p w:rsidR="00C6617F" w:rsidRPr="00EC25BA" w:rsidRDefault="00C6617F" w:rsidP="00DB5D16">
      <w:pPr>
        <w:widowControl w:val="0"/>
        <w:spacing w:line="360" w:lineRule="auto"/>
        <w:ind w:firstLine="709"/>
        <w:jc w:val="both"/>
      </w:pPr>
      <w:r w:rsidRPr="00EC25BA">
        <w:t>Расчёт себестоимости перевозок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146"/>
        <w:gridCol w:w="1374"/>
        <w:gridCol w:w="1080"/>
        <w:gridCol w:w="1267"/>
        <w:gridCol w:w="893"/>
      </w:tblGrid>
      <w:tr w:rsidR="00C6617F" w:rsidRPr="00EC25BA" w:rsidTr="00712B6E">
        <w:tc>
          <w:tcPr>
            <w:tcW w:w="2808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Наименование статей расхода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Затраты на 1км и на 1час по маркам, руб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Затраты по грузовому автомобилю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Затраты по автобусу</w:t>
            </w:r>
          </w:p>
        </w:tc>
      </w:tr>
      <w:tr w:rsidR="00C6617F" w:rsidRPr="00EC25BA" w:rsidTr="00712B6E">
        <w:tc>
          <w:tcPr>
            <w:tcW w:w="280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ЗИЛ-130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ЛАЗ-699Н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 10 ткм, руб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% к итогу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 10 пасс-км,руб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% к итогу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Переменные затраты: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1.Топливо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6,7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24,21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34,4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3,7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20,1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2.Смазочные и эксплуатационные материалы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1,16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3,48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3.Износ и ремонт шин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0,32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0,33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1,8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4.ТО и эксплуатационные работы ПС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0,033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0,12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5.Амортизационные отчисления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13,5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15,82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22,4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7,41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40,3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10,14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44,6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63,2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12,1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65,8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Постоянные затраты: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6.Заработная плата: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-водителей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105,2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109,94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16,7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2,93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15,9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 ИТР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20,1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18,5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0,49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2,7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-ремонтных рабочих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35,3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35,3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0,94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5,1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  <w:r w:rsidR="00EC25B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вспомогательных рабочих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23,5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23,5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3,4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7.Начисления на зарплату: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 водителей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27,35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28,58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4,1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  <w:r w:rsidR="00EC25B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ИТР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4,81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 ремонтных рабочих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9,2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0,24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1,3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-вспомогательных рабочих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6,1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0,93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0,87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8.Накладные расходы: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0,43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0,89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0,13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232,38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236,82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36,8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34,2</w:t>
            </w:r>
          </w:p>
        </w:tc>
      </w:tr>
      <w:tr w:rsidR="00C6617F" w:rsidRPr="00DB5D16" w:rsidTr="00712B6E">
        <w:tc>
          <w:tcPr>
            <w:tcW w:w="28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242,52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258,82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18,4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100</w:t>
            </w:r>
          </w:p>
        </w:tc>
      </w:tr>
    </w:tbl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EC25BA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EC25BA">
        <w:t>Штатное расписание работников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800"/>
        <w:gridCol w:w="1620"/>
        <w:gridCol w:w="1543"/>
      </w:tblGrid>
      <w:tr w:rsidR="00C6617F" w:rsidRPr="00712B6E" w:rsidTr="00712B6E">
        <w:trPr>
          <w:trHeight w:val="1060"/>
        </w:trPr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Средне- месячный</w:t>
            </w:r>
          </w:p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оклад, руб.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Годовая зарплата, руб.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Общее руководство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Директор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  <w:lang w:val="en-US"/>
              </w:rPr>
              <w:t>240000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Зам. начальника по эксплуатации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Зам. начальника по экономике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Планово- экономический отдел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Экономист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Отдел труда и заработной платы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Инженер по труду и заработной платы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Бухгалтерия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Зам. главного бухгалтера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144000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Старший кассир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Кассир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Экономист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96000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Материально – техническое снабжение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Агент по снабжению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144000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Экономист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84000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Техник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Комплектование и подготовка кадров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Инженер по кадрам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Делопроизводство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Эксплуатационная служба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Руководитель группы по организации и анализу перевозок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Старший диспетчер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Линейный диспетчер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Инженер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84000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Техник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Инженер по БД и ТБ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216000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Техническая служба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144000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Инженер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84000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Слесарь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Электрик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72000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Уборщик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48000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Охрана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5000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120000</w:t>
            </w:r>
          </w:p>
        </w:tc>
      </w:tr>
      <w:tr w:rsidR="00C6617F" w:rsidRPr="00712B6E" w:rsidTr="00712B6E">
        <w:tc>
          <w:tcPr>
            <w:tcW w:w="460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4224000</w:t>
            </w:r>
          </w:p>
        </w:tc>
      </w:tr>
    </w:tbl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 w:rsidRPr="00DB5D16">
        <w:rPr>
          <w:b/>
        </w:rPr>
        <w:t>1.4</w:t>
      </w:r>
      <w:r w:rsidR="00C4361A">
        <w:rPr>
          <w:b/>
        </w:rPr>
        <w:t xml:space="preserve"> </w:t>
      </w:r>
      <w:r w:rsidRPr="00DB5D16">
        <w:rPr>
          <w:b/>
        </w:rPr>
        <w:t>Определение доходов от автомобильных перевозок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Доходы представляют собой объём денежных выплат автотранспортному предприятию за выполненные им транспортные и другие услуги.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По грузовым перевозкам, планируемым в тоннах и тонно-километрах, применяют три вида тарифов: сдельные тарифы, тарифы на перевозку отправками массой до 5 т в междугородном, межреспубликанском сообщениях, исключительные тарифы на перевозку массовых навалочных грузов.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Для определения доходов за транспортную работу необходимо выбрать виды тарифов за перевозку грузов автомобилями проектируемого автотранспортного предприятия, обосновать их выбор, распределить общий объём перевозок в тоннах по группам, в соответствии с тем, по какому виду тарифов будут выполнены перевозки. Результаты распределения объёмов перевозок по группам сводятся в таблицу 5 и используются для определения доходов.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По группам грузов, оплачиваемых по сдельным тарифам, доходы,</w:t>
      </w:r>
      <w:r w:rsidR="00DB5D16">
        <w:t xml:space="preserve"> </w:t>
      </w:r>
      <w:r w:rsidRPr="00DB5D16">
        <w:t>руб, определяются по формуле: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1660" w:dyaOrig="400">
          <v:shape id="_x0000_i1165" type="#_x0000_t75" style="width:83.25pt;height:20.25pt" o:ole="">
            <v:imagedata r:id="rId278" o:title=""/>
          </v:shape>
          <o:OLEObject Type="Embed" ProgID="Equation.3" ShapeID="_x0000_i1165" DrawAspect="Content" ObjectID="_1457467629" r:id="rId279"/>
        </w:object>
      </w:r>
      <w:r w:rsidR="00DB5D16">
        <w:t xml:space="preserve"> </w:t>
      </w:r>
      <w:r w:rsidR="00C6617F" w:rsidRPr="00DB5D16">
        <w:t>(45)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 xml:space="preserve">где </w:t>
      </w:r>
      <w:r w:rsidRPr="00DB5D16">
        <w:rPr>
          <w:lang w:val="en-US"/>
        </w:rPr>
        <w:t>Q</w:t>
      </w:r>
      <w:r w:rsidRPr="00DB5D16">
        <w:rPr>
          <w:vertAlign w:val="subscript"/>
          <w:lang w:val="en-US"/>
        </w:rPr>
        <w:t>i</w:t>
      </w:r>
      <w:r w:rsidRPr="00DB5D16">
        <w:t xml:space="preserve"> – годовой объём перевозок груза </w:t>
      </w:r>
      <w:r w:rsidRPr="00DB5D16">
        <w:rPr>
          <w:lang w:val="en-US"/>
        </w:rPr>
        <w:t>i</w:t>
      </w:r>
      <w:r w:rsidRPr="00DB5D16">
        <w:t xml:space="preserve"> –го класса, т;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Т</w:t>
      </w:r>
      <w:r w:rsidRPr="00DB5D16">
        <w:rPr>
          <w:vertAlign w:val="subscript"/>
          <w:lang w:val="en-US"/>
        </w:rPr>
        <w:t>i</w:t>
      </w:r>
      <w:r w:rsidR="00DB5D16">
        <w:rPr>
          <w:vertAlign w:val="subscript"/>
        </w:rPr>
        <w:t xml:space="preserve"> </w:t>
      </w:r>
      <w:r w:rsidRPr="00DB5D16">
        <w:t xml:space="preserve">– тариф за перевозку 1 т груза </w:t>
      </w:r>
      <w:r w:rsidRPr="00DB5D16">
        <w:rPr>
          <w:lang w:val="en-US"/>
        </w:rPr>
        <w:t>i</w:t>
      </w:r>
      <w:r w:rsidRPr="00DB5D16">
        <w:t xml:space="preserve"> –го класса, руб.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vertAlign w:val="subscript"/>
        </w:rPr>
      </w:pPr>
      <w:r w:rsidRPr="00DB5D16">
        <w:rPr>
          <w:vertAlign w:val="subscript"/>
        </w:rPr>
        <w:object w:dxaOrig="7460" w:dyaOrig="320">
          <v:shape id="_x0000_i1166" type="#_x0000_t75" style="width:372.75pt;height:15.75pt" o:ole="">
            <v:imagedata r:id="rId280" o:title=""/>
          </v:shape>
          <o:OLEObject Type="Embed" ProgID="Equation.3" ShapeID="_x0000_i1166" DrawAspect="Content" ObjectID="_1457467630" r:id="rId281"/>
        </w:objec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 xml:space="preserve">Средняя доходная ставка </w:t>
      </w:r>
      <w:r w:rsidRPr="00DB5D16">
        <w:rPr>
          <w:lang w:val="en-US"/>
        </w:rPr>
        <w:t>d</w:t>
      </w:r>
      <w:r w:rsidRPr="00DB5D16">
        <w:rPr>
          <w:vertAlign w:val="subscript"/>
        </w:rPr>
        <w:t xml:space="preserve">ср </w:t>
      </w:r>
      <w:r w:rsidRPr="00DB5D16">
        <w:t>(руб/10ткм,руб/10пасс-км) определяется делением суммы валовых доходов за транспортную работу на годовой грузооборот или пассажирооборот по формуле:</w: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1560" w:dyaOrig="620">
          <v:shape id="_x0000_i1167" type="#_x0000_t75" style="width:78pt;height:30.75pt" o:ole="">
            <v:imagedata r:id="rId282" o:title=""/>
          </v:shape>
          <o:OLEObject Type="Embed" ProgID="Equation.3" ShapeID="_x0000_i1167" DrawAspect="Content" ObjectID="_1457467631" r:id="rId283"/>
        </w:object>
      </w:r>
      <w:r w:rsidR="00DB5D16">
        <w:t xml:space="preserve"> </w:t>
      </w:r>
      <w:r w:rsidR="00C6617F" w:rsidRPr="00DB5D16">
        <w:t>(46)</w:t>
      </w:r>
    </w:p>
    <w:p w:rsidR="000671E0" w:rsidRDefault="000671E0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Средняя доходная ставка по грузовым перевозкам:</w:t>
      </w:r>
    </w:p>
    <w:p w:rsidR="00EC25BA" w:rsidRPr="00DB5D16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vertAlign w:val="subscript"/>
        </w:rPr>
      </w:pPr>
      <w:r w:rsidRPr="00DB5D16">
        <w:rPr>
          <w:vertAlign w:val="subscript"/>
        </w:rPr>
        <w:object w:dxaOrig="3820" w:dyaOrig="620">
          <v:shape id="_x0000_i1168" type="#_x0000_t75" style="width:191.25pt;height:30.75pt" o:ole="">
            <v:imagedata r:id="rId284" o:title=""/>
          </v:shape>
          <o:OLEObject Type="Embed" ProgID="Equation.3" ShapeID="_x0000_i1168" DrawAspect="Content" ObjectID="_1457467632" r:id="rId285"/>
        </w:objec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EC25BA">
      <w:pPr>
        <w:widowControl w:val="0"/>
        <w:tabs>
          <w:tab w:val="left" w:pos="6180"/>
        </w:tabs>
        <w:spacing w:line="360" w:lineRule="auto"/>
        <w:ind w:firstLine="709"/>
        <w:jc w:val="right"/>
      </w:pPr>
      <w:r w:rsidRPr="00DB5D16">
        <w:t>Таблица 5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Определение доходов по сдельным и исключительным тарифам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00"/>
        <w:gridCol w:w="1914"/>
        <w:gridCol w:w="1914"/>
        <w:gridCol w:w="1915"/>
      </w:tblGrid>
      <w:tr w:rsidR="00C6617F" w:rsidRPr="00DB5D16" w:rsidTr="00712B6E">
        <w:tc>
          <w:tcPr>
            <w:tcW w:w="17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Класс груза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Среднее расстояние перевозки, км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Объём перевозок, т.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Тариф за 1 т груза, руб.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Сумма валовых доходов, руб.</w:t>
            </w:r>
          </w:p>
        </w:tc>
      </w:tr>
      <w:tr w:rsidR="00C6617F" w:rsidRPr="00DB5D16" w:rsidTr="00712B6E">
        <w:tc>
          <w:tcPr>
            <w:tcW w:w="9571" w:type="dxa"/>
            <w:gridSpan w:val="5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По группе сдельных тарифов</w:t>
            </w:r>
          </w:p>
        </w:tc>
      </w:tr>
      <w:tr w:rsidR="00C6617F" w:rsidRPr="00DB5D16" w:rsidTr="00712B6E">
        <w:tc>
          <w:tcPr>
            <w:tcW w:w="17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104,52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48644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410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19944040</w:t>
            </w:r>
          </w:p>
        </w:tc>
      </w:tr>
      <w:tr w:rsidR="00C6617F" w:rsidRPr="00DB5D16" w:rsidTr="00712B6E">
        <w:tc>
          <w:tcPr>
            <w:tcW w:w="17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160,68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52536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720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37825920</w:t>
            </w:r>
          </w:p>
        </w:tc>
      </w:tr>
      <w:tr w:rsidR="00C6617F" w:rsidRPr="00DB5D16" w:rsidTr="00712B6E">
        <w:tc>
          <w:tcPr>
            <w:tcW w:w="17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48,19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38915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401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15604915</w:t>
            </w:r>
          </w:p>
        </w:tc>
      </w:tr>
      <w:tr w:rsidR="00C6617F" w:rsidRPr="00DB5D16" w:rsidTr="00712B6E">
        <w:tc>
          <w:tcPr>
            <w:tcW w:w="17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61,32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54482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30400956</w:t>
            </w:r>
          </w:p>
        </w:tc>
      </w:tr>
      <w:tr w:rsidR="00C6617F" w:rsidRPr="00DB5D16" w:rsidTr="00712B6E">
        <w:tc>
          <w:tcPr>
            <w:tcW w:w="17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Всего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194577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103775831</w:t>
            </w:r>
          </w:p>
        </w:tc>
      </w:tr>
    </w:tbl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Доходы за перевозки пассажиров в городах и пригородном сообщении (руб.) определяются умножением тарифа за перевозку одного пассажира на количество перевезённых пассажиров: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1120" w:dyaOrig="320">
          <v:shape id="_x0000_i1169" type="#_x0000_t75" style="width:56.25pt;height:15.75pt" o:ole="">
            <v:imagedata r:id="rId286" o:title=""/>
          </v:shape>
          <o:OLEObject Type="Embed" ProgID="Equation.3" ShapeID="_x0000_i1169" DrawAspect="Content" ObjectID="_1457467633" r:id="rId287"/>
        </w:object>
      </w:r>
      <w:r w:rsidR="00DB5D16">
        <w:t xml:space="preserve"> </w:t>
      </w:r>
      <w:r w:rsidR="00C6617F" w:rsidRPr="00DB5D16">
        <w:t>(47)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 Т</w:t>
      </w:r>
      <w:r w:rsidRPr="00DB5D16">
        <w:rPr>
          <w:vertAlign w:val="subscript"/>
        </w:rPr>
        <w:t>г</w:t>
      </w:r>
      <w:r w:rsidR="00DB5D16">
        <w:rPr>
          <w:vertAlign w:val="subscript"/>
        </w:rPr>
        <w:t xml:space="preserve"> </w:t>
      </w:r>
      <w:r w:rsidRPr="00DB5D16">
        <w:t>- тариф за перевозку одного пассажира в городе, равный 10руб.;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Q</w:t>
      </w:r>
      <w:r w:rsidRPr="00DB5D16">
        <w:t xml:space="preserve"> – объём перевозок пассажиров, пасс.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560" w:dyaOrig="320">
          <v:shape id="_x0000_i1170" type="#_x0000_t75" style="width:177.75pt;height:15.75pt" o:ole="">
            <v:imagedata r:id="rId288" o:title=""/>
          </v:shape>
          <o:OLEObject Type="Embed" ProgID="Equation.3" ShapeID="_x0000_i1170" DrawAspect="Content" ObjectID="_1457467634" r:id="rId289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Средняя доходная ставка определяется по формуле (46):</w: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4500" w:dyaOrig="620">
          <v:shape id="_x0000_i1171" type="#_x0000_t75" style="width:225pt;height:30.75pt" o:ole="">
            <v:imagedata r:id="rId290" o:title=""/>
          </v:shape>
          <o:OLEObject Type="Embed" ProgID="Equation.3" ShapeID="_x0000_i1171" DrawAspect="Content" ObjectID="_1457467635" r:id="rId291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 w:rsidRPr="00DB5D16">
        <w:rPr>
          <w:b/>
        </w:rPr>
        <w:t>1.5</w:t>
      </w:r>
      <w:r w:rsidR="00EC25BA">
        <w:rPr>
          <w:b/>
        </w:rPr>
        <w:t xml:space="preserve"> </w:t>
      </w:r>
      <w:r w:rsidRPr="00DB5D16">
        <w:rPr>
          <w:b/>
        </w:rPr>
        <w:t>Расчёт и распределение прибыли автотранспортного предприятия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Прибыль от выполнения перевозок, руб., определяется по формуле: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1680" w:dyaOrig="400">
          <v:shape id="_x0000_i1172" type="#_x0000_t75" style="width:84pt;height:20.25pt" o:ole="">
            <v:imagedata r:id="rId292" o:title=""/>
          </v:shape>
          <o:OLEObject Type="Embed" ProgID="Equation.3" ShapeID="_x0000_i1172" DrawAspect="Content" ObjectID="_1457467636" r:id="rId293"/>
        </w:object>
      </w:r>
      <w:r w:rsidR="00DB5D16">
        <w:t xml:space="preserve"> </w:t>
      </w:r>
      <w:r w:rsidR="00C6617F" w:rsidRPr="00DB5D16">
        <w:t>(48)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</w:t>
      </w:r>
      <w:r w:rsidR="00DB5D16">
        <w:t xml:space="preserve"> </w:t>
      </w:r>
      <w:r w:rsidR="008A28A3" w:rsidRPr="00DB5D16">
        <w:object w:dxaOrig="1640" w:dyaOrig="400">
          <v:shape id="_x0000_i1173" type="#_x0000_t75" style="width:81.75pt;height:20.25pt" o:ole="">
            <v:imagedata r:id="rId294" o:title=""/>
          </v:shape>
          <o:OLEObject Type="Embed" ProgID="Equation.3" ShapeID="_x0000_i1173" DrawAspect="Content" ObjectID="_1457467637" r:id="rId295"/>
        </w:object>
      </w:r>
      <w:r w:rsidRPr="00DB5D16">
        <w:t xml:space="preserve"> - годовые затраты на транспортную работу, руб.</w:t>
      </w:r>
      <w:r w:rsidR="00DB5D16">
        <w:t xml:space="preserve"> </w:t>
      </w:r>
      <w:r w:rsidRPr="00DB5D16">
        <w:t>(49)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Грузовые перевозки: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680" w:dyaOrig="400">
          <v:shape id="_x0000_i1174" type="#_x0000_t75" style="width:183.75pt;height:20.25pt" o:ole="">
            <v:imagedata r:id="rId296" o:title=""/>
          </v:shape>
          <o:OLEObject Type="Embed" ProgID="Equation.3" ShapeID="_x0000_i1174" DrawAspect="Content" ObjectID="_1457467638" r:id="rId297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4840" w:dyaOrig="320">
          <v:shape id="_x0000_i1175" type="#_x0000_t75" style="width:242.25pt;height:15.75pt" o:ole="">
            <v:imagedata r:id="rId298" o:title=""/>
          </v:shape>
          <o:OLEObject Type="Embed" ProgID="Equation.3" ShapeID="_x0000_i1175" DrawAspect="Content" ObjectID="_1457467639" r:id="rId299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Пассажирские перевозки: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980" w:dyaOrig="400">
          <v:shape id="_x0000_i1176" type="#_x0000_t75" style="width:198.75pt;height:20.25pt" o:ole="">
            <v:imagedata r:id="rId300" o:title=""/>
          </v:shape>
          <o:OLEObject Type="Embed" ProgID="Equation.3" ShapeID="_x0000_i1176" DrawAspect="Content" ObjectID="_1457467640" r:id="rId301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4740" w:dyaOrig="320">
          <v:shape id="_x0000_i1177" type="#_x0000_t75" style="width:237pt;height:15.75pt" o:ole="">
            <v:imagedata r:id="rId302" o:title=""/>
          </v:shape>
          <o:OLEObject Type="Embed" ProgID="Equation.3" ShapeID="_x0000_i1177" DrawAspect="Content" ObjectID="_1457467641" r:id="rId303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 w:rsidRPr="00DB5D16">
        <w:rPr>
          <w:b/>
        </w:rPr>
        <w:t>1.6</w:t>
      </w:r>
      <w:r w:rsidR="00C4361A">
        <w:rPr>
          <w:b/>
        </w:rPr>
        <w:t xml:space="preserve"> </w:t>
      </w:r>
      <w:r w:rsidRPr="00DB5D16">
        <w:rPr>
          <w:b/>
        </w:rPr>
        <w:t>Определение уровня производительности труда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Производительность труда на автомобильном транспорте принято измерять количеством транспортной работы, приходящейся на одного среднесписочного работника эксплуатационного контингента (водителя) или на одного среднесписочного работающего в автотранспортном предприятии.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При натуральном методе производительности труда:</w: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1219" w:dyaOrig="620">
          <v:shape id="_x0000_i1178" type="#_x0000_t75" style="width:60.75pt;height:30.75pt" o:ole="">
            <v:imagedata r:id="rId304" o:title=""/>
          </v:shape>
          <o:OLEObject Type="Embed" ProgID="Equation.3" ShapeID="_x0000_i1178" DrawAspect="Content" ObjectID="_1457467642" r:id="rId305"/>
        </w:object>
      </w:r>
      <w:r w:rsidR="00DB5D16">
        <w:t xml:space="preserve"> </w:t>
      </w:r>
      <w:r w:rsidR="00C6617F" w:rsidRPr="00DB5D16">
        <w:t>(50)</w: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1200" w:dyaOrig="620">
          <v:shape id="_x0000_i1179" type="#_x0000_t75" style="width:60pt;height:30.75pt" o:ole="">
            <v:imagedata r:id="rId306" o:title=""/>
          </v:shape>
          <o:OLEObject Type="Embed" ProgID="Equation.3" ShapeID="_x0000_i1179" DrawAspect="Content" ObjectID="_1457467643" r:id="rId307"/>
        </w:object>
      </w:r>
      <w:r w:rsidR="00C6617F" w:rsidRPr="00DB5D16">
        <w:t>,</w:t>
      </w:r>
      <w:r w:rsidR="00DB5D16">
        <w:t xml:space="preserve"> </w:t>
      </w:r>
      <w:r w:rsidR="00C6617F" w:rsidRPr="00DB5D16">
        <w:t>(51)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</w:t>
      </w:r>
      <w:r w:rsidR="00DB5D16">
        <w:t xml:space="preserve"> </w:t>
      </w:r>
      <w:r w:rsidRPr="00DB5D16">
        <w:rPr>
          <w:lang w:val="en-US"/>
        </w:rPr>
        <w:t>N</w:t>
      </w:r>
      <w:r w:rsidRPr="00DB5D16">
        <w:rPr>
          <w:vertAlign w:val="subscript"/>
        </w:rPr>
        <w:t xml:space="preserve">с </w:t>
      </w:r>
      <w:r w:rsidRPr="00DB5D16">
        <w:t>– среднесписочное количество работающих в автотранспортном предприятии,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При стоимостном методе производительность труда рассчитывается в рублях валового дохода: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999" w:dyaOrig="620">
          <v:shape id="_x0000_i1180" type="#_x0000_t75" style="width:50.25pt;height:30.75pt" o:ole="">
            <v:imagedata r:id="rId308" o:title=""/>
          </v:shape>
          <o:OLEObject Type="Embed" ProgID="Equation.3" ShapeID="_x0000_i1180" DrawAspect="Content" ObjectID="_1457467644" r:id="rId309"/>
        </w:object>
      </w:r>
      <w:r w:rsidR="00DB5D16">
        <w:t xml:space="preserve"> </w:t>
      </w:r>
      <w:r w:rsidR="00C6617F" w:rsidRPr="00DB5D16">
        <w:t>(52)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 xml:space="preserve">Общее среднесписочное количество работающих </w:t>
      </w:r>
      <w:r w:rsidRPr="00DB5D16">
        <w:rPr>
          <w:lang w:val="en-US"/>
        </w:rPr>
        <w:t>N</w:t>
      </w:r>
      <w:r w:rsidRPr="00DB5D16">
        <w:rPr>
          <w:vertAlign w:val="subscript"/>
        </w:rPr>
        <w:t>с</w:t>
      </w:r>
      <w:r w:rsidRPr="00DB5D16">
        <w:t xml:space="preserve"> в автотранспортном предприятии складывается из численности основных категорий работников: водителей </w:t>
      </w:r>
      <w:r w:rsidRPr="00DB5D16">
        <w:rPr>
          <w:lang w:val="en-US"/>
        </w:rPr>
        <w:t>N</w:t>
      </w:r>
      <w:r w:rsidRPr="00DB5D16">
        <w:rPr>
          <w:vertAlign w:val="subscript"/>
        </w:rPr>
        <w:t>вод</w:t>
      </w:r>
      <w:r w:rsidRPr="00DB5D16">
        <w:t xml:space="preserve"> , ремонтных и транспортных рабочих </w:t>
      </w:r>
      <w:r w:rsidRPr="00DB5D16">
        <w:rPr>
          <w:lang w:val="en-US"/>
        </w:rPr>
        <w:t>N</w:t>
      </w:r>
      <w:r w:rsidRPr="00DB5D16">
        <w:rPr>
          <w:vertAlign w:val="subscript"/>
        </w:rPr>
        <w:t xml:space="preserve">рем , </w:t>
      </w:r>
      <w:r w:rsidRPr="00DB5D16">
        <w:t xml:space="preserve">руководителей, специалистов и служащих </w:t>
      </w:r>
      <w:r w:rsidRPr="00DB5D16">
        <w:rPr>
          <w:lang w:val="en-US"/>
        </w:rPr>
        <w:t>N</w:t>
      </w:r>
      <w:r w:rsidRPr="00DB5D16">
        <w:rPr>
          <w:vertAlign w:val="subscript"/>
        </w:rPr>
        <w:t>итр</w:t>
      </w:r>
      <w:r w:rsidRPr="00DB5D16">
        <w:t>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480" w:dyaOrig="320">
          <v:shape id="_x0000_i1181" type="#_x0000_t75" style="width:174pt;height:15.75pt" o:ole="">
            <v:imagedata r:id="rId310" o:title=""/>
          </v:shape>
          <o:OLEObject Type="Embed" ProgID="Equation.3" ShapeID="_x0000_i1181" DrawAspect="Content" ObjectID="_1457467645" r:id="rId311"/>
        </w:object>
      </w:r>
      <w:r w:rsidR="00DB5D16">
        <w:t xml:space="preserve"> </w:t>
      </w:r>
      <w:r w:rsidR="00C6617F" w:rsidRPr="00DB5D16">
        <w:t>(53)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Среднесписочное количество водителей определяется по формуле: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1900" w:dyaOrig="660">
          <v:shape id="_x0000_i1182" type="#_x0000_t75" style="width:95.25pt;height:33pt" o:ole="">
            <v:imagedata r:id="rId312" o:title=""/>
          </v:shape>
          <o:OLEObject Type="Embed" ProgID="Equation.3" ShapeID="_x0000_i1182" DrawAspect="Content" ObjectID="_1457467646" r:id="rId313"/>
        </w:object>
      </w:r>
      <w:r w:rsidR="00DB5D16">
        <w:t xml:space="preserve"> </w:t>
      </w:r>
      <w:r w:rsidR="00C6617F" w:rsidRPr="00DB5D16">
        <w:t>(54)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</w:t>
      </w:r>
      <w:r w:rsidR="00DB5D16">
        <w:t xml:space="preserve"> </w:t>
      </w:r>
      <w:r w:rsidRPr="00DB5D16">
        <w:t>1,05 – коэффициент, учитывающий подготовительно - заключительное время, предрейсовый медосмотр;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Ф</w:t>
      </w:r>
      <w:r w:rsidRPr="00DB5D16">
        <w:rPr>
          <w:vertAlign w:val="subscript"/>
        </w:rPr>
        <w:t>р.в.</w:t>
      </w:r>
      <w:r w:rsidRPr="00DB5D16">
        <w:t>- годовой фонд рабочего времени.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Численность ремонтных и вспомогательных рабочих можно условно принять равным 0,32 человека на один списочный автомобиль.</w: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Грузовые перевозки:</w:t>
      </w:r>
    </w:p>
    <w:p w:rsidR="000671E0" w:rsidRDefault="000671E0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060" w:dyaOrig="620">
          <v:shape id="_x0000_i1183" type="#_x0000_t75" style="width:153pt;height:30.75pt" o:ole="">
            <v:imagedata r:id="rId314" o:title=""/>
          </v:shape>
          <o:OLEObject Type="Embed" ProgID="Equation.3" ShapeID="_x0000_i1183" DrawAspect="Content" ObjectID="_1457467647" r:id="rId315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960" w:dyaOrig="320">
          <v:shape id="_x0000_i1184" type="#_x0000_t75" style="width:147.75pt;height:15.75pt" o:ole="">
            <v:imagedata r:id="rId316" o:title=""/>
          </v:shape>
          <o:OLEObject Type="Embed" ProgID="Equation.3" ShapeID="_x0000_i1184" DrawAspect="Content" ObjectID="_1457467648" r:id="rId317"/>
        </w:objec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Пассажирские перевозки: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060" w:dyaOrig="620">
          <v:shape id="_x0000_i1185" type="#_x0000_t75" style="width:153pt;height:30.75pt" o:ole="">
            <v:imagedata r:id="rId318" o:title=""/>
          </v:shape>
          <o:OLEObject Type="Embed" ProgID="Equation.3" ShapeID="_x0000_i1185" DrawAspect="Content" ObjectID="_1457467649" r:id="rId319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600" w:dyaOrig="320">
          <v:shape id="_x0000_i1186" type="#_x0000_t75" style="width:129.75pt;height:15.75pt" o:ole="">
            <v:imagedata r:id="rId320" o:title=""/>
          </v:shape>
          <o:OLEObject Type="Embed" ProgID="Equation.3" ShapeID="_x0000_i1186" DrawAspect="Content" ObjectID="_1457467650" r:id="rId321"/>
        </w:objec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 xml:space="preserve">Численность </w:t>
      </w:r>
      <w:r w:rsidRPr="00DB5D16">
        <w:rPr>
          <w:lang w:val="en-US"/>
        </w:rPr>
        <w:t>N</w:t>
      </w:r>
      <w:r w:rsidRPr="00DB5D16">
        <w:rPr>
          <w:vertAlign w:val="subscript"/>
        </w:rPr>
        <w:t>итр</w:t>
      </w:r>
      <w:r w:rsidRPr="00DB5D16">
        <w:t xml:space="preserve"> определяется в соответствии с нормативами численности.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Расчёт численности ИТР и служащих производится по следующим формулам:</w:t>
      </w:r>
    </w:p>
    <w:p w:rsidR="00C6617F" w:rsidRPr="00DB5D16" w:rsidRDefault="00C6617F" w:rsidP="007578C8">
      <w:pPr>
        <w:pStyle w:val="af"/>
        <w:widowControl w:val="0"/>
        <w:numPr>
          <w:ilvl w:val="0"/>
          <w:numId w:val="12"/>
        </w:numPr>
        <w:tabs>
          <w:tab w:val="left" w:pos="6180"/>
        </w:tabs>
        <w:spacing w:line="360" w:lineRule="auto"/>
        <w:jc w:val="both"/>
      </w:pPr>
      <w:r w:rsidRPr="00DB5D16">
        <w:t>Общее руководство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1</w:t>
      </w:r>
      <w:r w:rsidRPr="00DB5D16">
        <w:t>=0,2924Х</w:t>
      </w:r>
      <w:r w:rsidRPr="00DB5D16">
        <w:rPr>
          <w:vertAlign w:val="subscript"/>
        </w:rPr>
        <w:t>1</w:t>
      </w:r>
      <w:r w:rsidRPr="00DB5D16">
        <w:rPr>
          <w:vertAlign w:val="superscript"/>
        </w:rPr>
        <w:t xml:space="preserve">0,0899 </w:t>
      </w:r>
      <w:r w:rsidRPr="00DB5D16">
        <w:t>·Х</w:t>
      </w:r>
      <w:r w:rsidRPr="00DB5D16">
        <w:rPr>
          <w:vertAlign w:val="subscript"/>
        </w:rPr>
        <w:t>3</w:t>
      </w:r>
      <w:r w:rsidRPr="00DB5D16">
        <w:rPr>
          <w:vertAlign w:val="superscript"/>
        </w:rPr>
        <w:t>0,2949</w:t>
      </w:r>
      <w:r w:rsidRPr="00DB5D16">
        <w:t xml:space="preserve"> ,</w:t>
      </w:r>
      <w:r w:rsidR="00DB5D16">
        <w:t xml:space="preserve"> </w:t>
      </w:r>
      <w:r w:rsidRPr="00DB5D16">
        <w:t>(55)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 Х</w:t>
      </w:r>
      <w:r w:rsidRPr="00DB5D16">
        <w:rPr>
          <w:vertAlign w:val="subscript"/>
        </w:rPr>
        <w:t>1</w:t>
      </w:r>
      <w:r w:rsidRPr="00DB5D16">
        <w:t>- количество автомобилей в приведённом виде, ед.;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 xml:space="preserve">3 </w:t>
      </w:r>
      <w:r w:rsidRPr="00DB5D16">
        <w:t>– среднесписочная численность работающих, чел.</w:t>
      </w:r>
    </w:p>
    <w:p w:rsidR="00C6617F" w:rsidRPr="00DB5D16" w:rsidRDefault="00C6617F" w:rsidP="007578C8">
      <w:pPr>
        <w:pStyle w:val="af"/>
        <w:widowControl w:val="0"/>
        <w:numPr>
          <w:ilvl w:val="0"/>
          <w:numId w:val="12"/>
        </w:numPr>
        <w:tabs>
          <w:tab w:val="left" w:pos="6180"/>
        </w:tabs>
        <w:spacing w:line="360" w:lineRule="auto"/>
        <w:jc w:val="both"/>
      </w:pPr>
      <w:r w:rsidRPr="00DB5D16">
        <w:t>Технико – экономическое планирование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2</w:t>
      </w:r>
      <w:r w:rsidRPr="00DB5D16">
        <w:t>=0,1364Х</w:t>
      </w:r>
      <w:r w:rsidRPr="00DB5D16">
        <w:rPr>
          <w:vertAlign w:val="subscript"/>
        </w:rPr>
        <w:t>1</w:t>
      </w:r>
      <w:r w:rsidRPr="00DB5D16">
        <w:rPr>
          <w:vertAlign w:val="superscript"/>
        </w:rPr>
        <w:t>0,1709</w:t>
      </w:r>
      <w:r w:rsidRPr="00DB5D16">
        <w:t xml:space="preserve"> · Х</w:t>
      </w:r>
      <w:r w:rsidRPr="00DB5D16">
        <w:rPr>
          <w:vertAlign w:val="subscript"/>
        </w:rPr>
        <w:t>3</w:t>
      </w:r>
      <w:r w:rsidRPr="00DB5D16">
        <w:rPr>
          <w:vertAlign w:val="superscript"/>
        </w:rPr>
        <w:t>0,3124</w:t>
      </w:r>
      <w:r w:rsidR="00DB5D16">
        <w:rPr>
          <w:vertAlign w:val="superscript"/>
        </w:rPr>
        <w:t xml:space="preserve"> </w:t>
      </w:r>
      <w:r w:rsidRPr="00DB5D16">
        <w:t>(56)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7578C8">
      <w:pPr>
        <w:pStyle w:val="af"/>
        <w:widowControl w:val="0"/>
        <w:numPr>
          <w:ilvl w:val="0"/>
          <w:numId w:val="12"/>
        </w:numPr>
        <w:tabs>
          <w:tab w:val="left" w:pos="6180"/>
        </w:tabs>
        <w:spacing w:line="360" w:lineRule="auto"/>
        <w:jc w:val="both"/>
      </w:pPr>
      <w:r w:rsidRPr="00DB5D16">
        <w:t>Труд и зарплата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3</w:t>
      </w:r>
      <w:r w:rsidRPr="00DB5D16">
        <w:t>=0,0883Х</w:t>
      </w:r>
      <w:r w:rsidRPr="00DB5D16">
        <w:rPr>
          <w:vertAlign w:val="subscript"/>
        </w:rPr>
        <w:t>3</w:t>
      </w:r>
      <w:r w:rsidRPr="00DB5D16">
        <w:rPr>
          <w:vertAlign w:val="superscript"/>
        </w:rPr>
        <w:t>0,5180</w:t>
      </w:r>
      <w:r w:rsidR="00DB5D16">
        <w:rPr>
          <w:vertAlign w:val="superscript"/>
        </w:rPr>
        <w:t xml:space="preserve"> </w:t>
      </w:r>
      <w:r w:rsidRPr="00DB5D16">
        <w:t>(57)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C6617F" w:rsidP="007578C8">
      <w:pPr>
        <w:pStyle w:val="af"/>
        <w:widowControl w:val="0"/>
        <w:numPr>
          <w:ilvl w:val="0"/>
          <w:numId w:val="12"/>
        </w:numPr>
        <w:tabs>
          <w:tab w:val="left" w:pos="6180"/>
        </w:tabs>
        <w:spacing w:line="360" w:lineRule="auto"/>
        <w:jc w:val="both"/>
      </w:pPr>
      <w:r w:rsidRPr="00DB5D16">
        <w:t>Бухучёт и финансы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0,1899Х</w:t>
      </w:r>
      <w:r w:rsidRPr="00DB5D16">
        <w:rPr>
          <w:vertAlign w:val="subscript"/>
        </w:rPr>
        <w:t>3</w:t>
      </w:r>
      <w:r w:rsidRPr="00DB5D16">
        <w:rPr>
          <w:vertAlign w:val="superscript"/>
        </w:rPr>
        <w:t>0,5510</w:t>
      </w:r>
      <w:r w:rsidR="00DB5D16">
        <w:rPr>
          <w:vertAlign w:val="superscript"/>
        </w:rPr>
        <w:t xml:space="preserve"> </w:t>
      </w:r>
      <w:r w:rsidRPr="00DB5D16">
        <w:t>(58)</w:t>
      </w:r>
    </w:p>
    <w:p w:rsidR="000671E0" w:rsidRPr="00DB5D16" w:rsidRDefault="000671E0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5.</w:t>
      </w:r>
      <w:r w:rsidR="00C4361A">
        <w:t xml:space="preserve"> </w:t>
      </w:r>
      <w:r w:rsidRPr="00DB5D16">
        <w:t>Материально</w:t>
      </w:r>
      <w:r w:rsidR="007578C8">
        <w:t>-</w:t>
      </w:r>
      <w:r w:rsidRPr="00DB5D16">
        <w:t>техническое снабжение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5</w:t>
      </w:r>
      <w:r w:rsidRPr="00DB5D16">
        <w:t>=0,0011Х</w:t>
      </w:r>
      <w:r w:rsidRPr="00DB5D16">
        <w:rPr>
          <w:vertAlign w:val="subscript"/>
        </w:rPr>
        <w:t>1</w:t>
      </w:r>
      <w:r w:rsidRPr="00DB5D16">
        <w:rPr>
          <w:vertAlign w:val="superscript"/>
        </w:rPr>
        <w:t xml:space="preserve">1,173 </w:t>
      </w:r>
      <w:r w:rsidRPr="00DB5D16">
        <w:t>·Х</w:t>
      </w:r>
      <w:r w:rsidRPr="00DB5D16">
        <w:rPr>
          <w:vertAlign w:val="subscript"/>
        </w:rPr>
        <w:t>4</w:t>
      </w:r>
      <w:r w:rsidRPr="00DB5D16">
        <w:rPr>
          <w:vertAlign w:val="superscript"/>
        </w:rPr>
        <w:t xml:space="preserve">1,055 </w:t>
      </w:r>
      <w:r w:rsidRPr="00DB5D16">
        <w:t>,</w:t>
      </w:r>
      <w:r w:rsidR="00DB5D16">
        <w:t xml:space="preserve"> </w:t>
      </w:r>
      <w:r w:rsidRPr="00DB5D16">
        <w:t>(59)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 Х</w:t>
      </w:r>
      <w:r w:rsidRPr="00DB5D16">
        <w:rPr>
          <w:vertAlign w:val="subscript"/>
        </w:rPr>
        <w:t>4</w:t>
      </w:r>
      <w:r w:rsidRPr="00DB5D16">
        <w:t xml:space="preserve"> – режим работы автомобилей (Т</w:t>
      </w:r>
      <w:r w:rsidRPr="00DB5D16">
        <w:rPr>
          <w:vertAlign w:val="subscript"/>
        </w:rPr>
        <w:t>н</w:t>
      </w:r>
      <w:r w:rsidRPr="00DB5D16">
        <w:t>), ч.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6.</w:t>
      </w:r>
      <w:r w:rsidR="00C4361A">
        <w:t xml:space="preserve"> </w:t>
      </w:r>
      <w:r w:rsidRPr="00DB5D16">
        <w:t>Комплектование и подготовка кадров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6=</w:t>
      </w:r>
      <w:r w:rsidRPr="00DB5D16">
        <w:t>0,0198Х</w:t>
      </w:r>
      <w:r w:rsidRPr="00DB5D16">
        <w:rPr>
          <w:vertAlign w:val="subscript"/>
        </w:rPr>
        <w:t>3</w:t>
      </w:r>
      <w:r w:rsidRPr="00DB5D16">
        <w:rPr>
          <w:vertAlign w:val="superscript"/>
        </w:rPr>
        <w:t>0,7234</w:t>
      </w:r>
      <w:r w:rsidR="00DB5D16">
        <w:rPr>
          <w:vertAlign w:val="superscript"/>
        </w:rPr>
        <w:t xml:space="preserve"> </w:t>
      </w:r>
      <w:r w:rsidRPr="00DB5D16">
        <w:t>(60)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7.</w:t>
      </w:r>
      <w:r w:rsidR="00C4361A">
        <w:t xml:space="preserve"> </w:t>
      </w:r>
      <w:r w:rsidRPr="00DB5D16">
        <w:t>Делопроизводство и хозяйственное обслуживание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7</w:t>
      </w:r>
      <w:r w:rsidRPr="00DB5D16">
        <w:t>=0,1059Х</w:t>
      </w:r>
      <w:r w:rsidRPr="00DB5D16">
        <w:rPr>
          <w:vertAlign w:val="subscript"/>
        </w:rPr>
        <w:t>1</w:t>
      </w:r>
      <w:r w:rsidRPr="00DB5D16">
        <w:rPr>
          <w:vertAlign w:val="superscript"/>
        </w:rPr>
        <w:t>0,4258</w:t>
      </w:r>
      <w:r w:rsidR="00DB5D16">
        <w:rPr>
          <w:vertAlign w:val="superscript"/>
        </w:rPr>
        <w:t xml:space="preserve"> </w:t>
      </w:r>
      <w:r w:rsidRPr="00DB5D16">
        <w:t>(61)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8.</w:t>
      </w:r>
      <w:r w:rsidR="00C4361A">
        <w:t xml:space="preserve"> </w:t>
      </w:r>
      <w:r w:rsidRPr="00DB5D16">
        <w:t>Эксплуатационная служба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8</w:t>
      </w:r>
      <w:r w:rsidRPr="00DB5D16">
        <w:t>=0,0196Х</w:t>
      </w:r>
      <w:r w:rsidRPr="00DB5D16">
        <w:rPr>
          <w:vertAlign w:val="subscript"/>
        </w:rPr>
        <w:t>1</w:t>
      </w:r>
      <w:r w:rsidRPr="00DB5D16">
        <w:rPr>
          <w:vertAlign w:val="superscript"/>
        </w:rPr>
        <w:t xml:space="preserve">0,8328 </w:t>
      </w:r>
      <w:r w:rsidRPr="00DB5D16">
        <w:t>·Х</w:t>
      </w:r>
      <w:r w:rsidRPr="00DB5D16">
        <w:rPr>
          <w:vertAlign w:val="subscript"/>
        </w:rPr>
        <w:t>2</w:t>
      </w:r>
      <w:r w:rsidRPr="00DB5D16">
        <w:rPr>
          <w:vertAlign w:val="superscript"/>
        </w:rPr>
        <w:t>0,2602</w:t>
      </w:r>
      <w:r w:rsidRPr="00DB5D16">
        <w:t>·Х</w:t>
      </w:r>
      <w:r w:rsidRPr="00DB5D16">
        <w:rPr>
          <w:vertAlign w:val="subscript"/>
        </w:rPr>
        <w:t>4</w:t>
      </w:r>
      <w:r w:rsidRPr="00DB5D16">
        <w:rPr>
          <w:vertAlign w:val="superscript"/>
        </w:rPr>
        <w:t xml:space="preserve">0,773 </w:t>
      </w:r>
      <w:r w:rsidRPr="00DB5D16">
        <w:t>,</w:t>
      </w:r>
      <w:r w:rsidR="00DB5D16">
        <w:t xml:space="preserve"> </w:t>
      </w:r>
      <w:r w:rsidRPr="00DB5D16">
        <w:t>(62)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 Х</w:t>
      </w:r>
      <w:r w:rsidRPr="00DB5D16">
        <w:rPr>
          <w:vertAlign w:val="subscript"/>
        </w:rPr>
        <w:t>2</w:t>
      </w:r>
      <w:r w:rsidRPr="00DB5D16">
        <w:t xml:space="preserve"> – коэффициент выпуска автомобиля (α</w:t>
      </w:r>
      <w:r w:rsidRPr="00DB5D16">
        <w:rPr>
          <w:vertAlign w:val="subscript"/>
        </w:rPr>
        <w:t>в</w:t>
      </w:r>
      <w:r w:rsidRPr="00DB5D16">
        <w:t>).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9.</w:t>
      </w:r>
      <w:r w:rsidR="00C4361A">
        <w:t xml:space="preserve"> </w:t>
      </w:r>
      <w:r w:rsidRPr="00DB5D16">
        <w:t>Техническая служба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9</w:t>
      </w:r>
      <w:r w:rsidRPr="00DB5D16">
        <w:t>=0,11Х</w:t>
      </w:r>
      <w:r w:rsidRPr="00DB5D16">
        <w:rPr>
          <w:vertAlign w:val="subscript"/>
        </w:rPr>
        <w:t>1</w:t>
      </w:r>
      <w:r w:rsidRPr="00DB5D16">
        <w:rPr>
          <w:vertAlign w:val="superscript"/>
        </w:rPr>
        <w:t xml:space="preserve">0.5477 </w:t>
      </w:r>
      <w:r w:rsidRPr="00DB5D16">
        <w:t>· Х</w:t>
      </w:r>
      <w:r w:rsidRPr="00DB5D16">
        <w:rPr>
          <w:vertAlign w:val="subscript"/>
        </w:rPr>
        <w:t>5</w:t>
      </w:r>
      <w:r w:rsidRPr="00DB5D16">
        <w:rPr>
          <w:vertAlign w:val="superscript"/>
        </w:rPr>
        <w:t xml:space="preserve">0,3 </w:t>
      </w:r>
      <w:r w:rsidRPr="00DB5D16">
        <w:t>,</w:t>
      </w:r>
      <w:r w:rsidR="00DB5D16">
        <w:t xml:space="preserve"> </w:t>
      </w:r>
      <w:r w:rsidRPr="00DB5D16">
        <w:t>(63)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где</w:t>
      </w:r>
      <w:r w:rsidR="00DB5D16">
        <w:t xml:space="preserve"> </w:t>
      </w:r>
      <w:r w:rsidRPr="00DB5D16">
        <w:t>Х</w:t>
      </w:r>
      <w:r w:rsidRPr="00DB5D16">
        <w:rPr>
          <w:vertAlign w:val="subscript"/>
        </w:rPr>
        <w:t xml:space="preserve">5 </w:t>
      </w:r>
      <w:r w:rsidRPr="00DB5D16">
        <w:t>– численность ремонтных рабочих,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Грузовые перевозки: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1</w:t>
      </w:r>
      <w:r w:rsidRPr="00DB5D16">
        <w:t>=80 ед.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2</w:t>
      </w:r>
      <w:r w:rsidRPr="00DB5D16">
        <w:t>=0,72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3</w:t>
      </w:r>
      <w:r w:rsidRPr="00DB5D16">
        <w:t>=119+26=145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4</w:t>
      </w:r>
      <w:r w:rsidRPr="00DB5D16">
        <w:t>=10 ч.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5</w:t>
      </w:r>
      <w:r w:rsidRPr="00DB5D16">
        <w:t>=0,7·26=18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1</w:t>
      </w:r>
      <w:r w:rsidRPr="00DB5D16">
        <w:t>=2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2</w:t>
      </w:r>
      <w:r w:rsidRPr="00DB5D16">
        <w:t>=1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3</w:t>
      </w:r>
      <w:r w:rsidRPr="00DB5D16">
        <w:t>=1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4</w:t>
      </w:r>
      <w:r w:rsidRPr="00DB5D16">
        <w:t>=2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5</w:t>
      </w:r>
      <w:r w:rsidRPr="00DB5D16">
        <w:t>=2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6</w:t>
      </w:r>
      <w:r w:rsidRPr="00DB5D16">
        <w:t>=1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7</w:t>
      </w:r>
      <w:r w:rsidRPr="00DB5D16">
        <w:t>=0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8</w:t>
      </w:r>
      <w:r w:rsidRPr="00DB5D16">
        <w:t>=4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9</w:t>
      </w:r>
      <w:r w:rsidRPr="00DB5D16">
        <w:t>=3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спис</w:t>
      </w:r>
      <w:r w:rsidRPr="00DB5D16">
        <w:t>=161 чел.</w: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360" w:dyaOrig="620">
          <v:shape id="_x0000_i1187" type="#_x0000_t75" style="width:168pt;height:30.75pt" o:ole="">
            <v:imagedata r:id="rId322" o:title=""/>
          </v:shape>
          <o:OLEObject Type="Embed" ProgID="Equation.3" ShapeID="_x0000_i1187" DrawAspect="Content" ObjectID="_1457467651" r:id="rId323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840" w:dyaOrig="620">
          <v:shape id="_x0000_i1188" type="#_x0000_t75" style="width:192pt;height:30.75pt" o:ole="">
            <v:imagedata r:id="rId324" o:title=""/>
          </v:shape>
          <o:OLEObject Type="Embed" ProgID="Equation.3" ShapeID="_x0000_i1188" DrawAspect="Content" ObjectID="_1457467652" r:id="rId325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900" w:dyaOrig="620">
          <v:shape id="_x0000_i1189" type="#_x0000_t75" style="width:195pt;height:30.75pt" o:ole="">
            <v:imagedata r:id="rId326" o:title=""/>
          </v:shape>
          <o:OLEObject Type="Embed" ProgID="Equation.3" ShapeID="_x0000_i1189" DrawAspect="Content" ObjectID="_1457467653" r:id="rId327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Пассажирские перевозки: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1</w:t>
      </w:r>
      <w:r w:rsidRPr="00DB5D16">
        <w:t>=120 ед.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2</w:t>
      </w:r>
      <w:r w:rsidRPr="00DB5D16">
        <w:t>=0,52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3</w:t>
      </w:r>
      <w:r w:rsidRPr="00DB5D16">
        <w:t>=129+38=167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4</w:t>
      </w:r>
      <w:r w:rsidRPr="00DB5D16">
        <w:t>=10 ч.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Х</w:t>
      </w:r>
      <w:r w:rsidRPr="00DB5D16">
        <w:rPr>
          <w:vertAlign w:val="subscript"/>
        </w:rPr>
        <w:t>5</w:t>
      </w:r>
      <w:r w:rsidRPr="00DB5D16">
        <w:t>=0,7·39=27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1</w:t>
      </w:r>
      <w:r w:rsidRPr="00DB5D16">
        <w:t>=2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2</w:t>
      </w:r>
      <w:r w:rsidRPr="00DB5D16">
        <w:t>=1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3</w:t>
      </w:r>
      <w:r w:rsidRPr="00DB5D16">
        <w:t>=1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4</w:t>
      </w:r>
      <w:r w:rsidRPr="00DB5D16">
        <w:t>=3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5</w:t>
      </w:r>
      <w:r w:rsidRPr="00DB5D16">
        <w:t>=3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6</w:t>
      </w:r>
      <w:r w:rsidRPr="00DB5D16">
        <w:t>=1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7</w:t>
      </w:r>
      <w:r w:rsidRPr="00DB5D16">
        <w:t>=1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8</w:t>
      </w:r>
      <w:r w:rsidRPr="00DB5D16">
        <w:t>=5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9</w:t>
      </w:r>
      <w:r w:rsidRPr="00DB5D16">
        <w:t>=4 чел.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t>N</w:t>
      </w:r>
      <w:r w:rsidRPr="00DB5D16">
        <w:rPr>
          <w:vertAlign w:val="subscript"/>
        </w:rPr>
        <w:t>спис</w:t>
      </w:r>
      <w:r w:rsidRPr="00DB5D16">
        <w:t>=188 чел.</w: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480" w:dyaOrig="620">
          <v:shape id="_x0000_i1190" type="#_x0000_t75" style="width:174pt;height:30.75pt" o:ole="">
            <v:imagedata r:id="rId328" o:title=""/>
          </v:shape>
          <o:OLEObject Type="Embed" ProgID="Equation.3" ShapeID="_x0000_i1190" DrawAspect="Content" ObjectID="_1457467654" r:id="rId329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4099" w:dyaOrig="620">
          <v:shape id="_x0000_i1191" type="#_x0000_t75" style="width:204.75pt;height:30.75pt" o:ole="">
            <v:imagedata r:id="rId330" o:title=""/>
          </v:shape>
          <o:OLEObject Type="Embed" ProgID="Equation.3" ShapeID="_x0000_i1191" DrawAspect="Content" ObjectID="_1457467655" r:id="rId331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lang w:val="en-US"/>
        </w:rPr>
      </w:pPr>
      <w:r w:rsidRPr="00DB5D16">
        <w:object w:dxaOrig="3820" w:dyaOrig="620">
          <v:shape id="_x0000_i1192" type="#_x0000_t75" style="width:191.25pt;height:30.75pt" o:ole="">
            <v:imagedata r:id="rId332" o:title=""/>
          </v:shape>
          <o:OLEObject Type="Embed" ProgID="Equation.3" ShapeID="_x0000_i1192" DrawAspect="Content" ObjectID="_1457467656" r:id="rId333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lang w:val="en-US"/>
        </w:rPr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Результаты расчётов сводятся в таблицу 6.</w:t>
      </w:r>
    </w:p>
    <w:p w:rsidR="00EC25BA" w:rsidRDefault="00EC25B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EC25BA">
      <w:pPr>
        <w:widowControl w:val="0"/>
        <w:tabs>
          <w:tab w:val="left" w:pos="6180"/>
        </w:tabs>
        <w:spacing w:line="360" w:lineRule="auto"/>
        <w:ind w:firstLine="709"/>
        <w:jc w:val="right"/>
      </w:pPr>
      <w:r w:rsidRPr="00DB5D16">
        <w:t>Таблица 6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Результаты производственно – хозяйственной деятельности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1941"/>
        <w:gridCol w:w="2355"/>
      </w:tblGrid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Грузовые перевозки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Пассажирские перевозки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61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Объём перевозок, тыс. т (тыс. пасс.)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194,577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15601,560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61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Грузооборот, пассажирооборот (тыс. ткм/ тыс.пасс-км)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18741,635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87212,720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61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Доходная ставка (руб/10ткм;руб/10пасс-км)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17,9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61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Себестоимость (руб/10ткм;руб/10пасс-км)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18,4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61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Валовые расходы, руб.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131191445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160471405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61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Валовые доходы, руб.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103775831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156015600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224"/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7.</w:t>
            </w:r>
            <w:r w:rsidR="007578C8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Прибыль, руб.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- 27415614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- 4455805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224"/>
                <w:tab w:val="left" w:pos="61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Производительность труда на одного работающего: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 (пасс)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1208,55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82987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ткм (пасс-км)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116407,67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463897,45</w:t>
            </w:r>
          </w:p>
        </w:tc>
      </w:tr>
      <w:tr w:rsidR="00C6617F" w:rsidRPr="00DB5D16" w:rsidTr="00712B6E"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644570,39</w:t>
            </w:r>
          </w:p>
        </w:tc>
        <w:tc>
          <w:tcPr>
            <w:tcW w:w="0" w:type="auto"/>
            <w:shd w:val="clear" w:color="auto" w:fill="auto"/>
          </w:tcPr>
          <w:p w:rsidR="00C6617F" w:rsidRPr="00712B6E" w:rsidRDefault="00C6617F" w:rsidP="00712B6E">
            <w:pPr>
              <w:widowControl w:val="0"/>
              <w:tabs>
                <w:tab w:val="left" w:pos="6180"/>
              </w:tabs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829870,2</w:t>
            </w:r>
          </w:p>
        </w:tc>
      </w:tr>
    </w:tbl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505DCD" w:rsidRDefault="00505DC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 w:rsidRPr="00DB5D16">
        <w:rPr>
          <w:b/>
        </w:rPr>
        <w:t>2.</w:t>
      </w:r>
      <w:r w:rsidR="00505DCD">
        <w:rPr>
          <w:b/>
        </w:rPr>
        <w:t xml:space="preserve"> </w:t>
      </w:r>
      <w:r w:rsidRPr="00DB5D16">
        <w:rPr>
          <w:b/>
        </w:rPr>
        <w:t>Организационно</w:t>
      </w:r>
      <w:r w:rsidR="00505DCD">
        <w:rPr>
          <w:b/>
        </w:rPr>
        <w:t>-</w:t>
      </w:r>
      <w:r w:rsidRPr="00DB5D16">
        <w:rPr>
          <w:b/>
        </w:rPr>
        <w:t>технические мероприятия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В результате производственно</w:t>
      </w:r>
      <w:r w:rsidR="00C4361A">
        <w:t>-</w:t>
      </w:r>
      <w:r w:rsidRPr="00DB5D16">
        <w:t>хозяйственной деятельности АТП пассажирские перевозки и грузовые перевозки приносят убытки, соответственно -4455805руб. и -27415614руб.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Чтобы улучшить показатели производственно – хозяйственной деятельности</w:t>
      </w:r>
      <w:r w:rsidR="00DB5D16">
        <w:t xml:space="preserve"> </w:t>
      </w:r>
      <w:r w:rsidRPr="00DB5D16">
        <w:t>по грузовым и пассажирским перевозкам необходимо провести ряд организационно</w:t>
      </w:r>
      <w:r w:rsidR="007578C8">
        <w:t>-</w:t>
      </w:r>
      <w:r w:rsidRPr="00DB5D16">
        <w:t>технических мероприятий.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Эффективная работа подвижного состава зависит от</w:t>
      </w:r>
      <w:r w:rsidR="00DB5D16">
        <w:t xml:space="preserve"> </w:t>
      </w:r>
      <w:r w:rsidRPr="00DB5D16">
        <w:t>многих технико</w:t>
      </w:r>
      <w:r w:rsidR="007578C8">
        <w:t>-</w:t>
      </w:r>
      <w:r w:rsidRPr="00DB5D16">
        <w:t>эксплуатационных</w:t>
      </w:r>
      <w:r w:rsidR="00DB5D16">
        <w:t xml:space="preserve"> </w:t>
      </w:r>
      <w:r w:rsidRPr="00DB5D16">
        <w:t>показателей. Улучшение каждого из этих показателей значительно, но по-разному воздействуют на снижение себестоимости перевозок грузов и пассажиров.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Снижение себестоимости перевозок является одним из направлений эффективной деятельности АТП.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Для улучшения показателей работы перевозок выберем следующее мероприятие:</w:t>
      </w:r>
      <w:r w:rsidR="007578C8">
        <w:t xml:space="preserve"> - </w:t>
      </w:r>
      <w:r w:rsidRPr="00DB5D16">
        <w:t>повысим коэффициент использования пробега Я.</w:t>
      </w:r>
    </w:p>
    <w:p w:rsidR="00C6617F" w:rsidRPr="00712B6E" w:rsidRDefault="000671E0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color w:val="FFFFFF"/>
        </w:rPr>
      </w:pPr>
      <w:r w:rsidRPr="00712B6E">
        <w:rPr>
          <w:color w:val="FFFFFF"/>
        </w:rPr>
        <w:t>грузовой пассажирский перевозка экономический</w:t>
      </w:r>
    </w:p>
    <w:p w:rsidR="00505DCD" w:rsidRDefault="00505DCD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 w:rsidRPr="00DB5D16">
        <w:rPr>
          <w:b/>
        </w:rPr>
        <w:t>3.</w:t>
      </w:r>
      <w:r w:rsidR="00505DCD">
        <w:rPr>
          <w:b/>
        </w:rPr>
        <w:t xml:space="preserve"> </w:t>
      </w:r>
      <w:r w:rsidRPr="00DB5D16">
        <w:rPr>
          <w:b/>
        </w:rPr>
        <w:t>Расчёт экономической эффективности от внедрения мероприятий по грузовым перевозкам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Увеличим коэффициент использования пробега Я с 0,65 до 0,95.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Расчёт производственной программы проводим по формулам (5)-(8):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100" w:dyaOrig="660">
          <v:shape id="_x0000_i1193" type="#_x0000_t75" style="width:155.25pt;height:33pt" o:ole="">
            <v:imagedata r:id="rId334" o:title=""/>
          </v:shape>
          <o:OLEObject Type="Embed" ProgID="Equation.3" ShapeID="_x0000_i1193" DrawAspect="Content" ObjectID="_1457467657" r:id="rId335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480" w:dyaOrig="660">
          <v:shape id="_x0000_i1194" type="#_x0000_t75" style="width:123.75pt;height:33pt" o:ole="">
            <v:imagedata r:id="rId336" o:title=""/>
          </v:shape>
          <o:OLEObject Type="Embed" ProgID="Equation.3" ShapeID="_x0000_i1194" DrawAspect="Content" ObjectID="_1457467658" r:id="rId337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659" w:dyaOrig="320">
          <v:shape id="_x0000_i1195" type="#_x0000_t75" style="width:132.75pt;height:15.75pt" o:ole="">
            <v:imagedata r:id="rId338" o:title=""/>
          </v:shape>
          <o:OLEObject Type="Embed" ProgID="Equation.3" ShapeID="_x0000_i1195" DrawAspect="Content" ObjectID="_1457467659" r:id="rId339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300" w:dyaOrig="320">
          <v:shape id="_x0000_i1196" type="#_x0000_t75" style="width:165pt;height:15.75pt" o:ole="">
            <v:imagedata r:id="rId340" o:title=""/>
          </v:shape>
          <o:OLEObject Type="Embed" ProgID="Equation.3" ShapeID="_x0000_i1196" DrawAspect="Content" ObjectID="_1457467660" r:id="rId341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Расчёт производственной программы за год</w:t>
      </w:r>
      <w:r w:rsidR="00DB5D16">
        <w:t xml:space="preserve"> </w:t>
      </w:r>
      <w:r w:rsidRPr="00DB5D16">
        <w:t>по всему парку проводим по формулам (14)-(20):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519" w:dyaOrig="320">
          <v:shape id="_x0000_i1197" type="#_x0000_t75" style="width:176.25pt;height:15.75pt" o:ole="">
            <v:imagedata r:id="rId342" o:title=""/>
          </v:shape>
          <o:OLEObject Type="Embed" ProgID="Equation.3" ShapeID="_x0000_i1197" DrawAspect="Content" ObjectID="_1457467661" r:id="rId343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200" w:dyaOrig="279">
          <v:shape id="_x0000_i1198" type="#_x0000_t75" style="width:159.75pt;height:14.25pt" o:ole="">
            <v:imagedata r:id="rId344" o:title=""/>
          </v:shape>
          <o:OLEObject Type="Embed" ProgID="Equation.3" ShapeID="_x0000_i1198" DrawAspect="Content" ObjectID="_1457467662" r:id="rId345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680" w:dyaOrig="279">
          <v:shape id="_x0000_i1199" type="#_x0000_t75" style="width:134.25pt;height:14.25pt" o:ole="">
            <v:imagedata r:id="rId346" o:title=""/>
          </v:shape>
          <o:OLEObject Type="Embed" ProgID="Equation.3" ShapeID="_x0000_i1199" DrawAspect="Content" ObjectID="_1457467663" r:id="rId347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560" w:dyaOrig="320">
          <v:shape id="_x0000_i1200" type="#_x0000_t75" style="width:177.75pt;height:15.75pt" o:ole="">
            <v:imagedata r:id="rId348" o:title=""/>
          </v:shape>
          <o:OLEObject Type="Embed" ProgID="Equation.3" ShapeID="_x0000_i1200" DrawAspect="Content" ObjectID="_1457467664" r:id="rId349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460" w:dyaOrig="320">
          <v:shape id="_x0000_i1201" type="#_x0000_t75" style="width:173.25pt;height:15.75pt" o:ole="">
            <v:imagedata r:id="rId350" o:title=""/>
          </v:shape>
          <o:OLEObject Type="Embed" ProgID="Equation.3" ShapeID="_x0000_i1201" DrawAspect="Content" ObjectID="_1457467665" r:id="rId351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320" w:dyaOrig="320">
          <v:shape id="_x0000_i1202" type="#_x0000_t75" style="width:165.75pt;height:15.75pt" o:ole="">
            <v:imagedata r:id="rId352" o:title=""/>
          </v:shape>
          <o:OLEObject Type="Embed" ProgID="Equation.3" ShapeID="_x0000_i1202" DrawAspect="Content" ObjectID="_1457467666" r:id="rId353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4060" w:dyaOrig="320">
          <v:shape id="_x0000_i1203" type="#_x0000_t75" style="width:203.25pt;height:15.75pt" o:ole="">
            <v:imagedata r:id="rId354" o:title=""/>
          </v:shape>
          <o:OLEObject Type="Embed" ProgID="Equation.3" ShapeID="_x0000_i1203" DrawAspect="Content" ObjectID="_1457467667" r:id="rId355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Определение себестоимости перевозок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Переменные затраты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Нормативный расход топлива на 1км, л:</w:t>
      </w:r>
    </w:p>
    <w:p w:rsidR="000671E0" w:rsidRDefault="000671E0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lang w:val="en-US"/>
        </w:rPr>
      </w:pPr>
      <w:r w:rsidRPr="00DB5D16">
        <w:rPr>
          <w:lang w:val="en-US"/>
        </w:rPr>
        <w:object w:dxaOrig="4239" w:dyaOrig="620">
          <v:shape id="_x0000_i1204" type="#_x0000_t75" style="width:212.25pt;height:30.75pt" o:ole="">
            <v:imagedata r:id="rId356" o:title=""/>
          </v:shape>
          <o:OLEObject Type="Embed" ProgID="Equation.3" ShapeID="_x0000_i1204" DrawAspect="Content" ObjectID="_1457467668" r:id="rId357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rPr>
          <w:lang w:val="en-US"/>
        </w:rPr>
        <w:object w:dxaOrig="3080" w:dyaOrig="320">
          <v:shape id="_x0000_i1205" type="#_x0000_t75" style="width:153.75pt;height:15.75pt" o:ole="">
            <v:imagedata r:id="rId358" o:title=""/>
          </v:shape>
          <o:OLEObject Type="Embed" ProgID="Equation.3" ShapeID="_x0000_i1205" DrawAspect="Content" ObjectID="_1457467669" r:id="rId359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Нормативные затраты на смазочные материалы, руб/км:</w:t>
      </w:r>
    </w:p>
    <w:p w:rsidR="00505DCD" w:rsidRDefault="00505DCD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5740" w:dyaOrig="620">
          <v:shape id="_x0000_i1206" type="#_x0000_t75" style="width:287.25pt;height:30.75pt" o:ole="">
            <v:imagedata r:id="rId360" o:title=""/>
          </v:shape>
          <o:OLEObject Type="Embed" ProgID="Equation.3" ShapeID="_x0000_i1206" DrawAspect="Content" ObjectID="_1457467670" r:id="rId361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Значения С</w:t>
      </w:r>
      <w:r w:rsidRPr="00DB5D16">
        <w:rPr>
          <w:vertAlign w:val="subscript"/>
        </w:rPr>
        <w:t xml:space="preserve">ш </w:t>
      </w:r>
      <w:r w:rsidRPr="00DB5D16">
        <w:t>=0,32руб/км, С</w:t>
      </w:r>
      <w:r w:rsidRPr="00DB5D16">
        <w:rPr>
          <w:vertAlign w:val="subscript"/>
        </w:rPr>
        <w:t>то и тр</w:t>
      </w:r>
      <w:r w:rsidRPr="00DB5D16">
        <w:t>=0,017руб/км, С</w:t>
      </w:r>
      <w:r w:rsidRPr="00DB5D16">
        <w:rPr>
          <w:vertAlign w:val="subscript"/>
        </w:rPr>
        <w:t>ав</w:t>
      </w:r>
      <w:r w:rsidRPr="00DB5D16">
        <w:t>=3,6руб/км остаются неизменными.</w:t>
      </w:r>
    </w:p>
    <w:p w:rsidR="00505DCD" w:rsidRDefault="00505DCD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5280" w:dyaOrig="320">
          <v:shape id="_x0000_i1207" type="#_x0000_t75" style="width:264pt;height:15.75pt" o:ole="">
            <v:imagedata r:id="rId362" o:title=""/>
          </v:shape>
          <o:OLEObject Type="Embed" ProgID="Equation.3" ShapeID="_x0000_i1207" DrawAspect="Content" ObjectID="_1457467671" r:id="rId363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Постоянные затраты</w:t>
      </w:r>
    </w:p>
    <w:p w:rsidR="00505DCD" w:rsidRDefault="00505DCD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5480" w:dyaOrig="8800">
          <v:shape id="_x0000_i1208" type="#_x0000_t75" style="width:219pt;height:356.25pt" o:ole="">
            <v:imagedata r:id="rId364" o:title=""/>
          </v:shape>
          <o:OLEObject Type="Embed" ProgID="Equation.3" ShapeID="_x0000_i1208" DrawAspect="Content" ObjectID="_1457467672" r:id="rId365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Среднечасовые накладные расходы на один автомобиль руб/ч:</w:t>
      </w:r>
    </w:p>
    <w:p w:rsidR="00505DCD" w:rsidRDefault="00505DCD" w:rsidP="00DB5D16">
      <w:pPr>
        <w:widowControl w:val="0"/>
        <w:spacing w:line="360" w:lineRule="auto"/>
        <w:ind w:firstLine="709"/>
        <w:jc w:val="both"/>
      </w:pP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940" w:dyaOrig="620">
          <v:shape id="_x0000_i1209" type="#_x0000_t75" style="width:147pt;height:30.75pt" o:ole="">
            <v:imagedata r:id="rId366" o:title=""/>
          </v:shape>
          <o:OLEObject Type="Embed" ProgID="Equation.3" ShapeID="_x0000_i1209" DrawAspect="Content" ObjectID="_1457467673" r:id="rId367"/>
        </w:object>
      </w:r>
    </w:p>
    <w:p w:rsidR="00505DCD" w:rsidRDefault="00505DCD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Таким образом, постоянные затраты за 1 час, руб/ч, эксплуатации: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8080" w:dyaOrig="320">
          <v:shape id="_x0000_i1210" type="#_x0000_t75" style="width:404.25pt;height:15.75pt" o:ole="">
            <v:imagedata r:id="rId368" o:title=""/>
          </v:shape>
          <o:OLEObject Type="Embed" ProgID="Equation.3" ShapeID="_x0000_i1210" DrawAspect="Content" ObjectID="_1457467674" r:id="rId369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Калькуляционные составляющие себестоимости на 1ткм по переменным расходам, руб/ткм: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640" w:dyaOrig="660">
          <v:shape id="_x0000_i1211" type="#_x0000_t75" style="width:182.25pt;height:33pt" o:ole="">
            <v:imagedata r:id="rId370" o:title=""/>
          </v:shape>
          <o:OLEObject Type="Embed" ProgID="Equation.3" ShapeID="_x0000_i1211" DrawAspect="Content" ObjectID="_1457467675" r:id="rId371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Калькуляционные составляющие себестоимости на 1ткм по постоянным расходам, руб/ткм: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420" w:dyaOrig="660">
          <v:shape id="_x0000_i1212" type="#_x0000_t75" style="width:221.25pt;height:33pt" o:ole="">
            <v:imagedata r:id="rId372" o:title=""/>
          </v:shape>
          <o:OLEObject Type="Embed" ProgID="Equation.3" ShapeID="_x0000_i1212" DrawAspect="Content" ObjectID="_1457467676" r:id="rId373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Общая себестоимость,</w:t>
      </w:r>
      <w:r w:rsidR="00DB5D16">
        <w:t xml:space="preserve"> </w:t>
      </w:r>
      <w:r w:rsidRPr="00DB5D16">
        <w:t>руб/ткм:</w:t>
      </w:r>
    </w:p>
    <w:p w:rsidR="00505DCD" w:rsidRDefault="00505DCD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080" w:dyaOrig="320">
          <v:shape id="_x0000_i1213" type="#_x0000_t75" style="width:153.75pt;height:15.75pt" o:ole="">
            <v:imagedata r:id="rId374" o:title=""/>
          </v:shape>
          <o:OLEObject Type="Embed" ProgID="Equation.3" ShapeID="_x0000_i1213" DrawAspect="Content" ObjectID="_1457467677" r:id="rId375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Доходы от автомобильных перевозок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По группам грузов, оплачиваемых по сдельным тарифам, доходы, руб: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8340" w:dyaOrig="320">
          <v:shape id="_x0000_i1214" type="#_x0000_t75" style="width:417pt;height:15.75pt" o:ole="">
            <v:imagedata r:id="rId376" o:title=""/>
          </v:shape>
          <o:OLEObject Type="Embed" ProgID="Equation.3" ShapeID="_x0000_i1214" DrawAspect="Content" ObjectID="_1457467678" r:id="rId377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Средняя доходная ставка, руб/10ткм:</w:t>
      </w: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180" w:dyaOrig="660">
          <v:shape id="_x0000_i1215" type="#_x0000_t75" style="width:209.25pt;height:33pt" o:ole="">
            <v:imagedata r:id="rId378" o:title=""/>
          </v:shape>
          <o:OLEObject Type="Embed" ProgID="Equation.3" ShapeID="_x0000_i1215" DrawAspect="Content" ObjectID="_1457467679" r:id="rId379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Расчёт и распределение прибыли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340" w:dyaOrig="400">
          <v:shape id="_x0000_i1216" type="#_x0000_t75" style="width:216.75pt;height:20.25pt" o:ole="">
            <v:imagedata r:id="rId380" o:title=""/>
          </v:shape>
          <o:OLEObject Type="Embed" ProgID="Equation.3" ShapeID="_x0000_i1216" DrawAspect="Content" ObjectID="_1457467680" r:id="rId381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5120" w:dyaOrig="320">
          <v:shape id="_x0000_i1217" type="#_x0000_t75" style="width:255.75pt;height:15.75pt" o:ole="">
            <v:imagedata r:id="rId382" o:title=""/>
          </v:shape>
          <o:OLEObject Type="Embed" ProgID="Equation.3" ShapeID="_x0000_i1217" DrawAspect="Content" ObjectID="_1457467681" r:id="rId383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Определение уровня производительности труда</w:t>
      </w:r>
    </w:p>
    <w:p w:rsidR="000671E0" w:rsidRDefault="000671E0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  <w:rPr>
          <w:b/>
        </w:rPr>
      </w:pPr>
      <w:r w:rsidRPr="00DB5D16">
        <w:rPr>
          <w:lang w:val="en-US"/>
        </w:rPr>
        <w:object w:dxaOrig="1300" w:dyaOrig="279">
          <v:shape id="_x0000_i1218" type="#_x0000_t75" style="width:65.25pt;height:14.25pt" o:ole="">
            <v:imagedata r:id="rId384" o:title=""/>
          </v:shape>
          <o:OLEObject Type="Embed" ProgID="Equation.3" ShapeID="_x0000_i1218" DrawAspect="Content" ObjectID="_1457467682" r:id="rId385"/>
        </w:object>
      </w:r>
    </w:p>
    <w:p w:rsidR="00C6617F" w:rsidRPr="00DB5D16" w:rsidRDefault="00604BFC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>
        <w:rPr>
          <w:noProof/>
        </w:rPr>
        <w:object w:dxaOrig="1440" w:dyaOrig="1440">
          <v:shape id="_x0000_s1027" type="#_x0000_t75" style="position:absolute;left:0;text-align:left;margin-left:36.05pt;margin-top:5.6pt;width:199.8pt;height:96pt;z-index:251657728">
            <v:imagedata r:id="rId386" o:title=""/>
            <w10:wrap type="square" side="right"/>
          </v:shape>
          <o:OLEObject Type="Embed" ProgID="Equation.3" ShapeID="_x0000_s1027" DrawAspect="Content" ObjectID="_1457467717" r:id="rId387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505DCD" w:rsidRDefault="00505DCD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505DCD" w:rsidRDefault="00505DCD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505DCD" w:rsidRDefault="00505DCD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505DCD" w:rsidRDefault="00505DC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6617F" w:rsidRPr="00505DCD" w:rsidRDefault="00C6617F" w:rsidP="00DC17CC">
      <w:pPr>
        <w:pStyle w:val="af"/>
        <w:widowControl w:val="0"/>
        <w:numPr>
          <w:ilvl w:val="0"/>
          <w:numId w:val="5"/>
        </w:numPr>
        <w:tabs>
          <w:tab w:val="clear" w:pos="435"/>
          <w:tab w:val="num" w:pos="0"/>
          <w:tab w:val="left" w:pos="1092"/>
          <w:tab w:val="left" w:pos="6180"/>
        </w:tabs>
        <w:spacing w:line="360" w:lineRule="auto"/>
        <w:ind w:left="0" w:firstLine="709"/>
        <w:jc w:val="both"/>
        <w:rPr>
          <w:b/>
        </w:rPr>
      </w:pPr>
      <w:r w:rsidRPr="00505DCD">
        <w:rPr>
          <w:b/>
        </w:rPr>
        <w:t>Расчёт экономической эффективности от внедрения мероприятий по пассажирским перевозкам</w:t>
      </w:r>
    </w:p>
    <w:p w:rsidR="00DC17CC" w:rsidRDefault="00DC17CC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Увеличим коэффициент использования пробега Я с 0,69 до 0,74.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Расчёт производственной программы проводим по формулам (9)-(12):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780" w:dyaOrig="660">
          <v:shape id="_x0000_i1220" type="#_x0000_t75" style="width:138.75pt;height:33pt" o:ole="">
            <v:imagedata r:id="rId388" o:title=""/>
          </v:shape>
          <o:OLEObject Type="Embed" ProgID="Equation.3" ShapeID="_x0000_i1220" DrawAspect="Content" ObjectID="_1457467683" r:id="rId389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659" w:dyaOrig="320">
          <v:shape id="_x0000_i1221" type="#_x0000_t75" style="width:132.75pt;height:15.75pt" o:ole="">
            <v:imagedata r:id="rId390" o:title=""/>
          </v:shape>
          <o:OLEObject Type="Embed" ProgID="Equation.3" ShapeID="_x0000_i1221" DrawAspect="Content" ObjectID="_1457467684" r:id="rId391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580" w:dyaOrig="320">
          <v:shape id="_x0000_i1222" type="#_x0000_t75" style="width:179.25pt;height:15.75pt" o:ole="">
            <v:imagedata r:id="rId392" o:title=""/>
          </v:shape>
          <o:OLEObject Type="Embed" ProgID="Equation.3" ShapeID="_x0000_i1222" DrawAspect="Content" ObjectID="_1457467685" r:id="rId393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640" w:dyaOrig="320">
          <v:shape id="_x0000_i1223" type="#_x0000_t75" style="width:182.25pt;height:15.75pt" o:ole="">
            <v:imagedata r:id="rId394" o:title=""/>
          </v:shape>
          <o:OLEObject Type="Embed" ProgID="Equation.3" ShapeID="_x0000_i1223" DrawAspect="Content" ObjectID="_1457467686" r:id="rId395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Расчёт производственной программы за год</w:t>
      </w:r>
      <w:r w:rsidR="00DB5D16">
        <w:t xml:space="preserve"> </w:t>
      </w:r>
      <w:r w:rsidRPr="00DB5D16">
        <w:t>по всему парку проводим по формулам (14)-(20):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500" w:dyaOrig="320">
          <v:shape id="_x0000_i1224" type="#_x0000_t75" style="width:174.75pt;height:15.75pt" o:ole="">
            <v:imagedata r:id="rId396" o:title=""/>
          </v:shape>
          <o:OLEObject Type="Embed" ProgID="Equation.3" ShapeID="_x0000_i1224" DrawAspect="Content" ObjectID="_1457467687" r:id="rId397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200" w:dyaOrig="279">
          <v:shape id="_x0000_i1225" type="#_x0000_t75" style="width:159.75pt;height:14.25pt" o:ole="">
            <v:imagedata r:id="rId398" o:title=""/>
          </v:shape>
          <o:OLEObject Type="Embed" ProgID="Equation.3" ShapeID="_x0000_i1225" DrawAspect="Content" ObjectID="_1457467688" r:id="rId399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900" w:dyaOrig="279">
          <v:shape id="_x0000_i1226" type="#_x0000_t75" style="width:144.75pt;height:14.25pt" o:ole="">
            <v:imagedata r:id="rId400" o:title=""/>
          </v:shape>
          <o:OLEObject Type="Embed" ProgID="Equation.3" ShapeID="_x0000_i1226" DrawAspect="Content" ObjectID="_1457467689" r:id="rId401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560" w:dyaOrig="320">
          <v:shape id="_x0000_i1227" type="#_x0000_t75" style="width:177.75pt;height:15.75pt" o:ole="">
            <v:imagedata r:id="rId402" o:title=""/>
          </v:shape>
          <o:OLEObject Type="Embed" ProgID="Equation.3" ShapeID="_x0000_i1227" DrawAspect="Content" ObjectID="_1457467690" r:id="rId403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879" w:dyaOrig="320">
          <v:shape id="_x0000_i1228" type="#_x0000_t75" style="width:194.25pt;height:15.75pt" o:ole="">
            <v:imagedata r:id="rId404" o:title=""/>
          </v:shape>
          <o:OLEObject Type="Embed" ProgID="Equation.3" ShapeID="_x0000_i1228" DrawAspect="Content" ObjectID="_1457467691" r:id="rId405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3580" w:dyaOrig="320">
          <v:shape id="_x0000_i1229" type="#_x0000_t75" style="width:179.25pt;height:15.75pt" o:ole="">
            <v:imagedata r:id="rId406" o:title=""/>
          </v:shape>
          <o:OLEObject Type="Embed" ProgID="Equation.3" ShapeID="_x0000_i1229" DrawAspect="Content" ObjectID="_1457467692" r:id="rId407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4480" w:dyaOrig="320">
          <v:shape id="_x0000_i1230" type="#_x0000_t75" style="width:224.25pt;height:15.75pt" o:ole="">
            <v:imagedata r:id="rId408" o:title=""/>
          </v:shape>
          <o:OLEObject Type="Embed" ProgID="Equation.3" ShapeID="_x0000_i1230" DrawAspect="Content" ObjectID="_1457467693" r:id="rId409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Определение себестоимости перевозок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Переменные затраты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Нормативные затраты по пассажирским перевозкам остаются неизменными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 xml:space="preserve">Нормативные затраты на топливо на 1 км, </w:t>
      </w:r>
      <w:r w:rsidR="00DC17CC" w:rsidRPr="00DB5D16">
        <w:t>руб.</w:t>
      </w:r>
      <w:r w:rsidRPr="00DB5D16">
        <w:t>/км:</w:t>
      </w:r>
    </w:p>
    <w:p w:rsidR="000671E0" w:rsidRDefault="000671E0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020" w:dyaOrig="320">
          <v:shape id="_x0000_i1231" type="#_x0000_t75" style="width:51pt;height:15.75pt" o:ole="">
            <v:imagedata r:id="rId410" o:title=""/>
          </v:shape>
          <o:OLEObject Type="Embed" ProgID="Equation.3" ShapeID="_x0000_i1231" DrawAspect="Content" ObjectID="_1457467694" r:id="rId411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760" w:dyaOrig="320">
          <v:shape id="_x0000_i1232" type="#_x0000_t75" style="width:87.75pt;height:15.75pt" o:ole="">
            <v:imagedata r:id="rId412" o:title=""/>
          </v:shape>
          <o:OLEObject Type="Embed" ProgID="Equation.3" ShapeID="_x0000_i1232" DrawAspect="Content" ObjectID="_1457467695" r:id="rId413"/>
        </w:object>
      </w:r>
    </w:p>
    <w:p w:rsidR="000671E0" w:rsidRDefault="000671E0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Нормативные затраты на смазочные материалы, руб/км:</w:t>
      </w:r>
      <w:r w:rsidR="000671E0">
        <w:t xml:space="preserve"> </w:t>
      </w:r>
      <w:r w:rsidR="008A28A3" w:rsidRPr="00DB5D16">
        <w:object w:dxaOrig="1939" w:dyaOrig="320">
          <v:shape id="_x0000_i1233" type="#_x0000_t75" style="width:96.75pt;height:15.75pt" o:ole="">
            <v:imagedata r:id="rId414" o:title=""/>
          </v:shape>
          <o:OLEObject Type="Embed" ProgID="Equation.3" ShapeID="_x0000_i1233" DrawAspect="Content" ObjectID="_1457467696" r:id="rId415"/>
        </w:object>
      </w:r>
      <w:r w:rsidRPr="00DB5D16">
        <w:t>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Затраты на восстановление износа и ремонт шин на 1 км пробега, руб/км:</w:t>
      </w:r>
      <w:r w:rsidR="000671E0">
        <w:t xml:space="preserve"> </w:t>
      </w:r>
      <w:r w:rsidR="008A28A3" w:rsidRPr="00DB5D16">
        <w:object w:dxaOrig="1800" w:dyaOrig="320">
          <v:shape id="_x0000_i1234" type="#_x0000_t75" style="width:90pt;height:15.75pt" o:ole="">
            <v:imagedata r:id="rId416" o:title=""/>
          </v:shape>
          <o:OLEObject Type="Embed" ProgID="Equation.3" ShapeID="_x0000_i1234" DrawAspect="Content" ObjectID="_1457467697" r:id="rId417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  <w:rPr>
          <w:lang w:val="en-US"/>
        </w:rPr>
      </w:pPr>
      <w:r w:rsidRPr="00DB5D16">
        <w:t xml:space="preserve">Затраты на техническое обслуживание и эксплуатационные ремонты автомобилей на 1 км пробега, </w:t>
      </w:r>
      <w:r w:rsidR="00DC17CC" w:rsidRPr="00DB5D16">
        <w:t>руб.</w:t>
      </w:r>
      <w:r w:rsidRPr="00DB5D16">
        <w:t>/км:</w:t>
      </w:r>
      <w:r w:rsidR="000671E0">
        <w:t xml:space="preserve"> </w:t>
      </w:r>
      <w:r w:rsidR="008A28A3" w:rsidRPr="00DB5D16">
        <w:rPr>
          <w:lang w:val="en-US"/>
        </w:rPr>
        <w:object w:dxaOrig="2540" w:dyaOrig="320">
          <v:shape id="_x0000_i1235" type="#_x0000_t75" style="width:126.75pt;height:15.75pt" o:ole="">
            <v:imagedata r:id="rId418" o:title=""/>
          </v:shape>
          <o:OLEObject Type="Embed" ProgID="Equation.3" ShapeID="_x0000_i1235" DrawAspect="Content" ObjectID="_1457467698" r:id="rId419"/>
        </w:object>
      </w:r>
    </w:p>
    <w:p w:rsidR="00C6617F" w:rsidRDefault="00C6617F" w:rsidP="00DB5D16">
      <w:pPr>
        <w:widowControl w:val="0"/>
        <w:spacing w:line="360" w:lineRule="auto"/>
        <w:ind w:firstLine="709"/>
        <w:jc w:val="both"/>
      </w:pPr>
      <w:r w:rsidRPr="00DB5D16">
        <w:t>Амортизационные отчисления на полное восстановление подвижного состава:</w:t>
      </w:r>
    </w:p>
    <w:p w:rsidR="000671E0" w:rsidRPr="00DB5D16" w:rsidRDefault="000671E0" w:rsidP="00DB5D16">
      <w:pPr>
        <w:widowControl w:val="0"/>
        <w:spacing w:line="360" w:lineRule="auto"/>
        <w:ind w:firstLine="709"/>
        <w:jc w:val="both"/>
      </w:pPr>
    </w:p>
    <w:p w:rsidR="00DC17CC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939" w:dyaOrig="320">
          <v:shape id="_x0000_i1236" type="#_x0000_t75" style="width:96.75pt;height:15.75pt" o:ole="">
            <v:imagedata r:id="rId420" o:title=""/>
          </v:shape>
          <o:OLEObject Type="Embed" ProgID="Equation.3" ShapeID="_x0000_i1236" DrawAspect="Content" ObjectID="_1457467699" r:id="rId421"/>
        </w:object>
      </w: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4080" w:dyaOrig="320">
          <v:shape id="_x0000_i1237" type="#_x0000_t75" style="width:204pt;height:15.75pt" o:ole="">
            <v:imagedata r:id="rId154" o:title=""/>
          </v:shape>
          <o:OLEObject Type="Embed" ProgID="Equation.3" ShapeID="_x0000_i1237" DrawAspect="Content" ObjectID="_1457467700" r:id="rId422"/>
        </w:obje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Постоянные затраты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Так как для водителей автобусов тарифная ставка остаётся прежней, следовательно, затраты по заработной плате водителей автобусов не меняются.</w:t>
      </w:r>
    </w:p>
    <w:p w:rsidR="00DC17CC" w:rsidRDefault="00DC17CC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object w:dxaOrig="2400" w:dyaOrig="2120">
          <v:shape id="_x0000_i1238" type="#_x0000_t75" style="width:120pt;height:105.75pt" o:ole="">
            <v:imagedata r:id="rId423" o:title=""/>
          </v:shape>
          <o:OLEObject Type="Embed" ProgID="Equation.3" ShapeID="_x0000_i1238" DrawAspect="Content" ObjectID="_1457467701" r:id="rId424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700" w:dyaOrig="680">
          <v:shape id="_x0000_i1239" type="#_x0000_t75" style="width:135pt;height:33.75pt" o:ole="">
            <v:imagedata r:id="rId425" o:title=""/>
          </v:shape>
          <o:OLEObject Type="Embed" ProgID="Equation.3" ShapeID="_x0000_i1239" DrawAspect="Content" ObjectID="_1457467702" r:id="rId426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2320" w:dyaOrig="1400">
          <v:shape id="_x0000_i1240" type="#_x0000_t75" style="width:116.25pt;height:69.75pt" o:ole="">
            <v:imagedata r:id="rId427" o:title=""/>
          </v:shape>
          <o:OLEObject Type="Embed" ProgID="Equation.3" ShapeID="_x0000_i1240" DrawAspect="Content" ObjectID="_1457467703" r:id="rId428"/>
        </w:object>
      </w:r>
    </w:p>
    <w:p w:rsidR="00DC17CC" w:rsidRDefault="00DC17CC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Среднечасовые накладные расходы на один автомобиль руб/ч:</w:t>
      </w:r>
    </w:p>
    <w:p w:rsidR="00DC17CC" w:rsidRDefault="00DC17CC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040" w:dyaOrig="620">
          <v:shape id="_x0000_i1241" type="#_x0000_t75" style="width:152.25pt;height:30.75pt" o:ole="">
            <v:imagedata r:id="rId429" o:title=""/>
          </v:shape>
          <o:OLEObject Type="Embed" ProgID="Equation.3" ShapeID="_x0000_i1241" DrawAspect="Content" ObjectID="_1457467704" r:id="rId430"/>
        </w:object>
      </w:r>
    </w:p>
    <w:p w:rsidR="00DC17CC" w:rsidRDefault="00DC17CC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Таким образом, постоянные затраты за 1 час, руб/ч, эксплуатации: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8080" w:dyaOrig="320">
          <v:shape id="_x0000_i1242" type="#_x0000_t75" style="width:404.25pt;height:15.75pt" o:ole="">
            <v:imagedata r:id="rId431" o:title=""/>
          </v:shape>
          <o:OLEObject Type="Embed" ProgID="Equation.3" ShapeID="_x0000_i1242" DrawAspect="Content" ObjectID="_1457467705" r:id="rId432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Калькуляционные составляющие себестоимости на 1ткм по переменным расходам, руб/пасс-км: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340" w:dyaOrig="660">
          <v:shape id="_x0000_i1243" type="#_x0000_t75" style="width:216.75pt;height:33pt" o:ole="">
            <v:imagedata r:id="rId433" o:title=""/>
          </v:shape>
          <o:OLEObject Type="Embed" ProgID="Equation.3" ShapeID="_x0000_i1243" DrawAspect="Content" ObjectID="_1457467706" r:id="rId434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Калькуляционные составляющие себестоимости на 1ткм по постоянным расходам, руб/пасс-км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5300" w:dyaOrig="660">
          <v:shape id="_x0000_i1244" type="#_x0000_t75" style="width:264.75pt;height:33pt" o:ole="">
            <v:imagedata r:id="rId435" o:title=""/>
          </v:shape>
          <o:OLEObject Type="Embed" ProgID="Equation.3" ShapeID="_x0000_i1244" DrawAspect="Content" ObjectID="_1457467707" r:id="rId436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Общая себестоимость,</w:t>
      </w:r>
      <w:r w:rsidR="00DB5D16">
        <w:t xml:space="preserve"> </w:t>
      </w:r>
      <w:r w:rsidRPr="00DB5D16">
        <w:t>руб/пасс-км:</w:t>
      </w:r>
    </w:p>
    <w:p w:rsidR="00DC17CC" w:rsidRDefault="00DC17CC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620" w:dyaOrig="320">
          <v:shape id="_x0000_i1245" type="#_x0000_t75" style="width:180.75pt;height:15.75pt" o:ole="">
            <v:imagedata r:id="rId437" o:title=""/>
          </v:shape>
          <o:OLEObject Type="Embed" ProgID="Equation.3" ShapeID="_x0000_i1245" DrawAspect="Content" ObjectID="_1457467708" r:id="rId438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Доходы от пассажирских перевозок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3760" w:dyaOrig="320">
          <v:shape id="_x0000_i1246" type="#_x0000_t75" style="width:188.25pt;height:15.75pt" o:ole="">
            <v:imagedata r:id="rId439" o:title=""/>
          </v:shape>
          <o:OLEObject Type="Embed" ProgID="Equation.3" ShapeID="_x0000_i1246" DrawAspect="Content" ObjectID="_1457467709" r:id="rId440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Средняя доходная ставка, руб/10пасс-км:</w:t>
      </w:r>
    </w:p>
    <w:p w:rsidR="00DC17CC" w:rsidRDefault="00DC17CC">
      <w:pPr>
        <w:spacing w:after="200" w:line="276" w:lineRule="auto"/>
      </w:pPr>
      <w:r>
        <w:br w:type="page"/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560" w:dyaOrig="660">
          <v:shape id="_x0000_i1247" type="#_x0000_t75" style="width:228pt;height:33pt" o:ole="">
            <v:imagedata r:id="rId441" o:title=""/>
          </v:shape>
          <o:OLEObject Type="Embed" ProgID="Equation.3" ShapeID="_x0000_i1247" DrawAspect="Content" ObjectID="_1457467710" r:id="rId442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Расчёт и распределение прибыли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280" w:dyaOrig="400">
          <v:shape id="_x0000_i1248" type="#_x0000_t75" style="width:213.75pt;height:20.25pt" o:ole="">
            <v:imagedata r:id="rId443" o:title=""/>
          </v:shape>
          <o:OLEObject Type="Embed" ProgID="Equation.3" ShapeID="_x0000_i1248" DrawAspect="Content" ObjectID="_1457467711" r:id="rId444"/>
        </w:object>
      </w: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940" w:dyaOrig="320">
          <v:shape id="_x0000_i1249" type="#_x0000_t75" style="width:246.75pt;height:15.75pt" o:ole="">
            <v:imagedata r:id="rId445" o:title=""/>
          </v:shape>
          <o:OLEObject Type="Embed" ProgID="Equation.3" ShapeID="_x0000_i1249" DrawAspect="Content" ObjectID="_1457467712" r:id="rId446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Определение уровня производительности труда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1300" w:dyaOrig="279">
          <v:shape id="_x0000_i1250" type="#_x0000_t75" style="width:65.25pt;height:14.25pt" o:ole="">
            <v:imagedata r:id="rId447" o:title=""/>
          </v:shape>
          <o:OLEObject Type="Embed" ProgID="Equation.3" ShapeID="_x0000_i1250" DrawAspect="Content" ObjectID="_1457467713" r:id="rId448"/>
        </w:object>
      </w:r>
    </w:p>
    <w:p w:rsidR="00C6617F" w:rsidRPr="00DB5D16" w:rsidRDefault="00604BFC" w:rsidP="00DB5D16">
      <w:pPr>
        <w:widowControl w:val="0"/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33.75pt;margin-top:11.3pt;width:222.9pt;height:96pt;z-index:251658752">
            <v:imagedata r:id="rId449" o:title=""/>
            <w10:wrap type="square" side="right"/>
          </v:shape>
          <o:OLEObject Type="Embed" ProgID="Equation.3" ShapeID="_x0000_s1028" DrawAspect="Content" ObjectID="_1457467718" r:id="rId450"/>
        </w:object>
      </w:r>
    </w:p>
    <w:p w:rsidR="00C6617F" w:rsidRPr="00DB5D16" w:rsidRDefault="00C6617F" w:rsidP="00DB5D16">
      <w:pPr>
        <w:widowControl w:val="0"/>
        <w:tabs>
          <w:tab w:val="left" w:pos="2265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Расчёт экономического эффекта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Таким образом, в результате изменения маршрутизации перевозок экономический эффект составляет: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по грузовым перевозкам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459" w:dyaOrig="320">
          <v:shape id="_x0000_i1252" type="#_x0000_t75" style="width:222.75pt;height:15.75pt" o:ole="">
            <v:imagedata r:id="rId451" o:title=""/>
          </v:shape>
          <o:OLEObject Type="Embed" ProgID="Equation.3" ShapeID="_x0000_i1252" DrawAspect="Content" ObjectID="_1457467714" r:id="rId452"/>
        </w:object>
      </w:r>
    </w:p>
    <w:p w:rsidR="00DC17CC" w:rsidRDefault="00DC17CC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по пассажирским перевозкам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8A28A3" w:rsidP="00DB5D16">
      <w:pPr>
        <w:widowControl w:val="0"/>
        <w:spacing w:line="360" w:lineRule="auto"/>
        <w:ind w:firstLine="709"/>
        <w:jc w:val="both"/>
      </w:pPr>
      <w:r w:rsidRPr="00DB5D16">
        <w:object w:dxaOrig="4280" w:dyaOrig="320">
          <v:shape id="_x0000_i1253" type="#_x0000_t75" style="width:213.75pt;height:15.75pt" o:ole="">
            <v:imagedata r:id="rId453" o:title=""/>
          </v:shape>
          <o:OLEObject Type="Embed" ProgID="Equation.3" ShapeID="_x0000_i1253" DrawAspect="Content" ObjectID="_1457467715" r:id="rId454"/>
        </w:objec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После завершения расчётов экономической эффективности по каждому мероприятию все данные обобщают и сводят в таблицы 7,8,9,10 в которых отражают основные показатели и себестоимость до и после внедрения мероприятий.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C17CC">
      <w:pPr>
        <w:widowControl w:val="0"/>
        <w:spacing w:line="360" w:lineRule="auto"/>
        <w:ind w:firstLine="709"/>
        <w:jc w:val="right"/>
      </w:pPr>
      <w:r w:rsidRPr="00DB5D16">
        <w:t>Таблица 7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Изменение значений основных показателей по грузовым перевозкам, на которые влияют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165"/>
        <w:gridCol w:w="1116"/>
        <w:gridCol w:w="1275"/>
        <w:gridCol w:w="1136"/>
      </w:tblGrid>
      <w:tr w:rsidR="00C6617F" w:rsidRPr="00DB5D16" w:rsidTr="00712B6E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Перечень основных показателей, на которые влияет мероприятие</w:t>
            </w:r>
          </w:p>
        </w:tc>
        <w:tc>
          <w:tcPr>
            <w:tcW w:w="1165" w:type="dxa"/>
            <w:vMerge w:val="restart"/>
            <w:shd w:val="clear" w:color="auto" w:fill="auto"/>
            <w:textDirection w:val="btLr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Значение</w:t>
            </w:r>
            <w:r w:rsidR="000671E0" w:rsidRPr="00712B6E">
              <w:rPr>
                <w:b/>
                <w:sz w:val="20"/>
                <w:szCs w:val="20"/>
              </w:rPr>
              <w:t xml:space="preserve"> </w:t>
            </w:r>
            <w:r w:rsidRPr="00712B6E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1136" w:type="dxa"/>
            <w:vMerge w:val="restart"/>
            <w:shd w:val="clear" w:color="auto" w:fill="auto"/>
            <w:textDirection w:val="btLr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Результаты (экономический эффект)</w:t>
            </w:r>
          </w:p>
        </w:tc>
      </w:tr>
      <w:tr w:rsidR="00C6617F" w:rsidRPr="00DB5D16" w:rsidTr="00712B6E">
        <w:trPr>
          <w:trHeight w:val="1134"/>
        </w:trPr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textDirection w:val="btLr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До внедрения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После внедрения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Маршрутизация перевозок</w:t>
            </w: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1.Коэффициент использования пробега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0,65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0,95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29600884</w:t>
            </w: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2.Объём перевозок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194577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260698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3.Транспортная работа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ткм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18741635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25111066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4.Пробег с грузом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км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5354866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7140276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5.Количество ездок с грузом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ед.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63072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84096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6.Себестоимость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</w:t>
            </w:r>
            <w:r w:rsidRPr="00712B6E">
              <w:rPr>
                <w:sz w:val="20"/>
                <w:szCs w:val="20"/>
                <w:lang w:val="en-US"/>
              </w:rPr>
              <w:t>/</w:t>
            </w:r>
            <w:r w:rsidRPr="00712B6E">
              <w:rPr>
                <w:sz w:val="20"/>
                <w:szCs w:val="20"/>
              </w:rPr>
              <w:t>10ткм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70,6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54,5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7.Валовые расходы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руб.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131191445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136855308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8.Валовые доходы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руб.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103775831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139040678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9.Доходная ставка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</w:t>
            </w:r>
            <w:r w:rsidRPr="00712B6E">
              <w:rPr>
                <w:sz w:val="20"/>
                <w:szCs w:val="20"/>
                <w:lang w:val="en-US"/>
              </w:rPr>
              <w:t>/</w:t>
            </w:r>
            <w:r w:rsidRPr="00712B6E">
              <w:rPr>
                <w:sz w:val="20"/>
                <w:szCs w:val="20"/>
              </w:rPr>
              <w:t>10ткм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55,4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55,4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534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10.Прибыль</w:t>
            </w:r>
          </w:p>
        </w:tc>
        <w:tc>
          <w:tcPr>
            <w:tcW w:w="116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руб.</w:t>
            </w:r>
          </w:p>
        </w:tc>
        <w:tc>
          <w:tcPr>
            <w:tcW w:w="111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-27415614</w:t>
            </w:r>
          </w:p>
        </w:tc>
        <w:tc>
          <w:tcPr>
            <w:tcW w:w="1275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2185370</w:t>
            </w:r>
          </w:p>
        </w:tc>
        <w:tc>
          <w:tcPr>
            <w:tcW w:w="1136" w:type="dxa"/>
            <w:shd w:val="clear" w:color="auto" w:fill="auto"/>
          </w:tcPr>
          <w:p w:rsidR="00C6617F" w:rsidRPr="00712B6E" w:rsidRDefault="00C6617F" w:rsidP="00712B6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C17CC">
      <w:pPr>
        <w:widowControl w:val="0"/>
        <w:spacing w:line="360" w:lineRule="auto"/>
        <w:ind w:firstLine="709"/>
        <w:jc w:val="right"/>
      </w:pPr>
      <w:r w:rsidRPr="00DB5D16">
        <w:t>Таблица 8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Изменение значений основных показателей по пассажирским перевозкам, на которые влияют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20"/>
        <w:gridCol w:w="1146"/>
        <w:gridCol w:w="1374"/>
        <w:gridCol w:w="1620"/>
        <w:gridCol w:w="1723"/>
      </w:tblGrid>
      <w:tr w:rsidR="00C6617F" w:rsidRPr="00DB5D16" w:rsidTr="00712B6E">
        <w:trPr>
          <w:cantSplit/>
          <w:trHeight w:val="2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ind w:left="-112" w:right="-106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Мероприятие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Перечень основных показателей, на которые влияет мероприятие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ind w:left="-110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Значение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показателей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Результаты (экономический эффект)</w:t>
            </w: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ind w:left="-11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До внедрения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После внедрения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ind w:left="-112" w:right="-106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Маршрутиза</w:t>
            </w:r>
            <w:r w:rsidR="00C4361A" w:rsidRPr="00712B6E">
              <w:rPr>
                <w:sz w:val="20"/>
                <w:szCs w:val="20"/>
              </w:rPr>
              <w:t>-</w:t>
            </w:r>
            <w:r w:rsidRPr="00712B6E">
              <w:rPr>
                <w:sz w:val="20"/>
                <w:szCs w:val="20"/>
              </w:rPr>
              <w:t>ция перевозок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Коэффициент использования пробега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0,74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10868706</w:t>
            </w: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Объём перевозок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пасс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15601560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16649256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Транспортная работа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пасс-км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87212720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93069569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Пробег с пассажирами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3260954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3497255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Количество ездок автобусов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341640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364416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</w:t>
            </w:r>
            <w:r w:rsidRPr="00712B6E">
              <w:rPr>
                <w:sz w:val="20"/>
                <w:szCs w:val="20"/>
                <w:lang w:val="en-US"/>
              </w:rPr>
              <w:t>/</w:t>
            </w:r>
            <w:r w:rsidR="00DC17CC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10пасс-км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Валовые расходы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160471405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160079658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Валовые доходы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1560156600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166492560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Доходная ставка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</w:t>
            </w:r>
            <w:r w:rsidRPr="00712B6E">
              <w:rPr>
                <w:sz w:val="20"/>
                <w:szCs w:val="20"/>
                <w:lang w:val="en-US"/>
              </w:rPr>
              <w:t>/</w:t>
            </w:r>
            <w:r w:rsidRPr="00712B6E">
              <w:rPr>
                <w:sz w:val="20"/>
                <w:szCs w:val="20"/>
              </w:rPr>
              <w:t>10ткм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17,9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rPr>
          <w:cantSplit/>
          <w:trHeight w:val="20"/>
        </w:trPr>
        <w:tc>
          <w:tcPr>
            <w:tcW w:w="118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Прибыль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-4455805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6412902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C4361A">
      <w:pPr>
        <w:widowControl w:val="0"/>
        <w:spacing w:line="360" w:lineRule="auto"/>
        <w:ind w:firstLine="709"/>
        <w:jc w:val="right"/>
      </w:pPr>
      <w:r w:rsidRPr="00DB5D16">
        <w:t>Таблица 10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Изменение структуры себестоимости от внедрения отдельных мероприятий по повышению эффективности производства по грузовым перевозкам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1080"/>
        <w:gridCol w:w="1260"/>
        <w:gridCol w:w="1058"/>
        <w:gridCol w:w="1565"/>
      </w:tblGrid>
      <w:tr w:rsidR="00C6617F" w:rsidRPr="00712B6E" w:rsidTr="00712B6E">
        <w:tc>
          <w:tcPr>
            <w:tcW w:w="3168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6403" w:type="dxa"/>
            <w:gridSpan w:val="5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Затраты на 10ткм</w:t>
            </w:r>
          </w:p>
        </w:tc>
      </w:tr>
      <w:tr w:rsidR="00C6617F" w:rsidRPr="00712B6E" w:rsidTr="00712B6E">
        <w:tc>
          <w:tcPr>
            <w:tcW w:w="316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До внедрения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После внедрения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% изменения</w:t>
            </w:r>
          </w:p>
        </w:tc>
      </w:tr>
      <w:tr w:rsidR="00C6617F" w:rsidRPr="00712B6E" w:rsidTr="00712B6E">
        <w:tc>
          <w:tcPr>
            <w:tcW w:w="316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12B6E">
              <w:rPr>
                <w:sz w:val="20"/>
                <w:szCs w:val="20"/>
                <w:lang w:val="en-US"/>
              </w:rPr>
              <w:t>1</w:t>
            </w:r>
            <w:r w:rsidRPr="00712B6E">
              <w:rPr>
                <w:sz w:val="20"/>
                <w:szCs w:val="20"/>
              </w:rPr>
              <w:t>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Топливо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24,21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17,44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  <w:lang w:val="en-US"/>
              </w:rPr>
              <w:t>2</w:t>
            </w:r>
            <w:r w:rsidRPr="00712B6E">
              <w:rPr>
                <w:sz w:val="20"/>
                <w:szCs w:val="20"/>
              </w:rPr>
              <w:t>,4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Смазочные материалы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2,22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0,3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Восстановление износа и ремонт шин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0,96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Техническое обслуживание и эксплуатационный</w:t>
            </w:r>
            <w:r w:rsidR="00DB5D16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ремонт а/м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Амортизационное отчисление на полное восстановление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15,82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10,83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19,8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2,6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Переменные затраты, всего: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44,6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63,8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57,8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6,0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Зарплата водителей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11,85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21,7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5,0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Зарплата ИТР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1,34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3. Зарплата рем.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3,02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0,2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Зарплата вспом.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3,7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Начисления на з/п водителей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3,08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5,7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1,5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Начисления на з/п ИТР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0,35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0,2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Начисления на з/п рем.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Начисления на з/п вспом.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0,53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0,94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Постоянные затраты, всего: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42,2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5,4</w:t>
            </w:r>
          </w:p>
        </w:tc>
      </w:tr>
      <w:tr w:rsidR="00C6617F" w:rsidRPr="00712B6E" w:rsidTr="00712B6E">
        <w:tc>
          <w:tcPr>
            <w:tcW w:w="31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70,6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54,5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671E0" w:rsidRDefault="000671E0" w:rsidP="00C4361A">
      <w:pPr>
        <w:widowControl w:val="0"/>
        <w:spacing w:line="360" w:lineRule="auto"/>
        <w:ind w:firstLine="709"/>
        <w:jc w:val="right"/>
      </w:pPr>
    </w:p>
    <w:p w:rsidR="000671E0" w:rsidRDefault="000671E0">
      <w:pPr>
        <w:spacing w:after="200" w:line="276" w:lineRule="auto"/>
      </w:pPr>
      <w:r>
        <w:br w:type="page"/>
      </w:r>
    </w:p>
    <w:p w:rsidR="00C6617F" w:rsidRPr="00DB5D16" w:rsidRDefault="00C6617F" w:rsidP="00C4361A">
      <w:pPr>
        <w:widowControl w:val="0"/>
        <w:spacing w:line="360" w:lineRule="auto"/>
        <w:ind w:firstLine="709"/>
        <w:jc w:val="right"/>
      </w:pPr>
      <w:r w:rsidRPr="00DB5D16">
        <w:t>Таблица 11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Изменение структуры себестоимости от внедрения отдельных мероприятий по повышению эффективности производства по пассажирским перевозкам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440"/>
        <w:gridCol w:w="900"/>
        <w:gridCol w:w="1260"/>
        <w:gridCol w:w="878"/>
        <w:gridCol w:w="1565"/>
      </w:tblGrid>
      <w:tr w:rsidR="00C6617F" w:rsidRPr="00DB5D16" w:rsidTr="00712B6E">
        <w:tc>
          <w:tcPr>
            <w:tcW w:w="3528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Затраты на 10ткм</w:t>
            </w:r>
          </w:p>
        </w:tc>
      </w:tr>
      <w:tr w:rsidR="00C6617F" w:rsidRPr="00DB5D16" w:rsidTr="00712B6E">
        <w:tc>
          <w:tcPr>
            <w:tcW w:w="352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До внедрения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После внедрения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% изменения</w:t>
            </w:r>
          </w:p>
        </w:tc>
      </w:tr>
      <w:tr w:rsidR="00C6617F" w:rsidRPr="00DB5D16" w:rsidTr="00712B6E">
        <w:tc>
          <w:tcPr>
            <w:tcW w:w="352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12B6E">
              <w:rPr>
                <w:sz w:val="20"/>
                <w:szCs w:val="20"/>
              </w:rPr>
              <w:t>Топливо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3,44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20,0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Смазочные материалы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Восстановление износа и ремонт шин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0,31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Техническое обслуживание и эксплуатационный</w:t>
            </w:r>
            <w:r w:rsidR="00DB5D16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ремонт а/м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Амортизационное отчисление на полное восстановление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7,41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6,933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40,3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28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Переменные затраты, всего: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65,8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65,7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Зарплата водителей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2,739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15,92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Зарплата ИТР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0,46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2,72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2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3. Зарплата рем.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5,12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2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Зарплата вспом.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0,586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3,41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2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Начисления на з/п водителей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0,712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4,1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Начисления на з/п ИТР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0,71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Начисления на з/п рем.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0,229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1,33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0,03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Начисления на з/п вспом.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0,152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0,88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28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0,022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0,13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28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Постоянные затраты, всего: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34,3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0,01</w:t>
            </w:r>
          </w:p>
        </w:tc>
      </w:tr>
      <w:tr w:rsidR="00C6617F" w:rsidRPr="00DB5D16" w:rsidTr="00712B6E">
        <w:tc>
          <w:tcPr>
            <w:tcW w:w="352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28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17,2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По результатам разработки и расчёта мероприятий производится оценка экономической эффективности работы АТП в целом за счёт изменения всех ТЭП, на которые повлияли разработанные мероприятия. Результаты расчётов сводятся в таблицу 11.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</w:p>
    <w:p w:rsidR="00C4361A" w:rsidRDefault="00C4361A">
      <w:pPr>
        <w:spacing w:after="200" w:line="276" w:lineRule="auto"/>
      </w:pPr>
      <w:r>
        <w:br w:type="page"/>
      </w:r>
    </w:p>
    <w:p w:rsidR="00C6617F" w:rsidRPr="00DB5D16" w:rsidRDefault="00C6617F" w:rsidP="00C4361A">
      <w:pPr>
        <w:widowControl w:val="0"/>
        <w:spacing w:line="360" w:lineRule="auto"/>
        <w:ind w:firstLine="709"/>
        <w:jc w:val="right"/>
      </w:pPr>
      <w:r w:rsidRPr="00DB5D16">
        <w:t>Таблица</w:t>
      </w:r>
      <w:r w:rsidR="00C4361A">
        <w:t xml:space="preserve"> </w:t>
      </w:r>
      <w:r w:rsidRPr="00DB5D16">
        <w:t>1</w:t>
      </w:r>
      <w:r w:rsidR="00C4361A">
        <w:t>2</w:t>
      </w:r>
    </w:p>
    <w:p w:rsidR="00C6617F" w:rsidRPr="00DB5D16" w:rsidRDefault="00C6617F" w:rsidP="00DB5D16">
      <w:pPr>
        <w:widowControl w:val="0"/>
        <w:spacing w:line="360" w:lineRule="auto"/>
        <w:ind w:firstLine="709"/>
        <w:jc w:val="both"/>
      </w:pPr>
      <w:r w:rsidRPr="00DB5D16">
        <w:t>Анализ изменения показателей работы АТП в результате внедрения мероприятий по повышению эффективности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810"/>
        <w:gridCol w:w="810"/>
        <w:gridCol w:w="900"/>
        <w:gridCol w:w="900"/>
        <w:gridCol w:w="1440"/>
        <w:gridCol w:w="1003"/>
      </w:tblGrid>
      <w:tr w:rsidR="00C6617F" w:rsidRPr="00DB5D16" w:rsidTr="00712B6E">
        <w:tc>
          <w:tcPr>
            <w:tcW w:w="2268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Наименование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показателей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Ед.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Измерения</w:t>
            </w:r>
          </w:p>
        </w:tc>
        <w:tc>
          <w:tcPr>
            <w:tcW w:w="5863" w:type="dxa"/>
            <w:gridSpan w:val="6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Значение показателей</w:t>
            </w:r>
          </w:p>
        </w:tc>
      </w:tr>
      <w:tr w:rsidR="00C6617F" w:rsidRPr="00DB5D16" w:rsidTr="00712B6E">
        <w:tc>
          <w:tcPr>
            <w:tcW w:w="2268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до внедрения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после внедрения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Абсолютное увеличение,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уменьшение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% изме-нения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2B6E">
              <w:rPr>
                <w:b/>
                <w:sz w:val="20"/>
                <w:szCs w:val="20"/>
              </w:rPr>
              <w:t>6</w:t>
            </w:r>
          </w:p>
        </w:tc>
      </w:tr>
      <w:tr w:rsidR="00C6617F" w:rsidRPr="00DB5D16" w:rsidTr="00712B6E">
        <w:trPr>
          <w:trHeight w:val="903"/>
        </w:trPr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Среднесписочное</w:t>
            </w:r>
          </w:p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количество ПС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80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80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9"/>
              </w:numPr>
              <w:tabs>
                <w:tab w:val="left" w:pos="1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Объём перевозок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т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пасс.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194,577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15601,560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260,698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16649,256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66,121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1047,696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33,98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6,7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9"/>
              </w:numPr>
              <w:tabs>
                <w:tab w:val="left" w:pos="1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Транспортная работа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ткм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пасс-ткм.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18741,635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87212,720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25111,066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93069,569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6369,431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5856,849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33,98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6,7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Общий пробег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тыс.км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5354,866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3260,954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7516,080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4726,020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2161,214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1465,066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40,35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44,9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Автомобиле- часы работы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ч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210,240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227,760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210,240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227,760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--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Численность работающих,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чел.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водителей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рем. рабочих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руководителей,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специалистов и</w:t>
            </w:r>
            <w:r w:rsidR="00DB5D16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служащих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руб/10ткм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руб/10пасс-км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70,6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18,4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54,5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-16,1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-1,2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22,8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6,5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Валовые расходы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руб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131191,445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160471,405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136855,308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160079,658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5663,853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391,747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9.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Валовые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руб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103775,831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156015,6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139040,678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166492,560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35264,847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10476,96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33,98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6,7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1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Доходная ставка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руб/10ткм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руб/10пасс-км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55,4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17,9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55,4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17,9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--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--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Прибыль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тыс. руб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-27415,614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-4455,805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2185,370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6412,901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29600,884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10868,706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12.</w:t>
            </w:r>
            <w:r w:rsidR="00C4361A" w:rsidRPr="00712B6E">
              <w:rPr>
                <w:sz w:val="20"/>
                <w:szCs w:val="20"/>
              </w:rPr>
              <w:t xml:space="preserve"> </w:t>
            </w:r>
            <w:r w:rsidRPr="00712B6E">
              <w:rPr>
                <w:sz w:val="20"/>
                <w:szCs w:val="20"/>
              </w:rPr>
              <w:t>Производи-тельность труда одного</w:t>
            </w:r>
          </w:p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работающего: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</w:t>
            </w:r>
            <w:r w:rsidR="00C4361A" w:rsidRPr="00712B6E">
              <w:rPr>
                <w:sz w:val="20"/>
                <w:szCs w:val="20"/>
              </w:rPr>
              <w:t>/</w:t>
            </w:r>
            <w:r w:rsidRPr="00712B6E">
              <w:rPr>
                <w:sz w:val="20"/>
                <w:szCs w:val="20"/>
              </w:rPr>
              <w:t>пасс.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1208,55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82987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1619,2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88560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410,6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5573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33,98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6,7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ткм,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пасс-км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116408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463898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155969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495051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39561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31153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33,98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6,7</w:t>
            </w:r>
          </w:p>
        </w:tc>
      </w:tr>
      <w:tr w:rsidR="00C6617F" w:rsidRPr="00DB5D16" w:rsidTr="00712B6E">
        <w:tc>
          <w:tcPr>
            <w:tcW w:w="2268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tabs>
                <w:tab w:val="left" w:pos="18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644570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829870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863607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885599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219037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55729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33,98</w:t>
            </w:r>
          </w:p>
          <w:p w:rsidR="00C6617F" w:rsidRPr="00712B6E" w:rsidRDefault="00C6617F" w:rsidP="00712B6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2B6E">
              <w:rPr>
                <w:sz w:val="20"/>
                <w:szCs w:val="20"/>
              </w:rPr>
              <w:t>6,7</w:t>
            </w:r>
          </w:p>
        </w:tc>
      </w:tr>
    </w:tbl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4361A" w:rsidRDefault="00C4361A">
      <w:pPr>
        <w:spacing w:after="200" w:line="276" w:lineRule="auto"/>
      </w:pPr>
      <w:r>
        <w:br w:type="page"/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 w:rsidRPr="00DB5D16">
        <w:rPr>
          <w:b/>
        </w:rPr>
        <w:t>Заключение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В данном проекте были рассчитаны основные показатели работы АТП, доходы, прибыль, себестоимость перевозок. В результате производственно – хозяйственной деятельности АТП</w:t>
      </w:r>
      <w:r w:rsidR="00DB5D16">
        <w:t xml:space="preserve"> </w:t>
      </w:r>
      <w:r w:rsidRPr="00DB5D16">
        <w:t>пассажирские перевозки и грузовые перевозки приносят убытки, соответственно -4455805руб. и -27415614руб.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Чтобы улучшить показатели производственно–хозяйственной деятельности</w:t>
      </w:r>
      <w:r w:rsidR="00DB5D16">
        <w:t xml:space="preserve"> </w:t>
      </w:r>
      <w:r w:rsidRPr="00DB5D16">
        <w:t>по грузовым и пассажирским перевозкам необходимо провести ряд организационно – технических мероприятий.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Эффективная работа подвижного состава зависит от</w:t>
      </w:r>
      <w:r w:rsidR="00DB5D16">
        <w:t xml:space="preserve"> </w:t>
      </w:r>
      <w:r w:rsidRPr="00DB5D16">
        <w:t>многих технико</w:t>
      </w:r>
      <w:r w:rsidR="00C4361A">
        <w:t>-</w:t>
      </w:r>
      <w:r w:rsidRPr="00DB5D16">
        <w:t>эксплуатационных</w:t>
      </w:r>
      <w:r w:rsidR="00DB5D16">
        <w:t xml:space="preserve"> </w:t>
      </w:r>
      <w:r w:rsidRPr="00DB5D16">
        <w:t>показателей. Улучшение каждого из этих показателей значительно, но по-разному воздействуют на снижение себестоимости перевозок грузов и пассажиров.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Снижение себестоимости перевозок является одним из направлений эффективной деятельности АТП.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Для улучшения показателей работы перевозок выберем следующее мероприятие: повысим коэффициент использования пробега Я.</w: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  <w:r w:rsidRPr="00DB5D16">
        <w:t>Затем проведен расчет по предложенному мероприятию для грузовых и пассажирских</w:t>
      </w:r>
      <w:r w:rsidR="00DB5D16">
        <w:t xml:space="preserve"> </w:t>
      </w:r>
      <w:r w:rsidRPr="00DB5D16">
        <w:t>перевозок. Прибыль по грузовым перевозкам составила</w:t>
      </w:r>
      <w:r w:rsidR="00DB5D16">
        <w:t xml:space="preserve"> </w:t>
      </w:r>
      <w:r w:rsidRPr="00DB5D16">
        <w:t>2185,370руб, по пассажирским</w:t>
      </w:r>
      <w:r w:rsidR="00DB5D16">
        <w:t xml:space="preserve"> </w:t>
      </w:r>
      <w:r w:rsidRPr="00DB5D16">
        <w:t>6412,901руб. Перевозки стали прибыльными.</w:t>
      </w:r>
    </w:p>
    <w:p w:rsidR="000671E0" w:rsidRDefault="000671E0">
      <w:pPr>
        <w:spacing w:after="200" w:line="276" w:lineRule="auto"/>
      </w:pPr>
    </w:p>
    <w:p w:rsidR="00C4361A" w:rsidRDefault="00C4361A">
      <w:pPr>
        <w:spacing w:after="200" w:line="276" w:lineRule="auto"/>
      </w:pPr>
      <w:r>
        <w:br w:type="page"/>
      </w:r>
    </w:p>
    <w:p w:rsidR="00C6617F" w:rsidRDefault="00604BFC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>
        <w:rPr>
          <w:b/>
          <w:noProof/>
        </w:rPr>
        <w:pict>
          <v:shape id="Рисунок 233" o:spid="_x0000_i1254" type="#_x0000_t75" style="width:299.25pt;height:306pt;visibility:visible">
            <v:imagedata r:id="rId455" o:title=""/>
          </v:shape>
        </w:pict>
      </w:r>
    </w:p>
    <w:p w:rsidR="00C4361A" w:rsidRPr="00DB5D16" w:rsidRDefault="00C4361A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C6617F" w:rsidRPr="00DB5D16" w:rsidRDefault="00604BFC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>
        <w:rPr>
          <w:b/>
          <w:noProof/>
        </w:rPr>
        <w:pict>
          <v:shape id="Рисунок 234" o:spid="_x0000_i1255" type="#_x0000_t75" style="width:299.25pt;height:326.25pt;visibility:visible">
            <v:imagedata r:id="rId456" o:title=""/>
          </v:shape>
        </w:pict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</w:p>
    <w:p w:rsidR="00C4361A" w:rsidRDefault="00C436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6617F" w:rsidRPr="00DB5D16" w:rsidRDefault="00604BFC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>
        <w:rPr>
          <w:b/>
          <w:noProof/>
        </w:rPr>
        <w:pict>
          <v:shape id="Рисунок 235" o:spid="_x0000_i1256" type="#_x0000_t75" style="width:327.75pt;height:4in;visibility:visible">
            <v:imagedata r:id="rId457" o:title=""/>
          </v:shape>
        </w:pict>
      </w:r>
    </w:p>
    <w:p w:rsidR="00C4361A" w:rsidRDefault="00C436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6617F" w:rsidRPr="00DB5D16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</w:rPr>
      </w:pPr>
      <w:r w:rsidRPr="00DB5D16">
        <w:rPr>
          <w:b/>
        </w:rPr>
        <w:t>Литература</w:t>
      </w:r>
    </w:p>
    <w:p w:rsidR="00C4361A" w:rsidRDefault="00C4361A" w:rsidP="00DB5D16">
      <w:pPr>
        <w:widowControl w:val="0"/>
        <w:tabs>
          <w:tab w:val="left" w:pos="6180"/>
        </w:tabs>
        <w:spacing w:line="360" w:lineRule="auto"/>
        <w:ind w:firstLine="709"/>
        <w:jc w:val="both"/>
      </w:pPr>
    </w:p>
    <w:p w:rsidR="00C6617F" w:rsidRPr="00DB5D16" w:rsidRDefault="00C6617F" w:rsidP="00C4361A">
      <w:pPr>
        <w:pStyle w:val="af"/>
        <w:widowControl w:val="0"/>
        <w:numPr>
          <w:ilvl w:val="0"/>
          <w:numId w:val="11"/>
        </w:numPr>
        <w:tabs>
          <w:tab w:val="left" w:pos="284"/>
          <w:tab w:val="left" w:pos="6180"/>
        </w:tabs>
        <w:spacing w:line="360" w:lineRule="auto"/>
        <w:ind w:left="0" w:firstLine="0"/>
        <w:jc w:val="both"/>
      </w:pPr>
      <w:r w:rsidRPr="00DB5D16">
        <w:t>Справочные и нормативные материалы к курсовым работам и дипломному проектированию. СГТУ. 1990г.</w:t>
      </w:r>
    </w:p>
    <w:p w:rsidR="00C6617F" w:rsidRPr="00DB5D16" w:rsidRDefault="00C6617F" w:rsidP="00C4361A">
      <w:pPr>
        <w:pStyle w:val="af"/>
        <w:widowControl w:val="0"/>
        <w:numPr>
          <w:ilvl w:val="0"/>
          <w:numId w:val="11"/>
        </w:numPr>
        <w:tabs>
          <w:tab w:val="left" w:pos="284"/>
          <w:tab w:val="left" w:pos="6180"/>
        </w:tabs>
        <w:spacing w:line="360" w:lineRule="auto"/>
        <w:ind w:left="0" w:firstLine="0"/>
        <w:jc w:val="both"/>
      </w:pPr>
      <w:r w:rsidRPr="00DB5D16">
        <w:t>Гудков В.А. и др. Технология, организация и управление пассажирскими автомобильными перевозками М. Транспорт, 1997 г. 254 с.</w:t>
      </w:r>
    </w:p>
    <w:p w:rsidR="00C6617F" w:rsidRPr="00DB5D16" w:rsidRDefault="00C6617F" w:rsidP="00C4361A">
      <w:pPr>
        <w:pStyle w:val="af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</w:pPr>
      <w:r w:rsidRPr="00DB5D16">
        <w:t>Экономика автотранспортного предприятия. Методические указания по выполнению</w:t>
      </w:r>
      <w:r w:rsidR="00DB5D16">
        <w:t xml:space="preserve"> </w:t>
      </w:r>
      <w:r w:rsidRPr="00DB5D16">
        <w:t>курсовой работы для студентов дневной формы обучения.</w:t>
      </w:r>
    </w:p>
    <w:p w:rsidR="00C6617F" w:rsidRPr="00DB5D16" w:rsidRDefault="00C6617F" w:rsidP="00C4361A">
      <w:pPr>
        <w:pStyle w:val="af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</w:pPr>
      <w:r w:rsidRPr="00DB5D16">
        <w:t>Составитель: канд. экон. наук, доцент Т.А.</w:t>
      </w:r>
      <w:r w:rsidR="00C4361A">
        <w:t xml:space="preserve"> </w:t>
      </w:r>
      <w:r w:rsidRPr="00DB5D16">
        <w:t>Малетина.- Иркутск. 1996.- 15 с.</w:t>
      </w:r>
    </w:p>
    <w:p w:rsidR="00C6617F" w:rsidRPr="00712B6E" w:rsidRDefault="00C6617F" w:rsidP="00DB5D16">
      <w:pPr>
        <w:widowControl w:val="0"/>
        <w:tabs>
          <w:tab w:val="left" w:pos="6180"/>
        </w:tabs>
        <w:spacing w:line="360" w:lineRule="auto"/>
        <w:ind w:firstLine="709"/>
        <w:jc w:val="both"/>
        <w:rPr>
          <w:color w:val="FFFFFF"/>
        </w:rPr>
      </w:pPr>
      <w:bookmarkStart w:id="0" w:name="_GoBack"/>
      <w:bookmarkEnd w:id="0"/>
    </w:p>
    <w:sectPr w:rsidR="00C6617F" w:rsidRPr="00712B6E" w:rsidSect="00DB5D16">
      <w:headerReference w:type="default" r:id="rId458"/>
      <w:footerReference w:type="even" r:id="rId459"/>
      <w:headerReference w:type="first" r:id="rId460"/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83" w:rsidRDefault="00B82783" w:rsidP="00DB5D16">
      <w:r>
        <w:separator/>
      </w:r>
    </w:p>
  </w:endnote>
  <w:endnote w:type="continuationSeparator" w:id="0">
    <w:p w:rsidR="00B82783" w:rsidRDefault="00B82783" w:rsidP="00DB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BA" w:rsidRDefault="00EC25BA" w:rsidP="00EC25B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25BA" w:rsidRDefault="00EC25BA" w:rsidP="00EC25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83" w:rsidRDefault="00B82783" w:rsidP="00DB5D16">
      <w:r>
        <w:separator/>
      </w:r>
    </w:p>
  </w:footnote>
  <w:footnote w:type="continuationSeparator" w:id="0">
    <w:p w:rsidR="00B82783" w:rsidRDefault="00B82783" w:rsidP="00DB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BA" w:rsidRDefault="00EC25BA" w:rsidP="00DB5D16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BA" w:rsidRDefault="00EC25BA" w:rsidP="00DB5D1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BF7"/>
    <w:multiLevelType w:val="singleLevel"/>
    <w:tmpl w:val="3E7C98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cs="Times New Roman" w:hint="default"/>
      </w:rPr>
    </w:lvl>
  </w:abstractNum>
  <w:abstractNum w:abstractNumId="1">
    <w:nsid w:val="18DC681E"/>
    <w:multiLevelType w:val="hybridMultilevel"/>
    <w:tmpl w:val="084A42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EE65FCE"/>
    <w:multiLevelType w:val="hybridMultilevel"/>
    <w:tmpl w:val="7A86D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E1169E"/>
    <w:multiLevelType w:val="hybridMultilevel"/>
    <w:tmpl w:val="C4D4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801DD8"/>
    <w:multiLevelType w:val="hybridMultilevel"/>
    <w:tmpl w:val="5228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D4F87"/>
    <w:multiLevelType w:val="hybridMultilevel"/>
    <w:tmpl w:val="989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3E09CC"/>
    <w:multiLevelType w:val="hybridMultilevel"/>
    <w:tmpl w:val="7130DAB6"/>
    <w:lvl w:ilvl="0" w:tplc="17C2BB1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4935339C"/>
    <w:multiLevelType w:val="hybridMultilevel"/>
    <w:tmpl w:val="90B84E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7F1369"/>
    <w:multiLevelType w:val="hybridMultilevel"/>
    <w:tmpl w:val="B7001632"/>
    <w:lvl w:ilvl="0" w:tplc="528AFB1A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811E63"/>
    <w:multiLevelType w:val="multilevel"/>
    <w:tmpl w:val="86FCE7BC"/>
    <w:lvl w:ilvl="0">
      <w:start w:val="1"/>
      <w:numFmt w:val="decimal"/>
      <w:pStyle w:val="11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/>
      </w:pPr>
      <w:rPr>
        <w:rFonts w:cs="Times New Roman" w:hint="default"/>
        <w:b w:val="0"/>
      </w:rPr>
    </w:lvl>
    <w:lvl w:ilvl="3">
      <w:start w:val="1"/>
      <w:numFmt w:val="decimal"/>
      <w:pStyle w:val="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67DE0191"/>
    <w:multiLevelType w:val="hybridMultilevel"/>
    <w:tmpl w:val="C8DA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7328EE"/>
    <w:multiLevelType w:val="hybridMultilevel"/>
    <w:tmpl w:val="211EECAA"/>
    <w:lvl w:ilvl="0" w:tplc="ACAA63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341B06"/>
    <w:multiLevelType w:val="singleLevel"/>
    <w:tmpl w:val="CEFAEE4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17F"/>
    <w:rsid w:val="00020345"/>
    <w:rsid w:val="000631A2"/>
    <w:rsid w:val="000671E0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5194F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450FB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05DCD"/>
    <w:rsid w:val="005236DB"/>
    <w:rsid w:val="0058263D"/>
    <w:rsid w:val="0059166F"/>
    <w:rsid w:val="005B1F3E"/>
    <w:rsid w:val="005E6369"/>
    <w:rsid w:val="00604BFC"/>
    <w:rsid w:val="00620D39"/>
    <w:rsid w:val="00634225"/>
    <w:rsid w:val="006476C1"/>
    <w:rsid w:val="006824EB"/>
    <w:rsid w:val="00687B4B"/>
    <w:rsid w:val="006A1853"/>
    <w:rsid w:val="006D0DC8"/>
    <w:rsid w:val="006D1BCF"/>
    <w:rsid w:val="00700C24"/>
    <w:rsid w:val="007065BA"/>
    <w:rsid w:val="0070794C"/>
    <w:rsid w:val="00712B6E"/>
    <w:rsid w:val="00734DA3"/>
    <w:rsid w:val="007578C8"/>
    <w:rsid w:val="00761456"/>
    <w:rsid w:val="007711C0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28A3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2783"/>
    <w:rsid w:val="00BB47F9"/>
    <w:rsid w:val="00BC07AA"/>
    <w:rsid w:val="00BD331E"/>
    <w:rsid w:val="00C250C6"/>
    <w:rsid w:val="00C4361A"/>
    <w:rsid w:val="00C4569A"/>
    <w:rsid w:val="00C53968"/>
    <w:rsid w:val="00C6617F"/>
    <w:rsid w:val="00C66C29"/>
    <w:rsid w:val="00C70D4F"/>
    <w:rsid w:val="00C90210"/>
    <w:rsid w:val="00CB0299"/>
    <w:rsid w:val="00CB2B2A"/>
    <w:rsid w:val="00CE084A"/>
    <w:rsid w:val="00CE0B5D"/>
    <w:rsid w:val="00D0381E"/>
    <w:rsid w:val="00D178F9"/>
    <w:rsid w:val="00D17FAA"/>
    <w:rsid w:val="00DB304C"/>
    <w:rsid w:val="00DB5D16"/>
    <w:rsid w:val="00DC17CC"/>
    <w:rsid w:val="00DC4105"/>
    <w:rsid w:val="00E12302"/>
    <w:rsid w:val="00E20865"/>
    <w:rsid w:val="00E547D2"/>
    <w:rsid w:val="00E75ABD"/>
    <w:rsid w:val="00E86B11"/>
    <w:rsid w:val="00E946C0"/>
    <w:rsid w:val="00EB0E8D"/>
    <w:rsid w:val="00EB2AE8"/>
    <w:rsid w:val="00EB7913"/>
    <w:rsid w:val="00EC25BA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8"/>
    <o:shapelayout v:ext="edit">
      <o:idmap v:ext="edit" data="1"/>
    </o:shapelayout>
  </w:shapeDefaults>
  <w:decimalSymbol w:val=","/>
  <w:listSeparator w:val=";"/>
  <w14:defaultImageDpi w14:val="0"/>
  <w15:chartTrackingRefBased/>
  <w15:docId w15:val="{2E611407-498D-411A-ADAC-5B4944AE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617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C661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6617F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table" w:styleId="a4">
    <w:name w:val="Table Grid"/>
    <w:basedOn w:val="a2"/>
    <w:uiPriority w:val="59"/>
    <w:rsid w:val="00C6617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link w:val="a6"/>
    <w:uiPriority w:val="99"/>
    <w:semiHidden/>
    <w:rsid w:val="00C661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C6617F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20">
    <w:name w:val="Body Text 2"/>
    <w:basedOn w:val="a0"/>
    <w:link w:val="21"/>
    <w:uiPriority w:val="99"/>
    <w:rsid w:val="00C6617F"/>
    <w:pPr>
      <w:tabs>
        <w:tab w:val="num" w:pos="795"/>
      </w:tabs>
    </w:pPr>
    <w:rPr>
      <w:szCs w:val="20"/>
    </w:rPr>
  </w:style>
  <w:style w:type="character" w:customStyle="1" w:styleId="21">
    <w:name w:val="Основной текст 2 Знак"/>
    <w:link w:val="20"/>
    <w:uiPriority w:val="99"/>
    <w:locked/>
    <w:rsid w:val="00C6617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">
    <w:name w:val="СТО разделы 2"/>
    <w:basedOn w:val="a0"/>
    <w:rsid w:val="00C6617F"/>
    <w:pPr>
      <w:widowControl w:val="0"/>
      <w:numPr>
        <w:ilvl w:val="1"/>
        <w:numId w:val="3"/>
      </w:numPr>
      <w:jc w:val="both"/>
    </w:pPr>
    <w:rPr>
      <w:iCs/>
      <w:sz w:val="24"/>
      <w:szCs w:val="20"/>
    </w:rPr>
  </w:style>
  <w:style w:type="paragraph" w:customStyle="1" w:styleId="a">
    <w:name w:val="СТО термины"/>
    <w:basedOn w:val="a0"/>
    <w:rsid w:val="00C6617F"/>
    <w:pPr>
      <w:numPr>
        <w:ilvl w:val="2"/>
        <w:numId w:val="3"/>
      </w:numPr>
      <w:tabs>
        <w:tab w:val="left" w:pos="284"/>
      </w:tabs>
      <w:jc w:val="both"/>
    </w:pPr>
    <w:rPr>
      <w:b/>
      <w:sz w:val="24"/>
      <w:szCs w:val="24"/>
      <w:lang w:eastAsia="en-US"/>
    </w:rPr>
  </w:style>
  <w:style w:type="paragraph" w:customStyle="1" w:styleId="4">
    <w:name w:val="СТО раздел 4"/>
    <w:basedOn w:val="a"/>
    <w:rsid w:val="00C6617F"/>
    <w:pPr>
      <w:numPr>
        <w:ilvl w:val="3"/>
      </w:numPr>
      <w:ind w:left="0"/>
    </w:pPr>
    <w:rPr>
      <w:b w:val="0"/>
    </w:rPr>
  </w:style>
  <w:style w:type="paragraph" w:customStyle="1" w:styleId="111">
    <w:name w:val="111"/>
    <w:basedOn w:val="1"/>
    <w:rsid w:val="00C6617F"/>
    <w:pPr>
      <w:numPr>
        <w:numId w:val="3"/>
      </w:numPr>
      <w:spacing w:after="240"/>
      <w:jc w:val="center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11">
    <w:name w:val="раздел 1"/>
    <w:basedOn w:val="a"/>
    <w:rsid w:val="00C6617F"/>
    <w:rPr>
      <w:b w:val="0"/>
    </w:rPr>
  </w:style>
  <w:style w:type="paragraph" w:styleId="a7">
    <w:name w:val="Body Text"/>
    <w:basedOn w:val="a0"/>
    <w:link w:val="a8"/>
    <w:uiPriority w:val="99"/>
    <w:rsid w:val="00C6617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C6617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0"/>
    <w:rsid w:val="00C661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0"/>
    <w:link w:val="ab"/>
    <w:uiPriority w:val="99"/>
    <w:rsid w:val="00C661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6617F"/>
    <w:rPr>
      <w:rFonts w:ascii="Times New Roman" w:hAnsi="Times New Roman" w:cs="Times New Roman"/>
      <w:sz w:val="28"/>
      <w:szCs w:val="28"/>
      <w:lang w:val="x-none" w:eastAsia="ru-RU"/>
    </w:rPr>
  </w:style>
  <w:style w:type="character" w:styleId="ac">
    <w:name w:val="page number"/>
    <w:uiPriority w:val="99"/>
    <w:rsid w:val="00C6617F"/>
    <w:rPr>
      <w:rFonts w:cs="Times New Roman"/>
    </w:rPr>
  </w:style>
  <w:style w:type="paragraph" w:styleId="ad">
    <w:name w:val="Body Text Indent"/>
    <w:basedOn w:val="a0"/>
    <w:link w:val="ae"/>
    <w:uiPriority w:val="99"/>
    <w:rsid w:val="00C661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C6617F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List Paragraph"/>
    <w:basedOn w:val="a0"/>
    <w:uiPriority w:val="34"/>
    <w:qFormat/>
    <w:rsid w:val="00DB5D16"/>
    <w:pPr>
      <w:ind w:left="720"/>
      <w:contextualSpacing/>
    </w:pPr>
  </w:style>
  <w:style w:type="paragraph" w:styleId="af0">
    <w:name w:val="header"/>
    <w:basedOn w:val="a0"/>
    <w:link w:val="af1"/>
    <w:uiPriority w:val="99"/>
    <w:semiHidden/>
    <w:unhideWhenUsed/>
    <w:rsid w:val="00DB5D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B5D16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433" Type="http://schemas.openxmlformats.org/officeDocument/2006/relationships/image" Target="media/image209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2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9.wmf"/><Relationship Id="rId455" Type="http://schemas.openxmlformats.org/officeDocument/2006/relationships/image" Target="media/image220.e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368" Type="http://schemas.openxmlformats.org/officeDocument/2006/relationships/image" Target="media/image177.wmf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0.wmf"/><Relationship Id="rId435" Type="http://schemas.openxmlformats.org/officeDocument/2006/relationships/image" Target="media/image210.wmf"/><Relationship Id="rId456" Type="http://schemas.openxmlformats.org/officeDocument/2006/relationships/image" Target="media/image221.e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72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image" Target="media/image205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6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3.wmf"/><Relationship Id="rId415" Type="http://schemas.openxmlformats.org/officeDocument/2006/relationships/oleObject" Target="embeddings/oleObject209.bin"/><Relationship Id="rId436" Type="http://schemas.openxmlformats.org/officeDocument/2006/relationships/oleObject" Target="embeddings/oleObject220.bin"/><Relationship Id="rId457" Type="http://schemas.openxmlformats.org/officeDocument/2006/relationships/image" Target="media/image222.e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1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6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2.bin"/><Relationship Id="rId416" Type="http://schemas.openxmlformats.org/officeDocument/2006/relationships/image" Target="media/image201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1.wmf"/><Relationship Id="rId458" Type="http://schemas.openxmlformats.org/officeDocument/2006/relationships/header" Target="header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89.wmf"/><Relationship Id="rId427" Type="http://schemas.openxmlformats.org/officeDocument/2006/relationships/image" Target="media/image206.wmf"/><Relationship Id="rId448" Type="http://schemas.openxmlformats.org/officeDocument/2006/relationships/oleObject" Target="embeddings/oleObject22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0.bin"/><Relationship Id="rId438" Type="http://schemas.openxmlformats.org/officeDocument/2006/relationships/oleObject" Target="embeddings/oleObject221.bin"/><Relationship Id="rId459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5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header" Target="header2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5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2.wmf"/><Relationship Id="rId439" Type="http://schemas.openxmlformats.org/officeDocument/2006/relationships/image" Target="media/image212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2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1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451" Type="http://schemas.openxmlformats.org/officeDocument/2006/relationships/image" Target="media/image2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image" Target="media/image20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41" Type="http://schemas.openxmlformats.org/officeDocument/2006/relationships/image" Target="media/image213.wmf"/><Relationship Id="rId462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5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31" Type="http://schemas.openxmlformats.org/officeDocument/2006/relationships/image" Target="media/image208.wmf"/><Relationship Id="rId452" Type="http://schemas.openxmlformats.org/officeDocument/2006/relationships/oleObject" Target="embeddings/oleObject22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9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4.wmf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29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423" Type="http://schemas.openxmlformats.org/officeDocument/2006/relationships/image" Target="media/image204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1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2014-03-27T21:11:00Z</dcterms:created>
  <dcterms:modified xsi:type="dcterms:W3CDTF">2014-03-27T21:11:00Z</dcterms:modified>
</cp:coreProperties>
</file>