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7EC" w:rsidRPr="006737EC" w:rsidRDefault="006737EC" w:rsidP="006737EC">
      <w:pPr>
        <w:jc w:val="center"/>
        <w:rPr>
          <w:b/>
          <w:bCs/>
          <w:sz w:val="28"/>
          <w:szCs w:val="28"/>
        </w:rPr>
      </w:pPr>
      <w:r w:rsidRPr="006737EC">
        <w:rPr>
          <w:b/>
          <w:bCs/>
          <w:sz w:val="28"/>
          <w:szCs w:val="28"/>
        </w:rPr>
        <w:t>Реферат по теме РО 2.1.3 2049</w:t>
      </w:r>
    </w:p>
    <w:p w:rsidR="006737EC" w:rsidRDefault="006737EC" w:rsidP="006737EC">
      <w:pPr>
        <w:jc w:val="center"/>
        <w:rPr>
          <w:b/>
          <w:sz w:val="28"/>
          <w:szCs w:val="28"/>
        </w:rPr>
      </w:pPr>
      <w:r w:rsidRPr="006737EC">
        <w:rPr>
          <w:b/>
          <w:sz w:val="28"/>
          <w:szCs w:val="28"/>
        </w:rPr>
        <w:t>«Основные векторы интеграции в современном обществе:</w:t>
      </w:r>
    </w:p>
    <w:p w:rsidR="006737EC" w:rsidRDefault="006737EC" w:rsidP="006737EC">
      <w:pPr>
        <w:jc w:val="center"/>
        <w:rPr>
          <w:b/>
          <w:sz w:val="28"/>
          <w:szCs w:val="28"/>
        </w:rPr>
      </w:pPr>
      <w:r w:rsidRPr="006737EC">
        <w:rPr>
          <w:b/>
          <w:sz w:val="28"/>
          <w:szCs w:val="28"/>
        </w:rPr>
        <w:t>наука, образование, бизнес</w:t>
      </w:r>
      <w:r>
        <w:rPr>
          <w:b/>
          <w:sz w:val="28"/>
          <w:szCs w:val="28"/>
        </w:rPr>
        <w:t>»</w:t>
      </w:r>
    </w:p>
    <w:p w:rsidR="006737EC" w:rsidRPr="006737EC" w:rsidRDefault="006737EC" w:rsidP="006737EC">
      <w:pPr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2008 год</w:t>
      </w:r>
    </w:p>
    <w:p w:rsidR="006737EC" w:rsidRDefault="006737EC" w:rsidP="006737EC">
      <w:pPr>
        <w:spacing w:line="360" w:lineRule="auto"/>
        <w:ind w:firstLine="709"/>
      </w:pPr>
    </w:p>
    <w:p w:rsidR="00B850D0" w:rsidRDefault="00B850D0" w:rsidP="006737EC">
      <w:pPr>
        <w:spacing w:line="360" w:lineRule="auto"/>
        <w:ind w:firstLine="709"/>
      </w:pPr>
    </w:p>
    <w:p w:rsidR="00B850D0" w:rsidRPr="00123FE2" w:rsidRDefault="00B850D0" w:rsidP="006737EC">
      <w:pPr>
        <w:spacing w:line="360" w:lineRule="auto"/>
        <w:ind w:firstLine="709"/>
      </w:pPr>
    </w:p>
    <w:p w:rsidR="006737EC" w:rsidRPr="006737EC" w:rsidRDefault="006737EC" w:rsidP="00B850D0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b/>
          <w:bCs/>
        </w:rPr>
      </w:pPr>
      <w:r w:rsidRPr="006E2077">
        <w:rPr>
          <w:b/>
          <w:bCs/>
        </w:rPr>
        <w:t>Актуальность</w:t>
      </w:r>
      <w:r w:rsidRPr="006737EC">
        <w:rPr>
          <w:b/>
          <w:bCs/>
        </w:rPr>
        <w:t xml:space="preserve"> </w:t>
      </w:r>
      <w:r>
        <w:rPr>
          <w:b/>
          <w:bCs/>
        </w:rPr>
        <w:t>исследования</w:t>
      </w:r>
    </w:p>
    <w:p w:rsidR="006737EC" w:rsidRPr="006E2077" w:rsidRDefault="006737EC" w:rsidP="00B850D0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b/>
          <w:bCs/>
        </w:rPr>
      </w:pPr>
      <w:r w:rsidRPr="00105E31">
        <w:t xml:space="preserve">В эпоху глобализации и становления общества знания усиление интегративных процессов становится не только насущной проблемой, но и первостепенной задачей эффективного управления. В этой связи особую актуальность приобретает анализ тенденций, в которых отражаются взаимное переплетение, рост взаимозависимости и взаимообусловленности таких ключевых сфер современного социума как наука, образование и бизнес, а также факторов, способствующих их развитию. Во взаимодействии этих трех сфер рождаются новые формы интеграции, которые обладают значительным потенциалом общественных изменений. </w:t>
      </w:r>
    </w:p>
    <w:p w:rsidR="006737EC" w:rsidRPr="006E2077" w:rsidRDefault="006737EC" w:rsidP="00B850D0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b/>
          <w:bCs/>
        </w:rPr>
      </w:pPr>
      <w:r w:rsidRPr="006E2077">
        <w:rPr>
          <w:b/>
          <w:bCs/>
        </w:rPr>
        <w:t>Новизна</w:t>
      </w:r>
    </w:p>
    <w:p w:rsidR="006737EC" w:rsidRPr="006E2077" w:rsidRDefault="006737EC" w:rsidP="00B850D0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b/>
          <w:bCs/>
        </w:rPr>
      </w:pPr>
      <w:r w:rsidRPr="00105E31">
        <w:t>Новизна данного исследования связана с выбранным методологическим подходом: охарактеризовать процесс интеграции науки, образования и бизнеса, а также  соответствующие этому процессу организационные формы как проявление объективных закономерностей социальной самоорганизации. Значимость исследования состоит в том, что на основе комплексного анализа современных интеграционных практик будут выявлены те из них, которые охватывают в единстве все три указанные сферы общественной жизни и могут быть рассмотрены как специфические формы социальной самоорганизации. Подобный анализ позволит определить и обосновать принципы эффективности управления интегрированными комплексами.</w:t>
      </w:r>
    </w:p>
    <w:p w:rsidR="006737EC" w:rsidRDefault="006737EC" w:rsidP="00B850D0">
      <w:pPr>
        <w:pStyle w:val="a3"/>
        <w:spacing w:after="0" w:line="360" w:lineRule="auto"/>
        <w:ind w:left="0" w:firstLine="709"/>
        <w:jc w:val="both"/>
        <w:rPr>
          <w:b/>
          <w:bCs/>
        </w:rPr>
      </w:pPr>
      <w:r w:rsidRPr="00123FE2">
        <w:rPr>
          <w:b/>
          <w:bCs/>
        </w:rPr>
        <w:t>Ключевые слова</w:t>
      </w:r>
    </w:p>
    <w:p w:rsidR="007B73B1" w:rsidRDefault="006737EC" w:rsidP="00B850D0">
      <w:pPr>
        <w:tabs>
          <w:tab w:val="left" w:pos="360"/>
          <w:tab w:val="left" w:pos="426"/>
        </w:tabs>
        <w:spacing w:line="360" w:lineRule="auto"/>
        <w:ind w:firstLine="709"/>
        <w:jc w:val="both"/>
      </w:pPr>
      <w:r w:rsidRPr="00FA4732">
        <w:t>Интеграция науки, образования и бизнеса; интегративные комплексы; условия и факторы развития интегративных комплексов; структурные изменения в науке. образовании и бизнесе; результаты интеграции; проблемы интеграции; национальная инновационная система</w:t>
      </w:r>
      <w:r w:rsidR="007B73B1">
        <w:t xml:space="preserve">, </w:t>
      </w:r>
      <w:r w:rsidR="00805740" w:rsidRPr="00C65F24">
        <w:t>институционализация</w:t>
      </w:r>
      <w:r w:rsidR="006859CE" w:rsidRPr="00C65F24">
        <w:t>;</w:t>
      </w:r>
      <w:r w:rsidR="00805740" w:rsidRPr="00C65F24">
        <w:t xml:space="preserve"> </w:t>
      </w:r>
      <w:r w:rsidR="00805740">
        <w:t>нормы и практики взаимодействия науки, образования и бизнеса</w:t>
      </w:r>
      <w:r w:rsidR="006859CE">
        <w:t>;</w:t>
      </w:r>
      <w:r w:rsidR="00805740">
        <w:t xml:space="preserve"> основания институционализации</w:t>
      </w:r>
      <w:r w:rsidR="006859CE">
        <w:t>;</w:t>
      </w:r>
      <w:r w:rsidR="00805740">
        <w:t xml:space="preserve"> институт координации</w:t>
      </w:r>
      <w:r w:rsidR="006859CE">
        <w:t>;</w:t>
      </w:r>
      <w:r w:rsidR="00805740">
        <w:t xml:space="preserve"> институт доверия</w:t>
      </w:r>
      <w:r w:rsidR="006859CE">
        <w:t xml:space="preserve">; практики формирования и развития национальных инновационных систем; нормативно-правовая база интеграции; финансовые инструменты интеграции; информационная политика в области развития интеграции; </w:t>
      </w:r>
      <w:r w:rsidR="007B73B1" w:rsidRPr="006859CE">
        <w:t>стимулирование развития интегративных комплексов</w:t>
      </w:r>
      <w:r w:rsidR="00C65F24">
        <w:t xml:space="preserve">; </w:t>
      </w:r>
      <w:r w:rsidR="007B73B1" w:rsidRPr="006859CE">
        <w:t>глобализация,</w:t>
      </w:r>
      <w:r w:rsidR="007B73B1">
        <w:t xml:space="preserve"> </w:t>
      </w:r>
      <w:r w:rsidR="00C65F24">
        <w:t>факторы развития общества, основанного на знании; формы и приоритетные области интеграции на глобальном уровне; риски автономного (неинтегрированного) развития; участники процесса интеграции на глобальном уровне; влияние глобализационных процессов на интеграцию в России.</w:t>
      </w:r>
    </w:p>
    <w:p w:rsidR="006737EC" w:rsidRPr="00CA2A10" w:rsidRDefault="006737EC" w:rsidP="00B850D0">
      <w:pPr>
        <w:pStyle w:val="a3"/>
        <w:spacing w:after="0" w:line="360" w:lineRule="auto"/>
        <w:ind w:left="0" w:firstLine="709"/>
        <w:jc w:val="both"/>
        <w:rPr>
          <w:b/>
          <w:bCs/>
        </w:rPr>
      </w:pPr>
      <w:r w:rsidRPr="00CA2A10">
        <w:rPr>
          <w:b/>
          <w:bCs/>
        </w:rPr>
        <w:t>Объект исследования</w:t>
      </w:r>
    </w:p>
    <w:p w:rsidR="006737EC" w:rsidRPr="00CA2A10" w:rsidRDefault="006737EC" w:rsidP="00B850D0">
      <w:pPr>
        <w:pStyle w:val="7"/>
        <w:spacing w:before="0" w:after="0" w:line="360" w:lineRule="auto"/>
        <w:ind w:firstLine="709"/>
        <w:jc w:val="both"/>
      </w:pPr>
      <w:r w:rsidRPr="00CA2A10">
        <w:t>Процессы интеграции науки, образования и бизнеса в современном российском обществе</w:t>
      </w:r>
      <w:r w:rsidR="00C65F24">
        <w:t>.</w:t>
      </w:r>
    </w:p>
    <w:p w:rsidR="006737EC" w:rsidRPr="00CA2A10" w:rsidRDefault="006737EC" w:rsidP="00B850D0">
      <w:pPr>
        <w:pStyle w:val="a3"/>
        <w:spacing w:after="0" w:line="360" w:lineRule="auto"/>
        <w:ind w:left="0" w:firstLine="709"/>
        <w:jc w:val="both"/>
        <w:rPr>
          <w:b/>
          <w:bCs/>
        </w:rPr>
      </w:pPr>
      <w:r w:rsidRPr="00CA2A10">
        <w:rPr>
          <w:b/>
          <w:bCs/>
        </w:rPr>
        <w:t>Цель работы</w:t>
      </w:r>
    </w:p>
    <w:p w:rsidR="006737EC" w:rsidRDefault="006737EC" w:rsidP="00B850D0">
      <w:pPr>
        <w:spacing w:line="360" w:lineRule="auto"/>
        <w:ind w:firstLine="709"/>
        <w:jc w:val="both"/>
      </w:pPr>
      <w:r w:rsidRPr="00B85E49">
        <w:t xml:space="preserve">Разработка </w:t>
      </w:r>
      <w:r>
        <w:t xml:space="preserve">предложений </w:t>
      </w:r>
      <w:r w:rsidRPr="00B10F4D">
        <w:t>по стимулированию развития интегрированных комплексов в образовании, науке и бизнесе</w:t>
      </w:r>
      <w:r>
        <w:t xml:space="preserve"> на основе </w:t>
      </w:r>
      <w:r w:rsidRPr="00A2717C">
        <w:t>исследовани</w:t>
      </w:r>
      <w:r>
        <w:t>я</w:t>
      </w:r>
      <w:r w:rsidRPr="00A2717C">
        <w:t xml:space="preserve"> тенденций и механизмов интеграции науки, образования и бизнеса в современном российском обществе. </w:t>
      </w:r>
    </w:p>
    <w:p w:rsidR="006737EC" w:rsidRPr="00105E31" w:rsidRDefault="006737EC" w:rsidP="00B850D0">
      <w:pPr>
        <w:spacing w:line="360" w:lineRule="auto"/>
        <w:ind w:firstLine="709"/>
        <w:jc w:val="both"/>
        <w:rPr>
          <w:b/>
        </w:rPr>
      </w:pPr>
      <w:r w:rsidRPr="00105E31">
        <w:rPr>
          <w:b/>
        </w:rPr>
        <w:t>Метод или методология проведения работы</w:t>
      </w:r>
    </w:p>
    <w:p w:rsidR="006737EC" w:rsidRPr="00105E31" w:rsidRDefault="006737EC" w:rsidP="00B850D0">
      <w:pPr>
        <w:spacing w:line="360" w:lineRule="auto"/>
        <w:ind w:firstLine="709"/>
        <w:jc w:val="both"/>
      </w:pPr>
      <w:r w:rsidRPr="00105E31">
        <w:t>Систематизация научного материала.</w:t>
      </w:r>
      <w:r w:rsidR="006859CE">
        <w:t xml:space="preserve"> </w:t>
      </w:r>
      <w:r>
        <w:t>С</w:t>
      </w:r>
      <w:r w:rsidRPr="00105E31">
        <w:t>равнительн</w:t>
      </w:r>
      <w:r>
        <w:t>ый</w:t>
      </w:r>
      <w:r w:rsidRPr="00105E31">
        <w:t xml:space="preserve"> и системн</w:t>
      </w:r>
      <w:r>
        <w:t>ый</w:t>
      </w:r>
      <w:r w:rsidRPr="00105E31">
        <w:t xml:space="preserve"> анализ.</w:t>
      </w:r>
      <w:r w:rsidR="006859CE">
        <w:t xml:space="preserve"> </w:t>
      </w:r>
      <w:r>
        <w:t>М</w:t>
      </w:r>
      <w:r w:rsidRPr="00105E31">
        <w:t>еждисциплинарн</w:t>
      </w:r>
      <w:r>
        <w:t>ый</w:t>
      </w:r>
      <w:r w:rsidRPr="00105E31">
        <w:t xml:space="preserve"> подход</w:t>
      </w:r>
      <w:r w:rsidR="006859CE">
        <w:t xml:space="preserve">. </w:t>
      </w:r>
      <w:r>
        <w:t>Институциональный подход</w:t>
      </w:r>
      <w:r w:rsidR="006859CE">
        <w:t xml:space="preserve">. </w:t>
      </w:r>
      <w:r>
        <w:t>К</w:t>
      </w:r>
      <w:r w:rsidRPr="00105E31">
        <w:t>огнитивн</w:t>
      </w:r>
      <w:r>
        <w:t>ый и коммуникативный подходы</w:t>
      </w:r>
      <w:r w:rsidRPr="00105E31">
        <w:t>.</w:t>
      </w:r>
      <w:r w:rsidR="006859CE">
        <w:t xml:space="preserve"> </w:t>
      </w:r>
      <w:r>
        <w:t>П</w:t>
      </w:r>
      <w:r w:rsidRPr="00105E31">
        <w:t>ринцип</w:t>
      </w:r>
      <w:r>
        <w:t>ы</w:t>
      </w:r>
      <w:r w:rsidRPr="00105E31">
        <w:t xml:space="preserve"> теории самоорганизующихся систем</w:t>
      </w:r>
      <w:r w:rsidR="006859CE">
        <w:t xml:space="preserve">. </w:t>
      </w:r>
      <w:r>
        <w:t>П</w:t>
      </w:r>
      <w:r w:rsidRPr="00105E31">
        <w:t>оложени</w:t>
      </w:r>
      <w:r>
        <w:t>я</w:t>
      </w:r>
      <w:r w:rsidRPr="00105E31">
        <w:t xml:space="preserve"> концепции глобализации и теории сетей</w:t>
      </w:r>
      <w:r w:rsidR="006859CE">
        <w:t xml:space="preserve">. </w:t>
      </w:r>
      <w:r w:rsidRPr="00105E31">
        <w:t>Социологическое исследование</w:t>
      </w:r>
      <w:r w:rsidR="006859CE">
        <w:t>.</w:t>
      </w:r>
      <w:r w:rsidRPr="00105E31">
        <w:t xml:space="preserve"> </w:t>
      </w:r>
    </w:p>
    <w:p w:rsidR="006737EC" w:rsidRPr="00105E31" w:rsidRDefault="006737EC" w:rsidP="00B850D0">
      <w:pPr>
        <w:pStyle w:val="a3"/>
        <w:spacing w:after="0" w:line="360" w:lineRule="auto"/>
        <w:ind w:left="0" w:firstLine="709"/>
        <w:jc w:val="both"/>
        <w:rPr>
          <w:b/>
          <w:bCs/>
        </w:rPr>
      </w:pPr>
      <w:r w:rsidRPr="00105E31">
        <w:rPr>
          <w:b/>
          <w:bCs/>
        </w:rPr>
        <w:t>Результаты исследования</w:t>
      </w:r>
    </w:p>
    <w:p w:rsidR="006737EC" w:rsidRDefault="006737EC" w:rsidP="00B850D0">
      <w:pPr>
        <w:spacing w:line="360" w:lineRule="auto"/>
        <w:ind w:firstLine="709"/>
        <w:jc w:val="both"/>
      </w:pPr>
      <w:r>
        <w:t>Определены институциональные, системные и локальные условия</w:t>
      </w:r>
      <w:r w:rsidRPr="00135A6A">
        <w:t xml:space="preserve"> </w:t>
      </w:r>
      <w:r>
        <w:t>интеграции науки, образования и бизнеса. Выявлен ряд политических, нормативно-правовых, экономических, социально-культурных, когнитивных и организационно-структурных факторов и проанализировано их влияние на развитие интегративных комплексов в науке, образовании и бизнесе.</w:t>
      </w:r>
    </w:p>
    <w:p w:rsidR="006737EC" w:rsidRDefault="006737EC" w:rsidP="00B850D0">
      <w:pPr>
        <w:spacing w:line="360" w:lineRule="auto"/>
        <w:ind w:firstLine="709"/>
        <w:jc w:val="both"/>
      </w:pPr>
      <w:r>
        <w:t>Проанализирована и обоснована роль партнерства как результата интеграции и условия структурных преобразований в науке, бизнесе и образовании. Охарактеризован важнейший механизм интеграции, стимулирующий структурные изменения в науке, образовании и бизнесе – стратегическое планирование социально-экономического развития. Проанализированы этические аспекты формирования интегративных структур в  науке, бизнесе и образовании и определена их значимость в развитии процесса интеграции.</w:t>
      </w:r>
    </w:p>
    <w:p w:rsidR="006737EC" w:rsidRPr="00791454" w:rsidRDefault="006737EC" w:rsidP="00B850D0">
      <w:pPr>
        <w:spacing w:line="360" w:lineRule="auto"/>
        <w:ind w:firstLine="709"/>
        <w:jc w:val="both"/>
      </w:pPr>
      <w:r>
        <w:t>Описаны основные результаты трехсторонней интеграции науки, образования и бизнеса. Проанализированы проблемы интеграции науки</w:t>
      </w:r>
      <w:r w:rsidR="002B745B">
        <w:t>,</w:t>
      </w:r>
      <w:r>
        <w:t xml:space="preserve"> образования и бизнеса, в частности, выявлены объективные (институциональные, финансовые, инфраструктурные, социокультурные) и субъективные (когнитивные и мотивационные) барьеры интеграции и обоснованы возможные пути решения проблем. Охарактеризована национальная инновационная система (НИС) как условие и результат интеграции науки, образования и бизнеса. Представлен международный опыт деятельности НИС.</w:t>
      </w:r>
    </w:p>
    <w:p w:rsidR="006859CE" w:rsidRPr="006859CE" w:rsidRDefault="00554286" w:rsidP="00B850D0">
      <w:pPr>
        <w:tabs>
          <w:tab w:val="left" w:pos="360"/>
          <w:tab w:val="left" w:pos="426"/>
        </w:tabs>
        <w:spacing w:line="360" w:lineRule="auto"/>
        <w:ind w:firstLine="709"/>
        <w:jc w:val="both"/>
      </w:pPr>
      <w:r w:rsidRPr="006859CE">
        <w:t>Проведен анализ процессов институционализации взаимодействия науки</w:t>
      </w:r>
      <w:r w:rsidR="002B745B">
        <w:t>,</w:t>
      </w:r>
      <w:r w:rsidRPr="006859CE">
        <w:t xml:space="preserve"> образования и бизнеса. Институционализация раскрыта как процесс закрепления эффективных правовых, экономических, управленческих и организационных норм и практик взаимодействия науки, образования и бизнеса</w:t>
      </w:r>
      <w:r w:rsidR="003A3A7B" w:rsidRPr="006859CE">
        <w:t xml:space="preserve"> в различных сферах</w:t>
      </w:r>
      <w:r w:rsidRPr="006859CE">
        <w:t>. Выявлены рыночные основания институционализации</w:t>
      </w:r>
      <w:r w:rsidR="000449F8" w:rsidRPr="006859CE">
        <w:t xml:space="preserve">, обоснован приоритет сетевых институтов над иерархическими. Охарактеризован институт координации взаимодействия науки, образования и бизнеса и показана его эффективность в управлении интеграцией. </w:t>
      </w:r>
      <w:r w:rsidR="002B745B">
        <w:t xml:space="preserve">Охарактеризован </w:t>
      </w:r>
      <w:r w:rsidR="000449F8" w:rsidRPr="006859CE">
        <w:t>процесс становления института доверия и практика его закрепления</w:t>
      </w:r>
      <w:r w:rsidR="00BD3C28" w:rsidRPr="006859CE">
        <w:t xml:space="preserve">. </w:t>
      </w:r>
      <w:r w:rsidR="003A3A7B" w:rsidRPr="006859CE">
        <w:t xml:space="preserve">Институционализация определена как процесс поиска баланса между различными культурными кодами, свойственными </w:t>
      </w:r>
      <w:r w:rsidR="00BD3C28" w:rsidRPr="006859CE">
        <w:t xml:space="preserve">самоорганизации </w:t>
      </w:r>
      <w:r w:rsidR="003A3A7B" w:rsidRPr="006859CE">
        <w:t>бизнес</w:t>
      </w:r>
      <w:r w:rsidR="00BD3C28" w:rsidRPr="006859CE">
        <w:t>а</w:t>
      </w:r>
      <w:r w:rsidR="003A3A7B" w:rsidRPr="006859CE">
        <w:t>, образовани</w:t>
      </w:r>
      <w:r w:rsidR="00BD3C28" w:rsidRPr="006859CE">
        <w:t>я</w:t>
      </w:r>
      <w:r w:rsidR="003A3A7B" w:rsidRPr="006859CE">
        <w:t xml:space="preserve"> и наук</w:t>
      </w:r>
      <w:r w:rsidR="00BD3C28" w:rsidRPr="006859CE">
        <w:t>и.</w:t>
      </w:r>
    </w:p>
    <w:p w:rsidR="00805740" w:rsidRPr="006859CE" w:rsidRDefault="000C0720" w:rsidP="00B850D0">
      <w:pPr>
        <w:tabs>
          <w:tab w:val="left" w:pos="360"/>
          <w:tab w:val="left" w:pos="426"/>
        </w:tabs>
        <w:spacing w:line="360" w:lineRule="auto"/>
        <w:ind w:firstLine="709"/>
        <w:jc w:val="both"/>
      </w:pPr>
      <w:r w:rsidRPr="006859CE">
        <w:t>На основе анализа международного опыта и российской практики формирования и развития национальных инновационных систем, изучения способов поддержки инновационной деятельности российскими институтами гражданского общества, систематизации отечественной нормативно-правовой базы, характеристики финансовых</w:t>
      </w:r>
      <w:r w:rsidRPr="00EC7C6A">
        <w:t xml:space="preserve"> </w:t>
      </w:r>
      <w:r w:rsidRPr="006859CE">
        <w:t xml:space="preserve">инструментов, а также анализа информационной политики в области развития интеграции </w:t>
      </w:r>
      <w:r w:rsidR="00E16FEC" w:rsidRPr="006859CE">
        <w:t xml:space="preserve">даны предложения по стимулированию развития интегративных комплексов в образовании, науке и бизнесе. </w:t>
      </w:r>
      <w:r w:rsidR="00B32E07" w:rsidRPr="006859CE">
        <w:t>В частности, п</w:t>
      </w:r>
      <w:r w:rsidR="00E16FEC" w:rsidRPr="006859CE">
        <w:t xml:space="preserve">редложения </w:t>
      </w:r>
      <w:r w:rsidR="000E73B6" w:rsidRPr="006859CE">
        <w:t xml:space="preserve">сформулированы относительно </w:t>
      </w:r>
      <w:r w:rsidR="00B80CF9" w:rsidRPr="006859CE">
        <w:t xml:space="preserve">организационных, управленческих, финансовых, нормативно-правовых, информационных и социальных аспектов </w:t>
      </w:r>
      <w:r w:rsidR="00B32E07" w:rsidRPr="006859CE">
        <w:t xml:space="preserve">развития интегративных комплексов как основных форм </w:t>
      </w:r>
      <w:r w:rsidR="00D3634A" w:rsidRPr="006859CE">
        <w:t xml:space="preserve">реализации </w:t>
      </w:r>
      <w:r w:rsidR="00B32E07" w:rsidRPr="006859CE">
        <w:t>инн</w:t>
      </w:r>
      <w:r w:rsidR="00D3634A" w:rsidRPr="006859CE">
        <w:t xml:space="preserve">овационных процессов. </w:t>
      </w:r>
    </w:p>
    <w:p w:rsidR="004C5519" w:rsidRPr="009051B8" w:rsidRDefault="004C5519" w:rsidP="00B850D0">
      <w:pPr>
        <w:spacing w:line="360" w:lineRule="auto"/>
        <w:ind w:firstLine="709"/>
        <w:jc w:val="both"/>
      </w:pPr>
      <w:r w:rsidRPr="006859CE">
        <w:t>Выявлены факторы развития общества, основанного на знании (</w:t>
      </w:r>
      <w:r w:rsidRPr="006859CE">
        <w:rPr>
          <w:lang w:val="en-US"/>
        </w:rPr>
        <w:t>KBD</w:t>
      </w:r>
      <w:r w:rsidRPr="006859CE">
        <w:t>, «</w:t>
      </w:r>
      <w:r w:rsidRPr="006859CE">
        <w:rPr>
          <w:lang w:val="en-US"/>
        </w:rPr>
        <w:t>knowledge</w:t>
      </w:r>
      <w:r w:rsidRPr="006859CE">
        <w:t xml:space="preserve"> </w:t>
      </w:r>
      <w:r w:rsidRPr="006859CE">
        <w:rPr>
          <w:lang w:val="en-US"/>
        </w:rPr>
        <w:t>based</w:t>
      </w:r>
      <w:r w:rsidRPr="006859CE">
        <w:t xml:space="preserve"> </w:t>
      </w:r>
      <w:r w:rsidRPr="006859CE">
        <w:rPr>
          <w:lang w:val="en-US"/>
        </w:rPr>
        <w:t>development</w:t>
      </w:r>
      <w:r w:rsidRPr="006859CE">
        <w:t>»), как приоритетного направления развития социально-экономических</w:t>
      </w:r>
      <w:r>
        <w:t xml:space="preserve"> систем в современном обществе. Охарактеризованы основные формы и приоритетные области интеграции науки образования и бизнеса на глобальном уровне. Выявлены риски автономного (неинтегрированного) развития науки, образования и бизнеса в условиях глобализации. Определены основные участники процесса интеграции на глобальном уровне; рассмотрены социальные, когнитивные и технологические связи между ними. Показано влияние глобализационных процессов на интеграцию науки, образования и бизнеса в России.</w:t>
      </w:r>
    </w:p>
    <w:p w:rsidR="006737EC" w:rsidRPr="00105E31" w:rsidRDefault="006737EC" w:rsidP="00B850D0">
      <w:pPr>
        <w:spacing w:line="360" w:lineRule="auto"/>
        <w:ind w:firstLine="709"/>
        <w:jc w:val="both"/>
        <w:rPr>
          <w:b/>
          <w:bCs/>
        </w:rPr>
      </w:pPr>
      <w:r w:rsidRPr="005B67C1">
        <w:rPr>
          <w:b/>
          <w:bCs/>
        </w:rPr>
        <w:t>Основные конструктивные характеристики</w:t>
      </w:r>
    </w:p>
    <w:p w:rsidR="006737EC" w:rsidRPr="00105E31" w:rsidRDefault="006737EC" w:rsidP="00B850D0">
      <w:pPr>
        <w:spacing w:line="360" w:lineRule="auto"/>
        <w:ind w:firstLine="709"/>
        <w:jc w:val="both"/>
        <w:rPr>
          <w:b/>
          <w:bCs/>
        </w:rPr>
      </w:pPr>
      <w:r w:rsidRPr="007110FD">
        <w:t xml:space="preserve">Условия и факторы формирования интегративных комплексов; </w:t>
      </w:r>
      <w:r>
        <w:t xml:space="preserve">предпосылки </w:t>
      </w:r>
      <w:r w:rsidRPr="007110FD">
        <w:t>структурных изменений, обусловленных интеграцией</w:t>
      </w:r>
      <w:r>
        <w:t>;</w:t>
      </w:r>
      <w:r w:rsidRPr="007110FD">
        <w:t xml:space="preserve"> </w:t>
      </w:r>
      <w:r>
        <w:t xml:space="preserve">этические аспекты интеграции; </w:t>
      </w:r>
      <w:r w:rsidRPr="007110FD">
        <w:t>результаты</w:t>
      </w:r>
      <w:r>
        <w:t xml:space="preserve"> трехсторон</w:t>
      </w:r>
      <w:r w:rsidR="002B745B">
        <w:t>н</w:t>
      </w:r>
      <w:r>
        <w:t>ей интеграции; проб</w:t>
      </w:r>
      <w:r w:rsidRPr="007110FD">
        <w:t>лемы интеграции науки, образования и бизнеса</w:t>
      </w:r>
      <w:r>
        <w:t>;</w:t>
      </w:r>
      <w:r w:rsidRPr="007110FD">
        <w:t xml:space="preserve"> характеристики национальной инновационной системы</w:t>
      </w:r>
      <w:r>
        <w:t>;</w:t>
      </w:r>
      <w:r w:rsidRPr="007110FD">
        <w:t xml:space="preserve"> международный опыт деятельности национальных инновационных систем</w:t>
      </w:r>
      <w:r w:rsidR="00C65F24">
        <w:t>; нормы и практики взаимодействия науки, образования и бизнеса; рыночные основания институционализации; сетевые институты; иерархически</w:t>
      </w:r>
      <w:r w:rsidR="00B850D0">
        <w:t>е институты; институт координации; институт доверия; российская практика развития национальн</w:t>
      </w:r>
      <w:r w:rsidR="002B745B">
        <w:t>ой</w:t>
      </w:r>
      <w:r w:rsidR="00B850D0">
        <w:t xml:space="preserve"> инновационн</w:t>
      </w:r>
      <w:r w:rsidR="002B745B">
        <w:t>ой</w:t>
      </w:r>
      <w:r w:rsidR="00B850D0">
        <w:t xml:space="preserve"> систем</w:t>
      </w:r>
      <w:r w:rsidR="002B745B">
        <w:t>ы</w:t>
      </w:r>
      <w:r w:rsidR="00B850D0">
        <w:t xml:space="preserve">; предложения по стимулированию развития интегративных комплексов; факторы развития общества, основанного на знании; формы и приоритетные области интеграции на глобальном уровне; факторы влияния глобализационных процессов на развитие интеграции. </w:t>
      </w:r>
    </w:p>
    <w:p w:rsidR="006737EC" w:rsidRPr="00105E31" w:rsidRDefault="006737EC" w:rsidP="00B850D0">
      <w:pPr>
        <w:spacing w:line="360" w:lineRule="auto"/>
        <w:ind w:firstLine="709"/>
        <w:jc w:val="both"/>
        <w:rPr>
          <w:b/>
          <w:bCs/>
        </w:rPr>
      </w:pPr>
      <w:r w:rsidRPr="00105E31">
        <w:rPr>
          <w:b/>
          <w:bCs/>
        </w:rPr>
        <w:t>Степень внедрения</w:t>
      </w:r>
    </w:p>
    <w:p w:rsidR="006737EC" w:rsidRPr="00105E31" w:rsidRDefault="006737EC" w:rsidP="00B850D0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10FD">
        <w:rPr>
          <w:rFonts w:ascii="Times New Roman" w:hAnsi="Times New Roman" w:cs="Times New Roman"/>
          <w:sz w:val="24"/>
          <w:szCs w:val="24"/>
        </w:rPr>
        <w:t>Результаты проводимых теоретических исследований могут быть использованы при разработке основных и дополнительных программ учебных курсов по социально-гуманитарным и социально-экономическим дисциплинам для студентов, магистров, аспирантов высших учебных заведений, слушателей курсов повышения квалификации, а при разработке стратегий развития организаций сфер образования, науки и бизнеса.</w:t>
      </w:r>
      <w:r w:rsidRPr="00105E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37EC" w:rsidRPr="00105E31" w:rsidRDefault="006737EC" w:rsidP="00B850D0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5E31">
        <w:rPr>
          <w:rFonts w:ascii="Times New Roman" w:hAnsi="Times New Roman" w:cs="Times New Roman"/>
          <w:b/>
          <w:bCs/>
          <w:sz w:val="24"/>
          <w:szCs w:val="24"/>
        </w:rPr>
        <w:t>Область применения</w:t>
      </w:r>
    </w:p>
    <w:p w:rsidR="006737EC" w:rsidRPr="00105E31" w:rsidRDefault="006737EC" w:rsidP="00B850D0">
      <w:pPr>
        <w:pStyle w:val="a3"/>
        <w:tabs>
          <w:tab w:val="left" w:pos="720"/>
        </w:tabs>
        <w:spacing w:after="0" w:line="360" w:lineRule="auto"/>
        <w:ind w:left="0" w:firstLine="709"/>
        <w:jc w:val="both"/>
      </w:pPr>
      <w:r>
        <w:tab/>
      </w:r>
      <w:r w:rsidRPr="00105E31">
        <w:t>Областью применения результатов данного исследования являются  современное социальное и гуманитарное научное знание и образование, стратегии развития вузов, научных и бизнес организаций,  модернизация современных интеграционных практик, в исследовательском процессе в областях связанных с инновационной деятельностью.</w:t>
      </w:r>
    </w:p>
    <w:p w:rsidR="006737EC" w:rsidRDefault="006737EC" w:rsidP="00B850D0">
      <w:pPr>
        <w:spacing w:line="360" w:lineRule="auto"/>
        <w:ind w:firstLine="709"/>
      </w:pPr>
      <w:bookmarkStart w:id="0" w:name="_GoBack"/>
      <w:bookmarkEnd w:id="0"/>
    </w:p>
    <w:sectPr w:rsidR="006737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37EC"/>
    <w:rsid w:val="000449F8"/>
    <w:rsid w:val="000453A2"/>
    <w:rsid w:val="000C0720"/>
    <w:rsid w:val="000E73B6"/>
    <w:rsid w:val="002A35F1"/>
    <w:rsid w:val="002B745B"/>
    <w:rsid w:val="0031537E"/>
    <w:rsid w:val="003A3A7B"/>
    <w:rsid w:val="004227DD"/>
    <w:rsid w:val="004C5519"/>
    <w:rsid w:val="005243C7"/>
    <w:rsid w:val="00554286"/>
    <w:rsid w:val="005E490A"/>
    <w:rsid w:val="006737EC"/>
    <w:rsid w:val="006859CE"/>
    <w:rsid w:val="007B73B1"/>
    <w:rsid w:val="00805740"/>
    <w:rsid w:val="00887746"/>
    <w:rsid w:val="00AA26D3"/>
    <w:rsid w:val="00AE3C6D"/>
    <w:rsid w:val="00B30A5B"/>
    <w:rsid w:val="00B32E07"/>
    <w:rsid w:val="00B80CF9"/>
    <w:rsid w:val="00B850D0"/>
    <w:rsid w:val="00BD3C28"/>
    <w:rsid w:val="00C65F24"/>
    <w:rsid w:val="00D114A0"/>
    <w:rsid w:val="00D3634A"/>
    <w:rsid w:val="00D56187"/>
    <w:rsid w:val="00E16FEC"/>
    <w:rsid w:val="00F40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B739C0-A6A2-4E5E-9838-F3B4B2726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FEC"/>
    <w:rPr>
      <w:sz w:val="24"/>
      <w:szCs w:val="24"/>
      <w:lang w:eastAsia="ja-JP"/>
    </w:rPr>
  </w:style>
  <w:style w:type="paragraph" w:styleId="7">
    <w:name w:val="heading 7"/>
    <w:basedOn w:val="a"/>
    <w:next w:val="a"/>
    <w:qFormat/>
    <w:rsid w:val="006737EC"/>
    <w:pPr>
      <w:spacing w:before="240" w:after="60"/>
      <w:outlineLvl w:val="6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737EC"/>
    <w:pPr>
      <w:spacing w:after="120"/>
      <w:ind w:left="283"/>
    </w:pPr>
    <w:rPr>
      <w:rFonts w:eastAsia="Times New Roman"/>
      <w:lang w:eastAsia="ru-RU"/>
    </w:rPr>
  </w:style>
  <w:style w:type="paragraph" w:styleId="a4">
    <w:name w:val="Plain Text"/>
    <w:basedOn w:val="a"/>
    <w:rsid w:val="006737E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Знак"/>
    <w:basedOn w:val="a"/>
    <w:rsid w:val="000C0720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a6">
    <w:name w:val="Знак"/>
    <w:basedOn w:val="a"/>
    <w:rsid w:val="00805740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1225</Words>
  <Characters>6988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Реферат по теме РО 2</vt:lpstr>
    </vt:vector>
  </TitlesOfParts>
  <Company>RCenter</Company>
  <LinksUpToDate>false</LinksUpToDate>
  <CharactersWithSpaces>8197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 по теме РО 2</dc:title>
  <dc:subject/>
  <dc:creator>mic</dc:creator>
  <cp:keywords/>
  <dc:description/>
  <cp:lastModifiedBy>Irina</cp:lastModifiedBy>
  <cp:revision>2</cp:revision>
  <dcterms:created xsi:type="dcterms:W3CDTF">2014-08-02T16:06:00Z</dcterms:created>
  <dcterms:modified xsi:type="dcterms:W3CDTF">2014-08-02T16:06:00Z</dcterms:modified>
</cp:coreProperties>
</file>