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95" w:rsidRDefault="00947D20">
      <w:pPr>
        <w:pStyle w:val="a4"/>
        <w:tabs>
          <w:tab w:val="right" w:leader="dot" w:pos="9000"/>
        </w:tabs>
      </w:pPr>
      <w:bookmarkStart w:id="0" w:name="_Toc28431570"/>
      <w:r>
        <w:t>Микроэкономика</w:t>
      </w:r>
      <w:r>
        <w:rPr>
          <w:b/>
          <w:bCs/>
        </w:rPr>
        <w:t xml:space="preserve"> </w:t>
      </w:r>
      <w:r>
        <w:t>в таблицах и графиках: Учеб. для техн. спец. вузов /Б.В. Прыкин, Т.Б. Прыкина, Н.Д. Эриашвили, С.В. Захарова; Под ред. Б.В. Прыкина. — М.: Финансы; ЮНИТИ, 1999. — 503 с.: табл., граф.</w:t>
      </w:r>
      <w:bookmarkEnd w:id="0"/>
    </w:p>
    <w:p w:rsidR="00996095" w:rsidRDefault="00947D20">
      <w:pPr>
        <w:pStyle w:val="a5"/>
        <w:jc w:val="center"/>
      </w:pPr>
      <w:r>
        <w:rPr>
          <w:b/>
          <w:bCs/>
        </w:rPr>
        <w:t>СОДЕРЖАНИЕ</w:t>
      </w:r>
    </w:p>
    <w:p w:rsidR="00996095" w:rsidRDefault="00947D20">
      <w:pPr>
        <w:pStyle w:val="a5"/>
        <w:tabs>
          <w:tab w:val="clear" w:pos="9639"/>
          <w:tab w:val="right" w:leader="dot" w:pos="9057"/>
        </w:tabs>
      </w:pPr>
      <w:r>
        <w:t>Предисловие</w:t>
      </w:r>
      <w:r>
        <w:tab/>
        <w:t>3</w:t>
      </w:r>
    </w:p>
    <w:p w:rsidR="00996095" w:rsidRDefault="00947D20">
      <w:pPr>
        <w:pStyle w:val="a5"/>
        <w:tabs>
          <w:tab w:val="clear" w:pos="9639"/>
          <w:tab w:val="right" w:leader="dot" w:pos="9000"/>
          <w:tab w:val="right" w:leader="dot" w:pos="9057"/>
        </w:tabs>
      </w:pPr>
      <w:r>
        <w:t>Глава 1. ВВЕДЕНИЕ В МИКРОЭКОНОМИКУ</w:t>
      </w:r>
      <w:r>
        <w:tab/>
        <w:t>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1.1. Структура теоретической экономики</w:t>
      </w:r>
      <w:r>
        <w:tab/>
        <w:t>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1.2. Структура микроэкономики</w:t>
      </w:r>
      <w:r>
        <w:tab/>
        <w:t>10</w:t>
      </w:r>
    </w:p>
    <w:p w:rsidR="00996095" w:rsidRDefault="00947D20">
      <w:pPr>
        <w:pStyle w:val="a5"/>
        <w:tabs>
          <w:tab w:val="right" w:leader="dot" w:pos="9057"/>
        </w:tabs>
      </w:pPr>
      <w:r>
        <w:t>Глава 2. ВВЕДЕНИЕ В ЭКОНОМИЧЕСКУЮ ТЕОРИЮ</w:t>
      </w:r>
      <w:r>
        <w:tab/>
        <w:t>12</w:t>
      </w:r>
    </w:p>
    <w:p w:rsidR="00996095" w:rsidRDefault="00947D20">
      <w:pPr>
        <w:pStyle w:val="a5"/>
        <w:tabs>
          <w:tab w:val="right" w:leader="dot" w:pos="9057"/>
        </w:tabs>
      </w:pPr>
      <w:r>
        <w:t>2.1. Структура экономической теории</w:t>
      </w:r>
      <w:r>
        <w:tab/>
        <w:t>14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2.1.1. Три части теоретической экономики</w:t>
      </w:r>
      <w:r>
        <w:tab/>
        <w:t>15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2.1.2. Объективные условия и противоречия экономического развития</w:t>
      </w:r>
      <w:r>
        <w:tab/>
        <w:t>16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 Круговые потоки в экономике</w:t>
      </w:r>
      <w:r>
        <w:tab/>
        <w:t>17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Таблицы:2.2.1. Общий круговорот в экономике</w:t>
      </w:r>
      <w:r>
        <w:tab/>
        <w:t>18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2.2.2. Круговорот доходов в хозяйственной деятельности человека</w:t>
      </w:r>
      <w:r>
        <w:tab/>
        <w:t>20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2.2.3. Круговорот с включением внешнеэкономических связей</w:t>
      </w:r>
      <w:r>
        <w:tab/>
        <w:t>22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2.2.4. Проблемы Выбора</w:t>
      </w:r>
      <w:r>
        <w:tab/>
        <w:t>24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2.2.5. Экономические цели</w:t>
      </w:r>
      <w:r>
        <w:tab/>
        <w:t>25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2.2.6. Выбор хозяйственных решений</w:t>
      </w:r>
      <w:r>
        <w:tab/>
        <w:t>27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2.2.7.-Выбор технических решений</w:t>
      </w:r>
      <w:r>
        <w:tab/>
        <w:t>29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2.2.8. Экономические продукты</w:t>
      </w:r>
      <w:r>
        <w:tab/>
        <w:t>31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 Потребности общества</w:t>
      </w:r>
      <w:r>
        <w:tab/>
        <w:t>33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2.3.1. Потребности. Ощущение и преодоление дефицита</w:t>
      </w:r>
      <w:r>
        <w:tab/>
        <w:t>35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2.3.2. Потребительский спрос на товары и услуги</w:t>
      </w:r>
      <w:r>
        <w:tab/>
        <w:t>38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2.3.3. Характеристики кривой спроса</w:t>
      </w:r>
      <w:r>
        <w:tab/>
        <w:t>41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2.3.4. Ценовая эластичность спроса</w:t>
      </w:r>
      <w:r>
        <w:tab/>
        <w:t>42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2.3.5. Теория потребительского поведения</w:t>
      </w:r>
      <w:r>
        <w:tab/>
        <w:t>43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2.3.6. Построение кривых бюджета и безразличия потребителя</w:t>
      </w:r>
      <w:r>
        <w:tab/>
        <w:t>45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2.3.7. Построение равновесия в положении потребителя</w:t>
      </w:r>
      <w:r>
        <w:tab/>
        <w:t>46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2.4. Ресурсы в экономике</w:t>
      </w:r>
      <w:r>
        <w:tab/>
        <w:t>47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2.4.1. Виды ресурсов</w:t>
      </w:r>
      <w:r>
        <w:tab/>
        <w:t>49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2.4.2. Природное единство ресурсов в экономических системах</w:t>
      </w:r>
      <w:r>
        <w:tab/>
        <w:t>53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2.5. Возможности и производственный выбор</w:t>
      </w:r>
      <w:r>
        <w:tab/>
        <w:t>54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2.5.1. Возможности — это предложения производства</w:t>
      </w:r>
      <w:r>
        <w:tab/>
        <w:t>56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2.5.2. Эластичность предложения по цене</w:t>
      </w:r>
      <w:r>
        <w:tab/>
        <w:t>57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2.5.3. Технологический выбор в экономике (экономический смысл трансформации)</w:t>
      </w:r>
      <w:r>
        <w:tab/>
        <w:t>68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2.5.4. Теория предельной полезности товаров и услуг</w:t>
      </w:r>
      <w:r>
        <w:tab/>
        <w:t>60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2.5.5. Производственная функция</w:t>
      </w:r>
      <w:r>
        <w:tab/>
        <w:t>61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2.5.6. Тенденции развития трудовых ресурсов в высокоразвитых странах (средние значения)</w:t>
      </w:r>
      <w:r>
        <w:tab/>
        <w:t>62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2.6. Обеспечение равновесных и устойчивых состояний в экономике</w:t>
      </w:r>
      <w:r>
        <w:tab/>
        <w:t>63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2.6.1. Равновесие спроса и предложения</w:t>
      </w:r>
      <w:r>
        <w:tab/>
        <w:t>64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2.6.2. Нарушение рыночного равновесия цен</w:t>
      </w:r>
      <w:r>
        <w:tab/>
        <w:t>65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2.6.3. Обеспечение равновесных и устойчивых состояний в экономике и в окружающей среде</w:t>
      </w:r>
      <w:r>
        <w:tab/>
        <w:t>66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2.6.4. Виды равновесных и устойчивых экономических состояний</w:t>
      </w:r>
      <w:r>
        <w:tab/>
        <w:t>67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2.6.5. Факторы, нарушающие равновесие и устойчивость экономических систем</w:t>
      </w:r>
      <w:r>
        <w:tab/>
        <w:t>68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2.7. Экономика как наука</w:t>
      </w:r>
      <w:r>
        <w:tab/>
        <w:t>69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2.7.1. Экономическая теория</w:t>
      </w:r>
      <w:r>
        <w:tab/>
        <w:t>70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2.7.2. Экономические концепции</w:t>
      </w:r>
      <w:r>
        <w:tab/>
        <w:t>71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2.7.3. Взаимосвязь между фактами, принципами и политикой в экономике</w:t>
      </w:r>
      <w:r>
        <w:tab/>
        <w:t>72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2.7.4. Методы экономики</w:t>
      </w:r>
      <w:r>
        <w:tab/>
        <w:t>74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2.7.5. Общие методы экономики</w:t>
      </w:r>
      <w:r>
        <w:tab/>
        <w:t>75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2.8. Человек в мире экономики</w:t>
      </w:r>
      <w:r>
        <w:tab/>
        <w:t>76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2.8.1. Формы экономической жизни человека</w:t>
      </w:r>
      <w:r>
        <w:tab/>
        <w:t>77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2.8.2. Человек — феномен естественного мира</w:t>
      </w:r>
      <w:r>
        <w:tab/>
        <w:t>78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и задачи к главе 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Глава 3. ЭКОНОМИЧЕСКИЕ И ТЕХНИЧЕСКИЕ СИСТЕМЫ</w:t>
      </w:r>
      <w:r>
        <w:tab/>
        <w:t>106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3.1. Системы</w:t>
      </w:r>
      <w:r>
        <w:tab/>
        <w:t>110</w:t>
      </w:r>
    </w:p>
    <w:p w:rsidR="00996095" w:rsidRDefault="00947D20">
      <w:pPr>
        <w:pStyle w:val="2"/>
        <w:tabs>
          <w:tab w:val="clear" w:pos="8505"/>
          <w:tab w:val="right" w:leader="dot" w:pos="9000"/>
          <w:tab w:val="right" w:leader="dot" w:pos="9057"/>
        </w:tabs>
        <w:ind w:right="422"/>
      </w:pPr>
      <w:bookmarkStart w:id="1" w:name="_Toc27925251"/>
      <w:r>
        <w:t>Таблицы: 3.1.1. Характеристика систем</w:t>
      </w:r>
      <w:r>
        <w:tab/>
        <w:t>108</w:t>
      </w:r>
      <w:bookmarkEnd w:id="1"/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3.1.2. Свойства систем</w:t>
      </w:r>
      <w:r>
        <w:tab/>
        <w:t>109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 Экономика как хозяйственная система</w:t>
      </w:r>
      <w:r>
        <w:tab/>
        <w:t>111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3.2.1. Экономические модели</w:t>
      </w:r>
      <w:r>
        <w:tab/>
        <w:t>113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3.2.2. Требования к экономической системе</w:t>
      </w:r>
      <w:r>
        <w:tab/>
        <w:t>116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3.2.3. Социальная рыночная экономика</w:t>
      </w:r>
      <w:r>
        <w:tab/>
        <w:t>118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3.2.4. Обеспечение принципов формирования систем</w:t>
      </w:r>
      <w:r>
        <w:tab/>
        <w:t>120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3.2.5. Классификация моделей по форме описания состояний экономических явлений</w:t>
      </w:r>
      <w:r>
        <w:tab/>
        <w:t>121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3.2.6. Классификация моделей по форме их построения</w:t>
      </w:r>
      <w:r>
        <w:tab/>
        <w:t>122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3.2.7. Жизненный цикл системы</w:t>
      </w:r>
      <w:r>
        <w:tab/>
        <w:t>128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 Внутренняя и внешняя среды предприятия</w:t>
      </w:r>
      <w:r>
        <w:tab/>
        <w:t>130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3.3.1. Внутренняя среда предприятия (организации)</w:t>
      </w:r>
      <w:r>
        <w:tab/>
        <w:t>130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3.3.2. Функциональные области внутренней среды</w:t>
      </w:r>
      <w:r>
        <w:tab/>
        <w:t>132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3.3.3. Взаимосвязь основных элементов (факторов) производства</w:t>
      </w:r>
      <w:r>
        <w:tab/>
        <w:t>134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3.3.4. Организационные модели внутренней Среды</w:t>
      </w:r>
      <w:r>
        <w:tab/>
        <w:t>135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3.3.5. Взаимодействия внутренних сил организации</w:t>
      </w:r>
      <w:r>
        <w:tab/>
        <w:t>136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3.3.6. Внешняя среда организации (предприятия)</w:t>
      </w:r>
      <w:r>
        <w:tab/>
        <w:t>137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3.3.7. Функциональные области внешней Среды</w:t>
      </w:r>
      <w:r>
        <w:tab/>
        <w:t>138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3.3.8. Взаимосвязи внешней среды организации</w:t>
      </w:r>
      <w:r>
        <w:tab/>
        <w:t>139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3.3.9. Оценка нестабильности внешней Среды</w:t>
      </w:r>
      <w:r>
        <w:tab/>
        <w:t>140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3.4. Организационная структура предприятия</w:t>
      </w:r>
      <w:r>
        <w:tab/>
        <w:t>141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3.4.1. Производственная структура предприятия</w:t>
      </w:r>
      <w:r>
        <w:tab/>
        <w:t>141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3.4.2. Типы организационных структур</w:t>
      </w:r>
      <w:r>
        <w:tab/>
        <w:t>142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3.4.3. Примеры организационных структур</w:t>
      </w:r>
      <w:r>
        <w:tab/>
        <w:t>143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3.4.4. Виды собственности на предприятиях</w:t>
      </w:r>
      <w:r>
        <w:tab/>
        <w:t>144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и задачи к главе 3</w:t>
      </w:r>
      <w:r>
        <w:tab/>
        <w:t>146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Глава 4. ОСНОВЫ ПРЕДПРИНИМАТЕЛЬСТВА ТЕОРИЯ ПРОИЗВОДСТВА</w:t>
      </w:r>
      <w:r>
        <w:tab/>
        <w:t>160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4.1. Предпринимательство</w:t>
      </w:r>
      <w:r>
        <w:tab/>
        <w:t>161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4.1.1. Система предпринимательства</w:t>
      </w:r>
      <w:r>
        <w:tab/>
        <w:t>162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4.1.2. Процесс поиска новых возможностей</w:t>
      </w:r>
      <w:r>
        <w:tab/>
        <w:t>165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4.1.3. Бизнес-план</w:t>
      </w:r>
      <w:r>
        <w:tab/>
        <w:t>166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4.1.4. Хозяйственные риски</w:t>
      </w:r>
      <w:r>
        <w:tab/>
        <w:t>167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4.1.5. Стадии предпринимательского процесса</w:t>
      </w:r>
      <w:r>
        <w:tab/>
        <w:t>168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4.2. Теория производства</w:t>
      </w:r>
      <w:r>
        <w:tab/>
        <w:t>169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4.2.1. Воспроизводство и производственные циклы</w:t>
      </w:r>
      <w:r>
        <w:tab/>
        <w:t>170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4.2.2. Развитие продукта</w:t>
      </w:r>
      <w:r>
        <w:tab/>
        <w:t>172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4.2.3. Комбинация производственных элементов</w:t>
      </w:r>
      <w:r>
        <w:tab/>
        <w:t>173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4.2.4. Кривые общего, среднего и предельного продукта</w:t>
      </w:r>
      <w:r>
        <w:tab/>
        <w:t>174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 Элементы и факторы производства</w:t>
      </w:r>
      <w:r>
        <w:tab/>
        <w:t>175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4.3.1. Элемент (фактор) производства — труд</w:t>
      </w:r>
      <w:r>
        <w:tab/>
        <w:t>176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4.3.2. Уровень занятости</w:t>
      </w:r>
      <w:r>
        <w:tab/>
        <w:t>177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4.3.3. Элемент (фактор) производства—земля</w:t>
      </w:r>
      <w:r>
        <w:tab/>
        <w:t>178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4.3.4. Элемент (фактор) производства — капитал</w:t>
      </w:r>
      <w:r>
        <w:tab/>
        <w:t>179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4.3.5. Ресурсы производства — информация</w:t>
      </w:r>
      <w:r>
        <w:tab/>
        <w:t>181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4.3.6. Виды информации о ресурсах производства</w:t>
      </w:r>
      <w:r>
        <w:tab/>
        <w:t>183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4.3.7. Классификация информации</w:t>
      </w:r>
      <w:r>
        <w:tab/>
        <w:t>184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4.3.8. Производственные фонды</w:t>
      </w:r>
      <w:r>
        <w:tab/>
        <w:t>184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и задачи к главе 4</w:t>
      </w:r>
      <w:r>
        <w:tab/>
        <w:t>186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Глава 5. СОВЕРШЕННЫЙ И НЕСОВЕРШЕННЫЙ РЫНОК</w:t>
      </w:r>
      <w:r>
        <w:tab/>
        <w:t>206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5.1. Субъекты и объекты рынка</w:t>
      </w:r>
      <w:r>
        <w:tab/>
        <w:t>208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5.1.1. Факторы, институты, объекты рынка</w:t>
      </w:r>
      <w:r>
        <w:tab/>
        <w:t>208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5.1.2. Социально-экономические формы организации совершенного рыночного хозяйства</w:t>
      </w:r>
      <w:r>
        <w:tab/>
        <w:t>209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6.1.3. Товары и услуги — объект рынка</w:t>
      </w:r>
      <w:r>
        <w:tab/>
        <w:t>210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5.1.4. Деньги — объект рынка</w:t>
      </w:r>
      <w:r>
        <w:tab/>
        <w:t>211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5.2. Инфраструктура совершенного рынка</w:t>
      </w:r>
      <w:r>
        <w:tab/>
        <w:t>212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5.2.1. Классификация рынка</w:t>
      </w:r>
      <w:r>
        <w:tab/>
        <w:t>212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5.2.2. Биржи как организованный рынок</w:t>
      </w:r>
      <w:r>
        <w:tab/>
        <w:t>213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5.3. Механизм функционирования — совершенного рынка</w:t>
      </w:r>
      <w:r>
        <w:tab/>
        <w:t>214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5.3.1. Структурные взаимосвязи</w:t>
      </w:r>
      <w:r>
        <w:tab/>
        <w:t>214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5.3.2. Концентрация рынка</w:t>
      </w:r>
      <w:r>
        <w:tab/>
        <w:t>215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5.4. Особенности несовершенного рынка</w:t>
      </w:r>
      <w:r>
        <w:tab/>
        <w:t>216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5.4.1. Конкуренция на рынке</w:t>
      </w:r>
      <w:r>
        <w:tab/>
        <w:t>218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5.4.2. Характерные принципы несовершенного рынка</w:t>
      </w:r>
      <w:r>
        <w:tab/>
        <w:t>218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5.4.3. Равновесие в условиях несовершенной конкуренции</w:t>
      </w:r>
      <w:r>
        <w:tab/>
        <w:t>220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5.4.4. Монополистическая конкуренция</w:t>
      </w:r>
      <w:r>
        <w:tab/>
        <w:t>221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5.4.5. Антимонопольное законодательство</w:t>
      </w:r>
      <w:r>
        <w:tab/>
        <w:t>222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 Рынки элементов (факторов) производства</w:t>
      </w:r>
      <w:r>
        <w:tab/>
        <w:t>223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5.5.1. Составляющие рывка элементов производства</w:t>
      </w:r>
      <w:r>
        <w:tab/>
        <w:t>224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5.5.2. Использование и распределение ресурсов фирмой</w:t>
      </w:r>
      <w:r>
        <w:tab/>
        <w:t>225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5.5.3. Рынок труда и заработная плата</w:t>
      </w:r>
      <w:r>
        <w:tab/>
        <w:t>226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5.5.4. Закономерности на рынке труда</w:t>
      </w:r>
      <w:r>
        <w:tab/>
        <w:t>230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5.5.5. Рынок капитала</w:t>
      </w:r>
      <w:r>
        <w:tab/>
        <w:t>231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5.5.6. Эффекты капитала</w:t>
      </w:r>
      <w:r>
        <w:tab/>
        <w:t>234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5.5.7. Рынок элемента производства—земли</w:t>
      </w:r>
      <w:r>
        <w:tab/>
        <w:t>235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5.5.8. Рента как фактор дохода</w:t>
      </w:r>
      <w:r>
        <w:tab/>
        <w:t>237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и задачи к главе 5</w:t>
      </w:r>
      <w:r>
        <w:tab/>
        <w:t>238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Глава 6. ИЗДЕРЖКИ, ЦЕНООБРАЗОВАНИЕ И ЭФФЕКТИВНОСТЬ</w:t>
      </w:r>
      <w:r>
        <w:tab/>
        <w:t>256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 Структура издержек и доходов</w:t>
      </w:r>
      <w:r>
        <w:tab/>
        <w:t>258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6.1.1. Издержки, доход, прибыль, цена и эффективность</w:t>
      </w:r>
      <w:r>
        <w:tab/>
        <w:t>258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6.1.2. Издержки</w:t>
      </w:r>
      <w:r>
        <w:tab/>
        <w:t>259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6.1.3. Кривые общих, средних и предельных издержек</w:t>
      </w:r>
      <w:r>
        <w:tab/>
        <w:t>260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6.1.4. Кривые средних и предельных издержек в долгосрочном периоде</w:t>
      </w:r>
      <w:r>
        <w:tab/>
        <w:t>261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6.1.5. Предельно-среднее правило издержек</w:t>
      </w:r>
      <w:r>
        <w:tab/>
        <w:t>262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6.1.6. Доход и прибыль</w:t>
      </w:r>
      <w:r>
        <w:tab/>
        <w:t>263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6.1.7. Распределение дохода</w:t>
      </w:r>
      <w:r>
        <w:tab/>
        <w:t>264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6.1.8. Прибыль</w:t>
      </w:r>
      <w:r>
        <w:tab/>
        <w:t>265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6.2. Ценообразование</w:t>
      </w:r>
      <w:r>
        <w:tab/>
        <w:t>266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Таблицы:6.2.1. Равновесная цена</w:t>
      </w:r>
      <w:r>
        <w:tab/>
        <w:t>266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6.2.2. Ценообразование на рынке</w:t>
      </w:r>
      <w:r>
        <w:tab/>
        <w:t>267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6.3. Внешние аффекты в экономике</w:t>
      </w:r>
      <w:r>
        <w:tab/>
        <w:t>268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6.8.1. Структура внешних эффектов в экономике</w:t>
      </w:r>
      <w:r>
        <w:tab/>
        <w:t>269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6.3.2. Глобальные эффекты</w:t>
      </w:r>
      <w:r>
        <w:tab/>
        <w:t>272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6.3.3. Экономическое равновесие при учете внешних эффектов</w:t>
      </w:r>
      <w:r>
        <w:tab/>
        <w:t>273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6.4. Эффективность</w:t>
      </w:r>
      <w:r>
        <w:tab/>
        <w:t>374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6.4.1. Современное представление об эффективности</w:t>
      </w:r>
      <w:r>
        <w:tab/>
        <w:t>274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6.4.2. Эффективность в экономической теории</w:t>
      </w:r>
      <w:r>
        <w:tab/>
        <w:t>278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6.4.3. Оценка эффективности</w:t>
      </w:r>
      <w:r>
        <w:tab/>
        <w:t>279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6.4.4. Эффективность в практической деятельности</w:t>
      </w:r>
      <w:r>
        <w:tab/>
        <w:t>280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6.4.5. Экономическая эффективность жизненных циклов систем</w:t>
      </w:r>
      <w:r>
        <w:tab/>
        <w:t>281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и задачи к главе 6</w:t>
      </w:r>
      <w:r>
        <w:tab/>
        <w:t>281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Глава 7. ОСНОВЫ ЭКОНОМИЧЕСКОГО УПРАВЛЕНИЯ НА ПРЕДПРИЯТИИ</w:t>
      </w:r>
      <w:r>
        <w:tab/>
        <w:t>316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7.1. Цели и функции управления</w:t>
      </w:r>
      <w:r>
        <w:tab/>
        <w:t>317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7.1.1. Миссия и цели организации</w:t>
      </w:r>
      <w:r>
        <w:tab/>
        <w:t>318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7.1.2. Формирование цели</w:t>
      </w:r>
      <w:r>
        <w:tab/>
        <w:t>319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7.1.3. Ориентация цели</w:t>
      </w:r>
      <w:r>
        <w:tab/>
        <w:t>320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7.1.4. Цель и силы конкуренции</w:t>
      </w:r>
      <w:r>
        <w:tab/>
        <w:t>322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7.1.5. Функции управления</w:t>
      </w:r>
      <w:r>
        <w:tab/>
        <w:t>324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7.2. Процесс и методы принятия решении</w:t>
      </w:r>
      <w:r>
        <w:tab/>
        <w:t>326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7.2.1. Информационные процессы в управлении</w:t>
      </w:r>
      <w:r>
        <w:tab/>
        <w:t>328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7.2.2. Информационные потоки в управлении</w:t>
      </w:r>
      <w:r>
        <w:tab/>
        <w:t>330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7.2.3. Принятие управленческих решений</w:t>
      </w:r>
      <w:r>
        <w:tab/>
        <w:t>332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7.2.4. Методы и модели поиска управленческих решений</w:t>
      </w:r>
      <w:r>
        <w:tab/>
        <w:t>334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 Производственные операционные системы</w:t>
      </w:r>
      <w:r>
        <w:tab/>
        <w:t>335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7.3.1. Структура производственного управления</w:t>
      </w:r>
      <w:r>
        <w:tab/>
        <w:t>336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7.3.2. Создание операционных систем</w:t>
      </w:r>
      <w:r>
        <w:tab/>
        <w:t>337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7.3.3. Принципы организации операционных систем</w:t>
      </w:r>
      <w:r>
        <w:tab/>
        <w:t>338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7.3.4. Потенциалоемкость и мощность операционных систем</w:t>
      </w:r>
      <w:r>
        <w:tab/>
        <w:t>340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7.3.6. Стереотипы организации производства</w:t>
      </w:r>
      <w:r>
        <w:tab/>
        <w:t>341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7.3.6. Формирование фондов времени</w:t>
      </w:r>
      <w:r>
        <w:tab/>
        <w:t>342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7.3.7. Проектирование операционных систем</w:t>
      </w:r>
      <w:r>
        <w:tab/>
        <w:t>343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7.4. Эффективное управление</w:t>
      </w:r>
      <w:r>
        <w:tab/>
        <w:t>344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7.4.1.Показатели производительности и эффективности</w:t>
      </w:r>
      <w:r>
        <w:tab/>
        <w:t>346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7.4.2. Управление качеством</w:t>
      </w:r>
      <w:r>
        <w:tab/>
        <w:t>347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7.4.3. Оценка качества</w:t>
      </w:r>
      <w:r>
        <w:tab/>
        <w:t>348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7.4.4. Основные показатели качества</w:t>
      </w:r>
      <w:r>
        <w:tab/>
        <w:t>349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7.4.6. Управленческие аспекты обеспечения качества</w:t>
      </w:r>
      <w:r>
        <w:tab/>
        <w:t>350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7.4.6. Технические аспекты контроля качества</w:t>
      </w:r>
      <w:r>
        <w:tab/>
        <w:t>351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7.5. Стратегическое управление</w:t>
      </w:r>
      <w:r>
        <w:tab/>
        <w:t>352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7.6.1. Структура стратегического управления</w:t>
      </w:r>
      <w:r>
        <w:tab/>
        <w:t>353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7.5.2. Стратегические главные и локальные цели</w:t>
      </w:r>
      <w:r>
        <w:tab/>
        <w:t>354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7.5.3. Ориентация целей организации</w:t>
      </w:r>
      <w:r>
        <w:tab/>
        <w:t>356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7.5.4. Анализ альтернатив и выбор стратегии</w:t>
      </w:r>
      <w:r>
        <w:tab/>
        <w:t>357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7.5.5. Базовые стратегии</w:t>
      </w:r>
      <w:r>
        <w:tab/>
        <w:t>358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7.5.6. Принципы формирования стратегии</w:t>
      </w:r>
      <w:r>
        <w:tab/>
        <w:t>359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 Стратегическое планирование</w:t>
      </w:r>
      <w:r>
        <w:tab/>
        <w:t>360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7.6.1. Типы методов стратегического планирования</w:t>
      </w:r>
      <w:r>
        <w:tab/>
        <w:t>361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7.6.2. Философия реализации стратегического плана</w:t>
      </w:r>
      <w:r>
        <w:tab/>
        <w:t>363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7.6.3. Маркетинговый фактор в стратегическом планировании</w:t>
      </w:r>
      <w:r>
        <w:tab/>
        <w:t>364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7.6.4. Товарный фактор в стратегическом планировании</w:t>
      </w:r>
      <w:r>
        <w:tab/>
        <w:t>365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7.6.5. Ценообразующий фактор в стратегическом планировании</w:t>
      </w:r>
      <w:r>
        <w:tab/>
        <w:t>366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7.6.6. Реализация стратегии</w:t>
      </w:r>
      <w:r>
        <w:tab/>
        <w:t>367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7.6.7. Управление по целям</w:t>
      </w:r>
      <w:r>
        <w:tab/>
        <w:t>368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 Формирование производственных программ</w:t>
      </w:r>
      <w:r>
        <w:tab/>
        <w:t>369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Таблицы: 7.7.1. Система производственных Программ</w:t>
      </w:r>
      <w:r>
        <w:tab/>
        <w:t>370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7.7.2. Оперативное управление</w:t>
      </w:r>
      <w:r>
        <w:tab/>
        <w:t>371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7.7.3. Оперативное управление технологическими процессами</w:t>
      </w:r>
      <w:r>
        <w:tab/>
        <w:t>372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7.7.4. Графические методы оперативного планирования и управления</w:t>
      </w:r>
      <w:r>
        <w:tab/>
        <w:t>373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7.7.5. Математические методы оперативного планирования и управления</w:t>
      </w:r>
      <w:r>
        <w:tab/>
        <w:t>373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7.7.6. Некоторые стандартные алгоритмы принятия решений</w:t>
      </w:r>
      <w:r>
        <w:tab/>
        <w:t>374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7.7.7. Управление запасами</w:t>
      </w:r>
      <w:r>
        <w:tab/>
        <w:t>376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7.7.8. Управление потоками оборудования</w:t>
      </w:r>
      <w:r>
        <w:tab/>
        <w:t>378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7.7.9. Оптимальные сроки эксплуатации технических систем</w:t>
      </w:r>
      <w:r>
        <w:tab/>
        <w:t>379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7.7.10. Принципы учета, контроля и регулирования</w:t>
      </w:r>
      <w:r>
        <w:tab/>
        <w:t>380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7.7.11. Оценка результатов управления</w:t>
      </w:r>
      <w:r>
        <w:tab/>
        <w:t>381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и задачи к главе 7</w:t>
      </w:r>
      <w:r>
        <w:tab/>
        <w:t>382</w:t>
      </w:r>
    </w:p>
    <w:p w:rsidR="00996095" w:rsidRDefault="00947D20">
      <w:pPr>
        <w:pStyle w:val="a5"/>
        <w:tabs>
          <w:tab w:val="clear" w:pos="9639"/>
          <w:tab w:val="right" w:leader="dot" w:pos="9057"/>
        </w:tabs>
      </w:pPr>
      <w:r>
        <w:rPr>
          <w:rStyle w:val="12"/>
          <w:rFonts w:ascii="Times New Roman" w:hAnsi="Times New Roman"/>
          <w:b w:val="0"/>
          <w:bCs w:val="0"/>
        </w:rPr>
        <w:t>Глава 8. ФУНКЦИОНАЛЬНО-ЭКОНОМИЧЕСКАЯ ТЕОРИЯ</w:t>
      </w:r>
      <w:r>
        <w:t xml:space="preserve"> ЦЕЛЕНАПРАВЛЕННОГО РАЗВИТИЯ ЧЕЛОВЕЧЕСТВА (ГИПЕРЭКОНОМИКА)</w:t>
      </w:r>
      <w:r>
        <w:tab/>
        <w:t>412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8.1. Введение в теорию гиперэкономики</w:t>
      </w:r>
      <w:r>
        <w:tab/>
        <w:t>412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8.2. Экономика и концепции естествознания</w:t>
      </w:r>
      <w:r>
        <w:tab/>
        <w:t>415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8.3. Единство естественных и искусственных процессов</w:t>
      </w:r>
      <w:r>
        <w:tab/>
        <w:t>423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8.4. Развитие производственных систем</w:t>
      </w:r>
      <w:r>
        <w:tab/>
        <w:t>429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8.5. Баланс действий естественных и искусственных преобразований</w:t>
      </w:r>
      <w:r>
        <w:tab/>
        <w:t>438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8.6. Особенности использования первичных элементов преобразований (производства)</w:t>
      </w:r>
      <w:r>
        <w:tab/>
        <w:t>442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8.7. Фактор времени и жизненный цикл человечества</w:t>
      </w:r>
      <w:r>
        <w:tab/>
        <w:t>445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8.8. Эффективность производительных систем в период производства товаров и услуг</w:t>
      </w:r>
      <w:r>
        <w:tab/>
        <w:t>460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8.9. Фактор самоорганизации сообщества</w:t>
      </w:r>
      <w:r>
        <w:tab/>
        <w:t>463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8.10. Религия и экономика</w:t>
      </w:r>
      <w:r>
        <w:tab/>
        <w:t>474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Вопросы к главе</w:t>
      </w:r>
      <w:r>
        <w:tab/>
        <w:t>479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ЗАКЛЮЧЕНИЕ</w:t>
      </w:r>
      <w:r>
        <w:tab/>
        <w:t>482</w:t>
      </w:r>
    </w:p>
    <w:p w:rsidR="00996095" w:rsidRDefault="00947D20">
      <w:pPr>
        <w:pStyle w:val="a5"/>
        <w:tabs>
          <w:tab w:val="right" w:leader="dot" w:pos="9000"/>
          <w:tab w:val="right" w:leader="dot" w:pos="9057"/>
        </w:tabs>
      </w:pPr>
      <w:r>
        <w:t>Рекомендуемая литература</w:t>
      </w:r>
      <w:r>
        <w:tab/>
        <w:t>496</w:t>
      </w:r>
      <w:bookmarkStart w:id="2" w:name="_GoBack"/>
      <w:bookmarkEnd w:id="2"/>
    </w:p>
    <w:sectPr w:rsidR="00996095">
      <w:type w:val="continuous"/>
      <w:pgSz w:w="11900" w:h="16820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D20"/>
    <w:rsid w:val="00947D20"/>
    <w:rsid w:val="00996095"/>
    <w:rsid w:val="00B4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53D96-765D-4EB3-B5D4-144A0BF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tabs>
        <w:tab w:val="right" w:leader="dot" w:pos="8505"/>
      </w:tabs>
      <w:autoSpaceDE w:val="0"/>
      <w:autoSpaceDN w:val="0"/>
      <w:adjustRightInd w:val="0"/>
      <w:spacing w:before="360" w:line="360" w:lineRule="auto"/>
      <w:outlineLvl w:val="1"/>
    </w:pPr>
    <w:rPr>
      <w:color w:val="000000"/>
      <w:spacing w:val="-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280" w:lineRule="auto"/>
      <w:jc w:val="both"/>
    </w:pPr>
    <w:rPr>
      <w:snapToGrid w:val="0"/>
    </w:rPr>
  </w:style>
  <w:style w:type="paragraph" w:customStyle="1" w:styleId="FR1">
    <w:name w:val="FR1"/>
    <w:pPr>
      <w:widowControl w:val="0"/>
      <w:spacing w:line="420" w:lineRule="auto"/>
      <w:ind w:left="40" w:firstLine="140"/>
      <w:jc w:val="both"/>
    </w:pPr>
    <w:rPr>
      <w:rFonts w:ascii="Arial" w:hAnsi="Arial"/>
      <w:b/>
      <w:snapToGrid w:val="0"/>
      <w:sz w:val="18"/>
    </w:rPr>
  </w:style>
  <w:style w:type="paragraph" w:customStyle="1" w:styleId="FR2">
    <w:name w:val="FR2"/>
    <w:pPr>
      <w:widowControl w:val="0"/>
      <w:jc w:val="right"/>
    </w:pPr>
    <w:rPr>
      <w:rFonts w:ascii="Arial" w:hAnsi="Arial"/>
      <w:snapToGrid w:val="0"/>
      <w:sz w:val="12"/>
    </w:rPr>
  </w:style>
  <w:style w:type="paragraph" w:customStyle="1" w:styleId="11">
    <w:name w:val="Стиль1"/>
    <w:basedOn w:val="FR1"/>
    <w:pPr>
      <w:tabs>
        <w:tab w:val="left" w:pos="-993"/>
        <w:tab w:val="right" w:leader="dot" w:pos="8505"/>
      </w:tabs>
      <w:spacing w:before="480" w:line="360" w:lineRule="auto"/>
      <w:ind w:left="0" w:firstLine="0"/>
      <w:jc w:val="left"/>
    </w:pPr>
    <w:rPr>
      <w:rFonts w:ascii="Times New Roman" w:hAnsi="Times New Roman"/>
      <w:bCs/>
      <w:sz w:val="24"/>
    </w:rPr>
  </w:style>
  <w:style w:type="character" w:customStyle="1" w:styleId="FR10">
    <w:name w:val="FR1 Знак"/>
    <w:basedOn w:val="a0"/>
    <w:rPr>
      <w:rFonts w:ascii="Arial" w:hAnsi="Arial"/>
      <w:b/>
      <w:snapToGrid w:val="0"/>
      <w:sz w:val="18"/>
      <w:lang w:val="ru-RU" w:eastAsia="ru-RU" w:bidi="ar-SA"/>
    </w:rPr>
  </w:style>
  <w:style w:type="character" w:customStyle="1" w:styleId="12">
    <w:name w:val="Стиль1 Знак"/>
    <w:basedOn w:val="FR10"/>
    <w:rPr>
      <w:rFonts w:ascii="Arial" w:hAnsi="Arial"/>
      <w:b/>
      <w:bCs/>
      <w:snapToGrid w:val="0"/>
      <w:sz w:val="24"/>
      <w:lang w:val="ru-RU" w:eastAsia="ru-RU" w:bidi="ar-SA"/>
    </w:rPr>
  </w:style>
  <w:style w:type="character" w:styleId="a3">
    <w:name w:val="Hyperlink"/>
    <w:basedOn w:val="a0"/>
    <w:semiHidden/>
    <w:rPr>
      <w:strike w:val="0"/>
      <w:dstrike w:val="0"/>
      <w:vanish w:val="0"/>
      <w:webHidden w:val="0"/>
      <w:color w:val="00007F"/>
      <w:u w:val="none"/>
      <w:effect w:val="none"/>
    </w:rPr>
  </w:style>
  <w:style w:type="paragraph" w:customStyle="1" w:styleId="a4">
    <w:name w:val="Бибописание"/>
    <w:basedOn w:val="a"/>
    <w:pPr>
      <w:shd w:val="pct10" w:color="auto" w:fill="auto"/>
      <w:spacing w:before="240" w:after="240"/>
    </w:pPr>
    <w:rPr>
      <w:sz w:val="24"/>
      <w:szCs w:val="24"/>
    </w:rPr>
  </w:style>
  <w:style w:type="paragraph" w:styleId="a5">
    <w:name w:val="Body Text"/>
    <w:basedOn w:val="a"/>
    <w:semiHidden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cs="Arial"/>
      <w:noProof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MADI</Company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Irina</cp:lastModifiedBy>
  <cp:revision>2</cp:revision>
  <cp:lastPrinted>1899-12-31T21:00:00Z</cp:lastPrinted>
  <dcterms:created xsi:type="dcterms:W3CDTF">2014-09-04T19:41:00Z</dcterms:created>
  <dcterms:modified xsi:type="dcterms:W3CDTF">2014-09-04T19:41:00Z</dcterms:modified>
</cp:coreProperties>
</file>