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48F" w:rsidRDefault="00333608">
      <w:pPr>
        <w:pStyle w:val="1"/>
        <w:jc w:val="center"/>
      </w:pPr>
      <w:r>
        <w:t>Литературный герой ЖАК ТЮВЕРЛЕН</w:t>
      </w:r>
    </w:p>
    <w:p w:rsidR="0001248F" w:rsidRPr="00333608" w:rsidRDefault="00333608">
      <w:pPr>
        <w:pStyle w:val="a3"/>
      </w:pPr>
      <w:r>
        <w:t xml:space="preserve">ЖАК ТЮВЕРЛЕН (нем. Jacques Tuverlin) - герой романа Л.Фейхтвангера «Успех» (1929), части трилогии «Зал ожидания», в которую вошли также романы «Семья Опперман» и «Изгнание». Свой роман «Успех» автор считал «исторической хроникой» Германии между двумя войнами. Под вымышленными именами в романе можно узнать и Гитлера, и Людендорфа, и тех, кто привел их к власти. Символично название трилогии. Все люди мира предстают в ней пассажирами-заложниками в зале ожидания, терпеливо поджидающими поезд-судьбу. Ж.Т.- писатель-философ, выразитель модных в 20-е годы социальных теорий. Он - скептик, считающий политическую борьбу бессмысленной в условиях общества, построенного на частном интересе, на вере в свой единоличный успех. По мнению Ж.Т., приход фашизма неизбежен, ибо он несет высвобождение присущих человеку звериных инстинктов. Процессы, происходящие в обществе, Ж.Т. рассматривает как борьбу молодой и незрелой Европы с древней цивилизацией Азии. Ж.Т. оказывается вовлеченным в процесс искусствоведа Крюгера. Сначала он относится к делу без интереса, его больше занимает яркая и волевая Иоганна Крейн, защищающая Крюгера. Само дело Крюгера, которого обвиняют власти Баварии, представляется Ж.Т. лишь одним из проявлений звериного времени. Сам Ж.Т, как и Фейхтвангер, - приверженец творчества Аристофана. В желчном и язвительном аристо-фановском стиле Ж.Т. сочиняет пьесу-шутку, остроумно и точно обличающую окружающий мир. Главный герой пьесы - исконный персонаж немецкого народного театра марионеток Касперль. Предприимчивые дельцы превращают пьесу Ж.Т. в коммерческое ревю с канканом и стриптизом. Надежды Ж.Т. рушатся. Он понимает, что творчество этот мир воспринимает будто в кривом зеркале. Интересны взаимоотношения Ж.Т. с инженером Каспаром Преклем, коммунистом, служащим автомобильного завода. Прекль - типичный выразитель вульгарного, ортодоксального коммунизма. Его отношение к делу Крюгера не человеческое, а политически-утилитарное, он стремится использовать процесс в своих, партийных, целях. Так же он относится и к писателю Ж.Т, навязывая ему и его творчеству идеологический базис. Глава «Роль писателя» посвящена спору Ж.Т. и Прекля о задачах писательского труда. По мнению Прекля, литература существует лишь для того, чтобы обслуживать активность революционных масс и описывать классовую борьбу. Прекль - истерик, он не умеет говорить, может только выкрикивать. Ж.Т, напротив, говорит «осторожно». Он предлагает собеседнику подумать над тем, что существует много точек зрения на историю и мировой процесс. Смешение культур и наций гораздо более интересно Ж.Т, чем экономические теории Прекля. Ж.Т. так и не удается завершить свою речь достойно, потому что Прекль уже не владеет собой. Автор показывает два наиболее характерных для того времени типа идеологически одержимых маньяков: фашистов и коммунистов. Ни те, ни другие не умеют разговаривать, они умеют только подавлять. Однако у Прекля тоже есть своя правда: «Он не может углубляться в созерцание китайского фарфора, когда кругом трещат пулеметы». И это сильнейший упрек Ж.Т, писателю-эстету, предпочитающему свои изысканные этнологические взгляды крушению мира. Ж.Т. хочет возразить Преклю, но вдруг замечает на лице инженера выражение ненависти. Ненависть - именно то, что приводит мир к катастрофе. Неумение слушать и понимать. «Успех» - это успех каждого перед каждым, это монолог, а не диалог. И если голос достаточно громкий, чтобы перекричать собеседника, и сил достаточно, то человек становится победителем, носителем успеха. Не случайно Фейхтвангер вводит в повествование образ теннисистки де Лукка, покончившей с собой, когда удача на корте ей, чемпионке, изменила. Проигравший не нужен этому миру. Впрочем, Прекль не так прост, и его утверждение, что буддизм имеет нечто общее с марксизмом, весьма проницательно. Другая правда Прекля - это его собственная жизнь, его душевные метания, его семья и его речи, построенные, как баллады Шекспира. Домой ему вернуться не с чем. И это беспокоит его куда больше, чем спор с Ж.Т. Человек всегда имеет две реальности и два статуса. Ж.Т., напротив, ощущает себя счастливым. Он - свободный человек, влюбленный в Иоганну Крейн, которая в сером меховом жакете перелистывает наскучившие ей иллюстрированные издания и пьет горячий шоколад. Такова любовь Ж.Т.- неистовая в своей принципиальности и стремлении к справедливости женщина, модно одетая и посещающая дорогие кафе. И тогда наступает второй этап спора Ж.Т. Он все еще любит идиота Прекля, понимает его и ругает его. А Иоганна, посещающая принцев и министров, окрыленная своим успехом в деле Крюгера, жаждет всего лишь отдать себя Ж.Т. И снова не получается диалога между этими людьми: Ж.Т., писателем, восприимчивым и чувственным, проникшимся к Преклю истинным участием, и честолюбивой женщиной, заводящей дружественные связи на высоком уровне и гордящейся своим успехом. Так, Ж.Т. остается один, как истинный писатель. А Крюгер погибает, ибо историю не остановить. </w:t>
      </w:r>
      <w:bookmarkStart w:id="0" w:name="_GoBack"/>
      <w:bookmarkEnd w:id="0"/>
    </w:p>
    <w:sectPr w:rsidR="0001248F" w:rsidRPr="003336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3608"/>
    <w:rsid w:val="0001248F"/>
    <w:rsid w:val="00333608"/>
    <w:rsid w:val="00FC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DF6A3-D31C-41D4-BCEF-DDE0BD7D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4235</Characters>
  <Application>Microsoft Office Word</Application>
  <DocSecurity>0</DocSecurity>
  <Lines>35</Lines>
  <Paragraphs>9</Paragraphs>
  <ScaleCrop>false</ScaleCrop>
  <Company>diakov.net</Company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ЖАК ТЮВЕРЛЕН</dc:title>
  <dc:subject/>
  <dc:creator>Irina</dc:creator>
  <cp:keywords/>
  <dc:description/>
  <cp:lastModifiedBy>Irina</cp:lastModifiedBy>
  <cp:revision>2</cp:revision>
  <dcterms:created xsi:type="dcterms:W3CDTF">2014-07-12T22:13:00Z</dcterms:created>
  <dcterms:modified xsi:type="dcterms:W3CDTF">2014-07-12T22:13:00Z</dcterms:modified>
</cp:coreProperties>
</file>