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85" w:rsidRDefault="00063EEE">
      <w:pPr>
        <w:pStyle w:val="1"/>
        <w:jc w:val="center"/>
      </w:pPr>
      <w:r>
        <w:t>Тургенев и. с. - Проблема отцов и детей в романе</w:t>
      </w:r>
    </w:p>
    <w:p w:rsidR="00F33785" w:rsidRPr="00063EEE" w:rsidRDefault="00063EEE">
      <w:pPr>
        <w:pStyle w:val="a3"/>
        <w:spacing w:after="240" w:afterAutospacing="0"/>
      </w:pPr>
      <w:r>
        <w:t>Проблема “отцов и детей” - это извечная проблема, возникающая перед людьми разных поколений. Жизненные принципы старших когда-то считались основой человеческого бытия, но они уходят в прошлое, и им на смену приходят новые жизненные идеалы, принадлежащие молодому поколению. Поколение “отцов” пытается сохранить все то, во что оно верило, чем жило всю свою жизнь, иногда не принимая новые убеждения молодых, стремится оставить все на своих местах, стремится к покою. “Дети” более прогрессивны, всегда в движении, хотят все перестроить, изменить, они не понимают пассивности старших. Проблема -“отцов и детей” возникает почти во всех формах организации человеческой жизни: в семье, в рабочем коллективе, в обществе в целом. Задача установления равновесия во взглядах при столкновении “отцов” и “детей” сложна, а в некоторых случаях ее нельзя решить вовсе. Кто-то вступает в открытый конфликт с представителями старшего поколения, обвиняя его в бездеятельности, в пустословии; кто-то, понимая необходимость мирного решения этой проблемы, уходит в сторону, предоставляя и себе, и другим право свободной реализации своих планов и идей, не сталкиваясь с представителями другого поколения.</w:t>
      </w:r>
      <w:r>
        <w:br/>
        <w:t>Столкновение “отцов” и “детей”, которое происходило, происходит и будет происходить, не могло не отразиться в творчестве русских писателей. Каждый из них по-разному разрешает эту проблему в своих произведениях.</w:t>
      </w:r>
      <w:r>
        <w:br/>
        <w:t>Среди таких писателей хочется выделить И. С. Тургенева, который написал великолепный роман “Отцы и дети”. В основу своей книги писатель положил сложный конфликт, возникающий между “отцами” и “детьми”, между новыми и отживающими взглядами на жизнь. Тургенев лично столкнулся с этой проблемой в журнале “Современник”. Писателю были чужды новые мировоззрения Добролюбова и Чернышевского. Тургеневу пришлось уйти из редакции журнала.</w:t>
      </w:r>
      <w:r>
        <w:br/>
        <w:t>В романе “Отцы и дети” главными противниками и антагонистами являются Евгений Базаров и Павел Петрович Кирсанов. Конфликт между ними рассматривается с точки зрения проблемы “отцов и детей”, с позиции их социальных, политических и общественных разногласий.</w:t>
      </w:r>
      <w:r>
        <w:br/>
        <w:t>Нужно сказать, что Базаров и Кирсанов отличаются по своему социальному происхождению, что, конечно, отразилось на формировании взглядов этих людей.</w:t>
      </w:r>
      <w:r>
        <w:br/>
        <w:t>Прародителями Базарова были крепостные крестьяне. Все, чего он добился, являлось результатом тяжелого умственного труда. Евгений увлекся медициной и естественными науками, проводил опыты, собирал различных жуков и насекомых.</w:t>
      </w:r>
      <w:r>
        <w:br/>
        <w:t>Павел Петрович рос в атмосфере достатка и благополучия. В восемнадцать лет его определили в пажеский корпус, а в двадцать восемь лет он получил звание капитана. Переехав в деревню к брату, Кирсанов и здесь соблюдал светские приличия. Большое значение Павел Петрович придавал внешнему виду. Он всегда был хорошо выбрит и носил сильно накрахмаленные воротнички, что Базаров иронически высмеивает: “Ногти-то, ногти, хоть на выставку посылай!..” Евгений же совершенно не заботится ни о внешности, ни о том, что подумают о нем люди. Базаров был большим материалистом. Для него имело значение только то, что можно потрогать руками, положить, на язык. Нигилист отрицал все духовные наслаждения, не понимая того, что люди получают удовольствие, когда любуются красотами природы, слушают музыку, читают Пушкина, восхищаются картинами Рафаэля. Базаров лишь говорил: “Рафаэль гроша медного не стоит...”</w:t>
      </w:r>
      <w:r>
        <w:br/>
        <w:t>Павел Петрович, безусловно, не принимал такие взгляды нигилиста. Кирсанов увлекался поэзией и считал своим долгом блюсти дворянские традиции.</w:t>
      </w:r>
      <w:r>
        <w:br/>
        <w:t>Огромную роль для раскрытия основных противоречий эпохи играют споры Базарова с П. П. Кирсановым. В них мы видим множество направлений и вопросов, по которым не сходятся представители молодого и старшего поколения.</w:t>
      </w:r>
      <w:r>
        <w:br/>
        <w:t>Базаров отрицает принципы и авторитеты, Павел Петрович утверждает, что “...без принсипов жить в наше время могут одни безнравственные или пустые люди”. Евгений разоблачает государственное устройство и обвиняет “аристократишек” в пустословии. Павел Петрович же признает старое общественное устройство, не видя изъянов в нем, боясь его разрушения.</w:t>
      </w:r>
      <w:r>
        <w:br/>
        <w:t>Одно из главных противоречий возникает между антагонистами в их отношении к народу.</w:t>
      </w:r>
      <w:r>
        <w:br/>
        <w:t>Хотя Базаров с презрением относится к народу за его темноту и невежество, все представители народной массы в доме Кирсанова считают его “своим ” человеком, потому что он прост в общении с людьми, в нем нет барской изнеженности. А в это время Павел Петрович утверждает, что Евгений Базаров не знает русского народа: “Нет, русский народ не такой, каким вы его воображаете. Он свято чтит предания, он - патриархальный, он не может жить без веры...” Но после этих красивых слов при разговоре с мужиками отворачивается и нюхает одеколон.</w:t>
      </w:r>
      <w:r>
        <w:br/>
        <w:t>Разногласия, возникшие между нашими героями, серьезные. Базарову, чья жизнь построена на всеотрицании, не понять Павла Петровича. Последнему не понять Евгения. Кульминацией их личной неприязни и разногласий во взглядах явилась дуэль. Но главной причиной дуэли являются не противоречия между Кирсановым и Базаровым, а недоброжелательные отношения, которые зародились между ними еще в самом начале их знакомства друг с другом. Поэтому проблема “отцов и детей” заключается в личной предвзятости друг к другу, ведь решить ее можно мирным путем, не прибегая к крайним мерам, если старшее поколение будет более терпимо к молодому поколению, где-то, может быть, соглашаясь с ним, а поколение “детей” будет больше проявлять уважения к старшим.</w:t>
      </w:r>
      <w:r>
        <w:br/>
        <w:t>Тургенев изучил извечную проблему “отцов и детей” с позиций своего времени, своей жизни. Он сам относился к плеяде “отцов” и, хотя симпатии автора на стороне Базарова, выступал за человеколюбие и развитие духовного начала в людях. Включив в повествование описание природы, испытывая Базарова любовью, автор незаметно включается в спор со своим героем, во многом с ним не соглашаясь.</w:t>
      </w:r>
      <w:r>
        <w:br/>
        <w:t>Проблема “отцов и детей” актуальна в наши дни. Она остро встает перед людьми, которые принадлежат к разным поколениям. “Дети”, открыто выступающие против поколения “отцов”, должны помнить, что лишь терпимость друг к другу, взаимное уважение помогут избежать серьезных столкновений.</w:t>
      </w:r>
      <w:r>
        <w:br/>
      </w:r>
      <w:bookmarkStart w:id="0" w:name="_GoBack"/>
      <w:bookmarkEnd w:id="0"/>
    </w:p>
    <w:sectPr w:rsidR="00F33785" w:rsidRPr="00063E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EEE"/>
    <w:rsid w:val="00063EEE"/>
    <w:rsid w:val="00257959"/>
    <w:rsid w:val="00F33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50CB6E-50E0-422D-8FC8-DEA9DDD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Words>
  <Characters>5204</Characters>
  <Application>Microsoft Office Word</Application>
  <DocSecurity>0</DocSecurity>
  <Lines>43</Lines>
  <Paragraphs>12</Paragraphs>
  <ScaleCrop>false</ScaleCrop>
  <Company>diakov.net</Company>
  <LinksUpToDate>false</LinksUpToDate>
  <CharactersWithSpaces>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Проблема отцов и детей в романе</dc:title>
  <dc:subject/>
  <dc:creator>Irina</dc:creator>
  <cp:keywords/>
  <dc:description/>
  <cp:lastModifiedBy>Irina</cp:lastModifiedBy>
  <cp:revision>2</cp:revision>
  <dcterms:created xsi:type="dcterms:W3CDTF">2014-08-30T14:31:00Z</dcterms:created>
  <dcterms:modified xsi:type="dcterms:W3CDTF">2014-08-30T14:31:00Z</dcterms:modified>
</cp:coreProperties>
</file>