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05F" w:rsidRDefault="008E7576">
      <w:pPr>
        <w:pStyle w:val="1"/>
        <w:jc w:val="center"/>
      </w:pPr>
      <w:r>
        <w:t>Достоевский ф. м. - Уроки достоевского. по роману преступление и наказание.</w:t>
      </w:r>
    </w:p>
    <w:p w:rsidR="00AC105F" w:rsidRPr="008E7576" w:rsidRDefault="008E7576">
      <w:pPr>
        <w:pStyle w:val="a3"/>
        <w:spacing w:after="240" w:afterAutospacing="0"/>
      </w:pPr>
      <w:r>
        <w:t>Противопоставление между добром и злом- Основной конфликт в романе Достоевского «Преступление и наказание». Мне кажется, Достоевский хотел показать, что необходимо сохранить в себе доброту и сострадание даже в таком мире, какой показан в романе. Человек одинок в окружающем его мире, он задыхается, не находя поддержки и понимания. Обстановка жизни не способствует развитию человеческих чувств, таких как доброта и сострадание. Действительность порождает яростную, ожесточенную реакцию на несправедливые жизненные условия и ненависть к людям.</w:t>
      </w:r>
      <w:r>
        <w:br/>
        <w:t>Раскольников, пытаясь возвыситься над страдающим миром, создает свою теорию. В основе этой теории лежит утверждение, что счастье для большинства возможно посредством уничтожения меньшинства. Решаясь на убийство, он следует меркантильным интересам. Это показывает его не с лучшей стороны. Ради денег он убивает. Но убийство старухи влечет за собой и другое, он вынужден убить и её сестру. То есть проливается кровь невинных. Он утешает себя, думая, что старуха была злой, а он лишь покарал её, но это не уменьшает жестокости его преступления. Посмотрев с другой стороны мы видим, убийцу Родиона Раскольникова. Задавленного бедностью, но не видящего в себе силы пройти мимо трагедии семьи Мармеладовых, он отдает им последние деньги. «Раскольников подошел к Катерине Ивановне и отдал ей все деньги, что у него были, и удалился…». Так Раскольников пытается противостоять окружающей действительности, но, следуя своей теории, он не только не противостоит жестоким законам общества, но даже вписывается в них.</w:t>
      </w:r>
      <w:r>
        <w:br/>
        <w:t>В эпилогу Достоевский показывает, что теория Раскольникова потерпела поражение не только по своей внутренней логике, но и сам угнетенный народ отверг её. Раскольников был отвергнут народом как носитель антигуманной идеи. Преступление Раскольникова встает между ним и миром. Он мечется в поисках живой души, которая смогла бы выслушать его и облегчить страдания. Такой душой для него стала Сонечка Мармеладова. Благодаря ей, Раскольников встает на путь раскаяния за свои поступки.</w:t>
      </w:r>
      <w:r>
        <w:br/>
        <w:t>Соня Мармеладова, как мне кажется,- очень важный персонаж в романе. Она поставлена жизнью в не менее сложную ситуацию. Хрупкой девушке очень сложно выжить в злом мире. Принеся себя в жертву, отдав свое тело на попрание, она сумела сохранить живую душу и ту необходимую связь с миром, которую разрывает Раскольников для будущей жизни, она несет с ним его «крест»- идет с ним на каторгу. В этом заключается ее величие- величие самопожертвования во имя людей.</w:t>
      </w:r>
      <w:r>
        <w:br/>
        <w:t>Достоевский призывает людей к соединению в «добром и хорошем чувстве», вере в добро, неуничтожимое в мире и данное человеку изначально.</w:t>
      </w:r>
      <w:r>
        <w:br/>
        <w:t>Рассмотрев двух героев романа, мы также можем увидеть, как вера помогает возвыситься человеку духовно. Вера Сонечки помогает ей выжить в жестоком мире.</w:t>
      </w:r>
      <w:r>
        <w:br/>
        <w:t>Приобщившись, с помощью Сони, к вере, Раскольников воскресает.</w:t>
      </w:r>
      <w:r>
        <w:br/>
        <w:t>В своем романе Достоевский учит верить, творить добро и сострадать. Если в противостоянии добра и зла будет побеждать зло, то человечество не сможет выжить.</w:t>
      </w:r>
      <w:r>
        <w:br/>
        <w:t>Проблема, рассмотренная Достоевским в романе «Преступление и наказание», актуальна и для наших дней. В злом и бесчеловечном мире очень трудно сохранить любовь, доброту и сострадание. Но надо стоять за свои ценности и перед беспощадной действительностью не опускать руки и творить добро.</w:t>
      </w:r>
      <w:r>
        <w:br/>
        <w:t>ДРАМАТИЧЕСКИЕ СУДЬБЫ ЛИЧНОСТИ В</w:t>
      </w:r>
      <w:r>
        <w:br/>
        <w:t>УСЛОВИЯХ ТОТАЛИТАРНОГО ОБЩЕСТВЕННОГО УСТРОЙСТВА.</w:t>
      </w:r>
      <w:r>
        <w:br/>
        <w:t>(по роману Е. Замятина "Мы")</w:t>
      </w:r>
      <w:r>
        <w:br/>
        <w:t>Роман Е. Замятина "Мы" написан в 1921 г. Время было сложное, судьбоносное, и поэтому, наверное, произведение написано в необычайном жанре "антиутопии". Ведущая тема - драматическая судьба личности в условиях тоталитарного общественного устройства.</w:t>
      </w:r>
      <w:r>
        <w:br/>
        <w:t>Замятин был крупный инженер-кораблестроитель и лучше других, знал, как создается механизм, машина, сооружение. Он понимал, что это делается в полном соответствии с замыслом, по схеме, чертежам, многочисленным расчетам. И всего этого достаточно, чтобы объект выполнял свои функции. Но умный и мудрый человек Замятин сознавал, что таким способом не может быть спроектировано общество людей, потому что каждый человек сугубо индивидуален и в той или иной степени духовен. Живет он в обществе других людей, в чем-то похожих, но всегда особенных. Человек не может быть «винтиком». Когда его превращают в «винтик», он теряет значительную часть своей человеческой сущности. История показала, что превращение человечества в совокупность "винтиков" ведет к преступлению перед человеком и человечеством.</w:t>
      </w:r>
      <w:r>
        <w:br/>
        <w:t>В романе "Мы" в фантастическом и гротесковом облике предстает перед читателем возможный вариант общества будущего. Приводится мечта сильных мира сего: «Жизнь должна стать стройной машиной и с механической неизбежностью вести нас к желанной цели". К сожалению, в таком обществе нет ничего, что бы не предвещала уже современная писателю реальность. Перед нами разворачивается "математически совершенная жизнь" Единого Государства. Символический образ "огнедышащего интеграла'', чуда технической мысли и, одновременно, орудия жесточайшего порабощения, открывает книгу. Бездушная техника вместе с деспотической властью превратили человека в придаток машины, отняли у него свободу, воспитали в добровольном рабстве. Мир без любви, без души, без поэзии. Человеку - «нумеру», лишенному имени, было внушено, что "наша несвобода» есть «наше счастье» и что это «счастье» - в отказе от «я» и растворении безличном «мы». Внушено, что художественное творчество -"уже не беспардонны соловьинный свист", когда «всякий писал, что ему вздумается", а "государственная служба". А интимная жизнь тоже рассматривается как государственная обязанность, выполняемая сообразно "табелю сексуальных дней".</w:t>
      </w:r>
      <w:r>
        <w:br/>
        <w:t>Роман 3амятина - предупреждение о двойной опасности, грозящей человечеству:</w:t>
      </w:r>
      <w:r>
        <w:br/>
        <w:t>гипертрофированной власти машин и власти государства. "Однотипность" безраздельно и неусыпно властвует над жизнью всех членов общества. Это обеспечивается совершенной техникой и недремлющими очами «хранителей».</w:t>
      </w:r>
      <w:r>
        <w:br/>
        <w:t>Сочинение 3амятина проникнуто раздумьями о Российской послереволюционной деятельности. В нем угадываются сокровенные мысли о возможных и уже обнаружившихся при жизни писателя извращениях социалистической идеи. Отношение к политике военного коммунизма стало камнем преткновения для писателя. Эта политика, предусматривающая сугубую централизацию политической и экономической жизни в стране, ряд жестоких мер, была временной и вынужденной гражданской войны и хозяйственной разрухи. Но Замятину представлялось, что другого выбора не будет и что людям навязана единственная модель дальнейшего движения - новый вариант тоталитаризма.</w:t>
      </w:r>
      <w:r>
        <w:br/>
        <w:t>Роман 3амятина приобрел особую ценность, и поучительность в следующем смысле: как предупреждение о возможных искажениях социализма, об опасности уклонений от демократического пути и злоупотреблений насилием над человеческой личностью. Последующие события отечественной и мировой истории показали, что тревоги писателя не были напрасны. Наш народ пережил и горькие уроки коллективизации, и социализм, и репрессии, и всеобщий страх, и застой. Очень многие сцены романа заставляют вспоминать прошлое. Манифестация в честь Благодетеля, официозные, единогласные выборы, "хранители", которые следят за каждым шагом человека. Но Замятин показывает, что в обществе где все напраилено на подавление личности, где игнорируется человеческое "я", где единоличная власть является неограниченной, возможен бунт. Способность и желание чувствовать, любить, быть свободным в мыслях и поступках толкают людей на борьбу. Но власти находят выход: у человека при помощи опера удаляют фантазию - последнее, что заставляло его поднимать гордо голову, чувствовать себя разумным и сильным. Все же остается надежда, что человеческое достоинство не умрет при любом режиме, эту надежду высказывает женщина, которая своей красотой побуждает на борьбу. У 3амятина в романе есть мысль, необычная для многих наших современников. Писатель настаивает на том, что не существует идеального общества. Жизнь - это стремление к идеалу. И когда это стремление отсутствует, мы наблюдаем разлагающее время застоя.</w:t>
      </w:r>
      <w:r>
        <w:br/>
        <w:t>Есть в романе еще одна тема, созвучна сегодняшнему дню. Это, тема экологической тревоги. «Антиобщество», изображенное в книге, несет гибель естеству жизни, изолируя человечество от природы. Автор мечтает выгнать "обросших цифрами" людей «голыми в леса», чтобы они учились там у птиц, цветов, солнца. Только это, по мнению автора, может восстановить внутреннюю сущность человека.</w:t>
      </w:r>
      <w:r>
        <w:br/>
        <w:t>Автор романа «Мы» принадлежит к тем крупным художникам, кто усиленно приковывал внимание к "вечным ценностям» в условиях глобальных исторических сдвигов ХХ столетия. В свое время роман не был принят. Очень дорого обошлись нам легкомыслие и обидчивость тогдашних идеологов по отношению к сомнениям Замятина</w:t>
      </w:r>
      <w:r>
        <w:br/>
        <w:t>Автор на своих "запретных" страницах выстраивает непрерывную цепочку времени, не прослеживая которую нельзя понять ни настоящего, ни будущего. Произведения, подобные роману "Мы» , пробившиеся к нам из небытия, позволят "по-новому" взглянуть на события истории, осмыслить роль человека в них. «Мы» - предостережение против отказа сопротивляться, если человеческое сообщество хотят превратить в совокупность "винтиков". Такие произведения как «Мы», "выдавливают" из человека рабство, делают его личностью.</w:t>
      </w:r>
      <w:r>
        <w:br/>
        <w:t>ЧЕЛОВЕК В ВИХРЕ ВЕВОЛЮЦИИ И</w:t>
      </w:r>
      <w:r>
        <w:br/>
        <w:t>Гражданской ВОЙНЫ.</w:t>
      </w:r>
      <w:r>
        <w:br/>
        <w:t>(По роману М.А- Булгакова "Белая; гвардия")</w:t>
      </w:r>
      <w:r>
        <w:br/>
        <w:t>«Великая замятня» гражданской войны началась 25 октября 1917 года, когда Россия раскололась на два лагеря "белых" и "красных» . Кровавая трагедия, продолжавшаяся четыре с половиной года, перевернула представления людей о морали, чести, достоинстве, справедливости. Каждая из воюющих доказывала свое понимание правды. Монархисты, анархисты, коммунисты, анархо-синдикалисты, анархо- коммунисты... Сколько их, этих партий было. Трудно оказалось разобраться в пестроте политической окраски и политических лозунгах крестьянам, рабочим, интеллигенции. И тем не менее более 30 тысяч офицеров бывшей царской армии служили Советской власти, а точнее Красной Армии. Виднейшие деятели русской науки и культуры (Павлов, Мичурин, Тимирязев, Собинов, Нежданов и др.) признали Советскую власть. Для них выбор цели стал жизненной необходимостью. Такие "шатания и мучительные поиски" изображены в романе МЛ. Булгакова «Белая гвардия».</w:t>
      </w:r>
      <w:r>
        <w:br/>
        <w:t>Кинга Булгакова автобиографичная. Отец писателя был преподавателем в Киевской духовной академии. Сам Михаил закончил I Киевскую гимназию, затем медицинский факультет университета. В годы первой мировой войны будущий писатель работал земским врачом на селе. Потом он переехал в Вязьму. Здесь его и застала революция. Отсюда в 1918 году Михаил Афанасьевич пробрался в родной Киев, и там ему и его Близким довелось пережить сложную и поучительную полосу гражданской войны, описанную затем в романе "Белая гвардия» и</w:t>
      </w:r>
      <w:r>
        <w:br/>
        <w:t>пьесе «Дни Турбиных» .</w:t>
      </w:r>
      <w:r>
        <w:br/>
        <w:t>Образы дома, братьев, сестер, матери проходят через эти два булгаковских произведения и многочисленные рассказы. Так и видится Булгакову уютное кресло с треснувшей ножкой, портрет на стене, цветы на подставках, раскрытое пианино с нотами. Вот так и разворачиваются первые сцены романа.</w:t>
      </w:r>
      <w:r>
        <w:br/>
        <w:t>В «Белой гвардии», как мы уже говорили, много автобиографического, но это уже исторический роман. Вспомним, что отец Михаила Афанасьевича был преподавателем. Отсюда и трепетное отношение Булгакова к тому, что происходит, к гражданское воине как</w:t>
      </w:r>
      <w:r>
        <w:br/>
        <w:t>историческому событию. «Белая гвардия» -</w:t>
      </w:r>
      <w:r>
        <w:br/>
        <w:t>книга- о русской истории, её философии, о судьбе классической русской культуры. Булгаков подчеркивал, что речь в его романе идет о трагически заблудившихся в "железном буране революции". Это книга о пути выбора и прозрения. В "Белой гвардии" Булгаков размышляет о судьбах россии, народа, интеллигенции.</w:t>
      </w:r>
      <w:r>
        <w:br/>
        <w:t>Милая, интеллигентная семья Турбиных вдруг становится причастной к великим событиям, происходящим в России. Семья превращается в свидетельницу и участницу дел странных и удивительных. Турбиным преподан урок истории, и они, делая свой выбор, остаются с народом и принимают новую Россию (не большевиков, не сталинщину, а именно обновленную Россию).</w:t>
      </w:r>
      <w:r>
        <w:br/>
        <w:t>Семья Турбниых невелика: Алексей (28 лет), Елена (24 года), ее муж - Тальберг (31 год), Николка (17 лет)…И еще приживалка Анюта. Мать завещала им: "Живите дружно". так бы и жила семья спокойно и размеренно, если бы не революция и гражданская война. Появляются новые люди, новые персонажи. Конец беспечной жизни.</w:t>
      </w:r>
      <w:r>
        <w:br/>
        <w:t>Художественная биография этой вполне ординарной семьи становится интересным и символичным историческим документом непреходящей ценности. Это один из лучших русских романов послереволюционной эпохи о гражданской войне.</w:t>
      </w:r>
      <w:r>
        <w:br/>
        <w:t>"Белая гвардия" стала "романом воспитания", где белый офицер Мышлаевский, собирающийся служить в Красной Армии, делает свой окончательный вывод из жестоких уроков истории, говоря о России:" Прежней не будет, новая будет". Пройдя через тяжелые испытания, кажется, находят свою дорогу н Алексей, и Тальберг, и Николка.</w:t>
      </w:r>
      <w:r>
        <w:br/>
        <w:t>Своеобразен язык романа "Белая гвардия».Он не похож ни на какой другой, он обладает своими особенностями. В этом тоже проявляется самобытность Булгакова.</w:t>
      </w:r>
      <w:r>
        <w:br/>
        <w:t>Если говорить откровенно, мне Булгаков нравится. Я люблю, когда о большом и сложном пишут просто и доступно. Как, например, у А. Толстого в романе "Петр I" или у Шолохова в романе "Тихий Дон". Кстати, в последнем и описывается гражданская война и революция. Но я отдаю дань таланту Михаила Афанасьевича Булгакова. Это истинно русский писатель</w:t>
      </w:r>
      <w:r>
        <w:br/>
        <w:t>Как жаль, что Булгаков так рано ушел из жизни, прожив всего 49 лет.</w:t>
      </w:r>
      <w:r>
        <w:br/>
      </w:r>
      <w:r>
        <w:br/>
      </w:r>
      <w:bookmarkStart w:id="0" w:name="_GoBack"/>
      <w:bookmarkEnd w:id="0"/>
    </w:p>
    <w:sectPr w:rsidR="00AC105F" w:rsidRPr="008E75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7576"/>
    <w:rsid w:val="00700AB2"/>
    <w:rsid w:val="008E7576"/>
    <w:rsid w:val="00AC1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2CE8A8-A23E-4278-908F-D6DD72E3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2006</Words>
  <Characters>11439</Characters>
  <Application>Microsoft Office Word</Application>
  <DocSecurity>0</DocSecurity>
  <Lines>95</Lines>
  <Paragraphs>26</Paragraphs>
  <ScaleCrop>false</ScaleCrop>
  <Company/>
  <LinksUpToDate>false</LinksUpToDate>
  <CharactersWithSpaces>13419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Уроки достоевского. по роману преступление и наказание.</dc:title>
  <dc:subject/>
  <dc:creator>admin</dc:creator>
  <cp:keywords/>
  <dc:description/>
  <cp:lastModifiedBy>admin</cp:lastModifiedBy>
  <cp:revision>2</cp:revision>
  <dcterms:created xsi:type="dcterms:W3CDTF">2014-06-23T00:23:00Z</dcterms:created>
  <dcterms:modified xsi:type="dcterms:W3CDTF">2014-06-23T00:23:00Z</dcterms:modified>
</cp:coreProperties>
</file>