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91" w:rsidRDefault="006B7791">
      <w:pPr>
        <w:pStyle w:val="2"/>
        <w:jc w:val="both"/>
      </w:pPr>
    </w:p>
    <w:p w:rsidR="00391F7F" w:rsidRDefault="00391F7F">
      <w:pPr>
        <w:pStyle w:val="2"/>
        <w:jc w:val="both"/>
      </w:pPr>
      <w:r>
        <w:t>Анализ стихотворения А.Т.Твардовского «К обидам собственной персоны...»</w:t>
      </w:r>
    </w:p>
    <w:p w:rsidR="00391F7F" w:rsidRDefault="00391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391F7F" w:rsidRPr="006B7791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«К обидам собственной персоны» А.Т.Твардовский написал в 1968 году, за три года до смерти.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стихотворением поэт хотел передать свой жизненный опыт читателю, он хотел научить людей жить правильно.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говорится о том, что человек должен сам отвечать за свои поступки, вести себя так, чтобы с ним легко было найти общий язык. Твардовский говорит, что нужно быть целеустремлённым, но «жить, как живешь», то есть оставаться таким, каким тебя привыкли видеть окружающие, «быть самим собой».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Твардовский призывал к самостоятельности, устремленности и терпению. В народе уже сложилась такая пословица: «взялся за гуж – не говори, что не дюж». Именно ее автор и вставляет в стихотворение для подтверждения своих мыслей. Если человека кто-то обидел, в этом виноват именно он. И не надо искать виноватого среди окружающих, нужно самому попытаться найти выход из сложившейся ситуации («К обидам собственной персоны Не призывай участье добрых душ…»).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звучит настойчиво и призывающее («не поступая», «не отступая», «жить, как живёшь»). Автор, я думаю, пишет так для того, чтобы читатель по-настоящему проникся в строки, понял то, что хотел сказать поэт. Ведь нужно признать то, что стихотворение было написано Твардовским в конце жизни, и он может с полным правом учить тех, у кого всё впереди.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Твардовский пишет: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 своей управиться судьбой,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в ней себя нашла судьба любая…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строчках есть метафора – «нашла судьба». Это ещё один приём, используемый Твардовским для достижения художественной окраски стихотворения.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 построение стихотворения. Оно не имеет обращения, подлежащего, здесь одни сказуемые. Его трудно понять с первого раза. И читатель вынужден ещё не раз обращаться к стихотворению, чтобы открывать для себя что-то новое.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Твардовского, человеку необходимо осознание своего места на земле. Это даст ему только труд. Труд даёт человеку чувство достоинства, наполняет каждый прожитый час смыслом и значением, - труд и самостоятельность.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говорит, что нужно так построить свою жизнь, чтобы другим в ней нашлось место и чтобы «чью-то душу отпустила боль». </w:t>
      </w:r>
    </w:p>
    <w:p w:rsidR="00391F7F" w:rsidRDefault="00391F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Поэту удалось всего в девяти строчках передать читателю все секреты жизненных успехов. Я думаю, что это стихотворение может стать жизненным девизом для любого человека в мире.</w:t>
      </w:r>
      <w:bookmarkStart w:id="0" w:name="_GoBack"/>
      <w:bookmarkEnd w:id="0"/>
    </w:p>
    <w:sectPr w:rsidR="0039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791"/>
    <w:rsid w:val="00391F7F"/>
    <w:rsid w:val="006B7791"/>
    <w:rsid w:val="009729AD"/>
    <w:rsid w:val="00D8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4319-5C77-45BD-84E7-DD84C6F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А.Т.Твардовского «К обидам собственной персоны...» - CoolReferat.com</vt:lpstr>
    </vt:vector>
  </TitlesOfParts>
  <Company>*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А.Т.Твардовского «К обидам собственной персоны...» - CoolReferat.com</dc:title>
  <dc:subject/>
  <dc:creator>Admin</dc:creator>
  <cp:keywords/>
  <dc:description/>
  <cp:lastModifiedBy>Irina</cp:lastModifiedBy>
  <cp:revision>2</cp:revision>
  <dcterms:created xsi:type="dcterms:W3CDTF">2014-08-19T18:02:00Z</dcterms:created>
  <dcterms:modified xsi:type="dcterms:W3CDTF">2014-08-19T18:02:00Z</dcterms:modified>
</cp:coreProperties>
</file>