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394" w:rsidRPr="00D94F6E" w:rsidRDefault="00E27394" w:rsidP="00E27394">
      <w:pPr>
        <w:pStyle w:val="WW-11"/>
        <w:jc w:val="center"/>
        <w:rPr>
          <w:rFonts w:ascii="Times New Roman" w:hAnsi="Times New Roman"/>
          <w:sz w:val="28"/>
          <w:szCs w:val="28"/>
        </w:rPr>
      </w:pPr>
      <w:r w:rsidRPr="00D94F6E">
        <w:rPr>
          <w:rFonts w:ascii="Times New Roman" w:hAnsi="Times New Roman"/>
          <w:sz w:val="28"/>
          <w:szCs w:val="28"/>
        </w:rPr>
        <w:t>ФЕДЕРАЛЬНОЕ АГЕНТСТВО ПО ОБРАЗОВАНИЮ</w:t>
      </w:r>
    </w:p>
    <w:p w:rsidR="00E27394" w:rsidRPr="00D94F6E" w:rsidRDefault="00E27394" w:rsidP="00E27394">
      <w:pPr>
        <w:pStyle w:val="WW-11"/>
        <w:jc w:val="center"/>
        <w:rPr>
          <w:rFonts w:ascii="Times New Roman" w:hAnsi="Times New Roman"/>
          <w:sz w:val="28"/>
          <w:szCs w:val="28"/>
        </w:rPr>
      </w:pPr>
      <w:r w:rsidRPr="00D94F6E">
        <w:rPr>
          <w:rFonts w:ascii="Times New Roman" w:hAnsi="Times New Roman"/>
          <w:sz w:val="28"/>
          <w:szCs w:val="28"/>
        </w:rPr>
        <w:t>ГОСУДАРСТВЕННОЕ ОБРАЗОВАТЕЛЬНОЕ УЧРЕЖДЕНИЕ</w:t>
      </w:r>
    </w:p>
    <w:p w:rsidR="00E27394" w:rsidRPr="00D94F6E" w:rsidRDefault="00E27394" w:rsidP="00E27394">
      <w:pPr>
        <w:pStyle w:val="WW-11"/>
        <w:jc w:val="center"/>
        <w:rPr>
          <w:rFonts w:ascii="Times New Roman" w:hAnsi="Times New Roman"/>
          <w:sz w:val="28"/>
          <w:szCs w:val="28"/>
        </w:rPr>
      </w:pPr>
      <w:r w:rsidRPr="00D94F6E">
        <w:rPr>
          <w:rFonts w:ascii="Times New Roman" w:hAnsi="Times New Roman"/>
          <w:sz w:val="28"/>
          <w:szCs w:val="28"/>
        </w:rPr>
        <w:t>ВЫСШЕГО ПРОФЕССИОНАЛЬНОГО ОБРАЗОВАНИЯ</w:t>
      </w:r>
    </w:p>
    <w:p w:rsidR="00E27394" w:rsidRPr="00D94F6E" w:rsidRDefault="00E27394" w:rsidP="00E27394">
      <w:pPr>
        <w:pStyle w:val="WW-11"/>
        <w:jc w:val="center"/>
        <w:rPr>
          <w:rFonts w:ascii="Times New Roman" w:hAnsi="Times New Roman"/>
          <w:sz w:val="28"/>
          <w:szCs w:val="28"/>
        </w:rPr>
      </w:pPr>
      <w:r w:rsidRPr="00D94F6E">
        <w:rPr>
          <w:rFonts w:ascii="Times New Roman" w:hAnsi="Times New Roman"/>
          <w:sz w:val="28"/>
          <w:szCs w:val="28"/>
        </w:rPr>
        <w:t>«ИЖЕВСКИЙ ГОСУДАРСТВЕННЫЙ ТЕХНИЧЕСКИЙ УНИВЕРСТИТЕТ»</w:t>
      </w:r>
    </w:p>
    <w:p w:rsidR="00E27394" w:rsidRPr="00D94F6E" w:rsidRDefault="00E27394" w:rsidP="00E27394">
      <w:pPr>
        <w:pStyle w:val="WW-11"/>
        <w:jc w:val="center"/>
        <w:rPr>
          <w:rFonts w:ascii="Times New Roman" w:hAnsi="Times New Roman"/>
          <w:sz w:val="28"/>
          <w:szCs w:val="28"/>
        </w:rPr>
      </w:pPr>
    </w:p>
    <w:p w:rsidR="00E27394" w:rsidRDefault="00E27394" w:rsidP="00E27394">
      <w:pPr>
        <w:pStyle w:val="a6"/>
        <w:jc w:val="center"/>
        <w:rPr>
          <w:rFonts w:ascii="Times New Roman" w:hAnsi="Times New Roman"/>
          <w:sz w:val="28"/>
          <w:szCs w:val="28"/>
        </w:rPr>
      </w:pPr>
    </w:p>
    <w:p w:rsidR="00E27394" w:rsidRDefault="00E27394" w:rsidP="00E27394">
      <w:pPr>
        <w:pStyle w:val="a6"/>
        <w:jc w:val="center"/>
        <w:rPr>
          <w:rFonts w:ascii="Times New Roman" w:hAnsi="Times New Roman"/>
          <w:sz w:val="28"/>
          <w:szCs w:val="28"/>
        </w:rPr>
      </w:pPr>
    </w:p>
    <w:p w:rsidR="00E27394" w:rsidRDefault="00E27394" w:rsidP="00E27394">
      <w:pPr>
        <w:pStyle w:val="a6"/>
        <w:jc w:val="center"/>
        <w:rPr>
          <w:rFonts w:ascii="Times New Roman" w:hAnsi="Times New Roman"/>
          <w:sz w:val="24"/>
          <w:szCs w:val="24"/>
        </w:rPr>
      </w:pPr>
    </w:p>
    <w:p w:rsidR="00E27394" w:rsidRDefault="00E27394" w:rsidP="00E27394">
      <w:pPr>
        <w:pStyle w:val="a6"/>
        <w:jc w:val="center"/>
        <w:rPr>
          <w:rFonts w:ascii="Times New Roman" w:hAnsi="Times New Roman"/>
          <w:sz w:val="24"/>
          <w:szCs w:val="24"/>
        </w:rPr>
      </w:pPr>
    </w:p>
    <w:p w:rsidR="00E27394" w:rsidRDefault="00E27394" w:rsidP="00E27394">
      <w:pPr>
        <w:pStyle w:val="a6"/>
        <w:jc w:val="center"/>
        <w:rPr>
          <w:rFonts w:ascii="Times New Roman" w:hAnsi="Times New Roman"/>
          <w:sz w:val="24"/>
          <w:szCs w:val="24"/>
        </w:rPr>
      </w:pPr>
    </w:p>
    <w:p w:rsidR="00E27394" w:rsidRDefault="00E27394" w:rsidP="00E27394">
      <w:pPr>
        <w:pStyle w:val="a6"/>
        <w:jc w:val="center"/>
        <w:rPr>
          <w:rFonts w:ascii="Times New Roman" w:hAnsi="Times New Roman"/>
          <w:sz w:val="24"/>
          <w:szCs w:val="24"/>
        </w:rPr>
      </w:pPr>
    </w:p>
    <w:p w:rsidR="00E27394" w:rsidRDefault="00E27394" w:rsidP="00E27394">
      <w:pPr>
        <w:pStyle w:val="a6"/>
        <w:jc w:val="center"/>
        <w:rPr>
          <w:rFonts w:ascii="Times New Roman" w:hAnsi="Times New Roman"/>
          <w:sz w:val="24"/>
          <w:szCs w:val="24"/>
        </w:rPr>
      </w:pPr>
    </w:p>
    <w:p w:rsidR="00E27394" w:rsidRDefault="00E27394" w:rsidP="00E27394">
      <w:pPr>
        <w:pStyle w:val="a6"/>
        <w:jc w:val="center"/>
        <w:rPr>
          <w:rFonts w:ascii="Times New Roman" w:hAnsi="Times New Roman"/>
          <w:sz w:val="24"/>
          <w:szCs w:val="24"/>
        </w:rPr>
      </w:pPr>
    </w:p>
    <w:p w:rsidR="00E27394" w:rsidRDefault="00E27394" w:rsidP="00E27394">
      <w:pPr>
        <w:pStyle w:val="a6"/>
        <w:jc w:val="center"/>
        <w:rPr>
          <w:rFonts w:ascii="Times New Roman" w:hAnsi="Times New Roman"/>
          <w:sz w:val="24"/>
          <w:szCs w:val="24"/>
        </w:rPr>
      </w:pPr>
    </w:p>
    <w:p w:rsidR="00E27394" w:rsidRDefault="00E27394" w:rsidP="00E27394">
      <w:pPr>
        <w:pStyle w:val="a6"/>
        <w:jc w:val="center"/>
        <w:rPr>
          <w:rFonts w:ascii="Times New Roman" w:hAnsi="Times New Roman"/>
          <w:sz w:val="24"/>
          <w:szCs w:val="24"/>
        </w:rPr>
      </w:pPr>
    </w:p>
    <w:p w:rsidR="00E27394" w:rsidRPr="00E27394" w:rsidRDefault="00E27394" w:rsidP="00E27394">
      <w:pPr>
        <w:pStyle w:val="a6"/>
        <w:jc w:val="center"/>
        <w:rPr>
          <w:rFonts w:ascii="Times New Roman" w:hAnsi="Times New Roman"/>
          <w:b/>
          <w:bCs/>
          <w:sz w:val="36"/>
          <w:szCs w:val="36"/>
        </w:rPr>
      </w:pPr>
      <w:r>
        <w:rPr>
          <w:rFonts w:ascii="Times New Roman" w:hAnsi="Times New Roman"/>
          <w:b/>
          <w:bCs/>
          <w:sz w:val="36"/>
          <w:szCs w:val="36"/>
        </w:rPr>
        <w:t>КУРСОВАЯ РАБОТА</w:t>
      </w:r>
    </w:p>
    <w:p w:rsidR="00E27394" w:rsidRDefault="00E27394" w:rsidP="00E27394">
      <w:pPr>
        <w:pStyle w:val="a6"/>
        <w:jc w:val="center"/>
        <w:rPr>
          <w:rFonts w:ascii="Times New Roman" w:hAnsi="Times New Roman"/>
          <w:sz w:val="32"/>
          <w:szCs w:val="32"/>
        </w:rPr>
      </w:pPr>
    </w:p>
    <w:p w:rsidR="00E27394" w:rsidRDefault="00E27394" w:rsidP="00E27394">
      <w:pPr>
        <w:pStyle w:val="a6"/>
        <w:jc w:val="center"/>
        <w:rPr>
          <w:rFonts w:ascii="Times New Roman" w:hAnsi="Times New Roman"/>
          <w:sz w:val="32"/>
          <w:szCs w:val="32"/>
        </w:rPr>
      </w:pPr>
      <w:r>
        <w:rPr>
          <w:rFonts w:ascii="Times New Roman" w:hAnsi="Times New Roman"/>
          <w:sz w:val="32"/>
          <w:szCs w:val="32"/>
        </w:rPr>
        <w:t>по дисциплине: Экономический анализ</w:t>
      </w:r>
    </w:p>
    <w:p w:rsidR="00E27394" w:rsidRDefault="00E27394" w:rsidP="00E27394">
      <w:pPr>
        <w:pStyle w:val="a6"/>
        <w:jc w:val="center"/>
        <w:rPr>
          <w:rFonts w:ascii="Times New Roman" w:hAnsi="Times New Roman"/>
          <w:sz w:val="32"/>
          <w:szCs w:val="32"/>
        </w:rPr>
      </w:pPr>
    </w:p>
    <w:p w:rsidR="00E27394" w:rsidRDefault="00E27394" w:rsidP="00E27394">
      <w:pPr>
        <w:pStyle w:val="a6"/>
        <w:jc w:val="center"/>
        <w:rPr>
          <w:rFonts w:ascii="Times New Roman" w:hAnsi="Times New Roman"/>
          <w:sz w:val="32"/>
          <w:szCs w:val="32"/>
        </w:rPr>
      </w:pPr>
      <w:r>
        <w:rPr>
          <w:rFonts w:ascii="Times New Roman" w:hAnsi="Times New Roman"/>
          <w:sz w:val="32"/>
          <w:szCs w:val="32"/>
        </w:rPr>
        <w:t>на тему: Экономический анализ деятельности предприятия</w:t>
      </w:r>
    </w:p>
    <w:p w:rsidR="00E27394" w:rsidRDefault="00E27394" w:rsidP="00E27394">
      <w:pPr>
        <w:pStyle w:val="a6"/>
        <w:jc w:val="right"/>
        <w:rPr>
          <w:rFonts w:ascii="Times New Roman" w:hAnsi="Times New Roman"/>
          <w:sz w:val="32"/>
          <w:szCs w:val="32"/>
        </w:rPr>
      </w:pPr>
    </w:p>
    <w:p w:rsidR="00E27394" w:rsidRDefault="00E27394" w:rsidP="00E27394">
      <w:pPr>
        <w:pStyle w:val="a6"/>
        <w:jc w:val="center"/>
        <w:rPr>
          <w:rFonts w:ascii="Times New Roman" w:hAnsi="Times New Roman"/>
          <w:sz w:val="32"/>
          <w:szCs w:val="32"/>
        </w:rPr>
      </w:pPr>
      <w:r>
        <w:rPr>
          <w:rFonts w:ascii="Times New Roman" w:hAnsi="Times New Roman"/>
          <w:sz w:val="32"/>
          <w:szCs w:val="32"/>
        </w:rPr>
        <w:t>Вариант № 17</w:t>
      </w:r>
    </w:p>
    <w:p w:rsidR="00E27394" w:rsidRDefault="00E27394" w:rsidP="00E27394">
      <w:pPr>
        <w:pStyle w:val="a6"/>
        <w:jc w:val="right"/>
        <w:rPr>
          <w:rFonts w:ascii="Times New Roman" w:hAnsi="Times New Roman"/>
          <w:sz w:val="32"/>
          <w:szCs w:val="32"/>
        </w:rPr>
      </w:pPr>
    </w:p>
    <w:p w:rsidR="00E27394" w:rsidRDefault="00E27394" w:rsidP="00E27394">
      <w:pPr>
        <w:pStyle w:val="a6"/>
        <w:jc w:val="right"/>
        <w:rPr>
          <w:rFonts w:ascii="Times New Roman" w:hAnsi="Times New Roman"/>
          <w:sz w:val="32"/>
          <w:szCs w:val="32"/>
        </w:rPr>
      </w:pPr>
    </w:p>
    <w:p w:rsidR="00E27394" w:rsidRDefault="00E27394" w:rsidP="00E27394">
      <w:pPr>
        <w:pStyle w:val="a6"/>
        <w:jc w:val="right"/>
        <w:rPr>
          <w:rFonts w:ascii="Times New Roman" w:hAnsi="Times New Roman"/>
          <w:sz w:val="32"/>
          <w:szCs w:val="32"/>
        </w:rPr>
      </w:pPr>
    </w:p>
    <w:p w:rsidR="00E27394" w:rsidRDefault="00E27394" w:rsidP="00E27394">
      <w:pPr>
        <w:pStyle w:val="a6"/>
        <w:jc w:val="right"/>
        <w:rPr>
          <w:rFonts w:ascii="Times New Roman" w:hAnsi="Times New Roman"/>
          <w:sz w:val="32"/>
          <w:szCs w:val="32"/>
        </w:rPr>
      </w:pPr>
    </w:p>
    <w:p w:rsidR="00E27394" w:rsidRDefault="00E27394" w:rsidP="00E27394">
      <w:pPr>
        <w:pStyle w:val="a6"/>
        <w:jc w:val="right"/>
        <w:rPr>
          <w:rFonts w:ascii="Times New Roman" w:hAnsi="Times New Roman"/>
          <w:sz w:val="32"/>
          <w:szCs w:val="32"/>
        </w:rPr>
      </w:pPr>
    </w:p>
    <w:p w:rsidR="00E27394" w:rsidRDefault="00E27394" w:rsidP="00E27394">
      <w:pPr>
        <w:pStyle w:val="a6"/>
        <w:jc w:val="right"/>
        <w:rPr>
          <w:rFonts w:ascii="Times New Roman" w:hAnsi="Times New Roman"/>
          <w:sz w:val="32"/>
          <w:szCs w:val="32"/>
        </w:rPr>
      </w:pPr>
      <w:r>
        <w:rPr>
          <w:rFonts w:ascii="Times New Roman" w:hAnsi="Times New Roman"/>
          <w:sz w:val="32"/>
          <w:szCs w:val="32"/>
        </w:rPr>
        <w:t xml:space="preserve">      </w:t>
      </w:r>
    </w:p>
    <w:p w:rsidR="00E27394" w:rsidRDefault="00E27394" w:rsidP="00E27394">
      <w:pPr>
        <w:pStyle w:val="a6"/>
        <w:rPr>
          <w:rFonts w:ascii="Times New Roman" w:hAnsi="Times New Roman"/>
          <w:sz w:val="32"/>
          <w:szCs w:val="32"/>
        </w:rPr>
      </w:pPr>
      <w:r>
        <w:rPr>
          <w:rFonts w:ascii="Times New Roman" w:hAnsi="Times New Roman"/>
          <w:sz w:val="32"/>
          <w:szCs w:val="32"/>
        </w:rPr>
        <w:t xml:space="preserve">  Выполнила: студентка гр. 6-22-27з                         Михайлова Ю. Г.</w:t>
      </w:r>
    </w:p>
    <w:p w:rsidR="00E27394" w:rsidRDefault="00E27394" w:rsidP="00E27394">
      <w:pPr>
        <w:pStyle w:val="a6"/>
        <w:jc w:val="right"/>
        <w:rPr>
          <w:rFonts w:ascii="Times New Roman" w:hAnsi="Times New Roman"/>
          <w:sz w:val="32"/>
          <w:szCs w:val="32"/>
        </w:rPr>
      </w:pPr>
    </w:p>
    <w:p w:rsidR="00E27394" w:rsidRDefault="00E27394" w:rsidP="00E27394">
      <w:pPr>
        <w:pStyle w:val="a6"/>
        <w:rPr>
          <w:rFonts w:ascii="Times New Roman" w:hAnsi="Times New Roman"/>
          <w:sz w:val="32"/>
          <w:szCs w:val="32"/>
        </w:rPr>
      </w:pPr>
    </w:p>
    <w:p w:rsidR="00E27394" w:rsidRDefault="00E27394" w:rsidP="00E27394">
      <w:pPr>
        <w:pStyle w:val="a6"/>
        <w:rPr>
          <w:rFonts w:ascii="Times New Roman" w:hAnsi="Times New Roman"/>
          <w:sz w:val="32"/>
          <w:szCs w:val="32"/>
        </w:rPr>
      </w:pPr>
    </w:p>
    <w:p w:rsidR="00E27394" w:rsidRDefault="00E27394" w:rsidP="00E27394">
      <w:pPr>
        <w:pStyle w:val="a6"/>
        <w:rPr>
          <w:rFonts w:ascii="Times New Roman" w:hAnsi="Times New Roman"/>
          <w:sz w:val="32"/>
          <w:szCs w:val="32"/>
        </w:rPr>
      </w:pPr>
      <w:r>
        <w:rPr>
          <w:rFonts w:ascii="Times New Roman" w:hAnsi="Times New Roman"/>
          <w:sz w:val="32"/>
          <w:szCs w:val="32"/>
        </w:rPr>
        <w:t xml:space="preserve">  Проверила:                                                                 Земцова </w:t>
      </w:r>
      <w:r w:rsidR="00BD37EC">
        <w:rPr>
          <w:rFonts w:ascii="Times New Roman" w:hAnsi="Times New Roman"/>
          <w:sz w:val="32"/>
          <w:szCs w:val="32"/>
        </w:rPr>
        <w:t>Н. В.</w:t>
      </w:r>
    </w:p>
    <w:p w:rsidR="00E27394" w:rsidRDefault="00E27394" w:rsidP="00E27394">
      <w:pPr>
        <w:pStyle w:val="a6"/>
        <w:rPr>
          <w:rFonts w:ascii="Times New Roman" w:hAnsi="Times New Roman"/>
          <w:sz w:val="32"/>
          <w:szCs w:val="32"/>
        </w:rPr>
      </w:pPr>
    </w:p>
    <w:p w:rsidR="00E27394" w:rsidRDefault="00E27394" w:rsidP="00E27394">
      <w:pPr>
        <w:pStyle w:val="a6"/>
        <w:rPr>
          <w:rFonts w:ascii="Times New Roman" w:hAnsi="Times New Roman"/>
          <w:sz w:val="32"/>
          <w:szCs w:val="32"/>
        </w:rPr>
      </w:pPr>
    </w:p>
    <w:p w:rsidR="00E27394" w:rsidRDefault="00E27394" w:rsidP="00E27394">
      <w:pPr>
        <w:pStyle w:val="a6"/>
        <w:jc w:val="center"/>
        <w:rPr>
          <w:rFonts w:ascii="Times New Roman" w:hAnsi="Times New Roman"/>
          <w:sz w:val="32"/>
          <w:szCs w:val="32"/>
        </w:rPr>
      </w:pPr>
    </w:p>
    <w:p w:rsidR="00E27394" w:rsidRDefault="00E27394" w:rsidP="00E27394">
      <w:pPr>
        <w:pStyle w:val="a6"/>
        <w:jc w:val="center"/>
        <w:rPr>
          <w:rFonts w:ascii="Times New Roman" w:hAnsi="Times New Roman"/>
          <w:sz w:val="32"/>
          <w:szCs w:val="32"/>
        </w:rPr>
      </w:pPr>
    </w:p>
    <w:p w:rsidR="00E27394" w:rsidRDefault="00E27394" w:rsidP="00E27394">
      <w:pPr>
        <w:pStyle w:val="a6"/>
        <w:jc w:val="center"/>
        <w:rPr>
          <w:rFonts w:ascii="Times New Roman" w:hAnsi="Times New Roman"/>
          <w:sz w:val="32"/>
          <w:szCs w:val="32"/>
        </w:rPr>
      </w:pPr>
    </w:p>
    <w:p w:rsidR="00E27394" w:rsidRDefault="00E27394" w:rsidP="00E27394">
      <w:pPr>
        <w:pStyle w:val="a6"/>
        <w:jc w:val="center"/>
        <w:rPr>
          <w:rFonts w:ascii="Times New Roman" w:hAnsi="Times New Roman"/>
          <w:sz w:val="32"/>
          <w:szCs w:val="32"/>
        </w:rPr>
      </w:pPr>
    </w:p>
    <w:p w:rsidR="00E27394" w:rsidRDefault="00E27394" w:rsidP="00E27394">
      <w:pPr>
        <w:pStyle w:val="a6"/>
        <w:jc w:val="center"/>
        <w:rPr>
          <w:rFonts w:ascii="Times New Roman" w:hAnsi="Times New Roman"/>
          <w:sz w:val="32"/>
          <w:szCs w:val="32"/>
        </w:rPr>
      </w:pPr>
    </w:p>
    <w:p w:rsidR="00E27394" w:rsidRDefault="00E27394" w:rsidP="00E27394">
      <w:pPr>
        <w:pStyle w:val="a6"/>
        <w:jc w:val="center"/>
        <w:rPr>
          <w:rFonts w:ascii="Times New Roman" w:hAnsi="Times New Roman"/>
          <w:sz w:val="32"/>
          <w:szCs w:val="32"/>
        </w:rPr>
      </w:pPr>
      <w:r>
        <w:rPr>
          <w:rFonts w:ascii="Times New Roman" w:hAnsi="Times New Roman"/>
          <w:sz w:val="32"/>
          <w:szCs w:val="32"/>
        </w:rPr>
        <w:t>Ижевск 2008</w:t>
      </w:r>
    </w:p>
    <w:p w:rsidR="00555F39" w:rsidRDefault="00555F39" w:rsidP="00565714">
      <w:pPr>
        <w:jc w:val="center"/>
        <w:rPr>
          <w:sz w:val="40"/>
          <w:szCs w:val="40"/>
        </w:rPr>
      </w:pPr>
    </w:p>
    <w:p w:rsidR="00565714" w:rsidRPr="004917B6" w:rsidRDefault="00565714" w:rsidP="004917B6">
      <w:pPr>
        <w:spacing w:line="360" w:lineRule="auto"/>
        <w:jc w:val="both"/>
        <w:rPr>
          <w:sz w:val="28"/>
          <w:szCs w:val="40"/>
        </w:rPr>
      </w:pPr>
      <w:r w:rsidRPr="004917B6">
        <w:rPr>
          <w:sz w:val="28"/>
          <w:szCs w:val="40"/>
        </w:rPr>
        <w:t>Содержание</w:t>
      </w:r>
    </w:p>
    <w:p w:rsidR="004917B6" w:rsidRDefault="004917B6" w:rsidP="004917B6">
      <w:pPr>
        <w:spacing w:line="360" w:lineRule="auto"/>
        <w:jc w:val="both"/>
        <w:rPr>
          <w:sz w:val="28"/>
          <w:szCs w:val="28"/>
        </w:rPr>
      </w:pPr>
    </w:p>
    <w:p w:rsidR="00BC36D7" w:rsidRDefault="00565714" w:rsidP="004917B6">
      <w:pPr>
        <w:spacing w:line="360" w:lineRule="auto"/>
        <w:jc w:val="both"/>
        <w:rPr>
          <w:sz w:val="28"/>
          <w:szCs w:val="28"/>
        </w:rPr>
      </w:pPr>
      <w:r>
        <w:rPr>
          <w:sz w:val="28"/>
          <w:szCs w:val="28"/>
        </w:rPr>
        <w:t>Введен</w:t>
      </w:r>
      <w:r w:rsidR="00BC36D7">
        <w:rPr>
          <w:sz w:val="28"/>
          <w:szCs w:val="28"/>
        </w:rPr>
        <w:t>ие. . . . . . . . . . . . . . . . . . . . . . . . . . . . . . . . . . . . . . . . . . . . . . . . . . . .</w:t>
      </w:r>
      <w:r w:rsidR="003738EA">
        <w:rPr>
          <w:sz w:val="28"/>
          <w:szCs w:val="28"/>
        </w:rPr>
        <w:t xml:space="preserve"> . . . . .</w:t>
      </w:r>
      <w:r w:rsidR="00BC36D7">
        <w:rPr>
          <w:sz w:val="28"/>
          <w:szCs w:val="28"/>
        </w:rPr>
        <w:t>3</w:t>
      </w:r>
    </w:p>
    <w:p w:rsidR="00A309E5" w:rsidRDefault="00565714" w:rsidP="004917B6">
      <w:pPr>
        <w:spacing w:line="360" w:lineRule="auto"/>
        <w:jc w:val="both"/>
        <w:rPr>
          <w:sz w:val="28"/>
          <w:szCs w:val="28"/>
        </w:rPr>
      </w:pPr>
      <w:r>
        <w:rPr>
          <w:sz w:val="28"/>
          <w:szCs w:val="28"/>
        </w:rPr>
        <w:t>1 Глава.</w:t>
      </w:r>
      <w:r w:rsidR="00A309E5">
        <w:rPr>
          <w:sz w:val="28"/>
          <w:szCs w:val="28"/>
        </w:rPr>
        <w:t xml:space="preserve"> Оценка влияния изменения эффективности использования</w:t>
      </w:r>
    </w:p>
    <w:p w:rsidR="003738EA" w:rsidRDefault="00A309E5" w:rsidP="004917B6">
      <w:pPr>
        <w:spacing w:line="360" w:lineRule="auto"/>
        <w:jc w:val="both"/>
        <w:rPr>
          <w:sz w:val="28"/>
          <w:szCs w:val="28"/>
        </w:rPr>
      </w:pPr>
      <w:r>
        <w:rPr>
          <w:sz w:val="28"/>
          <w:szCs w:val="28"/>
        </w:rPr>
        <w:t xml:space="preserve"> ресурсов на объем производства продукции</w:t>
      </w:r>
      <w:r w:rsidR="003738EA">
        <w:rPr>
          <w:sz w:val="28"/>
          <w:szCs w:val="28"/>
        </w:rPr>
        <w:t>. . . . . . . . . . . . . . . . . . . . . . . . . . . 5</w:t>
      </w:r>
    </w:p>
    <w:p w:rsidR="00565714" w:rsidRDefault="003738EA" w:rsidP="004917B6">
      <w:pPr>
        <w:spacing w:line="360" w:lineRule="auto"/>
        <w:jc w:val="both"/>
        <w:rPr>
          <w:sz w:val="28"/>
          <w:szCs w:val="28"/>
        </w:rPr>
      </w:pPr>
      <w:r>
        <w:rPr>
          <w:sz w:val="28"/>
          <w:szCs w:val="28"/>
        </w:rPr>
        <w:t>1.1. Влияние изменения эффективности использования основных фондов. . .5</w:t>
      </w:r>
    </w:p>
    <w:p w:rsidR="003738EA" w:rsidRDefault="003738EA" w:rsidP="004917B6">
      <w:pPr>
        <w:spacing w:line="360" w:lineRule="auto"/>
        <w:jc w:val="both"/>
        <w:rPr>
          <w:sz w:val="28"/>
          <w:szCs w:val="28"/>
        </w:rPr>
      </w:pPr>
      <w:r>
        <w:rPr>
          <w:sz w:val="28"/>
          <w:szCs w:val="28"/>
        </w:rPr>
        <w:t>1.2.</w:t>
      </w:r>
      <w:r w:rsidRPr="003738EA">
        <w:rPr>
          <w:sz w:val="28"/>
          <w:szCs w:val="28"/>
        </w:rPr>
        <w:t xml:space="preserve"> </w:t>
      </w:r>
      <w:r>
        <w:rPr>
          <w:sz w:val="28"/>
          <w:szCs w:val="28"/>
        </w:rPr>
        <w:t>Влияние изменения эффективности использования оборотных средств. .6</w:t>
      </w:r>
    </w:p>
    <w:p w:rsidR="003738EA" w:rsidRDefault="003738EA" w:rsidP="004917B6">
      <w:pPr>
        <w:spacing w:line="360" w:lineRule="auto"/>
        <w:jc w:val="both"/>
        <w:rPr>
          <w:sz w:val="28"/>
          <w:szCs w:val="28"/>
        </w:rPr>
      </w:pPr>
      <w:r>
        <w:rPr>
          <w:sz w:val="28"/>
          <w:szCs w:val="28"/>
        </w:rPr>
        <w:t>1.3.</w:t>
      </w:r>
      <w:r w:rsidRPr="003738EA">
        <w:rPr>
          <w:sz w:val="28"/>
          <w:szCs w:val="28"/>
        </w:rPr>
        <w:t xml:space="preserve"> </w:t>
      </w:r>
      <w:r>
        <w:rPr>
          <w:sz w:val="28"/>
          <w:szCs w:val="28"/>
        </w:rPr>
        <w:t>Влияние изменения эффективности использования трудовых ресурсов. .7</w:t>
      </w:r>
    </w:p>
    <w:p w:rsidR="00565714" w:rsidRDefault="00565714" w:rsidP="004917B6">
      <w:pPr>
        <w:spacing w:line="360" w:lineRule="auto"/>
        <w:jc w:val="both"/>
        <w:rPr>
          <w:sz w:val="28"/>
          <w:szCs w:val="28"/>
        </w:rPr>
      </w:pPr>
      <w:r>
        <w:rPr>
          <w:sz w:val="28"/>
          <w:szCs w:val="28"/>
        </w:rPr>
        <w:t>2 Глава</w:t>
      </w:r>
      <w:r w:rsidR="00793673">
        <w:rPr>
          <w:sz w:val="28"/>
          <w:szCs w:val="28"/>
        </w:rPr>
        <w:t>.</w:t>
      </w:r>
      <w:r w:rsidR="00A309E5">
        <w:rPr>
          <w:sz w:val="28"/>
          <w:szCs w:val="28"/>
        </w:rPr>
        <w:t xml:space="preserve"> Анализ финансового состояния</w:t>
      </w:r>
      <w:r w:rsidR="009E490C">
        <w:rPr>
          <w:sz w:val="28"/>
          <w:szCs w:val="28"/>
        </w:rPr>
        <w:t xml:space="preserve"> предприятия</w:t>
      </w:r>
      <w:r w:rsidR="00793673">
        <w:rPr>
          <w:sz w:val="28"/>
          <w:szCs w:val="28"/>
        </w:rPr>
        <w:t>. . . . . . . . . . . . . .</w:t>
      </w:r>
      <w:r w:rsidR="003738EA">
        <w:rPr>
          <w:sz w:val="28"/>
          <w:szCs w:val="28"/>
        </w:rPr>
        <w:t xml:space="preserve"> . . . . . .9</w:t>
      </w:r>
    </w:p>
    <w:p w:rsidR="00565714" w:rsidRDefault="00565714" w:rsidP="004917B6">
      <w:pPr>
        <w:spacing w:line="360" w:lineRule="auto"/>
        <w:jc w:val="both"/>
        <w:rPr>
          <w:sz w:val="28"/>
          <w:szCs w:val="28"/>
        </w:rPr>
      </w:pPr>
      <w:r>
        <w:rPr>
          <w:sz w:val="28"/>
          <w:szCs w:val="28"/>
        </w:rPr>
        <w:t>2.1.</w:t>
      </w:r>
      <w:r w:rsidR="00A309E5">
        <w:rPr>
          <w:sz w:val="28"/>
          <w:szCs w:val="28"/>
        </w:rPr>
        <w:t xml:space="preserve"> </w:t>
      </w:r>
      <w:r w:rsidR="0024798B">
        <w:rPr>
          <w:sz w:val="28"/>
          <w:szCs w:val="28"/>
        </w:rPr>
        <w:t>Оценка имущественного положения . . . . . . . . . . . . . . . . . . . . . . . . .</w:t>
      </w:r>
      <w:r w:rsidR="003738EA">
        <w:rPr>
          <w:sz w:val="28"/>
          <w:szCs w:val="28"/>
        </w:rPr>
        <w:t xml:space="preserve"> . . . . . </w:t>
      </w:r>
      <w:r w:rsidR="00D01E01">
        <w:rPr>
          <w:sz w:val="28"/>
          <w:szCs w:val="28"/>
        </w:rPr>
        <w:t>.9</w:t>
      </w:r>
    </w:p>
    <w:p w:rsidR="00565714" w:rsidRDefault="00565714" w:rsidP="004917B6">
      <w:pPr>
        <w:spacing w:line="360" w:lineRule="auto"/>
        <w:jc w:val="both"/>
        <w:rPr>
          <w:sz w:val="28"/>
          <w:szCs w:val="28"/>
        </w:rPr>
      </w:pPr>
      <w:r>
        <w:rPr>
          <w:sz w:val="28"/>
          <w:szCs w:val="28"/>
        </w:rPr>
        <w:t>2.2.</w:t>
      </w:r>
      <w:r w:rsidR="0024798B">
        <w:rPr>
          <w:sz w:val="28"/>
          <w:szCs w:val="28"/>
        </w:rPr>
        <w:t xml:space="preserve"> Анализ ликвидности . . . . . . . . . . . . . . . . . . . . . . . . . . . . . . . . . . . . . . </w:t>
      </w:r>
      <w:r w:rsidR="003738EA">
        <w:rPr>
          <w:sz w:val="28"/>
          <w:szCs w:val="28"/>
        </w:rPr>
        <w:t xml:space="preserve">. . . . . </w:t>
      </w:r>
      <w:r w:rsidR="00D01E01">
        <w:rPr>
          <w:sz w:val="28"/>
          <w:szCs w:val="28"/>
        </w:rPr>
        <w:t>11</w:t>
      </w:r>
    </w:p>
    <w:p w:rsidR="00565714" w:rsidRDefault="00565714" w:rsidP="004917B6">
      <w:pPr>
        <w:spacing w:line="360" w:lineRule="auto"/>
        <w:jc w:val="both"/>
        <w:rPr>
          <w:sz w:val="28"/>
          <w:szCs w:val="28"/>
        </w:rPr>
      </w:pPr>
      <w:r>
        <w:rPr>
          <w:sz w:val="28"/>
          <w:szCs w:val="28"/>
        </w:rPr>
        <w:t>2.3.</w:t>
      </w:r>
      <w:r w:rsidR="0024798B">
        <w:rPr>
          <w:sz w:val="28"/>
          <w:szCs w:val="28"/>
        </w:rPr>
        <w:t xml:space="preserve"> Анализ финансовой устойчивости . . . . . . . . . . . . . . . . . . . . . . . . . . </w:t>
      </w:r>
      <w:r w:rsidR="003738EA">
        <w:rPr>
          <w:sz w:val="28"/>
          <w:szCs w:val="28"/>
        </w:rPr>
        <w:t>. . . . . .</w:t>
      </w:r>
      <w:r w:rsidR="00D01E01">
        <w:rPr>
          <w:sz w:val="28"/>
          <w:szCs w:val="28"/>
        </w:rPr>
        <w:t>13</w:t>
      </w:r>
    </w:p>
    <w:p w:rsidR="00565714" w:rsidRDefault="00565714" w:rsidP="004917B6">
      <w:pPr>
        <w:spacing w:line="360" w:lineRule="auto"/>
        <w:jc w:val="both"/>
        <w:rPr>
          <w:sz w:val="28"/>
          <w:szCs w:val="28"/>
        </w:rPr>
      </w:pPr>
      <w:r>
        <w:rPr>
          <w:sz w:val="28"/>
          <w:szCs w:val="28"/>
        </w:rPr>
        <w:t>2.4.</w:t>
      </w:r>
      <w:r w:rsidR="0024798B">
        <w:rPr>
          <w:sz w:val="28"/>
          <w:szCs w:val="28"/>
        </w:rPr>
        <w:t xml:space="preserve"> Оценка деловой активности . . . . . . . . . . . . . . . . . . . . . . . . . . . . . . . </w:t>
      </w:r>
      <w:r w:rsidR="003738EA">
        <w:rPr>
          <w:sz w:val="28"/>
          <w:szCs w:val="28"/>
        </w:rPr>
        <w:t xml:space="preserve">. . . . </w:t>
      </w:r>
      <w:r w:rsidR="00E643AC">
        <w:rPr>
          <w:sz w:val="28"/>
          <w:szCs w:val="28"/>
        </w:rPr>
        <w:t>. .15</w:t>
      </w:r>
    </w:p>
    <w:p w:rsidR="00565714" w:rsidRDefault="00565714" w:rsidP="004917B6">
      <w:pPr>
        <w:spacing w:line="360" w:lineRule="auto"/>
        <w:jc w:val="both"/>
        <w:rPr>
          <w:sz w:val="28"/>
          <w:szCs w:val="28"/>
        </w:rPr>
      </w:pPr>
      <w:r>
        <w:rPr>
          <w:sz w:val="28"/>
          <w:szCs w:val="28"/>
        </w:rPr>
        <w:t>2.5.</w:t>
      </w:r>
      <w:r w:rsidR="0024798B">
        <w:rPr>
          <w:sz w:val="28"/>
          <w:szCs w:val="28"/>
        </w:rPr>
        <w:t xml:space="preserve"> Анализ рентабельности . . . . . . . . . . . . . . . . . . . . . . . . . . . . . . . . . . . .</w:t>
      </w:r>
      <w:r w:rsidR="00677D59">
        <w:rPr>
          <w:sz w:val="28"/>
          <w:szCs w:val="28"/>
        </w:rPr>
        <w:t xml:space="preserve"> . . . . .18</w:t>
      </w:r>
      <w:r w:rsidR="003738EA">
        <w:rPr>
          <w:sz w:val="28"/>
          <w:szCs w:val="28"/>
        </w:rPr>
        <w:t xml:space="preserve"> </w:t>
      </w:r>
    </w:p>
    <w:p w:rsidR="00565714" w:rsidRDefault="00565714" w:rsidP="004917B6">
      <w:pPr>
        <w:spacing w:line="360" w:lineRule="auto"/>
        <w:jc w:val="both"/>
        <w:rPr>
          <w:sz w:val="28"/>
          <w:szCs w:val="28"/>
        </w:rPr>
      </w:pPr>
      <w:r>
        <w:rPr>
          <w:sz w:val="28"/>
          <w:szCs w:val="28"/>
        </w:rPr>
        <w:t>Заключение</w:t>
      </w:r>
      <w:r w:rsidR="0024798B">
        <w:rPr>
          <w:sz w:val="28"/>
          <w:szCs w:val="28"/>
        </w:rPr>
        <w:t xml:space="preserve"> . . . . . . . . . . . . . . . . . . . . . . . . . . . . . . . . . . . . . . . . . . . . . . . . .</w:t>
      </w:r>
      <w:r w:rsidR="00677D59">
        <w:rPr>
          <w:sz w:val="28"/>
          <w:szCs w:val="28"/>
        </w:rPr>
        <w:t xml:space="preserve"> . . . . . 20</w:t>
      </w:r>
    </w:p>
    <w:p w:rsidR="00565714" w:rsidRDefault="00565714" w:rsidP="004917B6">
      <w:pPr>
        <w:spacing w:line="360" w:lineRule="auto"/>
        <w:jc w:val="both"/>
        <w:rPr>
          <w:sz w:val="28"/>
          <w:szCs w:val="28"/>
        </w:rPr>
      </w:pPr>
      <w:r>
        <w:rPr>
          <w:sz w:val="28"/>
          <w:szCs w:val="28"/>
        </w:rPr>
        <w:t>Список литературы</w:t>
      </w:r>
      <w:r w:rsidR="0024798B">
        <w:rPr>
          <w:sz w:val="28"/>
          <w:szCs w:val="28"/>
        </w:rPr>
        <w:t xml:space="preserve"> . . . . . . . . . . . . . . . . . . . . . . . . . . . . . . . . . . . . . . . . . . </w:t>
      </w:r>
      <w:r w:rsidR="00DE2F38">
        <w:rPr>
          <w:sz w:val="28"/>
          <w:szCs w:val="28"/>
        </w:rPr>
        <w:t>. . . . . .22</w:t>
      </w:r>
    </w:p>
    <w:p w:rsidR="00565714" w:rsidRPr="00565714" w:rsidRDefault="00565714" w:rsidP="004917B6">
      <w:pPr>
        <w:spacing w:line="360" w:lineRule="auto"/>
        <w:jc w:val="both"/>
        <w:rPr>
          <w:sz w:val="28"/>
          <w:szCs w:val="28"/>
        </w:rPr>
      </w:pPr>
      <w:r>
        <w:rPr>
          <w:sz w:val="28"/>
          <w:szCs w:val="28"/>
        </w:rPr>
        <w:t>Приложение</w:t>
      </w:r>
      <w:r w:rsidR="0024798B">
        <w:rPr>
          <w:sz w:val="28"/>
          <w:szCs w:val="28"/>
        </w:rPr>
        <w:t xml:space="preserve"> . . . . . . . . . . . . . . . . . . . . . . . . . . . . . . . . . . . . . . . . . . . . . . . . </w:t>
      </w:r>
      <w:r w:rsidR="00677D59">
        <w:rPr>
          <w:sz w:val="28"/>
          <w:szCs w:val="28"/>
        </w:rPr>
        <w:t>. . . . . .2</w:t>
      </w:r>
      <w:r w:rsidR="00DE2F38">
        <w:rPr>
          <w:sz w:val="28"/>
          <w:szCs w:val="28"/>
        </w:rPr>
        <w:t>3</w:t>
      </w:r>
    </w:p>
    <w:p w:rsidR="00582CF5" w:rsidRDefault="004917B6" w:rsidP="004917B6">
      <w:pPr>
        <w:spacing w:line="360" w:lineRule="auto"/>
        <w:ind w:firstLine="709"/>
        <w:jc w:val="both"/>
        <w:rPr>
          <w:sz w:val="40"/>
          <w:szCs w:val="40"/>
        </w:rPr>
      </w:pPr>
      <w:r>
        <w:rPr>
          <w:sz w:val="40"/>
          <w:szCs w:val="40"/>
        </w:rPr>
        <w:br w:type="page"/>
      </w:r>
      <w:r w:rsidR="00950E8B" w:rsidRPr="00950E8B">
        <w:rPr>
          <w:sz w:val="40"/>
          <w:szCs w:val="40"/>
        </w:rPr>
        <w:t>Введение</w:t>
      </w:r>
    </w:p>
    <w:p w:rsidR="00950E8B" w:rsidRDefault="00950E8B" w:rsidP="004917B6">
      <w:pPr>
        <w:spacing w:line="360" w:lineRule="auto"/>
        <w:ind w:firstLine="709"/>
        <w:jc w:val="both"/>
        <w:rPr>
          <w:sz w:val="40"/>
          <w:szCs w:val="40"/>
        </w:rPr>
      </w:pPr>
    </w:p>
    <w:p w:rsidR="00950E8B" w:rsidRDefault="00950E8B" w:rsidP="004917B6">
      <w:pPr>
        <w:spacing w:line="360" w:lineRule="auto"/>
        <w:ind w:firstLine="709"/>
        <w:jc w:val="both"/>
        <w:rPr>
          <w:sz w:val="28"/>
          <w:szCs w:val="28"/>
        </w:rPr>
      </w:pPr>
      <w:r>
        <w:rPr>
          <w:sz w:val="28"/>
          <w:szCs w:val="28"/>
        </w:rPr>
        <w:t>В данной курсовой работе мы будем проводить экономический анализ определенного предприятия по бухгалтерскому балансу и отчету о прибылях и убытках данного предприятия.</w:t>
      </w:r>
    </w:p>
    <w:p w:rsidR="00950E8B" w:rsidRDefault="004917B6" w:rsidP="004917B6">
      <w:pPr>
        <w:spacing w:line="360" w:lineRule="auto"/>
        <w:ind w:firstLine="709"/>
        <w:jc w:val="both"/>
        <w:rPr>
          <w:sz w:val="28"/>
          <w:szCs w:val="28"/>
        </w:rPr>
      </w:pPr>
      <w:r>
        <w:rPr>
          <w:sz w:val="28"/>
          <w:szCs w:val="28"/>
        </w:rPr>
        <w:t xml:space="preserve"> </w:t>
      </w:r>
      <w:r w:rsidR="00950E8B">
        <w:rPr>
          <w:sz w:val="28"/>
          <w:szCs w:val="28"/>
        </w:rPr>
        <w:t>Актуальность заключается в том, что экономический анализ является существенным элементом финансового менеджмента и аудита. Практически все пользователи финансовых отчетов предприятий используют методы экономического анализа для принятия решений по оптимизации своих интересов.</w:t>
      </w:r>
    </w:p>
    <w:p w:rsidR="00950E8B" w:rsidRDefault="004917B6" w:rsidP="004917B6">
      <w:pPr>
        <w:spacing w:line="360" w:lineRule="auto"/>
        <w:ind w:firstLine="709"/>
        <w:jc w:val="both"/>
        <w:rPr>
          <w:sz w:val="28"/>
          <w:szCs w:val="28"/>
        </w:rPr>
      </w:pPr>
      <w:r>
        <w:rPr>
          <w:sz w:val="28"/>
          <w:szCs w:val="28"/>
        </w:rPr>
        <w:t xml:space="preserve"> </w:t>
      </w:r>
      <w:r w:rsidR="00950E8B">
        <w:rPr>
          <w:sz w:val="28"/>
          <w:szCs w:val="28"/>
        </w:rPr>
        <w:t>Собственники анализируют финансовые отчеты для повышения доходности капитала, обеспечения стабильности положения фирмы. Кредиторы и инвесторы анализируют финансовые отчеты, чтобы минимизировать свои риски по займам и вкладам. Можно твердо говорить, что качество принимаемых решений целиком зависит от качества аналитического обоснования решения.</w:t>
      </w:r>
    </w:p>
    <w:p w:rsidR="00D91D37" w:rsidRPr="00D04E62" w:rsidRDefault="00D91D37" w:rsidP="004917B6">
      <w:pPr>
        <w:pStyle w:val="21"/>
        <w:ind w:firstLine="709"/>
        <w:rPr>
          <w:szCs w:val="28"/>
        </w:rPr>
      </w:pPr>
      <w:r w:rsidRPr="00D04E62">
        <w:rPr>
          <w:szCs w:val="28"/>
        </w:rPr>
        <w:t>Для управления производством нужно иметь представление не только о ходе выполнения плана, результатах хозяйственной деятельности, но и о тенденциях и характере происходящих изменений в экономике предприятия. Осмысление, понимание информации достигаются с помощью экономического анализа. Он является связующим звеном между учетом и принятием управленческих решений. В процессе анализа первичная информация проходит аналитическую обработку: проводится сравнение достигнутых результатов деятельности с данными за прошлые отрезки времени, с показателями других предприятий и среднеотраслевыми; определяется влияние разных факторов на величину результативных показателей; выявляются недостатки, ошибки, неиспользованные возможности, перспективы и т.д.</w:t>
      </w:r>
      <w:r w:rsidR="004917B6">
        <w:rPr>
          <w:szCs w:val="28"/>
        </w:rPr>
        <w:t xml:space="preserve"> </w:t>
      </w:r>
      <w:r w:rsidRPr="00D04E62">
        <w:rPr>
          <w:szCs w:val="28"/>
        </w:rPr>
        <w:t>На основе результатов анализа разрабатываются и обосновываются управленческие решения. Экономический анализ предшествует решениям и действиям, обосновывает их и является основой научного управления производством, обеспечивает его объективность и эффективность.</w:t>
      </w:r>
    </w:p>
    <w:p w:rsidR="00D91D37" w:rsidRPr="00D04E62" w:rsidRDefault="00D91D37" w:rsidP="004917B6">
      <w:pPr>
        <w:pStyle w:val="21"/>
        <w:ind w:firstLine="709"/>
        <w:rPr>
          <w:szCs w:val="28"/>
        </w:rPr>
      </w:pPr>
      <w:r w:rsidRPr="00D04E62">
        <w:rPr>
          <w:szCs w:val="28"/>
        </w:rPr>
        <w:t>Большая роль отводится анализу в деле определения и использования резервов повышения эффективности производства. Он содействует экономному использованию ресурсов, выявлению и внедрению передового опыта, научной организации труда, новой техники и технологии производства, предупреждению излишних затрат и т.д.</w:t>
      </w:r>
    </w:p>
    <w:p w:rsidR="00D91D37" w:rsidRPr="00D04E62" w:rsidRDefault="00D91D37" w:rsidP="004917B6">
      <w:pPr>
        <w:pStyle w:val="21"/>
        <w:ind w:firstLine="709"/>
        <w:rPr>
          <w:szCs w:val="28"/>
        </w:rPr>
      </w:pPr>
      <w:r w:rsidRPr="00D04E62">
        <w:rPr>
          <w:szCs w:val="28"/>
        </w:rPr>
        <w:t>Роль анализа как средства управления производством с каждым годом возрастает. Это обусловлено разными обстоятельствами. Во-первых, необходимостью неуклонного повышения эффективности производства в связи с ростом дефицита и стоимости сырья, повышением науко- и капиталоемкости производства. Во-вторых, отходом от командно-административной системы управления и постепенным переходом к рыночным отношениям. В-третьих, созданием новых форм хозяйствования в связи с разгосударствлением экономики, приватизацией предприятий и прочими мероприятиями экономической реформы.</w:t>
      </w:r>
    </w:p>
    <w:p w:rsidR="00950E8B" w:rsidRDefault="004917B6" w:rsidP="004917B6">
      <w:pPr>
        <w:spacing w:line="360" w:lineRule="auto"/>
        <w:ind w:firstLine="709"/>
        <w:jc w:val="both"/>
        <w:rPr>
          <w:sz w:val="28"/>
          <w:szCs w:val="28"/>
        </w:rPr>
      </w:pPr>
      <w:r>
        <w:rPr>
          <w:sz w:val="28"/>
          <w:szCs w:val="28"/>
        </w:rPr>
        <w:t xml:space="preserve"> </w:t>
      </w:r>
      <w:r w:rsidR="00950E8B">
        <w:rPr>
          <w:sz w:val="28"/>
          <w:szCs w:val="28"/>
        </w:rPr>
        <w:t xml:space="preserve">Цель моей работы состоит в том, чтобы провести экономический анализ, т.е. получить некоторое число ключевых </w:t>
      </w:r>
      <w:r w:rsidR="00E27394">
        <w:rPr>
          <w:sz w:val="28"/>
          <w:szCs w:val="28"/>
        </w:rPr>
        <w:t>(наиболее информативных) параметров, дающих наиболее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w:t>
      </w:r>
    </w:p>
    <w:p w:rsidR="00E27394" w:rsidRDefault="004917B6" w:rsidP="004917B6">
      <w:pPr>
        <w:spacing w:line="360" w:lineRule="auto"/>
        <w:ind w:firstLine="709"/>
        <w:jc w:val="both"/>
        <w:rPr>
          <w:sz w:val="28"/>
          <w:szCs w:val="28"/>
        </w:rPr>
      </w:pPr>
      <w:r>
        <w:rPr>
          <w:sz w:val="28"/>
          <w:szCs w:val="28"/>
        </w:rPr>
        <w:t xml:space="preserve"> </w:t>
      </w:r>
      <w:r w:rsidR="00E27394">
        <w:rPr>
          <w:sz w:val="28"/>
          <w:szCs w:val="28"/>
        </w:rPr>
        <w:t>Основные задачи моей курсовой работы, это:</w:t>
      </w:r>
    </w:p>
    <w:p w:rsidR="00E27394" w:rsidRDefault="00E27394" w:rsidP="004917B6">
      <w:pPr>
        <w:spacing w:line="360" w:lineRule="auto"/>
        <w:ind w:firstLine="709"/>
        <w:jc w:val="both"/>
        <w:rPr>
          <w:sz w:val="28"/>
          <w:szCs w:val="28"/>
        </w:rPr>
      </w:pPr>
      <w:r>
        <w:rPr>
          <w:sz w:val="28"/>
          <w:szCs w:val="28"/>
        </w:rPr>
        <w:t xml:space="preserve">- оценить влияние изменения эффективности использования основных средств, оборотных средств и трудовых ресурсов </w:t>
      </w:r>
      <w:r w:rsidR="00565714">
        <w:rPr>
          <w:sz w:val="28"/>
          <w:szCs w:val="28"/>
        </w:rPr>
        <w:t xml:space="preserve">ни объем производства продукции. </w:t>
      </w:r>
    </w:p>
    <w:p w:rsidR="00E27394" w:rsidRDefault="00E27394" w:rsidP="004917B6">
      <w:pPr>
        <w:spacing w:line="360" w:lineRule="auto"/>
        <w:ind w:firstLine="709"/>
        <w:jc w:val="both"/>
        <w:rPr>
          <w:sz w:val="28"/>
          <w:szCs w:val="28"/>
        </w:rPr>
      </w:pPr>
      <w:r>
        <w:rPr>
          <w:sz w:val="28"/>
          <w:szCs w:val="28"/>
        </w:rPr>
        <w:t>- дать оценку имущественного положения предприятия;</w:t>
      </w:r>
    </w:p>
    <w:p w:rsidR="00E27394" w:rsidRDefault="00E27394" w:rsidP="004917B6">
      <w:pPr>
        <w:spacing w:line="360" w:lineRule="auto"/>
        <w:ind w:firstLine="709"/>
        <w:jc w:val="both"/>
        <w:rPr>
          <w:sz w:val="28"/>
          <w:szCs w:val="28"/>
        </w:rPr>
      </w:pPr>
      <w:r>
        <w:rPr>
          <w:sz w:val="28"/>
          <w:szCs w:val="28"/>
        </w:rPr>
        <w:t>- провести анализ ликвидности, финансовой устойчивости, деловой активности и рентабельности;</w:t>
      </w:r>
    </w:p>
    <w:p w:rsidR="00E27394" w:rsidRDefault="00E27394" w:rsidP="004917B6">
      <w:pPr>
        <w:spacing w:line="360" w:lineRule="auto"/>
        <w:ind w:firstLine="709"/>
        <w:jc w:val="both"/>
        <w:rPr>
          <w:sz w:val="28"/>
          <w:szCs w:val="28"/>
        </w:rPr>
      </w:pPr>
      <w:r>
        <w:rPr>
          <w:sz w:val="28"/>
          <w:szCs w:val="28"/>
        </w:rPr>
        <w:t xml:space="preserve">- и, наконец, выявить основные проблемы и предложить рекомендации по улучшению финансового состояния. </w:t>
      </w:r>
    </w:p>
    <w:p w:rsidR="00565714" w:rsidRPr="004917B6" w:rsidRDefault="004917B6" w:rsidP="004917B6">
      <w:pPr>
        <w:spacing w:line="360" w:lineRule="auto"/>
        <w:ind w:firstLine="709"/>
        <w:jc w:val="both"/>
        <w:rPr>
          <w:b/>
          <w:sz w:val="28"/>
          <w:szCs w:val="32"/>
        </w:rPr>
      </w:pPr>
      <w:r>
        <w:rPr>
          <w:b/>
          <w:sz w:val="40"/>
          <w:szCs w:val="40"/>
        </w:rPr>
        <w:br w:type="page"/>
      </w:r>
      <w:r w:rsidR="00565714" w:rsidRPr="004917B6">
        <w:rPr>
          <w:b/>
          <w:sz w:val="28"/>
          <w:szCs w:val="40"/>
        </w:rPr>
        <w:t>1 Глава</w:t>
      </w:r>
      <w:r w:rsidRPr="004917B6">
        <w:rPr>
          <w:b/>
          <w:sz w:val="28"/>
          <w:szCs w:val="40"/>
        </w:rPr>
        <w:t xml:space="preserve"> </w:t>
      </w:r>
      <w:r w:rsidR="00565714" w:rsidRPr="004917B6">
        <w:rPr>
          <w:b/>
          <w:sz w:val="28"/>
          <w:szCs w:val="32"/>
        </w:rPr>
        <w:t>Оценка влияния изменения эффективности использования ресурсов на объем производства продукции</w:t>
      </w:r>
    </w:p>
    <w:p w:rsidR="00D91D37" w:rsidRPr="004917B6" w:rsidRDefault="00D91D37" w:rsidP="004917B6">
      <w:pPr>
        <w:spacing w:line="360" w:lineRule="auto"/>
        <w:ind w:firstLine="709"/>
        <w:jc w:val="both"/>
        <w:rPr>
          <w:sz w:val="28"/>
          <w:szCs w:val="28"/>
        </w:rPr>
      </w:pPr>
    </w:p>
    <w:p w:rsidR="00565714" w:rsidRPr="004917B6" w:rsidRDefault="00D91D37" w:rsidP="004917B6">
      <w:pPr>
        <w:spacing w:line="360" w:lineRule="auto"/>
        <w:ind w:firstLine="709"/>
        <w:jc w:val="both"/>
        <w:rPr>
          <w:b/>
          <w:sz w:val="28"/>
          <w:szCs w:val="32"/>
        </w:rPr>
      </w:pPr>
      <w:r w:rsidRPr="004917B6">
        <w:rPr>
          <w:b/>
          <w:sz w:val="28"/>
          <w:szCs w:val="32"/>
        </w:rPr>
        <w:t>1.1. Влияние изменения эффективности использования основных фондов</w:t>
      </w:r>
    </w:p>
    <w:p w:rsidR="00D91D37" w:rsidRDefault="00D91D37" w:rsidP="004917B6">
      <w:pPr>
        <w:spacing w:line="360" w:lineRule="auto"/>
        <w:ind w:firstLine="709"/>
        <w:jc w:val="both"/>
        <w:rPr>
          <w:sz w:val="28"/>
          <w:szCs w:val="28"/>
        </w:rPr>
      </w:pPr>
    </w:p>
    <w:p w:rsidR="00565714" w:rsidRDefault="00565714" w:rsidP="004917B6">
      <w:pPr>
        <w:spacing w:line="360" w:lineRule="auto"/>
        <w:ind w:firstLine="709"/>
        <w:jc w:val="both"/>
        <w:rPr>
          <w:sz w:val="28"/>
          <w:szCs w:val="28"/>
        </w:rPr>
      </w:pPr>
      <w:r w:rsidRPr="00565714">
        <w:rPr>
          <w:sz w:val="28"/>
          <w:szCs w:val="28"/>
        </w:rPr>
        <w:t xml:space="preserve">Определим влияние </w:t>
      </w:r>
      <w:r>
        <w:rPr>
          <w:sz w:val="28"/>
          <w:szCs w:val="28"/>
        </w:rPr>
        <w:t>изменения эффективности использования основных средств на объем производства продукции.</w:t>
      </w:r>
    </w:p>
    <w:p w:rsidR="006C24D2" w:rsidRDefault="006C24D2" w:rsidP="004917B6">
      <w:pPr>
        <w:spacing w:line="360" w:lineRule="auto"/>
        <w:ind w:firstLine="709"/>
        <w:jc w:val="both"/>
        <w:rPr>
          <w:sz w:val="28"/>
          <w:szCs w:val="28"/>
        </w:rPr>
      </w:pPr>
    </w:p>
    <w:p w:rsidR="004917B6" w:rsidRDefault="0093698A" w:rsidP="004917B6">
      <w:pPr>
        <w:spacing w:line="360" w:lineRule="auto"/>
        <w:ind w:firstLine="709"/>
        <w:jc w:val="both"/>
        <w:rPr>
          <w:sz w:val="28"/>
          <w:szCs w:val="28"/>
        </w:rPr>
      </w:pPr>
      <w:r>
        <w:rPr>
          <w:sz w:val="28"/>
          <w:szCs w:val="28"/>
        </w:rPr>
        <w:t xml:space="preserve">Таблица 1. </w:t>
      </w:r>
    </w:p>
    <w:p w:rsidR="00565714" w:rsidRDefault="00793673" w:rsidP="004917B6">
      <w:pPr>
        <w:spacing w:line="360" w:lineRule="auto"/>
        <w:ind w:firstLine="709"/>
        <w:jc w:val="both"/>
        <w:rPr>
          <w:sz w:val="28"/>
          <w:szCs w:val="28"/>
        </w:rPr>
      </w:pPr>
      <w:r>
        <w:rPr>
          <w:sz w:val="28"/>
          <w:szCs w:val="28"/>
        </w:rPr>
        <w:t>Изменение эффективности использования основных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160"/>
        <w:gridCol w:w="2340"/>
      </w:tblGrid>
      <w:tr w:rsidR="00565714" w:rsidRPr="00796FAC" w:rsidTr="00796FAC">
        <w:tc>
          <w:tcPr>
            <w:tcW w:w="4788" w:type="dxa"/>
            <w:shd w:val="clear" w:color="auto" w:fill="auto"/>
          </w:tcPr>
          <w:p w:rsidR="00565714" w:rsidRPr="00796FAC" w:rsidRDefault="00565714" w:rsidP="00796FAC">
            <w:pPr>
              <w:pStyle w:val="2"/>
              <w:spacing w:before="0" w:after="0" w:line="360" w:lineRule="auto"/>
              <w:jc w:val="both"/>
              <w:rPr>
                <w:sz w:val="20"/>
                <w:szCs w:val="24"/>
              </w:rPr>
            </w:pPr>
            <w:r w:rsidRPr="00796FAC">
              <w:rPr>
                <w:sz w:val="20"/>
                <w:szCs w:val="24"/>
              </w:rPr>
              <w:t>Показатель</w:t>
            </w:r>
          </w:p>
        </w:tc>
        <w:tc>
          <w:tcPr>
            <w:tcW w:w="2160" w:type="dxa"/>
            <w:shd w:val="clear" w:color="auto" w:fill="auto"/>
          </w:tcPr>
          <w:p w:rsidR="00565714" w:rsidRPr="00796FAC" w:rsidRDefault="00565714" w:rsidP="00796FAC">
            <w:pPr>
              <w:pStyle w:val="2"/>
              <w:spacing w:before="0" w:after="0" w:line="360" w:lineRule="auto"/>
              <w:jc w:val="both"/>
              <w:rPr>
                <w:sz w:val="20"/>
                <w:szCs w:val="24"/>
              </w:rPr>
            </w:pPr>
            <w:smartTag w:uri="urn:schemas-microsoft-com:office:smarttags" w:element="metricconverter">
              <w:smartTagPr>
                <w:attr w:name="ProductID" w:val="2003 г"/>
              </w:smartTagPr>
              <w:r w:rsidRPr="00796FAC">
                <w:rPr>
                  <w:sz w:val="20"/>
                  <w:szCs w:val="24"/>
                </w:rPr>
                <w:t>2003 г</w:t>
              </w:r>
            </w:smartTag>
            <w:r w:rsidRPr="00796FAC">
              <w:rPr>
                <w:sz w:val="20"/>
                <w:szCs w:val="24"/>
              </w:rPr>
              <w:t>.</w:t>
            </w:r>
          </w:p>
        </w:tc>
        <w:tc>
          <w:tcPr>
            <w:tcW w:w="2340" w:type="dxa"/>
            <w:shd w:val="clear" w:color="auto" w:fill="auto"/>
          </w:tcPr>
          <w:p w:rsidR="00565714" w:rsidRPr="00796FAC" w:rsidRDefault="00565714" w:rsidP="00796FAC">
            <w:pPr>
              <w:pStyle w:val="2"/>
              <w:spacing w:before="0" w:after="0" w:line="360" w:lineRule="auto"/>
              <w:jc w:val="both"/>
              <w:rPr>
                <w:sz w:val="20"/>
                <w:szCs w:val="24"/>
              </w:rPr>
            </w:pPr>
            <w:smartTag w:uri="urn:schemas-microsoft-com:office:smarttags" w:element="metricconverter">
              <w:smartTagPr>
                <w:attr w:name="ProductID" w:val="2004 г"/>
              </w:smartTagPr>
              <w:r w:rsidRPr="00796FAC">
                <w:rPr>
                  <w:sz w:val="20"/>
                  <w:szCs w:val="24"/>
                </w:rPr>
                <w:t>2004 г</w:t>
              </w:r>
            </w:smartTag>
            <w:r w:rsidRPr="00796FAC">
              <w:rPr>
                <w:sz w:val="20"/>
                <w:szCs w:val="24"/>
              </w:rPr>
              <w:t>.</w:t>
            </w:r>
          </w:p>
        </w:tc>
      </w:tr>
      <w:tr w:rsidR="00565714" w:rsidRPr="00796FAC" w:rsidTr="00796FAC">
        <w:tc>
          <w:tcPr>
            <w:tcW w:w="4788" w:type="dxa"/>
            <w:shd w:val="clear" w:color="auto" w:fill="auto"/>
          </w:tcPr>
          <w:p w:rsidR="00565714" w:rsidRPr="00796FAC" w:rsidRDefault="00565714" w:rsidP="00796FAC">
            <w:pPr>
              <w:spacing w:line="360" w:lineRule="auto"/>
              <w:jc w:val="both"/>
              <w:rPr>
                <w:sz w:val="20"/>
              </w:rPr>
            </w:pPr>
            <w:r w:rsidRPr="00796FAC">
              <w:rPr>
                <w:sz w:val="20"/>
              </w:rPr>
              <w:t>Объем производства продукции, тыс. руб.</w:t>
            </w:r>
          </w:p>
        </w:tc>
        <w:tc>
          <w:tcPr>
            <w:tcW w:w="2160" w:type="dxa"/>
            <w:shd w:val="clear" w:color="auto" w:fill="auto"/>
          </w:tcPr>
          <w:p w:rsidR="00565714" w:rsidRPr="00796FAC" w:rsidRDefault="00565714" w:rsidP="00796FAC">
            <w:pPr>
              <w:spacing w:line="360" w:lineRule="auto"/>
              <w:jc w:val="both"/>
              <w:rPr>
                <w:sz w:val="20"/>
              </w:rPr>
            </w:pPr>
            <w:r w:rsidRPr="00796FAC">
              <w:rPr>
                <w:sz w:val="20"/>
              </w:rPr>
              <w:t>56750</w:t>
            </w:r>
          </w:p>
        </w:tc>
        <w:tc>
          <w:tcPr>
            <w:tcW w:w="2340" w:type="dxa"/>
            <w:shd w:val="clear" w:color="auto" w:fill="auto"/>
          </w:tcPr>
          <w:p w:rsidR="00565714" w:rsidRPr="00796FAC" w:rsidRDefault="00565714" w:rsidP="00796FAC">
            <w:pPr>
              <w:spacing w:line="360" w:lineRule="auto"/>
              <w:jc w:val="both"/>
              <w:rPr>
                <w:sz w:val="20"/>
              </w:rPr>
            </w:pPr>
            <w:r w:rsidRPr="00796FAC">
              <w:rPr>
                <w:sz w:val="20"/>
              </w:rPr>
              <w:t>52870</w:t>
            </w:r>
          </w:p>
        </w:tc>
      </w:tr>
      <w:tr w:rsidR="00565714" w:rsidRPr="00796FAC" w:rsidTr="00796FAC">
        <w:tc>
          <w:tcPr>
            <w:tcW w:w="4788" w:type="dxa"/>
            <w:shd w:val="clear" w:color="auto" w:fill="auto"/>
          </w:tcPr>
          <w:p w:rsidR="00565714" w:rsidRPr="00796FAC" w:rsidRDefault="00565714" w:rsidP="00796FAC">
            <w:pPr>
              <w:spacing w:line="360" w:lineRule="auto"/>
              <w:jc w:val="both"/>
              <w:rPr>
                <w:sz w:val="20"/>
              </w:rPr>
            </w:pPr>
            <w:r w:rsidRPr="00796FAC">
              <w:rPr>
                <w:sz w:val="20"/>
              </w:rPr>
              <w:t>Основные средства, тыс. руб.</w:t>
            </w:r>
          </w:p>
        </w:tc>
        <w:tc>
          <w:tcPr>
            <w:tcW w:w="2160" w:type="dxa"/>
            <w:shd w:val="clear" w:color="auto" w:fill="auto"/>
          </w:tcPr>
          <w:p w:rsidR="00565714" w:rsidRPr="00796FAC" w:rsidRDefault="00D236AB" w:rsidP="00796FAC">
            <w:pPr>
              <w:spacing w:line="360" w:lineRule="auto"/>
              <w:jc w:val="both"/>
              <w:rPr>
                <w:sz w:val="20"/>
              </w:rPr>
            </w:pPr>
            <w:r w:rsidRPr="00796FAC">
              <w:rPr>
                <w:sz w:val="20"/>
              </w:rPr>
              <w:t>1692,79</w:t>
            </w:r>
          </w:p>
        </w:tc>
        <w:tc>
          <w:tcPr>
            <w:tcW w:w="2340" w:type="dxa"/>
            <w:shd w:val="clear" w:color="auto" w:fill="auto"/>
          </w:tcPr>
          <w:p w:rsidR="00565714" w:rsidRPr="00796FAC" w:rsidRDefault="00D236AB" w:rsidP="00796FAC">
            <w:pPr>
              <w:spacing w:line="360" w:lineRule="auto"/>
              <w:jc w:val="both"/>
              <w:rPr>
                <w:sz w:val="20"/>
              </w:rPr>
            </w:pPr>
            <w:r w:rsidRPr="00796FAC">
              <w:rPr>
                <w:sz w:val="20"/>
              </w:rPr>
              <w:t>1444,54</w:t>
            </w:r>
          </w:p>
        </w:tc>
      </w:tr>
      <w:tr w:rsidR="00565714" w:rsidRPr="00796FAC" w:rsidTr="00796FAC">
        <w:tc>
          <w:tcPr>
            <w:tcW w:w="4788" w:type="dxa"/>
            <w:shd w:val="clear" w:color="auto" w:fill="auto"/>
          </w:tcPr>
          <w:p w:rsidR="00565714" w:rsidRPr="00796FAC" w:rsidRDefault="00565714" w:rsidP="00796FAC">
            <w:pPr>
              <w:spacing w:line="360" w:lineRule="auto"/>
              <w:jc w:val="both"/>
              <w:rPr>
                <w:sz w:val="20"/>
              </w:rPr>
            </w:pPr>
            <w:r w:rsidRPr="00796FAC">
              <w:rPr>
                <w:sz w:val="20"/>
              </w:rPr>
              <w:t>Фондоотдача</w:t>
            </w:r>
          </w:p>
        </w:tc>
        <w:tc>
          <w:tcPr>
            <w:tcW w:w="2160" w:type="dxa"/>
            <w:shd w:val="clear" w:color="auto" w:fill="auto"/>
          </w:tcPr>
          <w:p w:rsidR="00565714" w:rsidRPr="00796FAC" w:rsidRDefault="00676EBF" w:rsidP="00796FAC">
            <w:pPr>
              <w:spacing w:line="360" w:lineRule="auto"/>
              <w:jc w:val="both"/>
              <w:rPr>
                <w:sz w:val="20"/>
              </w:rPr>
            </w:pPr>
            <w:r w:rsidRPr="00796FAC">
              <w:rPr>
                <w:sz w:val="20"/>
              </w:rPr>
              <w:t>33</w:t>
            </w:r>
            <w:r w:rsidR="00D236AB" w:rsidRPr="00796FAC">
              <w:rPr>
                <w:sz w:val="20"/>
              </w:rPr>
              <w:t>,525</w:t>
            </w:r>
          </w:p>
        </w:tc>
        <w:tc>
          <w:tcPr>
            <w:tcW w:w="2340" w:type="dxa"/>
            <w:shd w:val="clear" w:color="auto" w:fill="auto"/>
          </w:tcPr>
          <w:p w:rsidR="00565714" w:rsidRPr="00796FAC" w:rsidRDefault="00D236AB" w:rsidP="00796FAC">
            <w:pPr>
              <w:spacing w:line="360" w:lineRule="auto"/>
              <w:jc w:val="both"/>
              <w:rPr>
                <w:sz w:val="20"/>
              </w:rPr>
            </w:pPr>
            <w:r w:rsidRPr="00796FAC">
              <w:rPr>
                <w:sz w:val="20"/>
              </w:rPr>
              <w:t>36,6</w:t>
            </w:r>
          </w:p>
        </w:tc>
      </w:tr>
    </w:tbl>
    <w:p w:rsidR="00565714" w:rsidRDefault="00565714" w:rsidP="004917B6">
      <w:pPr>
        <w:spacing w:line="360" w:lineRule="auto"/>
        <w:ind w:firstLine="709"/>
        <w:jc w:val="both"/>
        <w:rPr>
          <w:sz w:val="28"/>
          <w:szCs w:val="28"/>
        </w:rPr>
      </w:pPr>
    </w:p>
    <w:p w:rsidR="00565714" w:rsidRDefault="00D236AB" w:rsidP="004917B6">
      <w:pPr>
        <w:spacing w:line="360" w:lineRule="auto"/>
        <w:ind w:firstLine="709"/>
        <w:jc w:val="both"/>
        <w:rPr>
          <w:sz w:val="28"/>
          <w:szCs w:val="28"/>
        </w:rPr>
      </w:pPr>
      <w:r>
        <w:rPr>
          <w:sz w:val="28"/>
          <w:szCs w:val="28"/>
          <w:lang w:val="en-US"/>
        </w:rPr>
        <w:t>V</w:t>
      </w:r>
      <w:r>
        <w:rPr>
          <w:sz w:val="28"/>
          <w:szCs w:val="28"/>
        </w:rPr>
        <w:t xml:space="preserve"> пр-ва = ОС * ФО</w:t>
      </w:r>
    </w:p>
    <w:p w:rsidR="00D236AB" w:rsidRDefault="00D236AB" w:rsidP="004917B6">
      <w:pPr>
        <w:spacing w:line="360" w:lineRule="auto"/>
        <w:ind w:firstLine="709"/>
        <w:jc w:val="both"/>
        <w:rPr>
          <w:sz w:val="28"/>
          <w:szCs w:val="28"/>
        </w:rPr>
      </w:pPr>
      <w:r>
        <w:rPr>
          <w:sz w:val="28"/>
          <w:szCs w:val="28"/>
          <w:lang w:val="en-US"/>
        </w:rPr>
        <w:t>V</w:t>
      </w:r>
      <w:r>
        <w:rPr>
          <w:sz w:val="28"/>
          <w:szCs w:val="28"/>
        </w:rPr>
        <w:t xml:space="preserve"> пр-ва</w:t>
      </w:r>
      <w:r>
        <w:rPr>
          <w:sz w:val="28"/>
          <w:szCs w:val="28"/>
          <w:vertAlign w:val="subscript"/>
        </w:rPr>
        <w:t>0</w:t>
      </w:r>
      <w:r>
        <w:rPr>
          <w:sz w:val="28"/>
          <w:szCs w:val="28"/>
        </w:rPr>
        <w:t xml:space="preserve"> = ОС</w:t>
      </w:r>
      <w:r>
        <w:rPr>
          <w:sz w:val="28"/>
          <w:szCs w:val="28"/>
          <w:vertAlign w:val="subscript"/>
        </w:rPr>
        <w:t>0</w:t>
      </w:r>
      <w:r>
        <w:rPr>
          <w:sz w:val="28"/>
          <w:szCs w:val="28"/>
        </w:rPr>
        <w:t xml:space="preserve"> * ФО</w:t>
      </w:r>
      <w:r>
        <w:rPr>
          <w:sz w:val="28"/>
          <w:szCs w:val="28"/>
          <w:vertAlign w:val="subscript"/>
        </w:rPr>
        <w:t>0</w:t>
      </w:r>
      <w:r>
        <w:rPr>
          <w:sz w:val="28"/>
          <w:szCs w:val="28"/>
        </w:rPr>
        <w:t xml:space="preserve"> = 1692,79 * 33,525 = 56750,78</w:t>
      </w:r>
      <w:r w:rsidR="00BC36D7">
        <w:rPr>
          <w:sz w:val="28"/>
          <w:szCs w:val="28"/>
        </w:rPr>
        <w:t xml:space="preserve"> тыс. руб.</w:t>
      </w:r>
    </w:p>
    <w:p w:rsidR="00D236AB" w:rsidRDefault="00D236AB" w:rsidP="004917B6">
      <w:pPr>
        <w:spacing w:line="360" w:lineRule="auto"/>
        <w:ind w:firstLine="709"/>
        <w:jc w:val="both"/>
        <w:rPr>
          <w:sz w:val="28"/>
          <w:szCs w:val="28"/>
        </w:rPr>
      </w:pPr>
      <w:r>
        <w:rPr>
          <w:sz w:val="28"/>
          <w:szCs w:val="28"/>
          <w:lang w:val="en-US"/>
        </w:rPr>
        <w:t>V</w:t>
      </w:r>
      <w:r>
        <w:rPr>
          <w:sz w:val="28"/>
          <w:szCs w:val="28"/>
        </w:rPr>
        <w:t xml:space="preserve"> пр-ва</w:t>
      </w:r>
      <w:r>
        <w:rPr>
          <w:sz w:val="28"/>
          <w:szCs w:val="28"/>
          <w:vertAlign w:val="subscript"/>
        </w:rPr>
        <w:t>ОС</w:t>
      </w:r>
      <w:r>
        <w:rPr>
          <w:sz w:val="28"/>
          <w:szCs w:val="28"/>
        </w:rPr>
        <w:t xml:space="preserve"> = ОС</w:t>
      </w:r>
      <w:r>
        <w:rPr>
          <w:sz w:val="28"/>
          <w:szCs w:val="28"/>
          <w:vertAlign w:val="subscript"/>
        </w:rPr>
        <w:t>1</w:t>
      </w:r>
      <w:r>
        <w:rPr>
          <w:sz w:val="28"/>
          <w:szCs w:val="28"/>
        </w:rPr>
        <w:t xml:space="preserve"> * ФО</w:t>
      </w:r>
      <w:r>
        <w:rPr>
          <w:sz w:val="28"/>
          <w:szCs w:val="28"/>
          <w:vertAlign w:val="subscript"/>
        </w:rPr>
        <w:t>0</w:t>
      </w:r>
      <w:r>
        <w:rPr>
          <w:sz w:val="28"/>
          <w:szCs w:val="28"/>
        </w:rPr>
        <w:t xml:space="preserve"> = 1444,54 * 33,525 = 48425, 2</w:t>
      </w:r>
      <w:r w:rsidR="00BC36D7">
        <w:rPr>
          <w:sz w:val="28"/>
          <w:szCs w:val="28"/>
        </w:rPr>
        <w:t xml:space="preserve"> тыс. руб.</w:t>
      </w:r>
    </w:p>
    <w:p w:rsidR="00D236AB" w:rsidRDefault="00D236AB" w:rsidP="004917B6">
      <w:pPr>
        <w:spacing w:line="360" w:lineRule="auto"/>
        <w:ind w:firstLine="709"/>
        <w:jc w:val="both"/>
        <w:rPr>
          <w:sz w:val="28"/>
          <w:szCs w:val="28"/>
        </w:rPr>
      </w:pPr>
      <w:r>
        <w:rPr>
          <w:sz w:val="28"/>
          <w:szCs w:val="28"/>
          <w:lang w:val="en-US"/>
        </w:rPr>
        <w:t>V</w:t>
      </w:r>
      <w:r>
        <w:rPr>
          <w:sz w:val="28"/>
          <w:szCs w:val="28"/>
        </w:rPr>
        <w:t xml:space="preserve"> пр-ва</w:t>
      </w:r>
      <w:r>
        <w:rPr>
          <w:sz w:val="28"/>
          <w:szCs w:val="28"/>
          <w:vertAlign w:val="subscript"/>
        </w:rPr>
        <w:t>ФО</w:t>
      </w:r>
      <w:r>
        <w:rPr>
          <w:sz w:val="28"/>
          <w:szCs w:val="28"/>
        </w:rPr>
        <w:t xml:space="preserve"> = ОС</w:t>
      </w:r>
      <w:r>
        <w:rPr>
          <w:sz w:val="28"/>
          <w:szCs w:val="28"/>
          <w:vertAlign w:val="subscript"/>
        </w:rPr>
        <w:t>1</w:t>
      </w:r>
      <w:r>
        <w:rPr>
          <w:sz w:val="28"/>
          <w:szCs w:val="28"/>
        </w:rPr>
        <w:t xml:space="preserve"> * ФО</w:t>
      </w:r>
      <w:r>
        <w:rPr>
          <w:sz w:val="28"/>
          <w:szCs w:val="28"/>
          <w:vertAlign w:val="subscript"/>
        </w:rPr>
        <w:t>1</w:t>
      </w:r>
      <w:r>
        <w:rPr>
          <w:sz w:val="28"/>
          <w:szCs w:val="28"/>
        </w:rPr>
        <w:t xml:space="preserve"> = 1444,54 * 36,6 = 52870,16</w:t>
      </w:r>
      <w:r w:rsidR="00BC36D7">
        <w:rPr>
          <w:sz w:val="28"/>
          <w:szCs w:val="28"/>
        </w:rPr>
        <w:t xml:space="preserve"> тыс. руб.</w:t>
      </w:r>
    </w:p>
    <w:p w:rsidR="00D236AB" w:rsidRDefault="00D236AB" w:rsidP="004917B6">
      <w:pPr>
        <w:spacing w:line="360" w:lineRule="auto"/>
        <w:ind w:firstLine="709"/>
        <w:jc w:val="both"/>
        <w:rPr>
          <w:sz w:val="28"/>
          <w:szCs w:val="28"/>
        </w:rPr>
      </w:pPr>
      <w:r>
        <w:rPr>
          <w:sz w:val="28"/>
          <w:szCs w:val="28"/>
          <w:lang w:val="en-US"/>
        </w:rPr>
        <w:t>Δ</w:t>
      </w:r>
      <w:r w:rsidRPr="00D236AB">
        <w:rPr>
          <w:sz w:val="28"/>
          <w:szCs w:val="28"/>
        </w:rPr>
        <w:t xml:space="preserve"> </w:t>
      </w:r>
      <w:r>
        <w:rPr>
          <w:sz w:val="28"/>
          <w:szCs w:val="28"/>
          <w:lang w:val="en-US"/>
        </w:rPr>
        <w:t>V</w:t>
      </w:r>
      <w:r>
        <w:rPr>
          <w:sz w:val="28"/>
          <w:szCs w:val="28"/>
        </w:rPr>
        <w:t xml:space="preserve"> пр-ва</w:t>
      </w:r>
      <w:r>
        <w:rPr>
          <w:sz w:val="28"/>
          <w:szCs w:val="28"/>
          <w:vertAlign w:val="subscript"/>
        </w:rPr>
        <w:t>ОС</w:t>
      </w:r>
      <w:r>
        <w:rPr>
          <w:sz w:val="28"/>
          <w:szCs w:val="28"/>
        </w:rPr>
        <w:t xml:space="preserve"> = </w:t>
      </w:r>
      <w:r>
        <w:rPr>
          <w:sz w:val="28"/>
          <w:szCs w:val="28"/>
          <w:lang w:val="en-US"/>
        </w:rPr>
        <w:t>V</w:t>
      </w:r>
      <w:r>
        <w:rPr>
          <w:sz w:val="28"/>
          <w:szCs w:val="28"/>
        </w:rPr>
        <w:t xml:space="preserve"> пр-ва</w:t>
      </w:r>
      <w:r>
        <w:rPr>
          <w:sz w:val="28"/>
          <w:szCs w:val="28"/>
          <w:vertAlign w:val="subscript"/>
        </w:rPr>
        <w:t>ОС</w:t>
      </w:r>
      <w:r>
        <w:rPr>
          <w:sz w:val="28"/>
          <w:szCs w:val="28"/>
        </w:rPr>
        <w:t xml:space="preserve"> - </w:t>
      </w:r>
      <w:r>
        <w:rPr>
          <w:sz w:val="28"/>
          <w:szCs w:val="28"/>
          <w:lang w:val="en-US"/>
        </w:rPr>
        <w:t>V</w:t>
      </w:r>
      <w:r>
        <w:rPr>
          <w:sz w:val="28"/>
          <w:szCs w:val="28"/>
        </w:rPr>
        <w:t xml:space="preserve"> пр-ва</w:t>
      </w:r>
      <w:r>
        <w:rPr>
          <w:sz w:val="28"/>
          <w:szCs w:val="28"/>
          <w:vertAlign w:val="subscript"/>
        </w:rPr>
        <w:t>0</w:t>
      </w:r>
      <w:r>
        <w:rPr>
          <w:sz w:val="28"/>
          <w:szCs w:val="28"/>
        </w:rPr>
        <w:t xml:space="preserve"> = (ОС</w:t>
      </w:r>
      <w:r>
        <w:rPr>
          <w:sz w:val="28"/>
          <w:szCs w:val="28"/>
          <w:vertAlign w:val="subscript"/>
        </w:rPr>
        <w:t>1</w:t>
      </w:r>
      <w:r>
        <w:rPr>
          <w:sz w:val="28"/>
          <w:szCs w:val="28"/>
        </w:rPr>
        <w:t xml:space="preserve"> * ФО</w:t>
      </w:r>
      <w:r>
        <w:rPr>
          <w:sz w:val="28"/>
          <w:szCs w:val="28"/>
          <w:vertAlign w:val="subscript"/>
        </w:rPr>
        <w:t>0</w:t>
      </w:r>
      <w:r>
        <w:rPr>
          <w:sz w:val="28"/>
          <w:szCs w:val="28"/>
        </w:rPr>
        <w:t>) – (ОС</w:t>
      </w:r>
      <w:r>
        <w:rPr>
          <w:sz w:val="28"/>
          <w:szCs w:val="28"/>
          <w:vertAlign w:val="subscript"/>
        </w:rPr>
        <w:t>0</w:t>
      </w:r>
      <w:r>
        <w:rPr>
          <w:sz w:val="28"/>
          <w:szCs w:val="28"/>
        </w:rPr>
        <w:t xml:space="preserve"> * ФО</w:t>
      </w:r>
      <w:r>
        <w:rPr>
          <w:sz w:val="28"/>
          <w:szCs w:val="28"/>
          <w:vertAlign w:val="subscript"/>
        </w:rPr>
        <w:t>0</w:t>
      </w:r>
      <w:r>
        <w:rPr>
          <w:sz w:val="28"/>
          <w:szCs w:val="28"/>
        </w:rPr>
        <w:t>) = 48425,2 – 56750,78 = - 8325,58 тыс. руб.</w:t>
      </w:r>
    </w:p>
    <w:p w:rsidR="00D236AB" w:rsidRDefault="00D236AB" w:rsidP="004917B6">
      <w:pPr>
        <w:spacing w:line="360" w:lineRule="auto"/>
        <w:ind w:firstLine="709"/>
        <w:jc w:val="both"/>
        <w:rPr>
          <w:sz w:val="28"/>
          <w:szCs w:val="28"/>
        </w:rPr>
      </w:pPr>
      <w:r>
        <w:rPr>
          <w:sz w:val="28"/>
          <w:szCs w:val="28"/>
          <w:lang w:val="en-US"/>
        </w:rPr>
        <w:t>Δ</w:t>
      </w:r>
      <w:r w:rsidRPr="00D236AB">
        <w:rPr>
          <w:sz w:val="28"/>
          <w:szCs w:val="28"/>
        </w:rPr>
        <w:t xml:space="preserve"> </w:t>
      </w:r>
      <w:r>
        <w:rPr>
          <w:sz w:val="28"/>
          <w:szCs w:val="28"/>
          <w:lang w:val="en-US"/>
        </w:rPr>
        <w:t>V</w:t>
      </w:r>
      <w:r>
        <w:rPr>
          <w:sz w:val="28"/>
          <w:szCs w:val="28"/>
        </w:rPr>
        <w:t xml:space="preserve"> пр-ва</w:t>
      </w:r>
      <w:r>
        <w:rPr>
          <w:sz w:val="28"/>
          <w:szCs w:val="28"/>
          <w:vertAlign w:val="subscript"/>
        </w:rPr>
        <w:t>ФО</w:t>
      </w:r>
      <w:r>
        <w:rPr>
          <w:sz w:val="28"/>
          <w:szCs w:val="28"/>
        </w:rPr>
        <w:t xml:space="preserve"> = </w:t>
      </w:r>
      <w:r>
        <w:rPr>
          <w:sz w:val="28"/>
          <w:szCs w:val="28"/>
          <w:lang w:val="en-US"/>
        </w:rPr>
        <w:t>V</w:t>
      </w:r>
      <w:r>
        <w:rPr>
          <w:sz w:val="28"/>
          <w:szCs w:val="28"/>
        </w:rPr>
        <w:t xml:space="preserve"> пр-ва</w:t>
      </w:r>
      <w:r>
        <w:rPr>
          <w:sz w:val="28"/>
          <w:szCs w:val="28"/>
          <w:vertAlign w:val="subscript"/>
        </w:rPr>
        <w:t>ФО</w:t>
      </w:r>
      <w:r>
        <w:rPr>
          <w:sz w:val="28"/>
          <w:szCs w:val="28"/>
        </w:rPr>
        <w:t xml:space="preserve"> - </w:t>
      </w:r>
      <w:r>
        <w:rPr>
          <w:sz w:val="28"/>
          <w:szCs w:val="28"/>
          <w:lang w:val="en-US"/>
        </w:rPr>
        <w:t>V</w:t>
      </w:r>
      <w:r>
        <w:rPr>
          <w:sz w:val="28"/>
          <w:szCs w:val="28"/>
        </w:rPr>
        <w:t xml:space="preserve"> пр-ва</w:t>
      </w:r>
      <w:r>
        <w:rPr>
          <w:sz w:val="28"/>
          <w:szCs w:val="28"/>
          <w:vertAlign w:val="subscript"/>
        </w:rPr>
        <w:t>ОС</w:t>
      </w:r>
      <w:r>
        <w:rPr>
          <w:sz w:val="28"/>
          <w:szCs w:val="28"/>
        </w:rPr>
        <w:t xml:space="preserve"> = (ОС</w:t>
      </w:r>
      <w:r>
        <w:rPr>
          <w:sz w:val="28"/>
          <w:szCs w:val="28"/>
          <w:vertAlign w:val="subscript"/>
        </w:rPr>
        <w:t>1</w:t>
      </w:r>
      <w:r>
        <w:rPr>
          <w:sz w:val="28"/>
          <w:szCs w:val="28"/>
        </w:rPr>
        <w:t xml:space="preserve"> * ФО</w:t>
      </w:r>
      <w:r>
        <w:rPr>
          <w:sz w:val="28"/>
          <w:szCs w:val="28"/>
          <w:vertAlign w:val="subscript"/>
        </w:rPr>
        <w:t>1</w:t>
      </w:r>
      <w:r>
        <w:rPr>
          <w:sz w:val="28"/>
          <w:szCs w:val="28"/>
        </w:rPr>
        <w:t>) – (ОС</w:t>
      </w:r>
      <w:r>
        <w:rPr>
          <w:sz w:val="28"/>
          <w:szCs w:val="28"/>
          <w:vertAlign w:val="subscript"/>
        </w:rPr>
        <w:t>1</w:t>
      </w:r>
      <w:r>
        <w:rPr>
          <w:sz w:val="28"/>
          <w:szCs w:val="28"/>
        </w:rPr>
        <w:t xml:space="preserve"> * ФО</w:t>
      </w:r>
      <w:r>
        <w:rPr>
          <w:sz w:val="28"/>
          <w:szCs w:val="28"/>
          <w:vertAlign w:val="subscript"/>
        </w:rPr>
        <w:t>0</w:t>
      </w:r>
      <w:r>
        <w:rPr>
          <w:sz w:val="28"/>
          <w:szCs w:val="28"/>
        </w:rPr>
        <w:t>) = 52870,16 – 48425,2 = 4444,96 тыс. руб.</w:t>
      </w:r>
    </w:p>
    <w:p w:rsidR="00D236AB" w:rsidRDefault="00D236AB" w:rsidP="004917B6">
      <w:pPr>
        <w:spacing w:line="360" w:lineRule="auto"/>
        <w:ind w:firstLine="709"/>
        <w:jc w:val="both"/>
        <w:rPr>
          <w:sz w:val="28"/>
          <w:szCs w:val="28"/>
        </w:rPr>
      </w:pPr>
      <w:r>
        <w:rPr>
          <w:sz w:val="28"/>
          <w:szCs w:val="28"/>
          <w:lang w:val="en-US"/>
        </w:rPr>
        <w:t>Δ</w:t>
      </w:r>
      <w:r w:rsidRPr="00D236AB">
        <w:rPr>
          <w:sz w:val="28"/>
          <w:szCs w:val="28"/>
        </w:rPr>
        <w:t xml:space="preserve"> </w:t>
      </w:r>
      <w:r>
        <w:rPr>
          <w:sz w:val="28"/>
          <w:szCs w:val="28"/>
          <w:lang w:val="en-US"/>
        </w:rPr>
        <w:t>V</w:t>
      </w:r>
      <w:r>
        <w:rPr>
          <w:sz w:val="28"/>
          <w:szCs w:val="28"/>
        </w:rPr>
        <w:t xml:space="preserve"> = 4444,96 - 8325,58 = - 3880,62</w:t>
      </w:r>
      <w:r w:rsidR="00BC36D7">
        <w:rPr>
          <w:sz w:val="28"/>
          <w:szCs w:val="28"/>
        </w:rPr>
        <w:t xml:space="preserve"> тыс. руб.</w:t>
      </w:r>
    </w:p>
    <w:p w:rsidR="003340CE" w:rsidRDefault="003340CE" w:rsidP="004917B6">
      <w:pPr>
        <w:spacing w:line="360" w:lineRule="auto"/>
        <w:ind w:firstLine="709"/>
        <w:jc w:val="both"/>
        <w:rPr>
          <w:sz w:val="28"/>
          <w:szCs w:val="28"/>
        </w:rPr>
      </w:pPr>
      <w:r>
        <w:rPr>
          <w:sz w:val="28"/>
          <w:szCs w:val="28"/>
        </w:rPr>
        <w:t>Вывод: На изменение объема производства отрицательное влияние оказало уменьшение объема основных средств на сумму 248,25 тыс. руб., что вызвало снижение объема производства на 8325,58 тыс. руб. Положительное влияние оказало повышение фондоотдачи, что вызвало увеличение объема производства продукции на 4444,96 тыс. руб. Суммарное влияние двух факторов привело к уменьшению объемов производства продукции на 3880 тыс. руб.</w:t>
      </w:r>
    </w:p>
    <w:p w:rsidR="003340CE" w:rsidRDefault="003340CE" w:rsidP="004917B6">
      <w:pPr>
        <w:spacing w:line="360" w:lineRule="auto"/>
        <w:ind w:firstLine="709"/>
        <w:jc w:val="both"/>
        <w:rPr>
          <w:sz w:val="28"/>
          <w:szCs w:val="28"/>
        </w:rPr>
      </w:pPr>
      <w:r>
        <w:rPr>
          <w:sz w:val="28"/>
          <w:szCs w:val="28"/>
        </w:rPr>
        <w:t>Мероприятия по увеличению объема производства продукции:</w:t>
      </w:r>
    </w:p>
    <w:p w:rsidR="003340CE" w:rsidRDefault="003340CE" w:rsidP="004917B6">
      <w:pPr>
        <w:spacing w:line="360" w:lineRule="auto"/>
        <w:ind w:firstLine="709"/>
        <w:jc w:val="both"/>
        <w:rPr>
          <w:sz w:val="28"/>
          <w:szCs w:val="28"/>
        </w:rPr>
      </w:pPr>
      <w:r>
        <w:rPr>
          <w:sz w:val="28"/>
          <w:szCs w:val="28"/>
        </w:rPr>
        <w:t>- инвентаризация существующих и используемых основных фондов с целью выявления устаревших и изношенных элементов основных фондов</w:t>
      </w:r>
      <w:r w:rsidR="000764D3">
        <w:rPr>
          <w:sz w:val="28"/>
          <w:szCs w:val="28"/>
        </w:rPr>
        <w:t>;</w:t>
      </w:r>
    </w:p>
    <w:p w:rsidR="000764D3" w:rsidRDefault="000764D3" w:rsidP="004917B6">
      <w:pPr>
        <w:spacing w:line="360" w:lineRule="auto"/>
        <w:ind w:firstLine="709"/>
        <w:jc w:val="both"/>
        <w:rPr>
          <w:sz w:val="28"/>
          <w:szCs w:val="28"/>
        </w:rPr>
      </w:pPr>
      <w:r>
        <w:rPr>
          <w:sz w:val="28"/>
          <w:szCs w:val="28"/>
        </w:rPr>
        <w:t>- анализ соответствия существующего оборудования технологии и организации производства;</w:t>
      </w:r>
    </w:p>
    <w:p w:rsidR="000764D3" w:rsidRDefault="000764D3" w:rsidP="004917B6">
      <w:pPr>
        <w:spacing w:line="360" w:lineRule="auto"/>
        <w:ind w:firstLine="709"/>
        <w:jc w:val="both"/>
        <w:rPr>
          <w:sz w:val="28"/>
          <w:szCs w:val="28"/>
        </w:rPr>
      </w:pPr>
      <w:r>
        <w:rPr>
          <w:sz w:val="28"/>
          <w:szCs w:val="28"/>
        </w:rPr>
        <w:t>- выбор объема и структуры основных фондов;</w:t>
      </w:r>
    </w:p>
    <w:p w:rsidR="000764D3" w:rsidRDefault="000764D3" w:rsidP="004917B6">
      <w:pPr>
        <w:spacing w:line="360" w:lineRule="auto"/>
        <w:ind w:firstLine="709"/>
        <w:jc w:val="both"/>
        <w:rPr>
          <w:sz w:val="28"/>
          <w:szCs w:val="28"/>
        </w:rPr>
      </w:pPr>
      <w:r>
        <w:rPr>
          <w:sz w:val="28"/>
          <w:szCs w:val="28"/>
        </w:rPr>
        <w:t>- улучшение структуры основных фондов, повышение удельного веса их активной части до оптимальной величины, рациональное соотношение различных видов оборудования;</w:t>
      </w:r>
    </w:p>
    <w:p w:rsidR="000764D3" w:rsidRDefault="000764D3" w:rsidP="004917B6">
      <w:pPr>
        <w:spacing w:line="360" w:lineRule="auto"/>
        <w:ind w:firstLine="709"/>
        <w:jc w:val="both"/>
        <w:rPr>
          <w:sz w:val="28"/>
          <w:szCs w:val="28"/>
        </w:rPr>
      </w:pPr>
      <w:r>
        <w:rPr>
          <w:sz w:val="28"/>
          <w:szCs w:val="28"/>
        </w:rPr>
        <w:t>- процесс переустановки оборудования, приобретение, доставка и монтаж нового оборудования;</w:t>
      </w:r>
    </w:p>
    <w:p w:rsidR="000764D3" w:rsidRDefault="000764D3" w:rsidP="004917B6">
      <w:pPr>
        <w:spacing w:line="360" w:lineRule="auto"/>
        <w:ind w:firstLine="709"/>
        <w:jc w:val="both"/>
        <w:rPr>
          <w:sz w:val="28"/>
          <w:szCs w:val="28"/>
        </w:rPr>
      </w:pPr>
      <w:r>
        <w:rPr>
          <w:sz w:val="28"/>
          <w:szCs w:val="28"/>
        </w:rPr>
        <w:t xml:space="preserve">- восстановление основных средств посредством ремонта (текущего, среднего и капитального) за счет амортизационных отчислений, а также путем модернизации и реконструкции. </w:t>
      </w:r>
    </w:p>
    <w:p w:rsidR="00C52E5F" w:rsidRDefault="00C52E5F" w:rsidP="004917B6">
      <w:pPr>
        <w:spacing w:line="360" w:lineRule="auto"/>
        <w:ind w:firstLine="709"/>
        <w:jc w:val="both"/>
        <w:rPr>
          <w:b/>
          <w:sz w:val="32"/>
          <w:szCs w:val="32"/>
        </w:rPr>
      </w:pPr>
    </w:p>
    <w:p w:rsidR="000764D3" w:rsidRPr="004917B6" w:rsidRDefault="00C52E5F" w:rsidP="004917B6">
      <w:pPr>
        <w:spacing w:line="360" w:lineRule="auto"/>
        <w:ind w:firstLine="709"/>
        <w:jc w:val="both"/>
        <w:rPr>
          <w:b/>
          <w:sz w:val="28"/>
          <w:szCs w:val="32"/>
        </w:rPr>
      </w:pPr>
      <w:r w:rsidRPr="004917B6">
        <w:rPr>
          <w:b/>
          <w:sz w:val="28"/>
          <w:szCs w:val="32"/>
        </w:rPr>
        <w:t>1</w:t>
      </w:r>
      <w:r w:rsidR="00D91D37" w:rsidRPr="004917B6">
        <w:rPr>
          <w:b/>
          <w:sz w:val="28"/>
          <w:szCs w:val="32"/>
        </w:rPr>
        <w:t>.2. Влияние и</w:t>
      </w:r>
      <w:r w:rsidRPr="004917B6">
        <w:rPr>
          <w:b/>
          <w:sz w:val="28"/>
          <w:szCs w:val="32"/>
        </w:rPr>
        <w:t>зменения эффективности использования оборотных средств</w:t>
      </w:r>
    </w:p>
    <w:p w:rsidR="00C52E5F" w:rsidRPr="00D91D37" w:rsidRDefault="00C52E5F" w:rsidP="004917B6">
      <w:pPr>
        <w:spacing w:line="360" w:lineRule="auto"/>
        <w:ind w:firstLine="709"/>
        <w:jc w:val="both"/>
        <w:rPr>
          <w:b/>
          <w:sz w:val="32"/>
          <w:szCs w:val="32"/>
        </w:rPr>
      </w:pPr>
    </w:p>
    <w:p w:rsidR="000764D3" w:rsidRDefault="00BC36D7" w:rsidP="004917B6">
      <w:pPr>
        <w:spacing w:line="360" w:lineRule="auto"/>
        <w:ind w:firstLine="709"/>
        <w:jc w:val="both"/>
        <w:rPr>
          <w:sz w:val="28"/>
          <w:szCs w:val="28"/>
        </w:rPr>
      </w:pPr>
      <w:r>
        <w:rPr>
          <w:sz w:val="28"/>
          <w:szCs w:val="28"/>
        </w:rPr>
        <w:t>Определим влияние изменения эффективности использования оборотных средств на объем производства продукции.</w:t>
      </w:r>
    </w:p>
    <w:p w:rsidR="006C24D2" w:rsidRDefault="006C24D2" w:rsidP="004917B6">
      <w:pPr>
        <w:spacing w:line="360" w:lineRule="auto"/>
        <w:ind w:firstLine="709"/>
        <w:jc w:val="both"/>
        <w:rPr>
          <w:sz w:val="28"/>
          <w:szCs w:val="28"/>
        </w:rPr>
      </w:pPr>
    </w:p>
    <w:p w:rsidR="004917B6" w:rsidRDefault="0093698A" w:rsidP="004917B6">
      <w:pPr>
        <w:spacing w:line="360" w:lineRule="auto"/>
        <w:ind w:firstLine="709"/>
        <w:jc w:val="both"/>
        <w:rPr>
          <w:sz w:val="28"/>
          <w:szCs w:val="28"/>
        </w:rPr>
      </w:pPr>
      <w:r>
        <w:rPr>
          <w:sz w:val="28"/>
          <w:szCs w:val="28"/>
        </w:rPr>
        <w:t>Таблица 2.</w:t>
      </w:r>
      <w:r w:rsidR="00793673">
        <w:rPr>
          <w:sz w:val="28"/>
          <w:szCs w:val="28"/>
        </w:rPr>
        <w:t xml:space="preserve"> </w:t>
      </w:r>
    </w:p>
    <w:p w:rsidR="003340CE" w:rsidRPr="00D236AB" w:rsidRDefault="00793673" w:rsidP="004917B6">
      <w:pPr>
        <w:spacing w:line="360" w:lineRule="auto"/>
        <w:ind w:firstLine="709"/>
        <w:jc w:val="both"/>
        <w:rPr>
          <w:sz w:val="28"/>
          <w:szCs w:val="28"/>
        </w:rPr>
      </w:pPr>
      <w:r>
        <w:rPr>
          <w:sz w:val="28"/>
          <w:szCs w:val="28"/>
        </w:rPr>
        <w:t>Изменение эффективности использования оборотных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700"/>
        <w:gridCol w:w="2700"/>
      </w:tblGrid>
      <w:tr w:rsidR="00793673" w:rsidRPr="00796FAC" w:rsidTr="00796FAC">
        <w:tc>
          <w:tcPr>
            <w:tcW w:w="3888" w:type="dxa"/>
            <w:shd w:val="clear" w:color="auto" w:fill="auto"/>
          </w:tcPr>
          <w:p w:rsidR="00BC36D7" w:rsidRPr="00796FAC" w:rsidRDefault="00BC36D7" w:rsidP="00796FAC">
            <w:pPr>
              <w:pStyle w:val="2"/>
              <w:spacing w:before="0" w:after="0" w:line="360" w:lineRule="auto"/>
              <w:jc w:val="both"/>
              <w:rPr>
                <w:sz w:val="20"/>
                <w:szCs w:val="24"/>
              </w:rPr>
            </w:pPr>
            <w:r w:rsidRPr="00796FAC">
              <w:rPr>
                <w:sz w:val="20"/>
                <w:szCs w:val="24"/>
              </w:rPr>
              <w:t>Показатель</w:t>
            </w:r>
          </w:p>
        </w:tc>
        <w:tc>
          <w:tcPr>
            <w:tcW w:w="2700" w:type="dxa"/>
            <w:shd w:val="clear" w:color="auto" w:fill="auto"/>
          </w:tcPr>
          <w:p w:rsidR="00BC36D7" w:rsidRPr="00796FAC" w:rsidRDefault="00BC36D7" w:rsidP="00796FAC">
            <w:pPr>
              <w:pStyle w:val="2"/>
              <w:spacing w:before="0" w:after="0" w:line="360" w:lineRule="auto"/>
              <w:jc w:val="both"/>
              <w:rPr>
                <w:sz w:val="20"/>
                <w:szCs w:val="24"/>
              </w:rPr>
            </w:pPr>
            <w:smartTag w:uri="urn:schemas-microsoft-com:office:smarttags" w:element="metricconverter">
              <w:smartTagPr>
                <w:attr w:name="ProductID" w:val="2003 г"/>
              </w:smartTagPr>
              <w:r w:rsidRPr="00796FAC">
                <w:rPr>
                  <w:sz w:val="20"/>
                  <w:szCs w:val="24"/>
                </w:rPr>
                <w:t>2003 г</w:t>
              </w:r>
            </w:smartTag>
            <w:r w:rsidRPr="00796FAC">
              <w:rPr>
                <w:sz w:val="20"/>
                <w:szCs w:val="24"/>
              </w:rPr>
              <w:t>.</w:t>
            </w:r>
          </w:p>
        </w:tc>
        <w:tc>
          <w:tcPr>
            <w:tcW w:w="2700" w:type="dxa"/>
            <w:shd w:val="clear" w:color="auto" w:fill="auto"/>
          </w:tcPr>
          <w:p w:rsidR="00BC36D7" w:rsidRPr="00796FAC" w:rsidRDefault="00BC36D7" w:rsidP="00796FAC">
            <w:pPr>
              <w:pStyle w:val="2"/>
              <w:spacing w:before="0" w:after="0" w:line="360" w:lineRule="auto"/>
              <w:jc w:val="both"/>
              <w:rPr>
                <w:sz w:val="20"/>
                <w:szCs w:val="24"/>
              </w:rPr>
            </w:pPr>
            <w:smartTag w:uri="urn:schemas-microsoft-com:office:smarttags" w:element="metricconverter">
              <w:smartTagPr>
                <w:attr w:name="ProductID" w:val="2004 г"/>
              </w:smartTagPr>
              <w:r w:rsidRPr="00796FAC">
                <w:rPr>
                  <w:sz w:val="20"/>
                  <w:szCs w:val="24"/>
                </w:rPr>
                <w:t>2004 г</w:t>
              </w:r>
            </w:smartTag>
            <w:r w:rsidRPr="00796FAC">
              <w:rPr>
                <w:sz w:val="20"/>
                <w:szCs w:val="24"/>
              </w:rPr>
              <w:t>.</w:t>
            </w:r>
          </w:p>
        </w:tc>
      </w:tr>
      <w:tr w:rsidR="00793673" w:rsidRPr="00796FAC" w:rsidTr="00796FAC">
        <w:tc>
          <w:tcPr>
            <w:tcW w:w="3888" w:type="dxa"/>
            <w:shd w:val="clear" w:color="auto" w:fill="auto"/>
          </w:tcPr>
          <w:p w:rsidR="00BC36D7" w:rsidRPr="00796FAC" w:rsidRDefault="00BC36D7" w:rsidP="00796FAC">
            <w:pPr>
              <w:spacing w:line="360" w:lineRule="auto"/>
              <w:jc w:val="both"/>
              <w:rPr>
                <w:sz w:val="20"/>
              </w:rPr>
            </w:pPr>
            <w:r w:rsidRPr="00796FAC">
              <w:rPr>
                <w:sz w:val="20"/>
              </w:rPr>
              <w:t>Объем производства продукции, тыс. руб.</w:t>
            </w:r>
          </w:p>
        </w:tc>
        <w:tc>
          <w:tcPr>
            <w:tcW w:w="2700" w:type="dxa"/>
            <w:shd w:val="clear" w:color="auto" w:fill="auto"/>
          </w:tcPr>
          <w:p w:rsidR="00BC36D7" w:rsidRPr="00796FAC" w:rsidRDefault="00BC36D7" w:rsidP="00796FAC">
            <w:pPr>
              <w:spacing w:line="360" w:lineRule="auto"/>
              <w:jc w:val="both"/>
              <w:rPr>
                <w:sz w:val="20"/>
              </w:rPr>
            </w:pPr>
            <w:r w:rsidRPr="00796FAC">
              <w:rPr>
                <w:sz w:val="20"/>
              </w:rPr>
              <w:t>56750</w:t>
            </w:r>
          </w:p>
        </w:tc>
        <w:tc>
          <w:tcPr>
            <w:tcW w:w="2700" w:type="dxa"/>
            <w:shd w:val="clear" w:color="auto" w:fill="auto"/>
          </w:tcPr>
          <w:p w:rsidR="00BC36D7" w:rsidRPr="00796FAC" w:rsidRDefault="00BC36D7" w:rsidP="00796FAC">
            <w:pPr>
              <w:spacing w:line="360" w:lineRule="auto"/>
              <w:jc w:val="both"/>
              <w:rPr>
                <w:sz w:val="20"/>
              </w:rPr>
            </w:pPr>
            <w:r w:rsidRPr="00796FAC">
              <w:rPr>
                <w:sz w:val="20"/>
              </w:rPr>
              <w:t>52870</w:t>
            </w:r>
          </w:p>
        </w:tc>
      </w:tr>
      <w:tr w:rsidR="00793673" w:rsidRPr="00796FAC" w:rsidTr="00796FAC">
        <w:tc>
          <w:tcPr>
            <w:tcW w:w="3888" w:type="dxa"/>
            <w:shd w:val="clear" w:color="auto" w:fill="auto"/>
          </w:tcPr>
          <w:p w:rsidR="00BC36D7" w:rsidRPr="00796FAC" w:rsidRDefault="00BC36D7" w:rsidP="00796FAC">
            <w:pPr>
              <w:spacing w:line="360" w:lineRule="auto"/>
              <w:jc w:val="both"/>
              <w:rPr>
                <w:sz w:val="20"/>
              </w:rPr>
            </w:pPr>
            <w:r w:rsidRPr="00796FAC">
              <w:rPr>
                <w:sz w:val="20"/>
              </w:rPr>
              <w:t>Материальные затраты, тыс. руб.</w:t>
            </w:r>
          </w:p>
        </w:tc>
        <w:tc>
          <w:tcPr>
            <w:tcW w:w="2700" w:type="dxa"/>
            <w:shd w:val="clear" w:color="auto" w:fill="auto"/>
          </w:tcPr>
          <w:p w:rsidR="00BC36D7" w:rsidRPr="00796FAC" w:rsidRDefault="00BC36D7" w:rsidP="00796FAC">
            <w:pPr>
              <w:spacing w:line="360" w:lineRule="auto"/>
              <w:jc w:val="both"/>
              <w:rPr>
                <w:sz w:val="20"/>
              </w:rPr>
            </w:pPr>
            <w:r w:rsidRPr="00796FAC">
              <w:rPr>
                <w:sz w:val="20"/>
              </w:rPr>
              <w:t>13780</w:t>
            </w:r>
          </w:p>
        </w:tc>
        <w:tc>
          <w:tcPr>
            <w:tcW w:w="2700" w:type="dxa"/>
            <w:shd w:val="clear" w:color="auto" w:fill="auto"/>
          </w:tcPr>
          <w:p w:rsidR="00BC36D7" w:rsidRPr="00796FAC" w:rsidRDefault="00BC36D7" w:rsidP="00796FAC">
            <w:pPr>
              <w:spacing w:line="360" w:lineRule="auto"/>
              <w:jc w:val="both"/>
              <w:rPr>
                <w:sz w:val="20"/>
              </w:rPr>
            </w:pPr>
            <w:r w:rsidRPr="00796FAC">
              <w:rPr>
                <w:sz w:val="20"/>
              </w:rPr>
              <w:t>14850</w:t>
            </w:r>
          </w:p>
        </w:tc>
      </w:tr>
      <w:tr w:rsidR="00793673" w:rsidRPr="00796FAC" w:rsidTr="00796FAC">
        <w:tc>
          <w:tcPr>
            <w:tcW w:w="3888" w:type="dxa"/>
            <w:shd w:val="clear" w:color="auto" w:fill="auto"/>
          </w:tcPr>
          <w:p w:rsidR="00BC36D7" w:rsidRPr="00796FAC" w:rsidRDefault="0093698A" w:rsidP="00796FAC">
            <w:pPr>
              <w:spacing w:line="360" w:lineRule="auto"/>
              <w:jc w:val="both"/>
              <w:rPr>
                <w:sz w:val="20"/>
              </w:rPr>
            </w:pPr>
            <w:r w:rsidRPr="00796FAC">
              <w:rPr>
                <w:sz w:val="20"/>
              </w:rPr>
              <w:t>Матери</w:t>
            </w:r>
            <w:r w:rsidR="00BC36D7" w:rsidRPr="00796FAC">
              <w:rPr>
                <w:sz w:val="20"/>
              </w:rPr>
              <w:t>алоотдача</w:t>
            </w:r>
          </w:p>
        </w:tc>
        <w:tc>
          <w:tcPr>
            <w:tcW w:w="2700" w:type="dxa"/>
            <w:shd w:val="clear" w:color="auto" w:fill="auto"/>
          </w:tcPr>
          <w:p w:rsidR="00BC36D7" w:rsidRPr="00796FAC" w:rsidRDefault="00BC36D7" w:rsidP="00796FAC">
            <w:pPr>
              <w:spacing w:line="360" w:lineRule="auto"/>
              <w:jc w:val="both"/>
              <w:rPr>
                <w:sz w:val="20"/>
              </w:rPr>
            </w:pPr>
            <w:r w:rsidRPr="00796FAC">
              <w:rPr>
                <w:sz w:val="20"/>
              </w:rPr>
              <w:t>4,118</w:t>
            </w:r>
          </w:p>
        </w:tc>
        <w:tc>
          <w:tcPr>
            <w:tcW w:w="2700" w:type="dxa"/>
            <w:shd w:val="clear" w:color="auto" w:fill="auto"/>
          </w:tcPr>
          <w:p w:rsidR="00BC36D7" w:rsidRPr="00796FAC" w:rsidRDefault="00BC36D7" w:rsidP="00796FAC">
            <w:pPr>
              <w:spacing w:line="360" w:lineRule="auto"/>
              <w:jc w:val="both"/>
              <w:rPr>
                <w:sz w:val="20"/>
              </w:rPr>
            </w:pPr>
            <w:r w:rsidRPr="00796FAC">
              <w:rPr>
                <w:sz w:val="20"/>
              </w:rPr>
              <w:t>3,56</w:t>
            </w:r>
          </w:p>
        </w:tc>
      </w:tr>
    </w:tbl>
    <w:p w:rsidR="00D236AB" w:rsidRDefault="00D236AB" w:rsidP="004917B6">
      <w:pPr>
        <w:spacing w:line="360" w:lineRule="auto"/>
        <w:ind w:firstLine="709"/>
        <w:jc w:val="both"/>
        <w:rPr>
          <w:sz w:val="28"/>
          <w:szCs w:val="28"/>
        </w:rPr>
      </w:pPr>
    </w:p>
    <w:p w:rsidR="00BC36D7" w:rsidRDefault="00BC36D7" w:rsidP="004917B6">
      <w:pPr>
        <w:spacing w:line="360" w:lineRule="auto"/>
        <w:ind w:firstLine="709"/>
        <w:jc w:val="both"/>
        <w:rPr>
          <w:sz w:val="28"/>
          <w:szCs w:val="28"/>
        </w:rPr>
      </w:pPr>
      <w:r>
        <w:rPr>
          <w:sz w:val="28"/>
          <w:szCs w:val="28"/>
          <w:lang w:val="en-US"/>
        </w:rPr>
        <w:t>V</w:t>
      </w:r>
      <w:r>
        <w:rPr>
          <w:sz w:val="28"/>
          <w:szCs w:val="28"/>
        </w:rPr>
        <w:t xml:space="preserve"> пр-ва = МЗ * МО</w:t>
      </w:r>
    </w:p>
    <w:p w:rsidR="00BC36D7" w:rsidRDefault="00BC36D7" w:rsidP="004917B6">
      <w:pPr>
        <w:spacing w:line="360" w:lineRule="auto"/>
        <w:ind w:firstLine="709"/>
        <w:jc w:val="both"/>
        <w:rPr>
          <w:sz w:val="28"/>
          <w:szCs w:val="28"/>
        </w:rPr>
      </w:pPr>
      <w:r>
        <w:rPr>
          <w:sz w:val="28"/>
          <w:szCs w:val="28"/>
          <w:lang w:val="en-US"/>
        </w:rPr>
        <w:t>V</w:t>
      </w:r>
      <w:r>
        <w:rPr>
          <w:sz w:val="28"/>
          <w:szCs w:val="28"/>
        </w:rPr>
        <w:t xml:space="preserve"> пр-ва</w:t>
      </w:r>
      <w:r>
        <w:rPr>
          <w:sz w:val="28"/>
          <w:szCs w:val="28"/>
          <w:vertAlign w:val="subscript"/>
        </w:rPr>
        <w:t>0</w:t>
      </w:r>
      <w:r>
        <w:rPr>
          <w:sz w:val="28"/>
          <w:szCs w:val="28"/>
        </w:rPr>
        <w:t xml:space="preserve"> = МЗ</w:t>
      </w:r>
      <w:r>
        <w:rPr>
          <w:sz w:val="28"/>
          <w:szCs w:val="28"/>
          <w:vertAlign w:val="subscript"/>
        </w:rPr>
        <w:t>0</w:t>
      </w:r>
      <w:r>
        <w:rPr>
          <w:sz w:val="28"/>
          <w:szCs w:val="28"/>
        </w:rPr>
        <w:t xml:space="preserve"> * МО</w:t>
      </w:r>
      <w:r>
        <w:rPr>
          <w:sz w:val="28"/>
          <w:szCs w:val="28"/>
          <w:vertAlign w:val="subscript"/>
        </w:rPr>
        <w:t>0</w:t>
      </w:r>
      <w:r>
        <w:rPr>
          <w:sz w:val="28"/>
          <w:szCs w:val="28"/>
        </w:rPr>
        <w:t xml:space="preserve"> = 13780 * 4,118 = 56746,04 тыс. руб.</w:t>
      </w:r>
    </w:p>
    <w:p w:rsidR="00BC36D7" w:rsidRDefault="00BC36D7" w:rsidP="004917B6">
      <w:pPr>
        <w:spacing w:line="360" w:lineRule="auto"/>
        <w:ind w:firstLine="709"/>
        <w:jc w:val="both"/>
        <w:rPr>
          <w:sz w:val="28"/>
          <w:szCs w:val="28"/>
        </w:rPr>
      </w:pPr>
      <w:r>
        <w:rPr>
          <w:sz w:val="28"/>
          <w:szCs w:val="28"/>
          <w:lang w:val="en-US"/>
        </w:rPr>
        <w:t>V</w:t>
      </w:r>
      <w:r>
        <w:rPr>
          <w:sz w:val="28"/>
          <w:szCs w:val="28"/>
        </w:rPr>
        <w:t xml:space="preserve"> пр-ва</w:t>
      </w:r>
      <w:r>
        <w:rPr>
          <w:sz w:val="28"/>
          <w:szCs w:val="28"/>
          <w:vertAlign w:val="subscript"/>
        </w:rPr>
        <w:t>МЗ</w:t>
      </w:r>
      <w:r>
        <w:rPr>
          <w:sz w:val="28"/>
          <w:szCs w:val="28"/>
        </w:rPr>
        <w:t xml:space="preserve"> = МЗ</w:t>
      </w:r>
      <w:r>
        <w:rPr>
          <w:sz w:val="28"/>
          <w:szCs w:val="28"/>
          <w:vertAlign w:val="subscript"/>
        </w:rPr>
        <w:t>1</w:t>
      </w:r>
      <w:r>
        <w:rPr>
          <w:sz w:val="28"/>
          <w:szCs w:val="28"/>
        </w:rPr>
        <w:t xml:space="preserve"> * МО</w:t>
      </w:r>
      <w:r>
        <w:rPr>
          <w:sz w:val="28"/>
          <w:szCs w:val="28"/>
          <w:vertAlign w:val="subscript"/>
        </w:rPr>
        <w:t>0</w:t>
      </w:r>
      <w:r>
        <w:rPr>
          <w:sz w:val="28"/>
          <w:szCs w:val="28"/>
        </w:rPr>
        <w:t xml:space="preserve"> = 14850 * 4,118 = 61152,3 тыс. руб.</w:t>
      </w:r>
    </w:p>
    <w:p w:rsidR="00BC36D7" w:rsidRDefault="00BC36D7" w:rsidP="004917B6">
      <w:pPr>
        <w:spacing w:line="360" w:lineRule="auto"/>
        <w:ind w:firstLine="709"/>
        <w:jc w:val="both"/>
        <w:rPr>
          <w:sz w:val="28"/>
          <w:szCs w:val="28"/>
        </w:rPr>
      </w:pPr>
      <w:r>
        <w:rPr>
          <w:sz w:val="28"/>
          <w:szCs w:val="28"/>
          <w:lang w:val="en-US"/>
        </w:rPr>
        <w:t>V</w:t>
      </w:r>
      <w:r>
        <w:rPr>
          <w:sz w:val="28"/>
          <w:szCs w:val="28"/>
        </w:rPr>
        <w:t xml:space="preserve"> пр-ва</w:t>
      </w:r>
      <w:r>
        <w:rPr>
          <w:sz w:val="28"/>
          <w:szCs w:val="28"/>
          <w:vertAlign w:val="subscript"/>
        </w:rPr>
        <w:t>МО</w:t>
      </w:r>
      <w:r>
        <w:rPr>
          <w:sz w:val="28"/>
          <w:szCs w:val="28"/>
        </w:rPr>
        <w:t xml:space="preserve"> = МЗ</w:t>
      </w:r>
      <w:r>
        <w:rPr>
          <w:sz w:val="28"/>
          <w:szCs w:val="28"/>
          <w:vertAlign w:val="subscript"/>
        </w:rPr>
        <w:t>1</w:t>
      </w:r>
      <w:r>
        <w:rPr>
          <w:sz w:val="28"/>
          <w:szCs w:val="28"/>
        </w:rPr>
        <w:t xml:space="preserve"> * МО</w:t>
      </w:r>
      <w:r>
        <w:rPr>
          <w:sz w:val="28"/>
          <w:szCs w:val="28"/>
          <w:vertAlign w:val="subscript"/>
        </w:rPr>
        <w:t>1</w:t>
      </w:r>
      <w:r>
        <w:rPr>
          <w:sz w:val="28"/>
          <w:szCs w:val="28"/>
        </w:rPr>
        <w:t xml:space="preserve"> = 14850 * 3,56 = 52866 тыс. руб.</w:t>
      </w:r>
    </w:p>
    <w:p w:rsidR="00BC36D7" w:rsidRDefault="00BC36D7" w:rsidP="004917B6">
      <w:pPr>
        <w:spacing w:line="360" w:lineRule="auto"/>
        <w:ind w:firstLine="709"/>
        <w:jc w:val="both"/>
        <w:rPr>
          <w:sz w:val="28"/>
          <w:szCs w:val="28"/>
        </w:rPr>
      </w:pPr>
      <w:r>
        <w:rPr>
          <w:sz w:val="28"/>
          <w:szCs w:val="28"/>
          <w:lang w:val="en-US"/>
        </w:rPr>
        <w:t>Δ</w:t>
      </w:r>
      <w:r w:rsidRPr="00D236AB">
        <w:rPr>
          <w:sz w:val="28"/>
          <w:szCs w:val="28"/>
        </w:rPr>
        <w:t xml:space="preserve"> </w:t>
      </w:r>
      <w:r>
        <w:rPr>
          <w:sz w:val="28"/>
          <w:szCs w:val="28"/>
          <w:lang w:val="en-US"/>
        </w:rPr>
        <w:t>V</w:t>
      </w:r>
      <w:r>
        <w:rPr>
          <w:sz w:val="28"/>
          <w:szCs w:val="28"/>
        </w:rPr>
        <w:t xml:space="preserve"> пр-ва</w:t>
      </w:r>
      <w:r w:rsidRPr="00BC36D7">
        <w:rPr>
          <w:sz w:val="28"/>
          <w:szCs w:val="28"/>
          <w:vertAlign w:val="subscript"/>
        </w:rPr>
        <w:t>МЗ</w:t>
      </w:r>
      <w:r>
        <w:rPr>
          <w:sz w:val="28"/>
          <w:szCs w:val="28"/>
        </w:rPr>
        <w:t xml:space="preserve"> = </w:t>
      </w:r>
      <w:r>
        <w:rPr>
          <w:sz w:val="28"/>
          <w:szCs w:val="28"/>
          <w:lang w:val="en-US"/>
        </w:rPr>
        <w:t>V</w:t>
      </w:r>
      <w:r>
        <w:rPr>
          <w:sz w:val="28"/>
          <w:szCs w:val="28"/>
        </w:rPr>
        <w:t xml:space="preserve"> пр-ва</w:t>
      </w:r>
      <w:r>
        <w:rPr>
          <w:sz w:val="28"/>
          <w:szCs w:val="28"/>
          <w:vertAlign w:val="subscript"/>
        </w:rPr>
        <w:t>МЗ</w:t>
      </w:r>
      <w:r>
        <w:rPr>
          <w:sz w:val="28"/>
          <w:szCs w:val="28"/>
        </w:rPr>
        <w:t xml:space="preserve"> - </w:t>
      </w:r>
      <w:r>
        <w:rPr>
          <w:sz w:val="28"/>
          <w:szCs w:val="28"/>
          <w:lang w:val="en-US"/>
        </w:rPr>
        <w:t>V</w:t>
      </w:r>
      <w:r>
        <w:rPr>
          <w:sz w:val="28"/>
          <w:szCs w:val="28"/>
        </w:rPr>
        <w:t xml:space="preserve"> пр-ва</w:t>
      </w:r>
      <w:r>
        <w:rPr>
          <w:sz w:val="28"/>
          <w:szCs w:val="28"/>
          <w:vertAlign w:val="subscript"/>
        </w:rPr>
        <w:t>0</w:t>
      </w:r>
      <w:r>
        <w:rPr>
          <w:sz w:val="28"/>
          <w:szCs w:val="28"/>
        </w:rPr>
        <w:t xml:space="preserve"> = (МЗ</w:t>
      </w:r>
      <w:r>
        <w:rPr>
          <w:sz w:val="28"/>
          <w:szCs w:val="28"/>
          <w:vertAlign w:val="subscript"/>
        </w:rPr>
        <w:t>1</w:t>
      </w:r>
      <w:r>
        <w:rPr>
          <w:sz w:val="28"/>
          <w:szCs w:val="28"/>
        </w:rPr>
        <w:t xml:space="preserve"> * МО</w:t>
      </w:r>
      <w:r>
        <w:rPr>
          <w:sz w:val="28"/>
          <w:szCs w:val="28"/>
          <w:vertAlign w:val="subscript"/>
        </w:rPr>
        <w:t>0</w:t>
      </w:r>
      <w:r>
        <w:rPr>
          <w:sz w:val="28"/>
          <w:szCs w:val="28"/>
        </w:rPr>
        <w:t>) – (МЗ</w:t>
      </w:r>
      <w:r>
        <w:rPr>
          <w:sz w:val="28"/>
          <w:szCs w:val="28"/>
          <w:vertAlign w:val="subscript"/>
        </w:rPr>
        <w:t>0</w:t>
      </w:r>
      <w:r>
        <w:rPr>
          <w:sz w:val="28"/>
          <w:szCs w:val="28"/>
        </w:rPr>
        <w:t xml:space="preserve"> * МО</w:t>
      </w:r>
      <w:r>
        <w:rPr>
          <w:sz w:val="28"/>
          <w:szCs w:val="28"/>
          <w:vertAlign w:val="subscript"/>
        </w:rPr>
        <w:t>0</w:t>
      </w:r>
      <w:r>
        <w:rPr>
          <w:sz w:val="28"/>
          <w:szCs w:val="28"/>
        </w:rPr>
        <w:t>) = 61152,3 – 56746,04 = 4406,26 тыс. руб.</w:t>
      </w:r>
    </w:p>
    <w:p w:rsidR="0093698A" w:rsidRDefault="00BC36D7" w:rsidP="004917B6">
      <w:pPr>
        <w:spacing w:line="360" w:lineRule="auto"/>
        <w:ind w:firstLine="709"/>
        <w:jc w:val="both"/>
        <w:rPr>
          <w:sz w:val="28"/>
          <w:szCs w:val="28"/>
        </w:rPr>
      </w:pPr>
      <w:r>
        <w:rPr>
          <w:sz w:val="28"/>
          <w:szCs w:val="28"/>
          <w:lang w:val="en-US"/>
        </w:rPr>
        <w:t>Δ</w:t>
      </w:r>
      <w:r w:rsidRPr="00D236AB">
        <w:rPr>
          <w:sz w:val="28"/>
          <w:szCs w:val="28"/>
        </w:rPr>
        <w:t xml:space="preserve"> </w:t>
      </w:r>
      <w:r>
        <w:rPr>
          <w:sz w:val="28"/>
          <w:szCs w:val="28"/>
          <w:lang w:val="en-US"/>
        </w:rPr>
        <w:t>V</w:t>
      </w:r>
      <w:r>
        <w:rPr>
          <w:sz w:val="28"/>
          <w:szCs w:val="28"/>
        </w:rPr>
        <w:t xml:space="preserve"> пр-ва</w:t>
      </w:r>
      <w:r>
        <w:rPr>
          <w:sz w:val="28"/>
          <w:szCs w:val="28"/>
          <w:vertAlign w:val="subscript"/>
        </w:rPr>
        <w:t>МО</w:t>
      </w:r>
      <w:r>
        <w:rPr>
          <w:sz w:val="28"/>
          <w:szCs w:val="28"/>
        </w:rPr>
        <w:t xml:space="preserve"> = </w:t>
      </w:r>
      <w:r>
        <w:rPr>
          <w:sz w:val="28"/>
          <w:szCs w:val="28"/>
          <w:lang w:val="en-US"/>
        </w:rPr>
        <w:t>V</w:t>
      </w:r>
      <w:r>
        <w:rPr>
          <w:sz w:val="28"/>
          <w:szCs w:val="28"/>
        </w:rPr>
        <w:t xml:space="preserve"> пр-ва</w:t>
      </w:r>
      <w:r>
        <w:rPr>
          <w:sz w:val="28"/>
          <w:szCs w:val="28"/>
          <w:vertAlign w:val="subscript"/>
        </w:rPr>
        <w:t>МО</w:t>
      </w:r>
      <w:r>
        <w:rPr>
          <w:sz w:val="28"/>
          <w:szCs w:val="28"/>
        </w:rPr>
        <w:t xml:space="preserve"> - </w:t>
      </w:r>
      <w:r>
        <w:rPr>
          <w:sz w:val="28"/>
          <w:szCs w:val="28"/>
          <w:lang w:val="en-US"/>
        </w:rPr>
        <w:t>V</w:t>
      </w:r>
      <w:r>
        <w:rPr>
          <w:sz w:val="28"/>
          <w:szCs w:val="28"/>
        </w:rPr>
        <w:t xml:space="preserve"> пр-ва</w:t>
      </w:r>
      <w:r>
        <w:rPr>
          <w:sz w:val="28"/>
          <w:szCs w:val="28"/>
          <w:vertAlign w:val="subscript"/>
        </w:rPr>
        <w:t>МЗ</w:t>
      </w:r>
      <w:r w:rsidR="0093698A">
        <w:rPr>
          <w:sz w:val="28"/>
          <w:szCs w:val="28"/>
        </w:rPr>
        <w:t xml:space="preserve"> = (МЗ</w:t>
      </w:r>
      <w:r>
        <w:rPr>
          <w:sz w:val="28"/>
          <w:szCs w:val="28"/>
          <w:vertAlign w:val="subscript"/>
        </w:rPr>
        <w:t>1</w:t>
      </w:r>
      <w:r w:rsidR="0093698A">
        <w:rPr>
          <w:sz w:val="28"/>
          <w:szCs w:val="28"/>
        </w:rPr>
        <w:t xml:space="preserve"> * М</w:t>
      </w:r>
      <w:r>
        <w:rPr>
          <w:sz w:val="28"/>
          <w:szCs w:val="28"/>
        </w:rPr>
        <w:t>О</w:t>
      </w:r>
      <w:r>
        <w:rPr>
          <w:sz w:val="28"/>
          <w:szCs w:val="28"/>
          <w:vertAlign w:val="subscript"/>
        </w:rPr>
        <w:t>1</w:t>
      </w:r>
      <w:r w:rsidR="0093698A">
        <w:rPr>
          <w:sz w:val="28"/>
          <w:szCs w:val="28"/>
        </w:rPr>
        <w:t>) – (МЗ</w:t>
      </w:r>
      <w:r>
        <w:rPr>
          <w:sz w:val="28"/>
          <w:szCs w:val="28"/>
          <w:vertAlign w:val="subscript"/>
        </w:rPr>
        <w:t>1</w:t>
      </w:r>
      <w:r w:rsidR="0093698A">
        <w:rPr>
          <w:sz w:val="28"/>
          <w:szCs w:val="28"/>
        </w:rPr>
        <w:t xml:space="preserve"> * М</w:t>
      </w:r>
      <w:r>
        <w:rPr>
          <w:sz w:val="28"/>
          <w:szCs w:val="28"/>
        </w:rPr>
        <w:t>О</w:t>
      </w:r>
      <w:r>
        <w:rPr>
          <w:sz w:val="28"/>
          <w:szCs w:val="28"/>
          <w:vertAlign w:val="subscript"/>
        </w:rPr>
        <w:t>0</w:t>
      </w:r>
      <w:r>
        <w:rPr>
          <w:sz w:val="28"/>
          <w:szCs w:val="28"/>
        </w:rPr>
        <w:t xml:space="preserve">) = </w:t>
      </w:r>
      <w:r w:rsidR="0093698A">
        <w:rPr>
          <w:sz w:val="28"/>
          <w:szCs w:val="28"/>
        </w:rPr>
        <w:t>52866</w:t>
      </w:r>
      <w:r>
        <w:rPr>
          <w:sz w:val="28"/>
          <w:szCs w:val="28"/>
        </w:rPr>
        <w:t xml:space="preserve"> – </w:t>
      </w:r>
      <w:r w:rsidR="0093698A">
        <w:rPr>
          <w:sz w:val="28"/>
          <w:szCs w:val="28"/>
        </w:rPr>
        <w:t>61152,3</w:t>
      </w:r>
      <w:r>
        <w:rPr>
          <w:sz w:val="28"/>
          <w:szCs w:val="28"/>
        </w:rPr>
        <w:t xml:space="preserve"> = </w:t>
      </w:r>
      <w:r w:rsidR="0093698A">
        <w:rPr>
          <w:sz w:val="28"/>
          <w:szCs w:val="28"/>
        </w:rPr>
        <w:t>-8286,3</w:t>
      </w:r>
      <w:r>
        <w:rPr>
          <w:sz w:val="28"/>
          <w:szCs w:val="28"/>
        </w:rPr>
        <w:t xml:space="preserve"> тыс. руб.</w:t>
      </w:r>
    </w:p>
    <w:p w:rsidR="00BC36D7" w:rsidRDefault="00BC36D7" w:rsidP="004917B6">
      <w:pPr>
        <w:spacing w:line="360" w:lineRule="auto"/>
        <w:ind w:firstLine="709"/>
        <w:jc w:val="both"/>
        <w:rPr>
          <w:sz w:val="28"/>
          <w:szCs w:val="28"/>
        </w:rPr>
      </w:pPr>
      <w:r>
        <w:rPr>
          <w:sz w:val="28"/>
          <w:szCs w:val="28"/>
          <w:lang w:val="en-US"/>
        </w:rPr>
        <w:t>Δ</w:t>
      </w:r>
      <w:r w:rsidRPr="00D236AB">
        <w:rPr>
          <w:sz w:val="28"/>
          <w:szCs w:val="28"/>
        </w:rPr>
        <w:t xml:space="preserve"> </w:t>
      </w:r>
      <w:r>
        <w:rPr>
          <w:sz w:val="28"/>
          <w:szCs w:val="28"/>
          <w:lang w:val="en-US"/>
        </w:rPr>
        <w:t>V</w:t>
      </w:r>
      <w:r>
        <w:rPr>
          <w:sz w:val="28"/>
          <w:szCs w:val="28"/>
        </w:rPr>
        <w:t xml:space="preserve"> = 44</w:t>
      </w:r>
      <w:r w:rsidR="0093698A">
        <w:rPr>
          <w:sz w:val="28"/>
          <w:szCs w:val="28"/>
        </w:rPr>
        <w:t>0</w:t>
      </w:r>
      <w:r>
        <w:rPr>
          <w:sz w:val="28"/>
          <w:szCs w:val="28"/>
        </w:rPr>
        <w:t>6</w:t>
      </w:r>
      <w:r w:rsidR="0093698A">
        <w:rPr>
          <w:sz w:val="28"/>
          <w:szCs w:val="28"/>
        </w:rPr>
        <w:t>,26 – 8286,3</w:t>
      </w:r>
      <w:r>
        <w:rPr>
          <w:sz w:val="28"/>
          <w:szCs w:val="28"/>
        </w:rPr>
        <w:t xml:space="preserve"> = - 3880,</w:t>
      </w:r>
      <w:r w:rsidR="0093698A">
        <w:rPr>
          <w:sz w:val="28"/>
          <w:szCs w:val="28"/>
        </w:rPr>
        <w:t>04</w:t>
      </w:r>
      <w:r>
        <w:rPr>
          <w:sz w:val="28"/>
          <w:szCs w:val="28"/>
        </w:rPr>
        <w:t xml:space="preserve"> тыс. руб. </w:t>
      </w:r>
    </w:p>
    <w:p w:rsidR="00BC36D7" w:rsidRDefault="0093698A" w:rsidP="004917B6">
      <w:pPr>
        <w:spacing w:line="360" w:lineRule="auto"/>
        <w:ind w:firstLine="709"/>
        <w:jc w:val="both"/>
        <w:rPr>
          <w:sz w:val="28"/>
          <w:szCs w:val="28"/>
        </w:rPr>
      </w:pPr>
      <w:r>
        <w:rPr>
          <w:sz w:val="28"/>
          <w:szCs w:val="28"/>
        </w:rPr>
        <w:t>Вывод: На изменение объема производства положительное влияние оказало увеличение суммы материальных затрат на 1070 тыс. руб., что вызвало увеличение объема производства продукции на 4406,26 тыс. руб.Отрицательное влияние оказало снижение материалоотдачи, что вызвало уменьшение объема производства на 8286,3 тыс. руб.</w:t>
      </w:r>
    </w:p>
    <w:p w:rsidR="0093698A" w:rsidRDefault="0093698A" w:rsidP="004917B6">
      <w:pPr>
        <w:spacing w:line="360" w:lineRule="auto"/>
        <w:ind w:firstLine="709"/>
        <w:jc w:val="both"/>
        <w:rPr>
          <w:sz w:val="28"/>
          <w:szCs w:val="28"/>
        </w:rPr>
      </w:pPr>
      <w:r>
        <w:rPr>
          <w:sz w:val="28"/>
          <w:szCs w:val="28"/>
        </w:rPr>
        <w:t>Суммарное влияние двух факторов привело к уменьшению объема производства продукции на 3880 тыс. руб.</w:t>
      </w:r>
    </w:p>
    <w:p w:rsidR="0093698A" w:rsidRDefault="0093698A" w:rsidP="004917B6">
      <w:pPr>
        <w:spacing w:line="360" w:lineRule="auto"/>
        <w:ind w:firstLine="709"/>
        <w:jc w:val="both"/>
        <w:rPr>
          <w:sz w:val="28"/>
          <w:szCs w:val="28"/>
        </w:rPr>
      </w:pPr>
      <w:r>
        <w:rPr>
          <w:sz w:val="28"/>
          <w:szCs w:val="28"/>
        </w:rPr>
        <w:t>Мероприятия по увеличению объема производства продукции:</w:t>
      </w:r>
    </w:p>
    <w:p w:rsidR="0093698A" w:rsidRDefault="0093698A" w:rsidP="004917B6">
      <w:pPr>
        <w:spacing w:line="360" w:lineRule="auto"/>
        <w:ind w:firstLine="709"/>
        <w:jc w:val="both"/>
        <w:rPr>
          <w:sz w:val="28"/>
          <w:szCs w:val="28"/>
        </w:rPr>
      </w:pPr>
      <w:r>
        <w:rPr>
          <w:sz w:val="28"/>
          <w:szCs w:val="28"/>
        </w:rPr>
        <w:t>- в</w:t>
      </w:r>
      <w:r w:rsidR="00693CD5">
        <w:rPr>
          <w:sz w:val="28"/>
          <w:szCs w:val="28"/>
        </w:rPr>
        <w:t>недрение новой техники и прогрессивной технологии;</w:t>
      </w:r>
    </w:p>
    <w:p w:rsidR="0093698A" w:rsidRDefault="0093698A" w:rsidP="004917B6">
      <w:pPr>
        <w:spacing w:line="360" w:lineRule="auto"/>
        <w:ind w:firstLine="709"/>
        <w:jc w:val="both"/>
        <w:rPr>
          <w:sz w:val="28"/>
          <w:szCs w:val="28"/>
        </w:rPr>
      </w:pPr>
      <w:r>
        <w:rPr>
          <w:sz w:val="28"/>
          <w:szCs w:val="28"/>
        </w:rPr>
        <w:t>- более рациональное и эффективное использование материальных ресурсов;</w:t>
      </w:r>
    </w:p>
    <w:p w:rsidR="0093698A" w:rsidRDefault="00693CD5" w:rsidP="004917B6">
      <w:pPr>
        <w:spacing w:line="360" w:lineRule="auto"/>
        <w:ind w:firstLine="709"/>
        <w:jc w:val="both"/>
        <w:rPr>
          <w:sz w:val="28"/>
          <w:szCs w:val="28"/>
        </w:rPr>
      </w:pPr>
      <w:r>
        <w:rPr>
          <w:sz w:val="28"/>
          <w:szCs w:val="28"/>
        </w:rPr>
        <w:t>- ужесточение нормирования потребления и лимитирование материальных   ресурсов;</w:t>
      </w:r>
    </w:p>
    <w:p w:rsidR="00693CD5" w:rsidRDefault="00693CD5" w:rsidP="004917B6">
      <w:pPr>
        <w:spacing w:line="360" w:lineRule="auto"/>
        <w:ind w:firstLine="709"/>
        <w:jc w:val="both"/>
        <w:rPr>
          <w:sz w:val="28"/>
          <w:szCs w:val="28"/>
        </w:rPr>
      </w:pPr>
      <w:r>
        <w:rPr>
          <w:sz w:val="28"/>
          <w:szCs w:val="28"/>
        </w:rPr>
        <w:t>- качественная подготовка сырья к его производственному потреблению;</w:t>
      </w:r>
    </w:p>
    <w:p w:rsidR="00693CD5" w:rsidRDefault="00693CD5" w:rsidP="004917B6">
      <w:pPr>
        <w:spacing w:line="360" w:lineRule="auto"/>
        <w:ind w:firstLine="709"/>
        <w:jc w:val="both"/>
        <w:rPr>
          <w:sz w:val="28"/>
          <w:szCs w:val="28"/>
        </w:rPr>
      </w:pPr>
      <w:r>
        <w:rPr>
          <w:sz w:val="28"/>
          <w:szCs w:val="28"/>
        </w:rPr>
        <w:t>- совершенствование конструкции машин, оборудования и изделий;</w:t>
      </w:r>
    </w:p>
    <w:p w:rsidR="00693CD5" w:rsidRDefault="00693CD5" w:rsidP="004917B6">
      <w:pPr>
        <w:spacing w:line="360" w:lineRule="auto"/>
        <w:ind w:firstLine="709"/>
        <w:jc w:val="both"/>
        <w:rPr>
          <w:sz w:val="28"/>
          <w:szCs w:val="28"/>
        </w:rPr>
      </w:pPr>
      <w:r>
        <w:rPr>
          <w:sz w:val="28"/>
          <w:szCs w:val="28"/>
        </w:rPr>
        <w:t>- применение более экономичных видов сырья, топлива;</w:t>
      </w:r>
    </w:p>
    <w:p w:rsidR="00693CD5" w:rsidRDefault="00693CD5" w:rsidP="004917B6">
      <w:pPr>
        <w:spacing w:line="360" w:lineRule="auto"/>
        <w:ind w:firstLine="709"/>
        <w:jc w:val="both"/>
        <w:rPr>
          <w:sz w:val="28"/>
          <w:szCs w:val="28"/>
        </w:rPr>
      </w:pPr>
      <w:r>
        <w:rPr>
          <w:sz w:val="28"/>
          <w:szCs w:val="28"/>
        </w:rPr>
        <w:t>- повышение технического оснащения производства, уровня мастерства работников, умелой организации материально-технического обеспечения.</w:t>
      </w:r>
    </w:p>
    <w:p w:rsidR="00C52E5F" w:rsidRPr="004917B6" w:rsidRDefault="004917B6" w:rsidP="004917B6">
      <w:pPr>
        <w:spacing w:line="360" w:lineRule="auto"/>
        <w:ind w:firstLine="709"/>
        <w:jc w:val="both"/>
        <w:rPr>
          <w:b/>
          <w:sz w:val="28"/>
          <w:szCs w:val="32"/>
        </w:rPr>
      </w:pPr>
      <w:r>
        <w:rPr>
          <w:sz w:val="28"/>
          <w:szCs w:val="28"/>
        </w:rPr>
        <w:br w:type="page"/>
      </w:r>
      <w:r w:rsidR="00C52E5F" w:rsidRPr="004917B6">
        <w:rPr>
          <w:b/>
          <w:sz w:val="28"/>
          <w:szCs w:val="32"/>
        </w:rPr>
        <w:t>1.3. Влияние изменения эффективности использования трудовых ресурсов</w:t>
      </w:r>
    </w:p>
    <w:p w:rsidR="00C52E5F" w:rsidRPr="00C52E5F" w:rsidRDefault="00C52E5F" w:rsidP="004917B6">
      <w:pPr>
        <w:spacing w:line="360" w:lineRule="auto"/>
        <w:ind w:firstLine="709"/>
        <w:jc w:val="both"/>
        <w:rPr>
          <w:b/>
          <w:sz w:val="32"/>
          <w:szCs w:val="32"/>
        </w:rPr>
      </w:pPr>
    </w:p>
    <w:p w:rsidR="00693CD5" w:rsidRDefault="00693CD5" w:rsidP="004917B6">
      <w:pPr>
        <w:spacing w:line="360" w:lineRule="auto"/>
        <w:ind w:firstLine="709"/>
        <w:jc w:val="both"/>
        <w:rPr>
          <w:sz w:val="28"/>
          <w:szCs w:val="28"/>
        </w:rPr>
      </w:pPr>
      <w:r>
        <w:rPr>
          <w:sz w:val="28"/>
          <w:szCs w:val="28"/>
        </w:rPr>
        <w:t>Рассчитаем влияние изменения эффективности использования трудовых ресурсов на объем производства продукции.</w:t>
      </w:r>
    </w:p>
    <w:p w:rsidR="006C24D2" w:rsidRDefault="00693CD5" w:rsidP="004917B6">
      <w:pPr>
        <w:spacing w:line="360" w:lineRule="auto"/>
        <w:ind w:firstLine="709"/>
        <w:jc w:val="both"/>
        <w:rPr>
          <w:sz w:val="28"/>
          <w:szCs w:val="28"/>
        </w:rPr>
      </w:pPr>
      <w:r>
        <w:rPr>
          <w:sz w:val="28"/>
          <w:szCs w:val="28"/>
        </w:rPr>
        <w:tab/>
      </w:r>
    </w:p>
    <w:p w:rsidR="004917B6" w:rsidRDefault="00693CD5" w:rsidP="004917B6">
      <w:pPr>
        <w:spacing w:line="360" w:lineRule="auto"/>
        <w:ind w:firstLine="709"/>
        <w:jc w:val="both"/>
        <w:rPr>
          <w:sz w:val="28"/>
          <w:szCs w:val="28"/>
        </w:rPr>
      </w:pPr>
      <w:r>
        <w:rPr>
          <w:sz w:val="28"/>
          <w:szCs w:val="28"/>
        </w:rPr>
        <w:t>Таблица 3.</w:t>
      </w:r>
      <w:r w:rsidR="00793673">
        <w:rPr>
          <w:sz w:val="28"/>
          <w:szCs w:val="28"/>
        </w:rPr>
        <w:t xml:space="preserve"> </w:t>
      </w:r>
    </w:p>
    <w:p w:rsidR="00693CD5" w:rsidRDefault="00793673" w:rsidP="004917B6">
      <w:pPr>
        <w:spacing w:line="360" w:lineRule="auto"/>
        <w:ind w:firstLine="709"/>
        <w:jc w:val="both"/>
        <w:rPr>
          <w:sz w:val="28"/>
          <w:szCs w:val="28"/>
        </w:rPr>
      </w:pPr>
      <w:r>
        <w:rPr>
          <w:sz w:val="28"/>
          <w:szCs w:val="28"/>
        </w:rPr>
        <w:t>Изменение эффективности использования трудовых ресурсов.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880"/>
        <w:gridCol w:w="3060"/>
      </w:tblGrid>
      <w:tr w:rsidR="00793673" w:rsidRPr="00796FAC" w:rsidTr="00796FAC">
        <w:tc>
          <w:tcPr>
            <w:tcW w:w="3528" w:type="dxa"/>
            <w:shd w:val="clear" w:color="auto" w:fill="auto"/>
          </w:tcPr>
          <w:p w:rsidR="00693CD5" w:rsidRPr="00796FAC" w:rsidRDefault="00693CD5" w:rsidP="00796FAC">
            <w:pPr>
              <w:pStyle w:val="2"/>
              <w:spacing w:before="0" w:after="0"/>
              <w:rPr>
                <w:sz w:val="20"/>
                <w:szCs w:val="24"/>
              </w:rPr>
            </w:pPr>
            <w:r w:rsidRPr="00796FAC">
              <w:rPr>
                <w:sz w:val="20"/>
                <w:szCs w:val="24"/>
              </w:rPr>
              <w:t>Показатель</w:t>
            </w:r>
          </w:p>
        </w:tc>
        <w:tc>
          <w:tcPr>
            <w:tcW w:w="2880" w:type="dxa"/>
            <w:shd w:val="clear" w:color="auto" w:fill="auto"/>
          </w:tcPr>
          <w:p w:rsidR="00693CD5" w:rsidRPr="00796FAC" w:rsidRDefault="00693CD5" w:rsidP="00796FAC">
            <w:pPr>
              <w:pStyle w:val="2"/>
              <w:spacing w:before="0" w:after="0"/>
              <w:rPr>
                <w:sz w:val="20"/>
                <w:szCs w:val="24"/>
              </w:rPr>
            </w:pPr>
            <w:smartTag w:uri="urn:schemas-microsoft-com:office:smarttags" w:element="metricconverter">
              <w:smartTagPr>
                <w:attr w:name="ProductID" w:val="2003 г"/>
              </w:smartTagPr>
              <w:r w:rsidRPr="00796FAC">
                <w:rPr>
                  <w:sz w:val="20"/>
                  <w:szCs w:val="24"/>
                </w:rPr>
                <w:t>2003 г</w:t>
              </w:r>
            </w:smartTag>
            <w:r w:rsidRPr="00796FAC">
              <w:rPr>
                <w:sz w:val="20"/>
                <w:szCs w:val="24"/>
              </w:rPr>
              <w:t>.</w:t>
            </w:r>
          </w:p>
        </w:tc>
        <w:tc>
          <w:tcPr>
            <w:tcW w:w="3060" w:type="dxa"/>
            <w:shd w:val="clear" w:color="auto" w:fill="auto"/>
          </w:tcPr>
          <w:p w:rsidR="00693CD5" w:rsidRPr="00796FAC" w:rsidRDefault="00693CD5" w:rsidP="00796FAC">
            <w:pPr>
              <w:pStyle w:val="2"/>
              <w:spacing w:before="0" w:after="0"/>
              <w:rPr>
                <w:sz w:val="20"/>
                <w:szCs w:val="24"/>
              </w:rPr>
            </w:pPr>
            <w:smartTag w:uri="urn:schemas-microsoft-com:office:smarttags" w:element="metricconverter">
              <w:smartTagPr>
                <w:attr w:name="ProductID" w:val="2004 г"/>
              </w:smartTagPr>
              <w:r w:rsidRPr="00796FAC">
                <w:rPr>
                  <w:sz w:val="20"/>
                  <w:szCs w:val="24"/>
                </w:rPr>
                <w:t>2004 г</w:t>
              </w:r>
            </w:smartTag>
            <w:r w:rsidRPr="00796FAC">
              <w:rPr>
                <w:sz w:val="20"/>
                <w:szCs w:val="24"/>
              </w:rPr>
              <w:t>.</w:t>
            </w:r>
          </w:p>
        </w:tc>
      </w:tr>
      <w:tr w:rsidR="00793673" w:rsidRPr="00796FAC" w:rsidTr="00796FAC">
        <w:tc>
          <w:tcPr>
            <w:tcW w:w="3528" w:type="dxa"/>
            <w:shd w:val="clear" w:color="auto" w:fill="auto"/>
          </w:tcPr>
          <w:p w:rsidR="00693CD5" w:rsidRPr="00796FAC" w:rsidRDefault="00693CD5" w:rsidP="004917B6">
            <w:pPr>
              <w:rPr>
                <w:sz w:val="20"/>
              </w:rPr>
            </w:pPr>
            <w:r w:rsidRPr="00796FAC">
              <w:rPr>
                <w:sz w:val="20"/>
              </w:rPr>
              <w:t>Объем производства продукции, тыс. руб.</w:t>
            </w:r>
          </w:p>
        </w:tc>
        <w:tc>
          <w:tcPr>
            <w:tcW w:w="2880" w:type="dxa"/>
            <w:shd w:val="clear" w:color="auto" w:fill="auto"/>
          </w:tcPr>
          <w:p w:rsidR="00693CD5" w:rsidRPr="00796FAC" w:rsidRDefault="00693CD5" w:rsidP="004917B6">
            <w:pPr>
              <w:rPr>
                <w:sz w:val="20"/>
              </w:rPr>
            </w:pPr>
            <w:r w:rsidRPr="00796FAC">
              <w:rPr>
                <w:sz w:val="20"/>
              </w:rPr>
              <w:t>56750</w:t>
            </w:r>
          </w:p>
        </w:tc>
        <w:tc>
          <w:tcPr>
            <w:tcW w:w="3060" w:type="dxa"/>
            <w:shd w:val="clear" w:color="auto" w:fill="auto"/>
          </w:tcPr>
          <w:p w:rsidR="00693CD5" w:rsidRPr="00796FAC" w:rsidRDefault="00693CD5" w:rsidP="004917B6">
            <w:pPr>
              <w:rPr>
                <w:sz w:val="20"/>
              </w:rPr>
            </w:pPr>
            <w:r w:rsidRPr="00796FAC">
              <w:rPr>
                <w:sz w:val="20"/>
              </w:rPr>
              <w:t>52870</w:t>
            </w:r>
          </w:p>
        </w:tc>
      </w:tr>
      <w:tr w:rsidR="00793673" w:rsidRPr="00796FAC" w:rsidTr="00796FAC">
        <w:tc>
          <w:tcPr>
            <w:tcW w:w="3528" w:type="dxa"/>
            <w:shd w:val="clear" w:color="auto" w:fill="auto"/>
          </w:tcPr>
          <w:p w:rsidR="00693CD5" w:rsidRPr="00796FAC" w:rsidRDefault="00693CD5" w:rsidP="004917B6">
            <w:pPr>
              <w:rPr>
                <w:sz w:val="20"/>
              </w:rPr>
            </w:pPr>
            <w:r w:rsidRPr="00796FAC">
              <w:rPr>
                <w:sz w:val="20"/>
              </w:rPr>
              <w:t>Численность рабочих, чел..</w:t>
            </w:r>
          </w:p>
        </w:tc>
        <w:tc>
          <w:tcPr>
            <w:tcW w:w="2880" w:type="dxa"/>
            <w:shd w:val="clear" w:color="auto" w:fill="auto"/>
          </w:tcPr>
          <w:p w:rsidR="00693CD5" w:rsidRPr="00796FAC" w:rsidRDefault="00693CD5" w:rsidP="004917B6">
            <w:pPr>
              <w:rPr>
                <w:sz w:val="20"/>
              </w:rPr>
            </w:pPr>
            <w:r w:rsidRPr="00796FAC">
              <w:rPr>
                <w:sz w:val="20"/>
              </w:rPr>
              <w:t>78</w:t>
            </w:r>
          </w:p>
        </w:tc>
        <w:tc>
          <w:tcPr>
            <w:tcW w:w="3060" w:type="dxa"/>
            <w:shd w:val="clear" w:color="auto" w:fill="auto"/>
          </w:tcPr>
          <w:p w:rsidR="00693CD5" w:rsidRPr="00796FAC" w:rsidRDefault="00693CD5" w:rsidP="004917B6">
            <w:pPr>
              <w:rPr>
                <w:sz w:val="20"/>
              </w:rPr>
            </w:pPr>
            <w:r w:rsidRPr="00796FAC">
              <w:rPr>
                <w:sz w:val="20"/>
              </w:rPr>
              <w:t>63</w:t>
            </w:r>
          </w:p>
        </w:tc>
      </w:tr>
      <w:tr w:rsidR="00793673" w:rsidRPr="00796FAC" w:rsidTr="00796FAC">
        <w:tc>
          <w:tcPr>
            <w:tcW w:w="3528" w:type="dxa"/>
            <w:shd w:val="clear" w:color="auto" w:fill="auto"/>
          </w:tcPr>
          <w:p w:rsidR="00693CD5" w:rsidRPr="00796FAC" w:rsidRDefault="00693CD5" w:rsidP="004917B6">
            <w:pPr>
              <w:rPr>
                <w:sz w:val="20"/>
              </w:rPr>
            </w:pPr>
            <w:r w:rsidRPr="00796FAC">
              <w:rPr>
                <w:sz w:val="20"/>
              </w:rPr>
              <w:t>Производительность труда, тыс. руб / чел</w:t>
            </w:r>
          </w:p>
        </w:tc>
        <w:tc>
          <w:tcPr>
            <w:tcW w:w="2880" w:type="dxa"/>
            <w:shd w:val="clear" w:color="auto" w:fill="auto"/>
          </w:tcPr>
          <w:p w:rsidR="00693CD5" w:rsidRPr="00796FAC" w:rsidRDefault="00693CD5" w:rsidP="004917B6">
            <w:pPr>
              <w:rPr>
                <w:sz w:val="20"/>
              </w:rPr>
            </w:pPr>
            <w:r w:rsidRPr="00796FAC">
              <w:rPr>
                <w:sz w:val="20"/>
              </w:rPr>
              <w:t>727,56</w:t>
            </w:r>
          </w:p>
        </w:tc>
        <w:tc>
          <w:tcPr>
            <w:tcW w:w="3060" w:type="dxa"/>
            <w:shd w:val="clear" w:color="auto" w:fill="auto"/>
          </w:tcPr>
          <w:p w:rsidR="00693CD5" w:rsidRPr="00796FAC" w:rsidRDefault="00693CD5" w:rsidP="004917B6">
            <w:pPr>
              <w:rPr>
                <w:sz w:val="20"/>
              </w:rPr>
            </w:pPr>
            <w:r w:rsidRPr="00796FAC">
              <w:rPr>
                <w:sz w:val="20"/>
              </w:rPr>
              <w:t>839,21</w:t>
            </w:r>
          </w:p>
        </w:tc>
      </w:tr>
    </w:tbl>
    <w:p w:rsidR="00693CD5" w:rsidRDefault="00693CD5" w:rsidP="004917B6">
      <w:pPr>
        <w:spacing w:line="360" w:lineRule="auto"/>
        <w:ind w:firstLine="709"/>
        <w:jc w:val="both"/>
        <w:rPr>
          <w:sz w:val="28"/>
          <w:szCs w:val="28"/>
        </w:rPr>
      </w:pPr>
    </w:p>
    <w:p w:rsidR="00693CD5" w:rsidRDefault="00693CD5" w:rsidP="004917B6">
      <w:pPr>
        <w:spacing w:line="360" w:lineRule="auto"/>
        <w:ind w:firstLine="709"/>
        <w:jc w:val="both"/>
        <w:rPr>
          <w:sz w:val="28"/>
          <w:szCs w:val="28"/>
        </w:rPr>
      </w:pPr>
      <w:r>
        <w:rPr>
          <w:sz w:val="28"/>
          <w:szCs w:val="28"/>
          <w:lang w:val="en-US"/>
        </w:rPr>
        <w:t>V</w:t>
      </w:r>
      <w:r>
        <w:rPr>
          <w:sz w:val="28"/>
          <w:szCs w:val="28"/>
        </w:rPr>
        <w:t xml:space="preserve"> пр-ва = Ч * ПТ</w:t>
      </w:r>
    </w:p>
    <w:p w:rsidR="00693CD5" w:rsidRDefault="00693CD5" w:rsidP="004917B6">
      <w:pPr>
        <w:spacing w:line="360" w:lineRule="auto"/>
        <w:ind w:firstLine="709"/>
        <w:jc w:val="both"/>
        <w:rPr>
          <w:sz w:val="28"/>
          <w:szCs w:val="28"/>
        </w:rPr>
      </w:pPr>
      <w:r>
        <w:rPr>
          <w:sz w:val="28"/>
          <w:szCs w:val="28"/>
          <w:lang w:val="en-US"/>
        </w:rPr>
        <w:t>V</w:t>
      </w:r>
      <w:r>
        <w:rPr>
          <w:sz w:val="28"/>
          <w:szCs w:val="28"/>
        </w:rPr>
        <w:t xml:space="preserve"> пр-ва</w:t>
      </w:r>
      <w:r>
        <w:rPr>
          <w:sz w:val="28"/>
          <w:szCs w:val="28"/>
          <w:vertAlign w:val="subscript"/>
        </w:rPr>
        <w:t>0</w:t>
      </w:r>
      <w:r>
        <w:rPr>
          <w:sz w:val="28"/>
          <w:szCs w:val="28"/>
        </w:rPr>
        <w:t xml:space="preserve"> = Ч</w:t>
      </w:r>
      <w:r>
        <w:rPr>
          <w:sz w:val="28"/>
          <w:szCs w:val="28"/>
          <w:vertAlign w:val="subscript"/>
        </w:rPr>
        <w:t>0</w:t>
      </w:r>
      <w:r>
        <w:rPr>
          <w:sz w:val="28"/>
          <w:szCs w:val="28"/>
        </w:rPr>
        <w:t xml:space="preserve"> * ПТ</w:t>
      </w:r>
      <w:r>
        <w:rPr>
          <w:sz w:val="28"/>
          <w:szCs w:val="28"/>
          <w:vertAlign w:val="subscript"/>
        </w:rPr>
        <w:t>0</w:t>
      </w:r>
      <w:r>
        <w:rPr>
          <w:sz w:val="28"/>
          <w:szCs w:val="28"/>
        </w:rPr>
        <w:t xml:space="preserve"> = 78 * </w:t>
      </w:r>
      <w:r w:rsidR="006C24D2">
        <w:rPr>
          <w:sz w:val="28"/>
          <w:szCs w:val="28"/>
        </w:rPr>
        <w:t>727,56</w:t>
      </w:r>
      <w:r>
        <w:rPr>
          <w:sz w:val="28"/>
          <w:szCs w:val="28"/>
        </w:rPr>
        <w:t xml:space="preserve"> = 567</w:t>
      </w:r>
      <w:r w:rsidR="006C24D2">
        <w:rPr>
          <w:sz w:val="28"/>
          <w:szCs w:val="28"/>
        </w:rPr>
        <w:t>49</w:t>
      </w:r>
      <w:r>
        <w:rPr>
          <w:sz w:val="28"/>
          <w:szCs w:val="28"/>
        </w:rPr>
        <w:t>,</w:t>
      </w:r>
      <w:r w:rsidR="006C24D2">
        <w:rPr>
          <w:sz w:val="28"/>
          <w:szCs w:val="28"/>
        </w:rPr>
        <w:t>6</w:t>
      </w:r>
      <w:r>
        <w:rPr>
          <w:sz w:val="28"/>
          <w:szCs w:val="28"/>
        </w:rPr>
        <w:t>8 тыс. руб.</w:t>
      </w:r>
    </w:p>
    <w:p w:rsidR="00693CD5" w:rsidRDefault="00693CD5" w:rsidP="004917B6">
      <w:pPr>
        <w:spacing w:line="360" w:lineRule="auto"/>
        <w:ind w:firstLine="709"/>
        <w:jc w:val="both"/>
        <w:rPr>
          <w:sz w:val="28"/>
          <w:szCs w:val="28"/>
        </w:rPr>
      </w:pPr>
      <w:r>
        <w:rPr>
          <w:sz w:val="28"/>
          <w:szCs w:val="28"/>
          <w:lang w:val="en-US"/>
        </w:rPr>
        <w:t>V</w:t>
      </w:r>
      <w:r>
        <w:rPr>
          <w:sz w:val="28"/>
          <w:szCs w:val="28"/>
        </w:rPr>
        <w:t xml:space="preserve"> пр-ва</w:t>
      </w:r>
      <w:r w:rsidR="006C24D2">
        <w:rPr>
          <w:sz w:val="28"/>
          <w:szCs w:val="28"/>
          <w:vertAlign w:val="subscript"/>
        </w:rPr>
        <w:t xml:space="preserve">Ч </w:t>
      </w:r>
      <w:r>
        <w:rPr>
          <w:sz w:val="28"/>
          <w:szCs w:val="28"/>
        </w:rPr>
        <w:t xml:space="preserve">= </w:t>
      </w:r>
      <w:r w:rsidR="006C24D2">
        <w:rPr>
          <w:sz w:val="28"/>
          <w:szCs w:val="28"/>
        </w:rPr>
        <w:t>Ч</w:t>
      </w:r>
      <w:r>
        <w:rPr>
          <w:sz w:val="28"/>
          <w:szCs w:val="28"/>
          <w:vertAlign w:val="subscript"/>
        </w:rPr>
        <w:t>1</w:t>
      </w:r>
      <w:r>
        <w:rPr>
          <w:sz w:val="28"/>
          <w:szCs w:val="28"/>
        </w:rPr>
        <w:t xml:space="preserve"> * </w:t>
      </w:r>
      <w:r w:rsidR="006C24D2">
        <w:rPr>
          <w:sz w:val="28"/>
          <w:szCs w:val="28"/>
        </w:rPr>
        <w:t>ПТ</w:t>
      </w:r>
      <w:r>
        <w:rPr>
          <w:sz w:val="28"/>
          <w:szCs w:val="28"/>
          <w:vertAlign w:val="subscript"/>
        </w:rPr>
        <w:t>0</w:t>
      </w:r>
      <w:r>
        <w:rPr>
          <w:sz w:val="28"/>
          <w:szCs w:val="28"/>
        </w:rPr>
        <w:t xml:space="preserve"> = </w:t>
      </w:r>
      <w:r w:rsidR="006C24D2">
        <w:rPr>
          <w:sz w:val="28"/>
          <w:szCs w:val="28"/>
        </w:rPr>
        <w:t>63</w:t>
      </w:r>
      <w:r>
        <w:rPr>
          <w:sz w:val="28"/>
          <w:szCs w:val="28"/>
        </w:rPr>
        <w:t xml:space="preserve"> * </w:t>
      </w:r>
      <w:r w:rsidR="006C24D2">
        <w:rPr>
          <w:sz w:val="28"/>
          <w:szCs w:val="28"/>
        </w:rPr>
        <w:t>727,56</w:t>
      </w:r>
      <w:r>
        <w:rPr>
          <w:sz w:val="28"/>
          <w:szCs w:val="28"/>
        </w:rPr>
        <w:t xml:space="preserve"> = </w:t>
      </w:r>
      <w:r w:rsidR="006C24D2">
        <w:rPr>
          <w:sz w:val="28"/>
          <w:szCs w:val="28"/>
        </w:rPr>
        <w:t>45836,28</w:t>
      </w:r>
      <w:r>
        <w:rPr>
          <w:sz w:val="28"/>
          <w:szCs w:val="28"/>
        </w:rPr>
        <w:t xml:space="preserve"> тыс. руб.</w:t>
      </w:r>
    </w:p>
    <w:p w:rsidR="00693CD5" w:rsidRDefault="00693CD5" w:rsidP="004917B6">
      <w:pPr>
        <w:spacing w:line="360" w:lineRule="auto"/>
        <w:ind w:firstLine="709"/>
        <w:jc w:val="both"/>
        <w:rPr>
          <w:sz w:val="28"/>
          <w:szCs w:val="28"/>
        </w:rPr>
      </w:pPr>
      <w:r>
        <w:rPr>
          <w:sz w:val="28"/>
          <w:szCs w:val="28"/>
          <w:lang w:val="en-US"/>
        </w:rPr>
        <w:t>V</w:t>
      </w:r>
      <w:r>
        <w:rPr>
          <w:sz w:val="28"/>
          <w:szCs w:val="28"/>
        </w:rPr>
        <w:t xml:space="preserve"> пр-ва</w:t>
      </w:r>
      <w:r w:rsidR="006C24D2">
        <w:rPr>
          <w:sz w:val="28"/>
          <w:szCs w:val="28"/>
          <w:vertAlign w:val="subscript"/>
        </w:rPr>
        <w:t>ПТ</w:t>
      </w:r>
      <w:r>
        <w:rPr>
          <w:sz w:val="28"/>
          <w:szCs w:val="28"/>
        </w:rPr>
        <w:t xml:space="preserve"> = </w:t>
      </w:r>
      <w:r w:rsidR="006C24D2">
        <w:rPr>
          <w:sz w:val="28"/>
          <w:szCs w:val="28"/>
        </w:rPr>
        <w:t>Ч</w:t>
      </w:r>
      <w:r w:rsidR="006C24D2">
        <w:rPr>
          <w:sz w:val="28"/>
          <w:szCs w:val="28"/>
          <w:vertAlign w:val="subscript"/>
        </w:rPr>
        <w:t>1</w:t>
      </w:r>
      <w:r>
        <w:rPr>
          <w:sz w:val="28"/>
          <w:szCs w:val="28"/>
        </w:rPr>
        <w:t xml:space="preserve"> * </w:t>
      </w:r>
      <w:r w:rsidR="006C24D2">
        <w:rPr>
          <w:sz w:val="28"/>
          <w:szCs w:val="28"/>
        </w:rPr>
        <w:t>ПТ</w:t>
      </w:r>
      <w:r>
        <w:rPr>
          <w:sz w:val="28"/>
          <w:szCs w:val="28"/>
          <w:vertAlign w:val="subscript"/>
        </w:rPr>
        <w:t>1</w:t>
      </w:r>
      <w:r>
        <w:rPr>
          <w:sz w:val="28"/>
          <w:szCs w:val="28"/>
        </w:rPr>
        <w:t xml:space="preserve"> = </w:t>
      </w:r>
      <w:r w:rsidR="006C24D2">
        <w:rPr>
          <w:sz w:val="28"/>
          <w:szCs w:val="28"/>
        </w:rPr>
        <w:t>63</w:t>
      </w:r>
      <w:r>
        <w:rPr>
          <w:sz w:val="28"/>
          <w:szCs w:val="28"/>
        </w:rPr>
        <w:t xml:space="preserve"> * </w:t>
      </w:r>
      <w:r w:rsidR="006C24D2">
        <w:rPr>
          <w:sz w:val="28"/>
          <w:szCs w:val="28"/>
        </w:rPr>
        <w:t>839,21</w:t>
      </w:r>
      <w:r>
        <w:rPr>
          <w:sz w:val="28"/>
          <w:szCs w:val="28"/>
        </w:rPr>
        <w:t xml:space="preserve"> = 52870,</w:t>
      </w:r>
      <w:r w:rsidR="006C24D2">
        <w:rPr>
          <w:sz w:val="28"/>
          <w:szCs w:val="28"/>
        </w:rPr>
        <w:t>23</w:t>
      </w:r>
      <w:r>
        <w:rPr>
          <w:sz w:val="28"/>
          <w:szCs w:val="28"/>
        </w:rPr>
        <w:t xml:space="preserve"> тыс. руб.</w:t>
      </w:r>
    </w:p>
    <w:p w:rsidR="00693CD5" w:rsidRDefault="00693CD5" w:rsidP="004917B6">
      <w:pPr>
        <w:spacing w:line="360" w:lineRule="auto"/>
        <w:ind w:firstLine="709"/>
        <w:jc w:val="both"/>
        <w:rPr>
          <w:sz w:val="28"/>
          <w:szCs w:val="28"/>
        </w:rPr>
      </w:pPr>
      <w:r>
        <w:rPr>
          <w:sz w:val="28"/>
          <w:szCs w:val="28"/>
          <w:lang w:val="en-US"/>
        </w:rPr>
        <w:t>Δ</w:t>
      </w:r>
      <w:r w:rsidRPr="00D236AB">
        <w:rPr>
          <w:sz w:val="28"/>
          <w:szCs w:val="28"/>
        </w:rPr>
        <w:t xml:space="preserve"> </w:t>
      </w:r>
      <w:r>
        <w:rPr>
          <w:sz w:val="28"/>
          <w:szCs w:val="28"/>
          <w:lang w:val="en-US"/>
        </w:rPr>
        <w:t>V</w:t>
      </w:r>
      <w:r>
        <w:rPr>
          <w:sz w:val="28"/>
          <w:szCs w:val="28"/>
        </w:rPr>
        <w:t xml:space="preserve"> пр-ва</w:t>
      </w:r>
      <w:r w:rsidR="006C24D2">
        <w:rPr>
          <w:sz w:val="28"/>
          <w:szCs w:val="28"/>
          <w:vertAlign w:val="subscript"/>
        </w:rPr>
        <w:t>Ч</w:t>
      </w:r>
      <w:r>
        <w:rPr>
          <w:sz w:val="28"/>
          <w:szCs w:val="28"/>
        </w:rPr>
        <w:t xml:space="preserve"> = </w:t>
      </w:r>
      <w:r>
        <w:rPr>
          <w:sz w:val="28"/>
          <w:szCs w:val="28"/>
          <w:lang w:val="en-US"/>
        </w:rPr>
        <w:t>V</w:t>
      </w:r>
      <w:r>
        <w:rPr>
          <w:sz w:val="28"/>
          <w:szCs w:val="28"/>
        </w:rPr>
        <w:t xml:space="preserve"> пр-ва</w:t>
      </w:r>
      <w:r w:rsidR="006C24D2" w:rsidRPr="006C24D2">
        <w:rPr>
          <w:sz w:val="28"/>
          <w:szCs w:val="28"/>
          <w:vertAlign w:val="subscript"/>
        </w:rPr>
        <w:t>Ч</w:t>
      </w:r>
      <w:r>
        <w:rPr>
          <w:sz w:val="28"/>
          <w:szCs w:val="28"/>
        </w:rPr>
        <w:t xml:space="preserve"> - </w:t>
      </w:r>
      <w:r>
        <w:rPr>
          <w:sz w:val="28"/>
          <w:szCs w:val="28"/>
          <w:lang w:val="en-US"/>
        </w:rPr>
        <w:t>V</w:t>
      </w:r>
      <w:r>
        <w:rPr>
          <w:sz w:val="28"/>
          <w:szCs w:val="28"/>
        </w:rPr>
        <w:t xml:space="preserve"> пр-ва</w:t>
      </w:r>
      <w:r>
        <w:rPr>
          <w:sz w:val="28"/>
          <w:szCs w:val="28"/>
          <w:vertAlign w:val="subscript"/>
        </w:rPr>
        <w:t>0</w:t>
      </w:r>
      <w:r>
        <w:rPr>
          <w:sz w:val="28"/>
          <w:szCs w:val="28"/>
        </w:rPr>
        <w:t xml:space="preserve"> =</w:t>
      </w:r>
      <w:r w:rsidR="006C24D2">
        <w:rPr>
          <w:sz w:val="28"/>
          <w:szCs w:val="28"/>
        </w:rPr>
        <w:t xml:space="preserve"> (Ч</w:t>
      </w:r>
      <w:r>
        <w:rPr>
          <w:sz w:val="28"/>
          <w:szCs w:val="28"/>
          <w:vertAlign w:val="subscript"/>
        </w:rPr>
        <w:t>1</w:t>
      </w:r>
      <w:r>
        <w:rPr>
          <w:sz w:val="28"/>
          <w:szCs w:val="28"/>
        </w:rPr>
        <w:t xml:space="preserve"> * </w:t>
      </w:r>
      <w:r w:rsidR="006C24D2">
        <w:rPr>
          <w:sz w:val="28"/>
          <w:szCs w:val="28"/>
        </w:rPr>
        <w:t>ПТ</w:t>
      </w:r>
      <w:r>
        <w:rPr>
          <w:sz w:val="28"/>
          <w:szCs w:val="28"/>
          <w:vertAlign w:val="subscript"/>
        </w:rPr>
        <w:t>0</w:t>
      </w:r>
      <w:r w:rsidR="006C24D2">
        <w:rPr>
          <w:sz w:val="28"/>
          <w:szCs w:val="28"/>
        </w:rPr>
        <w:t>) – (Ч</w:t>
      </w:r>
      <w:r>
        <w:rPr>
          <w:sz w:val="28"/>
          <w:szCs w:val="28"/>
          <w:vertAlign w:val="subscript"/>
        </w:rPr>
        <w:t>0</w:t>
      </w:r>
      <w:r>
        <w:rPr>
          <w:sz w:val="28"/>
          <w:szCs w:val="28"/>
        </w:rPr>
        <w:t xml:space="preserve"> * </w:t>
      </w:r>
      <w:r w:rsidR="006C24D2">
        <w:rPr>
          <w:sz w:val="28"/>
          <w:szCs w:val="28"/>
        </w:rPr>
        <w:t>ПТ</w:t>
      </w:r>
      <w:r>
        <w:rPr>
          <w:sz w:val="28"/>
          <w:szCs w:val="28"/>
          <w:vertAlign w:val="subscript"/>
        </w:rPr>
        <w:t>0</w:t>
      </w:r>
      <w:r>
        <w:rPr>
          <w:sz w:val="28"/>
          <w:szCs w:val="28"/>
        </w:rPr>
        <w:t xml:space="preserve">) = </w:t>
      </w:r>
      <w:r w:rsidR="006C24D2">
        <w:rPr>
          <w:sz w:val="28"/>
          <w:szCs w:val="28"/>
        </w:rPr>
        <w:t>45836,28</w:t>
      </w:r>
      <w:r>
        <w:rPr>
          <w:sz w:val="28"/>
          <w:szCs w:val="28"/>
        </w:rPr>
        <w:t xml:space="preserve"> – </w:t>
      </w:r>
      <w:r w:rsidR="006C24D2">
        <w:rPr>
          <w:sz w:val="28"/>
          <w:szCs w:val="28"/>
        </w:rPr>
        <w:t>56749,68</w:t>
      </w:r>
      <w:r>
        <w:rPr>
          <w:sz w:val="28"/>
          <w:szCs w:val="28"/>
        </w:rPr>
        <w:t xml:space="preserve"> = - </w:t>
      </w:r>
      <w:r w:rsidR="006C24D2">
        <w:rPr>
          <w:sz w:val="28"/>
          <w:szCs w:val="28"/>
        </w:rPr>
        <w:t>10913,4</w:t>
      </w:r>
      <w:r>
        <w:rPr>
          <w:sz w:val="28"/>
          <w:szCs w:val="28"/>
        </w:rPr>
        <w:t xml:space="preserve"> тыс. руб.</w:t>
      </w:r>
    </w:p>
    <w:p w:rsidR="00693CD5" w:rsidRDefault="00693CD5" w:rsidP="004917B6">
      <w:pPr>
        <w:spacing w:line="360" w:lineRule="auto"/>
        <w:ind w:firstLine="709"/>
        <w:jc w:val="both"/>
        <w:rPr>
          <w:sz w:val="28"/>
          <w:szCs w:val="28"/>
        </w:rPr>
      </w:pPr>
      <w:r>
        <w:rPr>
          <w:sz w:val="28"/>
          <w:szCs w:val="28"/>
          <w:lang w:val="en-US"/>
        </w:rPr>
        <w:t>Δ</w:t>
      </w:r>
      <w:r w:rsidRPr="00D236AB">
        <w:rPr>
          <w:sz w:val="28"/>
          <w:szCs w:val="28"/>
        </w:rPr>
        <w:t xml:space="preserve"> </w:t>
      </w:r>
      <w:r>
        <w:rPr>
          <w:sz w:val="28"/>
          <w:szCs w:val="28"/>
          <w:lang w:val="en-US"/>
        </w:rPr>
        <w:t>V</w:t>
      </w:r>
      <w:r>
        <w:rPr>
          <w:sz w:val="28"/>
          <w:szCs w:val="28"/>
        </w:rPr>
        <w:t xml:space="preserve"> пр-ва</w:t>
      </w:r>
      <w:r w:rsidR="006C24D2">
        <w:rPr>
          <w:sz w:val="28"/>
          <w:szCs w:val="28"/>
          <w:vertAlign w:val="subscript"/>
        </w:rPr>
        <w:t>ПТ</w:t>
      </w:r>
      <w:r>
        <w:rPr>
          <w:sz w:val="28"/>
          <w:szCs w:val="28"/>
        </w:rPr>
        <w:t xml:space="preserve"> = </w:t>
      </w:r>
      <w:r>
        <w:rPr>
          <w:sz w:val="28"/>
          <w:szCs w:val="28"/>
          <w:lang w:val="en-US"/>
        </w:rPr>
        <w:t>V</w:t>
      </w:r>
      <w:r>
        <w:rPr>
          <w:sz w:val="28"/>
          <w:szCs w:val="28"/>
        </w:rPr>
        <w:t xml:space="preserve"> пр-ва</w:t>
      </w:r>
      <w:r w:rsidR="006C24D2">
        <w:rPr>
          <w:sz w:val="28"/>
          <w:szCs w:val="28"/>
          <w:vertAlign w:val="subscript"/>
        </w:rPr>
        <w:t>ПТ</w:t>
      </w:r>
      <w:r>
        <w:rPr>
          <w:sz w:val="28"/>
          <w:szCs w:val="28"/>
        </w:rPr>
        <w:t xml:space="preserve"> - </w:t>
      </w:r>
      <w:r>
        <w:rPr>
          <w:sz w:val="28"/>
          <w:szCs w:val="28"/>
          <w:lang w:val="en-US"/>
        </w:rPr>
        <w:t>V</w:t>
      </w:r>
      <w:r>
        <w:rPr>
          <w:sz w:val="28"/>
          <w:szCs w:val="28"/>
        </w:rPr>
        <w:t xml:space="preserve"> пр-ва</w:t>
      </w:r>
      <w:r w:rsidR="006C24D2">
        <w:rPr>
          <w:sz w:val="28"/>
          <w:szCs w:val="28"/>
          <w:vertAlign w:val="subscript"/>
        </w:rPr>
        <w:t>Ч</w:t>
      </w:r>
      <w:r>
        <w:rPr>
          <w:sz w:val="28"/>
          <w:szCs w:val="28"/>
        </w:rPr>
        <w:t xml:space="preserve"> = (</w:t>
      </w:r>
      <w:r w:rsidR="006C24D2">
        <w:rPr>
          <w:sz w:val="28"/>
          <w:szCs w:val="28"/>
        </w:rPr>
        <w:t>Ч</w:t>
      </w:r>
      <w:r>
        <w:rPr>
          <w:sz w:val="28"/>
          <w:szCs w:val="28"/>
          <w:vertAlign w:val="subscript"/>
        </w:rPr>
        <w:t>1</w:t>
      </w:r>
      <w:r>
        <w:rPr>
          <w:sz w:val="28"/>
          <w:szCs w:val="28"/>
        </w:rPr>
        <w:t xml:space="preserve"> * </w:t>
      </w:r>
      <w:r w:rsidR="006C24D2">
        <w:rPr>
          <w:sz w:val="28"/>
          <w:szCs w:val="28"/>
        </w:rPr>
        <w:t>ПТ</w:t>
      </w:r>
      <w:r>
        <w:rPr>
          <w:sz w:val="28"/>
          <w:szCs w:val="28"/>
          <w:vertAlign w:val="subscript"/>
        </w:rPr>
        <w:t>1</w:t>
      </w:r>
      <w:r>
        <w:rPr>
          <w:sz w:val="28"/>
          <w:szCs w:val="28"/>
        </w:rPr>
        <w:t>) – (</w:t>
      </w:r>
      <w:r w:rsidR="006C24D2">
        <w:rPr>
          <w:sz w:val="28"/>
          <w:szCs w:val="28"/>
        </w:rPr>
        <w:t>Ч</w:t>
      </w:r>
      <w:r>
        <w:rPr>
          <w:sz w:val="28"/>
          <w:szCs w:val="28"/>
          <w:vertAlign w:val="subscript"/>
        </w:rPr>
        <w:t>1</w:t>
      </w:r>
      <w:r>
        <w:rPr>
          <w:sz w:val="28"/>
          <w:szCs w:val="28"/>
        </w:rPr>
        <w:t xml:space="preserve"> * </w:t>
      </w:r>
      <w:r w:rsidR="006C24D2">
        <w:rPr>
          <w:sz w:val="28"/>
          <w:szCs w:val="28"/>
        </w:rPr>
        <w:t>ПТ</w:t>
      </w:r>
      <w:r>
        <w:rPr>
          <w:sz w:val="28"/>
          <w:szCs w:val="28"/>
          <w:vertAlign w:val="subscript"/>
        </w:rPr>
        <w:t>0</w:t>
      </w:r>
      <w:r>
        <w:rPr>
          <w:sz w:val="28"/>
          <w:szCs w:val="28"/>
        </w:rPr>
        <w:t>) = 52870,</w:t>
      </w:r>
      <w:r w:rsidR="006C24D2">
        <w:rPr>
          <w:sz w:val="28"/>
          <w:szCs w:val="28"/>
        </w:rPr>
        <w:t>23</w:t>
      </w:r>
      <w:r>
        <w:rPr>
          <w:sz w:val="28"/>
          <w:szCs w:val="28"/>
        </w:rPr>
        <w:t xml:space="preserve"> – </w:t>
      </w:r>
      <w:r w:rsidR="006C24D2">
        <w:rPr>
          <w:sz w:val="28"/>
          <w:szCs w:val="28"/>
        </w:rPr>
        <w:t>45836,28</w:t>
      </w:r>
      <w:r>
        <w:rPr>
          <w:sz w:val="28"/>
          <w:szCs w:val="28"/>
        </w:rPr>
        <w:t xml:space="preserve"> = </w:t>
      </w:r>
      <w:r w:rsidR="006C24D2">
        <w:rPr>
          <w:sz w:val="28"/>
          <w:szCs w:val="28"/>
        </w:rPr>
        <w:t>7033,95</w:t>
      </w:r>
      <w:r>
        <w:rPr>
          <w:sz w:val="28"/>
          <w:szCs w:val="28"/>
        </w:rPr>
        <w:t xml:space="preserve"> тыс. руб.</w:t>
      </w:r>
    </w:p>
    <w:p w:rsidR="00693CD5" w:rsidRDefault="00693CD5" w:rsidP="004917B6">
      <w:pPr>
        <w:spacing w:line="360" w:lineRule="auto"/>
        <w:ind w:firstLine="709"/>
        <w:jc w:val="both"/>
        <w:rPr>
          <w:sz w:val="28"/>
          <w:szCs w:val="28"/>
        </w:rPr>
      </w:pPr>
      <w:r>
        <w:rPr>
          <w:sz w:val="28"/>
          <w:szCs w:val="28"/>
          <w:lang w:val="en-US"/>
        </w:rPr>
        <w:t>Δ</w:t>
      </w:r>
      <w:r w:rsidRPr="00D236AB">
        <w:rPr>
          <w:sz w:val="28"/>
          <w:szCs w:val="28"/>
        </w:rPr>
        <w:t xml:space="preserve"> </w:t>
      </w:r>
      <w:r>
        <w:rPr>
          <w:sz w:val="28"/>
          <w:szCs w:val="28"/>
          <w:lang w:val="en-US"/>
        </w:rPr>
        <w:t>V</w:t>
      </w:r>
      <w:r>
        <w:rPr>
          <w:sz w:val="28"/>
          <w:szCs w:val="28"/>
        </w:rPr>
        <w:t xml:space="preserve"> = </w:t>
      </w:r>
      <w:r w:rsidR="006C24D2">
        <w:rPr>
          <w:sz w:val="28"/>
          <w:szCs w:val="28"/>
        </w:rPr>
        <w:t>7033,95 – 10913,4  = - 3879,45</w:t>
      </w:r>
      <w:r>
        <w:rPr>
          <w:sz w:val="28"/>
          <w:szCs w:val="28"/>
        </w:rPr>
        <w:t xml:space="preserve"> тыс. руб.</w:t>
      </w:r>
    </w:p>
    <w:p w:rsidR="006C24D2" w:rsidRDefault="004917B6" w:rsidP="004917B6">
      <w:pPr>
        <w:spacing w:line="360" w:lineRule="auto"/>
        <w:ind w:firstLine="709"/>
        <w:jc w:val="both"/>
        <w:rPr>
          <w:sz w:val="28"/>
          <w:szCs w:val="28"/>
        </w:rPr>
      </w:pPr>
      <w:r>
        <w:rPr>
          <w:sz w:val="28"/>
          <w:szCs w:val="28"/>
        </w:rPr>
        <w:t xml:space="preserve"> </w:t>
      </w:r>
      <w:r w:rsidR="006C24D2">
        <w:rPr>
          <w:sz w:val="28"/>
          <w:szCs w:val="28"/>
        </w:rPr>
        <w:t xml:space="preserve">Вывод: На изменение объема производства отрицательное влияние оказало изменение численности на 15 человек, что вызвало снижение объема производства на 10913,4 тыс. руб. Положительное влияние оказало повышение производительности труда, что вызвало увеличение объема производства продукции на 7033,95 тыс. руб. </w:t>
      </w:r>
    </w:p>
    <w:p w:rsidR="006C24D2" w:rsidRDefault="004917B6" w:rsidP="004917B6">
      <w:pPr>
        <w:spacing w:line="360" w:lineRule="auto"/>
        <w:ind w:firstLine="709"/>
        <w:jc w:val="both"/>
        <w:rPr>
          <w:sz w:val="28"/>
          <w:szCs w:val="28"/>
        </w:rPr>
      </w:pPr>
      <w:r>
        <w:rPr>
          <w:sz w:val="28"/>
          <w:szCs w:val="28"/>
        </w:rPr>
        <w:t xml:space="preserve"> </w:t>
      </w:r>
      <w:r w:rsidR="006C24D2">
        <w:rPr>
          <w:sz w:val="28"/>
          <w:szCs w:val="28"/>
        </w:rPr>
        <w:t>Суммарное влияние двух факторов привело к уменьшению объема производства продукции на 3880 тыс. руб.</w:t>
      </w:r>
    </w:p>
    <w:p w:rsidR="006C24D2" w:rsidRDefault="004917B6" w:rsidP="004917B6">
      <w:pPr>
        <w:spacing w:line="360" w:lineRule="auto"/>
        <w:ind w:firstLine="709"/>
        <w:jc w:val="both"/>
        <w:rPr>
          <w:sz w:val="28"/>
          <w:szCs w:val="28"/>
        </w:rPr>
      </w:pPr>
      <w:r>
        <w:rPr>
          <w:sz w:val="28"/>
          <w:szCs w:val="28"/>
        </w:rPr>
        <w:t xml:space="preserve"> </w:t>
      </w:r>
      <w:r w:rsidR="006C24D2">
        <w:rPr>
          <w:sz w:val="28"/>
          <w:szCs w:val="28"/>
        </w:rPr>
        <w:t>Мероприятия по увеличению объема производства продукции:</w:t>
      </w:r>
    </w:p>
    <w:p w:rsidR="006C24D2" w:rsidRDefault="006C24D2" w:rsidP="004917B6">
      <w:pPr>
        <w:spacing w:line="360" w:lineRule="auto"/>
        <w:ind w:firstLine="709"/>
        <w:jc w:val="both"/>
        <w:rPr>
          <w:sz w:val="28"/>
          <w:szCs w:val="28"/>
        </w:rPr>
      </w:pPr>
      <w:r>
        <w:rPr>
          <w:sz w:val="28"/>
          <w:szCs w:val="28"/>
        </w:rPr>
        <w:t xml:space="preserve">- увеличить численность рабочих. </w:t>
      </w:r>
    </w:p>
    <w:p w:rsidR="00793673" w:rsidRPr="004917B6" w:rsidRDefault="004917B6" w:rsidP="004917B6">
      <w:pPr>
        <w:spacing w:line="360" w:lineRule="auto"/>
        <w:ind w:firstLine="709"/>
        <w:jc w:val="both"/>
        <w:rPr>
          <w:b/>
          <w:sz w:val="28"/>
          <w:szCs w:val="32"/>
        </w:rPr>
      </w:pPr>
      <w:r>
        <w:rPr>
          <w:sz w:val="28"/>
          <w:szCs w:val="28"/>
        </w:rPr>
        <w:br w:type="page"/>
      </w:r>
      <w:r w:rsidR="00793673" w:rsidRPr="004917B6">
        <w:rPr>
          <w:b/>
          <w:sz w:val="28"/>
          <w:szCs w:val="40"/>
        </w:rPr>
        <w:t>2 Глава</w:t>
      </w:r>
      <w:r w:rsidRPr="004917B6">
        <w:rPr>
          <w:b/>
          <w:sz w:val="28"/>
          <w:szCs w:val="40"/>
        </w:rPr>
        <w:t xml:space="preserve"> </w:t>
      </w:r>
      <w:r w:rsidR="00793673" w:rsidRPr="004917B6">
        <w:rPr>
          <w:b/>
          <w:sz w:val="28"/>
          <w:szCs w:val="32"/>
        </w:rPr>
        <w:t>Анализ финансового состояния предприятия</w:t>
      </w:r>
    </w:p>
    <w:p w:rsidR="004917B6" w:rsidRPr="004917B6" w:rsidRDefault="004917B6" w:rsidP="004917B6">
      <w:pPr>
        <w:spacing w:line="360" w:lineRule="auto"/>
        <w:ind w:firstLine="709"/>
        <w:jc w:val="both"/>
        <w:rPr>
          <w:b/>
          <w:sz w:val="28"/>
          <w:szCs w:val="32"/>
        </w:rPr>
      </w:pPr>
    </w:p>
    <w:p w:rsidR="00793673" w:rsidRPr="004917B6" w:rsidRDefault="00220E56" w:rsidP="004917B6">
      <w:pPr>
        <w:spacing w:line="360" w:lineRule="auto"/>
        <w:ind w:firstLine="709"/>
        <w:jc w:val="both"/>
        <w:rPr>
          <w:b/>
          <w:sz w:val="28"/>
          <w:szCs w:val="32"/>
        </w:rPr>
      </w:pPr>
      <w:r w:rsidRPr="004917B6">
        <w:rPr>
          <w:b/>
          <w:sz w:val="28"/>
          <w:szCs w:val="32"/>
        </w:rPr>
        <w:t>2.1. Оценка имущественного положения</w:t>
      </w:r>
    </w:p>
    <w:p w:rsidR="00681312" w:rsidRDefault="00C52E5F" w:rsidP="004917B6">
      <w:pPr>
        <w:spacing w:line="360" w:lineRule="auto"/>
        <w:ind w:firstLine="709"/>
        <w:jc w:val="both"/>
        <w:rPr>
          <w:sz w:val="28"/>
          <w:szCs w:val="28"/>
        </w:rPr>
      </w:pPr>
      <w:r>
        <w:rPr>
          <w:sz w:val="28"/>
          <w:szCs w:val="28"/>
        </w:rPr>
        <w:tab/>
      </w:r>
      <w:r w:rsidR="00681312">
        <w:rPr>
          <w:sz w:val="28"/>
          <w:szCs w:val="28"/>
        </w:rPr>
        <w:tab/>
      </w:r>
    </w:p>
    <w:p w:rsidR="00220E56" w:rsidRDefault="00C52E5F" w:rsidP="004917B6">
      <w:pPr>
        <w:spacing w:line="360" w:lineRule="auto"/>
        <w:ind w:firstLine="709"/>
        <w:jc w:val="both"/>
        <w:rPr>
          <w:sz w:val="28"/>
          <w:szCs w:val="28"/>
        </w:rPr>
      </w:pPr>
      <w:r>
        <w:rPr>
          <w:sz w:val="28"/>
          <w:szCs w:val="28"/>
        </w:rPr>
        <w:t>Имущественное положение предприятия характеризуется величиной, составом и состоянием активов, которыми владеет предприятие. Для проведения аналитических исследований построим агрегированный баланс, который образуется из исходного путем группировки статей баланса. Для оценки имущественного положения проведем вертикальный и горизонтальный анализ баланса.</w:t>
      </w:r>
    </w:p>
    <w:p w:rsidR="004917B6" w:rsidRDefault="004917B6" w:rsidP="004917B6">
      <w:pPr>
        <w:spacing w:line="360" w:lineRule="auto"/>
        <w:ind w:firstLine="709"/>
        <w:jc w:val="both"/>
        <w:rPr>
          <w:sz w:val="28"/>
          <w:szCs w:val="28"/>
        </w:rPr>
      </w:pPr>
    </w:p>
    <w:p w:rsidR="004917B6" w:rsidRDefault="00C52E5F" w:rsidP="004917B6">
      <w:pPr>
        <w:spacing w:line="360" w:lineRule="auto"/>
        <w:ind w:firstLine="709"/>
        <w:jc w:val="both"/>
        <w:rPr>
          <w:sz w:val="28"/>
          <w:szCs w:val="28"/>
        </w:rPr>
      </w:pPr>
      <w:r>
        <w:rPr>
          <w:sz w:val="28"/>
          <w:szCs w:val="28"/>
        </w:rPr>
        <w:t xml:space="preserve">Таблица 4. </w:t>
      </w:r>
    </w:p>
    <w:p w:rsidR="00C52E5F" w:rsidRDefault="00C52E5F" w:rsidP="004917B6">
      <w:pPr>
        <w:spacing w:line="360" w:lineRule="auto"/>
        <w:ind w:firstLine="709"/>
        <w:jc w:val="both"/>
        <w:rPr>
          <w:sz w:val="28"/>
          <w:szCs w:val="28"/>
        </w:rPr>
      </w:pPr>
      <w:r>
        <w:rPr>
          <w:sz w:val="28"/>
          <w:szCs w:val="28"/>
        </w:rPr>
        <w:t>Агрегированный баланс предприятия, расчет удельного веса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1409"/>
        <w:gridCol w:w="1464"/>
        <w:gridCol w:w="1409"/>
        <w:gridCol w:w="1464"/>
      </w:tblGrid>
      <w:tr w:rsidR="00681312" w:rsidRPr="00796FAC" w:rsidTr="00796FAC">
        <w:tc>
          <w:tcPr>
            <w:tcW w:w="3824" w:type="dxa"/>
            <w:shd w:val="clear" w:color="auto" w:fill="auto"/>
          </w:tcPr>
          <w:p w:rsidR="00C52E5F" w:rsidRPr="00796FAC" w:rsidRDefault="00C52E5F" w:rsidP="00796FAC">
            <w:pPr>
              <w:pStyle w:val="2"/>
              <w:spacing w:before="0" w:after="0" w:line="360" w:lineRule="auto"/>
              <w:jc w:val="both"/>
              <w:rPr>
                <w:sz w:val="20"/>
              </w:rPr>
            </w:pPr>
          </w:p>
        </w:tc>
        <w:tc>
          <w:tcPr>
            <w:tcW w:w="1409" w:type="dxa"/>
            <w:shd w:val="clear" w:color="auto" w:fill="auto"/>
          </w:tcPr>
          <w:p w:rsidR="00C52E5F" w:rsidRPr="00796FAC" w:rsidRDefault="00681312" w:rsidP="00796FAC">
            <w:pPr>
              <w:pStyle w:val="2"/>
              <w:spacing w:before="0" w:after="0" w:line="360" w:lineRule="auto"/>
              <w:jc w:val="both"/>
              <w:rPr>
                <w:sz w:val="20"/>
              </w:rPr>
            </w:pPr>
            <w:smartTag w:uri="urn:schemas-microsoft-com:office:smarttags" w:element="metricconverter">
              <w:smartTagPr>
                <w:attr w:name="ProductID" w:val="2004 г"/>
              </w:smartTagPr>
              <w:r w:rsidRPr="00796FAC">
                <w:rPr>
                  <w:sz w:val="20"/>
                </w:rPr>
                <w:t>2004 г</w:t>
              </w:r>
            </w:smartTag>
            <w:r w:rsidRPr="00796FAC">
              <w:rPr>
                <w:sz w:val="20"/>
              </w:rPr>
              <w:t>.</w:t>
            </w:r>
          </w:p>
        </w:tc>
        <w:tc>
          <w:tcPr>
            <w:tcW w:w="1464" w:type="dxa"/>
            <w:shd w:val="clear" w:color="auto" w:fill="auto"/>
          </w:tcPr>
          <w:p w:rsidR="00C52E5F" w:rsidRPr="00796FAC" w:rsidRDefault="00681312" w:rsidP="00796FAC">
            <w:pPr>
              <w:pStyle w:val="2"/>
              <w:spacing w:before="0" w:after="0" w:line="360" w:lineRule="auto"/>
              <w:jc w:val="both"/>
              <w:rPr>
                <w:sz w:val="20"/>
              </w:rPr>
            </w:pPr>
            <w:r w:rsidRPr="00796FAC">
              <w:rPr>
                <w:sz w:val="20"/>
              </w:rPr>
              <w:t>Уд.вес,%</w:t>
            </w:r>
          </w:p>
        </w:tc>
        <w:tc>
          <w:tcPr>
            <w:tcW w:w="1409" w:type="dxa"/>
            <w:shd w:val="clear" w:color="auto" w:fill="auto"/>
          </w:tcPr>
          <w:p w:rsidR="00C52E5F" w:rsidRPr="00796FAC" w:rsidRDefault="00681312" w:rsidP="00796FAC">
            <w:pPr>
              <w:pStyle w:val="2"/>
              <w:spacing w:before="0" w:after="0" w:line="360" w:lineRule="auto"/>
              <w:jc w:val="both"/>
              <w:rPr>
                <w:sz w:val="20"/>
              </w:rPr>
            </w:pPr>
            <w:smartTag w:uri="urn:schemas-microsoft-com:office:smarttags" w:element="metricconverter">
              <w:smartTagPr>
                <w:attr w:name="ProductID" w:val="2005 г"/>
              </w:smartTagPr>
              <w:r w:rsidRPr="00796FAC">
                <w:rPr>
                  <w:sz w:val="20"/>
                </w:rPr>
                <w:t>2005 г</w:t>
              </w:r>
            </w:smartTag>
            <w:r w:rsidRPr="00796FAC">
              <w:rPr>
                <w:sz w:val="20"/>
              </w:rPr>
              <w:t>.</w:t>
            </w:r>
          </w:p>
        </w:tc>
        <w:tc>
          <w:tcPr>
            <w:tcW w:w="1464" w:type="dxa"/>
            <w:shd w:val="clear" w:color="auto" w:fill="auto"/>
          </w:tcPr>
          <w:p w:rsidR="00C52E5F" w:rsidRPr="00796FAC" w:rsidRDefault="00681312" w:rsidP="00796FAC">
            <w:pPr>
              <w:pStyle w:val="2"/>
              <w:spacing w:before="0" w:after="0" w:line="360" w:lineRule="auto"/>
              <w:jc w:val="both"/>
              <w:rPr>
                <w:sz w:val="20"/>
              </w:rPr>
            </w:pPr>
            <w:r w:rsidRPr="00796FAC">
              <w:rPr>
                <w:sz w:val="20"/>
              </w:rPr>
              <w:t>Уд.вес,%</w:t>
            </w:r>
          </w:p>
        </w:tc>
      </w:tr>
      <w:tr w:rsidR="00681312" w:rsidRPr="00796FAC" w:rsidTr="00796FAC">
        <w:tc>
          <w:tcPr>
            <w:tcW w:w="3824" w:type="dxa"/>
            <w:shd w:val="clear" w:color="auto" w:fill="auto"/>
          </w:tcPr>
          <w:p w:rsidR="00C52E5F" w:rsidRPr="00796FAC" w:rsidRDefault="00681312" w:rsidP="00796FAC">
            <w:pPr>
              <w:spacing w:line="360" w:lineRule="auto"/>
              <w:jc w:val="both"/>
              <w:rPr>
                <w:b/>
                <w:sz w:val="20"/>
                <w:szCs w:val="28"/>
              </w:rPr>
            </w:pPr>
            <w:r w:rsidRPr="00796FAC">
              <w:rPr>
                <w:b/>
                <w:sz w:val="20"/>
                <w:szCs w:val="28"/>
              </w:rPr>
              <w:t>АКТИВ</w:t>
            </w:r>
          </w:p>
        </w:tc>
        <w:tc>
          <w:tcPr>
            <w:tcW w:w="1409" w:type="dxa"/>
            <w:shd w:val="clear" w:color="auto" w:fill="auto"/>
          </w:tcPr>
          <w:p w:rsidR="00C52E5F" w:rsidRPr="00796FAC" w:rsidRDefault="00C52E5F" w:rsidP="00796FAC">
            <w:pPr>
              <w:spacing w:line="360" w:lineRule="auto"/>
              <w:jc w:val="both"/>
              <w:rPr>
                <w:sz w:val="20"/>
                <w:szCs w:val="28"/>
              </w:rPr>
            </w:pPr>
          </w:p>
        </w:tc>
        <w:tc>
          <w:tcPr>
            <w:tcW w:w="1464" w:type="dxa"/>
            <w:shd w:val="clear" w:color="auto" w:fill="auto"/>
          </w:tcPr>
          <w:p w:rsidR="00C52E5F" w:rsidRPr="00796FAC" w:rsidRDefault="00C52E5F" w:rsidP="00796FAC">
            <w:pPr>
              <w:spacing w:line="360" w:lineRule="auto"/>
              <w:jc w:val="both"/>
              <w:rPr>
                <w:sz w:val="20"/>
                <w:szCs w:val="28"/>
              </w:rPr>
            </w:pPr>
          </w:p>
        </w:tc>
        <w:tc>
          <w:tcPr>
            <w:tcW w:w="1409" w:type="dxa"/>
            <w:shd w:val="clear" w:color="auto" w:fill="auto"/>
          </w:tcPr>
          <w:p w:rsidR="00C52E5F" w:rsidRPr="00796FAC" w:rsidRDefault="00C52E5F" w:rsidP="00796FAC">
            <w:pPr>
              <w:spacing w:line="360" w:lineRule="auto"/>
              <w:jc w:val="both"/>
              <w:rPr>
                <w:sz w:val="20"/>
                <w:szCs w:val="28"/>
              </w:rPr>
            </w:pPr>
          </w:p>
        </w:tc>
        <w:tc>
          <w:tcPr>
            <w:tcW w:w="1464" w:type="dxa"/>
            <w:shd w:val="clear" w:color="auto" w:fill="auto"/>
          </w:tcPr>
          <w:p w:rsidR="00C52E5F" w:rsidRPr="00796FAC" w:rsidRDefault="00C52E5F" w:rsidP="00796FAC">
            <w:pPr>
              <w:spacing w:line="360" w:lineRule="auto"/>
              <w:jc w:val="both"/>
              <w:rPr>
                <w:sz w:val="20"/>
                <w:szCs w:val="28"/>
              </w:rPr>
            </w:pPr>
          </w:p>
        </w:tc>
      </w:tr>
      <w:tr w:rsidR="00681312" w:rsidRPr="00796FAC" w:rsidTr="00796FAC">
        <w:tc>
          <w:tcPr>
            <w:tcW w:w="3824" w:type="dxa"/>
            <w:shd w:val="clear" w:color="auto" w:fill="auto"/>
          </w:tcPr>
          <w:p w:rsidR="00C52E5F" w:rsidRPr="00796FAC" w:rsidRDefault="00681312" w:rsidP="00796FAC">
            <w:pPr>
              <w:spacing w:line="360" w:lineRule="auto"/>
              <w:jc w:val="both"/>
              <w:rPr>
                <w:sz w:val="20"/>
              </w:rPr>
            </w:pPr>
            <w:r w:rsidRPr="00796FAC">
              <w:rPr>
                <w:sz w:val="20"/>
              </w:rPr>
              <w:t>1. Внеоборотные активы</w:t>
            </w:r>
          </w:p>
        </w:tc>
        <w:tc>
          <w:tcPr>
            <w:tcW w:w="1409" w:type="dxa"/>
            <w:shd w:val="clear" w:color="auto" w:fill="auto"/>
          </w:tcPr>
          <w:p w:rsidR="00C52E5F" w:rsidRPr="00796FAC" w:rsidRDefault="00681312" w:rsidP="00796FAC">
            <w:pPr>
              <w:spacing w:line="360" w:lineRule="auto"/>
              <w:jc w:val="both"/>
              <w:rPr>
                <w:sz w:val="20"/>
                <w:szCs w:val="22"/>
              </w:rPr>
            </w:pPr>
            <w:r w:rsidRPr="00796FAC">
              <w:rPr>
                <w:sz w:val="20"/>
                <w:szCs w:val="22"/>
              </w:rPr>
              <w:t>8198,3</w:t>
            </w:r>
          </w:p>
        </w:tc>
        <w:tc>
          <w:tcPr>
            <w:tcW w:w="1464" w:type="dxa"/>
            <w:shd w:val="clear" w:color="auto" w:fill="auto"/>
          </w:tcPr>
          <w:p w:rsidR="00C52E5F" w:rsidRPr="00796FAC" w:rsidRDefault="00681312" w:rsidP="00796FAC">
            <w:pPr>
              <w:spacing w:line="360" w:lineRule="auto"/>
              <w:jc w:val="both"/>
              <w:rPr>
                <w:sz w:val="20"/>
                <w:szCs w:val="22"/>
              </w:rPr>
            </w:pPr>
            <w:r w:rsidRPr="00796FAC">
              <w:rPr>
                <w:sz w:val="20"/>
                <w:szCs w:val="22"/>
              </w:rPr>
              <w:t>27,12</w:t>
            </w:r>
          </w:p>
        </w:tc>
        <w:tc>
          <w:tcPr>
            <w:tcW w:w="1409" w:type="dxa"/>
            <w:shd w:val="clear" w:color="auto" w:fill="auto"/>
          </w:tcPr>
          <w:p w:rsidR="00C52E5F" w:rsidRPr="00796FAC" w:rsidRDefault="00215F99" w:rsidP="00796FAC">
            <w:pPr>
              <w:spacing w:line="360" w:lineRule="auto"/>
              <w:jc w:val="both"/>
              <w:rPr>
                <w:sz w:val="20"/>
                <w:szCs w:val="22"/>
              </w:rPr>
            </w:pPr>
            <w:r w:rsidRPr="00796FAC">
              <w:rPr>
                <w:sz w:val="20"/>
                <w:szCs w:val="22"/>
              </w:rPr>
              <w:t>23598,72</w:t>
            </w:r>
          </w:p>
        </w:tc>
        <w:tc>
          <w:tcPr>
            <w:tcW w:w="1464" w:type="dxa"/>
            <w:shd w:val="clear" w:color="auto" w:fill="auto"/>
          </w:tcPr>
          <w:p w:rsidR="00C52E5F" w:rsidRPr="00796FAC" w:rsidRDefault="00215F99" w:rsidP="00796FAC">
            <w:pPr>
              <w:spacing w:line="360" w:lineRule="auto"/>
              <w:jc w:val="both"/>
              <w:rPr>
                <w:sz w:val="20"/>
                <w:szCs w:val="22"/>
              </w:rPr>
            </w:pPr>
            <w:r w:rsidRPr="00796FAC">
              <w:rPr>
                <w:sz w:val="20"/>
                <w:szCs w:val="22"/>
              </w:rPr>
              <w:t>66,63</w:t>
            </w:r>
          </w:p>
        </w:tc>
      </w:tr>
      <w:tr w:rsidR="00681312" w:rsidRPr="00796FAC" w:rsidTr="00796FAC">
        <w:tc>
          <w:tcPr>
            <w:tcW w:w="3824" w:type="dxa"/>
            <w:shd w:val="clear" w:color="auto" w:fill="auto"/>
          </w:tcPr>
          <w:p w:rsidR="00C52E5F" w:rsidRPr="00796FAC" w:rsidRDefault="00681312" w:rsidP="00796FAC">
            <w:pPr>
              <w:spacing w:line="360" w:lineRule="auto"/>
              <w:jc w:val="both"/>
              <w:rPr>
                <w:sz w:val="20"/>
              </w:rPr>
            </w:pPr>
            <w:r w:rsidRPr="00796FAC">
              <w:rPr>
                <w:sz w:val="20"/>
              </w:rPr>
              <w:t>2. Оборотные активы</w:t>
            </w:r>
          </w:p>
        </w:tc>
        <w:tc>
          <w:tcPr>
            <w:tcW w:w="1409" w:type="dxa"/>
            <w:shd w:val="clear" w:color="auto" w:fill="auto"/>
          </w:tcPr>
          <w:p w:rsidR="00C52E5F" w:rsidRPr="00796FAC" w:rsidRDefault="00681312" w:rsidP="00796FAC">
            <w:pPr>
              <w:spacing w:line="360" w:lineRule="auto"/>
              <w:jc w:val="both"/>
              <w:rPr>
                <w:sz w:val="20"/>
                <w:szCs w:val="22"/>
              </w:rPr>
            </w:pPr>
            <w:r w:rsidRPr="00796FAC">
              <w:rPr>
                <w:sz w:val="20"/>
                <w:szCs w:val="22"/>
              </w:rPr>
              <w:t>22027,4</w:t>
            </w:r>
          </w:p>
        </w:tc>
        <w:tc>
          <w:tcPr>
            <w:tcW w:w="1464" w:type="dxa"/>
            <w:shd w:val="clear" w:color="auto" w:fill="auto"/>
          </w:tcPr>
          <w:p w:rsidR="00C52E5F" w:rsidRPr="00796FAC" w:rsidRDefault="00681312" w:rsidP="00796FAC">
            <w:pPr>
              <w:spacing w:line="360" w:lineRule="auto"/>
              <w:jc w:val="both"/>
              <w:rPr>
                <w:sz w:val="20"/>
                <w:szCs w:val="22"/>
              </w:rPr>
            </w:pPr>
            <w:r w:rsidRPr="00796FAC">
              <w:rPr>
                <w:sz w:val="20"/>
                <w:szCs w:val="22"/>
              </w:rPr>
              <w:t>72,88</w:t>
            </w:r>
          </w:p>
        </w:tc>
        <w:tc>
          <w:tcPr>
            <w:tcW w:w="1409" w:type="dxa"/>
            <w:shd w:val="clear" w:color="auto" w:fill="auto"/>
          </w:tcPr>
          <w:p w:rsidR="00C52E5F" w:rsidRPr="00796FAC" w:rsidRDefault="00215F99" w:rsidP="00796FAC">
            <w:pPr>
              <w:spacing w:line="360" w:lineRule="auto"/>
              <w:jc w:val="both"/>
              <w:rPr>
                <w:sz w:val="20"/>
                <w:szCs w:val="22"/>
              </w:rPr>
            </w:pPr>
            <w:r w:rsidRPr="00796FAC">
              <w:rPr>
                <w:sz w:val="20"/>
                <w:szCs w:val="22"/>
              </w:rPr>
              <w:t>11817,96</w:t>
            </w:r>
          </w:p>
        </w:tc>
        <w:tc>
          <w:tcPr>
            <w:tcW w:w="1464" w:type="dxa"/>
            <w:shd w:val="clear" w:color="auto" w:fill="auto"/>
          </w:tcPr>
          <w:p w:rsidR="00C52E5F" w:rsidRPr="00796FAC" w:rsidRDefault="00215F99" w:rsidP="00796FAC">
            <w:pPr>
              <w:spacing w:line="360" w:lineRule="auto"/>
              <w:jc w:val="both"/>
              <w:rPr>
                <w:sz w:val="20"/>
                <w:szCs w:val="22"/>
              </w:rPr>
            </w:pPr>
            <w:r w:rsidRPr="00796FAC">
              <w:rPr>
                <w:sz w:val="20"/>
                <w:szCs w:val="22"/>
              </w:rPr>
              <w:t>33,37</w:t>
            </w:r>
          </w:p>
        </w:tc>
      </w:tr>
      <w:tr w:rsidR="00681312" w:rsidRPr="00796FAC" w:rsidTr="00796FAC">
        <w:tc>
          <w:tcPr>
            <w:tcW w:w="3824" w:type="dxa"/>
            <w:shd w:val="clear" w:color="auto" w:fill="auto"/>
          </w:tcPr>
          <w:p w:rsidR="00C52E5F" w:rsidRPr="00796FAC" w:rsidRDefault="00681312" w:rsidP="00796FAC">
            <w:pPr>
              <w:spacing w:line="360" w:lineRule="auto"/>
              <w:jc w:val="both"/>
              <w:rPr>
                <w:sz w:val="20"/>
              </w:rPr>
            </w:pPr>
            <w:r w:rsidRPr="00796FAC">
              <w:rPr>
                <w:sz w:val="20"/>
              </w:rPr>
              <w:t>- запасы и затраты</w:t>
            </w:r>
          </w:p>
        </w:tc>
        <w:tc>
          <w:tcPr>
            <w:tcW w:w="1409" w:type="dxa"/>
            <w:shd w:val="clear" w:color="auto" w:fill="auto"/>
          </w:tcPr>
          <w:p w:rsidR="00C52E5F" w:rsidRPr="00796FAC" w:rsidRDefault="00681312" w:rsidP="00796FAC">
            <w:pPr>
              <w:spacing w:line="360" w:lineRule="auto"/>
              <w:jc w:val="both"/>
              <w:rPr>
                <w:sz w:val="20"/>
                <w:szCs w:val="22"/>
              </w:rPr>
            </w:pPr>
            <w:r w:rsidRPr="00796FAC">
              <w:rPr>
                <w:sz w:val="20"/>
                <w:szCs w:val="22"/>
              </w:rPr>
              <w:t>5375,96</w:t>
            </w:r>
          </w:p>
        </w:tc>
        <w:tc>
          <w:tcPr>
            <w:tcW w:w="1464" w:type="dxa"/>
            <w:shd w:val="clear" w:color="auto" w:fill="auto"/>
          </w:tcPr>
          <w:p w:rsidR="00C52E5F" w:rsidRPr="00796FAC" w:rsidRDefault="00681312" w:rsidP="00796FAC">
            <w:pPr>
              <w:spacing w:line="360" w:lineRule="auto"/>
              <w:jc w:val="both"/>
              <w:rPr>
                <w:sz w:val="20"/>
                <w:szCs w:val="22"/>
              </w:rPr>
            </w:pPr>
            <w:r w:rsidRPr="00796FAC">
              <w:rPr>
                <w:sz w:val="20"/>
                <w:szCs w:val="22"/>
              </w:rPr>
              <w:t>17,79</w:t>
            </w:r>
          </w:p>
        </w:tc>
        <w:tc>
          <w:tcPr>
            <w:tcW w:w="1409" w:type="dxa"/>
            <w:shd w:val="clear" w:color="auto" w:fill="auto"/>
          </w:tcPr>
          <w:p w:rsidR="00C52E5F" w:rsidRPr="00796FAC" w:rsidRDefault="00215F99" w:rsidP="00796FAC">
            <w:pPr>
              <w:spacing w:line="360" w:lineRule="auto"/>
              <w:jc w:val="both"/>
              <w:rPr>
                <w:sz w:val="20"/>
                <w:szCs w:val="22"/>
              </w:rPr>
            </w:pPr>
            <w:r w:rsidRPr="00796FAC">
              <w:rPr>
                <w:sz w:val="20"/>
                <w:szCs w:val="22"/>
              </w:rPr>
              <w:t>7163,26</w:t>
            </w:r>
          </w:p>
        </w:tc>
        <w:tc>
          <w:tcPr>
            <w:tcW w:w="1464" w:type="dxa"/>
            <w:shd w:val="clear" w:color="auto" w:fill="auto"/>
          </w:tcPr>
          <w:p w:rsidR="00C52E5F" w:rsidRPr="00796FAC" w:rsidRDefault="00215F99" w:rsidP="00796FAC">
            <w:pPr>
              <w:spacing w:line="360" w:lineRule="auto"/>
              <w:jc w:val="both"/>
              <w:rPr>
                <w:sz w:val="20"/>
                <w:szCs w:val="22"/>
              </w:rPr>
            </w:pPr>
            <w:r w:rsidRPr="00796FAC">
              <w:rPr>
                <w:sz w:val="20"/>
                <w:szCs w:val="22"/>
              </w:rPr>
              <w:t>20,23</w:t>
            </w:r>
          </w:p>
        </w:tc>
      </w:tr>
      <w:tr w:rsidR="00681312" w:rsidRPr="00796FAC" w:rsidTr="00796FAC">
        <w:tc>
          <w:tcPr>
            <w:tcW w:w="3824" w:type="dxa"/>
            <w:shd w:val="clear" w:color="auto" w:fill="auto"/>
          </w:tcPr>
          <w:p w:rsidR="00C52E5F" w:rsidRPr="00796FAC" w:rsidRDefault="00681312" w:rsidP="00796FAC">
            <w:pPr>
              <w:spacing w:line="360" w:lineRule="auto"/>
              <w:jc w:val="both"/>
              <w:rPr>
                <w:sz w:val="20"/>
              </w:rPr>
            </w:pPr>
            <w:r w:rsidRPr="00796FAC">
              <w:rPr>
                <w:sz w:val="20"/>
              </w:rPr>
              <w:t>-НДС по приобретенным ценностям</w:t>
            </w:r>
          </w:p>
        </w:tc>
        <w:tc>
          <w:tcPr>
            <w:tcW w:w="1409" w:type="dxa"/>
            <w:shd w:val="clear" w:color="auto" w:fill="auto"/>
          </w:tcPr>
          <w:p w:rsidR="00C52E5F" w:rsidRPr="00796FAC" w:rsidRDefault="00681312" w:rsidP="00796FAC">
            <w:pPr>
              <w:spacing w:line="360" w:lineRule="auto"/>
              <w:jc w:val="both"/>
              <w:rPr>
                <w:sz w:val="20"/>
                <w:szCs w:val="22"/>
              </w:rPr>
            </w:pPr>
            <w:r w:rsidRPr="00796FAC">
              <w:rPr>
                <w:sz w:val="20"/>
                <w:szCs w:val="22"/>
              </w:rPr>
              <w:t>155,16</w:t>
            </w:r>
          </w:p>
        </w:tc>
        <w:tc>
          <w:tcPr>
            <w:tcW w:w="1464" w:type="dxa"/>
            <w:shd w:val="clear" w:color="auto" w:fill="auto"/>
          </w:tcPr>
          <w:p w:rsidR="00C52E5F" w:rsidRPr="00796FAC" w:rsidRDefault="00681312" w:rsidP="00796FAC">
            <w:pPr>
              <w:spacing w:line="360" w:lineRule="auto"/>
              <w:jc w:val="both"/>
              <w:rPr>
                <w:sz w:val="20"/>
                <w:szCs w:val="22"/>
              </w:rPr>
            </w:pPr>
            <w:r w:rsidRPr="00796FAC">
              <w:rPr>
                <w:sz w:val="20"/>
                <w:szCs w:val="22"/>
              </w:rPr>
              <w:t>0,51</w:t>
            </w:r>
          </w:p>
        </w:tc>
        <w:tc>
          <w:tcPr>
            <w:tcW w:w="1409" w:type="dxa"/>
            <w:shd w:val="clear" w:color="auto" w:fill="auto"/>
          </w:tcPr>
          <w:p w:rsidR="00C52E5F" w:rsidRPr="00796FAC" w:rsidRDefault="00215F99" w:rsidP="00796FAC">
            <w:pPr>
              <w:spacing w:line="360" w:lineRule="auto"/>
              <w:jc w:val="both"/>
              <w:rPr>
                <w:sz w:val="20"/>
                <w:szCs w:val="22"/>
              </w:rPr>
            </w:pPr>
            <w:r w:rsidRPr="00796FAC">
              <w:rPr>
                <w:sz w:val="20"/>
                <w:szCs w:val="22"/>
              </w:rPr>
              <w:t>576,34</w:t>
            </w:r>
          </w:p>
        </w:tc>
        <w:tc>
          <w:tcPr>
            <w:tcW w:w="1464" w:type="dxa"/>
            <w:shd w:val="clear" w:color="auto" w:fill="auto"/>
          </w:tcPr>
          <w:p w:rsidR="00C52E5F" w:rsidRPr="00796FAC" w:rsidRDefault="00215F99" w:rsidP="00796FAC">
            <w:pPr>
              <w:spacing w:line="360" w:lineRule="auto"/>
              <w:jc w:val="both"/>
              <w:rPr>
                <w:sz w:val="20"/>
                <w:szCs w:val="22"/>
              </w:rPr>
            </w:pPr>
            <w:r w:rsidRPr="00796FAC">
              <w:rPr>
                <w:sz w:val="20"/>
                <w:szCs w:val="22"/>
              </w:rPr>
              <w:t>1,63</w:t>
            </w:r>
          </w:p>
        </w:tc>
      </w:tr>
      <w:tr w:rsidR="00681312" w:rsidRPr="00796FAC" w:rsidTr="00796FAC">
        <w:tc>
          <w:tcPr>
            <w:tcW w:w="3824" w:type="dxa"/>
            <w:shd w:val="clear" w:color="auto" w:fill="auto"/>
          </w:tcPr>
          <w:p w:rsidR="00C52E5F" w:rsidRPr="00796FAC" w:rsidRDefault="00681312" w:rsidP="00796FAC">
            <w:pPr>
              <w:spacing w:line="360" w:lineRule="auto"/>
              <w:jc w:val="both"/>
              <w:rPr>
                <w:sz w:val="20"/>
              </w:rPr>
            </w:pPr>
            <w:r w:rsidRPr="00796FAC">
              <w:rPr>
                <w:sz w:val="20"/>
              </w:rPr>
              <w:t>- ДЗ (более чем 12 мес.)</w:t>
            </w:r>
          </w:p>
        </w:tc>
        <w:tc>
          <w:tcPr>
            <w:tcW w:w="1409" w:type="dxa"/>
            <w:shd w:val="clear" w:color="auto" w:fill="auto"/>
          </w:tcPr>
          <w:p w:rsidR="00C52E5F" w:rsidRPr="00796FAC" w:rsidRDefault="00681312" w:rsidP="00796FAC">
            <w:pPr>
              <w:spacing w:line="360" w:lineRule="auto"/>
              <w:jc w:val="both"/>
              <w:rPr>
                <w:sz w:val="20"/>
                <w:szCs w:val="22"/>
              </w:rPr>
            </w:pPr>
            <w:r w:rsidRPr="00796FAC">
              <w:rPr>
                <w:sz w:val="20"/>
                <w:szCs w:val="22"/>
              </w:rPr>
              <w:t>0</w:t>
            </w:r>
          </w:p>
        </w:tc>
        <w:tc>
          <w:tcPr>
            <w:tcW w:w="1464" w:type="dxa"/>
            <w:shd w:val="clear" w:color="auto" w:fill="auto"/>
          </w:tcPr>
          <w:p w:rsidR="00C52E5F" w:rsidRPr="00796FAC" w:rsidRDefault="00681312" w:rsidP="00796FAC">
            <w:pPr>
              <w:spacing w:line="360" w:lineRule="auto"/>
              <w:jc w:val="both"/>
              <w:rPr>
                <w:sz w:val="20"/>
                <w:szCs w:val="22"/>
              </w:rPr>
            </w:pPr>
            <w:r w:rsidRPr="00796FAC">
              <w:rPr>
                <w:sz w:val="20"/>
                <w:szCs w:val="22"/>
              </w:rPr>
              <w:t>0</w:t>
            </w:r>
          </w:p>
        </w:tc>
        <w:tc>
          <w:tcPr>
            <w:tcW w:w="1409" w:type="dxa"/>
            <w:shd w:val="clear" w:color="auto" w:fill="auto"/>
          </w:tcPr>
          <w:p w:rsidR="00C52E5F" w:rsidRPr="00796FAC" w:rsidRDefault="00681312" w:rsidP="00796FAC">
            <w:pPr>
              <w:spacing w:line="360" w:lineRule="auto"/>
              <w:jc w:val="both"/>
              <w:rPr>
                <w:sz w:val="20"/>
                <w:szCs w:val="22"/>
              </w:rPr>
            </w:pPr>
            <w:r w:rsidRPr="00796FAC">
              <w:rPr>
                <w:sz w:val="20"/>
                <w:szCs w:val="22"/>
              </w:rPr>
              <w:t>0</w:t>
            </w:r>
          </w:p>
        </w:tc>
        <w:tc>
          <w:tcPr>
            <w:tcW w:w="1464" w:type="dxa"/>
            <w:shd w:val="clear" w:color="auto" w:fill="auto"/>
          </w:tcPr>
          <w:p w:rsidR="00C52E5F" w:rsidRPr="00796FAC" w:rsidRDefault="00681312" w:rsidP="00796FAC">
            <w:pPr>
              <w:spacing w:line="360" w:lineRule="auto"/>
              <w:jc w:val="both"/>
              <w:rPr>
                <w:sz w:val="20"/>
                <w:szCs w:val="22"/>
              </w:rPr>
            </w:pPr>
            <w:r w:rsidRPr="00796FAC">
              <w:rPr>
                <w:sz w:val="20"/>
                <w:szCs w:val="22"/>
              </w:rPr>
              <w:t>0</w:t>
            </w:r>
          </w:p>
        </w:tc>
      </w:tr>
      <w:tr w:rsidR="00681312" w:rsidRPr="00796FAC" w:rsidTr="00796FAC">
        <w:tc>
          <w:tcPr>
            <w:tcW w:w="3824" w:type="dxa"/>
            <w:shd w:val="clear" w:color="auto" w:fill="auto"/>
          </w:tcPr>
          <w:p w:rsidR="00C52E5F" w:rsidRPr="00796FAC" w:rsidRDefault="00681312" w:rsidP="00796FAC">
            <w:pPr>
              <w:spacing w:line="360" w:lineRule="auto"/>
              <w:jc w:val="both"/>
              <w:rPr>
                <w:sz w:val="20"/>
              </w:rPr>
            </w:pPr>
            <w:r w:rsidRPr="00796FAC">
              <w:rPr>
                <w:sz w:val="20"/>
              </w:rPr>
              <w:t>- ДЗ (в течение 12 мес.)</w:t>
            </w:r>
          </w:p>
        </w:tc>
        <w:tc>
          <w:tcPr>
            <w:tcW w:w="1409" w:type="dxa"/>
            <w:shd w:val="clear" w:color="auto" w:fill="auto"/>
          </w:tcPr>
          <w:p w:rsidR="00C52E5F" w:rsidRPr="00796FAC" w:rsidRDefault="00681312" w:rsidP="00796FAC">
            <w:pPr>
              <w:spacing w:line="360" w:lineRule="auto"/>
              <w:jc w:val="both"/>
              <w:rPr>
                <w:sz w:val="20"/>
                <w:szCs w:val="22"/>
              </w:rPr>
            </w:pPr>
            <w:r w:rsidRPr="00796FAC">
              <w:rPr>
                <w:sz w:val="20"/>
                <w:szCs w:val="22"/>
              </w:rPr>
              <w:t>9909,76</w:t>
            </w:r>
          </w:p>
        </w:tc>
        <w:tc>
          <w:tcPr>
            <w:tcW w:w="1464" w:type="dxa"/>
            <w:shd w:val="clear" w:color="auto" w:fill="auto"/>
          </w:tcPr>
          <w:p w:rsidR="00C52E5F" w:rsidRPr="00796FAC" w:rsidRDefault="00681312" w:rsidP="00796FAC">
            <w:pPr>
              <w:spacing w:line="360" w:lineRule="auto"/>
              <w:jc w:val="both"/>
              <w:rPr>
                <w:sz w:val="20"/>
                <w:szCs w:val="22"/>
              </w:rPr>
            </w:pPr>
            <w:r w:rsidRPr="00796FAC">
              <w:rPr>
                <w:sz w:val="20"/>
                <w:szCs w:val="22"/>
              </w:rPr>
              <w:t>32,79</w:t>
            </w:r>
          </w:p>
        </w:tc>
        <w:tc>
          <w:tcPr>
            <w:tcW w:w="1409" w:type="dxa"/>
            <w:shd w:val="clear" w:color="auto" w:fill="auto"/>
          </w:tcPr>
          <w:p w:rsidR="00C52E5F" w:rsidRPr="00796FAC" w:rsidRDefault="00215F99" w:rsidP="00796FAC">
            <w:pPr>
              <w:spacing w:line="360" w:lineRule="auto"/>
              <w:jc w:val="both"/>
              <w:rPr>
                <w:sz w:val="20"/>
                <w:szCs w:val="22"/>
              </w:rPr>
            </w:pPr>
            <w:r w:rsidRPr="00796FAC">
              <w:rPr>
                <w:sz w:val="20"/>
                <w:szCs w:val="22"/>
              </w:rPr>
              <w:t>4033,08</w:t>
            </w:r>
          </w:p>
        </w:tc>
        <w:tc>
          <w:tcPr>
            <w:tcW w:w="1464" w:type="dxa"/>
            <w:shd w:val="clear" w:color="auto" w:fill="auto"/>
          </w:tcPr>
          <w:p w:rsidR="00C52E5F" w:rsidRPr="00796FAC" w:rsidRDefault="00215F99" w:rsidP="00796FAC">
            <w:pPr>
              <w:spacing w:line="360" w:lineRule="auto"/>
              <w:jc w:val="both"/>
              <w:rPr>
                <w:sz w:val="20"/>
                <w:szCs w:val="22"/>
              </w:rPr>
            </w:pPr>
            <w:r w:rsidRPr="00796FAC">
              <w:rPr>
                <w:sz w:val="20"/>
                <w:szCs w:val="22"/>
              </w:rPr>
              <w:t>11,38</w:t>
            </w:r>
          </w:p>
        </w:tc>
      </w:tr>
      <w:tr w:rsidR="00681312" w:rsidRPr="00796FAC" w:rsidTr="00796FAC">
        <w:tc>
          <w:tcPr>
            <w:tcW w:w="3824" w:type="dxa"/>
            <w:shd w:val="clear" w:color="auto" w:fill="auto"/>
          </w:tcPr>
          <w:p w:rsidR="00C52E5F" w:rsidRPr="00796FAC" w:rsidRDefault="00681312" w:rsidP="00796FAC">
            <w:pPr>
              <w:spacing w:line="360" w:lineRule="auto"/>
              <w:jc w:val="both"/>
              <w:rPr>
                <w:sz w:val="20"/>
              </w:rPr>
            </w:pPr>
            <w:r w:rsidRPr="00796FAC">
              <w:rPr>
                <w:sz w:val="20"/>
              </w:rPr>
              <w:t>- краткосрочные финансовые вложения</w:t>
            </w:r>
          </w:p>
        </w:tc>
        <w:tc>
          <w:tcPr>
            <w:tcW w:w="1409" w:type="dxa"/>
            <w:shd w:val="clear" w:color="auto" w:fill="auto"/>
          </w:tcPr>
          <w:p w:rsidR="00C52E5F" w:rsidRPr="00796FAC" w:rsidRDefault="00681312" w:rsidP="00796FAC">
            <w:pPr>
              <w:spacing w:line="360" w:lineRule="auto"/>
              <w:jc w:val="both"/>
              <w:rPr>
                <w:sz w:val="20"/>
                <w:szCs w:val="22"/>
              </w:rPr>
            </w:pPr>
            <w:r w:rsidRPr="00796FAC">
              <w:rPr>
                <w:sz w:val="20"/>
                <w:szCs w:val="22"/>
              </w:rPr>
              <w:t>6516,8</w:t>
            </w:r>
          </w:p>
        </w:tc>
        <w:tc>
          <w:tcPr>
            <w:tcW w:w="1464" w:type="dxa"/>
            <w:shd w:val="clear" w:color="auto" w:fill="auto"/>
          </w:tcPr>
          <w:p w:rsidR="00C52E5F" w:rsidRPr="00796FAC" w:rsidRDefault="00681312" w:rsidP="00796FAC">
            <w:pPr>
              <w:spacing w:line="360" w:lineRule="auto"/>
              <w:jc w:val="both"/>
              <w:rPr>
                <w:sz w:val="20"/>
                <w:szCs w:val="22"/>
              </w:rPr>
            </w:pPr>
            <w:r w:rsidRPr="00796FAC">
              <w:rPr>
                <w:sz w:val="20"/>
                <w:szCs w:val="22"/>
              </w:rPr>
              <w:t>21,56</w:t>
            </w:r>
          </w:p>
        </w:tc>
        <w:tc>
          <w:tcPr>
            <w:tcW w:w="1409" w:type="dxa"/>
            <w:shd w:val="clear" w:color="auto" w:fill="auto"/>
          </w:tcPr>
          <w:p w:rsidR="00C52E5F" w:rsidRPr="00796FAC" w:rsidRDefault="00215F99" w:rsidP="00796FAC">
            <w:pPr>
              <w:spacing w:line="360" w:lineRule="auto"/>
              <w:jc w:val="both"/>
              <w:rPr>
                <w:sz w:val="20"/>
                <w:szCs w:val="22"/>
              </w:rPr>
            </w:pPr>
            <w:r w:rsidRPr="00796FAC">
              <w:rPr>
                <w:sz w:val="20"/>
                <w:szCs w:val="22"/>
              </w:rPr>
              <w:t>0</w:t>
            </w:r>
          </w:p>
        </w:tc>
        <w:tc>
          <w:tcPr>
            <w:tcW w:w="1464" w:type="dxa"/>
            <w:shd w:val="clear" w:color="auto" w:fill="auto"/>
          </w:tcPr>
          <w:p w:rsidR="00C52E5F" w:rsidRPr="00796FAC" w:rsidRDefault="00215F99" w:rsidP="00796FAC">
            <w:pPr>
              <w:spacing w:line="360" w:lineRule="auto"/>
              <w:jc w:val="both"/>
              <w:rPr>
                <w:sz w:val="20"/>
                <w:szCs w:val="22"/>
              </w:rPr>
            </w:pPr>
            <w:r w:rsidRPr="00796FAC">
              <w:rPr>
                <w:sz w:val="20"/>
                <w:szCs w:val="22"/>
              </w:rPr>
              <w:t>0</w:t>
            </w:r>
          </w:p>
        </w:tc>
      </w:tr>
      <w:tr w:rsidR="00681312" w:rsidRPr="00796FAC" w:rsidTr="00796FAC">
        <w:tc>
          <w:tcPr>
            <w:tcW w:w="3824" w:type="dxa"/>
            <w:shd w:val="clear" w:color="auto" w:fill="auto"/>
          </w:tcPr>
          <w:p w:rsidR="00C52E5F" w:rsidRPr="00796FAC" w:rsidRDefault="00681312" w:rsidP="00796FAC">
            <w:pPr>
              <w:spacing w:line="360" w:lineRule="auto"/>
              <w:jc w:val="both"/>
              <w:rPr>
                <w:sz w:val="20"/>
              </w:rPr>
            </w:pPr>
            <w:r w:rsidRPr="00796FAC">
              <w:rPr>
                <w:sz w:val="20"/>
              </w:rPr>
              <w:t>- денежные средства</w:t>
            </w:r>
          </w:p>
        </w:tc>
        <w:tc>
          <w:tcPr>
            <w:tcW w:w="1409" w:type="dxa"/>
            <w:shd w:val="clear" w:color="auto" w:fill="auto"/>
          </w:tcPr>
          <w:p w:rsidR="00C52E5F" w:rsidRPr="00796FAC" w:rsidRDefault="00681312" w:rsidP="00796FAC">
            <w:pPr>
              <w:spacing w:line="360" w:lineRule="auto"/>
              <w:jc w:val="both"/>
              <w:rPr>
                <w:sz w:val="20"/>
                <w:szCs w:val="22"/>
              </w:rPr>
            </w:pPr>
            <w:r w:rsidRPr="00796FAC">
              <w:rPr>
                <w:sz w:val="20"/>
                <w:szCs w:val="22"/>
              </w:rPr>
              <w:t>69,72</w:t>
            </w:r>
          </w:p>
        </w:tc>
        <w:tc>
          <w:tcPr>
            <w:tcW w:w="1464" w:type="dxa"/>
            <w:shd w:val="clear" w:color="auto" w:fill="auto"/>
          </w:tcPr>
          <w:p w:rsidR="00C52E5F" w:rsidRPr="00796FAC" w:rsidRDefault="00681312" w:rsidP="00796FAC">
            <w:pPr>
              <w:spacing w:line="360" w:lineRule="auto"/>
              <w:jc w:val="both"/>
              <w:rPr>
                <w:sz w:val="20"/>
                <w:szCs w:val="22"/>
              </w:rPr>
            </w:pPr>
            <w:r w:rsidRPr="00796FAC">
              <w:rPr>
                <w:sz w:val="20"/>
                <w:szCs w:val="22"/>
              </w:rPr>
              <w:t>0,23</w:t>
            </w:r>
          </w:p>
        </w:tc>
        <w:tc>
          <w:tcPr>
            <w:tcW w:w="1409" w:type="dxa"/>
            <w:shd w:val="clear" w:color="auto" w:fill="auto"/>
          </w:tcPr>
          <w:p w:rsidR="00C52E5F" w:rsidRPr="00796FAC" w:rsidRDefault="00215F99" w:rsidP="00796FAC">
            <w:pPr>
              <w:spacing w:line="360" w:lineRule="auto"/>
              <w:jc w:val="both"/>
              <w:rPr>
                <w:sz w:val="20"/>
                <w:szCs w:val="22"/>
              </w:rPr>
            </w:pPr>
            <w:r w:rsidRPr="00796FAC">
              <w:rPr>
                <w:sz w:val="20"/>
                <w:szCs w:val="22"/>
              </w:rPr>
              <w:t>45,28</w:t>
            </w:r>
          </w:p>
        </w:tc>
        <w:tc>
          <w:tcPr>
            <w:tcW w:w="1464" w:type="dxa"/>
            <w:shd w:val="clear" w:color="auto" w:fill="auto"/>
          </w:tcPr>
          <w:p w:rsidR="00C52E5F" w:rsidRPr="00796FAC" w:rsidRDefault="00215F99" w:rsidP="00796FAC">
            <w:pPr>
              <w:spacing w:line="360" w:lineRule="auto"/>
              <w:jc w:val="both"/>
              <w:rPr>
                <w:sz w:val="20"/>
                <w:szCs w:val="22"/>
              </w:rPr>
            </w:pPr>
            <w:r w:rsidRPr="00796FAC">
              <w:rPr>
                <w:sz w:val="20"/>
                <w:szCs w:val="22"/>
              </w:rPr>
              <w:t>0,13</w:t>
            </w:r>
          </w:p>
        </w:tc>
      </w:tr>
      <w:tr w:rsidR="00681312" w:rsidRPr="00796FAC" w:rsidTr="00796FAC">
        <w:tc>
          <w:tcPr>
            <w:tcW w:w="3824" w:type="dxa"/>
            <w:shd w:val="clear" w:color="auto" w:fill="auto"/>
          </w:tcPr>
          <w:p w:rsidR="00C52E5F" w:rsidRPr="00796FAC" w:rsidRDefault="00681312" w:rsidP="00796FAC">
            <w:pPr>
              <w:spacing w:line="360" w:lineRule="auto"/>
              <w:jc w:val="both"/>
              <w:rPr>
                <w:sz w:val="20"/>
              </w:rPr>
            </w:pPr>
            <w:r w:rsidRPr="00796FAC">
              <w:rPr>
                <w:sz w:val="20"/>
              </w:rPr>
              <w:t>- прочие обротные активы</w:t>
            </w:r>
          </w:p>
        </w:tc>
        <w:tc>
          <w:tcPr>
            <w:tcW w:w="1409" w:type="dxa"/>
            <w:shd w:val="clear" w:color="auto" w:fill="auto"/>
          </w:tcPr>
          <w:p w:rsidR="00C52E5F" w:rsidRPr="00796FAC" w:rsidRDefault="00681312" w:rsidP="00796FAC">
            <w:pPr>
              <w:spacing w:line="360" w:lineRule="auto"/>
              <w:jc w:val="both"/>
              <w:rPr>
                <w:sz w:val="20"/>
                <w:szCs w:val="22"/>
              </w:rPr>
            </w:pPr>
            <w:r w:rsidRPr="00796FAC">
              <w:rPr>
                <w:sz w:val="20"/>
                <w:szCs w:val="22"/>
              </w:rPr>
              <w:t>0</w:t>
            </w:r>
          </w:p>
        </w:tc>
        <w:tc>
          <w:tcPr>
            <w:tcW w:w="1464" w:type="dxa"/>
            <w:shd w:val="clear" w:color="auto" w:fill="auto"/>
          </w:tcPr>
          <w:p w:rsidR="00C52E5F" w:rsidRPr="00796FAC" w:rsidRDefault="00681312" w:rsidP="00796FAC">
            <w:pPr>
              <w:spacing w:line="360" w:lineRule="auto"/>
              <w:jc w:val="both"/>
              <w:rPr>
                <w:sz w:val="20"/>
                <w:szCs w:val="22"/>
              </w:rPr>
            </w:pPr>
            <w:r w:rsidRPr="00796FAC">
              <w:rPr>
                <w:sz w:val="20"/>
                <w:szCs w:val="22"/>
              </w:rPr>
              <w:t>0</w:t>
            </w:r>
          </w:p>
        </w:tc>
        <w:tc>
          <w:tcPr>
            <w:tcW w:w="1409" w:type="dxa"/>
            <w:shd w:val="clear" w:color="auto" w:fill="auto"/>
          </w:tcPr>
          <w:p w:rsidR="00C52E5F" w:rsidRPr="00796FAC" w:rsidRDefault="00681312" w:rsidP="00796FAC">
            <w:pPr>
              <w:spacing w:line="360" w:lineRule="auto"/>
              <w:jc w:val="both"/>
              <w:rPr>
                <w:sz w:val="20"/>
                <w:szCs w:val="22"/>
              </w:rPr>
            </w:pPr>
            <w:r w:rsidRPr="00796FAC">
              <w:rPr>
                <w:sz w:val="20"/>
                <w:szCs w:val="22"/>
              </w:rPr>
              <w:t>0</w:t>
            </w:r>
          </w:p>
        </w:tc>
        <w:tc>
          <w:tcPr>
            <w:tcW w:w="1464" w:type="dxa"/>
            <w:shd w:val="clear" w:color="auto" w:fill="auto"/>
          </w:tcPr>
          <w:p w:rsidR="00C52E5F" w:rsidRPr="00796FAC" w:rsidRDefault="00681312" w:rsidP="00796FAC">
            <w:pPr>
              <w:spacing w:line="360" w:lineRule="auto"/>
              <w:jc w:val="both"/>
              <w:rPr>
                <w:sz w:val="20"/>
                <w:szCs w:val="22"/>
              </w:rPr>
            </w:pPr>
            <w:r w:rsidRPr="00796FAC">
              <w:rPr>
                <w:sz w:val="20"/>
                <w:szCs w:val="22"/>
              </w:rPr>
              <w:t>0</w:t>
            </w:r>
          </w:p>
        </w:tc>
      </w:tr>
      <w:tr w:rsidR="00681312" w:rsidRPr="00796FAC" w:rsidTr="00796FAC">
        <w:tc>
          <w:tcPr>
            <w:tcW w:w="3824" w:type="dxa"/>
            <w:shd w:val="clear" w:color="auto" w:fill="auto"/>
          </w:tcPr>
          <w:p w:rsidR="00C52E5F" w:rsidRPr="00796FAC" w:rsidRDefault="00681312" w:rsidP="00796FAC">
            <w:pPr>
              <w:spacing w:line="360" w:lineRule="auto"/>
              <w:jc w:val="both"/>
              <w:rPr>
                <w:b/>
                <w:i/>
                <w:sz w:val="20"/>
                <w:szCs w:val="28"/>
              </w:rPr>
            </w:pPr>
            <w:r w:rsidRPr="00796FAC">
              <w:rPr>
                <w:b/>
                <w:i/>
                <w:sz w:val="20"/>
                <w:szCs w:val="28"/>
              </w:rPr>
              <w:t>Баланс</w:t>
            </w:r>
          </w:p>
        </w:tc>
        <w:tc>
          <w:tcPr>
            <w:tcW w:w="1409" w:type="dxa"/>
            <w:shd w:val="clear" w:color="auto" w:fill="auto"/>
          </w:tcPr>
          <w:p w:rsidR="00C52E5F" w:rsidRPr="00796FAC" w:rsidRDefault="00681312" w:rsidP="00796FAC">
            <w:pPr>
              <w:spacing w:line="360" w:lineRule="auto"/>
              <w:jc w:val="both"/>
              <w:rPr>
                <w:b/>
                <w:i/>
                <w:sz w:val="20"/>
                <w:szCs w:val="28"/>
              </w:rPr>
            </w:pPr>
            <w:r w:rsidRPr="00796FAC">
              <w:rPr>
                <w:b/>
                <w:i/>
                <w:sz w:val="20"/>
                <w:szCs w:val="28"/>
              </w:rPr>
              <w:t>30225,71</w:t>
            </w:r>
          </w:p>
        </w:tc>
        <w:tc>
          <w:tcPr>
            <w:tcW w:w="1464" w:type="dxa"/>
            <w:shd w:val="clear" w:color="auto" w:fill="auto"/>
          </w:tcPr>
          <w:p w:rsidR="00C52E5F" w:rsidRPr="00796FAC" w:rsidRDefault="00681312" w:rsidP="00796FAC">
            <w:pPr>
              <w:spacing w:line="360" w:lineRule="auto"/>
              <w:jc w:val="both"/>
              <w:rPr>
                <w:sz w:val="20"/>
                <w:szCs w:val="22"/>
              </w:rPr>
            </w:pPr>
            <w:r w:rsidRPr="00796FAC">
              <w:rPr>
                <w:sz w:val="20"/>
                <w:szCs w:val="22"/>
              </w:rPr>
              <w:t>100</w:t>
            </w:r>
          </w:p>
        </w:tc>
        <w:tc>
          <w:tcPr>
            <w:tcW w:w="1409" w:type="dxa"/>
            <w:shd w:val="clear" w:color="auto" w:fill="auto"/>
          </w:tcPr>
          <w:p w:rsidR="00C52E5F" w:rsidRPr="00796FAC" w:rsidRDefault="00215F99" w:rsidP="00796FAC">
            <w:pPr>
              <w:spacing w:line="360" w:lineRule="auto"/>
              <w:jc w:val="both"/>
              <w:rPr>
                <w:b/>
                <w:i/>
                <w:sz w:val="20"/>
                <w:szCs w:val="28"/>
              </w:rPr>
            </w:pPr>
            <w:r w:rsidRPr="00796FAC">
              <w:rPr>
                <w:b/>
                <w:i/>
                <w:sz w:val="20"/>
                <w:szCs w:val="28"/>
              </w:rPr>
              <w:t>35416,69</w:t>
            </w:r>
          </w:p>
        </w:tc>
        <w:tc>
          <w:tcPr>
            <w:tcW w:w="1464" w:type="dxa"/>
            <w:shd w:val="clear" w:color="auto" w:fill="auto"/>
          </w:tcPr>
          <w:p w:rsidR="00C52E5F" w:rsidRPr="00796FAC" w:rsidRDefault="00681312" w:rsidP="00796FAC">
            <w:pPr>
              <w:spacing w:line="360" w:lineRule="auto"/>
              <w:jc w:val="both"/>
              <w:rPr>
                <w:sz w:val="20"/>
                <w:szCs w:val="22"/>
              </w:rPr>
            </w:pPr>
            <w:r w:rsidRPr="00796FAC">
              <w:rPr>
                <w:sz w:val="20"/>
                <w:szCs w:val="22"/>
              </w:rPr>
              <w:t>100</w:t>
            </w:r>
          </w:p>
        </w:tc>
      </w:tr>
      <w:tr w:rsidR="00681312" w:rsidRPr="00796FAC" w:rsidTr="00796FAC">
        <w:tc>
          <w:tcPr>
            <w:tcW w:w="3824" w:type="dxa"/>
            <w:shd w:val="clear" w:color="auto" w:fill="auto"/>
          </w:tcPr>
          <w:p w:rsidR="00C52E5F" w:rsidRPr="00796FAC" w:rsidRDefault="00681312" w:rsidP="00796FAC">
            <w:pPr>
              <w:spacing w:line="360" w:lineRule="auto"/>
              <w:jc w:val="both"/>
              <w:rPr>
                <w:b/>
                <w:sz w:val="20"/>
                <w:szCs w:val="28"/>
              </w:rPr>
            </w:pPr>
            <w:r w:rsidRPr="00796FAC">
              <w:rPr>
                <w:b/>
                <w:sz w:val="20"/>
                <w:szCs w:val="28"/>
              </w:rPr>
              <w:t>ПАССИВ</w:t>
            </w:r>
          </w:p>
        </w:tc>
        <w:tc>
          <w:tcPr>
            <w:tcW w:w="1409" w:type="dxa"/>
            <w:shd w:val="clear" w:color="auto" w:fill="auto"/>
          </w:tcPr>
          <w:p w:rsidR="00C52E5F" w:rsidRPr="00796FAC" w:rsidRDefault="00C52E5F" w:rsidP="00796FAC">
            <w:pPr>
              <w:spacing w:line="360" w:lineRule="auto"/>
              <w:jc w:val="both"/>
              <w:rPr>
                <w:sz w:val="20"/>
                <w:szCs w:val="22"/>
              </w:rPr>
            </w:pPr>
          </w:p>
        </w:tc>
        <w:tc>
          <w:tcPr>
            <w:tcW w:w="1464" w:type="dxa"/>
            <w:shd w:val="clear" w:color="auto" w:fill="auto"/>
          </w:tcPr>
          <w:p w:rsidR="00C52E5F" w:rsidRPr="00796FAC" w:rsidRDefault="00C52E5F" w:rsidP="00796FAC">
            <w:pPr>
              <w:spacing w:line="360" w:lineRule="auto"/>
              <w:jc w:val="both"/>
              <w:rPr>
                <w:sz w:val="20"/>
                <w:szCs w:val="22"/>
              </w:rPr>
            </w:pPr>
          </w:p>
        </w:tc>
        <w:tc>
          <w:tcPr>
            <w:tcW w:w="1409" w:type="dxa"/>
            <w:shd w:val="clear" w:color="auto" w:fill="auto"/>
          </w:tcPr>
          <w:p w:rsidR="00C52E5F" w:rsidRPr="00796FAC" w:rsidRDefault="00C52E5F" w:rsidP="00796FAC">
            <w:pPr>
              <w:spacing w:line="360" w:lineRule="auto"/>
              <w:jc w:val="both"/>
              <w:rPr>
                <w:sz w:val="20"/>
                <w:szCs w:val="22"/>
              </w:rPr>
            </w:pPr>
          </w:p>
        </w:tc>
        <w:tc>
          <w:tcPr>
            <w:tcW w:w="1464" w:type="dxa"/>
            <w:shd w:val="clear" w:color="auto" w:fill="auto"/>
          </w:tcPr>
          <w:p w:rsidR="00C52E5F" w:rsidRPr="00796FAC" w:rsidRDefault="00C52E5F" w:rsidP="00796FAC">
            <w:pPr>
              <w:spacing w:line="360" w:lineRule="auto"/>
              <w:jc w:val="both"/>
              <w:rPr>
                <w:sz w:val="20"/>
                <w:szCs w:val="22"/>
              </w:rPr>
            </w:pPr>
          </w:p>
        </w:tc>
      </w:tr>
      <w:tr w:rsidR="00681312" w:rsidRPr="00796FAC" w:rsidTr="00796FAC">
        <w:tc>
          <w:tcPr>
            <w:tcW w:w="3824" w:type="dxa"/>
            <w:shd w:val="clear" w:color="auto" w:fill="auto"/>
          </w:tcPr>
          <w:p w:rsidR="00C52E5F" w:rsidRPr="00796FAC" w:rsidRDefault="00681312" w:rsidP="00796FAC">
            <w:pPr>
              <w:spacing w:line="360" w:lineRule="auto"/>
              <w:jc w:val="both"/>
              <w:rPr>
                <w:sz w:val="20"/>
              </w:rPr>
            </w:pPr>
            <w:r w:rsidRPr="00796FAC">
              <w:rPr>
                <w:sz w:val="20"/>
              </w:rPr>
              <w:t>1. Собственный капитал</w:t>
            </w:r>
          </w:p>
        </w:tc>
        <w:tc>
          <w:tcPr>
            <w:tcW w:w="1409" w:type="dxa"/>
            <w:shd w:val="clear" w:color="auto" w:fill="auto"/>
          </w:tcPr>
          <w:p w:rsidR="00C52E5F" w:rsidRPr="00796FAC" w:rsidRDefault="00215F99" w:rsidP="00796FAC">
            <w:pPr>
              <w:spacing w:line="360" w:lineRule="auto"/>
              <w:jc w:val="both"/>
              <w:rPr>
                <w:sz w:val="20"/>
                <w:szCs w:val="22"/>
              </w:rPr>
            </w:pPr>
            <w:r w:rsidRPr="00796FAC">
              <w:rPr>
                <w:sz w:val="20"/>
                <w:szCs w:val="22"/>
              </w:rPr>
              <w:t>16855,6</w:t>
            </w:r>
          </w:p>
        </w:tc>
        <w:tc>
          <w:tcPr>
            <w:tcW w:w="1464" w:type="dxa"/>
            <w:shd w:val="clear" w:color="auto" w:fill="auto"/>
          </w:tcPr>
          <w:p w:rsidR="00C52E5F" w:rsidRPr="00796FAC" w:rsidRDefault="00215F99" w:rsidP="00796FAC">
            <w:pPr>
              <w:spacing w:line="360" w:lineRule="auto"/>
              <w:jc w:val="both"/>
              <w:rPr>
                <w:sz w:val="20"/>
                <w:szCs w:val="22"/>
              </w:rPr>
            </w:pPr>
            <w:r w:rsidRPr="00796FAC">
              <w:rPr>
                <w:sz w:val="20"/>
                <w:szCs w:val="22"/>
              </w:rPr>
              <w:t>55,77</w:t>
            </w:r>
          </w:p>
        </w:tc>
        <w:tc>
          <w:tcPr>
            <w:tcW w:w="1409" w:type="dxa"/>
            <w:shd w:val="clear" w:color="auto" w:fill="auto"/>
          </w:tcPr>
          <w:p w:rsidR="00C52E5F" w:rsidRPr="00796FAC" w:rsidRDefault="00215F99" w:rsidP="00796FAC">
            <w:pPr>
              <w:spacing w:line="360" w:lineRule="auto"/>
              <w:jc w:val="both"/>
              <w:rPr>
                <w:sz w:val="20"/>
                <w:szCs w:val="22"/>
              </w:rPr>
            </w:pPr>
            <w:r w:rsidRPr="00796FAC">
              <w:rPr>
                <w:sz w:val="20"/>
                <w:szCs w:val="22"/>
              </w:rPr>
              <w:t>16821,98</w:t>
            </w:r>
          </w:p>
        </w:tc>
        <w:tc>
          <w:tcPr>
            <w:tcW w:w="1464" w:type="dxa"/>
            <w:shd w:val="clear" w:color="auto" w:fill="auto"/>
          </w:tcPr>
          <w:p w:rsidR="00C52E5F" w:rsidRPr="00796FAC" w:rsidRDefault="00215F99" w:rsidP="00796FAC">
            <w:pPr>
              <w:spacing w:line="360" w:lineRule="auto"/>
              <w:jc w:val="both"/>
              <w:rPr>
                <w:sz w:val="20"/>
                <w:szCs w:val="22"/>
              </w:rPr>
            </w:pPr>
            <w:r w:rsidRPr="00796FAC">
              <w:rPr>
                <w:sz w:val="20"/>
                <w:szCs w:val="22"/>
              </w:rPr>
              <w:t>47,5</w:t>
            </w:r>
          </w:p>
        </w:tc>
      </w:tr>
      <w:tr w:rsidR="00681312" w:rsidRPr="00796FAC" w:rsidTr="00796FAC">
        <w:tc>
          <w:tcPr>
            <w:tcW w:w="3824" w:type="dxa"/>
            <w:shd w:val="clear" w:color="auto" w:fill="auto"/>
          </w:tcPr>
          <w:p w:rsidR="00C52E5F" w:rsidRPr="00796FAC" w:rsidRDefault="00681312" w:rsidP="00796FAC">
            <w:pPr>
              <w:spacing w:line="360" w:lineRule="auto"/>
              <w:jc w:val="both"/>
              <w:rPr>
                <w:sz w:val="20"/>
              </w:rPr>
            </w:pPr>
            <w:r w:rsidRPr="00796FAC">
              <w:rPr>
                <w:sz w:val="20"/>
              </w:rPr>
              <w:t>2. Долгосрочные обязательства</w:t>
            </w:r>
          </w:p>
        </w:tc>
        <w:tc>
          <w:tcPr>
            <w:tcW w:w="1409" w:type="dxa"/>
            <w:shd w:val="clear" w:color="auto" w:fill="auto"/>
          </w:tcPr>
          <w:p w:rsidR="00C52E5F" w:rsidRPr="00796FAC" w:rsidRDefault="00215F99" w:rsidP="00796FAC">
            <w:pPr>
              <w:spacing w:line="360" w:lineRule="auto"/>
              <w:jc w:val="both"/>
              <w:rPr>
                <w:sz w:val="20"/>
                <w:szCs w:val="22"/>
              </w:rPr>
            </w:pPr>
            <w:r w:rsidRPr="00796FAC">
              <w:rPr>
                <w:sz w:val="20"/>
                <w:szCs w:val="22"/>
              </w:rPr>
              <w:t>0</w:t>
            </w:r>
          </w:p>
        </w:tc>
        <w:tc>
          <w:tcPr>
            <w:tcW w:w="1464" w:type="dxa"/>
            <w:shd w:val="clear" w:color="auto" w:fill="auto"/>
          </w:tcPr>
          <w:p w:rsidR="00C52E5F" w:rsidRPr="00796FAC" w:rsidRDefault="00215F99" w:rsidP="00796FAC">
            <w:pPr>
              <w:spacing w:line="360" w:lineRule="auto"/>
              <w:jc w:val="both"/>
              <w:rPr>
                <w:sz w:val="20"/>
                <w:szCs w:val="22"/>
              </w:rPr>
            </w:pPr>
            <w:r w:rsidRPr="00796FAC">
              <w:rPr>
                <w:sz w:val="20"/>
                <w:szCs w:val="22"/>
              </w:rPr>
              <w:t>0</w:t>
            </w:r>
          </w:p>
        </w:tc>
        <w:tc>
          <w:tcPr>
            <w:tcW w:w="1409" w:type="dxa"/>
            <w:shd w:val="clear" w:color="auto" w:fill="auto"/>
          </w:tcPr>
          <w:p w:rsidR="00C52E5F" w:rsidRPr="00796FAC" w:rsidRDefault="00215F99" w:rsidP="00796FAC">
            <w:pPr>
              <w:spacing w:line="360" w:lineRule="auto"/>
              <w:jc w:val="both"/>
              <w:rPr>
                <w:sz w:val="20"/>
                <w:szCs w:val="22"/>
              </w:rPr>
            </w:pPr>
            <w:r w:rsidRPr="00796FAC">
              <w:rPr>
                <w:sz w:val="20"/>
                <w:szCs w:val="22"/>
              </w:rPr>
              <w:t>0</w:t>
            </w:r>
          </w:p>
        </w:tc>
        <w:tc>
          <w:tcPr>
            <w:tcW w:w="1464" w:type="dxa"/>
            <w:shd w:val="clear" w:color="auto" w:fill="auto"/>
          </w:tcPr>
          <w:p w:rsidR="00C52E5F" w:rsidRPr="00796FAC" w:rsidRDefault="00215F99" w:rsidP="00796FAC">
            <w:pPr>
              <w:spacing w:line="360" w:lineRule="auto"/>
              <w:jc w:val="both"/>
              <w:rPr>
                <w:sz w:val="20"/>
                <w:szCs w:val="22"/>
              </w:rPr>
            </w:pPr>
            <w:r w:rsidRPr="00796FAC">
              <w:rPr>
                <w:sz w:val="20"/>
                <w:szCs w:val="22"/>
              </w:rPr>
              <w:t>0</w:t>
            </w:r>
          </w:p>
        </w:tc>
      </w:tr>
      <w:tr w:rsidR="00681312" w:rsidRPr="00796FAC" w:rsidTr="00796FAC">
        <w:tc>
          <w:tcPr>
            <w:tcW w:w="3824" w:type="dxa"/>
            <w:shd w:val="clear" w:color="auto" w:fill="auto"/>
          </w:tcPr>
          <w:p w:rsidR="00C52E5F" w:rsidRPr="00796FAC" w:rsidRDefault="00681312" w:rsidP="00796FAC">
            <w:pPr>
              <w:spacing w:line="360" w:lineRule="auto"/>
              <w:jc w:val="both"/>
              <w:rPr>
                <w:sz w:val="20"/>
                <w:szCs w:val="22"/>
              </w:rPr>
            </w:pPr>
            <w:r w:rsidRPr="00796FAC">
              <w:rPr>
                <w:sz w:val="20"/>
                <w:szCs w:val="22"/>
              </w:rPr>
              <w:t>3. Краткосрочные пассивы</w:t>
            </w:r>
          </w:p>
        </w:tc>
        <w:tc>
          <w:tcPr>
            <w:tcW w:w="1409" w:type="dxa"/>
            <w:shd w:val="clear" w:color="auto" w:fill="auto"/>
          </w:tcPr>
          <w:p w:rsidR="00C52E5F" w:rsidRPr="00796FAC" w:rsidRDefault="00215F99" w:rsidP="00796FAC">
            <w:pPr>
              <w:spacing w:line="360" w:lineRule="auto"/>
              <w:jc w:val="both"/>
              <w:rPr>
                <w:sz w:val="20"/>
                <w:szCs w:val="22"/>
              </w:rPr>
            </w:pPr>
            <w:r w:rsidRPr="00796FAC">
              <w:rPr>
                <w:sz w:val="20"/>
                <w:szCs w:val="22"/>
              </w:rPr>
              <w:t>13370,11</w:t>
            </w:r>
          </w:p>
        </w:tc>
        <w:tc>
          <w:tcPr>
            <w:tcW w:w="1464" w:type="dxa"/>
            <w:shd w:val="clear" w:color="auto" w:fill="auto"/>
          </w:tcPr>
          <w:p w:rsidR="00C52E5F" w:rsidRPr="00796FAC" w:rsidRDefault="00215F99" w:rsidP="00796FAC">
            <w:pPr>
              <w:spacing w:line="360" w:lineRule="auto"/>
              <w:jc w:val="both"/>
              <w:rPr>
                <w:sz w:val="20"/>
                <w:szCs w:val="22"/>
              </w:rPr>
            </w:pPr>
            <w:r w:rsidRPr="00796FAC">
              <w:rPr>
                <w:sz w:val="20"/>
                <w:szCs w:val="22"/>
              </w:rPr>
              <w:t>44,23</w:t>
            </w:r>
          </w:p>
        </w:tc>
        <w:tc>
          <w:tcPr>
            <w:tcW w:w="1409" w:type="dxa"/>
            <w:shd w:val="clear" w:color="auto" w:fill="auto"/>
          </w:tcPr>
          <w:p w:rsidR="00C52E5F" w:rsidRPr="00796FAC" w:rsidRDefault="00215F99" w:rsidP="00796FAC">
            <w:pPr>
              <w:spacing w:line="360" w:lineRule="auto"/>
              <w:jc w:val="both"/>
              <w:rPr>
                <w:sz w:val="20"/>
                <w:szCs w:val="22"/>
              </w:rPr>
            </w:pPr>
            <w:r w:rsidRPr="00796FAC">
              <w:rPr>
                <w:sz w:val="20"/>
                <w:szCs w:val="22"/>
              </w:rPr>
              <w:t>18594,7</w:t>
            </w:r>
          </w:p>
        </w:tc>
        <w:tc>
          <w:tcPr>
            <w:tcW w:w="1464" w:type="dxa"/>
            <w:shd w:val="clear" w:color="auto" w:fill="auto"/>
          </w:tcPr>
          <w:p w:rsidR="00C52E5F" w:rsidRPr="00796FAC" w:rsidRDefault="00215F99" w:rsidP="00796FAC">
            <w:pPr>
              <w:spacing w:line="360" w:lineRule="auto"/>
              <w:jc w:val="both"/>
              <w:rPr>
                <w:sz w:val="20"/>
                <w:szCs w:val="22"/>
              </w:rPr>
            </w:pPr>
            <w:r w:rsidRPr="00796FAC">
              <w:rPr>
                <w:sz w:val="20"/>
                <w:szCs w:val="22"/>
              </w:rPr>
              <w:t>52,5</w:t>
            </w:r>
          </w:p>
        </w:tc>
      </w:tr>
      <w:tr w:rsidR="00681312" w:rsidRPr="00796FAC" w:rsidTr="00796FAC">
        <w:tc>
          <w:tcPr>
            <w:tcW w:w="3824" w:type="dxa"/>
            <w:shd w:val="clear" w:color="auto" w:fill="auto"/>
          </w:tcPr>
          <w:p w:rsidR="00C52E5F" w:rsidRPr="00796FAC" w:rsidRDefault="00681312" w:rsidP="00796FAC">
            <w:pPr>
              <w:spacing w:line="360" w:lineRule="auto"/>
              <w:jc w:val="both"/>
              <w:rPr>
                <w:sz w:val="20"/>
                <w:szCs w:val="22"/>
              </w:rPr>
            </w:pPr>
            <w:r w:rsidRPr="00796FAC">
              <w:rPr>
                <w:sz w:val="20"/>
                <w:szCs w:val="22"/>
              </w:rPr>
              <w:t>- КЗ</w:t>
            </w:r>
          </w:p>
        </w:tc>
        <w:tc>
          <w:tcPr>
            <w:tcW w:w="1409" w:type="dxa"/>
            <w:shd w:val="clear" w:color="auto" w:fill="auto"/>
          </w:tcPr>
          <w:p w:rsidR="00C52E5F" w:rsidRPr="00796FAC" w:rsidRDefault="00215F99" w:rsidP="00796FAC">
            <w:pPr>
              <w:spacing w:line="360" w:lineRule="auto"/>
              <w:jc w:val="both"/>
              <w:rPr>
                <w:sz w:val="20"/>
                <w:szCs w:val="22"/>
              </w:rPr>
            </w:pPr>
            <w:r w:rsidRPr="00796FAC">
              <w:rPr>
                <w:sz w:val="20"/>
                <w:szCs w:val="22"/>
              </w:rPr>
              <w:t>10370,11</w:t>
            </w:r>
          </w:p>
        </w:tc>
        <w:tc>
          <w:tcPr>
            <w:tcW w:w="1464" w:type="dxa"/>
            <w:shd w:val="clear" w:color="auto" w:fill="auto"/>
          </w:tcPr>
          <w:p w:rsidR="00C52E5F" w:rsidRPr="00796FAC" w:rsidRDefault="00215F99" w:rsidP="00796FAC">
            <w:pPr>
              <w:spacing w:line="360" w:lineRule="auto"/>
              <w:jc w:val="both"/>
              <w:rPr>
                <w:sz w:val="20"/>
                <w:szCs w:val="22"/>
              </w:rPr>
            </w:pPr>
            <w:r w:rsidRPr="00796FAC">
              <w:rPr>
                <w:sz w:val="20"/>
                <w:szCs w:val="22"/>
              </w:rPr>
              <w:t>34,3</w:t>
            </w:r>
          </w:p>
        </w:tc>
        <w:tc>
          <w:tcPr>
            <w:tcW w:w="1409" w:type="dxa"/>
            <w:shd w:val="clear" w:color="auto" w:fill="auto"/>
          </w:tcPr>
          <w:p w:rsidR="00C52E5F" w:rsidRPr="00796FAC" w:rsidRDefault="00215F99" w:rsidP="00796FAC">
            <w:pPr>
              <w:spacing w:line="360" w:lineRule="auto"/>
              <w:jc w:val="both"/>
              <w:rPr>
                <w:sz w:val="20"/>
                <w:szCs w:val="22"/>
              </w:rPr>
            </w:pPr>
            <w:r w:rsidRPr="00796FAC">
              <w:rPr>
                <w:sz w:val="20"/>
                <w:szCs w:val="22"/>
              </w:rPr>
              <w:t>13054,7</w:t>
            </w:r>
          </w:p>
        </w:tc>
        <w:tc>
          <w:tcPr>
            <w:tcW w:w="1464" w:type="dxa"/>
            <w:shd w:val="clear" w:color="auto" w:fill="auto"/>
          </w:tcPr>
          <w:p w:rsidR="00C52E5F" w:rsidRPr="00796FAC" w:rsidRDefault="00215F99" w:rsidP="00796FAC">
            <w:pPr>
              <w:spacing w:line="360" w:lineRule="auto"/>
              <w:jc w:val="both"/>
              <w:rPr>
                <w:sz w:val="20"/>
                <w:szCs w:val="22"/>
              </w:rPr>
            </w:pPr>
            <w:r w:rsidRPr="00796FAC">
              <w:rPr>
                <w:sz w:val="20"/>
                <w:szCs w:val="22"/>
              </w:rPr>
              <w:t>36,86</w:t>
            </w:r>
          </w:p>
        </w:tc>
      </w:tr>
      <w:tr w:rsidR="00681312" w:rsidRPr="00796FAC" w:rsidTr="00796FAC">
        <w:tc>
          <w:tcPr>
            <w:tcW w:w="3824" w:type="dxa"/>
            <w:shd w:val="clear" w:color="auto" w:fill="auto"/>
          </w:tcPr>
          <w:p w:rsidR="00C52E5F" w:rsidRPr="00796FAC" w:rsidRDefault="00681312" w:rsidP="00796FAC">
            <w:pPr>
              <w:spacing w:line="360" w:lineRule="auto"/>
              <w:jc w:val="both"/>
              <w:rPr>
                <w:b/>
                <w:i/>
                <w:sz w:val="20"/>
                <w:szCs w:val="28"/>
              </w:rPr>
            </w:pPr>
            <w:r w:rsidRPr="00796FAC">
              <w:rPr>
                <w:b/>
                <w:i/>
                <w:sz w:val="20"/>
                <w:szCs w:val="28"/>
              </w:rPr>
              <w:t>Баланс</w:t>
            </w:r>
          </w:p>
        </w:tc>
        <w:tc>
          <w:tcPr>
            <w:tcW w:w="1409" w:type="dxa"/>
            <w:shd w:val="clear" w:color="auto" w:fill="auto"/>
          </w:tcPr>
          <w:p w:rsidR="00C52E5F" w:rsidRPr="00796FAC" w:rsidRDefault="00215F99" w:rsidP="00796FAC">
            <w:pPr>
              <w:spacing w:line="360" w:lineRule="auto"/>
              <w:jc w:val="both"/>
              <w:rPr>
                <w:b/>
                <w:i/>
                <w:sz w:val="20"/>
                <w:szCs w:val="28"/>
              </w:rPr>
            </w:pPr>
            <w:r w:rsidRPr="00796FAC">
              <w:rPr>
                <w:b/>
                <w:i/>
                <w:sz w:val="20"/>
                <w:szCs w:val="28"/>
              </w:rPr>
              <w:t>30225,71</w:t>
            </w:r>
          </w:p>
        </w:tc>
        <w:tc>
          <w:tcPr>
            <w:tcW w:w="1464" w:type="dxa"/>
            <w:shd w:val="clear" w:color="auto" w:fill="auto"/>
          </w:tcPr>
          <w:p w:rsidR="00C52E5F" w:rsidRPr="00796FAC" w:rsidRDefault="00215F99" w:rsidP="00796FAC">
            <w:pPr>
              <w:spacing w:line="360" w:lineRule="auto"/>
              <w:jc w:val="both"/>
              <w:rPr>
                <w:sz w:val="20"/>
                <w:szCs w:val="22"/>
              </w:rPr>
            </w:pPr>
            <w:r w:rsidRPr="00796FAC">
              <w:rPr>
                <w:sz w:val="20"/>
                <w:szCs w:val="22"/>
              </w:rPr>
              <w:t>100</w:t>
            </w:r>
          </w:p>
        </w:tc>
        <w:tc>
          <w:tcPr>
            <w:tcW w:w="1409" w:type="dxa"/>
            <w:shd w:val="clear" w:color="auto" w:fill="auto"/>
          </w:tcPr>
          <w:p w:rsidR="00C52E5F" w:rsidRPr="00796FAC" w:rsidRDefault="00215F99" w:rsidP="00796FAC">
            <w:pPr>
              <w:spacing w:line="360" w:lineRule="auto"/>
              <w:jc w:val="both"/>
              <w:rPr>
                <w:b/>
                <w:i/>
                <w:sz w:val="20"/>
                <w:szCs w:val="28"/>
              </w:rPr>
            </w:pPr>
            <w:r w:rsidRPr="00796FAC">
              <w:rPr>
                <w:b/>
                <w:i/>
                <w:sz w:val="20"/>
                <w:szCs w:val="28"/>
              </w:rPr>
              <w:t>35416,69</w:t>
            </w:r>
          </w:p>
        </w:tc>
        <w:tc>
          <w:tcPr>
            <w:tcW w:w="1464" w:type="dxa"/>
            <w:shd w:val="clear" w:color="auto" w:fill="auto"/>
          </w:tcPr>
          <w:p w:rsidR="00C52E5F" w:rsidRPr="00796FAC" w:rsidRDefault="00215F99" w:rsidP="00796FAC">
            <w:pPr>
              <w:spacing w:line="360" w:lineRule="auto"/>
              <w:jc w:val="both"/>
              <w:rPr>
                <w:sz w:val="20"/>
                <w:szCs w:val="22"/>
              </w:rPr>
            </w:pPr>
            <w:r w:rsidRPr="00796FAC">
              <w:rPr>
                <w:sz w:val="20"/>
                <w:szCs w:val="22"/>
              </w:rPr>
              <w:t>100</w:t>
            </w:r>
          </w:p>
        </w:tc>
      </w:tr>
    </w:tbl>
    <w:p w:rsidR="004917B6" w:rsidRDefault="004917B6" w:rsidP="004917B6">
      <w:pPr>
        <w:spacing w:line="360" w:lineRule="auto"/>
        <w:ind w:firstLine="709"/>
        <w:jc w:val="both"/>
        <w:rPr>
          <w:sz w:val="28"/>
          <w:szCs w:val="28"/>
        </w:rPr>
      </w:pPr>
    </w:p>
    <w:p w:rsidR="004917B6" w:rsidRDefault="004917B6" w:rsidP="004917B6">
      <w:pPr>
        <w:spacing w:line="360" w:lineRule="auto"/>
        <w:ind w:firstLine="709"/>
        <w:jc w:val="both"/>
        <w:rPr>
          <w:sz w:val="28"/>
          <w:szCs w:val="28"/>
        </w:rPr>
      </w:pPr>
      <w:r>
        <w:rPr>
          <w:sz w:val="28"/>
          <w:szCs w:val="28"/>
        </w:rPr>
        <w:br w:type="page"/>
      </w:r>
      <w:r w:rsidR="00215F99">
        <w:rPr>
          <w:sz w:val="28"/>
          <w:szCs w:val="28"/>
        </w:rPr>
        <w:t xml:space="preserve">Таблица 5. </w:t>
      </w:r>
    </w:p>
    <w:p w:rsidR="00C52E5F" w:rsidRPr="00215F99" w:rsidRDefault="00215F99" w:rsidP="004917B6">
      <w:pPr>
        <w:spacing w:line="360" w:lineRule="auto"/>
        <w:ind w:firstLine="709"/>
        <w:jc w:val="both"/>
        <w:rPr>
          <w:sz w:val="28"/>
          <w:szCs w:val="28"/>
        </w:rPr>
      </w:pPr>
      <w:r>
        <w:rPr>
          <w:sz w:val="28"/>
          <w:szCs w:val="28"/>
        </w:rPr>
        <w:t xml:space="preserve">Агрегированный баланс предприятия, расчет темпа роста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620"/>
        <w:gridCol w:w="1614"/>
        <w:gridCol w:w="1266"/>
      </w:tblGrid>
      <w:tr w:rsidR="00215F99" w:rsidRPr="00796FAC" w:rsidTr="00796FAC">
        <w:tc>
          <w:tcPr>
            <w:tcW w:w="4968" w:type="dxa"/>
            <w:shd w:val="clear" w:color="auto" w:fill="auto"/>
          </w:tcPr>
          <w:p w:rsidR="00215F99" w:rsidRPr="00796FAC" w:rsidRDefault="00215F99" w:rsidP="00796FAC">
            <w:pPr>
              <w:pStyle w:val="2"/>
              <w:spacing w:before="0" w:after="0" w:line="360" w:lineRule="auto"/>
              <w:jc w:val="both"/>
              <w:rPr>
                <w:sz w:val="20"/>
              </w:rPr>
            </w:pPr>
          </w:p>
        </w:tc>
        <w:tc>
          <w:tcPr>
            <w:tcW w:w="1620" w:type="dxa"/>
            <w:shd w:val="clear" w:color="auto" w:fill="auto"/>
          </w:tcPr>
          <w:p w:rsidR="00215F99" w:rsidRPr="00796FAC" w:rsidRDefault="00215F99" w:rsidP="00796FAC">
            <w:pPr>
              <w:pStyle w:val="2"/>
              <w:spacing w:before="0" w:after="0" w:line="360" w:lineRule="auto"/>
              <w:jc w:val="both"/>
              <w:rPr>
                <w:sz w:val="20"/>
              </w:rPr>
            </w:pPr>
            <w:smartTag w:uri="urn:schemas-microsoft-com:office:smarttags" w:element="metricconverter">
              <w:smartTagPr>
                <w:attr w:name="ProductID" w:val="2004 г"/>
              </w:smartTagPr>
              <w:r w:rsidRPr="00796FAC">
                <w:rPr>
                  <w:sz w:val="20"/>
                </w:rPr>
                <w:t>2004 г</w:t>
              </w:r>
            </w:smartTag>
            <w:r w:rsidRPr="00796FAC">
              <w:rPr>
                <w:sz w:val="20"/>
              </w:rPr>
              <w:t>.</w:t>
            </w:r>
          </w:p>
        </w:tc>
        <w:tc>
          <w:tcPr>
            <w:tcW w:w="1614" w:type="dxa"/>
            <w:shd w:val="clear" w:color="auto" w:fill="auto"/>
          </w:tcPr>
          <w:p w:rsidR="00215F99" w:rsidRPr="00796FAC" w:rsidRDefault="00215F99" w:rsidP="00796FAC">
            <w:pPr>
              <w:pStyle w:val="2"/>
              <w:spacing w:before="0" w:after="0" w:line="360" w:lineRule="auto"/>
              <w:jc w:val="both"/>
              <w:rPr>
                <w:sz w:val="20"/>
              </w:rPr>
            </w:pPr>
            <w:smartTag w:uri="urn:schemas-microsoft-com:office:smarttags" w:element="metricconverter">
              <w:smartTagPr>
                <w:attr w:name="ProductID" w:val="2005 г"/>
              </w:smartTagPr>
              <w:r w:rsidRPr="00796FAC">
                <w:rPr>
                  <w:sz w:val="20"/>
                </w:rPr>
                <w:t>2005 г</w:t>
              </w:r>
            </w:smartTag>
            <w:r w:rsidRPr="00796FAC">
              <w:rPr>
                <w:sz w:val="20"/>
              </w:rPr>
              <w:t>.</w:t>
            </w:r>
          </w:p>
        </w:tc>
        <w:tc>
          <w:tcPr>
            <w:tcW w:w="1266" w:type="dxa"/>
            <w:shd w:val="clear" w:color="auto" w:fill="auto"/>
          </w:tcPr>
          <w:p w:rsidR="00215F99" w:rsidRPr="00796FAC" w:rsidRDefault="00215F99" w:rsidP="00796FAC">
            <w:pPr>
              <w:pStyle w:val="2"/>
              <w:spacing w:before="0" w:after="0" w:line="360" w:lineRule="auto"/>
              <w:jc w:val="both"/>
              <w:rPr>
                <w:sz w:val="20"/>
              </w:rPr>
            </w:pPr>
            <w:r w:rsidRPr="00796FAC">
              <w:rPr>
                <w:sz w:val="20"/>
              </w:rPr>
              <w:t>Темп роста</w:t>
            </w:r>
          </w:p>
        </w:tc>
      </w:tr>
      <w:tr w:rsidR="00215F99" w:rsidRPr="00796FAC" w:rsidTr="00796FAC">
        <w:tc>
          <w:tcPr>
            <w:tcW w:w="4968" w:type="dxa"/>
            <w:shd w:val="clear" w:color="auto" w:fill="auto"/>
          </w:tcPr>
          <w:p w:rsidR="00215F99" w:rsidRPr="00796FAC" w:rsidRDefault="00215F99" w:rsidP="00796FAC">
            <w:pPr>
              <w:spacing w:line="360" w:lineRule="auto"/>
              <w:jc w:val="both"/>
              <w:rPr>
                <w:b/>
                <w:sz w:val="20"/>
                <w:szCs w:val="28"/>
              </w:rPr>
            </w:pPr>
            <w:r w:rsidRPr="00796FAC">
              <w:rPr>
                <w:b/>
                <w:sz w:val="20"/>
                <w:szCs w:val="28"/>
              </w:rPr>
              <w:t>АКТИВ</w:t>
            </w:r>
          </w:p>
        </w:tc>
        <w:tc>
          <w:tcPr>
            <w:tcW w:w="1620" w:type="dxa"/>
            <w:shd w:val="clear" w:color="auto" w:fill="auto"/>
          </w:tcPr>
          <w:p w:rsidR="00215F99" w:rsidRPr="00796FAC" w:rsidRDefault="00215F99" w:rsidP="00796FAC">
            <w:pPr>
              <w:spacing w:line="360" w:lineRule="auto"/>
              <w:jc w:val="both"/>
              <w:rPr>
                <w:sz w:val="20"/>
                <w:szCs w:val="28"/>
              </w:rPr>
            </w:pPr>
          </w:p>
        </w:tc>
        <w:tc>
          <w:tcPr>
            <w:tcW w:w="1614" w:type="dxa"/>
            <w:shd w:val="clear" w:color="auto" w:fill="auto"/>
          </w:tcPr>
          <w:p w:rsidR="00215F99" w:rsidRPr="00796FAC" w:rsidRDefault="00215F99" w:rsidP="00796FAC">
            <w:pPr>
              <w:spacing w:line="360" w:lineRule="auto"/>
              <w:jc w:val="both"/>
              <w:rPr>
                <w:sz w:val="20"/>
                <w:szCs w:val="28"/>
              </w:rPr>
            </w:pPr>
          </w:p>
        </w:tc>
        <w:tc>
          <w:tcPr>
            <w:tcW w:w="1266" w:type="dxa"/>
            <w:shd w:val="clear" w:color="auto" w:fill="auto"/>
          </w:tcPr>
          <w:p w:rsidR="00215F99" w:rsidRPr="00796FAC" w:rsidRDefault="00215F99" w:rsidP="00796FAC">
            <w:pPr>
              <w:spacing w:line="360" w:lineRule="auto"/>
              <w:jc w:val="both"/>
              <w:rPr>
                <w:sz w:val="20"/>
                <w:szCs w:val="28"/>
              </w:rPr>
            </w:pPr>
          </w:p>
        </w:tc>
      </w:tr>
      <w:tr w:rsidR="00215F99" w:rsidRPr="00796FAC" w:rsidTr="00796FAC">
        <w:tc>
          <w:tcPr>
            <w:tcW w:w="4968" w:type="dxa"/>
            <w:shd w:val="clear" w:color="auto" w:fill="auto"/>
          </w:tcPr>
          <w:p w:rsidR="00215F99" w:rsidRPr="00796FAC" w:rsidRDefault="00215F99" w:rsidP="00796FAC">
            <w:pPr>
              <w:spacing w:line="360" w:lineRule="auto"/>
              <w:jc w:val="both"/>
              <w:rPr>
                <w:sz w:val="20"/>
              </w:rPr>
            </w:pPr>
            <w:r w:rsidRPr="00796FAC">
              <w:rPr>
                <w:sz w:val="20"/>
              </w:rPr>
              <w:t>1. Внеоборотные активы</w:t>
            </w:r>
          </w:p>
        </w:tc>
        <w:tc>
          <w:tcPr>
            <w:tcW w:w="1620" w:type="dxa"/>
            <w:shd w:val="clear" w:color="auto" w:fill="auto"/>
          </w:tcPr>
          <w:p w:rsidR="00215F99" w:rsidRPr="00796FAC" w:rsidRDefault="00215F99" w:rsidP="00796FAC">
            <w:pPr>
              <w:spacing w:line="360" w:lineRule="auto"/>
              <w:jc w:val="both"/>
              <w:rPr>
                <w:sz w:val="20"/>
                <w:szCs w:val="22"/>
              </w:rPr>
            </w:pPr>
            <w:r w:rsidRPr="00796FAC">
              <w:rPr>
                <w:sz w:val="20"/>
                <w:szCs w:val="22"/>
              </w:rPr>
              <w:t>8198,3</w:t>
            </w:r>
          </w:p>
        </w:tc>
        <w:tc>
          <w:tcPr>
            <w:tcW w:w="1614" w:type="dxa"/>
            <w:shd w:val="clear" w:color="auto" w:fill="auto"/>
          </w:tcPr>
          <w:p w:rsidR="00215F99" w:rsidRPr="00796FAC" w:rsidRDefault="00215F99" w:rsidP="00796FAC">
            <w:pPr>
              <w:spacing w:line="360" w:lineRule="auto"/>
              <w:jc w:val="both"/>
              <w:rPr>
                <w:sz w:val="20"/>
                <w:szCs w:val="22"/>
              </w:rPr>
            </w:pPr>
            <w:r w:rsidRPr="00796FAC">
              <w:rPr>
                <w:sz w:val="20"/>
                <w:szCs w:val="22"/>
              </w:rPr>
              <w:t>23598,72</w:t>
            </w:r>
          </w:p>
        </w:tc>
        <w:tc>
          <w:tcPr>
            <w:tcW w:w="1266" w:type="dxa"/>
            <w:shd w:val="clear" w:color="auto" w:fill="auto"/>
          </w:tcPr>
          <w:p w:rsidR="00215F99" w:rsidRPr="00796FAC" w:rsidRDefault="00215F99" w:rsidP="00796FAC">
            <w:pPr>
              <w:spacing w:line="360" w:lineRule="auto"/>
              <w:jc w:val="both"/>
              <w:rPr>
                <w:sz w:val="20"/>
                <w:szCs w:val="22"/>
              </w:rPr>
            </w:pPr>
            <w:r w:rsidRPr="00796FAC">
              <w:rPr>
                <w:sz w:val="20"/>
                <w:szCs w:val="22"/>
              </w:rPr>
              <w:t>2,88</w:t>
            </w:r>
          </w:p>
        </w:tc>
      </w:tr>
      <w:tr w:rsidR="00215F99" w:rsidRPr="00796FAC" w:rsidTr="00796FAC">
        <w:tc>
          <w:tcPr>
            <w:tcW w:w="4968" w:type="dxa"/>
            <w:shd w:val="clear" w:color="auto" w:fill="auto"/>
          </w:tcPr>
          <w:p w:rsidR="00215F99" w:rsidRPr="00796FAC" w:rsidRDefault="00215F99" w:rsidP="00796FAC">
            <w:pPr>
              <w:spacing w:line="360" w:lineRule="auto"/>
              <w:jc w:val="both"/>
              <w:rPr>
                <w:sz w:val="20"/>
              </w:rPr>
            </w:pPr>
            <w:r w:rsidRPr="00796FAC">
              <w:rPr>
                <w:sz w:val="20"/>
              </w:rPr>
              <w:t>2. Оборотные активы</w:t>
            </w:r>
          </w:p>
        </w:tc>
        <w:tc>
          <w:tcPr>
            <w:tcW w:w="1620" w:type="dxa"/>
            <w:shd w:val="clear" w:color="auto" w:fill="auto"/>
          </w:tcPr>
          <w:p w:rsidR="00215F99" w:rsidRPr="00796FAC" w:rsidRDefault="00215F99" w:rsidP="00796FAC">
            <w:pPr>
              <w:spacing w:line="360" w:lineRule="auto"/>
              <w:jc w:val="both"/>
              <w:rPr>
                <w:sz w:val="20"/>
                <w:szCs w:val="22"/>
              </w:rPr>
            </w:pPr>
            <w:r w:rsidRPr="00796FAC">
              <w:rPr>
                <w:sz w:val="20"/>
                <w:szCs w:val="22"/>
              </w:rPr>
              <w:t>22027,4</w:t>
            </w:r>
          </w:p>
        </w:tc>
        <w:tc>
          <w:tcPr>
            <w:tcW w:w="1614" w:type="dxa"/>
            <w:shd w:val="clear" w:color="auto" w:fill="auto"/>
          </w:tcPr>
          <w:p w:rsidR="00215F99" w:rsidRPr="00796FAC" w:rsidRDefault="00215F99" w:rsidP="00796FAC">
            <w:pPr>
              <w:spacing w:line="360" w:lineRule="auto"/>
              <w:jc w:val="both"/>
              <w:rPr>
                <w:sz w:val="20"/>
                <w:szCs w:val="22"/>
              </w:rPr>
            </w:pPr>
            <w:r w:rsidRPr="00796FAC">
              <w:rPr>
                <w:sz w:val="20"/>
                <w:szCs w:val="22"/>
              </w:rPr>
              <w:t>11817,96</w:t>
            </w:r>
          </w:p>
        </w:tc>
        <w:tc>
          <w:tcPr>
            <w:tcW w:w="1266" w:type="dxa"/>
            <w:shd w:val="clear" w:color="auto" w:fill="auto"/>
          </w:tcPr>
          <w:p w:rsidR="00215F99" w:rsidRPr="00796FAC" w:rsidRDefault="00215F99" w:rsidP="00796FAC">
            <w:pPr>
              <w:spacing w:line="360" w:lineRule="auto"/>
              <w:jc w:val="both"/>
              <w:rPr>
                <w:sz w:val="20"/>
                <w:szCs w:val="22"/>
              </w:rPr>
            </w:pPr>
            <w:r w:rsidRPr="00796FAC">
              <w:rPr>
                <w:sz w:val="20"/>
                <w:szCs w:val="22"/>
              </w:rPr>
              <w:t>0,54</w:t>
            </w:r>
          </w:p>
        </w:tc>
      </w:tr>
      <w:tr w:rsidR="00215F99" w:rsidRPr="00796FAC" w:rsidTr="00796FAC">
        <w:tc>
          <w:tcPr>
            <w:tcW w:w="4968" w:type="dxa"/>
            <w:shd w:val="clear" w:color="auto" w:fill="auto"/>
          </w:tcPr>
          <w:p w:rsidR="00215F99" w:rsidRPr="00796FAC" w:rsidRDefault="00215F99" w:rsidP="00796FAC">
            <w:pPr>
              <w:spacing w:line="360" w:lineRule="auto"/>
              <w:jc w:val="both"/>
              <w:rPr>
                <w:sz w:val="20"/>
              </w:rPr>
            </w:pPr>
            <w:r w:rsidRPr="00796FAC">
              <w:rPr>
                <w:sz w:val="20"/>
              </w:rPr>
              <w:t>- запасы и затраты</w:t>
            </w:r>
          </w:p>
        </w:tc>
        <w:tc>
          <w:tcPr>
            <w:tcW w:w="1620" w:type="dxa"/>
            <w:shd w:val="clear" w:color="auto" w:fill="auto"/>
          </w:tcPr>
          <w:p w:rsidR="00215F99" w:rsidRPr="00796FAC" w:rsidRDefault="00215F99" w:rsidP="00796FAC">
            <w:pPr>
              <w:spacing w:line="360" w:lineRule="auto"/>
              <w:jc w:val="both"/>
              <w:rPr>
                <w:sz w:val="20"/>
                <w:szCs w:val="22"/>
              </w:rPr>
            </w:pPr>
            <w:r w:rsidRPr="00796FAC">
              <w:rPr>
                <w:sz w:val="20"/>
                <w:szCs w:val="22"/>
              </w:rPr>
              <w:t>5375,96</w:t>
            </w:r>
          </w:p>
        </w:tc>
        <w:tc>
          <w:tcPr>
            <w:tcW w:w="1614" w:type="dxa"/>
            <w:shd w:val="clear" w:color="auto" w:fill="auto"/>
          </w:tcPr>
          <w:p w:rsidR="00215F99" w:rsidRPr="00796FAC" w:rsidRDefault="00215F99" w:rsidP="00796FAC">
            <w:pPr>
              <w:spacing w:line="360" w:lineRule="auto"/>
              <w:jc w:val="both"/>
              <w:rPr>
                <w:sz w:val="20"/>
                <w:szCs w:val="22"/>
              </w:rPr>
            </w:pPr>
            <w:r w:rsidRPr="00796FAC">
              <w:rPr>
                <w:sz w:val="20"/>
                <w:szCs w:val="22"/>
              </w:rPr>
              <w:t>7163,26</w:t>
            </w:r>
          </w:p>
        </w:tc>
        <w:tc>
          <w:tcPr>
            <w:tcW w:w="1266" w:type="dxa"/>
            <w:shd w:val="clear" w:color="auto" w:fill="auto"/>
          </w:tcPr>
          <w:p w:rsidR="00215F99" w:rsidRPr="00796FAC" w:rsidRDefault="00215F99" w:rsidP="00796FAC">
            <w:pPr>
              <w:spacing w:line="360" w:lineRule="auto"/>
              <w:jc w:val="both"/>
              <w:rPr>
                <w:sz w:val="20"/>
                <w:szCs w:val="22"/>
              </w:rPr>
            </w:pPr>
            <w:r w:rsidRPr="00796FAC">
              <w:rPr>
                <w:sz w:val="20"/>
                <w:szCs w:val="22"/>
              </w:rPr>
              <w:t>1,33</w:t>
            </w:r>
          </w:p>
        </w:tc>
      </w:tr>
      <w:tr w:rsidR="00215F99" w:rsidRPr="00796FAC" w:rsidTr="00796FAC">
        <w:tc>
          <w:tcPr>
            <w:tcW w:w="4968" w:type="dxa"/>
            <w:shd w:val="clear" w:color="auto" w:fill="auto"/>
          </w:tcPr>
          <w:p w:rsidR="00215F99" w:rsidRPr="00796FAC" w:rsidRDefault="00215F99" w:rsidP="00796FAC">
            <w:pPr>
              <w:spacing w:line="360" w:lineRule="auto"/>
              <w:jc w:val="both"/>
              <w:rPr>
                <w:sz w:val="20"/>
              </w:rPr>
            </w:pPr>
            <w:r w:rsidRPr="00796FAC">
              <w:rPr>
                <w:sz w:val="20"/>
              </w:rPr>
              <w:t>-НДС по приобретенным ценностям</w:t>
            </w:r>
          </w:p>
        </w:tc>
        <w:tc>
          <w:tcPr>
            <w:tcW w:w="1620" w:type="dxa"/>
            <w:shd w:val="clear" w:color="auto" w:fill="auto"/>
          </w:tcPr>
          <w:p w:rsidR="00215F99" w:rsidRPr="00796FAC" w:rsidRDefault="00215F99" w:rsidP="00796FAC">
            <w:pPr>
              <w:spacing w:line="360" w:lineRule="auto"/>
              <w:jc w:val="both"/>
              <w:rPr>
                <w:sz w:val="20"/>
                <w:szCs w:val="22"/>
              </w:rPr>
            </w:pPr>
            <w:r w:rsidRPr="00796FAC">
              <w:rPr>
                <w:sz w:val="20"/>
                <w:szCs w:val="22"/>
              </w:rPr>
              <w:t>155,16</w:t>
            </w:r>
          </w:p>
        </w:tc>
        <w:tc>
          <w:tcPr>
            <w:tcW w:w="1614" w:type="dxa"/>
            <w:shd w:val="clear" w:color="auto" w:fill="auto"/>
          </w:tcPr>
          <w:p w:rsidR="00215F99" w:rsidRPr="00796FAC" w:rsidRDefault="00215F99" w:rsidP="00796FAC">
            <w:pPr>
              <w:spacing w:line="360" w:lineRule="auto"/>
              <w:jc w:val="both"/>
              <w:rPr>
                <w:sz w:val="20"/>
                <w:szCs w:val="22"/>
              </w:rPr>
            </w:pPr>
            <w:r w:rsidRPr="00796FAC">
              <w:rPr>
                <w:sz w:val="20"/>
                <w:szCs w:val="22"/>
              </w:rPr>
              <w:t>576,34</w:t>
            </w:r>
          </w:p>
        </w:tc>
        <w:tc>
          <w:tcPr>
            <w:tcW w:w="1266" w:type="dxa"/>
            <w:shd w:val="clear" w:color="auto" w:fill="auto"/>
          </w:tcPr>
          <w:p w:rsidR="00215F99" w:rsidRPr="00796FAC" w:rsidRDefault="00215F99" w:rsidP="00796FAC">
            <w:pPr>
              <w:spacing w:line="360" w:lineRule="auto"/>
              <w:jc w:val="both"/>
              <w:rPr>
                <w:sz w:val="20"/>
                <w:szCs w:val="22"/>
              </w:rPr>
            </w:pPr>
            <w:r w:rsidRPr="00796FAC">
              <w:rPr>
                <w:sz w:val="20"/>
                <w:szCs w:val="22"/>
              </w:rPr>
              <w:t>3,71</w:t>
            </w:r>
          </w:p>
        </w:tc>
      </w:tr>
      <w:tr w:rsidR="00215F99" w:rsidRPr="00796FAC" w:rsidTr="00796FAC">
        <w:tc>
          <w:tcPr>
            <w:tcW w:w="4968" w:type="dxa"/>
            <w:shd w:val="clear" w:color="auto" w:fill="auto"/>
          </w:tcPr>
          <w:p w:rsidR="00215F99" w:rsidRPr="00796FAC" w:rsidRDefault="00215F99" w:rsidP="00796FAC">
            <w:pPr>
              <w:spacing w:line="360" w:lineRule="auto"/>
              <w:jc w:val="both"/>
              <w:rPr>
                <w:sz w:val="20"/>
              </w:rPr>
            </w:pPr>
            <w:r w:rsidRPr="00796FAC">
              <w:rPr>
                <w:sz w:val="20"/>
              </w:rPr>
              <w:t>- ДЗ (более чем 12 мес.)</w:t>
            </w:r>
          </w:p>
        </w:tc>
        <w:tc>
          <w:tcPr>
            <w:tcW w:w="1620" w:type="dxa"/>
            <w:shd w:val="clear" w:color="auto" w:fill="auto"/>
          </w:tcPr>
          <w:p w:rsidR="00215F99" w:rsidRPr="00796FAC" w:rsidRDefault="00215F99" w:rsidP="00796FAC">
            <w:pPr>
              <w:spacing w:line="360" w:lineRule="auto"/>
              <w:jc w:val="both"/>
              <w:rPr>
                <w:sz w:val="20"/>
                <w:szCs w:val="22"/>
              </w:rPr>
            </w:pPr>
            <w:r w:rsidRPr="00796FAC">
              <w:rPr>
                <w:sz w:val="20"/>
                <w:szCs w:val="22"/>
              </w:rPr>
              <w:t>0</w:t>
            </w:r>
          </w:p>
        </w:tc>
        <w:tc>
          <w:tcPr>
            <w:tcW w:w="1614" w:type="dxa"/>
            <w:shd w:val="clear" w:color="auto" w:fill="auto"/>
          </w:tcPr>
          <w:p w:rsidR="00215F99" w:rsidRPr="00796FAC" w:rsidRDefault="00215F99" w:rsidP="00796FAC">
            <w:pPr>
              <w:spacing w:line="360" w:lineRule="auto"/>
              <w:jc w:val="both"/>
              <w:rPr>
                <w:sz w:val="20"/>
                <w:szCs w:val="22"/>
              </w:rPr>
            </w:pPr>
            <w:r w:rsidRPr="00796FAC">
              <w:rPr>
                <w:sz w:val="20"/>
                <w:szCs w:val="22"/>
              </w:rPr>
              <w:t>0</w:t>
            </w:r>
          </w:p>
        </w:tc>
        <w:tc>
          <w:tcPr>
            <w:tcW w:w="1266" w:type="dxa"/>
            <w:shd w:val="clear" w:color="auto" w:fill="auto"/>
          </w:tcPr>
          <w:p w:rsidR="00215F99" w:rsidRPr="00796FAC" w:rsidRDefault="00215F99" w:rsidP="00796FAC">
            <w:pPr>
              <w:spacing w:line="360" w:lineRule="auto"/>
              <w:jc w:val="both"/>
              <w:rPr>
                <w:sz w:val="20"/>
                <w:szCs w:val="22"/>
              </w:rPr>
            </w:pPr>
            <w:r w:rsidRPr="00796FAC">
              <w:rPr>
                <w:sz w:val="20"/>
                <w:szCs w:val="22"/>
              </w:rPr>
              <w:t>0</w:t>
            </w:r>
          </w:p>
        </w:tc>
      </w:tr>
      <w:tr w:rsidR="00215F99" w:rsidRPr="00796FAC" w:rsidTr="00796FAC">
        <w:tc>
          <w:tcPr>
            <w:tcW w:w="4968" w:type="dxa"/>
            <w:shd w:val="clear" w:color="auto" w:fill="auto"/>
          </w:tcPr>
          <w:p w:rsidR="00215F99" w:rsidRPr="00796FAC" w:rsidRDefault="00215F99" w:rsidP="00796FAC">
            <w:pPr>
              <w:spacing w:line="360" w:lineRule="auto"/>
              <w:jc w:val="both"/>
              <w:rPr>
                <w:sz w:val="20"/>
              </w:rPr>
            </w:pPr>
            <w:r w:rsidRPr="00796FAC">
              <w:rPr>
                <w:sz w:val="20"/>
              </w:rPr>
              <w:t>- ДЗ (в течение 12 мес.)</w:t>
            </w:r>
          </w:p>
        </w:tc>
        <w:tc>
          <w:tcPr>
            <w:tcW w:w="1620" w:type="dxa"/>
            <w:shd w:val="clear" w:color="auto" w:fill="auto"/>
          </w:tcPr>
          <w:p w:rsidR="00215F99" w:rsidRPr="00796FAC" w:rsidRDefault="00215F99" w:rsidP="00796FAC">
            <w:pPr>
              <w:spacing w:line="360" w:lineRule="auto"/>
              <w:jc w:val="both"/>
              <w:rPr>
                <w:sz w:val="20"/>
                <w:szCs w:val="22"/>
              </w:rPr>
            </w:pPr>
            <w:r w:rsidRPr="00796FAC">
              <w:rPr>
                <w:sz w:val="20"/>
                <w:szCs w:val="22"/>
              </w:rPr>
              <w:t>9909,76</w:t>
            </w:r>
          </w:p>
        </w:tc>
        <w:tc>
          <w:tcPr>
            <w:tcW w:w="1614" w:type="dxa"/>
            <w:shd w:val="clear" w:color="auto" w:fill="auto"/>
          </w:tcPr>
          <w:p w:rsidR="00215F99" w:rsidRPr="00796FAC" w:rsidRDefault="00215F99" w:rsidP="00796FAC">
            <w:pPr>
              <w:spacing w:line="360" w:lineRule="auto"/>
              <w:jc w:val="both"/>
              <w:rPr>
                <w:sz w:val="20"/>
                <w:szCs w:val="22"/>
              </w:rPr>
            </w:pPr>
            <w:r w:rsidRPr="00796FAC">
              <w:rPr>
                <w:sz w:val="20"/>
                <w:szCs w:val="22"/>
              </w:rPr>
              <w:t>4033,08</w:t>
            </w:r>
          </w:p>
        </w:tc>
        <w:tc>
          <w:tcPr>
            <w:tcW w:w="1266" w:type="dxa"/>
            <w:shd w:val="clear" w:color="auto" w:fill="auto"/>
          </w:tcPr>
          <w:p w:rsidR="00215F99" w:rsidRPr="00796FAC" w:rsidRDefault="00215F99" w:rsidP="00796FAC">
            <w:pPr>
              <w:spacing w:line="360" w:lineRule="auto"/>
              <w:jc w:val="both"/>
              <w:rPr>
                <w:sz w:val="20"/>
                <w:szCs w:val="22"/>
              </w:rPr>
            </w:pPr>
            <w:r w:rsidRPr="00796FAC">
              <w:rPr>
                <w:sz w:val="20"/>
                <w:szCs w:val="22"/>
              </w:rPr>
              <w:t>0,</w:t>
            </w:r>
            <w:r w:rsidR="00DF3C7F" w:rsidRPr="00796FAC">
              <w:rPr>
                <w:sz w:val="20"/>
                <w:szCs w:val="22"/>
              </w:rPr>
              <w:t>41</w:t>
            </w:r>
          </w:p>
        </w:tc>
      </w:tr>
      <w:tr w:rsidR="00215F99" w:rsidRPr="00796FAC" w:rsidTr="00796FAC">
        <w:tc>
          <w:tcPr>
            <w:tcW w:w="4968" w:type="dxa"/>
            <w:shd w:val="clear" w:color="auto" w:fill="auto"/>
          </w:tcPr>
          <w:p w:rsidR="00215F99" w:rsidRPr="00796FAC" w:rsidRDefault="00215F99" w:rsidP="00796FAC">
            <w:pPr>
              <w:spacing w:line="360" w:lineRule="auto"/>
              <w:jc w:val="both"/>
              <w:rPr>
                <w:sz w:val="20"/>
              </w:rPr>
            </w:pPr>
            <w:r w:rsidRPr="00796FAC">
              <w:rPr>
                <w:sz w:val="20"/>
              </w:rPr>
              <w:t>- краткосрочные финансовые вложения</w:t>
            </w:r>
          </w:p>
        </w:tc>
        <w:tc>
          <w:tcPr>
            <w:tcW w:w="1620" w:type="dxa"/>
            <w:shd w:val="clear" w:color="auto" w:fill="auto"/>
          </w:tcPr>
          <w:p w:rsidR="00215F99" w:rsidRPr="00796FAC" w:rsidRDefault="00215F99" w:rsidP="00796FAC">
            <w:pPr>
              <w:spacing w:line="360" w:lineRule="auto"/>
              <w:jc w:val="both"/>
              <w:rPr>
                <w:sz w:val="20"/>
                <w:szCs w:val="22"/>
              </w:rPr>
            </w:pPr>
            <w:r w:rsidRPr="00796FAC">
              <w:rPr>
                <w:sz w:val="20"/>
                <w:szCs w:val="22"/>
              </w:rPr>
              <w:t>6516,8</w:t>
            </w:r>
          </w:p>
        </w:tc>
        <w:tc>
          <w:tcPr>
            <w:tcW w:w="1614" w:type="dxa"/>
            <w:shd w:val="clear" w:color="auto" w:fill="auto"/>
          </w:tcPr>
          <w:p w:rsidR="00215F99" w:rsidRPr="00796FAC" w:rsidRDefault="00215F99" w:rsidP="00796FAC">
            <w:pPr>
              <w:spacing w:line="360" w:lineRule="auto"/>
              <w:jc w:val="both"/>
              <w:rPr>
                <w:sz w:val="20"/>
                <w:szCs w:val="22"/>
              </w:rPr>
            </w:pPr>
            <w:r w:rsidRPr="00796FAC">
              <w:rPr>
                <w:sz w:val="20"/>
                <w:szCs w:val="22"/>
              </w:rPr>
              <w:t>0</w:t>
            </w:r>
          </w:p>
        </w:tc>
        <w:tc>
          <w:tcPr>
            <w:tcW w:w="1266" w:type="dxa"/>
            <w:shd w:val="clear" w:color="auto" w:fill="auto"/>
          </w:tcPr>
          <w:p w:rsidR="00215F99" w:rsidRPr="00796FAC" w:rsidRDefault="00215F99" w:rsidP="00796FAC">
            <w:pPr>
              <w:spacing w:line="360" w:lineRule="auto"/>
              <w:jc w:val="both"/>
              <w:rPr>
                <w:sz w:val="20"/>
                <w:szCs w:val="22"/>
              </w:rPr>
            </w:pPr>
            <w:r w:rsidRPr="00796FAC">
              <w:rPr>
                <w:sz w:val="20"/>
                <w:szCs w:val="22"/>
              </w:rPr>
              <w:t>0</w:t>
            </w:r>
          </w:p>
        </w:tc>
      </w:tr>
      <w:tr w:rsidR="00215F99" w:rsidRPr="00796FAC" w:rsidTr="00796FAC">
        <w:tc>
          <w:tcPr>
            <w:tcW w:w="4968" w:type="dxa"/>
            <w:shd w:val="clear" w:color="auto" w:fill="auto"/>
          </w:tcPr>
          <w:p w:rsidR="00215F99" w:rsidRPr="00796FAC" w:rsidRDefault="00215F99" w:rsidP="00796FAC">
            <w:pPr>
              <w:spacing w:line="360" w:lineRule="auto"/>
              <w:jc w:val="both"/>
              <w:rPr>
                <w:sz w:val="20"/>
              </w:rPr>
            </w:pPr>
            <w:r w:rsidRPr="00796FAC">
              <w:rPr>
                <w:sz w:val="20"/>
              </w:rPr>
              <w:t>- денежные средства</w:t>
            </w:r>
          </w:p>
        </w:tc>
        <w:tc>
          <w:tcPr>
            <w:tcW w:w="1620" w:type="dxa"/>
            <w:shd w:val="clear" w:color="auto" w:fill="auto"/>
          </w:tcPr>
          <w:p w:rsidR="00215F99" w:rsidRPr="00796FAC" w:rsidRDefault="00215F99" w:rsidP="00796FAC">
            <w:pPr>
              <w:spacing w:line="360" w:lineRule="auto"/>
              <w:jc w:val="both"/>
              <w:rPr>
                <w:sz w:val="20"/>
                <w:szCs w:val="22"/>
              </w:rPr>
            </w:pPr>
            <w:r w:rsidRPr="00796FAC">
              <w:rPr>
                <w:sz w:val="20"/>
                <w:szCs w:val="22"/>
              </w:rPr>
              <w:t>69,72</w:t>
            </w:r>
          </w:p>
        </w:tc>
        <w:tc>
          <w:tcPr>
            <w:tcW w:w="1614" w:type="dxa"/>
            <w:shd w:val="clear" w:color="auto" w:fill="auto"/>
          </w:tcPr>
          <w:p w:rsidR="00215F99" w:rsidRPr="00796FAC" w:rsidRDefault="00215F99" w:rsidP="00796FAC">
            <w:pPr>
              <w:spacing w:line="360" w:lineRule="auto"/>
              <w:jc w:val="both"/>
              <w:rPr>
                <w:sz w:val="20"/>
                <w:szCs w:val="22"/>
              </w:rPr>
            </w:pPr>
            <w:r w:rsidRPr="00796FAC">
              <w:rPr>
                <w:sz w:val="20"/>
                <w:szCs w:val="22"/>
              </w:rPr>
              <w:t>45,28</w:t>
            </w:r>
          </w:p>
        </w:tc>
        <w:tc>
          <w:tcPr>
            <w:tcW w:w="1266" w:type="dxa"/>
            <w:shd w:val="clear" w:color="auto" w:fill="auto"/>
          </w:tcPr>
          <w:p w:rsidR="00215F99" w:rsidRPr="00796FAC" w:rsidRDefault="00DF3C7F" w:rsidP="00796FAC">
            <w:pPr>
              <w:spacing w:line="360" w:lineRule="auto"/>
              <w:jc w:val="both"/>
              <w:rPr>
                <w:sz w:val="20"/>
                <w:szCs w:val="22"/>
              </w:rPr>
            </w:pPr>
            <w:r w:rsidRPr="00796FAC">
              <w:rPr>
                <w:sz w:val="20"/>
                <w:szCs w:val="22"/>
              </w:rPr>
              <w:t>0,65</w:t>
            </w:r>
          </w:p>
        </w:tc>
      </w:tr>
      <w:tr w:rsidR="00215F99" w:rsidRPr="00796FAC" w:rsidTr="00796FAC">
        <w:tc>
          <w:tcPr>
            <w:tcW w:w="4968" w:type="dxa"/>
            <w:shd w:val="clear" w:color="auto" w:fill="auto"/>
          </w:tcPr>
          <w:p w:rsidR="00215F99" w:rsidRPr="00796FAC" w:rsidRDefault="00215F99" w:rsidP="00796FAC">
            <w:pPr>
              <w:spacing w:line="360" w:lineRule="auto"/>
              <w:jc w:val="both"/>
              <w:rPr>
                <w:sz w:val="20"/>
              </w:rPr>
            </w:pPr>
            <w:r w:rsidRPr="00796FAC">
              <w:rPr>
                <w:sz w:val="20"/>
              </w:rPr>
              <w:t>- прочие обротные активы</w:t>
            </w:r>
          </w:p>
        </w:tc>
        <w:tc>
          <w:tcPr>
            <w:tcW w:w="1620" w:type="dxa"/>
            <w:shd w:val="clear" w:color="auto" w:fill="auto"/>
          </w:tcPr>
          <w:p w:rsidR="00215F99" w:rsidRPr="00796FAC" w:rsidRDefault="00215F99" w:rsidP="00796FAC">
            <w:pPr>
              <w:spacing w:line="360" w:lineRule="auto"/>
              <w:jc w:val="both"/>
              <w:rPr>
                <w:sz w:val="20"/>
                <w:szCs w:val="22"/>
              </w:rPr>
            </w:pPr>
            <w:r w:rsidRPr="00796FAC">
              <w:rPr>
                <w:sz w:val="20"/>
                <w:szCs w:val="22"/>
              </w:rPr>
              <w:t>0</w:t>
            </w:r>
          </w:p>
        </w:tc>
        <w:tc>
          <w:tcPr>
            <w:tcW w:w="1614" w:type="dxa"/>
            <w:shd w:val="clear" w:color="auto" w:fill="auto"/>
          </w:tcPr>
          <w:p w:rsidR="00215F99" w:rsidRPr="00796FAC" w:rsidRDefault="00215F99" w:rsidP="00796FAC">
            <w:pPr>
              <w:spacing w:line="360" w:lineRule="auto"/>
              <w:jc w:val="both"/>
              <w:rPr>
                <w:sz w:val="20"/>
                <w:szCs w:val="22"/>
              </w:rPr>
            </w:pPr>
            <w:r w:rsidRPr="00796FAC">
              <w:rPr>
                <w:sz w:val="20"/>
                <w:szCs w:val="22"/>
              </w:rPr>
              <w:t>0</w:t>
            </w:r>
          </w:p>
        </w:tc>
        <w:tc>
          <w:tcPr>
            <w:tcW w:w="1266" w:type="dxa"/>
            <w:shd w:val="clear" w:color="auto" w:fill="auto"/>
          </w:tcPr>
          <w:p w:rsidR="00215F99" w:rsidRPr="00796FAC" w:rsidRDefault="00215F99" w:rsidP="00796FAC">
            <w:pPr>
              <w:spacing w:line="360" w:lineRule="auto"/>
              <w:jc w:val="both"/>
              <w:rPr>
                <w:sz w:val="20"/>
                <w:szCs w:val="22"/>
              </w:rPr>
            </w:pPr>
            <w:r w:rsidRPr="00796FAC">
              <w:rPr>
                <w:sz w:val="20"/>
                <w:szCs w:val="22"/>
              </w:rPr>
              <w:t>0</w:t>
            </w:r>
          </w:p>
        </w:tc>
      </w:tr>
      <w:tr w:rsidR="00215F99" w:rsidRPr="00796FAC" w:rsidTr="00796FAC">
        <w:tc>
          <w:tcPr>
            <w:tcW w:w="4968" w:type="dxa"/>
            <w:shd w:val="clear" w:color="auto" w:fill="auto"/>
          </w:tcPr>
          <w:p w:rsidR="00215F99" w:rsidRPr="00796FAC" w:rsidRDefault="00215F99" w:rsidP="00796FAC">
            <w:pPr>
              <w:spacing w:line="360" w:lineRule="auto"/>
              <w:jc w:val="both"/>
              <w:rPr>
                <w:b/>
                <w:i/>
                <w:sz w:val="20"/>
                <w:szCs w:val="28"/>
              </w:rPr>
            </w:pPr>
            <w:r w:rsidRPr="00796FAC">
              <w:rPr>
                <w:b/>
                <w:i/>
                <w:sz w:val="20"/>
                <w:szCs w:val="28"/>
              </w:rPr>
              <w:t>Баланс</w:t>
            </w:r>
          </w:p>
        </w:tc>
        <w:tc>
          <w:tcPr>
            <w:tcW w:w="1620" w:type="dxa"/>
            <w:shd w:val="clear" w:color="auto" w:fill="auto"/>
          </w:tcPr>
          <w:p w:rsidR="00215F99" w:rsidRPr="00796FAC" w:rsidRDefault="00215F99" w:rsidP="00796FAC">
            <w:pPr>
              <w:spacing w:line="360" w:lineRule="auto"/>
              <w:jc w:val="both"/>
              <w:rPr>
                <w:b/>
                <w:i/>
                <w:sz w:val="20"/>
                <w:szCs w:val="28"/>
              </w:rPr>
            </w:pPr>
            <w:r w:rsidRPr="00796FAC">
              <w:rPr>
                <w:b/>
                <w:i/>
                <w:sz w:val="20"/>
                <w:szCs w:val="28"/>
              </w:rPr>
              <w:t>30225,71</w:t>
            </w:r>
          </w:p>
        </w:tc>
        <w:tc>
          <w:tcPr>
            <w:tcW w:w="1614" w:type="dxa"/>
            <w:shd w:val="clear" w:color="auto" w:fill="auto"/>
          </w:tcPr>
          <w:p w:rsidR="00215F99" w:rsidRPr="00796FAC" w:rsidRDefault="00215F99" w:rsidP="00796FAC">
            <w:pPr>
              <w:spacing w:line="360" w:lineRule="auto"/>
              <w:jc w:val="both"/>
              <w:rPr>
                <w:b/>
                <w:i/>
                <w:sz w:val="20"/>
                <w:szCs w:val="28"/>
              </w:rPr>
            </w:pPr>
            <w:r w:rsidRPr="00796FAC">
              <w:rPr>
                <w:b/>
                <w:i/>
                <w:sz w:val="20"/>
                <w:szCs w:val="28"/>
              </w:rPr>
              <w:t>35416,69</w:t>
            </w:r>
          </w:p>
        </w:tc>
        <w:tc>
          <w:tcPr>
            <w:tcW w:w="1266" w:type="dxa"/>
            <w:shd w:val="clear" w:color="auto" w:fill="auto"/>
          </w:tcPr>
          <w:p w:rsidR="00215F99" w:rsidRPr="00796FAC" w:rsidRDefault="00DF3C7F" w:rsidP="00796FAC">
            <w:pPr>
              <w:spacing w:line="360" w:lineRule="auto"/>
              <w:jc w:val="both"/>
              <w:rPr>
                <w:b/>
                <w:i/>
                <w:sz w:val="20"/>
                <w:szCs w:val="28"/>
              </w:rPr>
            </w:pPr>
            <w:r w:rsidRPr="00796FAC">
              <w:rPr>
                <w:b/>
                <w:i/>
                <w:sz w:val="20"/>
                <w:szCs w:val="28"/>
              </w:rPr>
              <w:t>1,17</w:t>
            </w:r>
          </w:p>
        </w:tc>
      </w:tr>
      <w:tr w:rsidR="00215F99" w:rsidRPr="00796FAC" w:rsidTr="00796FAC">
        <w:tc>
          <w:tcPr>
            <w:tcW w:w="4968" w:type="dxa"/>
            <w:shd w:val="clear" w:color="auto" w:fill="auto"/>
          </w:tcPr>
          <w:p w:rsidR="00215F99" w:rsidRPr="00796FAC" w:rsidRDefault="00215F99" w:rsidP="00796FAC">
            <w:pPr>
              <w:spacing w:line="360" w:lineRule="auto"/>
              <w:jc w:val="both"/>
              <w:rPr>
                <w:b/>
                <w:sz w:val="20"/>
                <w:szCs w:val="28"/>
              </w:rPr>
            </w:pPr>
            <w:r w:rsidRPr="00796FAC">
              <w:rPr>
                <w:b/>
                <w:sz w:val="20"/>
                <w:szCs w:val="28"/>
              </w:rPr>
              <w:t>ПАССИВ</w:t>
            </w:r>
          </w:p>
        </w:tc>
        <w:tc>
          <w:tcPr>
            <w:tcW w:w="1620" w:type="dxa"/>
            <w:shd w:val="clear" w:color="auto" w:fill="auto"/>
          </w:tcPr>
          <w:p w:rsidR="00215F99" w:rsidRPr="00796FAC" w:rsidRDefault="00215F99" w:rsidP="00796FAC">
            <w:pPr>
              <w:spacing w:line="360" w:lineRule="auto"/>
              <w:jc w:val="both"/>
              <w:rPr>
                <w:sz w:val="20"/>
                <w:szCs w:val="22"/>
              </w:rPr>
            </w:pPr>
          </w:p>
        </w:tc>
        <w:tc>
          <w:tcPr>
            <w:tcW w:w="1614" w:type="dxa"/>
            <w:shd w:val="clear" w:color="auto" w:fill="auto"/>
          </w:tcPr>
          <w:p w:rsidR="00215F99" w:rsidRPr="00796FAC" w:rsidRDefault="00215F99" w:rsidP="00796FAC">
            <w:pPr>
              <w:spacing w:line="360" w:lineRule="auto"/>
              <w:jc w:val="both"/>
              <w:rPr>
                <w:sz w:val="20"/>
                <w:szCs w:val="22"/>
              </w:rPr>
            </w:pPr>
          </w:p>
        </w:tc>
        <w:tc>
          <w:tcPr>
            <w:tcW w:w="1266" w:type="dxa"/>
            <w:shd w:val="clear" w:color="auto" w:fill="auto"/>
          </w:tcPr>
          <w:p w:rsidR="00215F99" w:rsidRPr="00796FAC" w:rsidRDefault="00215F99" w:rsidP="00796FAC">
            <w:pPr>
              <w:spacing w:line="360" w:lineRule="auto"/>
              <w:jc w:val="both"/>
              <w:rPr>
                <w:sz w:val="20"/>
                <w:szCs w:val="22"/>
              </w:rPr>
            </w:pPr>
          </w:p>
        </w:tc>
      </w:tr>
      <w:tr w:rsidR="00215F99" w:rsidRPr="00796FAC" w:rsidTr="00796FAC">
        <w:tc>
          <w:tcPr>
            <w:tcW w:w="4968" w:type="dxa"/>
            <w:shd w:val="clear" w:color="auto" w:fill="auto"/>
          </w:tcPr>
          <w:p w:rsidR="00215F99" w:rsidRPr="00796FAC" w:rsidRDefault="00215F99" w:rsidP="00796FAC">
            <w:pPr>
              <w:spacing w:line="360" w:lineRule="auto"/>
              <w:jc w:val="both"/>
              <w:rPr>
                <w:sz w:val="20"/>
              </w:rPr>
            </w:pPr>
            <w:r w:rsidRPr="00796FAC">
              <w:rPr>
                <w:sz w:val="20"/>
              </w:rPr>
              <w:t>1. Собственный капитал</w:t>
            </w:r>
          </w:p>
        </w:tc>
        <w:tc>
          <w:tcPr>
            <w:tcW w:w="1620" w:type="dxa"/>
            <w:shd w:val="clear" w:color="auto" w:fill="auto"/>
          </w:tcPr>
          <w:p w:rsidR="00215F99" w:rsidRPr="00796FAC" w:rsidRDefault="00215F99" w:rsidP="00796FAC">
            <w:pPr>
              <w:spacing w:line="360" w:lineRule="auto"/>
              <w:jc w:val="both"/>
              <w:rPr>
                <w:sz w:val="20"/>
                <w:szCs w:val="22"/>
              </w:rPr>
            </w:pPr>
            <w:r w:rsidRPr="00796FAC">
              <w:rPr>
                <w:sz w:val="20"/>
                <w:szCs w:val="22"/>
              </w:rPr>
              <w:t>16855,6</w:t>
            </w:r>
          </w:p>
        </w:tc>
        <w:tc>
          <w:tcPr>
            <w:tcW w:w="1614" w:type="dxa"/>
            <w:shd w:val="clear" w:color="auto" w:fill="auto"/>
          </w:tcPr>
          <w:p w:rsidR="00215F99" w:rsidRPr="00796FAC" w:rsidRDefault="00215F99" w:rsidP="00796FAC">
            <w:pPr>
              <w:spacing w:line="360" w:lineRule="auto"/>
              <w:jc w:val="both"/>
              <w:rPr>
                <w:sz w:val="20"/>
                <w:szCs w:val="22"/>
              </w:rPr>
            </w:pPr>
            <w:r w:rsidRPr="00796FAC">
              <w:rPr>
                <w:sz w:val="20"/>
                <w:szCs w:val="22"/>
              </w:rPr>
              <w:t>16821,98</w:t>
            </w:r>
          </w:p>
        </w:tc>
        <w:tc>
          <w:tcPr>
            <w:tcW w:w="1266" w:type="dxa"/>
            <w:shd w:val="clear" w:color="auto" w:fill="auto"/>
          </w:tcPr>
          <w:p w:rsidR="00215F99" w:rsidRPr="00796FAC" w:rsidRDefault="00DF3C7F" w:rsidP="00796FAC">
            <w:pPr>
              <w:spacing w:line="360" w:lineRule="auto"/>
              <w:jc w:val="both"/>
              <w:rPr>
                <w:sz w:val="20"/>
                <w:szCs w:val="22"/>
              </w:rPr>
            </w:pPr>
            <w:r w:rsidRPr="00796FAC">
              <w:rPr>
                <w:sz w:val="20"/>
                <w:szCs w:val="22"/>
              </w:rPr>
              <w:t>1,00</w:t>
            </w:r>
          </w:p>
        </w:tc>
      </w:tr>
      <w:tr w:rsidR="00215F99" w:rsidRPr="00796FAC" w:rsidTr="00796FAC">
        <w:tc>
          <w:tcPr>
            <w:tcW w:w="4968" w:type="dxa"/>
            <w:shd w:val="clear" w:color="auto" w:fill="auto"/>
          </w:tcPr>
          <w:p w:rsidR="00215F99" w:rsidRPr="00796FAC" w:rsidRDefault="00215F99" w:rsidP="00796FAC">
            <w:pPr>
              <w:spacing w:line="360" w:lineRule="auto"/>
              <w:jc w:val="both"/>
              <w:rPr>
                <w:sz w:val="20"/>
              </w:rPr>
            </w:pPr>
            <w:r w:rsidRPr="00796FAC">
              <w:rPr>
                <w:sz w:val="20"/>
              </w:rPr>
              <w:t>2. Долгосрочные обязательства</w:t>
            </w:r>
          </w:p>
        </w:tc>
        <w:tc>
          <w:tcPr>
            <w:tcW w:w="1620" w:type="dxa"/>
            <w:shd w:val="clear" w:color="auto" w:fill="auto"/>
          </w:tcPr>
          <w:p w:rsidR="00215F99" w:rsidRPr="00796FAC" w:rsidRDefault="00215F99" w:rsidP="00796FAC">
            <w:pPr>
              <w:spacing w:line="360" w:lineRule="auto"/>
              <w:jc w:val="both"/>
              <w:rPr>
                <w:sz w:val="20"/>
                <w:szCs w:val="22"/>
              </w:rPr>
            </w:pPr>
            <w:r w:rsidRPr="00796FAC">
              <w:rPr>
                <w:sz w:val="20"/>
                <w:szCs w:val="22"/>
              </w:rPr>
              <w:t>0</w:t>
            </w:r>
          </w:p>
        </w:tc>
        <w:tc>
          <w:tcPr>
            <w:tcW w:w="1614" w:type="dxa"/>
            <w:shd w:val="clear" w:color="auto" w:fill="auto"/>
          </w:tcPr>
          <w:p w:rsidR="00215F99" w:rsidRPr="00796FAC" w:rsidRDefault="00215F99" w:rsidP="00796FAC">
            <w:pPr>
              <w:spacing w:line="360" w:lineRule="auto"/>
              <w:jc w:val="both"/>
              <w:rPr>
                <w:sz w:val="20"/>
                <w:szCs w:val="22"/>
              </w:rPr>
            </w:pPr>
            <w:r w:rsidRPr="00796FAC">
              <w:rPr>
                <w:sz w:val="20"/>
                <w:szCs w:val="22"/>
              </w:rPr>
              <w:t>0</w:t>
            </w:r>
          </w:p>
        </w:tc>
        <w:tc>
          <w:tcPr>
            <w:tcW w:w="1266" w:type="dxa"/>
            <w:shd w:val="clear" w:color="auto" w:fill="auto"/>
          </w:tcPr>
          <w:p w:rsidR="00215F99" w:rsidRPr="00796FAC" w:rsidRDefault="00DF3C7F" w:rsidP="00796FAC">
            <w:pPr>
              <w:spacing w:line="360" w:lineRule="auto"/>
              <w:jc w:val="both"/>
              <w:rPr>
                <w:sz w:val="20"/>
                <w:szCs w:val="22"/>
              </w:rPr>
            </w:pPr>
            <w:r w:rsidRPr="00796FAC">
              <w:rPr>
                <w:sz w:val="20"/>
                <w:szCs w:val="22"/>
              </w:rPr>
              <w:t>0</w:t>
            </w:r>
          </w:p>
        </w:tc>
      </w:tr>
      <w:tr w:rsidR="00215F99" w:rsidRPr="00796FAC" w:rsidTr="00796FAC">
        <w:tc>
          <w:tcPr>
            <w:tcW w:w="4968" w:type="dxa"/>
            <w:shd w:val="clear" w:color="auto" w:fill="auto"/>
          </w:tcPr>
          <w:p w:rsidR="00215F99" w:rsidRPr="00796FAC" w:rsidRDefault="00215F99" w:rsidP="00796FAC">
            <w:pPr>
              <w:spacing w:line="360" w:lineRule="auto"/>
              <w:jc w:val="both"/>
              <w:rPr>
                <w:sz w:val="20"/>
                <w:szCs w:val="22"/>
              </w:rPr>
            </w:pPr>
            <w:r w:rsidRPr="00796FAC">
              <w:rPr>
                <w:sz w:val="20"/>
                <w:szCs w:val="22"/>
              </w:rPr>
              <w:t>3. Краткосрочные пассивы</w:t>
            </w:r>
          </w:p>
        </w:tc>
        <w:tc>
          <w:tcPr>
            <w:tcW w:w="1620" w:type="dxa"/>
            <w:shd w:val="clear" w:color="auto" w:fill="auto"/>
          </w:tcPr>
          <w:p w:rsidR="00215F99" w:rsidRPr="00796FAC" w:rsidRDefault="00215F99" w:rsidP="00796FAC">
            <w:pPr>
              <w:spacing w:line="360" w:lineRule="auto"/>
              <w:jc w:val="both"/>
              <w:rPr>
                <w:sz w:val="20"/>
                <w:szCs w:val="22"/>
              </w:rPr>
            </w:pPr>
            <w:r w:rsidRPr="00796FAC">
              <w:rPr>
                <w:sz w:val="20"/>
                <w:szCs w:val="22"/>
              </w:rPr>
              <w:t>13370,11</w:t>
            </w:r>
          </w:p>
        </w:tc>
        <w:tc>
          <w:tcPr>
            <w:tcW w:w="1614" w:type="dxa"/>
            <w:shd w:val="clear" w:color="auto" w:fill="auto"/>
          </w:tcPr>
          <w:p w:rsidR="00215F99" w:rsidRPr="00796FAC" w:rsidRDefault="00215F99" w:rsidP="00796FAC">
            <w:pPr>
              <w:spacing w:line="360" w:lineRule="auto"/>
              <w:jc w:val="both"/>
              <w:rPr>
                <w:sz w:val="20"/>
                <w:szCs w:val="22"/>
              </w:rPr>
            </w:pPr>
            <w:r w:rsidRPr="00796FAC">
              <w:rPr>
                <w:sz w:val="20"/>
                <w:szCs w:val="22"/>
              </w:rPr>
              <w:t>18594,7</w:t>
            </w:r>
          </w:p>
        </w:tc>
        <w:tc>
          <w:tcPr>
            <w:tcW w:w="1266" w:type="dxa"/>
            <w:shd w:val="clear" w:color="auto" w:fill="auto"/>
          </w:tcPr>
          <w:p w:rsidR="00215F99" w:rsidRPr="00796FAC" w:rsidRDefault="00DF3C7F" w:rsidP="00796FAC">
            <w:pPr>
              <w:spacing w:line="360" w:lineRule="auto"/>
              <w:jc w:val="both"/>
              <w:rPr>
                <w:sz w:val="20"/>
                <w:szCs w:val="22"/>
              </w:rPr>
            </w:pPr>
            <w:r w:rsidRPr="00796FAC">
              <w:rPr>
                <w:sz w:val="20"/>
                <w:szCs w:val="22"/>
              </w:rPr>
              <w:t>1,39</w:t>
            </w:r>
          </w:p>
        </w:tc>
      </w:tr>
      <w:tr w:rsidR="00215F99" w:rsidRPr="00796FAC" w:rsidTr="00796FAC">
        <w:tc>
          <w:tcPr>
            <w:tcW w:w="4968" w:type="dxa"/>
            <w:shd w:val="clear" w:color="auto" w:fill="auto"/>
          </w:tcPr>
          <w:p w:rsidR="00215F99" w:rsidRPr="00796FAC" w:rsidRDefault="00215F99" w:rsidP="00796FAC">
            <w:pPr>
              <w:spacing w:line="360" w:lineRule="auto"/>
              <w:jc w:val="both"/>
              <w:rPr>
                <w:sz w:val="20"/>
                <w:szCs w:val="22"/>
              </w:rPr>
            </w:pPr>
            <w:r w:rsidRPr="00796FAC">
              <w:rPr>
                <w:sz w:val="20"/>
                <w:szCs w:val="22"/>
              </w:rPr>
              <w:t>- КЗ</w:t>
            </w:r>
          </w:p>
        </w:tc>
        <w:tc>
          <w:tcPr>
            <w:tcW w:w="1620" w:type="dxa"/>
            <w:shd w:val="clear" w:color="auto" w:fill="auto"/>
          </w:tcPr>
          <w:p w:rsidR="00215F99" w:rsidRPr="00796FAC" w:rsidRDefault="00215F99" w:rsidP="00796FAC">
            <w:pPr>
              <w:spacing w:line="360" w:lineRule="auto"/>
              <w:jc w:val="both"/>
              <w:rPr>
                <w:sz w:val="20"/>
                <w:szCs w:val="22"/>
              </w:rPr>
            </w:pPr>
            <w:r w:rsidRPr="00796FAC">
              <w:rPr>
                <w:sz w:val="20"/>
                <w:szCs w:val="22"/>
              </w:rPr>
              <w:t>10370,11</w:t>
            </w:r>
          </w:p>
        </w:tc>
        <w:tc>
          <w:tcPr>
            <w:tcW w:w="1614" w:type="dxa"/>
            <w:shd w:val="clear" w:color="auto" w:fill="auto"/>
          </w:tcPr>
          <w:p w:rsidR="00215F99" w:rsidRPr="00796FAC" w:rsidRDefault="00215F99" w:rsidP="00796FAC">
            <w:pPr>
              <w:spacing w:line="360" w:lineRule="auto"/>
              <w:jc w:val="both"/>
              <w:rPr>
                <w:sz w:val="20"/>
                <w:szCs w:val="22"/>
              </w:rPr>
            </w:pPr>
            <w:r w:rsidRPr="00796FAC">
              <w:rPr>
                <w:sz w:val="20"/>
                <w:szCs w:val="22"/>
              </w:rPr>
              <w:t>13054,7</w:t>
            </w:r>
          </w:p>
        </w:tc>
        <w:tc>
          <w:tcPr>
            <w:tcW w:w="1266" w:type="dxa"/>
            <w:shd w:val="clear" w:color="auto" w:fill="auto"/>
          </w:tcPr>
          <w:p w:rsidR="00215F99" w:rsidRPr="00796FAC" w:rsidRDefault="00DF3C7F" w:rsidP="00796FAC">
            <w:pPr>
              <w:spacing w:line="360" w:lineRule="auto"/>
              <w:jc w:val="both"/>
              <w:rPr>
                <w:sz w:val="20"/>
                <w:szCs w:val="22"/>
              </w:rPr>
            </w:pPr>
            <w:r w:rsidRPr="00796FAC">
              <w:rPr>
                <w:sz w:val="20"/>
                <w:szCs w:val="22"/>
              </w:rPr>
              <w:t>1,26</w:t>
            </w:r>
          </w:p>
        </w:tc>
      </w:tr>
      <w:tr w:rsidR="00215F99" w:rsidRPr="00796FAC" w:rsidTr="00796FAC">
        <w:tc>
          <w:tcPr>
            <w:tcW w:w="4968" w:type="dxa"/>
            <w:shd w:val="clear" w:color="auto" w:fill="auto"/>
          </w:tcPr>
          <w:p w:rsidR="00215F99" w:rsidRPr="00796FAC" w:rsidRDefault="00215F99" w:rsidP="00796FAC">
            <w:pPr>
              <w:spacing w:line="360" w:lineRule="auto"/>
              <w:jc w:val="both"/>
              <w:rPr>
                <w:b/>
                <w:i/>
                <w:sz w:val="20"/>
                <w:szCs w:val="28"/>
              </w:rPr>
            </w:pPr>
            <w:r w:rsidRPr="00796FAC">
              <w:rPr>
                <w:b/>
                <w:i/>
                <w:sz w:val="20"/>
                <w:szCs w:val="28"/>
              </w:rPr>
              <w:t>Баланс</w:t>
            </w:r>
          </w:p>
        </w:tc>
        <w:tc>
          <w:tcPr>
            <w:tcW w:w="1620" w:type="dxa"/>
            <w:shd w:val="clear" w:color="auto" w:fill="auto"/>
          </w:tcPr>
          <w:p w:rsidR="00215F99" w:rsidRPr="00796FAC" w:rsidRDefault="00215F99" w:rsidP="00796FAC">
            <w:pPr>
              <w:spacing w:line="360" w:lineRule="auto"/>
              <w:jc w:val="both"/>
              <w:rPr>
                <w:b/>
                <w:i/>
                <w:sz w:val="20"/>
                <w:szCs w:val="28"/>
              </w:rPr>
            </w:pPr>
            <w:r w:rsidRPr="00796FAC">
              <w:rPr>
                <w:b/>
                <w:i/>
                <w:sz w:val="20"/>
                <w:szCs w:val="28"/>
              </w:rPr>
              <w:t>30225,71</w:t>
            </w:r>
          </w:p>
        </w:tc>
        <w:tc>
          <w:tcPr>
            <w:tcW w:w="1614" w:type="dxa"/>
            <w:shd w:val="clear" w:color="auto" w:fill="auto"/>
          </w:tcPr>
          <w:p w:rsidR="00215F99" w:rsidRPr="00796FAC" w:rsidRDefault="00215F99" w:rsidP="00796FAC">
            <w:pPr>
              <w:spacing w:line="360" w:lineRule="auto"/>
              <w:jc w:val="both"/>
              <w:rPr>
                <w:b/>
                <w:i/>
                <w:sz w:val="20"/>
                <w:szCs w:val="28"/>
              </w:rPr>
            </w:pPr>
            <w:r w:rsidRPr="00796FAC">
              <w:rPr>
                <w:b/>
                <w:i/>
                <w:sz w:val="20"/>
                <w:szCs w:val="28"/>
              </w:rPr>
              <w:t>35416,69</w:t>
            </w:r>
          </w:p>
        </w:tc>
        <w:tc>
          <w:tcPr>
            <w:tcW w:w="1266" w:type="dxa"/>
            <w:shd w:val="clear" w:color="auto" w:fill="auto"/>
          </w:tcPr>
          <w:p w:rsidR="00215F99" w:rsidRPr="00796FAC" w:rsidRDefault="00DF3C7F" w:rsidP="00796FAC">
            <w:pPr>
              <w:spacing w:line="360" w:lineRule="auto"/>
              <w:jc w:val="both"/>
              <w:rPr>
                <w:b/>
                <w:i/>
                <w:sz w:val="20"/>
                <w:szCs w:val="28"/>
              </w:rPr>
            </w:pPr>
            <w:r w:rsidRPr="00796FAC">
              <w:rPr>
                <w:b/>
                <w:i/>
                <w:sz w:val="20"/>
                <w:szCs w:val="28"/>
              </w:rPr>
              <w:t>1,17</w:t>
            </w:r>
          </w:p>
        </w:tc>
      </w:tr>
    </w:tbl>
    <w:p w:rsidR="00096B58" w:rsidRDefault="00096B58" w:rsidP="004917B6">
      <w:pPr>
        <w:spacing w:line="360" w:lineRule="auto"/>
        <w:ind w:firstLine="709"/>
        <w:jc w:val="both"/>
        <w:rPr>
          <w:b/>
          <w:sz w:val="28"/>
          <w:szCs w:val="28"/>
        </w:rPr>
      </w:pPr>
    </w:p>
    <w:p w:rsidR="00220E56" w:rsidRPr="009E490C" w:rsidRDefault="009E490C" w:rsidP="004917B6">
      <w:pPr>
        <w:spacing w:line="360" w:lineRule="auto"/>
        <w:ind w:firstLine="709"/>
        <w:jc w:val="both"/>
        <w:rPr>
          <w:b/>
          <w:sz w:val="28"/>
          <w:szCs w:val="28"/>
        </w:rPr>
      </w:pPr>
      <w:r w:rsidRPr="009E490C">
        <w:rPr>
          <w:b/>
          <w:sz w:val="28"/>
          <w:szCs w:val="28"/>
        </w:rPr>
        <w:t>Выводы:</w:t>
      </w:r>
    </w:p>
    <w:p w:rsidR="00DF3C7F" w:rsidRDefault="004917B6" w:rsidP="004917B6">
      <w:pPr>
        <w:spacing w:line="360" w:lineRule="auto"/>
        <w:ind w:firstLine="709"/>
        <w:jc w:val="both"/>
        <w:rPr>
          <w:sz w:val="28"/>
          <w:szCs w:val="28"/>
        </w:rPr>
      </w:pPr>
      <w:r>
        <w:rPr>
          <w:sz w:val="28"/>
          <w:szCs w:val="28"/>
        </w:rPr>
        <w:t xml:space="preserve"> </w:t>
      </w:r>
      <w:r w:rsidR="00DF3C7F">
        <w:rPr>
          <w:sz w:val="28"/>
          <w:szCs w:val="28"/>
        </w:rPr>
        <w:t xml:space="preserve">В ходе анализа мы выяснили, что баланс считается удовлетворительным по следующему признаку – валюта баланса, по сравнению с прошлым годом,  увеличилась на 5190,98 тыс. руб. </w:t>
      </w:r>
    </w:p>
    <w:p w:rsidR="00DF3C7F" w:rsidRDefault="00096B58" w:rsidP="004917B6">
      <w:pPr>
        <w:spacing w:line="360" w:lineRule="auto"/>
        <w:ind w:firstLine="709"/>
        <w:jc w:val="both"/>
        <w:rPr>
          <w:sz w:val="28"/>
          <w:szCs w:val="28"/>
        </w:rPr>
      </w:pPr>
      <w:r>
        <w:rPr>
          <w:sz w:val="28"/>
          <w:szCs w:val="28"/>
        </w:rPr>
        <w:t xml:space="preserve"> </w:t>
      </w:r>
      <w:r w:rsidR="00DF3C7F">
        <w:rPr>
          <w:sz w:val="28"/>
          <w:szCs w:val="28"/>
        </w:rPr>
        <w:t>Баланс считается неудовлетворительным по следующим признакам:</w:t>
      </w:r>
    </w:p>
    <w:p w:rsidR="00DF3C7F" w:rsidRDefault="00DF3C7F" w:rsidP="004917B6">
      <w:pPr>
        <w:spacing w:line="360" w:lineRule="auto"/>
        <w:ind w:firstLine="709"/>
        <w:jc w:val="both"/>
        <w:rPr>
          <w:sz w:val="28"/>
          <w:szCs w:val="28"/>
        </w:rPr>
      </w:pPr>
      <w:r>
        <w:rPr>
          <w:sz w:val="28"/>
          <w:szCs w:val="28"/>
        </w:rPr>
        <w:t xml:space="preserve">- собственный капитал предприятия менее 50%. Это видно из вертикального анализа, где удельный вес собственного капитала в </w:t>
      </w:r>
      <w:smartTag w:uri="urn:schemas-microsoft-com:office:smarttags" w:element="metricconverter">
        <w:smartTagPr>
          <w:attr w:name="ProductID" w:val="2005 г"/>
        </w:smartTagPr>
        <w:r>
          <w:rPr>
            <w:sz w:val="28"/>
            <w:szCs w:val="28"/>
          </w:rPr>
          <w:t>2005 г</w:t>
        </w:r>
      </w:smartTag>
      <w:r>
        <w:rPr>
          <w:sz w:val="28"/>
          <w:szCs w:val="28"/>
        </w:rPr>
        <w:t>. составляет 47,5 (уменьшился на 8,27);</w:t>
      </w:r>
    </w:p>
    <w:p w:rsidR="00DF3C7F" w:rsidRDefault="00DF3C7F" w:rsidP="004917B6">
      <w:pPr>
        <w:spacing w:line="360" w:lineRule="auto"/>
        <w:ind w:firstLine="709"/>
        <w:jc w:val="both"/>
        <w:rPr>
          <w:sz w:val="28"/>
          <w:szCs w:val="28"/>
        </w:rPr>
      </w:pPr>
      <w:r>
        <w:rPr>
          <w:sz w:val="28"/>
          <w:szCs w:val="28"/>
        </w:rPr>
        <w:t>- темп роста оборотных активов (0,54) гораздо меньше темпа роста внеоборотных активов (2,88);</w:t>
      </w:r>
    </w:p>
    <w:p w:rsidR="00096B58" w:rsidRDefault="00DF3C7F" w:rsidP="004917B6">
      <w:pPr>
        <w:spacing w:line="360" w:lineRule="auto"/>
        <w:ind w:firstLine="709"/>
        <w:jc w:val="both"/>
        <w:rPr>
          <w:sz w:val="28"/>
          <w:szCs w:val="28"/>
        </w:rPr>
      </w:pPr>
      <w:r>
        <w:rPr>
          <w:sz w:val="28"/>
          <w:szCs w:val="28"/>
        </w:rPr>
        <w:t>- темп роста дебиторской задолженности не равен темпу роста кредиторской задолженности.</w:t>
      </w:r>
    </w:p>
    <w:p w:rsidR="00793673" w:rsidRDefault="00096B58" w:rsidP="004917B6">
      <w:pPr>
        <w:spacing w:line="360" w:lineRule="auto"/>
        <w:ind w:firstLine="709"/>
        <w:jc w:val="both"/>
        <w:rPr>
          <w:b/>
          <w:sz w:val="32"/>
          <w:szCs w:val="32"/>
        </w:rPr>
      </w:pPr>
      <w:r>
        <w:rPr>
          <w:sz w:val="28"/>
          <w:szCs w:val="28"/>
        </w:rPr>
        <w:br w:type="page"/>
      </w:r>
      <w:r w:rsidR="00220E56" w:rsidRPr="00220E56">
        <w:rPr>
          <w:b/>
          <w:sz w:val="32"/>
          <w:szCs w:val="32"/>
        </w:rPr>
        <w:t xml:space="preserve">2.2. </w:t>
      </w:r>
      <w:r w:rsidR="00220E56">
        <w:rPr>
          <w:b/>
          <w:sz w:val="32"/>
          <w:szCs w:val="32"/>
        </w:rPr>
        <w:t>Анализ ликвидности</w:t>
      </w:r>
    </w:p>
    <w:p w:rsidR="00220E56" w:rsidRDefault="00220E56" w:rsidP="004917B6">
      <w:pPr>
        <w:spacing w:line="360" w:lineRule="auto"/>
        <w:ind w:firstLine="709"/>
        <w:jc w:val="both"/>
        <w:rPr>
          <w:sz w:val="28"/>
          <w:szCs w:val="28"/>
        </w:rPr>
      </w:pPr>
    </w:p>
    <w:p w:rsidR="00096B58" w:rsidRDefault="000E77B7" w:rsidP="004917B6">
      <w:pPr>
        <w:spacing w:line="360" w:lineRule="auto"/>
        <w:ind w:firstLine="709"/>
        <w:jc w:val="both"/>
        <w:rPr>
          <w:sz w:val="28"/>
          <w:szCs w:val="28"/>
        </w:rPr>
      </w:pPr>
      <w:r>
        <w:rPr>
          <w:sz w:val="28"/>
          <w:szCs w:val="28"/>
        </w:rPr>
        <w:t xml:space="preserve">Таблица </w:t>
      </w:r>
      <w:r w:rsidR="00DF3C7F">
        <w:rPr>
          <w:sz w:val="28"/>
          <w:szCs w:val="28"/>
        </w:rPr>
        <w:t>6</w:t>
      </w:r>
      <w:r>
        <w:rPr>
          <w:sz w:val="28"/>
          <w:szCs w:val="28"/>
        </w:rPr>
        <w:t xml:space="preserve">. </w:t>
      </w:r>
    </w:p>
    <w:p w:rsidR="000E77B7" w:rsidRDefault="000E77B7" w:rsidP="004917B6">
      <w:pPr>
        <w:spacing w:line="360" w:lineRule="auto"/>
        <w:ind w:firstLine="709"/>
        <w:jc w:val="both"/>
        <w:rPr>
          <w:sz w:val="28"/>
          <w:szCs w:val="28"/>
        </w:rPr>
      </w:pPr>
      <w:r>
        <w:rPr>
          <w:sz w:val="28"/>
          <w:szCs w:val="28"/>
        </w:rPr>
        <w:t>Система показателей оценки ликвидности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780"/>
        <w:gridCol w:w="2136"/>
        <w:gridCol w:w="1464"/>
        <w:gridCol w:w="1542"/>
      </w:tblGrid>
      <w:tr w:rsidR="00CB3B2C" w:rsidRPr="00796FAC" w:rsidTr="00796FAC">
        <w:tc>
          <w:tcPr>
            <w:tcW w:w="648" w:type="dxa"/>
            <w:shd w:val="clear" w:color="auto" w:fill="auto"/>
          </w:tcPr>
          <w:p w:rsidR="00DF3C7F" w:rsidRPr="00796FAC" w:rsidRDefault="00DF3C7F" w:rsidP="00796FAC">
            <w:pPr>
              <w:pStyle w:val="2"/>
              <w:spacing w:before="0" w:after="0" w:line="360" w:lineRule="auto"/>
              <w:ind w:firstLine="709"/>
              <w:jc w:val="both"/>
              <w:rPr>
                <w:sz w:val="20"/>
                <w:szCs w:val="20"/>
              </w:rPr>
            </w:pPr>
            <w:r w:rsidRPr="00796FAC">
              <w:rPr>
                <w:sz w:val="20"/>
                <w:szCs w:val="20"/>
              </w:rPr>
              <w:t>№</w:t>
            </w:r>
          </w:p>
          <w:p w:rsidR="00DF3C7F" w:rsidRPr="00796FAC" w:rsidRDefault="00DF3C7F" w:rsidP="00796FAC">
            <w:pPr>
              <w:pStyle w:val="2"/>
              <w:spacing w:before="0" w:after="0" w:line="360" w:lineRule="auto"/>
              <w:ind w:firstLine="709"/>
              <w:jc w:val="both"/>
              <w:rPr>
                <w:sz w:val="20"/>
                <w:szCs w:val="24"/>
              </w:rPr>
            </w:pPr>
            <w:r w:rsidRPr="00796FAC">
              <w:rPr>
                <w:sz w:val="20"/>
                <w:szCs w:val="20"/>
              </w:rPr>
              <w:t>п/п</w:t>
            </w:r>
          </w:p>
        </w:tc>
        <w:tc>
          <w:tcPr>
            <w:tcW w:w="3780" w:type="dxa"/>
            <w:shd w:val="clear" w:color="auto" w:fill="auto"/>
          </w:tcPr>
          <w:p w:rsidR="00DF3C7F" w:rsidRPr="00796FAC" w:rsidRDefault="00DF3C7F" w:rsidP="00796FAC">
            <w:pPr>
              <w:pStyle w:val="2"/>
              <w:spacing w:before="0" w:after="0"/>
              <w:rPr>
                <w:sz w:val="20"/>
              </w:rPr>
            </w:pPr>
            <w:r w:rsidRPr="00796FAC">
              <w:rPr>
                <w:sz w:val="20"/>
              </w:rPr>
              <w:t>Показатель</w:t>
            </w:r>
          </w:p>
        </w:tc>
        <w:tc>
          <w:tcPr>
            <w:tcW w:w="2136" w:type="dxa"/>
            <w:shd w:val="clear" w:color="auto" w:fill="auto"/>
          </w:tcPr>
          <w:p w:rsidR="00DF3C7F" w:rsidRPr="00796FAC" w:rsidRDefault="003B5852" w:rsidP="00796FAC">
            <w:pPr>
              <w:pStyle w:val="2"/>
              <w:spacing w:before="0" w:after="0"/>
              <w:rPr>
                <w:sz w:val="20"/>
              </w:rPr>
            </w:pPr>
            <w:r w:rsidRPr="00796FAC">
              <w:rPr>
                <w:sz w:val="20"/>
              </w:rPr>
              <w:t>Формула расчета</w:t>
            </w:r>
          </w:p>
        </w:tc>
        <w:tc>
          <w:tcPr>
            <w:tcW w:w="1464" w:type="dxa"/>
            <w:shd w:val="clear" w:color="auto" w:fill="auto"/>
          </w:tcPr>
          <w:p w:rsidR="00DF3C7F" w:rsidRPr="00796FAC" w:rsidRDefault="00DF3C7F" w:rsidP="00796FAC">
            <w:pPr>
              <w:pStyle w:val="2"/>
              <w:spacing w:before="0" w:after="0"/>
              <w:rPr>
                <w:sz w:val="20"/>
              </w:rPr>
            </w:pPr>
            <w:r w:rsidRPr="00796FAC">
              <w:rPr>
                <w:sz w:val="20"/>
              </w:rPr>
              <w:t xml:space="preserve">за 2003г. </w:t>
            </w:r>
          </w:p>
        </w:tc>
        <w:tc>
          <w:tcPr>
            <w:tcW w:w="1542" w:type="dxa"/>
            <w:shd w:val="clear" w:color="auto" w:fill="auto"/>
          </w:tcPr>
          <w:p w:rsidR="00DF3C7F" w:rsidRPr="00796FAC" w:rsidRDefault="00DF3C7F" w:rsidP="00796FAC">
            <w:pPr>
              <w:pStyle w:val="2"/>
              <w:spacing w:before="0" w:after="0"/>
              <w:rPr>
                <w:sz w:val="20"/>
              </w:rPr>
            </w:pPr>
            <w:r w:rsidRPr="00796FAC">
              <w:rPr>
                <w:sz w:val="20"/>
              </w:rPr>
              <w:t xml:space="preserve">за </w:t>
            </w:r>
            <w:smartTag w:uri="urn:schemas-microsoft-com:office:smarttags" w:element="metricconverter">
              <w:smartTagPr>
                <w:attr w:name="ProductID" w:val="2004 г"/>
              </w:smartTagPr>
              <w:r w:rsidRPr="00796FAC">
                <w:rPr>
                  <w:sz w:val="20"/>
                </w:rPr>
                <w:t>2004 г</w:t>
              </w:r>
            </w:smartTag>
            <w:r w:rsidRPr="00796FAC">
              <w:rPr>
                <w:sz w:val="20"/>
              </w:rPr>
              <w:t>.</w:t>
            </w:r>
          </w:p>
        </w:tc>
      </w:tr>
      <w:tr w:rsidR="00CB3B2C" w:rsidRPr="00796FAC" w:rsidTr="00796FAC">
        <w:tc>
          <w:tcPr>
            <w:tcW w:w="648" w:type="dxa"/>
            <w:shd w:val="clear" w:color="auto" w:fill="auto"/>
          </w:tcPr>
          <w:p w:rsidR="00DF3C7F" w:rsidRPr="00796FAC" w:rsidRDefault="003B5852" w:rsidP="00796FAC">
            <w:pPr>
              <w:spacing w:line="360" w:lineRule="auto"/>
              <w:ind w:firstLine="709"/>
              <w:jc w:val="both"/>
              <w:rPr>
                <w:sz w:val="20"/>
              </w:rPr>
            </w:pPr>
            <w:r w:rsidRPr="00796FAC">
              <w:rPr>
                <w:sz w:val="20"/>
              </w:rPr>
              <w:t>1</w:t>
            </w:r>
          </w:p>
        </w:tc>
        <w:tc>
          <w:tcPr>
            <w:tcW w:w="3780" w:type="dxa"/>
            <w:shd w:val="clear" w:color="auto" w:fill="auto"/>
          </w:tcPr>
          <w:p w:rsidR="00DF3C7F" w:rsidRPr="00796FAC" w:rsidRDefault="00DF3C7F" w:rsidP="00884C05">
            <w:pPr>
              <w:rPr>
                <w:sz w:val="20"/>
              </w:rPr>
            </w:pPr>
            <w:r w:rsidRPr="00796FAC">
              <w:rPr>
                <w:sz w:val="20"/>
              </w:rPr>
              <w:t>Величина собственных оборотных средств (функционирующий капитал)</w:t>
            </w:r>
          </w:p>
        </w:tc>
        <w:tc>
          <w:tcPr>
            <w:tcW w:w="2136" w:type="dxa"/>
            <w:shd w:val="clear" w:color="auto" w:fill="auto"/>
          </w:tcPr>
          <w:p w:rsidR="00DF3C7F" w:rsidRPr="00796FAC" w:rsidRDefault="00CB3B2C" w:rsidP="00884C05">
            <w:pPr>
              <w:rPr>
                <w:sz w:val="20"/>
              </w:rPr>
            </w:pPr>
            <w:r w:rsidRPr="00796FAC">
              <w:rPr>
                <w:sz w:val="20"/>
              </w:rPr>
              <w:t>С</w:t>
            </w:r>
            <w:r w:rsidR="003B5852" w:rsidRPr="00796FAC">
              <w:rPr>
                <w:sz w:val="20"/>
              </w:rPr>
              <w:t xml:space="preserve">обств. </w:t>
            </w:r>
            <w:r w:rsidRPr="00796FAC">
              <w:rPr>
                <w:sz w:val="20"/>
              </w:rPr>
              <w:t>к</w:t>
            </w:r>
            <w:r w:rsidR="003B5852" w:rsidRPr="00796FAC">
              <w:rPr>
                <w:sz w:val="20"/>
              </w:rPr>
              <w:t>апитал + Долгоср.</w:t>
            </w:r>
            <w:r w:rsidRPr="00796FAC">
              <w:rPr>
                <w:sz w:val="20"/>
              </w:rPr>
              <w:t>о</w:t>
            </w:r>
            <w:r w:rsidR="003B5852" w:rsidRPr="00796FAC">
              <w:rPr>
                <w:sz w:val="20"/>
              </w:rPr>
              <w:t>бязат - ВнА</w:t>
            </w:r>
          </w:p>
        </w:tc>
        <w:tc>
          <w:tcPr>
            <w:tcW w:w="1464" w:type="dxa"/>
            <w:shd w:val="clear" w:color="auto" w:fill="auto"/>
          </w:tcPr>
          <w:p w:rsidR="00DF3C7F" w:rsidRPr="00796FAC" w:rsidRDefault="00DF3C7F" w:rsidP="00884C05">
            <w:pPr>
              <w:rPr>
                <w:sz w:val="20"/>
              </w:rPr>
            </w:pPr>
            <w:r w:rsidRPr="00796FAC">
              <w:rPr>
                <w:sz w:val="20"/>
              </w:rPr>
              <w:t>8657,3</w:t>
            </w:r>
          </w:p>
        </w:tc>
        <w:tc>
          <w:tcPr>
            <w:tcW w:w="1542" w:type="dxa"/>
            <w:shd w:val="clear" w:color="auto" w:fill="auto"/>
          </w:tcPr>
          <w:p w:rsidR="00DF3C7F" w:rsidRPr="00796FAC" w:rsidRDefault="00DF3C7F" w:rsidP="00884C05">
            <w:pPr>
              <w:rPr>
                <w:sz w:val="20"/>
              </w:rPr>
            </w:pPr>
            <w:r w:rsidRPr="00796FAC">
              <w:rPr>
                <w:sz w:val="20"/>
              </w:rPr>
              <w:t>-6776,74</w:t>
            </w:r>
          </w:p>
        </w:tc>
      </w:tr>
      <w:tr w:rsidR="00CB3B2C" w:rsidRPr="00796FAC" w:rsidTr="00796FAC">
        <w:tc>
          <w:tcPr>
            <w:tcW w:w="648" w:type="dxa"/>
            <w:shd w:val="clear" w:color="auto" w:fill="auto"/>
          </w:tcPr>
          <w:p w:rsidR="00DF3C7F" w:rsidRPr="00796FAC" w:rsidRDefault="003B5852" w:rsidP="00796FAC">
            <w:pPr>
              <w:spacing w:line="360" w:lineRule="auto"/>
              <w:ind w:firstLine="709"/>
              <w:jc w:val="both"/>
              <w:rPr>
                <w:sz w:val="20"/>
              </w:rPr>
            </w:pPr>
            <w:r w:rsidRPr="00796FAC">
              <w:rPr>
                <w:sz w:val="20"/>
              </w:rPr>
              <w:t>2</w:t>
            </w:r>
          </w:p>
        </w:tc>
        <w:tc>
          <w:tcPr>
            <w:tcW w:w="3780" w:type="dxa"/>
            <w:shd w:val="clear" w:color="auto" w:fill="auto"/>
          </w:tcPr>
          <w:p w:rsidR="00DF3C7F" w:rsidRPr="00796FAC" w:rsidRDefault="00DF3C7F" w:rsidP="00884C05">
            <w:pPr>
              <w:rPr>
                <w:sz w:val="20"/>
              </w:rPr>
            </w:pPr>
            <w:r w:rsidRPr="00796FAC">
              <w:rPr>
                <w:sz w:val="20"/>
              </w:rPr>
              <w:t>Маневренность собственных оборотных средств</w:t>
            </w:r>
          </w:p>
        </w:tc>
        <w:tc>
          <w:tcPr>
            <w:tcW w:w="2136" w:type="dxa"/>
            <w:shd w:val="clear" w:color="auto" w:fill="auto"/>
          </w:tcPr>
          <w:p w:rsidR="00DF3C7F" w:rsidRPr="00796FAC" w:rsidRDefault="00CB3B2C" w:rsidP="00884C05">
            <w:pPr>
              <w:rPr>
                <w:sz w:val="20"/>
              </w:rPr>
            </w:pPr>
            <w:r w:rsidRPr="00796FAC">
              <w:rPr>
                <w:sz w:val="20"/>
              </w:rPr>
              <w:t>Д</w:t>
            </w:r>
            <w:r w:rsidR="003B5852" w:rsidRPr="00796FAC">
              <w:rPr>
                <w:sz w:val="20"/>
              </w:rPr>
              <w:t xml:space="preserve">ен. </w:t>
            </w:r>
            <w:r w:rsidRPr="00796FAC">
              <w:rPr>
                <w:sz w:val="20"/>
              </w:rPr>
              <w:t>с</w:t>
            </w:r>
            <w:r w:rsidR="003B5852" w:rsidRPr="00796FAC">
              <w:rPr>
                <w:sz w:val="20"/>
              </w:rPr>
              <w:t xml:space="preserve">р. </w:t>
            </w:r>
            <w:r w:rsidRPr="00796FAC">
              <w:rPr>
                <w:sz w:val="20"/>
              </w:rPr>
              <w:t>/С</w:t>
            </w:r>
            <w:r w:rsidR="003B5852" w:rsidRPr="00796FAC">
              <w:rPr>
                <w:sz w:val="20"/>
              </w:rPr>
              <w:t>обств.оборот. ср-ва</w:t>
            </w:r>
          </w:p>
        </w:tc>
        <w:tc>
          <w:tcPr>
            <w:tcW w:w="1464" w:type="dxa"/>
            <w:shd w:val="clear" w:color="auto" w:fill="auto"/>
          </w:tcPr>
          <w:p w:rsidR="00DF3C7F" w:rsidRPr="00796FAC" w:rsidRDefault="00DF3C7F" w:rsidP="00884C05">
            <w:pPr>
              <w:rPr>
                <w:sz w:val="20"/>
              </w:rPr>
            </w:pPr>
            <w:r w:rsidRPr="00796FAC">
              <w:rPr>
                <w:sz w:val="20"/>
              </w:rPr>
              <w:t>0,008</w:t>
            </w:r>
          </w:p>
        </w:tc>
        <w:tc>
          <w:tcPr>
            <w:tcW w:w="1542" w:type="dxa"/>
            <w:shd w:val="clear" w:color="auto" w:fill="auto"/>
          </w:tcPr>
          <w:p w:rsidR="00DF3C7F" w:rsidRPr="00796FAC" w:rsidRDefault="003B5852" w:rsidP="00884C05">
            <w:pPr>
              <w:rPr>
                <w:sz w:val="20"/>
              </w:rPr>
            </w:pPr>
            <w:r w:rsidRPr="00796FAC">
              <w:rPr>
                <w:sz w:val="20"/>
              </w:rPr>
              <w:t>-</w:t>
            </w:r>
            <w:r w:rsidR="00DF3C7F" w:rsidRPr="00796FAC">
              <w:rPr>
                <w:sz w:val="20"/>
              </w:rPr>
              <w:t>0,007</w:t>
            </w:r>
          </w:p>
        </w:tc>
      </w:tr>
      <w:tr w:rsidR="00CB3B2C" w:rsidRPr="00796FAC" w:rsidTr="00796FAC">
        <w:tc>
          <w:tcPr>
            <w:tcW w:w="648" w:type="dxa"/>
            <w:shd w:val="clear" w:color="auto" w:fill="auto"/>
          </w:tcPr>
          <w:p w:rsidR="00DF3C7F" w:rsidRPr="00796FAC" w:rsidRDefault="003B5852" w:rsidP="00796FAC">
            <w:pPr>
              <w:spacing w:line="360" w:lineRule="auto"/>
              <w:ind w:firstLine="709"/>
              <w:jc w:val="both"/>
              <w:rPr>
                <w:sz w:val="20"/>
              </w:rPr>
            </w:pPr>
            <w:r w:rsidRPr="00796FAC">
              <w:rPr>
                <w:sz w:val="20"/>
              </w:rPr>
              <w:t>3</w:t>
            </w:r>
          </w:p>
        </w:tc>
        <w:tc>
          <w:tcPr>
            <w:tcW w:w="3780" w:type="dxa"/>
            <w:shd w:val="clear" w:color="auto" w:fill="auto"/>
          </w:tcPr>
          <w:p w:rsidR="00DF3C7F" w:rsidRPr="00796FAC" w:rsidRDefault="00DF3C7F" w:rsidP="00884C05">
            <w:pPr>
              <w:rPr>
                <w:sz w:val="20"/>
              </w:rPr>
            </w:pPr>
            <w:r w:rsidRPr="00796FAC">
              <w:rPr>
                <w:sz w:val="20"/>
              </w:rPr>
              <w:t>Коэффициент текущей (общей) ликвидности</w:t>
            </w:r>
          </w:p>
        </w:tc>
        <w:tc>
          <w:tcPr>
            <w:tcW w:w="2136" w:type="dxa"/>
            <w:shd w:val="clear" w:color="auto" w:fill="auto"/>
          </w:tcPr>
          <w:p w:rsidR="00DF3C7F" w:rsidRPr="00796FAC" w:rsidRDefault="003B5852" w:rsidP="00884C05">
            <w:pPr>
              <w:rPr>
                <w:sz w:val="20"/>
              </w:rPr>
            </w:pPr>
            <w:r w:rsidRPr="00796FAC">
              <w:rPr>
                <w:sz w:val="20"/>
              </w:rPr>
              <w:t>Оборот</w:t>
            </w:r>
            <w:r w:rsidR="00CB3B2C" w:rsidRPr="00796FAC">
              <w:rPr>
                <w:sz w:val="20"/>
              </w:rPr>
              <w:t xml:space="preserve"> активы /К</w:t>
            </w:r>
            <w:r w:rsidRPr="00796FAC">
              <w:rPr>
                <w:sz w:val="20"/>
              </w:rPr>
              <w:t>раткоср.пассивы</w:t>
            </w:r>
          </w:p>
        </w:tc>
        <w:tc>
          <w:tcPr>
            <w:tcW w:w="1464" w:type="dxa"/>
            <w:shd w:val="clear" w:color="auto" w:fill="auto"/>
          </w:tcPr>
          <w:p w:rsidR="00DF3C7F" w:rsidRPr="00796FAC" w:rsidRDefault="00DF3C7F" w:rsidP="00884C05">
            <w:pPr>
              <w:rPr>
                <w:sz w:val="20"/>
              </w:rPr>
            </w:pPr>
            <w:r w:rsidRPr="00796FAC">
              <w:rPr>
                <w:sz w:val="20"/>
              </w:rPr>
              <w:t>1,648</w:t>
            </w:r>
          </w:p>
        </w:tc>
        <w:tc>
          <w:tcPr>
            <w:tcW w:w="1542" w:type="dxa"/>
            <w:shd w:val="clear" w:color="auto" w:fill="auto"/>
          </w:tcPr>
          <w:p w:rsidR="00DF3C7F" w:rsidRPr="00796FAC" w:rsidRDefault="00DF3C7F" w:rsidP="00884C05">
            <w:pPr>
              <w:rPr>
                <w:sz w:val="20"/>
              </w:rPr>
            </w:pPr>
            <w:r w:rsidRPr="00796FAC">
              <w:rPr>
                <w:sz w:val="20"/>
              </w:rPr>
              <w:t>0,</w:t>
            </w:r>
            <w:r w:rsidR="003B5852" w:rsidRPr="00796FAC">
              <w:rPr>
                <w:sz w:val="20"/>
              </w:rPr>
              <w:t>636</w:t>
            </w:r>
          </w:p>
        </w:tc>
      </w:tr>
      <w:tr w:rsidR="00CB3B2C" w:rsidRPr="00796FAC" w:rsidTr="00796FAC">
        <w:tc>
          <w:tcPr>
            <w:tcW w:w="648" w:type="dxa"/>
            <w:shd w:val="clear" w:color="auto" w:fill="auto"/>
          </w:tcPr>
          <w:p w:rsidR="00DF3C7F" w:rsidRPr="00796FAC" w:rsidRDefault="003B5852" w:rsidP="00796FAC">
            <w:pPr>
              <w:spacing w:line="360" w:lineRule="auto"/>
              <w:ind w:firstLine="709"/>
              <w:jc w:val="both"/>
              <w:rPr>
                <w:sz w:val="20"/>
              </w:rPr>
            </w:pPr>
            <w:r w:rsidRPr="00796FAC">
              <w:rPr>
                <w:sz w:val="20"/>
              </w:rPr>
              <w:t>4</w:t>
            </w:r>
          </w:p>
        </w:tc>
        <w:tc>
          <w:tcPr>
            <w:tcW w:w="3780" w:type="dxa"/>
            <w:shd w:val="clear" w:color="auto" w:fill="auto"/>
          </w:tcPr>
          <w:p w:rsidR="00DF3C7F" w:rsidRPr="00796FAC" w:rsidRDefault="00DF3C7F" w:rsidP="00884C05">
            <w:pPr>
              <w:rPr>
                <w:sz w:val="20"/>
              </w:rPr>
            </w:pPr>
            <w:r w:rsidRPr="00796FAC">
              <w:rPr>
                <w:sz w:val="20"/>
              </w:rPr>
              <w:t>Коэффициент быстрой ликвидности</w:t>
            </w:r>
          </w:p>
        </w:tc>
        <w:tc>
          <w:tcPr>
            <w:tcW w:w="2136" w:type="dxa"/>
            <w:shd w:val="clear" w:color="auto" w:fill="auto"/>
          </w:tcPr>
          <w:p w:rsidR="00DF3C7F" w:rsidRPr="00796FAC" w:rsidRDefault="003B5852" w:rsidP="00884C05">
            <w:pPr>
              <w:rPr>
                <w:sz w:val="20"/>
              </w:rPr>
            </w:pPr>
            <w:r w:rsidRPr="00796FAC">
              <w:rPr>
                <w:sz w:val="20"/>
              </w:rPr>
              <w:t>Оборот.активы –</w:t>
            </w:r>
            <w:r w:rsidR="00CB3B2C" w:rsidRPr="00796FAC">
              <w:rPr>
                <w:sz w:val="20"/>
              </w:rPr>
              <w:t xml:space="preserve"> П</w:t>
            </w:r>
            <w:r w:rsidRPr="00796FAC">
              <w:rPr>
                <w:sz w:val="20"/>
              </w:rPr>
              <w:t>роизводств.</w:t>
            </w:r>
            <w:r w:rsidR="00CB3B2C" w:rsidRPr="00796FAC">
              <w:rPr>
                <w:sz w:val="20"/>
              </w:rPr>
              <w:t xml:space="preserve"> запасы /К</w:t>
            </w:r>
            <w:r w:rsidRPr="00796FAC">
              <w:rPr>
                <w:sz w:val="20"/>
              </w:rPr>
              <w:t>раткоср. пассивы</w:t>
            </w:r>
          </w:p>
        </w:tc>
        <w:tc>
          <w:tcPr>
            <w:tcW w:w="1464" w:type="dxa"/>
            <w:shd w:val="clear" w:color="auto" w:fill="auto"/>
          </w:tcPr>
          <w:p w:rsidR="00DF3C7F" w:rsidRPr="00796FAC" w:rsidRDefault="00DF3C7F" w:rsidP="00884C05">
            <w:pPr>
              <w:rPr>
                <w:sz w:val="20"/>
              </w:rPr>
            </w:pPr>
            <w:r w:rsidRPr="00796FAC">
              <w:rPr>
                <w:sz w:val="20"/>
              </w:rPr>
              <w:t>1,234</w:t>
            </w:r>
          </w:p>
        </w:tc>
        <w:tc>
          <w:tcPr>
            <w:tcW w:w="1542" w:type="dxa"/>
            <w:shd w:val="clear" w:color="auto" w:fill="auto"/>
          </w:tcPr>
          <w:p w:rsidR="00DF3C7F" w:rsidRPr="00796FAC" w:rsidRDefault="00DF3C7F" w:rsidP="00884C05">
            <w:pPr>
              <w:rPr>
                <w:sz w:val="20"/>
              </w:rPr>
            </w:pPr>
            <w:r w:rsidRPr="00796FAC">
              <w:rPr>
                <w:sz w:val="20"/>
              </w:rPr>
              <w:t>0,2</w:t>
            </w:r>
            <w:r w:rsidR="003B5852" w:rsidRPr="00796FAC">
              <w:rPr>
                <w:sz w:val="20"/>
              </w:rPr>
              <w:t>19</w:t>
            </w:r>
          </w:p>
        </w:tc>
      </w:tr>
      <w:tr w:rsidR="00CB3B2C" w:rsidRPr="00796FAC" w:rsidTr="00796FAC">
        <w:tc>
          <w:tcPr>
            <w:tcW w:w="648" w:type="dxa"/>
            <w:shd w:val="clear" w:color="auto" w:fill="auto"/>
          </w:tcPr>
          <w:p w:rsidR="00DF3C7F" w:rsidRPr="00796FAC" w:rsidRDefault="003B5852" w:rsidP="00796FAC">
            <w:pPr>
              <w:spacing w:line="360" w:lineRule="auto"/>
              <w:ind w:firstLine="709"/>
              <w:jc w:val="both"/>
              <w:rPr>
                <w:sz w:val="20"/>
              </w:rPr>
            </w:pPr>
            <w:r w:rsidRPr="00796FAC">
              <w:rPr>
                <w:sz w:val="20"/>
              </w:rPr>
              <w:t>5</w:t>
            </w:r>
          </w:p>
        </w:tc>
        <w:tc>
          <w:tcPr>
            <w:tcW w:w="3780" w:type="dxa"/>
            <w:shd w:val="clear" w:color="auto" w:fill="auto"/>
          </w:tcPr>
          <w:p w:rsidR="00DF3C7F" w:rsidRPr="00796FAC" w:rsidRDefault="00DF3C7F" w:rsidP="00884C05">
            <w:pPr>
              <w:rPr>
                <w:sz w:val="20"/>
              </w:rPr>
            </w:pPr>
            <w:r w:rsidRPr="00796FAC">
              <w:rPr>
                <w:sz w:val="20"/>
              </w:rPr>
              <w:t>Коэффициент абсолютной ликвидности</w:t>
            </w:r>
          </w:p>
        </w:tc>
        <w:tc>
          <w:tcPr>
            <w:tcW w:w="2136" w:type="dxa"/>
            <w:shd w:val="clear" w:color="auto" w:fill="auto"/>
          </w:tcPr>
          <w:p w:rsidR="00DF3C7F" w:rsidRPr="00796FAC" w:rsidRDefault="003B5852" w:rsidP="00884C05">
            <w:pPr>
              <w:rPr>
                <w:sz w:val="20"/>
              </w:rPr>
            </w:pPr>
            <w:r w:rsidRPr="00796FAC">
              <w:rPr>
                <w:sz w:val="20"/>
              </w:rPr>
              <w:t>Ден.</w:t>
            </w:r>
            <w:r w:rsidR="00CB3B2C" w:rsidRPr="00796FAC">
              <w:rPr>
                <w:sz w:val="20"/>
              </w:rPr>
              <w:t>ср-ва /К</w:t>
            </w:r>
            <w:r w:rsidRPr="00796FAC">
              <w:rPr>
                <w:sz w:val="20"/>
              </w:rPr>
              <w:t>раткоср. пассивы</w:t>
            </w:r>
          </w:p>
        </w:tc>
        <w:tc>
          <w:tcPr>
            <w:tcW w:w="1464" w:type="dxa"/>
            <w:shd w:val="clear" w:color="auto" w:fill="auto"/>
          </w:tcPr>
          <w:p w:rsidR="00DF3C7F" w:rsidRPr="00796FAC" w:rsidRDefault="00DF3C7F" w:rsidP="00884C05">
            <w:pPr>
              <w:rPr>
                <w:sz w:val="20"/>
              </w:rPr>
            </w:pPr>
            <w:r w:rsidRPr="00796FAC">
              <w:rPr>
                <w:sz w:val="20"/>
              </w:rPr>
              <w:t>0,</w:t>
            </w:r>
            <w:r w:rsidR="00BD7913" w:rsidRPr="00796FAC">
              <w:rPr>
                <w:sz w:val="20"/>
              </w:rPr>
              <w:t>493</w:t>
            </w:r>
          </w:p>
        </w:tc>
        <w:tc>
          <w:tcPr>
            <w:tcW w:w="1542" w:type="dxa"/>
            <w:shd w:val="clear" w:color="auto" w:fill="auto"/>
          </w:tcPr>
          <w:p w:rsidR="00DF3C7F" w:rsidRPr="00796FAC" w:rsidRDefault="00DF3C7F" w:rsidP="00884C05">
            <w:pPr>
              <w:rPr>
                <w:sz w:val="20"/>
              </w:rPr>
            </w:pPr>
            <w:r w:rsidRPr="00796FAC">
              <w:rPr>
                <w:sz w:val="20"/>
              </w:rPr>
              <w:t>0,002</w:t>
            </w:r>
          </w:p>
        </w:tc>
      </w:tr>
      <w:tr w:rsidR="00CB3B2C" w:rsidRPr="00796FAC" w:rsidTr="00796FAC">
        <w:tc>
          <w:tcPr>
            <w:tcW w:w="648" w:type="dxa"/>
            <w:shd w:val="clear" w:color="auto" w:fill="auto"/>
          </w:tcPr>
          <w:p w:rsidR="00DF3C7F" w:rsidRPr="00796FAC" w:rsidRDefault="003B5852" w:rsidP="00796FAC">
            <w:pPr>
              <w:spacing w:line="360" w:lineRule="auto"/>
              <w:ind w:firstLine="709"/>
              <w:jc w:val="both"/>
              <w:rPr>
                <w:sz w:val="20"/>
              </w:rPr>
            </w:pPr>
            <w:r w:rsidRPr="00796FAC">
              <w:rPr>
                <w:sz w:val="20"/>
              </w:rPr>
              <w:t>6</w:t>
            </w:r>
          </w:p>
        </w:tc>
        <w:tc>
          <w:tcPr>
            <w:tcW w:w="3780" w:type="dxa"/>
            <w:shd w:val="clear" w:color="auto" w:fill="auto"/>
          </w:tcPr>
          <w:p w:rsidR="00DF3C7F" w:rsidRPr="00796FAC" w:rsidRDefault="00DF3C7F" w:rsidP="00884C05">
            <w:pPr>
              <w:rPr>
                <w:sz w:val="20"/>
              </w:rPr>
            </w:pPr>
            <w:r w:rsidRPr="00796FAC">
              <w:rPr>
                <w:sz w:val="20"/>
              </w:rPr>
              <w:t>Доля оборотных средств в активах</w:t>
            </w:r>
          </w:p>
        </w:tc>
        <w:tc>
          <w:tcPr>
            <w:tcW w:w="2136" w:type="dxa"/>
            <w:shd w:val="clear" w:color="auto" w:fill="auto"/>
          </w:tcPr>
          <w:p w:rsidR="00DF3C7F" w:rsidRPr="00796FAC" w:rsidRDefault="003B5852" w:rsidP="00884C05">
            <w:pPr>
              <w:rPr>
                <w:sz w:val="20"/>
              </w:rPr>
            </w:pPr>
            <w:r w:rsidRPr="00796FAC">
              <w:rPr>
                <w:sz w:val="20"/>
              </w:rPr>
              <w:t xml:space="preserve">Оборот.активы      / </w:t>
            </w:r>
            <w:r w:rsidR="00CB3B2C" w:rsidRPr="00796FAC">
              <w:rPr>
                <w:sz w:val="20"/>
              </w:rPr>
              <w:t>В</w:t>
            </w:r>
            <w:r w:rsidRPr="00796FAC">
              <w:rPr>
                <w:sz w:val="20"/>
              </w:rPr>
              <w:t>сего хоз.ср-в</w:t>
            </w:r>
          </w:p>
        </w:tc>
        <w:tc>
          <w:tcPr>
            <w:tcW w:w="1464" w:type="dxa"/>
            <w:shd w:val="clear" w:color="auto" w:fill="auto"/>
          </w:tcPr>
          <w:p w:rsidR="00DF3C7F" w:rsidRPr="00796FAC" w:rsidRDefault="00DF3C7F" w:rsidP="00884C05">
            <w:pPr>
              <w:rPr>
                <w:sz w:val="20"/>
              </w:rPr>
            </w:pPr>
            <w:r w:rsidRPr="00796FAC">
              <w:rPr>
                <w:sz w:val="20"/>
              </w:rPr>
              <w:t>0,729</w:t>
            </w:r>
          </w:p>
        </w:tc>
        <w:tc>
          <w:tcPr>
            <w:tcW w:w="1542" w:type="dxa"/>
            <w:shd w:val="clear" w:color="auto" w:fill="auto"/>
          </w:tcPr>
          <w:p w:rsidR="00DF3C7F" w:rsidRPr="00796FAC" w:rsidRDefault="00DF3C7F" w:rsidP="00884C05">
            <w:pPr>
              <w:rPr>
                <w:sz w:val="20"/>
              </w:rPr>
            </w:pPr>
            <w:r w:rsidRPr="00796FAC">
              <w:rPr>
                <w:sz w:val="20"/>
              </w:rPr>
              <w:t>0,334</w:t>
            </w:r>
          </w:p>
        </w:tc>
      </w:tr>
      <w:tr w:rsidR="00CB3B2C" w:rsidRPr="00796FAC" w:rsidTr="00796FAC">
        <w:tc>
          <w:tcPr>
            <w:tcW w:w="648" w:type="dxa"/>
            <w:shd w:val="clear" w:color="auto" w:fill="auto"/>
          </w:tcPr>
          <w:p w:rsidR="00DF3C7F" w:rsidRPr="00796FAC" w:rsidRDefault="003B5852" w:rsidP="00796FAC">
            <w:pPr>
              <w:spacing w:line="360" w:lineRule="auto"/>
              <w:ind w:firstLine="709"/>
              <w:jc w:val="both"/>
              <w:rPr>
                <w:sz w:val="20"/>
              </w:rPr>
            </w:pPr>
            <w:r w:rsidRPr="00796FAC">
              <w:rPr>
                <w:sz w:val="20"/>
              </w:rPr>
              <w:t>7</w:t>
            </w:r>
          </w:p>
        </w:tc>
        <w:tc>
          <w:tcPr>
            <w:tcW w:w="3780" w:type="dxa"/>
            <w:shd w:val="clear" w:color="auto" w:fill="auto"/>
          </w:tcPr>
          <w:p w:rsidR="00DF3C7F" w:rsidRPr="00796FAC" w:rsidRDefault="00DF3C7F" w:rsidP="00884C05">
            <w:pPr>
              <w:rPr>
                <w:sz w:val="20"/>
              </w:rPr>
            </w:pPr>
            <w:r w:rsidRPr="00796FAC">
              <w:rPr>
                <w:sz w:val="20"/>
              </w:rPr>
              <w:t>Доля собственных оборотных средств в общей их сумме</w:t>
            </w:r>
          </w:p>
        </w:tc>
        <w:tc>
          <w:tcPr>
            <w:tcW w:w="2136" w:type="dxa"/>
            <w:shd w:val="clear" w:color="auto" w:fill="auto"/>
          </w:tcPr>
          <w:p w:rsidR="00DF3C7F" w:rsidRPr="00796FAC" w:rsidRDefault="003B5852" w:rsidP="00884C05">
            <w:pPr>
              <w:rPr>
                <w:sz w:val="20"/>
              </w:rPr>
            </w:pPr>
            <w:r w:rsidRPr="00796FAC">
              <w:rPr>
                <w:sz w:val="20"/>
              </w:rPr>
              <w:t>Собств.</w:t>
            </w:r>
            <w:r w:rsidR="00CB3B2C" w:rsidRPr="00796FAC">
              <w:rPr>
                <w:sz w:val="20"/>
              </w:rPr>
              <w:t>о</w:t>
            </w:r>
            <w:r w:rsidRPr="00796FAC">
              <w:rPr>
                <w:sz w:val="20"/>
              </w:rPr>
              <w:t xml:space="preserve">борот. </w:t>
            </w:r>
            <w:r w:rsidR="00CB3B2C" w:rsidRPr="00796FAC">
              <w:rPr>
                <w:sz w:val="20"/>
              </w:rPr>
              <w:t>с</w:t>
            </w:r>
            <w:r w:rsidRPr="00796FAC">
              <w:rPr>
                <w:sz w:val="20"/>
              </w:rPr>
              <w:t>р</w:t>
            </w:r>
            <w:r w:rsidR="00CB3B2C" w:rsidRPr="00796FAC">
              <w:rPr>
                <w:sz w:val="20"/>
              </w:rPr>
              <w:t xml:space="preserve"> /О</w:t>
            </w:r>
            <w:r w:rsidRPr="00796FAC">
              <w:rPr>
                <w:sz w:val="20"/>
              </w:rPr>
              <w:t>борот.активы</w:t>
            </w:r>
          </w:p>
        </w:tc>
        <w:tc>
          <w:tcPr>
            <w:tcW w:w="1464" w:type="dxa"/>
            <w:shd w:val="clear" w:color="auto" w:fill="auto"/>
          </w:tcPr>
          <w:p w:rsidR="00DF3C7F" w:rsidRPr="00796FAC" w:rsidRDefault="00DF3C7F" w:rsidP="00884C05">
            <w:pPr>
              <w:rPr>
                <w:sz w:val="20"/>
              </w:rPr>
            </w:pPr>
            <w:r w:rsidRPr="00796FAC">
              <w:rPr>
                <w:sz w:val="20"/>
              </w:rPr>
              <w:t>0,393</w:t>
            </w:r>
          </w:p>
        </w:tc>
        <w:tc>
          <w:tcPr>
            <w:tcW w:w="1542" w:type="dxa"/>
            <w:shd w:val="clear" w:color="auto" w:fill="auto"/>
          </w:tcPr>
          <w:p w:rsidR="00DF3C7F" w:rsidRPr="00796FAC" w:rsidRDefault="00DF3C7F" w:rsidP="00884C05">
            <w:pPr>
              <w:rPr>
                <w:sz w:val="20"/>
              </w:rPr>
            </w:pPr>
            <w:r w:rsidRPr="00796FAC">
              <w:rPr>
                <w:sz w:val="20"/>
              </w:rPr>
              <w:t>- 0,573</w:t>
            </w:r>
          </w:p>
        </w:tc>
      </w:tr>
      <w:tr w:rsidR="00CB3B2C" w:rsidRPr="00796FAC" w:rsidTr="00796FAC">
        <w:tc>
          <w:tcPr>
            <w:tcW w:w="648" w:type="dxa"/>
            <w:shd w:val="clear" w:color="auto" w:fill="auto"/>
          </w:tcPr>
          <w:p w:rsidR="00DF3C7F" w:rsidRPr="00796FAC" w:rsidRDefault="003B5852" w:rsidP="00796FAC">
            <w:pPr>
              <w:spacing w:line="360" w:lineRule="auto"/>
              <w:ind w:firstLine="709"/>
              <w:jc w:val="both"/>
              <w:rPr>
                <w:sz w:val="20"/>
              </w:rPr>
            </w:pPr>
            <w:r w:rsidRPr="00796FAC">
              <w:rPr>
                <w:sz w:val="20"/>
              </w:rPr>
              <w:t>8</w:t>
            </w:r>
          </w:p>
        </w:tc>
        <w:tc>
          <w:tcPr>
            <w:tcW w:w="3780" w:type="dxa"/>
            <w:shd w:val="clear" w:color="auto" w:fill="auto"/>
          </w:tcPr>
          <w:p w:rsidR="00DF3C7F" w:rsidRPr="00796FAC" w:rsidRDefault="00DF3C7F" w:rsidP="00884C05">
            <w:pPr>
              <w:rPr>
                <w:sz w:val="20"/>
              </w:rPr>
            </w:pPr>
            <w:r w:rsidRPr="00796FAC">
              <w:rPr>
                <w:sz w:val="20"/>
              </w:rPr>
              <w:t>Доля собственных оборотных средств в покрытии запасов</w:t>
            </w:r>
          </w:p>
        </w:tc>
        <w:tc>
          <w:tcPr>
            <w:tcW w:w="2136" w:type="dxa"/>
            <w:shd w:val="clear" w:color="auto" w:fill="auto"/>
          </w:tcPr>
          <w:p w:rsidR="00DF3C7F" w:rsidRPr="00796FAC" w:rsidRDefault="003B5852" w:rsidP="00884C05">
            <w:pPr>
              <w:rPr>
                <w:sz w:val="20"/>
              </w:rPr>
            </w:pPr>
            <w:r w:rsidRPr="00796FAC">
              <w:rPr>
                <w:sz w:val="20"/>
              </w:rPr>
              <w:t>Собств.</w:t>
            </w:r>
            <w:r w:rsidR="00CB3B2C" w:rsidRPr="00796FAC">
              <w:rPr>
                <w:sz w:val="20"/>
              </w:rPr>
              <w:t>о</w:t>
            </w:r>
            <w:r w:rsidRPr="00796FAC">
              <w:rPr>
                <w:sz w:val="20"/>
              </w:rPr>
              <w:t>борот.</w:t>
            </w:r>
            <w:r w:rsidR="00CB3B2C" w:rsidRPr="00796FAC">
              <w:rPr>
                <w:sz w:val="20"/>
              </w:rPr>
              <w:t>с</w:t>
            </w:r>
            <w:r w:rsidRPr="00796FAC">
              <w:rPr>
                <w:sz w:val="20"/>
              </w:rPr>
              <w:t>р</w:t>
            </w:r>
            <w:r w:rsidR="00CB3B2C" w:rsidRPr="00796FAC">
              <w:rPr>
                <w:sz w:val="20"/>
              </w:rPr>
              <w:t>.</w:t>
            </w:r>
            <w:r w:rsidRPr="00796FAC">
              <w:rPr>
                <w:sz w:val="20"/>
              </w:rPr>
              <w:t xml:space="preserve"> </w:t>
            </w:r>
            <w:r w:rsidR="00CB3B2C" w:rsidRPr="00796FAC">
              <w:rPr>
                <w:sz w:val="20"/>
              </w:rPr>
              <w:t>/З</w:t>
            </w:r>
            <w:r w:rsidRPr="00796FAC">
              <w:rPr>
                <w:sz w:val="20"/>
              </w:rPr>
              <w:t>апасы</w:t>
            </w:r>
          </w:p>
        </w:tc>
        <w:tc>
          <w:tcPr>
            <w:tcW w:w="1464" w:type="dxa"/>
            <w:shd w:val="clear" w:color="auto" w:fill="auto"/>
          </w:tcPr>
          <w:p w:rsidR="00DF3C7F" w:rsidRPr="00796FAC" w:rsidRDefault="00DF3C7F" w:rsidP="00884C05">
            <w:pPr>
              <w:rPr>
                <w:sz w:val="20"/>
              </w:rPr>
            </w:pPr>
            <w:r w:rsidRPr="00796FAC">
              <w:rPr>
                <w:sz w:val="20"/>
              </w:rPr>
              <w:t>1,565</w:t>
            </w:r>
          </w:p>
        </w:tc>
        <w:tc>
          <w:tcPr>
            <w:tcW w:w="1542" w:type="dxa"/>
            <w:shd w:val="clear" w:color="auto" w:fill="auto"/>
          </w:tcPr>
          <w:p w:rsidR="00DF3C7F" w:rsidRPr="00796FAC" w:rsidRDefault="00DF3C7F" w:rsidP="00884C05">
            <w:pPr>
              <w:rPr>
                <w:sz w:val="20"/>
              </w:rPr>
            </w:pPr>
            <w:r w:rsidRPr="00796FAC">
              <w:rPr>
                <w:sz w:val="20"/>
              </w:rPr>
              <w:t>- 0,876</w:t>
            </w:r>
          </w:p>
        </w:tc>
      </w:tr>
    </w:tbl>
    <w:p w:rsidR="000E77B7" w:rsidRPr="00220E56" w:rsidRDefault="000E77B7" w:rsidP="004917B6">
      <w:pPr>
        <w:spacing w:line="360" w:lineRule="auto"/>
        <w:ind w:firstLine="709"/>
        <w:jc w:val="both"/>
        <w:rPr>
          <w:sz w:val="28"/>
          <w:szCs w:val="28"/>
        </w:rPr>
      </w:pPr>
    </w:p>
    <w:p w:rsidR="00220E56" w:rsidRPr="00E643AC" w:rsidRDefault="00BD5082" w:rsidP="004917B6">
      <w:pPr>
        <w:spacing w:line="360" w:lineRule="auto"/>
        <w:ind w:firstLine="709"/>
        <w:jc w:val="both"/>
        <w:rPr>
          <w:b/>
          <w:sz w:val="28"/>
          <w:szCs w:val="28"/>
        </w:rPr>
      </w:pPr>
      <w:r w:rsidRPr="00E643AC">
        <w:rPr>
          <w:b/>
          <w:sz w:val="28"/>
          <w:szCs w:val="28"/>
        </w:rPr>
        <w:t>Выводы:</w:t>
      </w:r>
    </w:p>
    <w:p w:rsidR="00BD5082" w:rsidRPr="00E643AC" w:rsidRDefault="00BD5082" w:rsidP="004917B6">
      <w:pPr>
        <w:spacing w:line="360" w:lineRule="auto"/>
        <w:ind w:firstLine="709"/>
        <w:jc w:val="both"/>
        <w:rPr>
          <w:b/>
          <w:sz w:val="28"/>
          <w:szCs w:val="28"/>
        </w:rPr>
      </w:pPr>
      <w:r w:rsidRPr="00E643AC">
        <w:rPr>
          <w:b/>
          <w:sz w:val="28"/>
          <w:szCs w:val="28"/>
        </w:rPr>
        <w:t xml:space="preserve"> </w:t>
      </w:r>
      <w:smartTag w:uri="urn:schemas-microsoft-com:office:smarttags" w:element="metricconverter">
        <w:smartTagPr>
          <w:attr w:name="ProductID" w:val="2004 г"/>
        </w:smartTagPr>
        <w:r w:rsidRPr="00E643AC">
          <w:rPr>
            <w:b/>
            <w:sz w:val="28"/>
            <w:szCs w:val="28"/>
          </w:rPr>
          <w:t>200</w:t>
        </w:r>
        <w:r w:rsidR="00241C6E" w:rsidRPr="00E643AC">
          <w:rPr>
            <w:b/>
            <w:sz w:val="28"/>
            <w:szCs w:val="28"/>
          </w:rPr>
          <w:t>4</w:t>
        </w:r>
        <w:r w:rsidRPr="00E643AC">
          <w:rPr>
            <w:b/>
            <w:sz w:val="28"/>
            <w:szCs w:val="28"/>
          </w:rPr>
          <w:t xml:space="preserve"> г</w:t>
        </w:r>
      </w:smartTag>
      <w:r w:rsidRPr="00E643AC">
        <w:rPr>
          <w:b/>
          <w:sz w:val="28"/>
          <w:szCs w:val="28"/>
        </w:rPr>
        <w:t>.:</w:t>
      </w:r>
    </w:p>
    <w:p w:rsidR="00BD5082" w:rsidRDefault="00BD5082" w:rsidP="004917B6">
      <w:pPr>
        <w:spacing w:line="360" w:lineRule="auto"/>
        <w:ind w:firstLine="709"/>
        <w:jc w:val="both"/>
        <w:rPr>
          <w:sz w:val="28"/>
          <w:szCs w:val="28"/>
        </w:rPr>
      </w:pPr>
      <w:r>
        <w:rPr>
          <w:sz w:val="28"/>
          <w:szCs w:val="28"/>
        </w:rPr>
        <w:t xml:space="preserve">Возможно увеличение части собственных оборотных средств, которые находятся в форме денежных средств. Коэффициент текущей ликвидности равен 1,648, следовательно, у предприятия достаточно оборотных средств для покрытия своих краткосрочных обязательств. Предприятие платежеспособно в течение средней продолжительности одного оборота всех оборотных средств. Причем коэффициент текущей ликвидности показывает платежные возможности предприятия, </w:t>
      </w:r>
      <w:r w:rsidR="00671942">
        <w:rPr>
          <w:sz w:val="28"/>
          <w:szCs w:val="28"/>
        </w:rPr>
        <w:t xml:space="preserve">оцениваемые при условии не только своевременных расчетов с дебиторами и благоприятной реализации готовой продукции, но и продажи в случае нужды прочих элементов материальных оборотных средств. </w:t>
      </w:r>
    </w:p>
    <w:p w:rsidR="00671942" w:rsidRDefault="00671942" w:rsidP="004917B6">
      <w:pPr>
        <w:spacing w:line="360" w:lineRule="auto"/>
        <w:ind w:firstLine="709"/>
        <w:jc w:val="both"/>
        <w:rPr>
          <w:sz w:val="28"/>
          <w:szCs w:val="28"/>
        </w:rPr>
      </w:pPr>
      <w:r>
        <w:rPr>
          <w:sz w:val="28"/>
          <w:szCs w:val="28"/>
        </w:rPr>
        <w:t>Коэффициент быстрой ликвидности равен 1,234. Этот коэффициент характеризует ожидаемую платежеспособность предприятия на период, равный средней продолжительности одного оборота дебиторской задолженности. Данное предприятие обладает платежными возможностями в условиях своевременного проведения расчетов с дебиторами.</w:t>
      </w:r>
    </w:p>
    <w:p w:rsidR="00671942" w:rsidRDefault="00671942" w:rsidP="004917B6">
      <w:pPr>
        <w:spacing w:line="360" w:lineRule="auto"/>
        <w:ind w:firstLine="709"/>
        <w:jc w:val="both"/>
        <w:rPr>
          <w:sz w:val="28"/>
          <w:szCs w:val="28"/>
        </w:rPr>
      </w:pPr>
      <w:r>
        <w:rPr>
          <w:sz w:val="28"/>
          <w:szCs w:val="28"/>
        </w:rPr>
        <w:t>Коэффициент абсолютной ликвидности 0,493. Значение данного коэффициента удовлетворяет нормальным ограничениям (0,2 – 0,5). Следовательно, данное предприятие может погасить достаточную часть краткосрочной задолженности в ближайшее время. На дату составления баланса предприятие платежеспособно.</w:t>
      </w:r>
    </w:p>
    <w:p w:rsidR="00E643AC" w:rsidRDefault="00E643AC" w:rsidP="004917B6">
      <w:pPr>
        <w:spacing w:line="360" w:lineRule="auto"/>
        <w:ind w:firstLine="709"/>
        <w:jc w:val="both"/>
        <w:rPr>
          <w:sz w:val="28"/>
          <w:szCs w:val="28"/>
        </w:rPr>
      </w:pPr>
    </w:p>
    <w:p w:rsidR="00671942" w:rsidRPr="00E643AC" w:rsidRDefault="00671942" w:rsidP="004917B6">
      <w:pPr>
        <w:spacing w:line="360" w:lineRule="auto"/>
        <w:ind w:firstLine="709"/>
        <w:jc w:val="both"/>
        <w:rPr>
          <w:b/>
          <w:sz w:val="28"/>
          <w:szCs w:val="28"/>
        </w:rPr>
      </w:pPr>
      <w:r>
        <w:rPr>
          <w:sz w:val="28"/>
          <w:szCs w:val="28"/>
        </w:rPr>
        <w:t xml:space="preserve"> </w:t>
      </w:r>
      <w:smartTag w:uri="urn:schemas-microsoft-com:office:smarttags" w:element="metricconverter">
        <w:smartTagPr>
          <w:attr w:name="ProductID" w:val="2005 г"/>
        </w:smartTagPr>
        <w:r w:rsidRPr="00E643AC">
          <w:rPr>
            <w:b/>
            <w:sz w:val="28"/>
            <w:szCs w:val="28"/>
          </w:rPr>
          <w:t>200</w:t>
        </w:r>
        <w:r w:rsidR="00241C6E" w:rsidRPr="00E643AC">
          <w:rPr>
            <w:b/>
            <w:sz w:val="28"/>
            <w:szCs w:val="28"/>
          </w:rPr>
          <w:t>5</w:t>
        </w:r>
        <w:r w:rsidRPr="00E643AC">
          <w:rPr>
            <w:b/>
            <w:sz w:val="28"/>
            <w:szCs w:val="28"/>
          </w:rPr>
          <w:t xml:space="preserve"> г</w:t>
        </w:r>
      </w:smartTag>
      <w:r w:rsidRPr="00E643AC">
        <w:rPr>
          <w:b/>
          <w:sz w:val="28"/>
          <w:szCs w:val="28"/>
        </w:rPr>
        <w:t>.:</w:t>
      </w:r>
    </w:p>
    <w:p w:rsidR="00C607E1" w:rsidRDefault="00DA5936" w:rsidP="004917B6">
      <w:pPr>
        <w:spacing w:line="360" w:lineRule="auto"/>
        <w:ind w:firstLine="709"/>
        <w:jc w:val="both"/>
        <w:rPr>
          <w:sz w:val="28"/>
          <w:szCs w:val="28"/>
        </w:rPr>
      </w:pPr>
      <w:r>
        <w:rPr>
          <w:sz w:val="28"/>
          <w:szCs w:val="28"/>
        </w:rPr>
        <w:t>Резко снизилась величина собственных средств. Оборотные средства предприятия используются не рационально, их не достаточно для покрытия</w:t>
      </w:r>
      <w:r w:rsidR="00450270">
        <w:rPr>
          <w:sz w:val="28"/>
          <w:szCs w:val="28"/>
        </w:rPr>
        <w:t xml:space="preserve"> своих</w:t>
      </w:r>
      <w:r>
        <w:rPr>
          <w:sz w:val="28"/>
          <w:szCs w:val="28"/>
        </w:rPr>
        <w:t xml:space="preserve"> краткосрочных обязательств, т. к. значение коэффициента текущей ликвидности ниже рамок рекомендуемого значения. </w:t>
      </w:r>
      <w:r w:rsidR="00450270">
        <w:rPr>
          <w:sz w:val="28"/>
          <w:szCs w:val="28"/>
        </w:rPr>
        <w:t>Коэффициент быстрой ликвидности также меньше рекомендуемого значения, это указывает на необходимость систематической работы с дебиторами, чтобы обеспечить преобразование дебиторской задолженности в денежные средства.</w:t>
      </w:r>
    </w:p>
    <w:p w:rsidR="00BD7913" w:rsidRDefault="00BD7913" w:rsidP="004917B6">
      <w:pPr>
        <w:spacing w:line="360" w:lineRule="auto"/>
        <w:ind w:firstLine="709"/>
        <w:jc w:val="both"/>
        <w:rPr>
          <w:sz w:val="28"/>
          <w:szCs w:val="28"/>
        </w:rPr>
      </w:pPr>
      <w:r>
        <w:rPr>
          <w:sz w:val="28"/>
          <w:szCs w:val="28"/>
        </w:rPr>
        <w:t>Значение коэффициента абсолютной активности (0,002) не удовлетворяет нормальным ограничениям (0,2 – 0,5). Следовательно, данное предприятие не может погасить достаточную часть краткосрочной задолженности  в ближайшее время. На дату составления баланса предприятие не платежеспособно.</w:t>
      </w:r>
    </w:p>
    <w:p w:rsidR="00671942" w:rsidRDefault="00671942" w:rsidP="004917B6">
      <w:pPr>
        <w:spacing w:line="360" w:lineRule="auto"/>
        <w:ind w:firstLine="709"/>
        <w:jc w:val="both"/>
        <w:rPr>
          <w:sz w:val="28"/>
          <w:szCs w:val="28"/>
        </w:rPr>
      </w:pPr>
    </w:p>
    <w:p w:rsidR="00671942" w:rsidRDefault="00884C05" w:rsidP="004917B6">
      <w:pPr>
        <w:spacing w:line="360" w:lineRule="auto"/>
        <w:ind w:firstLine="709"/>
        <w:jc w:val="both"/>
        <w:rPr>
          <w:b/>
          <w:sz w:val="32"/>
          <w:szCs w:val="32"/>
        </w:rPr>
      </w:pPr>
      <w:r>
        <w:rPr>
          <w:b/>
          <w:sz w:val="32"/>
          <w:szCs w:val="32"/>
        </w:rPr>
        <w:br w:type="page"/>
      </w:r>
      <w:r w:rsidR="00671942" w:rsidRPr="00671942">
        <w:rPr>
          <w:b/>
          <w:sz w:val="32"/>
          <w:szCs w:val="32"/>
        </w:rPr>
        <w:t>2.3. Анализ финансовой устойчивости</w:t>
      </w:r>
    </w:p>
    <w:p w:rsidR="00671942" w:rsidRDefault="00671942" w:rsidP="004917B6">
      <w:pPr>
        <w:spacing w:line="360" w:lineRule="auto"/>
        <w:ind w:firstLine="709"/>
        <w:jc w:val="both"/>
        <w:rPr>
          <w:sz w:val="28"/>
          <w:szCs w:val="28"/>
        </w:rPr>
      </w:pPr>
    </w:p>
    <w:p w:rsidR="00884C05" w:rsidRDefault="00671942" w:rsidP="004917B6">
      <w:pPr>
        <w:spacing w:line="360" w:lineRule="auto"/>
        <w:ind w:firstLine="709"/>
        <w:jc w:val="both"/>
        <w:rPr>
          <w:sz w:val="28"/>
          <w:szCs w:val="28"/>
        </w:rPr>
      </w:pPr>
      <w:r>
        <w:rPr>
          <w:sz w:val="28"/>
          <w:szCs w:val="28"/>
        </w:rPr>
        <w:t xml:space="preserve">Таблица </w:t>
      </w:r>
      <w:r w:rsidR="00DF3C7F">
        <w:rPr>
          <w:sz w:val="28"/>
          <w:szCs w:val="28"/>
        </w:rPr>
        <w:t>7</w:t>
      </w:r>
      <w:r w:rsidR="00884C05">
        <w:rPr>
          <w:sz w:val="28"/>
          <w:szCs w:val="28"/>
        </w:rPr>
        <w:t>.</w:t>
      </w:r>
    </w:p>
    <w:p w:rsidR="00671942" w:rsidRDefault="00671942" w:rsidP="004917B6">
      <w:pPr>
        <w:spacing w:line="360" w:lineRule="auto"/>
        <w:ind w:firstLine="709"/>
        <w:jc w:val="both"/>
        <w:rPr>
          <w:sz w:val="28"/>
          <w:szCs w:val="28"/>
        </w:rPr>
      </w:pPr>
      <w:r>
        <w:rPr>
          <w:sz w:val="28"/>
          <w:szCs w:val="28"/>
        </w:rPr>
        <w:t>Система показателей оценки финансовой устойчивости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460"/>
        <w:gridCol w:w="2340"/>
        <w:gridCol w:w="1620"/>
        <w:gridCol w:w="1542"/>
      </w:tblGrid>
      <w:tr w:rsidR="00CB3B2C" w:rsidRPr="00796FAC" w:rsidTr="00796FAC">
        <w:tc>
          <w:tcPr>
            <w:tcW w:w="608" w:type="dxa"/>
            <w:shd w:val="clear" w:color="auto" w:fill="auto"/>
          </w:tcPr>
          <w:p w:rsidR="00CB3B2C" w:rsidRPr="00796FAC" w:rsidRDefault="00CB3B2C" w:rsidP="00796FAC">
            <w:pPr>
              <w:pStyle w:val="2"/>
              <w:spacing w:before="0" w:after="0" w:line="360" w:lineRule="auto"/>
              <w:ind w:firstLine="709"/>
              <w:jc w:val="both"/>
              <w:rPr>
                <w:sz w:val="20"/>
                <w:szCs w:val="22"/>
              </w:rPr>
            </w:pPr>
            <w:r w:rsidRPr="00796FAC">
              <w:rPr>
                <w:sz w:val="20"/>
                <w:szCs w:val="22"/>
              </w:rPr>
              <w:t>№</w:t>
            </w:r>
          </w:p>
          <w:p w:rsidR="00CB3B2C" w:rsidRPr="00796FAC" w:rsidRDefault="00CB3B2C" w:rsidP="00796FAC">
            <w:pPr>
              <w:spacing w:line="360" w:lineRule="auto"/>
              <w:ind w:firstLine="709"/>
              <w:jc w:val="both"/>
              <w:rPr>
                <w:b/>
                <w:i/>
                <w:sz w:val="20"/>
              </w:rPr>
            </w:pPr>
            <w:r w:rsidRPr="00796FAC">
              <w:rPr>
                <w:b/>
                <w:i/>
                <w:sz w:val="20"/>
              </w:rPr>
              <w:t>п/п</w:t>
            </w:r>
          </w:p>
        </w:tc>
        <w:tc>
          <w:tcPr>
            <w:tcW w:w="3460" w:type="dxa"/>
            <w:shd w:val="clear" w:color="auto" w:fill="auto"/>
          </w:tcPr>
          <w:p w:rsidR="00CB3B2C" w:rsidRPr="00796FAC" w:rsidRDefault="00CB3B2C" w:rsidP="00796FAC">
            <w:pPr>
              <w:pStyle w:val="2"/>
              <w:spacing w:before="0" w:after="0"/>
              <w:rPr>
                <w:sz w:val="20"/>
              </w:rPr>
            </w:pPr>
            <w:r w:rsidRPr="00796FAC">
              <w:rPr>
                <w:sz w:val="20"/>
              </w:rPr>
              <w:t>Показатель</w:t>
            </w:r>
          </w:p>
        </w:tc>
        <w:tc>
          <w:tcPr>
            <w:tcW w:w="2340" w:type="dxa"/>
            <w:shd w:val="clear" w:color="auto" w:fill="auto"/>
          </w:tcPr>
          <w:p w:rsidR="00CB3B2C" w:rsidRPr="00796FAC" w:rsidRDefault="00CB3B2C" w:rsidP="00796FAC">
            <w:pPr>
              <w:pStyle w:val="2"/>
              <w:spacing w:before="0" w:after="0"/>
              <w:rPr>
                <w:sz w:val="20"/>
              </w:rPr>
            </w:pPr>
            <w:r w:rsidRPr="00796FAC">
              <w:rPr>
                <w:sz w:val="20"/>
              </w:rPr>
              <w:t>Формула расчета</w:t>
            </w:r>
          </w:p>
        </w:tc>
        <w:tc>
          <w:tcPr>
            <w:tcW w:w="1620" w:type="dxa"/>
            <w:shd w:val="clear" w:color="auto" w:fill="auto"/>
          </w:tcPr>
          <w:p w:rsidR="00CB3B2C" w:rsidRPr="00796FAC" w:rsidRDefault="00CB3B2C" w:rsidP="00796FAC">
            <w:pPr>
              <w:pStyle w:val="2"/>
              <w:spacing w:before="0" w:after="0"/>
              <w:rPr>
                <w:sz w:val="20"/>
              </w:rPr>
            </w:pPr>
            <w:r w:rsidRPr="00796FAC">
              <w:rPr>
                <w:sz w:val="20"/>
              </w:rPr>
              <w:t xml:space="preserve">за 2003г. </w:t>
            </w:r>
          </w:p>
        </w:tc>
        <w:tc>
          <w:tcPr>
            <w:tcW w:w="1542" w:type="dxa"/>
            <w:shd w:val="clear" w:color="auto" w:fill="auto"/>
          </w:tcPr>
          <w:p w:rsidR="00CB3B2C" w:rsidRPr="00796FAC" w:rsidRDefault="00CB3B2C" w:rsidP="00796FAC">
            <w:pPr>
              <w:pStyle w:val="2"/>
              <w:spacing w:before="0" w:after="0"/>
              <w:rPr>
                <w:sz w:val="20"/>
              </w:rPr>
            </w:pPr>
            <w:r w:rsidRPr="00796FAC">
              <w:rPr>
                <w:sz w:val="20"/>
              </w:rPr>
              <w:t xml:space="preserve">за </w:t>
            </w:r>
            <w:smartTag w:uri="urn:schemas-microsoft-com:office:smarttags" w:element="metricconverter">
              <w:smartTagPr>
                <w:attr w:name="ProductID" w:val="2004 г"/>
              </w:smartTagPr>
              <w:r w:rsidRPr="00796FAC">
                <w:rPr>
                  <w:sz w:val="20"/>
                </w:rPr>
                <w:t>2004 г</w:t>
              </w:r>
            </w:smartTag>
            <w:r w:rsidRPr="00796FAC">
              <w:rPr>
                <w:sz w:val="20"/>
              </w:rPr>
              <w:t>.</w:t>
            </w:r>
          </w:p>
        </w:tc>
      </w:tr>
      <w:tr w:rsidR="00CB3B2C" w:rsidRPr="00796FAC" w:rsidTr="00796FAC">
        <w:tc>
          <w:tcPr>
            <w:tcW w:w="608" w:type="dxa"/>
            <w:shd w:val="clear" w:color="auto" w:fill="auto"/>
          </w:tcPr>
          <w:p w:rsidR="00CB3B2C" w:rsidRPr="00796FAC" w:rsidRDefault="00CB3B2C" w:rsidP="00796FAC">
            <w:pPr>
              <w:spacing w:line="360" w:lineRule="auto"/>
              <w:ind w:firstLine="709"/>
              <w:jc w:val="both"/>
              <w:rPr>
                <w:sz w:val="20"/>
              </w:rPr>
            </w:pPr>
            <w:r w:rsidRPr="00796FAC">
              <w:rPr>
                <w:sz w:val="20"/>
              </w:rPr>
              <w:t>1</w:t>
            </w:r>
          </w:p>
        </w:tc>
        <w:tc>
          <w:tcPr>
            <w:tcW w:w="3460" w:type="dxa"/>
            <w:shd w:val="clear" w:color="auto" w:fill="auto"/>
          </w:tcPr>
          <w:p w:rsidR="00CB3B2C" w:rsidRPr="00796FAC" w:rsidRDefault="00CB3B2C" w:rsidP="00884C05">
            <w:pPr>
              <w:rPr>
                <w:sz w:val="20"/>
              </w:rPr>
            </w:pPr>
            <w:r w:rsidRPr="00796FAC">
              <w:rPr>
                <w:sz w:val="20"/>
              </w:rPr>
              <w:t>Коэффициент концентрации собственного капитала</w:t>
            </w:r>
          </w:p>
        </w:tc>
        <w:tc>
          <w:tcPr>
            <w:tcW w:w="2340" w:type="dxa"/>
            <w:shd w:val="clear" w:color="auto" w:fill="auto"/>
          </w:tcPr>
          <w:p w:rsidR="00CB3B2C" w:rsidRPr="00796FAC" w:rsidRDefault="00CB3B2C" w:rsidP="00884C05">
            <w:pPr>
              <w:rPr>
                <w:sz w:val="20"/>
              </w:rPr>
            </w:pPr>
            <w:r w:rsidRPr="00796FAC">
              <w:rPr>
                <w:sz w:val="20"/>
              </w:rPr>
              <w:t>Собств. капитал /Всего хоз. ср-в</w:t>
            </w:r>
          </w:p>
        </w:tc>
        <w:tc>
          <w:tcPr>
            <w:tcW w:w="1620" w:type="dxa"/>
            <w:shd w:val="clear" w:color="auto" w:fill="auto"/>
          </w:tcPr>
          <w:p w:rsidR="00CB3B2C" w:rsidRPr="00796FAC" w:rsidRDefault="00CB3B2C" w:rsidP="00884C05">
            <w:pPr>
              <w:rPr>
                <w:sz w:val="20"/>
              </w:rPr>
            </w:pPr>
            <w:r w:rsidRPr="00796FAC">
              <w:rPr>
                <w:sz w:val="20"/>
              </w:rPr>
              <w:t>0,5</w:t>
            </w:r>
            <w:r w:rsidR="00241C6E" w:rsidRPr="00796FAC">
              <w:rPr>
                <w:sz w:val="20"/>
              </w:rPr>
              <w:t>6</w:t>
            </w:r>
          </w:p>
        </w:tc>
        <w:tc>
          <w:tcPr>
            <w:tcW w:w="1542" w:type="dxa"/>
            <w:shd w:val="clear" w:color="auto" w:fill="auto"/>
          </w:tcPr>
          <w:p w:rsidR="00CB3B2C" w:rsidRPr="00796FAC" w:rsidRDefault="00CB3B2C" w:rsidP="00884C05">
            <w:pPr>
              <w:rPr>
                <w:sz w:val="20"/>
              </w:rPr>
            </w:pPr>
            <w:r w:rsidRPr="00796FAC">
              <w:rPr>
                <w:sz w:val="20"/>
              </w:rPr>
              <w:t>0,47</w:t>
            </w:r>
          </w:p>
        </w:tc>
      </w:tr>
      <w:tr w:rsidR="00CB3B2C" w:rsidRPr="00796FAC" w:rsidTr="00796FAC">
        <w:tc>
          <w:tcPr>
            <w:tcW w:w="608" w:type="dxa"/>
            <w:shd w:val="clear" w:color="auto" w:fill="auto"/>
          </w:tcPr>
          <w:p w:rsidR="00CB3B2C" w:rsidRPr="00796FAC" w:rsidRDefault="00CB3B2C" w:rsidP="00796FAC">
            <w:pPr>
              <w:spacing w:line="360" w:lineRule="auto"/>
              <w:ind w:firstLine="709"/>
              <w:jc w:val="both"/>
              <w:rPr>
                <w:sz w:val="20"/>
              </w:rPr>
            </w:pPr>
            <w:r w:rsidRPr="00796FAC">
              <w:rPr>
                <w:sz w:val="20"/>
              </w:rPr>
              <w:t>2</w:t>
            </w:r>
          </w:p>
        </w:tc>
        <w:tc>
          <w:tcPr>
            <w:tcW w:w="3460" w:type="dxa"/>
            <w:shd w:val="clear" w:color="auto" w:fill="auto"/>
          </w:tcPr>
          <w:p w:rsidR="00CB3B2C" w:rsidRPr="00796FAC" w:rsidRDefault="00CB3B2C" w:rsidP="00884C05">
            <w:pPr>
              <w:rPr>
                <w:sz w:val="20"/>
              </w:rPr>
            </w:pPr>
            <w:r w:rsidRPr="00796FAC">
              <w:rPr>
                <w:sz w:val="20"/>
              </w:rPr>
              <w:t>Коэффициент финансовой зависимости</w:t>
            </w:r>
          </w:p>
        </w:tc>
        <w:tc>
          <w:tcPr>
            <w:tcW w:w="2340" w:type="dxa"/>
            <w:shd w:val="clear" w:color="auto" w:fill="auto"/>
          </w:tcPr>
          <w:p w:rsidR="00CB3B2C" w:rsidRPr="00796FAC" w:rsidRDefault="00CB3B2C" w:rsidP="00884C05">
            <w:pPr>
              <w:rPr>
                <w:sz w:val="20"/>
              </w:rPr>
            </w:pPr>
            <w:r w:rsidRPr="00796FAC">
              <w:rPr>
                <w:sz w:val="20"/>
              </w:rPr>
              <w:t>Всего хоз.ср-в /Собств.капитал</w:t>
            </w:r>
          </w:p>
        </w:tc>
        <w:tc>
          <w:tcPr>
            <w:tcW w:w="1620" w:type="dxa"/>
            <w:shd w:val="clear" w:color="auto" w:fill="auto"/>
          </w:tcPr>
          <w:p w:rsidR="00CB3B2C" w:rsidRPr="00796FAC" w:rsidRDefault="00CB3B2C" w:rsidP="00884C05">
            <w:pPr>
              <w:rPr>
                <w:sz w:val="20"/>
              </w:rPr>
            </w:pPr>
            <w:r w:rsidRPr="00796FAC">
              <w:rPr>
                <w:sz w:val="20"/>
              </w:rPr>
              <w:t>1,79</w:t>
            </w:r>
          </w:p>
        </w:tc>
        <w:tc>
          <w:tcPr>
            <w:tcW w:w="1542" w:type="dxa"/>
            <w:shd w:val="clear" w:color="auto" w:fill="auto"/>
          </w:tcPr>
          <w:p w:rsidR="00CB3B2C" w:rsidRPr="00796FAC" w:rsidRDefault="00CB3B2C" w:rsidP="00884C05">
            <w:pPr>
              <w:rPr>
                <w:sz w:val="20"/>
              </w:rPr>
            </w:pPr>
            <w:r w:rsidRPr="00796FAC">
              <w:rPr>
                <w:sz w:val="20"/>
              </w:rPr>
              <w:t>2,11</w:t>
            </w:r>
          </w:p>
        </w:tc>
      </w:tr>
      <w:tr w:rsidR="00CB3B2C" w:rsidRPr="00796FAC" w:rsidTr="00796FAC">
        <w:tc>
          <w:tcPr>
            <w:tcW w:w="608" w:type="dxa"/>
            <w:shd w:val="clear" w:color="auto" w:fill="auto"/>
          </w:tcPr>
          <w:p w:rsidR="00CB3B2C" w:rsidRPr="00796FAC" w:rsidRDefault="00CB3B2C" w:rsidP="00796FAC">
            <w:pPr>
              <w:spacing w:line="360" w:lineRule="auto"/>
              <w:ind w:firstLine="709"/>
              <w:jc w:val="both"/>
              <w:rPr>
                <w:sz w:val="20"/>
              </w:rPr>
            </w:pPr>
            <w:r w:rsidRPr="00796FAC">
              <w:rPr>
                <w:sz w:val="20"/>
              </w:rPr>
              <w:t>3</w:t>
            </w:r>
          </w:p>
        </w:tc>
        <w:tc>
          <w:tcPr>
            <w:tcW w:w="3460" w:type="dxa"/>
            <w:shd w:val="clear" w:color="auto" w:fill="auto"/>
          </w:tcPr>
          <w:p w:rsidR="00CB3B2C" w:rsidRPr="00796FAC" w:rsidRDefault="00CB3B2C" w:rsidP="00884C05">
            <w:pPr>
              <w:rPr>
                <w:sz w:val="20"/>
              </w:rPr>
            </w:pPr>
            <w:r w:rsidRPr="00796FAC">
              <w:rPr>
                <w:sz w:val="20"/>
              </w:rPr>
              <w:t>Коэффициент маневренности собственного капитала</w:t>
            </w:r>
          </w:p>
        </w:tc>
        <w:tc>
          <w:tcPr>
            <w:tcW w:w="2340" w:type="dxa"/>
            <w:shd w:val="clear" w:color="auto" w:fill="auto"/>
          </w:tcPr>
          <w:p w:rsidR="00CB3B2C" w:rsidRPr="00796FAC" w:rsidRDefault="00CB3B2C" w:rsidP="00884C05">
            <w:pPr>
              <w:rPr>
                <w:sz w:val="20"/>
              </w:rPr>
            </w:pPr>
            <w:r w:rsidRPr="00796FAC">
              <w:rPr>
                <w:sz w:val="20"/>
              </w:rPr>
              <w:t>Собств.оборот.ср-ва /Собств. капитал</w:t>
            </w:r>
          </w:p>
        </w:tc>
        <w:tc>
          <w:tcPr>
            <w:tcW w:w="1620" w:type="dxa"/>
            <w:shd w:val="clear" w:color="auto" w:fill="auto"/>
          </w:tcPr>
          <w:p w:rsidR="00CB3B2C" w:rsidRPr="00796FAC" w:rsidRDefault="00CB3B2C" w:rsidP="00884C05">
            <w:pPr>
              <w:rPr>
                <w:sz w:val="20"/>
              </w:rPr>
            </w:pPr>
            <w:r w:rsidRPr="00796FAC">
              <w:rPr>
                <w:sz w:val="20"/>
              </w:rPr>
              <w:t>0,51</w:t>
            </w:r>
          </w:p>
        </w:tc>
        <w:tc>
          <w:tcPr>
            <w:tcW w:w="1542" w:type="dxa"/>
            <w:shd w:val="clear" w:color="auto" w:fill="auto"/>
          </w:tcPr>
          <w:p w:rsidR="00CB3B2C" w:rsidRPr="00796FAC" w:rsidRDefault="00CB3B2C" w:rsidP="00884C05">
            <w:pPr>
              <w:rPr>
                <w:sz w:val="20"/>
              </w:rPr>
            </w:pPr>
            <w:r w:rsidRPr="00796FAC">
              <w:rPr>
                <w:sz w:val="20"/>
              </w:rPr>
              <w:t>- 0,4</w:t>
            </w:r>
          </w:p>
        </w:tc>
      </w:tr>
      <w:tr w:rsidR="00CB3B2C" w:rsidRPr="00796FAC" w:rsidTr="00796FAC">
        <w:tc>
          <w:tcPr>
            <w:tcW w:w="608" w:type="dxa"/>
            <w:shd w:val="clear" w:color="auto" w:fill="auto"/>
          </w:tcPr>
          <w:p w:rsidR="00CB3B2C" w:rsidRPr="00796FAC" w:rsidRDefault="00CB3B2C" w:rsidP="00796FAC">
            <w:pPr>
              <w:spacing w:line="360" w:lineRule="auto"/>
              <w:ind w:firstLine="709"/>
              <w:jc w:val="both"/>
              <w:rPr>
                <w:sz w:val="20"/>
              </w:rPr>
            </w:pPr>
            <w:r w:rsidRPr="00796FAC">
              <w:rPr>
                <w:sz w:val="20"/>
              </w:rPr>
              <w:t>4</w:t>
            </w:r>
          </w:p>
        </w:tc>
        <w:tc>
          <w:tcPr>
            <w:tcW w:w="3460" w:type="dxa"/>
            <w:shd w:val="clear" w:color="auto" w:fill="auto"/>
          </w:tcPr>
          <w:p w:rsidR="00CB3B2C" w:rsidRPr="00796FAC" w:rsidRDefault="00CB3B2C" w:rsidP="00884C05">
            <w:pPr>
              <w:rPr>
                <w:sz w:val="20"/>
              </w:rPr>
            </w:pPr>
            <w:r w:rsidRPr="00796FAC">
              <w:rPr>
                <w:sz w:val="20"/>
              </w:rPr>
              <w:t>Коэффициент концентрации заемного капитала</w:t>
            </w:r>
          </w:p>
        </w:tc>
        <w:tc>
          <w:tcPr>
            <w:tcW w:w="2340" w:type="dxa"/>
            <w:shd w:val="clear" w:color="auto" w:fill="auto"/>
          </w:tcPr>
          <w:p w:rsidR="00CB3B2C" w:rsidRPr="00796FAC" w:rsidRDefault="00CB3B2C" w:rsidP="00884C05">
            <w:pPr>
              <w:rPr>
                <w:sz w:val="20"/>
              </w:rPr>
            </w:pPr>
            <w:r w:rsidRPr="00796FAC">
              <w:rPr>
                <w:sz w:val="20"/>
              </w:rPr>
              <w:t>Заемный капитал /Всего хоэ.ср-в</w:t>
            </w:r>
          </w:p>
        </w:tc>
        <w:tc>
          <w:tcPr>
            <w:tcW w:w="1620" w:type="dxa"/>
            <w:shd w:val="clear" w:color="auto" w:fill="auto"/>
          </w:tcPr>
          <w:p w:rsidR="00CB3B2C" w:rsidRPr="00796FAC" w:rsidRDefault="00CB3B2C" w:rsidP="00884C05">
            <w:pPr>
              <w:rPr>
                <w:sz w:val="20"/>
              </w:rPr>
            </w:pPr>
            <w:r w:rsidRPr="00796FAC">
              <w:rPr>
                <w:sz w:val="20"/>
              </w:rPr>
              <w:t>0,44</w:t>
            </w:r>
          </w:p>
        </w:tc>
        <w:tc>
          <w:tcPr>
            <w:tcW w:w="1542" w:type="dxa"/>
            <w:shd w:val="clear" w:color="auto" w:fill="auto"/>
          </w:tcPr>
          <w:p w:rsidR="00CB3B2C" w:rsidRPr="00796FAC" w:rsidRDefault="00CB3B2C" w:rsidP="00884C05">
            <w:pPr>
              <w:rPr>
                <w:sz w:val="20"/>
              </w:rPr>
            </w:pPr>
            <w:r w:rsidRPr="00796FAC">
              <w:rPr>
                <w:sz w:val="20"/>
              </w:rPr>
              <w:t>0,53</w:t>
            </w:r>
          </w:p>
        </w:tc>
      </w:tr>
      <w:tr w:rsidR="00CB3B2C" w:rsidRPr="00796FAC" w:rsidTr="00796FAC">
        <w:tc>
          <w:tcPr>
            <w:tcW w:w="608" w:type="dxa"/>
            <w:shd w:val="clear" w:color="auto" w:fill="auto"/>
          </w:tcPr>
          <w:p w:rsidR="00CB3B2C" w:rsidRPr="00796FAC" w:rsidRDefault="00CB3B2C" w:rsidP="00796FAC">
            <w:pPr>
              <w:spacing w:line="360" w:lineRule="auto"/>
              <w:ind w:firstLine="709"/>
              <w:jc w:val="both"/>
              <w:rPr>
                <w:sz w:val="20"/>
              </w:rPr>
            </w:pPr>
            <w:r w:rsidRPr="00796FAC">
              <w:rPr>
                <w:sz w:val="20"/>
              </w:rPr>
              <w:t>5</w:t>
            </w:r>
          </w:p>
        </w:tc>
        <w:tc>
          <w:tcPr>
            <w:tcW w:w="3460" w:type="dxa"/>
            <w:shd w:val="clear" w:color="auto" w:fill="auto"/>
          </w:tcPr>
          <w:p w:rsidR="00CB3B2C" w:rsidRPr="00796FAC" w:rsidRDefault="00CB3B2C" w:rsidP="00884C05">
            <w:pPr>
              <w:rPr>
                <w:sz w:val="20"/>
              </w:rPr>
            </w:pPr>
            <w:r w:rsidRPr="00796FAC">
              <w:rPr>
                <w:sz w:val="20"/>
              </w:rPr>
              <w:t xml:space="preserve">Коэффициент структуры покрытия долгосрочных вложений </w:t>
            </w:r>
          </w:p>
        </w:tc>
        <w:tc>
          <w:tcPr>
            <w:tcW w:w="2340" w:type="dxa"/>
            <w:shd w:val="clear" w:color="auto" w:fill="auto"/>
          </w:tcPr>
          <w:p w:rsidR="00CB3B2C" w:rsidRPr="00796FAC" w:rsidRDefault="00CB3B2C" w:rsidP="00884C05">
            <w:pPr>
              <w:rPr>
                <w:sz w:val="20"/>
              </w:rPr>
            </w:pPr>
            <w:r w:rsidRPr="00796FAC">
              <w:rPr>
                <w:sz w:val="20"/>
              </w:rPr>
              <w:t>Долгосроч.пассивы/ВнА</w:t>
            </w:r>
          </w:p>
        </w:tc>
        <w:tc>
          <w:tcPr>
            <w:tcW w:w="1620" w:type="dxa"/>
            <w:shd w:val="clear" w:color="auto" w:fill="auto"/>
          </w:tcPr>
          <w:p w:rsidR="00CB3B2C" w:rsidRPr="00796FAC" w:rsidRDefault="00CB3B2C" w:rsidP="00884C05">
            <w:pPr>
              <w:rPr>
                <w:sz w:val="20"/>
              </w:rPr>
            </w:pPr>
            <w:r w:rsidRPr="00796FAC">
              <w:rPr>
                <w:sz w:val="20"/>
              </w:rPr>
              <w:t>0</w:t>
            </w:r>
          </w:p>
        </w:tc>
        <w:tc>
          <w:tcPr>
            <w:tcW w:w="1542" w:type="dxa"/>
            <w:shd w:val="clear" w:color="auto" w:fill="auto"/>
          </w:tcPr>
          <w:p w:rsidR="00CB3B2C" w:rsidRPr="00796FAC" w:rsidRDefault="00CB3B2C" w:rsidP="00884C05">
            <w:pPr>
              <w:rPr>
                <w:sz w:val="20"/>
              </w:rPr>
            </w:pPr>
            <w:r w:rsidRPr="00796FAC">
              <w:rPr>
                <w:sz w:val="20"/>
              </w:rPr>
              <w:t>0</w:t>
            </w:r>
          </w:p>
        </w:tc>
      </w:tr>
      <w:tr w:rsidR="00CB3B2C" w:rsidRPr="00796FAC" w:rsidTr="00796FAC">
        <w:tc>
          <w:tcPr>
            <w:tcW w:w="608" w:type="dxa"/>
            <w:shd w:val="clear" w:color="auto" w:fill="auto"/>
          </w:tcPr>
          <w:p w:rsidR="00CB3B2C" w:rsidRPr="00796FAC" w:rsidRDefault="00CB3B2C" w:rsidP="00796FAC">
            <w:pPr>
              <w:spacing w:line="360" w:lineRule="auto"/>
              <w:ind w:firstLine="709"/>
              <w:jc w:val="both"/>
              <w:rPr>
                <w:sz w:val="20"/>
              </w:rPr>
            </w:pPr>
            <w:r w:rsidRPr="00796FAC">
              <w:rPr>
                <w:sz w:val="20"/>
              </w:rPr>
              <w:t>6</w:t>
            </w:r>
          </w:p>
        </w:tc>
        <w:tc>
          <w:tcPr>
            <w:tcW w:w="3460" w:type="dxa"/>
            <w:shd w:val="clear" w:color="auto" w:fill="auto"/>
          </w:tcPr>
          <w:p w:rsidR="00CB3B2C" w:rsidRPr="00796FAC" w:rsidRDefault="00CB3B2C" w:rsidP="00884C05">
            <w:pPr>
              <w:rPr>
                <w:sz w:val="20"/>
              </w:rPr>
            </w:pPr>
            <w:r w:rsidRPr="00796FAC">
              <w:rPr>
                <w:sz w:val="20"/>
              </w:rPr>
              <w:t>Коэффициент структуры заемного капитала</w:t>
            </w:r>
          </w:p>
        </w:tc>
        <w:tc>
          <w:tcPr>
            <w:tcW w:w="2340" w:type="dxa"/>
            <w:shd w:val="clear" w:color="auto" w:fill="auto"/>
          </w:tcPr>
          <w:p w:rsidR="00CB3B2C" w:rsidRPr="00796FAC" w:rsidRDefault="00CB3B2C" w:rsidP="00884C05">
            <w:pPr>
              <w:rPr>
                <w:sz w:val="20"/>
              </w:rPr>
            </w:pPr>
            <w:r w:rsidRPr="00796FAC">
              <w:rPr>
                <w:sz w:val="20"/>
              </w:rPr>
              <w:t>Долгосроч.пассивы        / Заемный капитал</w:t>
            </w:r>
          </w:p>
        </w:tc>
        <w:tc>
          <w:tcPr>
            <w:tcW w:w="1620" w:type="dxa"/>
            <w:shd w:val="clear" w:color="auto" w:fill="auto"/>
          </w:tcPr>
          <w:p w:rsidR="00CB3B2C" w:rsidRPr="00796FAC" w:rsidRDefault="00CB3B2C" w:rsidP="00884C05">
            <w:pPr>
              <w:rPr>
                <w:sz w:val="20"/>
              </w:rPr>
            </w:pPr>
            <w:r w:rsidRPr="00796FAC">
              <w:rPr>
                <w:sz w:val="20"/>
              </w:rPr>
              <w:t>0</w:t>
            </w:r>
          </w:p>
        </w:tc>
        <w:tc>
          <w:tcPr>
            <w:tcW w:w="1542" w:type="dxa"/>
            <w:shd w:val="clear" w:color="auto" w:fill="auto"/>
          </w:tcPr>
          <w:p w:rsidR="00CB3B2C" w:rsidRPr="00796FAC" w:rsidRDefault="00CB3B2C" w:rsidP="00884C05">
            <w:pPr>
              <w:rPr>
                <w:sz w:val="20"/>
              </w:rPr>
            </w:pPr>
            <w:r w:rsidRPr="00796FAC">
              <w:rPr>
                <w:sz w:val="20"/>
              </w:rPr>
              <w:t>0</w:t>
            </w:r>
          </w:p>
        </w:tc>
      </w:tr>
      <w:tr w:rsidR="00CB3B2C" w:rsidRPr="00796FAC" w:rsidTr="00796FAC">
        <w:tc>
          <w:tcPr>
            <w:tcW w:w="608" w:type="dxa"/>
            <w:shd w:val="clear" w:color="auto" w:fill="auto"/>
          </w:tcPr>
          <w:p w:rsidR="00CB3B2C" w:rsidRPr="00796FAC" w:rsidRDefault="00CB3B2C" w:rsidP="00796FAC">
            <w:pPr>
              <w:spacing w:line="360" w:lineRule="auto"/>
              <w:ind w:firstLine="709"/>
              <w:jc w:val="both"/>
              <w:rPr>
                <w:sz w:val="20"/>
              </w:rPr>
            </w:pPr>
            <w:r w:rsidRPr="00796FAC">
              <w:rPr>
                <w:sz w:val="20"/>
              </w:rPr>
              <w:t>7</w:t>
            </w:r>
          </w:p>
        </w:tc>
        <w:tc>
          <w:tcPr>
            <w:tcW w:w="3460" w:type="dxa"/>
            <w:shd w:val="clear" w:color="auto" w:fill="auto"/>
          </w:tcPr>
          <w:p w:rsidR="00CB3B2C" w:rsidRPr="00796FAC" w:rsidRDefault="00CB3B2C" w:rsidP="00884C05">
            <w:pPr>
              <w:rPr>
                <w:sz w:val="20"/>
              </w:rPr>
            </w:pPr>
            <w:r w:rsidRPr="00796FAC">
              <w:rPr>
                <w:sz w:val="20"/>
              </w:rPr>
              <w:t>Коэффициент соотношения заемных и собственных средств</w:t>
            </w:r>
          </w:p>
        </w:tc>
        <w:tc>
          <w:tcPr>
            <w:tcW w:w="2340" w:type="dxa"/>
            <w:shd w:val="clear" w:color="auto" w:fill="auto"/>
          </w:tcPr>
          <w:p w:rsidR="00CB3B2C" w:rsidRPr="00796FAC" w:rsidRDefault="00CB3B2C" w:rsidP="00884C05">
            <w:pPr>
              <w:rPr>
                <w:sz w:val="20"/>
              </w:rPr>
            </w:pPr>
            <w:r w:rsidRPr="00796FAC">
              <w:rPr>
                <w:sz w:val="20"/>
              </w:rPr>
              <w:t>Заемный капитал /Собств.капитал</w:t>
            </w:r>
          </w:p>
        </w:tc>
        <w:tc>
          <w:tcPr>
            <w:tcW w:w="1620" w:type="dxa"/>
            <w:shd w:val="clear" w:color="auto" w:fill="auto"/>
          </w:tcPr>
          <w:p w:rsidR="00CB3B2C" w:rsidRPr="00796FAC" w:rsidRDefault="00CB3B2C" w:rsidP="00884C05">
            <w:pPr>
              <w:rPr>
                <w:sz w:val="20"/>
              </w:rPr>
            </w:pPr>
            <w:r w:rsidRPr="00796FAC">
              <w:rPr>
                <w:sz w:val="20"/>
              </w:rPr>
              <w:t>0,79</w:t>
            </w:r>
          </w:p>
        </w:tc>
        <w:tc>
          <w:tcPr>
            <w:tcW w:w="1542" w:type="dxa"/>
            <w:shd w:val="clear" w:color="auto" w:fill="auto"/>
          </w:tcPr>
          <w:p w:rsidR="00CB3B2C" w:rsidRPr="00796FAC" w:rsidRDefault="00CB3B2C" w:rsidP="00884C05">
            <w:pPr>
              <w:rPr>
                <w:sz w:val="20"/>
              </w:rPr>
            </w:pPr>
            <w:r w:rsidRPr="00796FAC">
              <w:rPr>
                <w:sz w:val="20"/>
              </w:rPr>
              <w:t>1,11</w:t>
            </w:r>
          </w:p>
          <w:p w:rsidR="00CB3B2C" w:rsidRPr="00796FAC" w:rsidRDefault="00CB3B2C" w:rsidP="00884C05">
            <w:pPr>
              <w:rPr>
                <w:sz w:val="20"/>
              </w:rPr>
            </w:pPr>
          </w:p>
        </w:tc>
      </w:tr>
    </w:tbl>
    <w:p w:rsidR="007F516B" w:rsidRDefault="007F516B" w:rsidP="004917B6">
      <w:pPr>
        <w:spacing w:line="360" w:lineRule="auto"/>
        <w:ind w:firstLine="709"/>
        <w:jc w:val="both"/>
        <w:rPr>
          <w:sz w:val="28"/>
          <w:szCs w:val="28"/>
        </w:rPr>
      </w:pPr>
    </w:p>
    <w:p w:rsidR="007F516B" w:rsidRPr="00E643AC" w:rsidRDefault="00EF5780" w:rsidP="004917B6">
      <w:pPr>
        <w:spacing w:line="360" w:lineRule="auto"/>
        <w:ind w:firstLine="709"/>
        <w:jc w:val="both"/>
        <w:rPr>
          <w:b/>
          <w:sz w:val="28"/>
          <w:szCs w:val="28"/>
        </w:rPr>
      </w:pPr>
      <w:r w:rsidRPr="00E643AC">
        <w:rPr>
          <w:b/>
          <w:sz w:val="28"/>
          <w:szCs w:val="28"/>
        </w:rPr>
        <w:t>Выводы:</w:t>
      </w:r>
    </w:p>
    <w:p w:rsidR="00EF5780" w:rsidRPr="00E643AC" w:rsidRDefault="00EF5780" w:rsidP="004917B6">
      <w:pPr>
        <w:spacing w:line="360" w:lineRule="auto"/>
        <w:ind w:firstLine="709"/>
        <w:jc w:val="both"/>
        <w:rPr>
          <w:b/>
          <w:sz w:val="28"/>
          <w:szCs w:val="28"/>
        </w:rPr>
      </w:pPr>
      <w:smartTag w:uri="urn:schemas-microsoft-com:office:smarttags" w:element="metricconverter">
        <w:smartTagPr>
          <w:attr w:name="ProductID" w:val="2004 г"/>
        </w:smartTagPr>
        <w:r w:rsidRPr="00E643AC">
          <w:rPr>
            <w:b/>
            <w:sz w:val="28"/>
            <w:szCs w:val="28"/>
          </w:rPr>
          <w:t>200</w:t>
        </w:r>
        <w:r w:rsidR="00241C6E" w:rsidRPr="00E643AC">
          <w:rPr>
            <w:b/>
            <w:sz w:val="28"/>
            <w:szCs w:val="28"/>
          </w:rPr>
          <w:t>4</w:t>
        </w:r>
        <w:r w:rsidRPr="00E643AC">
          <w:rPr>
            <w:b/>
            <w:sz w:val="28"/>
            <w:szCs w:val="28"/>
          </w:rPr>
          <w:t xml:space="preserve"> г</w:t>
        </w:r>
      </w:smartTag>
      <w:r w:rsidRPr="00E643AC">
        <w:rPr>
          <w:b/>
          <w:sz w:val="28"/>
          <w:szCs w:val="28"/>
        </w:rPr>
        <w:t>.:</w:t>
      </w:r>
    </w:p>
    <w:p w:rsidR="00EF5780" w:rsidRDefault="00884C05" w:rsidP="004917B6">
      <w:pPr>
        <w:spacing w:line="360" w:lineRule="auto"/>
        <w:ind w:firstLine="709"/>
        <w:jc w:val="both"/>
        <w:rPr>
          <w:sz w:val="28"/>
          <w:szCs w:val="28"/>
        </w:rPr>
      </w:pPr>
      <w:r>
        <w:rPr>
          <w:sz w:val="28"/>
          <w:szCs w:val="28"/>
        </w:rPr>
        <w:t xml:space="preserve"> </w:t>
      </w:r>
      <w:r w:rsidR="00EF5780">
        <w:rPr>
          <w:sz w:val="28"/>
          <w:szCs w:val="28"/>
        </w:rPr>
        <w:t>Коэффициент концентрации собственного капитала равен 0,558. Он характеризует долю собственности владельцев предприятия в общей сумме средств, авансированных в его деятельность, и имеет рекомендуемое значение &gt; 0,5. Соответственно, данное предприятие финансово устойчиво. Отсутствуют неплатежи и причины их возникновения, работа нормально рентабельна, отсутствуют нарушения внутренней и внешней финансовой дисциплины.</w:t>
      </w:r>
    </w:p>
    <w:p w:rsidR="00EF5780" w:rsidRDefault="00884C05" w:rsidP="004917B6">
      <w:pPr>
        <w:spacing w:line="360" w:lineRule="auto"/>
        <w:ind w:firstLine="709"/>
        <w:jc w:val="both"/>
        <w:rPr>
          <w:sz w:val="28"/>
          <w:szCs w:val="28"/>
        </w:rPr>
      </w:pPr>
      <w:r>
        <w:rPr>
          <w:sz w:val="28"/>
          <w:szCs w:val="28"/>
        </w:rPr>
        <w:t xml:space="preserve"> </w:t>
      </w:r>
      <w:r w:rsidR="00EF5780">
        <w:rPr>
          <w:sz w:val="28"/>
          <w:szCs w:val="28"/>
        </w:rPr>
        <w:t>Коэффициент маневренности собственного капитала равен 0, 514. Его рекомендуемое значение варьируется от 0,2 до 0,5. На данном пр</w:t>
      </w:r>
      <w:r w:rsidR="00CC360C">
        <w:rPr>
          <w:sz w:val="28"/>
          <w:szCs w:val="28"/>
        </w:rPr>
        <w:t>е</w:t>
      </w:r>
      <w:r w:rsidR="00EF5780">
        <w:rPr>
          <w:sz w:val="28"/>
          <w:szCs w:val="28"/>
        </w:rPr>
        <w:t xml:space="preserve">дприятии нормальное соотношение </w:t>
      </w:r>
      <w:r w:rsidR="00CC360C">
        <w:rPr>
          <w:sz w:val="28"/>
          <w:szCs w:val="28"/>
        </w:rPr>
        <w:t xml:space="preserve">той части собственного капитала, которая используется для финансирования текущей деятельности, т. е. вложена в оборотные средства, и той части собственного капитала, которая капитализирована. </w:t>
      </w:r>
    </w:p>
    <w:p w:rsidR="00CC360C" w:rsidRDefault="00884C05" w:rsidP="004917B6">
      <w:pPr>
        <w:spacing w:line="360" w:lineRule="auto"/>
        <w:ind w:firstLine="709"/>
        <w:jc w:val="both"/>
        <w:rPr>
          <w:sz w:val="28"/>
          <w:szCs w:val="28"/>
        </w:rPr>
      </w:pPr>
      <w:r>
        <w:rPr>
          <w:sz w:val="28"/>
          <w:szCs w:val="28"/>
        </w:rPr>
        <w:t xml:space="preserve"> </w:t>
      </w:r>
      <w:r w:rsidR="00CC360C">
        <w:rPr>
          <w:sz w:val="28"/>
          <w:szCs w:val="28"/>
        </w:rPr>
        <w:t xml:space="preserve">Доля заемных средств в общей сумме средств, авансированных в деятельность предприятия, не превышает рекомендуемого значения. </w:t>
      </w:r>
    </w:p>
    <w:p w:rsidR="00CC360C" w:rsidRDefault="00884C05" w:rsidP="004917B6">
      <w:pPr>
        <w:spacing w:line="360" w:lineRule="auto"/>
        <w:ind w:firstLine="709"/>
        <w:jc w:val="both"/>
        <w:rPr>
          <w:sz w:val="28"/>
          <w:szCs w:val="28"/>
        </w:rPr>
      </w:pPr>
      <w:r>
        <w:rPr>
          <w:sz w:val="28"/>
          <w:szCs w:val="28"/>
        </w:rPr>
        <w:t xml:space="preserve"> </w:t>
      </w:r>
      <w:r w:rsidR="00CC360C">
        <w:rPr>
          <w:sz w:val="28"/>
          <w:szCs w:val="28"/>
        </w:rPr>
        <w:t xml:space="preserve">Коэффициент структуры покрытия долгосрочных вложений и коэффициент структуры заемного капитала нулевые, т. к. у предприятия отсутствуют долгосрочные обязательства. </w:t>
      </w:r>
    </w:p>
    <w:p w:rsidR="00CC360C" w:rsidRDefault="00884C05" w:rsidP="004917B6">
      <w:pPr>
        <w:spacing w:line="360" w:lineRule="auto"/>
        <w:ind w:firstLine="709"/>
        <w:jc w:val="both"/>
        <w:rPr>
          <w:sz w:val="28"/>
          <w:szCs w:val="28"/>
        </w:rPr>
      </w:pPr>
      <w:r>
        <w:rPr>
          <w:sz w:val="28"/>
          <w:szCs w:val="28"/>
        </w:rPr>
        <w:t xml:space="preserve"> </w:t>
      </w:r>
      <w:r w:rsidR="00CC360C">
        <w:rPr>
          <w:sz w:val="28"/>
          <w:szCs w:val="28"/>
        </w:rPr>
        <w:t>На 1 руб. собственных средств привлечено 79 коп. заемных средств. Соответственно, предприятие абсолютно финансово устойчиво.</w:t>
      </w:r>
    </w:p>
    <w:p w:rsidR="00E643AC" w:rsidRDefault="00E643AC" w:rsidP="004917B6">
      <w:pPr>
        <w:spacing w:line="360" w:lineRule="auto"/>
        <w:ind w:firstLine="709"/>
        <w:jc w:val="both"/>
        <w:rPr>
          <w:sz w:val="28"/>
          <w:szCs w:val="28"/>
        </w:rPr>
      </w:pPr>
    </w:p>
    <w:p w:rsidR="00CC360C" w:rsidRPr="00E643AC" w:rsidRDefault="00CC360C" w:rsidP="004917B6">
      <w:pPr>
        <w:spacing w:line="360" w:lineRule="auto"/>
        <w:ind w:firstLine="709"/>
        <w:jc w:val="both"/>
        <w:rPr>
          <w:b/>
          <w:sz w:val="28"/>
          <w:szCs w:val="28"/>
        </w:rPr>
      </w:pPr>
      <w:smartTag w:uri="urn:schemas-microsoft-com:office:smarttags" w:element="metricconverter">
        <w:smartTagPr>
          <w:attr w:name="ProductID" w:val="2005 г"/>
        </w:smartTagPr>
        <w:r w:rsidRPr="00E643AC">
          <w:rPr>
            <w:b/>
            <w:sz w:val="28"/>
            <w:szCs w:val="28"/>
          </w:rPr>
          <w:t>200</w:t>
        </w:r>
        <w:r w:rsidR="00241C6E" w:rsidRPr="00E643AC">
          <w:rPr>
            <w:b/>
            <w:sz w:val="28"/>
            <w:szCs w:val="28"/>
          </w:rPr>
          <w:t>5</w:t>
        </w:r>
        <w:r w:rsidRPr="00E643AC">
          <w:rPr>
            <w:b/>
            <w:sz w:val="28"/>
            <w:szCs w:val="28"/>
          </w:rPr>
          <w:t xml:space="preserve"> г</w:t>
        </w:r>
      </w:smartTag>
      <w:r w:rsidRPr="00E643AC">
        <w:rPr>
          <w:b/>
          <w:sz w:val="28"/>
          <w:szCs w:val="28"/>
        </w:rPr>
        <w:t>.:</w:t>
      </w:r>
    </w:p>
    <w:p w:rsidR="00CC360C" w:rsidRDefault="00884C05" w:rsidP="004917B6">
      <w:pPr>
        <w:spacing w:line="360" w:lineRule="auto"/>
        <w:ind w:firstLine="709"/>
        <w:jc w:val="both"/>
        <w:rPr>
          <w:sz w:val="28"/>
          <w:szCs w:val="28"/>
        </w:rPr>
      </w:pPr>
      <w:r>
        <w:rPr>
          <w:sz w:val="28"/>
          <w:szCs w:val="28"/>
        </w:rPr>
        <w:t xml:space="preserve"> </w:t>
      </w:r>
      <w:r w:rsidR="00D01E01">
        <w:rPr>
          <w:sz w:val="28"/>
          <w:szCs w:val="28"/>
        </w:rPr>
        <w:t xml:space="preserve">Коэффициент концентрации собственного капитала в </w:t>
      </w:r>
      <w:smartTag w:uri="urn:schemas-microsoft-com:office:smarttags" w:element="metricconverter">
        <w:smartTagPr>
          <w:attr w:name="ProductID" w:val="2005 г"/>
        </w:smartTagPr>
        <w:r w:rsidR="00D01E01">
          <w:rPr>
            <w:sz w:val="28"/>
            <w:szCs w:val="28"/>
          </w:rPr>
          <w:t>2005 г</w:t>
        </w:r>
      </w:smartTag>
      <w:r w:rsidR="00D01E01">
        <w:rPr>
          <w:sz w:val="28"/>
          <w:szCs w:val="28"/>
        </w:rPr>
        <w:t xml:space="preserve">. уменьшился на </w:t>
      </w:r>
      <w:r w:rsidR="00241C6E">
        <w:rPr>
          <w:sz w:val="28"/>
          <w:szCs w:val="28"/>
        </w:rPr>
        <w:t xml:space="preserve">0,09 по сравнению с </w:t>
      </w:r>
      <w:smartTag w:uri="urn:schemas-microsoft-com:office:smarttags" w:element="metricconverter">
        <w:smartTagPr>
          <w:attr w:name="ProductID" w:val="2004 г"/>
        </w:smartTagPr>
        <w:r w:rsidR="00241C6E">
          <w:rPr>
            <w:sz w:val="28"/>
            <w:szCs w:val="28"/>
          </w:rPr>
          <w:t>2004 г</w:t>
        </w:r>
      </w:smartTag>
      <w:r w:rsidR="00241C6E">
        <w:rPr>
          <w:sz w:val="28"/>
          <w:szCs w:val="28"/>
        </w:rPr>
        <w:t>., это отрицательно повлияло на деятельность предприятия.</w:t>
      </w:r>
    </w:p>
    <w:p w:rsidR="00241C6E" w:rsidRDefault="00884C05" w:rsidP="004917B6">
      <w:pPr>
        <w:spacing w:line="360" w:lineRule="auto"/>
        <w:ind w:firstLine="709"/>
        <w:jc w:val="both"/>
        <w:rPr>
          <w:sz w:val="28"/>
          <w:szCs w:val="28"/>
        </w:rPr>
      </w:pPr>
      <w:r>
        <w:rPr>
          <w:sz w:val="28"/>
          <w:szCs w:val="28"/>
        </w:rPr>
        <w:t xml:space="preserve"> </w:t>
      </w:r>
      <w:r w:rsidR="00241C6E">
        <w:rPr>
          <w:sz w:val="28"/>
          <w:szCs w:val="28"/>
        </w:rPr>
        <w:t xml:space="preserve">Коэффициент финансовой зависимости характеризует долю долга в общей сумме хозяйственных средств. В </w:t>
      </w:r>
      <w:smartTag w:uri="urn:schemas-microsoft-com:office:smarttags" w:element="metricconverter">
        <w:smartTagPr>
          <w:attr w:name="ProductID" w:val="2005 г"/>
        </w:smartTagPr>
        <w:r w:rsidR="00241C6E">
          <w:rPr>
            <w:sz w:val="28"/>
            <w:szCs w:val="28"/>
          </w:rPr>
          <w:t>2005 г</w:t>
        </w:r>
      </w:smartTag>
      <w:r w:rsidR="00241C6E">
        <w:rPr>
          <w:sz w:val="28"/>
          <w:szCs w:val="28"/>
        </w:rPr>
        <w:t xml:space="preserve">. этот показатель увеличился на 0,32 по сравнению с </w:t>
      </w:r>
      <w:smartTag w:uri="urn:schemas-microsoft-com:office:smarttags" w:element="metricconverter">
        <w:smartTagPr>
          <w:attr w:name="ProductID" w:val="2004 г"/>
        </w:smartTagPr>
        <w:r w:rsidR="00241C6E">
          <w:rPr>
            <w:sz w:val="28"/>
            <w:szCs w:val="28"/>
          </w:rPr>
          <w:t>2004 г</w:t>
        </w:r>
      </w:smartTag>
      <w:r w:rsidR="00241C6E">
        <w:rPr>
          <w:sz w:val="28"/>
          <w:szCs w:val="28"/>
        </w:rPr>
        <w:t>., что свидетельствует об увеличении доли заемных средств в финансировании предприятия.</w:t>
      </w:r>
      <w:r w:rsidR="005E4FFD">
        <w:rPr>
          <w:sz w:val="28"/>
          <w:szCs w:val="28"/>
        </w:rPr>
        <w:t xml:space="preserve"> Увеличивается доля заемных средств в общей сумме хозяйственных средств авансированных в деятельность предприятия на 0,09.</w:t>
      </w:r>
    </w:p>
    <w:p w:rsidR="005E4FFD" w:rsidRDefault="00884C05" w:rsidP="004917B6">
      <w:pPr>
        <w:spacing w:line="360" w:lineRule="auto"/>
        <w:ind w:firstLine="709"/>
        <w:jc w:val="both"/>
        <w:rPr>
          <w:sz w:val="28"/>
          <w:szCs w:val="28"/>
        </w:rPr>
      </w:pPr>
      <w:r>
        <w:rPr>
          <w:sz w:val="28"/>
          <w:szCs w:val="28"/>
        </w:rPr>
        <w:t xml:space="preserve"> </w:t>
      </w:r>
      <w:r w:rsidR="005E4FFD">
        <w:rPr>
          <w:sz w:val="28"/>
          <w:szCs w:val="28"/>
        </w:rPr>
        <w:t>Финансирование внеоборотных активов внешними инвесторами не осуществлялось. Доля долгосрочных пассивов в общей сумме заемных средств отсутствует.</w:t>
      </w:r>
    </w:p>
    <w:p w:rsidR="00E643AC" w:rsidRDefault="00884C05" w:rsidP="004917B6">
      <w:pPr>
        <w:spacing w:line="360" w:lineRule="auto"/>
        <w:ind w:firstLine="709"/>
        <w:jc w:val="both"/>
        <w:rPr>
          <w:sz w:val="28"/>
          <w:szCs w:val="28"/>
        </w:rPr>
      </w:pPr>
      <w:r>
        <w:rPr>
          <w:sz w:val="28"/>
          <w:szCs w:val="28"/>
        </w:rPr>
        <w:t xml:space="preserve"> </w:t>
      </w:r>
      <w:r w:rsidR="00E643AC">
        <w:rPr>
          <w:sz w:val="28"/>
          <w:szCs w:val="28"/>
        </w:rPr>
        <w:t xml:space="preserve">На 1 руб. собственных средств в </w:t>
      </w:r>
      <w:smartTag w:uri="urn:schemas-microsoft-com:office:smarttags" w:element="metricconverter">
        <w:smartTagPr>
          <w:attr w:name="ProductID" w:val="2005 г"/>
        </w:smartTagPr>
        <w:r w:rsidR="00E643AC">
          <w:rPr>
            <w:sz w:val="28"/>
            <w:szCs w:val="28"/>
          </w:rPr>
          <w:t>2005 г</w:t>
        </w:r>
      </w:smartTag>
      <w:r w:rsidR="00E643AC">
        <w:rPr>
          <w:sz w:val="28"/>
          <w:szCs w:val="28"/>
        </w:rPr>
        <w:t>. привлечено 1,11 руб. заемных средств. Рост показателя свидетельствует об усилении зависимости предприятия от внешних кредиторов и потере финансовой устойчивости.</w:t>
      </w:r>
    </w:p>
    <w:p w:rsidR="007F516B" w:rsidRPr="00CC360C" w:rsidRDefault="00884C05" w:rsidP="004917B6">
      <w:pPr>
        <w:spacing w:line="360" w:lineRule="auto"/>
        <w:ind w:firstLine="709"/>
        <w:jc w:val="both"/>
        <w:rPr>
          <w:b/>
          <w:sz w:val="32"/>
          <w:szCs w:val="32"/>
        </w:rPr>
      </w:pPr>
      <w:r>
        <w:rPr>
          <w:sz w:val="28"/>
          <w:szCs w:val="28"/>
        </w:rPr>
        <w:br w:type="page"/>
      </w:r>
      <w:r w:rsidR="00CC360C" w:rsidRPr="00CC360C">
        <w:rPr>
          <w:b/>
          <w:sz w:val="32"/>
          <w:szCs w:val="32"/>
        </w:rPr>
        <w:t>2.4. Оценка деловой активности</w:t>
      </w:r>
    </w:p>
    <w:p w:rsidR="007F516B" w:rsidRDefault="007F516B" w:rsidP="004917B6">
      <w:pPr>
        <w:spacing w:line="360" w:lineRule="auto"/>
        <w:ind w:firstLine="709"/>
        <w:jc w:val="both"/>
        <w:rPr>
          <w:sz w:val="28"/>
          <w:szCs w:val="28"/>
        </w:rPr>
      </w:pPr>
    </w:p>
    <w:p w:rsidR="00884C05" w:rsidRDefault="00DF3C7F" w:rsidP="004917B6">
      <w:pPr>
        <w:spacing w:line="360" w:lineRule="auto"/>
        <w:ind w:firstLine="709"/>
        <w:jc w:val="both"/>
        <w:rPr>
          <w:sz w:val="28"/>
          <w:szCs w:val="28"/>
        </w:rPr>
      </w:pPr>
      <w:r>
        <w:rPr>
          <w:sz w:val="28"/>
          <w:szCs w:val="28"/>
        </w:rPr>
        <w:t>Таблица 8</w:t>
      </w:r>
      <w:r w:rsidR="00CC360C">
        <w:rPr>
          <w:sz w:val="28"/>
          <w:szCs w:val="28"/>
        </w:rPr>
        <w:t xml:space="preserve">. </w:t>
      </w:r>
    </w:p>
    <w:p w:rsidR="007F516B" w:rsidRDefault="00CC360C" w:rsidP="004917B6">
      <w:pPr>
        <w:spacing w:line="360" w:lineRule="auto"/>
        <w:ind w:firstLine="709"/>
        <w:jc w:val="both"/>
        <w:rPr>
          <w:sz w:val="28"/>
          <w:szCs w:val="28"/>
        </w:rPr>
      </w:pPr>
      <w:r>
        <w:rPr>
          <w:sz w:val="28"/>
          <w:szCs w:val="28"/>
        </w:rPr>
        <w:t>Система показателей оценки деловой активности.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1980"/>
        <w:gridCol w:w="1620"/>
        <w:gridCol w:w="1637"/>
      </w:tblGrid>
      <w:tr w:rsidR="00251BEB" w:rsidRPr="00796FAC" w:rsidTr="00796FAC">
        <w:tc>
          <w:tcPr>
            <w:tcW w:w="720" w:type="dxa"/>
            <w:shd w:val="clear" w:color="auto" w:fill="auto"/>
          </w:tcPr>
          <w:p w:rsidR="00251BEB" w:rsidRPr="00796FAC" w:rsidRDefault="00251BEB" w:rsidP="00796FAC">
            <w:pPr>
              <w:pStyle w:val="2"/>
              <w:spacing w:before="0" w:after="0" w:line="360" w:lineRule="auto"/>
              <w:ind w:firstLine="709"/>
              <w:jc w:val="both"/>
              <w:rPr>
                <w:sz w:val="20"/>
                <w:szCs w:val="24"/>
              </w:rPr>
            </w:pPr>
            <w:r w:rsidRPr="00796FAC">
              <w:rPr>
                <w:sz w:val="20"/>
                <w:szCs w:val="24"/>
              </w:rPr>
              <w:t>№</w:t>
            </w:r>
          </w:p>
          <w:p w:rsidR="00251BEB" w:rsidRPr="00796FAC" w:rsidRDefault="00251BEB" w:rsidP="00796FAC">
            <w:pPr>
              <w:spacing w:line="360" w:lineRule="auto"/>
              <w:ind w:firstLine="709"/>
              <w:jc w:val="both"/>
              <w:rPr>
                <w:b/>
                <w:i/>
                <w:sz w:val="20"/>
              </w:rPr>
            </w:pPr>
            <w:r w:rsidRPr="00796FAC">
              <w:rPr>
                <w:b/>
                <w:i/>
                <w:sz w:val="20"/>
              </w:rPr>
              <w:t>п/п</w:t>
            </w:r>
          </w:p>
        </w:tc>
        <w:tc>
          <w:tcPr>
            <w:tcW w:w="3600" w:type="dxa"/>
            <w:shd w:val="clear" w:color="auto" w:fill="auto"/>
          </w:tcPr>
          <w:p w:rsidR="00251BEB" w:rsidRPr="00796FAC" w:rsidRDefault="00251BEB" w:rsidP="00796FAC">
            <w:pPr>
              <w:pStyle w:val="2"/>
              <w:spacing w:before="0" w:after="0"/>
              <w:rPr>
                <w:sz w:val="20"/>
              </w:rPr>
            </w:pPr>
            <w:r w:rsidRPr="00796FAC">
              <w:rPr>
                <w:sz w:val="20"/>
              </w:rPr>
              <w:t>Показатель</w:t>
            </w:r>
          </w:p>
        </w:tc>
        <w:tc>
          <w:tcPr>
            <w:tcW w:w="1980" w:type="dxa"/>
            <w:shd w:val="clear" w:color="auto" w:fill="auto"/>
          </w:tcPr>
          <w:p w:rsidR="00251BEB" w:rsidRPr="00796FAC" w:rsidRDefault="00251BEB" w:rsidP="00796FAC">
            <w:pPr>
              <w:pStyle w:val="2"/>
              <w:spacing w:before="0" w:after="0"/>
              <w:rPr>
                <w:sz w:val="20"/>
              </w:rPr>
            </w:pPr>
            <w:r w:rsidRPr="00796FAC">
              <w:rPr>
                <w:sz w:val="20"/>
              </w:rPr>
              <w:t>Формула расчета</w:t>
            </w:r>
          </w:p>
        </w:tc>
        <w:tc>
          <w:tcPr>
            <w:tcW w:w="1620" w:type="dxa"/>
            <w:shd w:val="clear" w:color="auto" w:fill="auto"/>
          </w:tcPr>
          <w:p w:rsidR="00251BEB" w:rsidRPr="00796FAC" w:rsidRDefault="00251BEB" w:rsidP="00796FAC">
            <w:pPr>
              <w:pStyle w:val="2"/>
              <w:spacing w:before="0" w:after="0"/>
              <w:rPr>
                <w:sz w:val="20"/>
              </w:rPr>
            </w:pPr>
            <w:r w:rsidRPr="00796FAC">
              <w:rPr>
                <w:sz w:val="20"/>
              </w:rPr>
              <w:t xml:space="preserve">за 2003г. </w:t>
            </w:r>
          </w:p>
        </w:tc>
        <w:tc>
          <w:tcPr>
            <w:tcW w:w="1637" w:type="dxa"/>
            <w:shd w:val="clear" w:color="auto" w:fill="auto"/>
          </w:tcPr>
          <w:p w:rsidR="00251BEB" w:rsidRPr="00796FAC" w:rsidRDefault="00251BEB" w:rsidP="00796FAC">
            <w:pPr>
              <w:pStyle w:val="2"/>
              <w:spacing w:before="0" w:after="0"/>
              <w:rPr>
                <w:sz w:val="20"/>
              </w:rPr>
            </w:pPr>
            <w:r w:rsidRPr="00796FAC">
              <w:rPr>
                <w:sz w:val="20"/>
              </w:rPr>
              <w:t xml:space="preserve">за </w:t>
            </w:r>
            <w:smartTag w:uri="urn:schemas-microsoft-com:office:smarttags" w:element="metricconverter">
              <w:smartTagPr>
                <w:attr w:name="ProductID" w:val="2004 г"/>
              </w:smartTagPr>
              <w:r w:rsidRPr="00796FAC">
                <w:rPr>
                  <w:sz w:val="20"/>
                </w:rPr>
                <w:t>2004 г</w:t>
              </w:r>
            </w:smartTag>
            <w:r w:rsidRPr="00796FAC">
              <w:rPr>
                <w:sz w:val="20"/>
              </w:rPr>
              <w:t>.</w:t>
            </w:r>
          </w:p>
        </w:tc>
      </w:tr>
      <w:tr w:rsidR="00251BEB" w:rsidRPr="00796FAC" w:rsidTr="00796FAC">
        <w:tc>
          <w:tcPr>
            <w:tcW w:w="720" w:type="dxa"/>
            <w:shd w:val="clear" w:color="auto" w:fill="auto"/>
          </w:tcPr>
          <w:p w:rsidR="00251BEB" w:rsidRPr="00796FAC" w:rsidRDefault="00251BEB" w:rsidP="00796FAC">
            <w:pPr>
              <w:spacing w:line="360" w:lineRule="auto"/>
              <w:ind w:firstLine="709"/>
              <w:jc w:val="both"/>
              <w:rPr>
                <w:sz w:val="20"/>
              </w:rPr>
            </w:pPr>
            <w:r w:rsidRPr="00796FAC">
              <w:rPr>
                <w:sz w:val="20"/>
              </w:rPr>
              <w:t>1</w:t>
            </w:r>
          </w:p>
        </w:tc>
        <w:tc>
          <w:tcPr>
            <w:tcW w:w="8837" w:type="dxa"/>
            <w:gridSpan w:val="4"/>
            <w:shd w:val="clear" w:color="auto" w:fill="auto"/>
          </w:tcPr>
          <w:p w:rsidR="00251BEB" w:rsidRPr="00796FAC" w:rsidRDefault="00251BEB" w:rsidP="00884C05">
            <w:pPr>
              <w:rPr>
                <w:b/>
                <w:sz w:val="20"/>
              </w:rPr>
            </w:pPr>
            <w:r w:rsidRPr="00796FAC">
              <w:rPr>
                <w:b/>
                <w:sz w:val="20"/>
              </w:rPr>
              <w:t>Показатель эффективности использования трудовых ресурсов</w:t>
            </w:r>
          </w:p>
        </w:tc>
      </w:tr>
      <w:tr w:rsidR="00251BEB" w:rsidRPr="00796FAC" w:rsidTr="00796FAC">
        <w:tc>
          <w:tcPr>
            <w:tcW w:w="720" w:type="dxa"/>
            <w:shd w:val="clear" w:color="auto" w:fill="auto"/>
          </w:tcPr>
          <w:p w:rsidR="00251BEB" w:rsidRPr="00796FAC" w:rsidRDefault="00251BEB" w:rsidP="00796FAC">
            <w:pPr>
              <w:spacing w:line="360" w:lineRule="auto"/>
              <w:ind w:firstLine="709"/>
              <w:jc w:val="both"/>
              <w:rPr>
                <w:sz w:val="20"/>
              </w:rPr>
            </w:pPr>
          </w:p>
        </w:tc>
        <w:tc>
          <w:tcPr>
            <w:tcW w:w="3600" w:type="dxa"/>
            <w:shd w:val="clear" w:color="auto" w:fill="auto"/>
          </w:tcPr>
          <w:p w:rsidR="00251BEB" w:rsidRPr="00796FAC" w:rsidRDefault="00251BEB" w:rsidP="00884C05">
            <w:pPr>
              <w:rPr>
                <w:sz w:val="20"/>
              </w:rPr>
            </w:pPr>
            <w:r w:rsidRPr="00796FAC">
              <w:rPr>
                <w:sz w:val="20"/>
              </w:rPr>
              <w:t>Производительность труда, тыс. руб. / чел.</w:t>
            </w:r>
          </w:p>
        </w:tc>
        <w:tc>
          <w:tcPr>
            <w:tcW w:w="1980" w:type="dxa"/>
            <w:shd w:val="clear" w:color="auto" w:fill="auto"/>
          </w:tcPr>
          <w:p w:rsidR="00251BEB" w:rsidRPr="00796FAC" w:rsidRDefault="00251BEB" w:rsidP="00884C05">
            <w:pPr>
              <w:rPr>
                <w:sz w:val="20"/>
              </w:rPr>
            </w:pPr>
            <w:r w:rsidRPr="00796FAC">
              <w:rPr>
                <w:sz w:val="20"/>
              </w:rPr>
              <w:t>Выруч. от реализ   /Численность</w:t>
            </w:r>
          </w:p>
        </w:tc>
        <w:tc>
          <w:tcPr>
            <w:tcW w:w="1620" w:type="dxa"/>
            <w:shd w:val="clear" w:color="auto" w:fill="auto"/>
          </w:tcPr>
          <w:p w:rsidR="00251BEB" w:rsidRPr="00796FAC" w:rsidRDefault="00251BEB" w:rsidP="00884C05">
            <w:pPr>
              <w:rPr>
                <w:sz w:val="20"/>
              </w:rPr>
            </w:pPr>
            <w:r w:rsidRPr="00796FAC">
              <w:rPr>
                <w:sz w:val="20"/>
              </w:rPr>
              <w:t>671,04</w:t>
            </w:r>
          </w:p>
        </w:tc>
        <w:tc>
          <w:tcPr>
            <w:tcW w:w="1637" w:type="dxa"/>
            <w:shd w:val="clear" w:color="auto" w:fill="auto"/>
          </w:tcPr>
          <w:p w:rsidR="00251BEB" w:rsidRPr="00796FAC" w:rsidRDefault="00251BEB" w:rsidP="00884C05">
            <w:pPr>
              <w:rPr>
                <w:sz w:val="20"/>
              </w:rPr>
            </w:pPr>
            <w:r w:rsidRPr="00796FAC">
              <w:rPr>
                <w:sz w:val="20"/>
              </w:rPr>
              <w:t>786,13</w:t>
            </w:r>
          </w:p>
        </w:tc>
      </w:tr>
      <w:tr w:rsidR="00251BEB" w:rsidRPr="00796FAC" w:rsidTr="00796FAC">
        <w:tc>
          <w:tcPr>
            <w:tcW w:w="720" w:type="dxa"/>
            <w:shd w:val="clear" w:color="auto" w:fill="auto"/>
          </w:tcPr>
          <w:p w:rsidR="00251BEB" w:rsidRPr="00796FAC" w:rsidRDefault="00251BEB" w:rsidP="00796FAC">
            <w:pPr>
              <w:spacing w:line="360" w:lineRule="auto"/>
              <w:ind w:firstLine="709"/>
              <w:jc w:val="both"/>
              <w:rPr>
                <w:sz w:val="20"/>
              </w:rPr>
            </w:pPr>
            <w:r w:rsidRPr="00796FAC">
              <w:rPr>
                <w:sz w:val="20"/>
              </w:rPr>
              <w:t>2</w:t>
            </w:r>
          </w:p>
        </w:tc>
        <w:tc>
          <w:tcPr>
            <w:tcW w:w="8837" w:type="dxa"/>
            <w:gridSpan w:val="4"/>
            <w:shd w:val="clear" w:color="auto" w:fill="auto"/>
          </w:tcPr>
          <w:p w:rsidR="00251BEB" w:rsidRPr="00796FAC" w:rsidRDefault="00251BEB" w:rsidP="00884C05">
            <w:pPr>
              <w:rPr>
                <w:b/>
                <w:sz w:val="20"/>
              </w:rPr>
            </w:pPr>
            <w:r w:rsidRPr="00796FAC">
              <w:rPr>
                <w:b/>
                <w:sz w:val="20"/>
              </w:rPr>
              <w:t>Показатель эффективности использования основных фондов</w:t>
            </w:r>
          </w:p>
        </w:tc>
      </w:tr>
      <w:tr w:rsidR="00251BEB" w:rsidRPr="00796FAC" w:rsidTr="00796FAC">
        <w:tc>
          <w:tcPr>
            <w:tcW w:w="720" w:type="dxa"/>
            <w:shd w:val="clear" w:color="auto" w:fill="auto"/>
          </w:tcPr>
          <w:p w:rsidR="00251BEB" w:rsidRPr="00796FAC" w:rsidRDefault="00251BEB" w:rsidP="00796FAC">
            <w:pPr>
              <w:spacing w:line="360" w:lineRule="auto"/>
              <w:ind w:firstLine="709"/>
              <w:jc w:val="both"/>
              <w:rPr>
                <w:sz w:val="20"/>
              </w:rPr>
            </w:pPr>
          </w:p>
        </w:tc>
        <w:tc>
          <w:tcPr>
            <w:tcW w:w="3600" w:type="dxa"/>
            <w:shd w:val="clear" w:color="auto" w:fill="auto"/>
          </w:tcPr>
          <w:p w:rsidR="00251BEB" w:rsidRPr="00796FAC" w:rsidRDefault="00251BEB" w:rsidP="00884C05">
            <w:pPr>
              <w:rPr>
                <w:sz w:val="20"/>
              </w:rPr>
            </w:pPr>
            <w:r w:rsidRPr="00796FAC">
              <w:rPr>
                <w:sz w:val="20"/>
              </w:rPr>
              <w:t>Фондоотдача</w:t>
            </w:r>
          </w:p>
        </w:tc>
        <w:tc>
          <w:tcPr>
            <w:tcW w:w="1980" w:type="dxa"/>
            <w:shd w:val="clear" w:color="auto" w:fill="auto"/>
          </w:tcPr>
          <w:p w:rsidR="00251BEB" w:rsidRPr="00796FAC" w:rsidRDefault="00251BEB" w:rsidP="00884C05">
            <w:pPr>
              <w:rPr>
                <w:sz w:val="20"/>
              </w:rPr>
            </w:pPr>
            <w:r w:rsidRPr="00796FAC">
              <w:rPr>
                <w:sz w:val="20"/>
              </w:rPr>
              <w:t>Выруч.от реализ /</w:t>
            </w:r>
            <w:r w:rsidR="00F52621" w:rsidRPr="00796FAC">
              <w:rPr>
                <w:sz w:val="20"/>
              </w:rPr>
              <w:t>С</w:t>
            </w:r>
            <w:r w:rsidRPr="00796FAC">
              <w:rPr>
                <w:sz w:val="20"/>
              </w:rPr>
              <w:t>ред.ст-сть ОС</w:t>
            </w:r>
          </w:p>
        </w:tc>
        <w:tc>
          <w:tcPr>
            <w:tcW w:w="1620" w:type="dxa"/>
            <w:shd w:val="clear" w:color="auto" w:fill="auto"/>
          </w:tcPr>
          <w:p w:rsidR="00251BEB" w:rsidRPr="00796FAC" w:rsidRDefault="00251BEB" w:rsidP="00884C05">
            <w:pPr>
              <w:rPr>
                <w:sz w:val="20"/>
              </w:rPr>
            </w:pPr>
            <w:r w:rsidRPr="00796FAC">
              <w:rPr>
                <w:sz w:val="20"/>
              </w:rPr>
              <w:t>30,92</w:t>
            </w:r>
          </w:p>
        </w:tc>
        <w:tc>
          <w:tcPr>
            <w:tcW w:w="1637" w:type="dxa"/>
            <w:shd w:val="clear" w:color="auto" w:fill="auto"/>
          </w:tcPr>
          <w:p w:rsidR="00251BEB" w:rsidRPr="00796FAC" w:rsidRDefault="009B67CD" w:rsidP="00884C05">
            <w:pPr>
              <w:rPr>
                <w:sz w:val="20"/>
              </w:rPr>
            </w:pPr>
            <w:r w:rsidRPr="00796FAC">
              <w:rPr>
                <w:sz w:val="20"/>
              </w:rPr>
              <w:t>34,29</w:t>
            </w:r>
          </w:p>
        </w:tc>
      </w:tr>
      <w:tr w:rsidR="00251BEB" w:rsidRPr="00796FAC" w:rsidTr="00796FAC">
        <w:tc>
          <w:tcPr>
            <w:tcW w:w="720" w:type="dxa"/>
            <w:shd w:val="clear" w:color="auto" w:fill="auto"/>
          </w:tcPr>
          <w:p w:rsidR="00251BEB" w:rsidRPr="00796FAC" w:rsidRDefault="00251BEB" w:rsidP="00796FAC">
            <w:pPr>
              <w:spacing w:line="360" w:lineRule="auto"/>
              <w:ind w:firstLine="709"/>
              <w:jc w:val="both"/>
              <w:rPr>
                <w:sz w:val="20"/>
              </w:rPr>
            </w:pPr>
            <w:r w:rsidRPr="00796FAC">
              <w:rPr>
                <w:sz w:val="20"/>
              </w:rPr>
              <w:t>3</w:t>
            </w:r>
          </w:p>
        </w:tc>
        <w:tc>
          <w:tcPr>
            <w:tcW w:w="8837" w:type="dxa"/>
            <w:gridSpan w:val="4"/>
            <w:shd w:val="clear" w:color="auto" w:fill="auto"/>
          </w:tcPr>
          <w:p w:rsidR="00251BEB" w:rsidRPr="00796FAC" w:rsidRDefault="00251BEB" w:rsidP="00884C05">
            <w:pPr>
              <w:rPr>
                <w:b/>
                <w:sz w:val="20"/>
              </w:rPr>
            </w:pPr>
            <w:r w:rsidRPr="00796FAC">
              <w:rPr>
                <w:b/>
                <w:sz w:val="20"/>
              </w:rPr>
              <w:t>Показатели оборачиваемости оборотных средств</w:t>
            </w:r>
          </w:p>
        </w:tc>
      </w:tr>
      <w:tr w:rsidR="00251BEB" w:rsidRPr="00796FAC" w:rsidTr="00796FAC">
        <w:tc>
          <w:tcPr>
            <w:tcW w:w="720" w:type="dxa"/>
            <w:shd w:val="clear" w:color="auto" w:fill="auto"/>
          </w:tcPr>
          <w:p w:rsidR="00251BEB" w:rsidRPr="00796FAC" w:rsidRDefault="00251BEB" w:rsidP="00796FAC">
            <w:pPr>
              <w:spacing w:line="360" w:lineRule="auto"/>
              <w:ind w:firstLine="709"/>
              <w:jc w:val="both"/>
              <w:rPr>
                <w:sz w:val="20"/>
              </w:rPr>
            </w:pPr>
          </w:p>
        </w:tc>
        <w:tc>
          <w:tcPr>
            <w:tcW w:w="3600" w:type="dxa"/>
            <w:shd w:val="clear" w:color="auto" w:fill="auto"/>
          </w:tcPr>
          <w:p w:rsidR="00251BEB" w:rsidRPr="00796FAC" w:rsidRDefault="00251BEB" w:rsidP="00884C05">
            <w:pPr>
              <w:rPr>
                <w:sz w:val="20"/>
              </w:rPr>
            </w:pPr>
            <w:r w:rsidRPr="00796FAC">
              <w:rPr>
                <w:sz w:val="20"/>
              </w:rPr>
              <w:t>Коэффициент оборачиваемости дебиторской задолженности, оборотов</w:t>
            </w:r>
          </w:p>
        </w:tc>
        <w:tc>
          <w:tcPr>
            <w:tcW w:w="1980" w:type="dxa"/>
            <w:shd w:val="clear" w:color="auto" w:fill="auto"/>
          </w:tcPr>
          <w:p w:rsidR="00251BEB" w:rsidRPr="00796FAC" w:rsidRDefault="00F52621" w:rsidP="00884C05">
            <w:pPr>
              <w:rPr>
                <w:sz w:val="20"/>
              </w:rPr>
            </w:pPr>
            <w:r w:rsidRPr="00796FAC">
              <w:rPr>
                <w:sz w:val="20"/>
              </w:rPr>
              <w:t>Выруч.от реализ /Сред. ДЗ</w:t>
            </w:r>
          </w:p>
        </w:tc>
        <w:tc>
          <w:tcPr>
            <w:tcW w:w="1620" w:type="dxa"/>
            <w:shd w:val="clear" w:color="auto" w:fill="auto"/>
          </w:tcPr>
          <w:p w:rsidR="00251BEB" w:rsidRPr="00796FAC" w:rsidRDefault="00251BEB" w:rsidP="00884C05">
            <w:pPr>
              <w:rPr>
                <w:sz w:val="20"/>
              </w:rPr>
            </w:pPr>
            <w:r w:rsidRPr="00796FAC">
              <w:rPr>
                <w:sz w:val="20"/>
              </w:rPr>
              <w:t>5</w:t>
            </w:r>
            <w:r w:rsidR="00DE13FB" w:rsidRPr="00796FAC">
              <w:rPr>
                <w:sz w:val="20"/>
              </w:rPr>
              <w:t>,28</w:t>
            </w:r>
          </w:p>
        </w:tc>
        <w:tc>
          <w:tcPr>
            <w:tcW w:w="1637" w:type="dxa"/>
            <w:shd w:val="clear" w:color="auto" w:fill="auto"/>
          </w:tcPr>
          <w:p w:rsidR="00251BEB" w:rsidRPr="00796FAC" w:rsidRDefault="00251BEB" w:rsidP="00884C05">
            <w:pPr>
              <w:rPr>
                <w:sz w:val="20"/>
              </w:rPr>
            </w:pPr>
            <w:r w:rsidRPr="00796FAC">
              <w:rPr>
                <w:sz w:val="20"/>
              </w:rPr>
              <w:t>12</w:t>
            </w:r>
            <w:r w:rsidR="00DE13FB" w:rsidRPr="00796FAC">
              <w:rPr>
                <w:sz w:val="20"/>
              </w:rPr>
              <w:t>,28</w:t>
            </w:r>
          </w:p>
        </w:tc>
      </w:tr>
      <w:tr w:rsidR="00251BEB" w:rsidRPr="00796FAC" w:rsidTr="00796FAC">
        <w:tc>
          <w:tcPr>
            <w:tcW w:w="720" w:type="dxa"/>
            <w:shd w:val="clear" w:color="auto" w:fill="auto"/>
          </w:tcPr>
          <w:p w:rsidR="00251BEB" w:rsidRPr="00796FAC" w:rsidRDefault="00251BEB" w:rsidP="00796FAC">
            <w:pPr>
              <w:spacing w:line="360" w:lineRule="auto"/>
              <w:ind w:firstLine="709"/>
              <w:jc w:val="both"/>
              <w:rPr>
                <w:sz w:val="20"/>
              </w:rPr>
            </w:pPr>
          </w:p>
        </w:tc>
        <w:tc>
          <w:tcPr>
            <w:tcW w:w="3600" w:type="dxa"/>
            <w:shd w:val="clear" w:color="auto" w:fill="auto"/>
          </w:tcPr>
          <w:p w:rsidR="00251BEB" w:rsidRPr="00796FAC" w:rsidRDefault="00251BEB" w:rsidP="00884C05">
            <w:pPr>
              <w:rPr>
                <w:sz w:val="20"/>
              </w:rPr>
            </w:pPr>
            <w:r w:rsidRPr="00796FAC">
              <w:rPr>
                <w:sz w:val="20"/>
              </w:rPr>
              <w:t>Коэффициент оборачиваемости дебиторской задолженности, дней</w:t>
            </w:r>
          </w:p>
        </w:tc>
        <w:tc>
          <w:tcPr>
            <w:tcW w:w="1980" w:type="dxa"/>
            <w:shd w:val="clear" w:color="auto" w:fill="auto"/>
          </w:tcPr>
          <w:p w:rsidR="00251BEB" w:rsidRPr="00796FAC" w:rsidRDefault="00F52621" w:rsidP="00884C05">
            <w:pPr>
              <w:rPr>
                <w:sz w:val="20"/>
              </w:rPr>
            </w:pPr>
            <w:r w:rsidRPr="00796FAC">
              <w:rPr>
                <w:sz w:val="20"/>
              </w:rPr>
              <w:t>360дней /Оборачиваемость ДЗ</w:t>
            </w:r>
          </w:p>
        </w:tc>
        <w:tc>
          <w:tcPr>
            <w:tcW w:w="1620" w:type="dxa"/>
            <w:shd w:val="clear" w:color="auto" w:fill="auto"/>
          </w:tcPr>
          <w:p w:rsidR="00251BEB" w:rsidRPr="00796FAC" w:rsidRDefault="00DE13FB" w:rsidP="00884C05">
            <w:pPr>
              <w:rPr>
                <w:sz w:val="20"/>
              </w:rPr>
            </w:pPr>
            <w:r w:rsidRPr="00796FAC">
              <w:rPr>
                <w:sz w:val="20"/>
              </w:rPr>
              <w:t>68</w:t>
            </w:r>
          </w:p>
        </w:tc>
        <w:tc>
          <w:tcPr>
            <w:tcW w:w="1637" w:type="dxa"/>
            <w:shd w:val="clear" w:color="auto" w:fill="auto"/>
          </w:tcPr>
          <w:p w:rsidR="00251BEB" w:rsidRPr="00796FAC" w:rsidRDefault="00DE13FB" w:rsidP="00884C05">
            <w:pPr>
              <w:rPr>
                <w:sz w:val="20"/>
              </w:rPr>
            </w:pPr>
            <w:r w:rsidRPr="00796FAC">
              <w:rPr>
                <w:sz w:val="20"/>
              </w:rPr>
              <w:t>29</w:t>
            </w:r>
          </w:p>
        </w:tc>
      </w:tr>
      <w:tr w:rsidR="00251BEB" w:rsidRPr="00796FAC" w:rsidTr="00796FAC">
        <w:tc>
          <w:tcPr>
            <w:tcW w:w="720" w:type="dxa"/>
            <w:shd w:val="clear" w:color="auto" w:fill="auto"/>
          </w:tcPr>
          <w:p w:rsidR="00251BEB" w:rsidRPr="00796FAC" w:rsidRDefault="00251BEB" w:rsidP="00796FAC">
            <w:pPr>
              <w:spacing w:line="360" w:lineRule="auto"/>
              <w:ind w:firstLine="709"/>
              <w:jc w:val="both"/>
              <w:rPr>
                <w:sz w:val="20"/>
              </w:rPr>
            </w:pPr>
          </w:p>
        </w:tc>
        <w:tc>
          <w:tcPr>
            <w:tcW w:w="3600" w:type="dxa"/>
            <w:shd w:val="clear" w:color="auto" w:fill="auto"/>
          </w:tcPr>
          <w:p w:rsidR="00251BEB" w:rsidRPr="00796FAC" w:rsidRDefault="00251BEB" w:rsidP="00884C05">
            <w:pPr>
              <w:rPr>
                <w:sz w:val="20"/>
              </w:rPr>
            </w:pPr>
            <w:r w:rsidRPr="00796FAC">
              <w:rPr>
                <w:sz w:val="20"/>
              </w:rPr>
              <w:t>Коэффициент оборачиваемости запасов, оборотов</w:t>
            </w:r>
          </w:p>
        </w:tc>
        <w:tc>
          <w:tcPr>
            <w:tcW w:w="1980" w:type="dxa"/>
            <w:shd w:val="clear" w:color="auto" w:fill="auto"/>
          </w:tcPr>
          <w:p w:rsidR="00251BEB" w:rsidRPr="00796FAC" w:rsidRDefault="00F52621" w:rsidP="00884C05">
            <w:pPr>
              <w:rPr>
                <w:sz w:val="20"/>
              </w:rPr>
            </w:pPr>
            <w:r w:rsidRPr="00796FAC">
              <w:rPr>
                <w:sz w:val="20"/>
              </w:rPr>
              <w:t>С-сть реализ-и      /Сред. запасы</w:t>
            </w:r>
          </w:p>
        </w:tc>
        <w:tc>
          <w:tcPr>
            <w:tcW w:w="1620" w:type="dxa"/>
            <w:shd w:val="clear" w:color="auto" w:fill="auto"/>
          </w:tcPr>
          <w:p w:rsidR="00251BEB" w:rsidRPr="00796FAC" w:rsidRDefault="00251BEB" w:rsidP="00884C05">
            <w:pPr>
              <w:rPr>
                <w:sz w:val="20"/>
              </w:rPr>
            </w:pPr>
            <w:r w:rsidRPr="00796FAC">
              <w:rPr>
                <w:sz w:val="20"/>
              </w:rPr>
              <w:t>7</w:t>
            </w:r>
            <w:r w:rsidR="00DE13FB" w:rsidRPr="00796FAC">
              <w:rPr>
                <w:sz w:val="20"/>
              </w:rPr>
              <w:t>,2</w:t>
            </w:r>
          </w:p>
        </w:tc>
        <w:tc>
          <w:tcPr>
            <w:tcW w:w="1637" w:type="dxa"/>
            <w:shd w:val="clear" w:color="auto" w:fill="auto"/>
          </w:tcPr>
          <w:p w:rsidR="00251BEB" w:rsidRPr="00796FAC" w:rsidRDefault="00251BEB" w:rsidP="00884C05">
            <w:pPr>
              <w:rPr>
                <w:sz w:val="20"/>
              </w:rPr>
            </w:pPr>
            <w:r w:rsidRPr="00796FAC">
              <w:rPr>
                <w:sz w:val="20"/>
              </w:rPr>
              <w:t>6</w:t>
            </w:r>
            <w:r w:rsidR="00DE13FB" w:rsidRPr="00796FAC">
              <w:rPr>
                <w:sz w:val="20"/>
              </w:rPr>
              <w:t>,3</w:t>
            </w:r>
          </w:p>
        </w:tc>
      </w:tr>
      <w:tr w:rsidR="00251BEB" w:rsidRPr="00796FAC" w:rsidTr="00796FAC">
        <w:tc>
          <w:tcPr>
            <w:tcW w:w="720" w:type="dxa"/>
            <w:shd w:val="clear" w:color="auto" w:fill="auto"/>
          </w:tcPr>
          <w:p w:rsidR="00251BEB" w:rsidRPr="00796FAC" w:rsidRDefault="00251BEB" w:rsidP="00796FAC">
            <w:pPr>
              <w:spacing w:line="360" w:lineRule="auto"/>
              <w:ind w:firstLine="709"/>
              <w:jc w:val="both"/>
              <w:rPr>
                <w:sz w:val="20"/>
              </w:rPr>
            </w:pPr>
          </w:p>
        </w:tc>
        <w:tc>
          <w:tcPr>
            <w:tcW w:w="3600" w:type="dxa"/>
            <w:shd w:val="clear" w:color="auto" w:fill="auto"/>
          </w:tcPr>
          <w:p w:rsidR="00251BEB" w:rsidRPr="00796FAC" w:rsidRDefault="00251BEB" w:rsidP="00884C05">
            <w:pPr>
              <w:rPr>
                <w:sz w:val="20"/>
              </w:rPr>
            </w:pPr>
            <w:r w:rsidRPr="00796FAC">
              <w:rPr>
                <w:sz w:val="20"/>
              </w:rPr>
              <w:t>Коэффициент оборачиваемости запасов, дней</w:t>
            </w:r>
          </w:p>
        </w:tc>
        <w:tc>
          <w:tcPr>
            <w:tcW w:w="1980" w:type="dxa"/>
            <w:shd w:val="clear" w:color="auto" w:fill="auto"/>
          </w:tcPr>
          <w:p w:rsidR="00251BEB" w:rsidRPr="00796FAC" w:rsidRDefault="00F52621" w:rsidP="00884C05">
            <w:pPr>
              <w:rPr>
                <w:sz w:val="20"/>
              </w:rPr>
            </w:pPr>
            <w:r w:rsidRPr="00796FAC">
              <w:rPr>
                <w:sz w:val="20"/>
              </w:rPr>
              <w:t>360дней /Оборачиваемость запасов</w:t>
            </w:r>
          </w:p>
        </w:tc>
        <w:tc>
          <w:tcPr>
            <w:tcW w:w="1620" w:type="dxa"/>
            <w:shd w:val="clear" w:color="auto" w:fill="auto"/>
          </w:tcPr>
          <w:p w:rsidR="00251BEB" w:rsidRPr="00796FAC" w:rsidRDefault="00251BEB" w:rsidP="00884C05">
            <w:pPr>
              <w:rPr>
                <w:sz w:val="20"/>
              </w:rPr>
            </w:pPr>
            <w:r w:rsidRPr="00796FAC">
              <w:rPr>
                <w:sz w:val="20"/>
              </w:rPr>
              <w:t>5</w:t>
            </w:r>
            <w:r w:rsidR="00DE13FB" w:rsidRPr="00796FAC">
              <w:rPr>
                <w:sz w:val="20"/>
              </w:rPr>
              <w:t>0</w:t>
            </w:r>
          </w:p>
        </w:tc>
        <w:tc>
          <w:tcPr>
            <w:tcW w:w="1637" w:type="dxa"/>
            <w:shd w:val="clear" w:color="auto" w:fill="auto"/>
          </w:tcPr>
          <w:p w:rsidR="00251BEB" w:rsidRPr="00796FAC" w:rsidRDefault="00DE13FB" w:rsidP="00884C05">
            <w:pPr>
              <w:rPr>
                <w:sz w:val="20"/>
              </w:rPr>
            </w:pPr>
            <w:r w:rsidRPr="00796FAC">
              <w:rPr>
                <w:sz w:val="20"/>
              </w:rPr>
              <w:t>57</w:t>
            </w:r>
          </w:p>
        </w:tc>
      </w:tr>
      <w:tr w:rsidR="00F52621" w:rsidRPr="00796FAC" w:rsidTr="00796FAC">
        <w:tc>
          <w:tcPr>
            <w:tcW w:w="720" w:type="dxa"/>
            <w:shd w:val="clear" w:color="auto" w:fill="auto"/>
          </w:tcPr>
          <w:p w:rsidR="00F52621" w:rsidRPr="00796FAC" w:rsidRDefault="00F52621" w:rsidP="00796FAC">
            <w:pPr>
              <w:spacing w:line="360" w:lineRule="auto"/>
              <w:ind w:firstLine="709"/>
              <w:jc w:val="both"/>
              <w:rPr>
                <w:sz w:val="20"/>
              </w:rPr>
            </w:pPr>
            <w:r w:rsidRPr="00796FAC">
              <w:rPr>
                <w:sz w:val="20"/>
              </w:rPr>
              <w:t>4</w:t>
            </w:r>
          </w:p>
        </w:tc>
        <w:tc>
          <w:tcPr>
            <w:tcW w:w="8837" w:type="dxa"/>
            <w:gridSpan w:val="4"/>
            <w:shd w:val="clear" w:color="auto" w:fill="auto"/>
          </w:tcPr>
          <w:p w:rsidR="00F52621" w:rsidRPr="00796FAC" w:rsidRDefault="00F52621" w:rsidP="00884C05">
            <w:pPr>
              <w:rPr>
                <w:b/>
                <w:sz w:val="20"/>
              </w:rPr>
            </w:pPr>
            <w:r w:rsidRPr="00796FAC">
              <w:rPr>
                <w:b/>
                <w:sz w:val="20"/>
              </w:rPr>
              <w:t>Показатели оборачиваемости кредиторской задолженности</w:t>
            </w:r>
          </w:p>
        </w:tc>
      </w:tr>
      <w:tr w:rsidR="00251BEB" w:rsidRPr="00796FAC" w:rsidTr="00796FAC">
        <w:tc>
          <w:tcPr>
            <w:tcW w:w="720" w:type="dxa"/>
            <w:shd w:val="clear" w:color="auto" w:fill="auto"/>
          </w:tcPr>
          <w:p w:rsidR="00251BEB" w:rsidRPr="00796FAC" w:rsidRDefault="00251BEB" w:rsidP="00796FAC">
            <w:pPr>
              <w:spacing w:line="360" w:lineRule="auto"/>
              <w:ind w:firstLine="709"/>
              <w:jc w:val="both"/>
              <w:rPr>
                <w:sz w:val="20"/>
              </w:rPr>
            </w:pPr>
          </w:p>
        </w:tc>
        <w:tc>
          <w:tcPr>
            <w:tcW w:w="3600" w:type="dxa"/>
            <w:shd w:val="clear" w:color="auto" w:fill="auto"/>
          </w:tcPr>
          <w:p w:rsidR="00251BEB" w:rsidRPr="00796FAC" w:rsidRDefault="00251BEB" w:rsidP="00884C05">
            <w:pPr>
              <w:rPr>
                <w:sz w:val="20"/>
              </w:rPr>
            </w:pPr>
            <w:r w:rsidRPr="00796FAC">
              <w:rPr>
                <w:sz w:val="20"/>
              </w:rPr>
              <w:t>Коэффициент оборачиваемости кредиторской задолженности, оборотов</w:t>
            </w:r>
          </w:p>
        </w:tc>
        <w:tc>
          <w:tcPr>
            <w:tcW w:w="1980" w:type="dxa"/>
            <w:shd w:val="clear" w:color="auto" w:fill="auto"/>
          </w:tcPr>
          <w:p w:rsidR="00251BEB" w:rsidRPr="00796FAC" w:rsidRDefault="00F52621" w:rsidP="00884C05">
            <w:pPr>
              <w:rPr>
                <w:sz w:val="20"/>
              </w:rPr>
            </w:pPr>
            <w:r w:rsidRPr="00796FAC">
              <w:rPr>
                <w:sz w:val="20"/>
              </w:rPr>
              <w:t>С-сть реализ-и /сред.остаток КЗ</w:t>
            </w:r>
          </w:p>
        </w:tc>
        <w:tc>
          <w:tcPr>
            <w:tcW w:w="1620" w:type="dxa"/>
            <w:shd w:val="clear" w:color="auto" w:fill="auto"/>
          </w:tcPr>
          <w:p w:rsidR="00251BEB" w:rsidRPr="00796FAC" w:rsidRDefault="00251BEB" w:rsidP="00884C05">
            <w:pPr>
              <w:rPr>
                <w:sz w:val="20"/>
              </w:rPr>
            </w:pPr>
            <w:r w:rsidRPr="00796FAC">
              <w:rPr>
                <w:sz w:val="20"/>
              </w:rPr>
              <w:t>3</w:t>
            </w:r>
            <w:r w:rsidR="00DE13FB" w:rsidRPr="00796FAC">
              <w:rPr>
                <w:sz w:val="20"/>
              </w:rPr>
              <w:t>,84</w:t>
            </w:r>
          </w:p>
        </w:tc>
        <w:tc>
          <w:tcPr>
            <w:tcW w:w="1637" w:type="dxa"/>
            <w:shd w:val="clear" w:color="auto" w:fill="auto"/>
          </w:tcPr>
          <w:p w:rsidR="00251BEB" w:rsidRPr="00796FAC" w:rsidRDefault="00251BEB" w:rsidP="00884C05">
            <w:pPr>
              <w:rPr>
                <w:sz w:val="20"/>
              </w:rPr>
            </w:pPr>
            <w:r w:rsidRPr="00796FAC">
              <w:rPr>
                <w:sz w:val="20"/>
              </w:rPr>
              <w:t>3</w:t>
            </w:r>
            <w:r w:rsidR="00DE13FB" w:rsidRPr="00796FAC">
              <w:rPr>
                <w:sz w:val="20"/>
              </w:rPr>
              <w:t>,75</w:t>
            </w:r>
          </w:p>
        </w:tc>
      </w:tr>
      <w:tr w:rsidR="00251BEB" w:rsidRPr="00796FAC" w:rsidTr="00796FAC">
        <w:tc>
          <w:tcPr>
            <w:tcW w:w="720" w:type="dxa"/>
            <w:shd w:val="clear" w:color="auto" w:fill="auto"/>
          </w:tcPr>
          <w:p w:rsidR="00251BEB" w:rsidRPr="00796FAC" w:rsidRDefault="00251BEB" w:rsidP="00796FAC">
            <w:pPr>
              <w:spacing w:line="360" w:lineRule="auto"/>
              <w:ind w:firstLine="709"/>
              <w:jc w:val="both"/>
              <w:rPr>
                <w:sz w:val="20"/>
              </w:rPr>
            </w:pPr>
          </w:p>
        </w:tc>
        <w:tc>
          <w:tcPr>
            <w:tcW w:w="3600" w:type="dxa"/>
            <w:shd w:val="clear" w:color="auto" w:fill="auto"/>
          </w:tcPr>
          <w:p w:rsidR="00251BEB" w:rsidRPr="00796FAC" w:rsidRDefault="00251BEB" w:rsidP="00884C05">
            <w:pPr>
              <w:rPr>
                <w:sz w:val="20"/>
              </w:rPr>
            </w:pPr>
            <w:r w:rsidRPr="00796FAC">
              <w:rPr>
                <w:sz w:val="20"/>
              </w:rPr>
              <w:t>Коэффициент оборачиваемости кредиторской задолженности, дней</w:t>
            </w:r>
          </w:p>
        </w:tc>
        <w:tc>
          <w:tcPr>
            <w:tcW w:w="1980" w:type="dxa"/>
            <w:shd w:val="clear" w:color="auto" w:fill="auto"/>
          </w:tcPr>
          <w:p w:rsidR="00251BEB" w:rsidRPr="00796FAC" w:rsidRDefault="00F52621" w:rsidP="00884C05">
            <w:pPr>
              <w:rPr>
                <w:sz w:val="20"/>
              </w:rPr>
            </w:pPr>
            <w:r w:rsidRPr="00796FAC">
              <w:rPr>
                <w:sz w:val="20"/>
              </w:rPr>
              <w:t>360дней /Оборачиваемость КЗ</w:t>
            </w:r>
          </w:p>
        </w:tc>
        <w:tc>
          <w:tcPr>
            <w:tcW w:w="1620" w:type="dxa"/>
            <w:shd w:val="clear" w:color="auto" w:fill="auto"/>
          </w:tcPr>
          <w:p w:rsidR="00251BEB" w:rsidRPr="00796FAC" w:rsidRDefault="00DE13FB" w:rsidP="00884C05">
            <w:pPr>
              <w:rPr>
                <w:sz w:val="20"/>
              </w:rPr>
            </w:pPr>
            <w:r w:rsidRPr="00796FAC">
              <w:rPr>
                <w:sz w:val="20"/>
              </w:rPr>
              <w:t>94</w:t>
            </w:r>
          </w:p>
        </w:tc>
        <w:tc>
          <w:tcPr>
            <w:tcW w:w="1637" w:type="dxa"/>
            <w:shd w:val="clear" w:color="auto" w:fill="auto"/>
          </w:tcPr>
          <w:p w:rsidR="00251BEB" w:rsidRPr="00796FAC" w:rsidRDefault="00DE13FB" w:rsidP="00884C05">
            <w:pPr>
              <w:rPr>
                <w:sz w:val="20"/>
              </w:rPr>
            </w:pPr>
            <w:r w:rsidRPr="00796FAC">
              <w:rPr>
                <w:sz w:val="20"/>
              </w:rPr>
              <w:t>96</w:t>
            </w:r>
          </w:p>
        </w:tc>
      </w:tr>
    </w:tbl>
    <w:p w:rsidR="00CC360C" w:rsidRDefault="00CC360C" w:rsidP="004917B6">
      <w:pPr>
        <w:spacing w:line="360" w:lineRule="auto"/>
        <w:ind w:firstLine="709"/>
        <w:jc w:val="both"/>
        <w:rPr>
          <w:sz w:val="28"/>
          <w:szCs w:val="28"/>
        </w:rPr>
      </w:pPr>
    </w:p>
    <w:p w:rsidR="00081506" w:rsidRDefault="00081506" w:rsidP="004917B6">
      <w:pPr>
        <w:spacing w:line="360" w:lineRule="auto"/>
        <w:ind w:firstLine="709"/>
        <w:jc w:val="both"/>
        <w:rPr>
          <w:sz w:val="28"/>
          <w:szCs w:val="28"/>
        </w:rPr>
      </w:pPr>
      <w:r>
        <w:rPr>
          <w:sz w:val="28"/>
          <w:szCs w:val="28"/>
        </w:rPr>
        <w:t xml:space="preserve">Производственный цикл </w:t>
      </w:r>
      <w:r w:rsidR="001C57EC">
        <w:rPr>
          <w:sz w:val="28"/>
          <w:szCs w:val="28"/>
        </w:rPr>
        <w:t xml:space="preserve">(ПЦ) </w:t>
      </w:r>
      <w:r>
        <w:rPr>
          <w:sz w:val="28"/>
          <w:szCs w:val="28"/>
        </w:rPr>
        <w:t xml:space="preserve">– период полного оборота материальных элементов оборотных активов, используемых для обслуживания </w:t>
      </w:r>
      <w:r w:rsidR="001C57EC">
        <w:rPr>
          <w:sz w:val="28"/>
          <w:szCs w:val="28"/>
        </w:rPr>
        <w:t>производственного процесса, начиная с момента поступления материалов на склад предприятия, заканчивая отгрузкой покупателю продукции, которая была изготовлена из данных материалов.</w:t>
      </w:r>
    </w:p>
    <w:p w:rsidR="001C57EC" w:rsidRDefault="001C57EC" w:rsidP="004917B6">
      <w:pPr>
        <w:spacing w:line="360" w:lineRule="auto"/>
        <w:ind w:firstLine="709"/>
        <w:jc w:val="both"/>
        <w:rPr>
          <w:sz w:val="28"/>
          <w:szCs w:val="28"/>
        </w:rPr>
      </w:pPr>
      <w:r>
        <w:rPr>
          <w:sz w:val="28"/>
          <w:szCs w:val="28"/>
        </w:rPr>
        <w:t>ПЦ = Т</w:t>
      </w:r>
      <w:r w:rsidRPr="001C57EC">
        <w:rPr>
          <w:sz w:val="28"/>
          <w:szCs w:val="28"/>
          <w:vertAlign w:val="subscript"/>
        </w:rPr>
        <w:t>об</w:t>
      </w:r>
      <w:r w:rsidRPr="001C57EC">
        <w:rPr>
          <w:sz w:val="28"/>
          <w:szCs w:val="28"/>
          <w:vertAlign w:val="superscript"/>
        </w:rPr>
        <w:t>М</w:t>
      </w:r>
      <w:r w:rsidR="00DE13FB">
        <w:rPr>
          <w:sz w:val="28"/>
          <w:szCs w:val="28"/>
          <w:vertAlign w:val="superscript"/>
        </w:rPr>
        <w:t>З</w:t>
      </w:r>
      <w:r>
        <w:rPr>
          <w:sz w:val="28"/>
          <w:szCs w:val="28"/>
        </w:rPr>
        <w:t>, где</w:t>
      </w:r>
    </w:p>
    <w:p w:rsidR="001C57EC" w:rsidRDefault="001C57EC" w:rsidP="004917B6">
      <w:pPr>
        <w:spacing w:line="360" w:lineRule="auto"/>
        <w:ind w:firstLine="709"/>
        <w:jc w:val="both"/>
        <w:rPr>
          <w:sz w:val="28"/>
          <w:szCs w:val="28"/>
        </w:rPr>
      </w:pPr>
      <w:r>
        <w:rPr>
          <w:sz w:val="28"/>
          <w:szCs w:val="28"/>
        </w:rPr>
        <w:t>Т</w:t>
      </w:r>
      <w:r w:rsidRPr="001C57EC">
        <w:rPr>
          <w:sz w:val="28"/>
          <w:szCs w:val="28"/>
          <w:vertAlign w:val="subscript"/>
        </w:rPr>
        <w:t>об</w:t>
      </w:r>
      <w:r w:rsidR="00DE13FB">
        <w:rPr>
          <w:sz w:val="28"/>
          <w:szCs w:val="28"/>
          <w:vertAlign w:val="superscript"/>
        </w:rPr>
        <w:t>МЗ</w:t>
      </w:r>
      <w:r>
        <w:rPr>
          <w:sz w:val="28"/>
          <w:szCs w:val="28"/>
        </w:rPr>
        <w:t xml:space="preserve"> – период оборота материальных </w:t>
      </w:r>
      <w:r w:rsidR="00DE13FB">
        <w:rPr>
          <w:sz w:val="28"/>
          <w:szCs w:val="28"/>
        </w:rPr>
        <w:t>запасов</w:t>
      </w:r>
      <w:r>
        <w:rPr>
          <w:sz w:val="28"/>
          <w:szCs w:val="28"/>
        </w:rPr>
        <w:t>.</w:t>
      </w:r>
    </w:p>
    <w:p w:rsidR="001C57EC" w:rsidRDefault="001C57EC" w:rsidP="004917B6">
      <w:pPr>
        <w:spacing w:line="360" w:lineRule="auto"/>
        <w:ind w:firstLine="709"/>
        <w:jc w:val="both"/>
        <w:rPr>
          <w:sz w:val="28"/>
          <w:szCs w:val="28"/>
        </w:rPr>
      </w:pPr>
      <w:r>
        <w:rPr>
          <w:sz w:val="28"/>
          <w:szCs w:val="28"/>
        </w:rPr>
        <w:t>Операционный цикл (ОЦ) – период полного оборота всей суммы оборотных средств.</w:t>
      </w:r>
    </w:p>
    <w:p w:rsidR="001C57EC" w:rsidRDefault="001C57EC" w:rsidP="004917B6">
      <w:pPr>
        <w:spacing w:line="360" w:lineRule="auto"/>
        <w:ind w:firstLine="709"/>
        <w:jc w:val="both"/>
        <w:rPr>
          <w:sz w:val="28"/>
          <w:szCs w:val="28"/>
        </w:rPr>
      </w:pPr>
      <w:r>
        <w:rPr>
          <w:sz w:val="28"/>
          <w:szCs w:val="28"/>
        </w:rPr>
        <w:t>ОЦ = ПЦ + Т</w:t>
      </w:r>
      <w:r w:rsidRPr="001C57EC">
        <w:rPr>
          <w:sz w:val="28"/>
          <w:szCs w:val="28"/>
          <w:vertAlign w:val="subscript"/>
        </w:rPr>
        <w:t>об</w:t>
      </w:r>
      <w:r w:rsidRPr="001C57EC">
        <w:rPr>
          <w:sz w:val="28"/>
          <w:szCs w:val="28"/>
          <w:vertAlign w:val="superscript"/>
        </w:rPr>
        <w:t>ДЗ</w:t>
      </w:r>
      <w:r>
        <w:rPr>
          <w:sz w:val="28"/>
          <w:szCs w:val="28"/>
        </w:rPr>
        <w:t xml:space="preserve">, где </w:t>
      </w:r>
    </w:p>
    <w:p w:rsidR="001C57EC" w:rsidRDefault="001C57EC" w:rsidP="004917B6">
      <w:pPr>
        <w:spacing w:line="360" w:lineRule="auto"/>
        <w:ind w:firstLine="709"/>
        <w:jc w:val="both"/>
        <w:rPr>
          <w:sz w:val="28"/>
          <w:szCs w:val="28"/>
        </w:rPr>
      </w:pPr>
      <w:r>
        <w:rPr>
          <w:sz w:val="28"/>
          <w:szCs w:val="28"/>
        </w:rPr>
        <w:t>Т</w:t>
      </w:r>
      <w:r w:rsidRPr="001C57EC">
        <w:rPr>
          <w:sz w:val="28"/>
          <w:szCs w:val="28"/>
          <w:vertAlign w:val="subscript"/>
        </w:rPr>
        <w:t>об</w:t>
      </w:r>
      <w:r w:rsidRPr="001C57EC">
        <w:rPr>
          <w:sz w:val="28"/>
          <w:szCs w:val="28"/>
          <w:vertAlign w:val="superscript"/>
        </w:rPr>
        <w:t>ДЗ</w:t>
      </w:r>
      <w:r>
        <w:rPr>
          <w:sz w:val="28"/>
          <w:szCs w:val="28"/>
        </w:rPr>
        <w:t xml:space="preserve"> – период оборота дебиторской задолженности.</w:t>
      </w:r>
    </w:p>
    <w:p w:rsidR="001C57EC" w:rsidRDefault="001C57EC" w:rsidP="004917B6">
      <w:pPr>
        <w:spacing w:line="360" w:lineRule="auto"/>
        <w:ind w:firstLine="709"/>
        <w:jc w:val="both"/>
        <w:rPr>
          <w:sz w:val="28"/>
          <w:szCs w:val="28"/>
        </w:rPr>
      </w:pPr>
      <w:r>
        <w:rPr>
          <w:sz w:val="28"/>
          <w:szCs w:val="28"/>
        </w:rPr>
        <w:t>Финансовый цикл (ФЦ) – (или цикл обращения денежной наличности) – представляет собой время, в течение которого денежные средства отвлечены из оборота, начиная с момента оплаты поставщиком данных материалов, заканчивая моментом получения денег от покупателей за отгруженную продукцию.</w:t>
      </w:r>
    </w:p>
    <w:p w:rsidR="001C57EC" w:rsidRDefault="001C57EC" w:rsidP="004917B6">
      <w:pPr>
        <w:spacing w:line="360" w:lineRule="auto"/>
        <w:ind w:firstLine="709"/>
        <w:jc w:val="both"/>
        <w:rPr>
          <w:sz w:val="28"/>
          <w:szCs w:val="28"/>
        </w:rPr>
      </w:pPr>
      <w:r>
        <w:rPr>
          <w:sz w:val="28"/>
          <w:szCs w:val="28"/>
        </w:rPr>
        <w:t>ФЦ = ОЦ – Т</w:t>
      </w:r>
      <w:r w:rsidRPr="001C57EC">
        <w:rPr>
          <w:sz w:val="28"/>
          <w:szCs w:val="28"/>
          <w:vertAlign w:val="subscript"/>
        </w:rPr>
        <w:t>об</w:t>
      </w:r>
      <w:r w:rsidRPr="001C57EC">
        <w:rPr>
          <w:sz w:val="28"/>
          <w:szCs w:val="28"/>
          <w:vertAlign w:val="superscript"/>
        </w:rPr>
        <w:t>КЗ</w:t>
      </w:r>
      <w:r>
        <w:rPr>
          <w:sz w:val="28"/>
          <w:szCs w:val="28"/>
        </w:rPr>
        <w:t>, где</w:t>
      </w:r>
    </w:p>
    <w:p w:rsidR="001C57EC" w:rsidRDefault="001C57EC" w:rsidP="004917B6">
      <w:pPr>
        <w:spacing w:line="360" w:lineRule="auto"/>
        <w:ind w:firstLine="709"/>
        <w:jc w:val="both"/>
        <w:rPr>
          <w:sz w:val="28"/>
          <w:szCs w:val="28"/>
        </w:rPr>
      </w:pPr>
      <w:r>
        <w:rPr>
          <w:sz w:val="28"/>
          <w:szCs w:val="28"/>
        </w:rPr>
        <w:t xml:space="preserve"> Т</w:t>
      </w:r>
      <w:r w:rsidRPr="001C57EC">
        <w:rPr>
          <w:sz w:val="28"/>
          <w:szCs w:val="28"/>
          <w:vertAlign w:val="subscript"/>
        </w:rPr>
        <w:t>об</w:t>
      </w:r>
      <w:r w:rsidRPr="001C57EC">
        <w:rPr>
          <w:sz w:val="28"/>
          <w:szCs w:val="28"/>
          <w:vertAlign w:val="superscript"/>
        </w:rPr>
        <w:t>КЗ</w:t>
      </w:r>
      <w:r>
        <w:rPr>
          <w:sz w:val="28"/>
          <w:szCs w:val="28"/>
        </w:rPr>
        <w:t xml:space="preserve"> – период оборота кредиторской задолженности.</w:t>
      </w:r>
    </w:p>
    <w:p w:rsidR="009E490C" w:rsidRDefault="009E490C" w:rsidP="004917B6">
      <w:pPr>
        <w:spacing w:line="360" w:lineRule="auto"/>
        <w:ind w:firstLine="709"/>
        <w:jc w:val="both"/>
        <w:rPr>
          <w:sz w:val="28"/>
          <w:szCs w:val="28"/>
        </w:rPr>
      </w:pPr>
    </w:p>
    <w:p w:rsidR="00884C05" w:rsidRDefault="001C57EC" w:rsidP="004917B6">
      <w:pPr>
        <w:spacing w:line="360" w:lineRule="auto"/>
        <w:ind w:firstLine="709"/>
        <w:jc w:val="both"/>
        <w:rPr>
          <w:sz w:val="28"/>
          <w:szCs w:val="28"/>
        </w:rPr>
      </w:pPr>
      <w:r>
        <w:rPr>
          <w:sz w:val="28"/>
          <w:szCs w:val="28"/>
        </w:rPr>
        <w:t xml:space="preserve">Таблица </w:t>
      </w:r>
      <w:r w:rsidR="00DF3C7F">
        <w:rPr>
          <w:sz w:val="28"/>
          <w:szCs w:val="28"/>
        </w:rPr>
        <w:t>9</w:t>
      </w:r>
      <w:r>
        <w:rPr>
          <w:sz w:val="28"/>
          <w:szCs w:val="28"/>
        </w:rPr>
        <w:t xml:space="preserve">. </w:t>
      </w:r>
    </w:p>
    <w:p w:rsidR="001C57EC" w:rsidRDefault="001C57EC" w:rsidP="004917B6">
      <w:pPr>
        <w:spacing w:line="360" w:lineRule="auto"/>
        <w:ind w:firstLine="709"/>
        <w:jc w:val="both"/>
        <w:rPr>
          <w:sz w:val="28"/>
          <w:szCs w:val="28"/>
        </w:rPr>
      </w:pPr>
      <w:r>
        <w:rPr>
          <w:sz w:val="28"/>
          <w:szCs w:val="28"/>
        </w:rPr>
        <w:t>Производственный, операционный и финансовый циклы.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802"/>
      </w:tblGrid>
      <w:tr w:rsidR="001C57EC" w:rsidRPr="00796FAC" w:rsidTr="00796FAC">
        <w:tc>
          <w:tcPr>
            <w:tcW w:w="3888" w:type="dxa"/>
            <w:shd w:val="clear" w:color="auto" w:fill="auto"/>
          </w:tcPr>
          <w:p w:rsidR="001C57EC" w:rsidRPr="00796FAC" w:rsidRDefault="001C57EC" w:rsidP="00796FAC">
            <w:pPr>
              <w:pStyle w:val="2"/>
              <w:spacing w:before="0" w:after="0" w:line="360" w:lineRule="auto"/>
              <w:jc w:val="both"/>
              <w:rPr>
                <w:sz w:val="20"/>
              </w:rPr>
            </w:pPr>
          </w:p>
        </w:tc>
        <w:tc>
          <w:tcPr>
            <w:tcW w:w="2880" w:type="dxa"/>
            <w:shd w:val="clear" w:color="auto" w:fill="auto"/>
          </w:tcPr>
          <w:p w:rsidR="001C57EC" w:rsidRPr="00796FAC" w:rsidRDefault="00AB3384" w:rsidP="00796FAC">
            <w:pPr>
              <w:pStyle w:val="2"/>
              <w:spacing w:before="0" w:after="0" w:line="360" w:lineRule="auto"/>
              <w:jc w:val="both"/>
              <w:rPr>
                <w:sz w:val="20"/>
              </w:rPr>
            </w:pPr>
            <w:r w:rsidRPr="00796FAC">
              <w:rPr>
                <w:sz w:val="20"/>
              </w:rPr>
              <w:t>за 2003г.</w:t>
            </w:r>
          </w:p>
        </w:tc>
        <w:tc>
          <w:tcPr>
            <w:tcW w:w="2802" w:type="dxa"/>
            <w:shd w:val="clear" w:color="auto" w:fill="auto"/>
          </w:tcPr>
          <w:p w:rsidR="001C57EC" w:rsidRPr="00796FAC" w:rsidRDefault="00AB3384" w:rsidP="00796FAC">
            <w:pPr>
              <w:pStyle w:val="2"/>
              <w:spacing w:before="0" w:after="0" w:line="360" w:lineRule="auto"/>
              <w:jc w:val="both"/>
              <w:rPr>
                <w:sz w:val="20"/>
              </w:rPr>
            </w:pPr>
            <w:r w:rsidRPr="00796FAC">
              <w:rPr>
                <w:sz w:val="20"/>
              </w:rPr>
              <w:t xml:space="preserve">за </w:t>
            </w:r>
            <w:smartTag w:uri="urn:schemas-microsoft-com:office:smarttags" w:element="metricconverter">
              <w:smartTagPr>
                <w:attr w:name="ProductID" w:val="2004 г"/>
              </w:smartTagPr>
              <w:r w:rsidRPr="00796FAC">
                <w:rPr>
                  <w:sz w:val="20"/>
                </w:rPr>
                <w:t>2004 г</w:t>
              </w:r>
            </w:smartTag>
            <w:r w:rsidRPr="00796FAC">
              <w:rPr>
                <w:sz w:val="20"/>
              </w:rPr>
              <w:t>.</w:t>
            </w:r>
          </w:p>
        </w:tc>
      </w:tr>
      <w:tr w:rsidR="001C57EC" w:rsidRPr="00796FAC" w:rsidTr="00796FAC">
        <w:tc>
          <w:tcPr>
            <w:tcW w:w="3888" w:type="dxa"/>
            <w:shd w:val="clear" w:color="auto" w:fill="auto"/>
          </w:tcPr>
          <w:p w:rsidR="001C57EC" w:rsidRPr="00796FAC" w:rsidRDefault="00AB3384" w:rsidP="00796FAC">
            <w:pPr>
              <w:spacing w:line="360" w:lineRule="auto"/>
              <w:jc w:val="both"/>
              <w:rPr>
                <w:sz w:val="20"/>
              </w:rPr>
            </w:pPr>
            <w:r w:rsidRPr="00796FAC">
              <w:rPr>
                <w:sz w:val="20"/>
              </w:rPr>
              <w:t>Производственный цикл, дней</w:t>
            </w:r>
          </w:p>
        </w:tc>
        <w:tc>
          <w:tcPr>
            <w:tcW w:w="2880" w:type="dxa"/>
            <w:shd w:val="clear" w:color="auto" w:fill="auto"/>
          </w:tcPr>
          <w:p w:rsidR="001C57EC" w:rsidRPr="00796FAC" w:rsidRDefault="00AB3384" w:rsidP="00796FAC">
            <w:pPr>
              <w:spacing w:line="360" w:lineRule="auto"/>
              <w:jc w:val="both"/>
              <w:rPr>
                <w:sz w:val="20"/>
              </w:rPr>
            </w:pPr>
            <w:r w:rsidRPr="00796FAC">
              <w:rPr>
                <w:sz w:val="20"/>
              </w:rPr>
              <w:t>5</w:t>
            </w:r>
            <w:r w:rsidR="00DE13FB" w:rsidRPr="00796FAC">
              <w:rPr>
                <w:sz w:val="20"/>
              </w:rPr>
              <w:t>0</w:t>
            </w:r>
          </w:p>
        </w:tc>
        <w:tc>
          <w:tcPr>
            <w:tcW w:w="2802" w:type="dxa"/>
            <w:shd w:val="clear" w:color="auto" w:fill="auto"/>
          </w:tcPr>
          <w:p w:rsidR="001C57EC" w:rsidRPr="00796FAC" w:rsidRDefault="00DE13FB" w:rsidP="00796FAC">
            <w:pPr>
              <w:spacing w:line="360" w:lineRule="auto"/>
              <w:jc w:val="both"/>
              <w:rPr>
                <w:sz w:val="20"/>
              </w:rPr>
            </w:pPr>
            <w:r w:rsidRPr="00796FAC">
              <w:rPr>
                <w:sz w:val="20"/>
              </w:rPr>
              <w:t>57</w:t>
            </w:r>
          </w:p>
        </w:tc>
      </w:tr>
      <w:tr w:rsidR="00AB3384" w:rsidRPr="00796FAC" w:rsidTr="00796FAC">
        <w:tc>
          <w:tcPr>
            <w:tcW w:w="3888" w:type="dxa"/>
            <w:shd w:val="clear" w:color="auto" w:fill="auto"/>
          </w:tcPr>
          <w:p w:rsidR="00AB3384" w:rsidRPr="00796FAC" w:rsidRDefault="00AB3384" w:rsidP="00796FAC">
            <w:pPr>
              <w:spacing w:line="360" w:lineRule="auto"/>
              <w:jc w:val="both"/>
              <w:rPr>
                <w:sz w:val="20"/>
              </w:rPr>
            </w:pPr>
            <w:r w:rsidRPr="00796FAC">
              <w:rPr>
                <w:sz w:val="20"/>
              </w:rPr>
              <w:t>Операционный цикл, дней</w:t>
            </w:r>
          </w:p>
        </w:tc>
        <w:tc>
          <w:tcPr>
            <w:tcW w:w="2880" w:type="dxa"/>
            <w:shd w:val="clear" w:color="auto" w:fill="auto"/>
          </w:tcPr>
          <w:p w:rsidR="00AB3384" w:rsidRPr="00796FAC" w:rsidRDefault="00AB3384" w:rsidP="00796FAC">
            <w:pPr>
              <w:spacing w:line="360" w:lineRule="auto"/>
              <w:jc w:val="both"/>
              <w:rPr>
                <w:sz w:val="20"/>
              </w:rPr>
            </w:pPr>
            <w:r w:rsidRPr="00796FAC">
              <w:rPr>
                <w:sz w:val="20"/>
              </w:rPr>
              <w:t>1</w:t>
            </w:r>
            <w:r w:rsidR="00DE13FB" w:rsidRPr="00796FAC">
              <w:rPr>
                <w:sz w:val="20"/>
              </w:rPr>
              <w:t>18</w:t>
            </w:r>
          </w:p>
        </w:tc>
        <w:tc>
          <w:tcPr>
            <w:tcW w:w="2802" w:type="dxa"/>
            <w:shd w:val="clear" w:color="auto" w:fill="auto"/>
          </w:tcPr>
          <w:p w:rsidR="00AB3384" w:rsidRPr="00796FAC" w:rsidRDefault="00DE13FB" w:rsidP="00796FAC">
            <w:pPr>
              <w:spacing w:line="360" w:lineRule="auto"/>
              <w:jc w:val="both"/>
              <w:rPr>
                <w:sz w:val="20"/>
              </w:rPr>
            </w:pPr>
            <w:r w:rsidRPr="00796FAC">
              <w:rPr>
                <w:sz w:val="20"/>
              </w:rPr>
              <w:t>86</w:t>
            </w:r>
          </w:p>
        </w:tc>
      </w:tr>
      <w:tr w:rsidR="00AB3384" w:rsidRPr="00796FAC" w:rsidTr="00796FAC">
        <w:tc>
          <w:tcPr>
            <w:tcW w:w="3888" w:type="dxa"/>
            <w:shd w:val="clear" w:color="auto" w:fill="auto"/>
          </w:tcPr>
          <w:p w:rsidR="00AB3384" w:rsidRPr="00796FAC" w:rsidRDefault="00AB3384" w:rsidP="00796FAC">
            <w:pPr>
              <w:spacing w:line="360" w:lineRule="auto"/>
              <w:jc w:val="both"/>
              <w:rPr>
                <w:sz w:val="20"/>
              </w:rPr>
            </w:pPr>
            <w:r w:rsidRPr="00796FAC">
              <w:rPr>
                <w:sz w:val="20"/>
              </w:rPr>
              <w:t>Финансовый цикл, дней</w:t>
            </w:r>
          </w:p>
        </w:tc>
        <w:tc>
          <w:tcPr>
            <w:tcW w:w="2880" w:type="dxa"/>
            <w:shd w:val="clear" w:color="auto" w:fill="auto"/>
          </w:tcPr>
          <w:p w:rsidR="00AB3384" w:rsidRPr="00796FAC" w:rsidRDefault="00DE13FB" w:rsidP="00796FAC">
            <w:pPr>
              <w:spacing w:line="360" w:lineRule="auto"/>
              <w:jc w:val="both"/>
              <w:rPr>
                <w:sz w:val="20"/>
              </w:rPr>
            </w:pPr>
            <w:r w:rsidRPr="00796FAC">
              <w:rPr>
                <w:sz w:val="20"/>
              </w:rPr>
              <w:t>24</w:t>
            </w:r>
          </w:p>
        </w:tc>
        <w:tc>
          <w:tcPr>
            <w:tcW w:w="2802" w:type="dxa"/>
            <w:shd w:val="clear" w:color="auto" w:fill="auto"/>
          </w:tcPr>
          <w:p w:rsidR="00AB3384" w:rsidRPr="00796FAC" w:rsidRDefault="00DE13FB" w:rsidP="00796FAC">
            <w:pPr>
              <w:spacing w:line="360" w:lineRule="auto"/>
              <w:jc w:val="both"/>
              <w:rPr>
                <w:sz w:val="20"/>
              </w:rPr>
            </w:pPr>
            <w:r w:rsidRPr="00796FAC">
              <w:rPr>
                <w:sz w:val="20"/>
              </w:rPr>
              <w:t>-10</w:t>
            </w:r>
          </w:p>
        </w:tc>
      </w:tr>
    </w:tbl>
    <w:p w:rsidR="001C57EC" w:rsidRDefault="001C57EC" w:rsidP="004917B6">
      <w:pPr>
        <w:spacing w:line="360" w:lineRule="auto"/>
        <w:ind w:firstLine="709"/>
        <w:jc w:val="both"/>
        <w:rPr>
          <w:sz w:val="28"/>
          <w:szCs w:val="28"/>
        </w:rPr>
      </w:pPr>
    </w:p>
    <w:p w:rsidR="007F516B" w:rsidRPr="007434F0" w:rsidRDefault="00876D5C" w:rsidP="004917B6">
      <w:pPr>
        <w:spacing w:line="360" w:lineRule="auto"/>
        <w:ind w:firstLine="709"/>
        <w:jc w:val="both"/>
        <w:rPr>
          <w:b/>
          <w:sz w:val="28"/>
          <w:szCs w:val="28"/>
        </w:rPr>
      </w:pPr>
      <w:r w:rsidRPr="007434F0">
        <w:rPr>
          <w:b/>
          <w:sz w:val="28"/>
          <w:szCs w:val="28"/>
        </w:rPr>
        <w:t>Выводы:</w:t>
      </w:r>
    </w:p>
    <w:p w:rsidR="007434F0" w:rsidRPr="007434F0" w:rsidRDefault="00876D5C" w:rsidP="004917B6">
      <w:pPr>
        <w:spacing w:line="360" w:lineRule="auto"/>
        <w:ind w:firstLine="709"/>
        <w:jc w:val="both"/>
        <w:rPr>
          <w:b/>
          <w:sz w:val="28"/>
          <w:szCs w:val="28"/>
        </w:rPr>
      </w:pPr>
      <w:smartTag w:uri="urn:schemas-microsoft-com:office:smarttags" w:element="metricconverter">
        <w:smartTagPr>
          <w:attr w:name="ProductID" w:val="2004 г"/>
        </w:smartTagPr>
        <w:r w:rsidRPr="007434F0">
          <w:rPr>
            <w:b/>
            <w:sz w:val="28"/>
            <w:szCs w:val="28"/>
          </w:rPr>
          <w:t>200</w:t>
        </w:r>
        <w:r w:rsidR="00241C6E" w:rsidRPr="007434F0">
          <w:rPr>
            <w:b/>
            <w:sz w:val="28"/>
            <w:szCs w:val="28"/>
          </w:rPr>
          <w:t>4</w:t>
        </w:r>
        <w:r w:rsidRPr="007434F0">
          <w:rPr>
            <w:b/>
            <w:sz w:val="28"/>
            <w:szCs w:val="28"/>
          </w:rPr>
          <w:t xml:space="preserve"> г</w:t>
        </w:r>
      </w:smartTag>
      <w:r w:rsidRPr="007434F0">
        <w:rPr>
          <w:b/>
          <w:sz w:val="28"/>
          <w:szCs w:val="28"/>
        </w:rPr>
        <w:t>.:</w:t>
      </w:r>
    </w:p>
    <w:p w:rsidR="00081506" w:rsidRDefault="00081506" w:rsidP="004917B6">
      <w:pPr>
        <w:spacing w:line="360" w:lineRule="auto"/>
        <w:ind w:firstLine="709"/>
        <w:jc w:val="both"/>
        <w:rPr>
          <w:sz w:val="28"/>
          <w:szCs w:val="28"/>
        </w:rPr>
      </w:pPr>
      <w:r>
        <w:rPr>
          <w:sz w:val="28"/>
          <w:szCs w:val="28"/>
        </w:rPr>
        <w:t>Фондоотдача составляет 30,92. Этот коэффициент характеризует эффективность использования основных средств и прочих внеоборотных активов, измеряемую величиной продаж приходящейся на единицу стоимости средств.</w:t>
      </w:r>
    </w:p>
    <w:p w:rsidR="00876D5C" w:rsidRDefault="00876D5C" w:rsidP="004917B6">
      <w:pPr>
        <w:spacing w:line="360" w:lineRule="auto"/>
        <w:ind w:firstLine="709"/>
        <w:jc w:val="both"/>
        <w:rPr>
          <w:sz w:val="28"/>
          <w:szCs w:val="28"/>
        </w:rPr>
      </w:pPr>
      <w:r>
        <w:rPr>
          <w:sz w:val="28"/>
          <w:szCs w:val="28"/>
        </w:rPr>
        <w:t>Дебиторская задолженность совершает 5</w:t>
      </w:r>
      <w:r w:rsidR="007434F0">
        <w:rPr>
          <w:sz w:val="28"/>
          <w:szCs w:val="28"/>
        </w:rPr>
        <w:t>,28</w:t>
      </w:r>
      <w:r>
        <w:rPr>
          <w:sz w:val="28"/>
          <w:szCs w:val="28"/>
        </w:rPr>
        <w:t xml:space="preserve"> оборотов за анализируемый период. Продолжительно</w:t>
      </w:r>
      <w:r w:rsidR="007434F0">
        <w:rPr>
          <w:sz w:val="28"/>
          <w:szCs w:val="28"/>
        </w:rPr>
        <w:t>сть одного оборота составляет 68</w:t>
      </w:r>
      <w:r>
        <w:rPr>
          <w:sz w:val="28"/>
          <w:szCs w:val="28"/>
        </w:rPr>
        <w:t xml:space="preserve"> дн</w:t>
      </w:r>
      <w:r w:rsidR="007434F0">
        <w:rPr>
          <w:sz w:val="28"/>
          <w:szCs w:val="28"/>
        </w:rPr>
        <w:t>ей</w:t>
      </w:r>
      <w:r>
        <w:rPr>
          <w:sz w:val="28"/>
          <w:szCs w:val="28"/>
        </w:rPr>
        <w:t xml:space="preserve">. </w:t>
      </w:r>
    </w:p>
    <w:p w:rsidR="00876D5C" w:rsidRDefault="00884C05" w:rsidP="004917B6">
      <w:pPr>
        <w:spacing w:line="360" w:lineRule="auto"/>
        <w:ind w:firstLine="709"/>
        <w:jc w:val="both"/>
        <w:rPr>
          <w:sz w:val="28"/>
          <w:szCs w:val="28"/>
        </w:rPr>
      </w:pPr>
      <w:r>
        <w:rPr>
          <w:sz w:val="28"/>
          <w:szCs w:val="28"/>
        </w:rPr>
        <w:t xml:space="preserve"> </w:t>
      </w:r>
      <w:r w:rsidR="00876D5C">
        <w:rPr>
          <w:sz w:val="28"/>
          <w:szCs w:val="28"/>
        </w:rPr>
        <w:t>Число оборотов запасов (сырья, материалов, готовой продукции на складе) за 200</w:t>
      </w:r>
      <w:r w:rsidR="007434F0">
        <w:rPr>
          <w:sz w:val="28"/>
          <w:szCs w:val="28"/>
        </w:rPr>
        <w:t>4</w:t>
      </w:r>
      <w:r w:rsidR="00876D5C">
        <w:rPr>
          <w:sz w:val="28"/>
          <w:szCs w:val="28"/>
        </w:rPr>
        <w:t xml:space="preserve"> год составляет 7</w:t>
      </w:r>
      <w:r w:rsidR="007434F0">
        <w:rPr>
          <w:sz w:val="28"/>
          <w:szCs w:val="28"/>
        </w:rPr>
        <w:t>,2</w:t>
      </w:r>
      <w:r w:rsidR="00081506">
        <w:rPr>
          <w:sz w:val="28"/>
          <w:szCs w:val="28"/>
        </w:rPr>
        <w:t xml:space="preserve">. Этот коэффициент отражает число оборотов запасов и затрат предприятия за анализируемый период. </w:t>
      </w:r>
      <w:r w:rsidR="00623ABD">
        <w:rPr>
          <w:sz w:val="28"/>
          <w:szCs w:val="28"/>
        </w:rPr>
        <w:t>Скорость превращения запасов из м</w:t>
      </w:r>
      <w:r w:rsidR="007434F0">
        <w:rPr>
          <w:sz w:val="28"/>
          <w:szCs w:val="28"/>
        </w:rPr>
        <w:t>атериальной в денежную форму – 50 д</w:t>
      </w:r>
      <w:r w:rsidR="00623ABD">
        <w:rPr>
          <w:sz w:val="28"/>
          <w:szCs w:val="28"/>
        </w:rPr>
        <w:t>н</w:t>
      </w:r>
      <w:r w:rsidR="007434F0">
        <w:rPr>
          <w:sz w:val="28"/>
          <w:szCs w:val="28"/>
        </w:rPr>
        <w:t>ей</w:t>
      </w:r>
      <w:r w:rsidR="00623ABD">
        <w:rPr>
          <w:sz w:val="28"/>
          <w:szCs w:val="28"/>
        </w:rPr>
        <w:t>.</w:t>
      </w:r>
    </w:p>
    <w:p w:rsidR="00081506" w:rsidRDefault="00884C05" w:rsidP="004917B6">
      <w:pPr>
        <w:spacing w:line="360" w:lineRule="auto"/>
        <w:ind w:firstLine="709"/>
        <w:jc w:val="both"/>
        <w:rPr>
          <w:sz w:val="28"/>
          <w:szCs w:val="28"/>
        </w:rPr>
      </w:pPr>
      <w:r>
        <w:rPr>
          <w:sz w:val="28"/>
          <w:szCs w:val="28"/>
        </w:rPr>
        <w:t xml:space="preserve"> </w:t>
      </w:r>
      <w:r w:rsidR="00081506">
        <w:rPr>
          <w:sz w:val="28"/>
          <w:szCs w:val="28"/>
        </w:rPr>
        <w:t>Скорость оборота задолженности предприятия – 3</w:t>
      </w:r>
      <w:r w:rsidR="007434F0">
        <w:rPr>
          <w:sz w:val="28"/>
          <w:szCs w:val="28"/>
        </w:rPr>
        <w:t>,84</w:t>
      </w:r>
      <w:r w:rsidR="00081506">
        <w:rPr>
          <w:sz w:val="28"/>
          <w:szCs w:val="28"/>
        </w:rPr>
        <w:t xml:space="preserve">. Продолжительность одного оборота кредитной задолженности составляет </w:t>
      </w:r>
      <w:r w:rsidR="007434F0">
        <w:rPr>
          <w:sz w:val="28"/>
          <w:szCs w:val="28"/>
        </w:rPr>
        <w:t>94 дня</w:t>
      </w:r>
      <w:r w:rsidR="00081506">
        <w:rPr>
          <w:sz w:val="28"/>
          <w:szCs w:val="28"/>
        </w:rPr>
        <w:t>, т. е. за этот период времени предприятие покроет срочную задолженность.</w:t>
      </w:r>
    </w:p>
    <w:p w:rsidR="009E490C" w:rsidRDefault="009E490C" w:rsidP="004917B6">
      <w:pPr>
        <w:spacing w:line="360" w:lineRule="auto"/>
        <w:ind w:firstLine="709"/>
        <w:jc w:val="both"/>
        <w:rPr>
          <w:b/>
          <w:sz w:val="28"/>
          <w:szCs w:val="28"/>
        </w:rPr>
      </w:pPr>
    </w:p>
    <w:p w:rsidR="00081506" w:rsidRPr="007434F0" w:rsidRDefault="00241C6E" w:rsidP="004917B6">
      <w:pPr>
        <w:spacing w:line="360" w:lineRule="auto"/>
        <w:ind w:firstLine="709"/>
        <w:jc w:val="both"/>
        <w:rPr>
          <w:b/>
          <w:sz w:val="28"/>
          <w:szCs w:val="28"/>
        </w:rPr>
      </w:pPr>
      <w:smartTag w:uri="urn:schemas-microsoft-com:office:smarttags" w:element="metricconverter">
        <w:smartTagPr>
          <w:attr w:name="ProductID" w:val="2005 г"/>
        </w:smartTagPr>
        <w:r w:rsidRPr="007434F0">
          <w:rPr>
            <w:b/>
            <w:sz w:val="28"/>
            <w:szCs w:val="28"/>
          </w:rPr>
          <w:t>2005</w:t>
        </w:r>
        <w:r w:rsidR="00081506" w:rsidRPr="007434F0">
          <w:rPr>
            <w:b/>
            <w:sz w:val="28"/>
            <w:szCs w:val="28"/>
          </w:rPr>
          <w:t xml:space="preserve"> г</w:t>
        </w:r>
      </w:smartTag>
      <w:r w:rsidR="00081506" w:rsidRPr="007434F0">
        <w:rPr>
          <w:b/>
          <w:sz w:val="28"/>
          <w:szCs w:val="28"/>
        </w:rPr>
        <w:t>.:</w:t>
      </w:r>
    </w:p>
    <w:p w:rsidR="00DD2002" w:rsidRDefault="00884C05" w:rsidP="004917B6">
      <w:pPr>
        <w:spacing w:line="360" w:lineRule="auto"/>
        <w:ind w:firstLine="709"/>
        <w:jc w:val="both"/>
        <w:rPr>
          <w:sz w:val="28"/>
          <w:szCs w:val="28"/>
        </w:rPr>
      </w:pPr>
      <w:r>
        <w:rPr>
          <w:sz w:val="28"/>
          <w:szCs w:val="28"/>
        </w:rPr>
        <w:t xml:space="preserve"> </w:t>
      </w:r>
      <w:r w:rsidR="007434F0">
        <w:rPr>
          <w:sz w:val="28"/>
          <w:szCs w:val="28"/>
        </w:rPr>
        <w:t>В ходе анализа мы выяснили, что производительность труда на предприятии увеличилась на 115,09 тыс. руб.</w:t>
      </w:r>
    </w:p>
    <w:p w:rsidR="00081506" w:rsidRDefault="00AB3384" w:rsidP="004917B6">
      <w:pPr>
        <w:spacing w:line="360" w:lineRule="auto"/>
        <w:ind w:firstLine="709"/>
        <w:jc w:val="both"/>
        <w:rPr>
          <w:sz w:val="28"/>
          <w:szCs w:val="28"/>
        </w:rPr>
      </w:pPr>
      <w:r>
        <w:rPr>
          <w:sz w:val="28"/>
          <w:szCs w:val="28"/>
        </w:rPr>
        <w:t>Фондоотдача составляет 34,28. Основные средства и прочие внеоборотные активы стали использоваться эффективнее.</w:t>
      </w:r>
    </w:p>
    <w:p w:rsidR="00AB3384" w:rsidRDefault="00884C05" w:rsidP="004917B6">
      <w:pPr>
        <w:spacing w:line="360" w:lineRule="auto"/>
        <w:ind w:firstLine="709"/>
        <w:jc w:val="both"/>
        <w:rPr>
          <w:sz w:val="28"/>
          <w:szCs w:val="28"/>
        </w:rPr>
      </w:pPr>
      <w:r>
        <w:rPr>
          <w:sz w:val="28"/>
          <w:szCs w:val="28"/>
        </w:rPr>
        <w:t xml:space="preserve"> </w:t>
      </w:r>
      <w:r w:rsidR="00DD2002">
        <w:rPr>
          <w:sz w:val="28"/>
          <w:szCs w:val="28"/>
        </w:rPr>
        <w:t>Число оборотов дебиторской</w:t>
      </w:r>
      <w:r w:rsidR="00840AC7">
        <w:rPr>
          <w:sz w:val="28"/>
          <w:szCs w:val="28"/>
        </w:rPr>
        <w:t xml:space="preserve"> задолженности уменьшилось на 7 в связи с уменьшением средней </w:t>
      </w:r>
      <w:r w:rsidR="00DD2002">
        <w:rPr>
          <w:sz w:val="28"/>
          <w:szCs w:val="28"/>
        </w:rPr>
        <w:t>суммы дебиторской задолженности на 5876,68 тыс. руб.</w:t>
      </w:r>
      <w:r w:rsidR="00AB3384">
        <w:rPr>
          <w:sz w:val="28"/>
          <w:szCs w:val="28"/>
        </w:rPr>
        <w:t xml:space="preserve"> Рост коэффициента означает сокращение продаж в кредит. Продолжительно</w:t>
      </w:r>
      <w:r w:rsidR="007434F0">
        <w:rPr>
          <w:sz w:val="28"/>
          <w:szCs w:val="28"/>
        </w:rPr>
        <w:t>сть одного оборота составляет 29</w:t>
      </w:r>
      <w:r w:rsidR="00DD2002">
        <w:rPr>
          <w:sz w:val="28"/>
          <w:szCs w:val="28"/>
        </w:rPr>
        <w:t xml:space="preserve"> дней, т. е. она увеличилась на 39 дней, на это оказало влияние уменьшение числа оборотов дебиторской задолженности.</w:t>
      </w:r>
    </w:p>
    <w:p w:rsidR="00AB3384" w:rsidRDefault="00884C05" w:rsidP="004917B6">
      <w:pPr>
        <w:spacing w:line="360" w:lineRule="auto"/>
        <w:ind w:firstLine="709"/>
        <w:jc w:val="both"/>
        <w:rPr>
          <w:sz w:val="28"/>
          <w:szCs w:val="28"/>
        </w:rPr>
      </w:pPr>
      <w:r>
        <w:rPr>
          <w:sz w:val="28"/>
          <w:szCs w:val="28"/>
        </w:rPr>
        <w:t xml:space="preserve"> </w:t>
      </w:r>
      <w:r w:rsidR="00623ABD">
        <w:rPr>
          <w:sz w:val="28"/>
          <w:szCs w:val="28"/>
        </w:rPr>
        <w:t>В отчетном году число оборотов запасов уменьшилось до 6</w:t>
      </w:r>
      <w:r w:rsidR="007434F0">
        <w:rPr>
          <w:sz w:val="28"/>
          <w:szCs w:val="28"/>
        </w:rPr>
        <w:t>,3</w:t>
      </w:r>
      <w:r w:rsidR="00623ABD">
        <w:rPr>
          <w:sz w:val="28"/>
          <w:szCs w:val="28"/>
        </w:rPr>
        <w:t>. Снижение коэффициента свидетельствует  о снижении спроса на готовую продукцию. Скорость превращения запасов из материальной формы в денежную те</w:t>
      </w:r>
      <w:r w:rsidR="007434F0">
        <w:rPr>
          <w:sz w:val="28"/>
          <w:szCs w:val="28"/>
        </w:rPr>
        <w:t>перь составляет 57</w:t>
      </w:r>
      <w:r w:rsidR="00623ABD">
        <w:rPr>
          <w:sz w:val="28"/>
          <w:szCs w:val="28"/>
        </w:rPr>
        <w:t xml:space="preserve"> дней. </w:t>
      </w:r>
    </w:p>
    <w:p w:rsidR="00623ABD" w:rsidRDefault="00884C05" w:rsidP="004917B6">
      <w:pPr>
        <w:spacing w:line="360" w:lineRule="auto"/>
        <w:ind w:firstLine="709"/>
        <w:jc w:val="both"/>
        <w:rPr>
          <w:sz w:val="28"/>
          <w:szCs w:val="28"/>
        </w:rPr>
      </w:pPr>
      <w:r>
        <w:rPr>
          <w:sz w:val="28"/>
          <w:szCs w:val="28"/>
        </w:rPr>
        <w:t xml:space="preserve"> </w:t>
      </w:r>
      <w:r w:rsidR="00623ABD">
        <w:rPr>
          <w:sz w:val="28"/>
          <w:szCs w:val="28"/>
        </w:rPr>
        <w:t>Картина с кредиторской задолженность</w:t>
      </w:r>
      <w:r w:rsidR="00BD37EC">
        <w:rPr>
          <w:sz w:val="28"/>
          <w:szCs w:val="28"/>
        </w:rPr>
        <w:t>ю</w:t>
      </w:r>
      <w:r w:rsidR="00623ABD">
        <w:rPr>
          <w:sz w:val="28"/>
          <w:szCs w:val="28"/>
        </w:rPr>
        <w:t xml:space="preserve"> </w:t>
      </w:r>
      <w:r w:rsidR="007434F0">
        <w:rPr>
          <w:sz w:val="28"/>
          <w:szCs w:val="28"/>
        </w:rPr>
        <w:t>следующая</w:t>
      </w:r>
      <w:r w:rsidR="00BD37EC">
        <w:rPr>
          <w:sz w:val="28"/>
          <w:szCs w:val="28"/>
        </w:rPr>
        <w:t xml:space="preserve">. </w:t>
      </w:r>
      <w:r w:rsidR="00DD2002">
        <w:rPr>
          <w:sz w:val="28"/>
          <w:szCs w:val="28"/>
        </w:rPr>
        <w:t>Коэффициент оборачиваемости кредиторской задолженности уменьшился на 0,09 оборота</w:t>
      </w:r>
      <w:r w:rsidR="00677D59">
        <w:rPr>
          <w:sz w:val="28"/>
          <w:szCs w:val="28"/>
        </w:rPr>
        <w:t>, а продолжительность его увеличилась на 2 дня в связи с уменьшением скорости оборотов задолженности предприятия.</w:t>
      </w:r>
    </w:p>
    <w:p w:rsidR="00A763FE" w:rsidRDefault="00884C05" w:rsidP="004917B6">
      <w:pPr>
        <w:spacing w:line="360" w:lineRule="auto"/>
        <w:ind w:firstLine="709"/>
        <w:jc w:val="both"/>
        <w:rPr>
          <w:sz w:val="28"/>
          <w:szCs w:val="28"/>
        </w:rPr>
      </w:pPr>
      <w:r>
        <w:rPr>
          <w:sz w:val="28"/>
          <w:szCs w:val="28"/>
        </w:rPr>
        <w:t xml:space="preserve"> </w:t>
      </w:r>
      <w:r w:rsidR="00A763FE">
        <w:rPr>
          <w:sz w:val="28"/>
          <w:szCs w:val="28"/>
        </w:rPr>
        <w:t>Оборачиваемость кредиторской задолженности в днях больше продолжительности операционного цикла, таким образом, значения финансового цикла отрицательны. Более того, имеется тенденция к ухудшению данного положения. Ситуация свидетельствует о том, что операционная деятельность предприятия не покрывает в каждый момент деятельности его кредиторскую задолженность.</w:t>
      </w:r>
    </w:p>
    <w:p w:rsidR="007F516B" w:rsidRPr="00A763FE" w:rsidRDefault="00884C05" w:rsidP="004917B6">
      <w:pPr>
        <w:spacing w:line="360" w:lineRule="auto"/>
        <w:ind w:firstLine="709"/>
        <w:jc w:val="both"/>
        <w:rPr>
          <w:sz w:val="28"/>
          <w:szCs w:val="28"/>
        </w:rPr>
      </w:pPr>
      <w:r>
        <w:rPr>
          <w:b/>
          <w:sz w:val="32"/>
          <w:szCs w:val="32"/>
        </w:rPr>
        <w:br w:type="page"/>
      </w:r>
      <w:r w:rsidR="00BD37EC">
        <w:rPr>
          <w:b/>
          <w:sz w:val="32"/>
          <w:szCs w:val="32"/>
        </w:rPr>
        <w:t>2.5. Анализ рентабельности</w:t>
      </w:r>
    </w:p>
    <w:p w:rsidR="00677D59" w:rsidRDefault="00677D59" w:rsidP="004917B6">
      <w:pPr>
        <w:spacing w:line="360" w:lineRule="auto"/>
        <w:ind w:firstLine="709"/>
        <w:jc w:val="both"/>
        <w:rPr>
          <w:sz w:val="28"/>
          <w:szCs w:val="28"/>
        </w:rPr>
      </w:pPr>
    </w:p>
    <w:p w:rsidR="00884C05" w:rsidRDefault="00BD37EC" w:rsidP="004917B6">
      <w:pPr>
        <w:spacing w:line="360" w:lineRule="auto"/>
        <w:ind w:firstLine="709"/>
        <w:jc w:val="both"/>
        <w:rPr>
          <w:sz w:val="28"/>
          <w:szCs w:val="28"/>
        </w:rPr>
      </w:pPr>
      <w:r>
        <w:rPr>
          <w:sz w:val="28"/>
          <w:szCs w:val="28"/>
        </w:rPr>
        <w:t>Таблиц</w:t>
      </w:r>
      <w:r w:rsidR="00DF3C7F">
        <w:rPr>
          <w:sz w:val="28"/>
          <w:szCs w:val="28"/>
        </w:rPr>
        <w:t>а 10</w:t>
      </w:r>
      <w:r>
        <w:rPr>
          <w:sz w:val="28"/>
          <w:szCs w:val="28"/>
        </w:rPr>
        <w:t xml:space="preserve">. </w:t>
      </w:r>
    </w:p>
    <w:p w:rsidR="00BD37EC" w:rsidRDefault="00BD37EC" w:rsidP="004917B6">
      <w:pPr>
        <w:spacing w:line="360" w:lineRule="auto"/>
        <w:ind w:firstLine="709"/>
        <w:jc w:val="both"/>
        <w:rPr>
          <w:sz w:val="28"/>
          <w:szCs w:val="28"/>
        </w:rPr>
      </w:pPr>
      <w:r>
        <w:rPr>
          <w:sz w:val="28"/>
          <w:szCs w:val="28"/>
        </w:rPr>
        <w:t>Система показателей рентабельности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4343"/>
        <w:gridCol w:w="1891"/>
        <w:gridCol w:w="1475"/>
        <w:gridCol w:w="1236"/>
      </w:tblGrid>
      <w:tr w:rsidR="00F52621" w:rsidRPr="00796FAC" w:rsidTr="00796FAC">
        <w:tc>
          <w:tcPr>
            <w:tcW w:w="625" w:type="dxa"/>
            <w:shd w:val="clear" w:color="auto" w:fill="auto"/>
          </w:tcPr>
          <w:p w:rsidR="00F52621" w:rsidRPr="00796FAC" w:rsidRDefault="00F52621" w:rsidP="00796FAC">
            <w:pPr>
              <w:pStyle w:val="2"/>
              <w:spacing w:before="0" w:after="0" w:line="360" w:lineRule="auto"/>
              <w:ind w:firstLine="709"/>
              <w:jc w:val="both"/>
              <w:rPr>
                <w:sz w:val="20"/>
                <w:szCs w:val="24"/>
              </w:rPr>
            </w:pPr>
            <w:r w:rsidRPr="00796FAC">
              <w:rPr>
                <w:sz w:val="20"/>
                <w:szCs w:val="24"/>
              </w:rPr>
              <w:t>№</w:t>
            </w:r>
          </w:p>
          <w:p w:rsidR="00F52621" w:rsidRPr="00796FAC" w:rsidRDefault="00F52621" w:rsidP="00796FAC">
            <w:pPr>
              <w:spacing w:line="360" w:lineRule="auto"/>
              <w:ind w:firstLine="709"/>
              <w:jc w:val="both"/>
              <w:rPr>
                <w:b/>
                <w:i/>
                <w:sz w:val="20"/>
              </w:rPr>
            </w:pPr>
            <w:r w:rsidRPr="00796FAC">
              <w:rPr>
                <w:b/>
                <w:i/>
                <w:sz w:val="20"/>
              </w:rPr>
              <w:t>п/п</w:t>
            </w:r>
          </w:p>
        </w:tc>
        <w:tc>
          <w:tcPr>
            <w:tcW w:w="4343" w:type="dxa"/>
            <w:shd w:val="clear" w:color="auto" w:fill="auto"/>
          </w:tcPr>
          <w:p w:rsidR="00F52621" w:rsidRPr="00796FAC" w:rsidRDefault="00F52621" w:rsidP="00796FAC">
            <w:pPr>
              <w:pStyle w:val="2"/>
              <w:spacing w:before="0" w:after="0"/>
              <w:rPr>
                <w:sz w:val="20"/>
              </w:rPr>
            </w:pPr>
            <w:r w:rsidRPr="00796FAC">
              <w:rPr>
                <w:sz w:val="20"/>
              </w:rPr>
              <w:t>Показатель</w:t>
            </w:r>
          </w:p>
        </w:tc>
        <w:tc>
          <w:tcPr>
            <w:tcW w:w="1891" w:type="dxa"/>
            <w:shd w:val="clear" w:color="auto" w:fill="auto"/>
          </w:tcPr>
          <w:p w:rsidR="00F52621" w:rsidRPr="00796FAC" w:rsidRDefault="00F52621" w:rsidP="00796FAC">
            <w:pPr>
              <w:pStyle w:val="2"/>
              <w:spacing w:before="0" w:after="0"/>
              <w:rPr>
                <w:sz w:val="20"/>
              </w:rPr>
            </w:pPr>
            <w:r w:rsidRPr="00796FAC">
              <w:rPr>
                <w:sz w:val="20"/>
              </w:rPr>
              <w:t>Формула расчета</w:t>
            </w:r>
          </w:p>
        </w:tc>
        <w:tc>
          <w:tcPr>
            <w:tcW w:w="1475" w:type="dxa"/>
            <w:shd w:val="clear" w:color="auto" w:fill="auto"/>
          </w:tcPr>
          <w:p w:rsidR="00F52621" w:rsidRPr="00796FAC" w:rsidRDefault="00F52621" w:rsidP="00796FAC">
            <w:pPr>
              <w:pStyle w:val="2"/>
              <w:spacing w:before="0" w:after="0"/>
              <w:rPr>
                <w:sz w:val="20"/>
              </w:rPr>
            </w:pPr>
            <w:r w:rsidRPr="00796FAC">
              <w:rPr>
                <w:sz w:val="20"/>
              </w:rPr>
              <w:t xml:space="preserve">за 2003г. </w:t>
            </w:r>
          </w:p>
        </w:tc>
        <w:tc>
          <w:tcPr>
            <w:tcW w:w="1236" w:type="dxa"/>
            <w:shd w:val="clear" w:color="auto" w:fill="auto"/>
          </w:tcPr>
          <w:p w:rsidR="00F52621" w:rsidRPr="00796FAC" w:rsidRDefault="00F52621" w:rsidP="00796FAC">
            <w:pPr>
              <w:pStyle w:val="2"/>
              <w:spacing w:before="0" w:after="0"/>
              <w:rPr>
                <w:sz w:val="20"/>
              </w:rPr>
            </w:pPr>
            <w:r w:rsidRPr="00796FAC">
              <w:rPr>
                <w:sz w:val="20"/>
              </w:rPr>
              <w:t xml:space="preserve">за </w:t>
            </w:r>
            <w:smartTag w:uri="urn:schemas-microsoft-com:office:smarttags" w:element="metricconverter">
              <w:smartTagPr>
                <w:attr w:name="ProductID" w:val="2004 г"/>
              </w:smartTagPr>
              <w:r w:rsidRPr="00796FAC">
                <w:rPr>
                  <w:sz w:val="20"/>
                </w:rPr>
                <w:t>2004 г</w:t>
              </w:r>
            </w:smartTag>
            <w:r w:rsidRPr="00796FAC">
              <w:rPr>
                <w:sz w:val="20"/>
              </w:rPr>
              <w:t>.</w:t>
            </w:r>
          </w:p>
        </w:tc>
      </w:tr>
      <w:tr w:rsidR="00F52621" w:rsidRPr="00796FAC" w:rsidTr="00796FAC">
        <w:tc>
          <w:tcPr>
            <w:tcW w:w="625" w:type="dxa"/>
            <w:shd w:val="clear" w:color="auto" w:fill="auto"/>
          </w:tcPr>
          <w:p w:rsidR="00F52621" w:rsidRPr="00796FAC" w:rsidRDefault="00F52621" w:rsidP="00796FAC">
            <w:pPr>
              <w:spacing w:line="360" w:lineRule="auto"/>
              <w:ind w:firstLine="709"/>
              <w:jc w:val="both"/>
              <w:rPr>
                <w:sz w:val="20"/>
              </w:rPr>
            </w:pPr>
            <w:r w:rsidRPr="00796FAC">
              <w:rPr>
                <w:sz w:val="20"/>
              </w:rPr>
              <w:t>1</w:t>
            </w:r>
          </w:p>
        </w:tc>
        <w:tc>
          <w:tcPr>
            <w:tcW w:w="4343" w:type="dxa"/>
            <w:shd w:val="clear" w:color="auto" w:fill="auto"/>
          </w:tcPr>
          <w:p w:rsidR="00F52621" w:rsidRPr="00796FAC" w:rsidRDefault="00F52621" w:rsidP="00884C05">
            <w:pPr>
              <w:rPr>
                <w:sz w:val="20"/>
              </w:rPr>
            </w:pPr>
            <w:r w:rsidRPr="00796FAC">
              <w:rPr>
                <w:sz w:val="20"/>
              </w:rPr>
              <w:t>Рентабельность продукции (продаж)</w:t>
            </w:r>
          </w:p>
        </w:tc>
        <w:tc>
          <w:tcPr>
            <w:tcW w:w="1891" w:type="dxa"/>
            <w:shd w:val="clear" w:color="auto" w:fill="auto"/>
          </w:tcPr>
          <w:p w:rsidR="00F52621" w:rsidRPr="00796FAC" w:rsidRDefault="00F52621" w:rsidP="00884C05">
            <w:pPr>
              <w:rPr>
                <w:sz w:val="20"/>
              </w:rPr>
            </w:pPr>
            <w:r w:rsidRPr="00796FAC">
              <w:rPr>
                <w:sz w:val="20"/>
              </w:rPr>
              <w:t>Прибыль от реал-и/Выручка от реал-и</w:t>
            </w:r>
          </w:p>
        </w:tc>
        <w:tc>
          <w:tcPr>
            <w:tcW w:w="1475" w:type="dxa"/>
            <w:shd w:val="clear" w:color="auto" w:fill="auto"/>
          </w:tcPr>
          <w:p w:rsidR="00F52621" w:rsidRPr="00796FAC" w:rsidRDefault="00F52621" w:rsidP="00884C05">
            <w:pPr>
              <w:rPr>
                <w:sz w:val="20"/>
              </w:rPr>
            </w:pPr>
            <w:r w:rsidRPr="00796FAC">
              <w:rPr>
                <w:sz w:val="20"/>
              </w:rPr>
              <w:t>0,24</w:t>
            </w:r>
          </w:p>
        </w:tc>
        <w:tc>
          <w:tcPr>
            <w:tcW w:w="1236" w:type="dxa"/>
            <w:shd w:val="clear" w:color="auto" w:fill="auto"/>
          </w:tcPr>
          <w:p w:rsidR="00F52621" w:rsidRPr="00796FAC" w:rsidRDefault="00F52621" w:rsidP="00884C05">
            <w:pPr>
              <w:rPr>
                <w:sz w:val="20"/>
              </w:rPr>
            </w:pPr>
            <w:r w:rsidRPr="00796FAC">
              <w:rPr>
                <w:sz w:val="20"/>
              </w:rPr>
              <w:t>0,001</w:t>
            </w:r>
          </w:p>
        </w:tc>
      </w:tr>
      <w:tr w:rsidR="00F52621" w:rsidRPr="00796FAC" w:rsidTr="00796FAC">
        <w:tc>
          <w:tcPr>
            <w:tcW w:w="625" w:type="dxa"/>
            <w:shd w:val="clear" w:color="auto" w:fill="auto"/>
          </w:tcPr>
          <w:p w:rsidR="00F52621" w:rsidRPr="00796FAC" w:rsidRDefault="00F52621" w:rsidP="00796FAC">
            <w:pPr>
              <w:spacing w:line="360" w:lineRule="auto"/>
              <w:ind w:firstLine="709"/>
              <w:jc w:val="both"/>
              <w:rPr>
                <w:sz w:val="20"/>
              </w:rPr>
            </w:pPr>
            <w:r w:rsidRPr="00796FAC">
              <w:rPr>
                <w:sz w:val="20"/>
              </w:rPr>
              <w:t>2</w:t>
            </w:r>
          </w:p>
        </w:tc>
        <w:tc>
          <w:tcPr>
            <w:tcW w:w="4343" w:type="dxa"/>
            <w:shd w:val="clear" w:color="auto" w:fill="auto"/>
          </w:tcPr>
          <w:p w:rsidR="00F52621" w:rsidRPr="00796FAC" w:rsidRDefault="00F52621" w:rsidP="00884C05">
            <w:pPr>
              <w:rPr>
                <w:sz w:val="20"/>
              </w:rPr>
            </w:pPr>
            <w:r w:rsidRPr="00796FAC">
              <w:rPr>
                <w:sz w:val="20"/>
              </w:rPr>
              <w:t>Рентабельность основной деятельности</w:t>
            </w:r>
          </w:p>
        </w:tc>
        <w:tc>
          <w:tcPr>
            <w:tcW w:w="1891" w:type="dxa"/>
            <w:shd w:val="clear" w:color="auto" w:fill="auto"/>
          </w:tcPr>
          <w:p w:rsidR="00F52621" w:rsidRPr="00796FAC" w:rsidRDefault="00F52621" w:rsidP="00884C05">
            <w:pPr>
              <w:rPr>
                <w:sz w:val="20"/>
              </w:rPr>
            </w:pPr>
            <w:r w:rsidRPr="00796FAC">
              <w:rPr>
                <w:sz w:val="20"/>
              </w:rPr>
              <w:t>Прибыль от реал-и/Затраты на пр-во и сбыт продукции</w:t>
            </w:r>
          </w:p>
        </w:tc>
        <w:tc>
          <w:tcPr>
            <w:tcW w:w="1475" w:type="dxa"/>
            <w:shd w:val="clear" w:color="auto" w:fill="auto"/>
          </w:tcPr>
          <w:p w:rsidR="00F52621" w:rsidRPr="00796FAC" w:rsidRDefault="00F52621" w:rsidP="00884C05">
            <w:pPr>
              <w:rPr>
                <w:sz w:val="20"/>
              </w:rPr>
            </w:pPr>
            <w:r w:rsidRPr="00796FAC">
              <w:rPr>
                <w:sz w:val="20"/>
              </w:rPr>
              <w:t>0,31</w:t>
            </w:r>
          </w:p>
        </w:tc>
        <w:tc>
          <w:tcPr>
            <w:tcW w:w="1236" w:type="dxa"/>
            <w:shd w:val="clear" w:color="auto" w:fill="auto"/>
          </w:tcPr>
          <w:p w:rsidR="00F52621" w:rsidRPr="00796FAC" w:rsidRDefault="00F52621" w:rsidP="00884C05">
            <w:pPr>
              <w:rPr>
                <w:sz w:val="20"/>
              </w:rPr>
            </w:pPr>
            <w:r w:rsidRPr="00796FAC">
              <w:rPr>
                <w:sz w:val="20"/>
              </w:rPr>
              <w:t>0,001</w:t>
            </w:r>
          </w:p>
        </w:tc>
      </w:tr>
      <w:tr w:rsidR="00F52621" w:rsidRPr="00796FAC" w:rsidTr="00796FAC">
        <w:tc>
          <w:tcPr>
            <w:tcW w:w="625" w:type="dxa"/>
            <w:shd w:val="clear" w:color="auto" w:fill="auto"/>
          </w:tcPr>
          <w:p w:rsidR="00F52621" w:rsidRPr="00796FAC" w:rsidRDefault="00F52621" w:rsidP="00796FAC">
            <w:pPr>
              <w:spacing w:line="360" w:lineRule="auto"/>
              <w:ind w:firstLine="709"/>
              <w:jc w:val="both"/>
              <w:rPr>
                <w:sz w:val="20"/>
              </w:rPr>
            </w:pPr>
            <w:r w:rsidRPr="00796FAC">
              <w:rPr>
                <w:sz w:val="20"/>
              </w:rPr>
              <w:t>3</w:t>
            </w:r>
          </w:p>
        </w:tc>
        <w:tc>
          <w:tcPr>
            <w:tcW w:w="4343" w:type="dxa"/>
            <w:shd w:val="clear" w:color="auto" w:fill="auto"/>
          </w:tcPr>
          <w:p w:rsidR="00F52621" w:rsidRPr="00796FAC" w:rsidRDefault="00F52621" w:rsidP="00884C05">
            <w:pPr>
              <w:rPr>
                <w:sz w:val="20"/>
              </w:rPr>
            </w:pPr>
            <w:r w:rsidRPr="00796FAC">
              <w:rPr>
                <w:sz w:val="20"/>
              </w:rPr>
              <w:t>Рентабельность совокупного капитала (активов)</w:t>
            </w:r>
          </w:p>
        </w:tc>
        <w:tc>
          <w:tcPr>
            <w:tcW w:w="1891" w:type="dxa"/>
            <w:shd w:val="clear" w:color="auto" w:fill="auto"/>
          </w:tcPr>
          <w:p w:rsidR="00F52621" w:rsidRPr="00796FAC" w:rsidRDefault="00F52621" w:rsidP="00884C05">
            <w:pPr>
              <w:rPr>
                <w:sz w:val="20"/>
              </w:rPr>
            </w:pPr>
            <w:r w:rsidRPr="00796FAC">
              <w:rPr>
                <w:sz w:val="20"/>
              </w:rPr>
              <w:t>Чистая прибыль /Итог сред.баланса</w:t>
            </w:r>
          </w:p>
        </w:tc>
        <w:tc>
          <w:tcPr>
            <w:tcW w:w="1475" w:type="dxa"/>
            <w:shd w:val="clear" w:color="auto" w:fill="auto"/>
          </w:tcPr>
          <w:p w:rsidR="00F52621" w:rsidRPr="00796FAC" w:rsidRDefault="00F52621" w:rsidP="00884C05">
            <w:pPr>
              <w:rPr>
                <w:sz w:val="20"/>
              </w:rPr>
            </w:pPr>
            <w:r w:rsidRPr="00796FAC">
              <w:rPr>
                <w:sz w:val="20"/>
              </w:rPr>
              <w:t>0,4</w:t>
            </w:r>
          </w:p>
        </w:tc>
        <w:tc>
          <w:tcPr>
            <w:tcW w:w="1236" w:type="dxa"/>
            <w:shd w:val="clear" w:color="auto" w:fill="auto"/>
          </w:tcPr>
          <w:p w:rsidR="00F52621" w:rsidRPr="00796FAC" w:rsidRDefault="00F52621" w:rsidP="00884C05">
            <w:pPr>
              <w:rPr>
                <w:sz w:val="20"/>
              </w:rPr>
            </w:pPr>
            <w:r w:rsidRPr="00796FAC">
              <w:rPr>
                <w:sz w:val="20"/>
              </w:rPr>
              <w:t>- 0,02</w:t>
            </w:r>
          </w:p>
        </w:tc>
      </w:tr>
      <w:tr w:rsidR="00F52621" w:rsidRPr="00796FAC" w:rsidTr="00796FAC">
        <w:tc>
          <w:tcPr>
            <w:tcW w:w="625" w:type="dxa"/>
            <w:shd w:val="clear" w:color="auto" w:fill="auto"/>
          </w:tcPr>
          <w:p w:rsidR="00F52621" w:rsidRPr="00796FAC" w:rsidRDefault="00F52621" w:rsidP="00796FAC">
            <w:pPr>
              <w:spacing w:line="360" w:lineRule="auto"/>
              <w:ind w:firstLine="709"/>
              <w:jc w:val="both"/>
              <w:rPr>
                <w:sz w:val="20"/>
              </w:rPr>
            </w:pPr>
            <w:r w:rsidRPr="00796FAC">
              <w:rPr>
                <w:sz w:val="20"/>
              </w:rPr>
              <w:t>4</w:t>
            </w:r>
          </w:p>
        </w:tc>
        <w:tc>
          <w:tcPr>
            <w:tcW w:w="4343" w:type="dxa"/>
            <w:shd w:val="clear" w:color="auto" w:fill="auto"/>
          </w:tcPr>
          <w:p w:rsidR="00F52621" w:rsidRPr="00796FAC" w:rsidRDefault="00F52621" w:rsidP="00884C05">
            <w:pPr>
              <w:rPr>
                <w:sz w:val="20"/>
              </w:rPr>
            </w:pPr>
            <w:r w:rsidRPr="00796FAC">
              <w:rPr>
                <w:sz w:val="20"/>
              </w:rPr>
              <w:t>Рентабельность собственного капитала</w:t>
            </w:r>
          </w:p>
        </w:tc>
        <w:tc>
          <w:tcPr>
            <w:tcW w:w="1891" w:type="dxa"/>
            <w:shd w:val="clear" w:color="auto" w:fill="auto"/>
          </w:tcPr>
          <w:p w:rsidR="00F52621" w:rsidRPr="00796FAC" w:rsidRDefault="00F52621" w:rsidP="00884C05">
            <w:pPr>
              <w:rPr>
                <w:sz w:val="20"/>
              </w:rPr>
            </w:pPr>
            <w:r w:rsidRPr="00796FAC">
              <w:rPr>
                <w:sz w:val="20"/>
              </w:rPr>
              <w:t>Чистая прибыль / Величина собств.капитала</w:t>
            </w:r>
          </w:p>
        </w:tc>
        <w:tc>
          <w:tcPr>
            <w:tcW w:w="1475" w:type="dxa"/>
            <w:shd w:val="clear" w:color="auto" w:fill="auto"/>
          </w:tcPr>
          <w:p w:rsidR="00F52621" w:rsidRPr="00796FAC" w:rsidRDefault="00F52621" w:rsidP="00884C05">
            <w:pPr>
              <w:rPr>
                <w:sz w:val="20"/>
              </w:rPr>
            </w:pPr>
            <w:r w:rsidRPr="00796FAC">
              <w:rPr>
                <w:sz w:val="20"/>
              </w:rPr>
              <w:t>0,71</w:t>
            </w:r>
          </w:p>
        </w:tc>
        <w:tc>
          <w:tcPr>
            <w:tcW w:w="1236" w:type="dxa"/>
            <w:shd w:val="clear" w:color="auto" w:fill="auto"/>
          </w:tcPr>
          <w:p w:rsidR="00F52621" w:rsidRPr="00796FAC" w:rsidRDefault="00F52621" w:rsidP="00884C05">
            <w:pPr>
              <w:rPr>
                <w:sz w:val="20"/>
              </w:rPr>
            </w:pPr>
            <w:r w:rsidRPr="00796FAC">
              <w:rPr>
                <w:sz w:val="20"/>
              </w:rPr>
              <w:t>- 0,04</w:t>
            </w:r>
          </w:p>
        </w:tc>
      </w:tr>
    </w:tbl>
    <w:p w:rsidR="009B67CD" w:rsidRDefault="009B67CD" w:rsidP="004917B6">
      <w:pPr>
        <w:spacing w:line="360" w:lineRule="auto"/>
        <w:ind w:firstLine="709"/>
        <w:jc w:val="both"/>
        <w:rPr>
          <w:b/>
          <w:sz w:val="28"/>
          <w:szCs w:val="28"/>
        </w:rPr>
      </w:pPr>
    </w:p>
    <w:p w:rsidR="0005250D" w:rsidRPr="00E643AC" w:rsidRDefault="0005250D" w:rsidP="004917B6">
      <w:pPr>
        <w:spacing w:line="360" w:lineRule="auto"/>
        <w:ind w:firstLine="709"/>
        <w:jc w:val="both"/>
        <w:rPr>
          <w:b/>
          <w:sz w:val="28"/>
          <w:szCs w:val="28"/>
        </w:rPr>
      </w:pPr>
      <w:r w:rsidRPr="00E643AC">
        <w:rPr>
          <w:b/>
          <w:sz w:val="28"/>
          <w:szCs w:val="28"/>
        </w:rPr>
        <w:t>Выводы:</w:t>
      </w:r>
    </w:p>
    <w:p w:rsidR="009B67CD" w:rsidRDefault="00884C05" w:rsidP="004917B6">
      <w:pPr>
        <w:spacing w:line="360" w:lineRule="auto"/>
        <w:ind w:firstLine="709"/>
        <w:jc w:val="both"/>
        <w:rPr>
          <w:sz w:val="28"/>
          <w:szCs w:val="28"/>
        </w:rPr>
      </w:pPr>
      <w:r>
        <w:rPr>
          <w:sz w:val="28"/>
          <w:szCs w:val="28"/>
        </w:rPr>
        <w:t xml:space="preserve"> </w:t>
      </w:r>
      <w:r w:rsidR="00E643AC">
        <w:rPr>
          <w:sz w:val="28"/>
          <w:szCs w:val="28"/>
        </w:rPr>
        <w:t xml:space="preserve">В ходе анализа мы выяснили, что рентабельности основной деятельности снизилась. </w:t>
      </w:r>
      <w:r w:rsidR="009B67CD">
        <w:rPr>
          <w:sz w:val="28"/>
          <w:szCs w:val="28"/>
        </w:rPr>
        <w:t>Это произошло из-за того, что темпы роста себестоимости в целом сильно превышали темпы роста выручки предприятия, что говорит о снижении эффективности управления затратами компании.</w:t>
      </w:r>
    </w:p>
    <w:p w:rsidR="0005250D" w:rsidRDefault="0005250D" w:rsidP="004917B6">
      <w:pPr>
        <w:spacing w:line="360" w:lineRule="auto"/>
        <w:ind w:firstLine="709"/>
        <w:jc w:val="both"/>
        <w:rPr>
          <w:sz w:val="28"/>
          <w:szCs w:val="28"/>
        </w:rPr>
      </w:pPr>
      <w:r>
        <w:rPr>
          <w:sz w:val="28"/>
          <w:szCs w:val="28"/>
        </w:rPr>
        <w:t>Снижение рентабельности продаж свидетельствует о снижении цен при постоянных затратах на производство или о росте затрат на производство при постоянных ценах, т. е. о снижении спроса на продукцию предприятия. При низкой доходности продаж необходимо стремиться к ускорению оборота производственных активов.</w:t>
      </w:r>
    </w:p>
    <w:p w:rsidR="009B67CD" w:rsidRDefault="009B67CD" w:rsidP="004917B6">
      <w:pPr>
        <w:spacing w:line="360" w:lineRule="auto"/>
        <w:ind w:firstLine="709"/>
        <w:jc w:val="both"/>
        <w:rPr>
          <w:sz w:val="28"/>
          <w:szCs w:val="28"/>
        </w:rPr>
      </w:pPr>
      <w:r>
        <w:rPr>
          <w:sz w:val="28"/>
          <w:szCs w:val="28"/>
        </w:rPr>
        <w:t>Снижение рентабельности активов и рентабельности собственного капитала обусловлено резким падением чистой прибыли в течение года. Но следует учитывать, что это обусловлено финансовыми результатами от прочих видов деятельности предприятия, которые существенно влияли на величину чистой прибыли.</w:t>
      </w:r>
      <w:r w:rsidR="00884C05">
        <w:rPr>
          <w:sz w:val="28"/>
          <w:szCs w:val="28"/>
        </w:rPr>
        <w:t xml:space="preserve"> </w:t>
      </w:r>
      <w:r>
        <w:rPr>
          <w:sz w:val="28"/>
          <w:szCs w:val="28"/>
        </w:rPr>
        <w:t>Исходя из вышесказанного, можно сделать вывод, что в отчетном периоде эффективность основной деятельности предприятия резко снизилась.</w:t>
      </w:r>
    </w:p>
    <w:p w:rsidR="0005250D" w:rsidRDefault="00884C05" w:rsidP="004917B6">
      <w:pPr>
        <w:spacing w:line="360" w:lineRule="auto"/>
        <w:ind w:firstLine="709"/>
        <w:jc w:val="both"/>
        <w:rPr>
          <w:sz w:val="28"/>
          <w:szCs w:val="28"/>
        </w:rPr>
      </w:pPr>
      <w:r>
        <w:rPr>
          <w:sz w:val="28"/>
          <w:szCs w:val="28"/>
        </w:rPr>
        <w:t xml:space="preserve"> </w:t>
      </w:r>
      <w:r w:rsidR="00A47EDC">
        <w:rPr>
          <w:sz w:val="28"/>
          <w:szCs w:val="28"/>
        </w:rPr>
        <w:t xml:space="preserve">По сравнению с </w:t>
      </w:r>
      <w:smartTag w:uri="urn:schemas-microsoft-com:office:smarttags" w:element="metricconverter">
        <w:smartTagPr>
          <w:attr w:name="ProductID" w:val="2003 г"/>
        </w:smartTagPr>
        <w:r w:rsidR="00A47EDC">
          <w:rPr>
            <w:sz w:val="28"/>
            <w:szCs w:val="28"/>
          </w:rPr>
          <w:t>2003 г</w:t>
        </w:r>
      </w:smartTag>
      <w:r w:rsidR="00A47EDC">
        <w:rPr>
          <w:sz w:val="28"/>
          <w:szCs w:val="28"/>
        </w:rPr>
        <w:t xml:space="preserve">., в </w:t>
      </w:r>
      <w:smartTag w:uri="urn:schemas-microsoft-com:office:smarttags" w:element="metricconverter">
        <w:smartTagPr>
          <w:attr w:name="ProductID" w:val="2004 г"/>
        </w:smartTagPr>
        <w:r w:rsidR="00A47EDC">
          <w:rPr>
            <w:sz w:val="28"/>
            <w:szCs w:val="28"/>
          </w:rPr>
          <w:t>2004 г</w:t>
        </w:r>
      </w:smartTag>
      <w:r w:rsidR="00A47EDC">
        <w:rPr>
          <w:sz w:val="28"/>
          <w:szCs w:val="28"/>
        </w:rPr>
        <w:t>. прибыль от понесенных затрат на производство продукции отсутствует. Необходимо пересмотреть цены или усилить контроль над себестоимостью реализованной продукции.</w:t>
      </w:r>
    </w:p>
    <w:p w:rsidR="00A47EDC" w:rsidRDefault="00884C05" w:rsidP="004917B6">
      <w:pPr>
        <w:spacing w:line="360" w:lineRule="auto"/>
        <w:ind w:firstLine="709"/>
        <w:jc w:val="both"/>
        <w:rPr>
          <w:sz w:val="28"/>
          <w:szCs w:val="28"/>
        </w:rPr>
      </w:pPr>
      <w:r>
        <w:rPr>
          <w:sz w:val="28"/>
          <w:szCs w:val="28"/>
        </w:rPr>
        <w:t xml:space="preserve"> </w:t>
      </w:r>
      <w:r w:rsidR="00A47EDC">
        <w:rPr>
          <w:sz w:val="28"/>
          <w:szCs w:val="28"/>
        </w:rPr>
        <w:t>Для повышения рентабельности руководству следует добиваться сокращения расходов, тщательно изучать покупательский спрос и закупать товары в соответствии со спросом, что позволит увеличить объем продаж, повысить цены на товар, увеличить их доходоемкость, вы</w:t>
      </w:r>
      <w:r w:rsidR="00555F39">
        <w:rPr>
          <w:sz w:val="28"/>
          <w:szCs w:val="28"/>
        </w:rPr>
        <w:t>бирать наиболее доходоемкие товары и наименее издержкоемкие.</w:t>
      </w:r>
    </w:p>
    <w:p w:rsidR="00677D59" w:rsidRPr="00884C05" w:rsidRDefault="00884C05" w:rsidP="004917B6">
      <w:pPr>
        <w:spacing w:line="360" w:lineRule="auto"/>
        <w:ind w:firstLine="709"/>
        <w:jc w:val="both"/>
        <w:rPr>
          <w:sz w:val="28"/>
          <w:szCs w:val="40"/>
        </w:rPr>
      </w:pPr>
      <w:r>
        <w:rPr>
          <w:sz w:val="28"/>
          <w:szCs w:val="28"/>
        </w:rPr>
        <w:br w:type="page"/>
      </w:r>
      <w:r w:rsidR="009E490C" w:rsidRPr="00884C05">
        <w:rPr>
          <w:sz w:val="28"/>
          <w:szCs w:val="40"/>
        </w:rPr>
        <w:t xml:space="preserve">Заключение </w:t>
      </w:r>
    </w:p>
    <w:p w:rsidR="00DE2F38" w:rsidRDefault="00DE2F38" w:rsidP="004917B6">
      <w:pPr>
        <w:spacing w:line="360" w:lineRule="auto"/>
        <w:ind w:firstLine="709"/>
        <w:jc w:val="both"/>
        <w:rPr>
          <w:sz w:val="28"/>
          <w:szCs w:val="28"/>
        </w:rPr>
      </w:pPr>
    </w:p>
    <w:p w:rsidR="00DE2F38" w:rsidRPr="00DE2F38" w:rsidRDefault="00DE2F38" w:rsidP="004917B6">
      <w:pPr>
        <w:spacing w:line="360" w:lineRule="auto"/>
        <w:ind w:firstLine="709"/>
        <w:jc w:val="both"/>
        <w:rPr>
          <w:sz w:val="28"/>
          <w:szCs w:val="28"/>
        </w:rPr>
      </w:pPr>
      <w:r w:rsidRPr="00DE2F38">
        <w:rPr>
          <w:sz w:val="28"/>
          <w:szCs w:val="28"/>
        </w:rPr>
        <w:t>Главная цель производственного предприятия в современных условиях - получение максимальной прибыли, что невозможно без эффективного управления капиталом. Поиски резервов для увеличения прибыльности предприятия составляют основную задачу управленца.</w:t>
      </w:r>
    </w:p>
    <w:p w:rsidR="000A29C5" w:rsidRPr="00DE2F38" w:rsidRDefault="00DE2F38" w:rsidP="004917B6">
      <w:pPr>
        <w:spacing w:line="360" w:lineRule="auto"/>
        <w:ind w:firstLine="709"/>
        <w:jc w:val="both"/>
        <w:rPr>
          <w:sz w:val="28"/>
          <w:szCs w:val="28"/>
        </w:rPr>
      </w:pPr>
      <w:r w:rsidRPr="00DE2F38">
        <w:rPr>
          <w:sz w:val="28"/>
          <w:szCs w:val="28"/>
        </w:rPr>
        <w:t>Очевидно, что от эффективности управления финансовыми ресурсами и предприятием целиком и полностью зависит результат деятельности предприятия в целом. Если  дела на предприятии идут самотеком, а стиль управления в новых рыночных условиях не меняется, то борьба за выживание становится непрерывной.</w:t>
      </w:r>
      <w:r w:rsidR="004B0B34" w:rsidRPr="00DE2F38">
        <w:rPr>
          <w:sz w:val="28"/>
          <w:szCs w:val="28"/>
        </w:rPr>
        <w:tab/>
      </w:r>
    </w:p>
    <w:p w:rsidR="000A29C5" w:rsidRDefault="000A29C5" w:rsidP="004917B6">
      <w:pPr>
        <w:pStyle w:val="a8"/>
        <w:spacing w:after="0" w:line="360" w:lineRule="auto"/>
        <w:ind w:firstLine="709"/>
        <w:jc w:val="both"/>
        <w:rPr>
          <w:sz w:val="28"/>
          <w:szCs w:val="28"/>
        </w:rPr>
      </w:pPr>
      <w:r w:rsidRPr="000A29C5">
        <w:rPr>
          <w:sz w:val="28"/>
          <w:szCs w:val="28"/>
        </w:rPr>
        <w:t>На основании финансового анализа руководство предприятия может принимать управленческие решения, а потенциальные инвесторы, кредиторы и другие заинтересованные лица могут делать выводы о финансовой устойчивости, надежности и платежеспособности фирмы.</w:t>
      </w:r>
    </w:p>
    <w:p w:rsidR="00BC4F9A" w:rsidRDefault="00820D89" w:rsidP="004917B6">
      <w:pPr>
        <w:spacing w:line="360" w:lineRule="auto"/>
        <w:ind w:firstLine="709"/>
        <w:jc w:val="both"/>
        <w:rPr>
          <w:sz w:val="28"/>
          <w:szCs w:val="28"/>
        </w:rPr>
      </w:pPr>
      <w:r w:rsidRPr="000A29C5">
        <w:rPr>
          <w:sz w:val="28"/>
          <w:szCs w:val="28"/>
        </w:rPr>
        <w:t>Величина собственных оборотных ср</w:t>
      </w:r>
      <w:r w:rsidR="00C51B8A">
        <w:rPr>
          <w:sz w:val="28"/>
          <w:szCs w:val="28"/>
        </w:rPr>
        <w:t xml:space="preserve">едств предприятия отрицательна, что свидетельствует о неустойчивом финансовом положении. </w:t>
      </w:r>
      <w:r w:rsidRPr="000A29C5">
        <w:rPr>
          <w:sz w:val="28"/>
          <w:szCs w:val="28"/>
        </w:rPr>
        <w:t>Положение усугубляется с течением времени. С учетом вышесказанного можно заключить, что отрицательная величина функционирующего капитала объясняется существенным превышением кредиторской задолженности над дебиторской, в то время как в норме они должны быть близки по значению. Таким образом, финансовое положение предприятия крайне неустойчиво и требует принятия срочных мер по его исправлению. Особого внимания требует работа с дебиторами и кредиторами.</w:t>
      </w:r>
      <w:r w:rsidR="00BC4F9A">
        <w:rPr>
          <w:sz w:val="28"/>
          <w:szCs w:val="28"/>
        </w:rPr>
        <w:t xml:space="preserve"> Анализ статей баланса в динамике показывает резкие изменения в них, что также является негативным фактором для фирмы.</w:t>
      </w:r>
    </w:p>
    <w:p w:rsidR="00BC4F9A" w:rsidRDefault="00BC4F9A" w:rsidP="004917B6">
      <w:pPr>
        <w:spacing w:line="360" w:lineRule="auto"/>
        <w:ind w:firstLine="709"/>
        <w:jc w:val="both"/>
        <w:rPr>
          <w:sz w:val="28"/>
          <w:szCs w:val="28"/>
        </w:rPr>
      </w:pPr>
      <w:r>
        <w:rPr>
          <w:sz w:val="28"/>
          <w:szCs w:val="28"/>
        </w:rPr>
        <w:t>Фирма полностью зависит от заемных средств и покрывает свои издержки за счет очередных займов.</w:t>
      </w:r>
    </w:p>
    <w:p w:rsidR="00820D89" w:rsidRDefault="00C51B8A" w:rsidP="004917B6">
      <w:pPr>
        <w:pStyle w:val="a8"/>
        <w:spacing w:after="0" w:line="360" w:lineRule="auto"/>
        <w:ind w:firstLine="709"/>
        <w:jc w:val="both"/>
        <w:rPr>
          <w:sz w:val="28"/>
          <w:szCs w:val="28"/>
        </w:rPr>
      </w:pPr>
      <w:r w:rsidRPr="00FE074F">
        <w:rPr>
          <w:sz w:val="28"/>
          <w:szCs w:val="28"/>
        </w:rPr>
        <w:t xml:space="preserve">Для повышения эффективности деятельности </w:t>
      </w:r>
      <w:r>
        <w:rPr>
          <w:sz w:val="28"/>
          <w:szCs w:val="28"/>
        </w:rPr>
        <w:t>данного предприятия</w:t>
      </w:r>
      <w:r w:rsidRPr="00FE074F">
        <w:rPr>
          <w:sz w:val="28"/>
          <w:szCs w:val="28"/>
        </w:rPr>
        <w:t xml:space="preserve"> мы предложили комплекс мероприятий, позволяющих  повысить эффективность деятельности предприятия и вывести его на более высокую ступень развития. </w:t>
      </w:r>
      <w:r>
        <w:rPr>
          <w:sz w:val="28"/>
          <w:szCs w:val="28"/>
        </w:rPr>
        <w:t xml:space="preserve">Необходимо провести работу с дебиторами предприятия, чтобы обеспечить преобразование дебиторской задолженности в денежные средства, проводить систематический контроль за управлением затратами. Необходимо также пересмотреть цены усилить контроль за себестоимостью реализованной продукции.  </w:t>
      </w:r>
    </w:p>
    <w:p w:rsidR="00DE2F38" w:rsidRDefault="00DE2F38" w:rsidP="004917B6">
      <w:pPr>
        <w:spacing w:line="360" w:lineRule="auto"/>
        <w:ind w:firstLine="709"/>
        <w:jc w:val="both"/>
        <w:rPr>
          <w:sz w:val="28"/>
          <w:szCs w:val="28"/>
        </w:rPr>
      </w:pPr>
      <w:r>
        <w:rPr>
          <w:sz w:val="28"/>
          <w:szCs w:val="28"/>
        </w:rPr>
        <w:t>Также рекомендуется изменить отношение к управлению производством,</w:t>
      </w:r>
      <w:r w:rsidRPr="00DE2F38">
        <w:rPr>
          <w:sz w:val="28"/>
          <w:szCs w:val="28"/>
        </w:rPr>
        <w:t xml:space="preserve"> </w:t>
      </w:r>
      <w:r>
        <w:rPr>
          <w:sz w:val="28"/>
          <w:szCs w:val="28"/>
        </w:rPr>
        <w:t>осваивать новые методы и технику управления, осваивать новые методы и технику управления, усовершенствовать структуру управления, самосовершенствоваться и обучать персонал, совершенствовать кадровую политику, продумывать и тщательно планировать политику ценообразования, изыскивать резервы по снижению затрат на производство,</w:t>
      </w:r>
    </w:p>
    <w:p w:rsidR="00C51B8A" w:rsidRDefault="00DE2F38" w:rsidP="004917B6">
      <w:pPr>
        <w:spacing w:line="360" w:lineRule="auto"/>
        <w:ind w:firstLine="709"/>
        <w:jc w:val="both"/>
        <w:rPr>
          <w:sz w:val="40"/>
          <w:szCs w:val="40"/>
        </w:rPr>
      </w:pPr>
      <w:r>
        <w:rPr>
          <w:sz w:val="28"/>
          <w:szCs w:val="28"/>
        </w:rPr>
        <w:t>активно заниматься планированием и прогнозированием управления  финансов предприятия.</w:t>
      </w:r>
    </w:p>
    <w:p w:rsidR="007F516B" w:rsidRPr="00884C05" w:rsidRDefault="00884C05" w:rsidP="00884C05">
      <w:pPr>
        <w:tabs>
          <w:tab w:val="left" w:pos="284"/>
        </w:tabs>
        <w:spacing w:line="360" w:lineRule="auto"/>
        <w:jc w:val="both"/>
        <w:rPr>
          <w:sz w:val="28"/>
          <w:szCs w:val="40"/>
        </w:rPr>
      </w:pPr>
      <w:r>
        <w:rPr>
          <w:sz w:val="40"/>
          <w:szCs w:val="40"/>
        </w:rPr>
        <w:br w:type="page"/>
      </w:r>
      <w:r w:rsidR="007F516B" w:rsidRPr="00884C05">
        <w:rPr>
          <w:sz w:val="28"/>
          <w:szCs w:val="40"/>
        </w:rPr>
        <w:t>Список литературы</w:t>
      </w:r>
    </w:p>
    <w:p w:rsidR="007F516B" w:rsidRDefault="007F516B" w:rsidP="00884C05">
      <w:pPr>
        <w:tabs>
          <w:tab w:val="left" w:pos="284"/>
        </w:tabs>
        <w:spacing w:line="360" w:lineRule="auto"/>
        <w:jc w:val="both"/>
        <w:rPr>
          <w:sz w:val="36"/>
          <w:szCs w:val="36"/>
        </w:rPr>
      </w:pPr>
    </w:p>
    <w:p w:rsidR="007F516B" w:rsidRDefault="007F516B" w:rsidP="00884C05">
      <w:pPr>
        <w:numPr>
          <w:ilvl w:val="0"/>
          <w:numId w:val="2"/>
        </w:numPr>
        <w:tabs>
          <w:tab w:val="left" w:pos="284"/>
        </w:tabs>
        <w:spacing w:line="360" w:lineRule="auto"/>
        <w:ind w:left="0" w:firstLine="0"/>
        <w:jc w:val="both"/>
        <w:rPr>
          <w:sz w:val="28"/>
          <w:szCs w:val="28"/>
        </w:rPr>
      </w:pPr>
      <w:r>
        <w:rPr>
          <w:sz w:val="28"/>
          <w:szCs w:val="28"/>
        </w:rPr>
        <w:t>А. Д. Шеремет, Р. С. Сайфуллин «Методика финансового анализа», Москва ИНФРА-М, 1996г.</w:t>
      </w:r>
    </w:p>
    <w:p w:rsidR="007F516B" w:rsidRDefault="007F516B" w:rsidP="00884C05">
      <w:pPr>
        <w:numPr>
          <w:ilvl w:val="0"/>
          <w:numId w:val="2"/>
        </w:numPr>
        <w:tabs>
          <w:tab w:val="left" w:pos="284"/>
        </w:tabs>
        <w:spacing w:line="360" w:lineRule="auto"/>
        <w:ind w:left="0" w:firstLine="0"/>
        <w:jc w:val="both"/>
        <w:rPr>
          <w:sz w:val="28"/>
          <w:szCs w:val="28"/>
        </w:rPr>
      </w:pPr>
      <w:r>
        <w:rPr>
          <w:sz w:val="28"/>
          <w:szCs w:val="28"/>
        </w:rPr>
        <w:t xml:space="preserve">Под ред. проф. М. И. Баканова и проф. А. Д. Шеремета «Экономический анализ», Москва «Финансы и статистика», </w:t>
      </w:r>
      <w:smartTag w:uri="urn:schemas-microsoft-com:office:smarttags" w:element="metricconverter">
        <w:smartTagPr>
          <w:attr w:name="ProductID" w:val="2003 г"/>
        </w:smartTagPr>
        <w:r>
          <w:rPr>
            <w:sz w:val="28"/>
            <w:szCs w:val="28"/>
          </w:rPr>
          <w:t>2003 г</w:t>
        </w:r>
      </w:smartTag>
      <w:r>
        <w:rPr>
          <w:sz w:val="28"/>
          <w:szCs w:val="28"/>
        </w:rPr>
        <w:t>.</w:t>
      </w:r>
    </w:p>
    <w:p w:rsidR="007F516B" w:rsidRDefault="00677D59" w:rsidP="00884C05">
      <w:pPr>
        <w:numPr>
          <w:ilvl w:val="0"/>
          <w:numId w:val="2"/>
        </w:numPr>
        <w:tabs>
          <w:tab w:val="left" w:pos="284"/>
        </w:tabs>
        <w:spacing w:line="360" w:lineRule="auto"/>
        <w:ind w:left="0" w:firstLine="0"/>
        <w:jc w:val="both"/>
        <w:rPr>
          <w:sz w:val="28"/>
          <w:szCs w:val="28"/>
        </w:rPr>
      </w:pPr>
      <w:r>
        <w:rPr>
          <w:sz w:val="28"/>
          <w:szCs w:val="28"/>
        </w:rPr>
        <w:t xml:space="preserve">Г. В. Савицкая «Анализ хозяйственной деятельности предприятия», Москва ООО Новое знание, </w:t>
      </w:r>
      <w:smartTag w:uri="urn:schemas-microsoft-com:office:smarttags" w:element="metricconverter">
        <w:smartTagPr>
          <w:attr w:name="ProductID" w:val="2001 г"/>
        </w:smartTagPr>
        <w:r>
          <w:rPr>
            <w:sz w:val="28"/>
            <w:szCs w:val="28"/>
          </w:rPr>
          <w:t>2001 г</w:t>
        </w:r>
      </w:smartTag>
      <w:r>
        <w:rPr>
          <w:sz w:val="28"/>
          <w:szCs w:val="28"/>
        </w:rPr>
        <w:t>.</w:t>
      </w:r>
    </w:p>
    <w:p w:rsidR="00677D59" w:rsidRDefault="00677D59" w:rsidP="00884C05">
      <w:pPr>
        <w:numPr>
          <w:ilvl w:val="0"/>
          <w:numId w:val="2"/>
        </w:numPr>
        <w:tabs>
          <w:tab w:val="left" w:pos="284"/>
        </w:tabs>
        <w:spacing w:line="360" w:lineRule="auto"/>
        <w:ind w:left="0" w:firstLine="0"/>
        <w:jc w:val="both"/>
        <w:rPr>
          <w:sz w:val="28"/>
          <w:szCs w:val="28"/>
        </w:rPr>
      </w:pPr>
      <w:r>
        <w:rPr>
          <w:sz w:val="28"/>
          <w:szCs w:val="28"/>
        </w:rPr>
        <w:t xml:space="preserve">Б. Т. Жарылгасова , Н. Т. Савкуров «Анализ бухгалтерской (финансовой) отчетности, Москва, </w:t>
      </w:r>
      <w:smartTag w:uri="urn:schemas-microsoft-com:office:smarttags" w:element="metricconverter">
        <w:smartTagPr>
          <w:attr w:name="ProductID" w:val="2004 г"/>
        </w:smartTagPr>
        <w:r>
          <w:rPr>
            <w:sz w:val="28"/>
            <w:szCs w:val="28"/>
          </w:rPr>
          <w:t>2004 г</w:t>
        </w:r>
      </w:smartTag>
      <w:r>
        <w:rPr>
          <w:sz w:val="28"/>
          <w:szCs w:val="28"/>
        </w:rPr>
        <w:t>.</w:t>
      </w:r>
    </w:p>
    <w:p w:rsidR="00677D59" w:rsidRDefault="00677D59" w:rsidP="00884C05">
      <w:pPr>
        <w:numPr>
          <w:ilvl w:val="0"/>
          <w:numId w:val="2"/>
        </w:numPr>
        <w:tabs>
          <w:tab w:val="left" w:pos="284"/>
        </w:tabs>
        <w:spacing w:line="360" w:lineRule="auto"/>
        <w:ind w:left="0" w:firstLine="0"/>
        <w:jc w:val="both"/>
        <w:rPr>
          <w:sz w:val="28"/>
          <w:szCs w:val="28"/>
        </w:rPr>
      </w:pPr>
      <w:r>
        <w:rPr>
          <w:sz w:val="28"/>
          <w:szCs w:val="28"/>
        </w:rPr>
        <w:t xml:space="preserve">М. С. Абрютина , А. В. Грачев «Анализ финансовой деятельности предприятия», Москва Издательство «Дело и сервис», </w:t>
      </w:r>
      <w:smartTag w:uri="urn:schemas-microsoft-com:office:smarttags" w:element="metricconverter">
        <w:smartTagPr>
          <w:attr w:name="ProductID" w:val="2001 г"/>
        </w:smartTagPr>
        <w:r>
          <w:rPr>
            <w:sz w:val="28"/>
            <w:szCs w:val="28"/>
          </w:rPr>
          <w:t>2001 г</w:t>
        </w:r>
      </w:smartTag>
      <w:r>
        <w:rPr>
          <w:sz w:val="28"/>
          <w:szCs w:val="28"/>
        </w:rPr>
        <w:t>.</w:t>
      </w:r>
    </w:p>
    <w:p w:rsidR="00682D32" w:rsidRDefault="00682D32" w:rsidP="00884C05">
      <w:pPr>
        <w:tabs>
          <w:tab w:val="left" w:pos="284"/>
        </w:tabs>
        <w:spacing w:line="360" w:lineRule="auto"/>
        <w:jc w:val="both"/>
        <w:rPr>
          <w:sz w:val="28"/>
          <w:szCs w:val="28"/>
        </w:rPr>
      </w:pPr>
    </w:p>
    <w:p w:rsidR="00682D32" w:rsidRDefault="00682D32" w:rsidP="004917B6">
      <w:pPr>
        <w:spacing w:line="360" w:lineRule="auto"/>
        <w:ind w:firstLine="709"/>
        <w:jc w:val="both"/>
        <w:rPr>
          <w:sz w:val="28"/>
          <w:szCs w:val="28"/>
        </w:rPr>
      </w:pPr>
    </w:p>
    <w:p w:rsidR="00682D32" w:rsidRDefault="00682D32" w:rsidP="004917B6">
      <w:pPr>
        <w:spacing w:line="360" w:lineRule="auto"/>
        <w:ind w:firstLine="709"/>
        <w:jc w:val="both"/>
        <w:rPr>
          <w:sz w:val="28"/>
          <w:szCs w:val="28"/>
        </w:rPr>
      </w:pPr>
    </w:p>
    <w:p w:rsidR="00682D32" w:rsidRDefault="00682D32" w:rsidP="004917B6">
      <w:pPr>
        <w:spacing w:line="360" w:lineRule="auto"/>
        <w:ind w:firstLine="709"/>
        <w:jc w:val="both"/>
        <w:rPr>
          <w:sz w:val="28"/>
          <w:szCs w:val="28"/>
        </w:rPr>
      </w:pPr>
    </w:p>
    <w:p w:rsidR="00682D32" w:rsidRDefault="00682D32" w:rsidP="004917B6">
      <w:pPr>
        <w:spacing w:line="360" w:lineRule="auto"/>
        <w:ind w:firstLine="709"/>
        <w:jc w:val="both"/>
        <w:rPr>
          <w:sz w:val="28"/>
          <w:szCs w:val="28"/>
        </w:rPr>
      </w:pPr>
    </w:p>
    <w:p w:rsidR="00682D32" w:rsidRDefault="00682D32" w:rsidP="004917B6">
      <w:pPr>
        <w:spacing w:line="360" w:lineRule="auto"/>
        <w:ind w:firstLine="709"/>
        <w:jc w:val="both"/>
        <w:rPr>
          <w:sz w:val="28"/>
          <w:szCs w:val="28"/>
        </w:rPr>
      </w:pPr>
    </w:p>
    <w:p w:rsidR="00682D32" w:rsidRDefault="00682D32" w:rsidP="004917B6">
      <w:pPr>
        <w:spacing w:line="360" w:lineRule="auto"/>
        <w:ind w:firstLine="709"/>
        <w:jc w:val="both"/>
        <w:rPr>
          <w:sz w:val="28"/>
          <w:szCs w:val="28"/>
        </w:rPr>
      </w:pPr>
    </w:p>
    <w:p w:rsidR="00682D32" w:rsidRDefault="00682D32" w:rsidP="004917B6">
      <w:pPr>
        <w:spacing w:line="360" w:lineRule="auto"/>
        <w:ind w:firstLine="709"/>
        <w:jc w:val="both"/>
        <w:rPr>
          <w:sz w:val="28"/>
          <w:szCs w:val="28"/>
        </w:rPr>
      </w:pPr>
    </w:p>
    <w:p w:rsidR="00682D32" w:rsidRDefault="00682D32" w:rsidP="004917B6">
      <w:pPr>
        <w:spacing w:line="360" w:lineRule="auto"/>
        <w:ind w:firstLine="709"/>
        <w:jc w:val="both"/>
        <w:rPr>
          <w:sz w:val="28"/>
          <w:szCs w:val="28"/>
        </w:rPr>
      </w:pPr>
    </w:p>
    <w:p w:rsidR="00682D32" w:rsidRDefault="00682D32" w:rsidP="004917B6">
      <w:pPr>
        <w:spacing w:line="360" w:lineRule="auto"/>
        <w:ind w:firstLine="709"/>
        <w:jc w:val="both"/>
        <w:rPr>
          <w:sz w:val="28"/>
          <w:szCs w:val="28"/>
        </w:rPr>
      </w:pPr>
    </w:p>
    <w:p w:rsidR="00682D32" w:rsidRDefault="00682D32" w:rsidP="004917B6">
      <w:pPr>
        <w:spacing w:line="360" w:lineRule="auto"/>
        <w:ind w:firstLine="709"/>
        <w:jc w:val="both"/>
        <w:rPr>
          <w:sz w:val="28"/>
          <w:szCs w:val="28"/>
        </w:rPr>
      </w:pPr>
    </w:p>
    <w:p w:rsidR="00682D32" w:rsidRDefault="00682D32" w:rsidP="004917B6">
      <w:pPr>
        <w:spacing w:line="360" w:lineRule="auto"/>
        <w:ind w:firstLine="709"/>
        <w:jc w:val="both"/>
        <w:rPr>
          <w:sz w:val="28"/>
          <w:szCs w:val="28"/>
        </w:rPr>
      </w:pPr>
    </w:p>
    <w:p w:rsidR="00682D32" w:rsidRDefault="00682D32" w:rsidP="004917B6">
      <w:pPr>
        <w:spacing w:line="360" w:lineRule="auto"/>
        <w:ind w:firstLine="709"/>
        <w:jc w:val="both"/>
        <w:rPr>
          <w:sz w:val="28"/>
          <w:szCs w:val="28"/>
        </w:rPr>
      </w:pPr>
    </w:p>
    <w:p w:rsidR="00682D32" w:rsidRDefault="00682D32" w:rsidP="004917B6">
      <w:pPr>
        <w:spacing w:line="360" w:lineRule="auto"/>
        <w:ind w:firstLine="709"/>
        <w:jc w:val="both"/>
        <w:rPr>
          <w:sz w:val="28"/>
          <w:szCs w:val="28"/>
        </w:rPr>
      </w:pPr>
    </w:p>
    <w:p w:rsidR="00682D32" w:rsidRDefault="00682D32" w:rsidP="004917B6">
      <w:pPr>
        <w:spacing w:line="360" w:lineRule="auto"/>
        <w:ind w:firstLine="709"/>
        <w:jc w:val="both"/>
        <w:rPr>
          <w:sz w:val="28"/>
          <w:szCs w:val="28"/>
        </w:rPr>
      </w:pPr>
    </w:p>
    <w:p w:rsidR="00682D32" w:rsidRDefault="00682D32" w:rsidP="004917B6">
      <w:pPr>
        <w:spacing w:line="360" w:lineRule="auto"/>
        <w:ind w:firstLine="709"/>
        <w:jc w:val="both"/>
        <w:rPr>
          <w:sz w:val="28"/>
          <w:szCs w:val="28"/>
        </w:rPr>
      </w:pPr>
    </w:p>
    <w:p w:rsidR="00682D32" w:rsidRDefault="00682D32" w:rsidP="004917B6">
      <w:pPr>
        <w:spacing w:line="360" w:lineRule="auto"/>
        <w:ind w:firstLine="709"/>
        <w:jc w:val="both"/>
        <w:rPr>
          <w:sz w:val="28"/>
          <w:szCs w:val="28"/>
        </w:rPr>
      </w:pPr>
    </w:p>
    <w:p w:rsidR="00453A64" w:rsidRPr="00453A64" w:rsidRDefault="00884C05" w:rsidP="004917B6">
      <w:pPr>
        <w:spacing w:line="360" w:lineRule="auto"/>
        <w:ind w:firstLine="709"/>
        <w:jc w:val="both"/>
        <w:rPr>
          <w:sz w:val="28"/>
          <w:szCs w:val="28"/>
        </w:rPr>
      </w:pPr>
      <w:r>
        <w:rPr>
          <w:sz w:val="28"/>
          <w:szCs w:val="28"/>
        </w:rPr>
        <w:br w:type="page"/>
      </w:r>
      <w:r w:rsidR="00453A64" w:rsidRPr="00453A64">
        <w:rPr>
          <w:sz w:val="28"/>
          <w:szCs w:val="28"/>
        </w:rPr>
        <w:t>Приложение 1</w:t>
      </w:r>
    </w:p>
    <w:p w:rsidR="00682D32" w:rsidRPr="00453A64" w:rsidRDefault="00682D32" w:rsidP="004917B6">
      <w:pPr>
        <w:spacing w:line="360" w:lineRule="auto"/>
        <w:ind w:firstLine="709"/>
        <w:jc w:val="both"/>
        <w:rPr>
          <w:b/>
        </w:rPr>
      </w:pPr>
      <w:r w:rsidRPr="00453A64">
        <w:rPr>
          <w:b/>
        </w:rPr>
        <w:t>Баланс предприятия, тыс.р.</w:t>
      </w:r>
    </w:p>
    <w:tbl>
      <w:tblPr>
        <w:tblW w:w="0" w:type="auto"/>
        <w:tblInd w:w="103" w:type="dxa"/>
        <w:tblLayout w:type="fixed"/>
        <w:tblLook w:val="0000" w:firstRow="0" w:lastRow="0" w:firstColumn="0" w:lastColumn="0" w:noHBand="0" w:noVBand="0"/>
      </w:tblPr>
      <w:tblGrid>
        <w:gridCol w:w="5108"/>
        <w:gridCol w:w="567"/>
        <w:gridCol w:w="1276"/>
        <w:gridCol w:w="1276"/>
        <w:gridCol w:w="1276"/>
      </w:tblGrid>
      <w:tr w:rsidR="00682D32" w:rsidRPr="00884C05">
        <w:trPr>
          <w:trHeight w:val="791"/>
        </w:trPr>
        <w:tc>
          <w:tcPr>
            <w:tcW w:w="5108" w:type="dxa"/>
            <w:tcBorders>
              <w:top w:val="single" w:sz="4" w:space="0" w:color="auto"/>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rPr>
            </w:pPr>
            <w:r w:rsidRPr="00884C05">
              <w:rPr>
                <w:sz w:val="20"/>
              </w:rPr>
              <w:t>АКТИВ</w:t>
            </w:r>
          </w:p>
        </w:tc>
        <w:tc>
          <w:tcPr>
            <w:tcW w:w="567" w:type="dxa"/>
            <w:tcBorders>
              <w:top w:val="single" w:sz="4" w:space="0" w:color="auto"/>
              <w:left w:val="nil"/>
              <w:bottom w:val="single" w:sz="4" w:space="0" w:color="auto"/>
              <w:right w:val="single" w:sz="4" w:space="0" w:color="auto"/>
            </w:tcBorders>
            <w:vAlign w:val="bottom"/>
          </w:tcPr>
          <w:p w:rsidR="00682D32" w:rsidRPr="00884C05" w:rsidRDefault="00682D32" w:rsidP="00884C05">
            <w:pPr>
              <w:spacing w:line="360" w:lineRule="auto"/>
              <w:jc w:val="both"/>
              <w:rPr>
                <w:sz w:val="20"/>
              </w:rPr>
            </w:pPr>
            <w:r w:rsidRPr="00884C05">
              <w:rPr>
                <w:sz w:val="20"/>
              </w:rPr>
              <w:t> </w:t>
            </w:r>
          </w:p>
          <w:p w:rsidR="00682D32" w:rsidRPr="00884C05" w:rsidRDefault="00682D32" w:rsidP="00884C05">
            <w:pPr>
              <w:spacing w:line="360" w:lineRule="auto"/>
              <w:jc w:val="both"/>
              <w:rPr>
                <w:sz w:val="20"/>
                <w:szCs w:val="16"/>
              </w:rPr>
            </w:pPr>
            <w:r w:rsidRPr="00884C05">
              <w:rPr>
                <w:sz w:val="20"/>
                <w:szCs w:val="16"/>
              </w:rPr>
              <w:t>Код стр.</w:t>
            </w:r>
          </w:p>
        </w:tc>
        <w:tc>
          <w:tcPr>
            <w:tcW w:w="1276" w:type="dxa"/>
            <w:tcBorders>
              <w:top w:val="single" w:sz="4" w:space="0" w:color="auto"/>
              <w:left w:val="nil"/>
              <w:bottom w:val="single" w:sz="4" w:space="0" w:color="auto"/>
              <w:right w:val="single" w:sz="4" w:space="0" w:color="auto"/>
            </w:tcBorders>
            <w:vAlign w:val="bottom"/>
          </w:tcPr>
          <w:p w:rsidR="00682D32" w:rsidRPr="00884C05" w:rsidRDefault="00682D32" w:rsidP="00884C05">
            <w:pPr>
              <w:spacing w:line="360" w:lineRule="auto"/>
              <w:jc w:val="both"/>
              <w:rPr>
                <w:rFonts w:ascii="Times New Roman CYR" w:hAnsi="Times New Roman CYR"/>
                <w:sz w:val="20"/>
              </w:rPr>
            </w:pPr>
            <w:r w:rsidRPr="00884C05">
              <w:rPr>
                <w:rFonts w:ascii="Times New Roman CYR" w:hAnsi="Times New Roman CYR"/>
                <w:sz w:val="20"/>
              </w:rPr>
              <w:t>01.01.03</w:t>
            </w:r>
          </w:p>
        </w:tc>
        <w:tc>
          <w:tcPr>
            <w:tcW w:w="1276" w:type="dxa"/>
            <w:tcBorders>
              <w:top w:val="single" w:sz="4" w:space="0" w:color="auto"/>
              <w:left w:val="nil"/>
              <w:bottom w:val="single" w:sz="4" w:space="0" w:color="auto"/>
              <w:right w:val="single" w:sz="4" w:space="0" w:color="auto"/>
            </w:tcBorders>
            <w:vAlign w:val="bottom"/>
          </w:tcPr>
          <w:p w:rsidR="00682D32" w:rsidRPr="00884C05" w:rsidRDefault="00682D32" w:rsidP="00884C05">
            <w:pPr>
              <w:spacing w:line="360" w:lineRule="auto"/>
              <w:jc w:val="both"/>
              <w:rPr>
                <w:rFonts w:ascii="Times New Roman CYR" w:hAnsi="Times New Roman CYR"/>
                <w:sz w:val="20"/>
              </w:rPr>
            </w:pPr>
            <w:r w:rsidRPr="00884C05">
              <w:rPr>
                <w:rFonts w:ascii="Times New Roman CYR" w:hAnsi="Times New Roman CYR"/>
                <w:sz w:val="20"/>
              </w:rPr>
              <w:t>01.01.04</w:t>
            </w:r>
          </w:p>
        </w:tc>
        <w:tc>
          <w:tcPr>
            <w:tcW w:w="1276" w:type="dxa"/>
            <w:tcBorders>
              <w:top w:val="single" w:sz="4" w:space="0" w:color="auto"/>
              <w:left w:val="nil"/>
              <w:bottom w:val="single" w:sz="4" w:space="0" w:color="auto"/>
              <w:right w:val="single" w:sz="4" w:space="0" w:color="auto"/>
            </w:tcBorders>
            <w:vAlign w:val="bottom"/>
          </w:tcPr>
          <w:p w:rsidR="00682D32" w:rsidRPr="00884C05" w:rsidRDefault="00682D32" w:rsidP="00884C05">
            <w:pPr>
              <w:spacing w:line="360" w:lineRule="auto"/>
              <w:jc w:val="both"/>
              <w:rPr>
                <w:rFonts w:ascii="Times New Roman CYR" w:hAnsi="Times New Roman CYR"/>
                <w:sz w:val="20"/>
              </w:rPr>
            </w:pPr>
            <w:r w:rsidRPr="00884C05">
              <w:rPr>
                <w:rFonts w:ascii="Times New Roman CYR" w:hAnsi="Times New Roman CYR"/>
                <w:sz w:val="20"/>
              </w:rPr>
              <w:t>01.01.05</w:t>
            </w:r>
          </w:p>
        </w:tc>
      </w:tr>
      <w:tr w:rsidR="00682D32" w:rsidRPr="00884C05">
        <w:trPr>
          <w:trHeight w:val="137"/>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b/>
                <w:sz w:val="20"/>
                <w:szCs w:val="20"/>
              </w:rPr>
            </w:pPr>
            <w:r w:rsidRPr="00884C05">
              <w:rPr>
                <w:b/>
                <w:sz w:val="20"/>
                <w:szCs w:val="20"/>
              </w:rPr>
              <w:t>I. ВНЕОБОРОТНЫЕ АКТИВЫ</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rPr>
            </w:pPr>
            <w:r w:rsidRPr="00884C05">
              <w:rPr>
                <w:sz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rPr>
            </w:pPr>
            <w:r w:rsidRPr="00884C05">
              <w:rPr>
                <w:sz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rPr>
            </w:pPr>
            <w:r w:rsidRPr="00884C05">
              <w:rPr>
                <w:sz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rPr>
            </w:pPr>
            <w:r w:rsidRPr="00884C05">
              <w:rPr>
                <w:sz w:val="20"/>
              </w:rPr>
              <w:t> </w:t>
            </w:r>
          </w:p>
        </w:tc>
      </w:tr>
      <w:tr w:rsidR="00682D32" w:rsidRPr="00884C05">
        <w:trPr>
          <w:trHeight w:val="259"/>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Нематериальные активы (04,05) в т.ч.:</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110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2,60</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0,00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 </w:t>
            </w:r>
          </w:p>
        </w:tc>
      </w:tr>
      <w:tr w:rsidR="00682D32" w:rsidRPr="00884C05">
        <w:trPr>
          <w:trHeight w:val="173"/>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патенты, лицензии, товарные знаки</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111</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431"/>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организационные расходы</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112</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167"/>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деловая репутация организации</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113</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109"/>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Основные средства, в т.ч.:</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120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2 578,33</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1 692,79</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1 444,54</w:t>
            </w:r>
          </w:p>
        </w:tc>
      </w:tr>
      <w:tr w:rsidR="00682D32" w:rsidRPr="00884C05">
        <w:trPr>
          <w:trHeight w:val="411"/>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земельные участки и объекты природопользования</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121</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19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здания, машины и обудование</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122</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2 578,33</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1 692,79</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1 092,42</w:t>
            </w:r>
          </w:p>
        </w:tc>
      </w:tr>
      <w:tr w:rsidR="00682D32" w:rsidRPr="00884C05">
        <w:trPr>
          <w:trHeight w:val="16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Незавершенное производство</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130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180,74</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6 465,11</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22 113,78</w:t>
            </w:r>
          </w:p>
        </w:tc>
      </w:tr>
      <w:tr w:rsidR="00682D32" w:rsidRPr="00884C05">
        <w:trPr>
          <w:trHeight w:val="37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Доходы вложенные в материальные ценности в т.ч.:</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135</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 </w:t>
            </w:r>
          </w:p>
        </w:tc>
      </w:tr>
      <w:tr w:rsidR="00682D32" w:rsidRPr="00884C05">
        <w:trPr>
          <w:trHeight w:val="18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имущество для передачи в лизинг</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136</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293"/>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имущество, предоставляемое по договору проката</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137</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191"/>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Долгосрочные финансовые вложения в т.ч.:</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140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40,40</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40,40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40,40</w:t>
            </w:r>
          </w:p>
        </w:tc>
      </w:tr>
      <w:tr w:rsidR="00682D32" w:rsidRPr="00884C05">
        <w:trPr>
          <w:trHeight w:val="120"/>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инвестиции в дочерние общества</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141</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241"/>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инвестиции в зависимые общества</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142</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8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инвестиции в другие организации</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143</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37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займы, предоставляемые организациям на срок более 12 месяцев</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144</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37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прочие долгосрочные финансовые вложения </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145</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40,40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40,40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40,40</w:t>
            </w:r>
          </w:p>
        </w:tc>
      </w:tr>
      <w:tr w:rsidR="00682D32" w:rsidRPr="00884C05">
        <w:trPr>
          <w:trHeight w:val="219"/>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Прочие внеоборотные активы</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150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 </w:t>
            </w:r>
          </w:p>
        </w:tc>
      </w:tr>
      <w:tr w:rsidR="00682D32" w:rsidRPr="00884C05">
        <w:trPr>
          <w:trHeight w:val="37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b/>
                <w:sz w:val="20"/>
                <w:szCs w:val="20"/>
              </w:rPr>
            </w:pPr>
            <w:r w:rsidRPr="00884C05">
              <w:rPr>
                <w:b/>
                <w:sz w:val="20"/>
                <w:szCs w:val="20"/>
              </w:rPr>
              <w:t xml:space="preserve">Итого </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190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2 802,07</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8 198,30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23 598,72</w:t>
            </w:r>
          </w:p>
        </w:tc>
      </w:tr>
      <w:tr w:rsidR="00682D32" w:rsidRPr="00884C05">
        <w:trPr>
          <w:trHeight w:val="37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b/>
                <w:sz w:val="20"/>
                <w:szCs w:val="20"/>
              </w:rPr>
            </w:pPr>
            <w:r w:rsidRPr="00884C05">
              <w:rPr>
                <w:b/>
                <w:sz w:val="20"/>
                <w:szCs w:val="20"/>
              </w:rPr>
              <w:t>II. ОБОРОТНЫЕ АКТИВЫ</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22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Запасы и затраты, в т.ч.:</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210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6 871,75</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5 375,96</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7 163,26</w:t>
            </w:r>
          </w:p>
        </w:tc>
      </w:tr>
      <w:tr w:rsidR="00682D32" w:rsidRPr="00884C05">
        <w:trPr>
          <w:trHeight w:val="181"/>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сырье, материалы</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211</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1 114,41</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3 420,47</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3 966,95</w:t>
            </w:r>
          </w:p>
        </w:tc>
      </w:tr>
      <w:tr w:rsidR="00682D32" w:rsidRPr="00884C05">
        <w:trPr>
          <w:trHeight w:val="37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животные на выращивании и откорме</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212</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1 415,88</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187"/>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затраты в незав. производстве</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213</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409,08</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0,00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360,58</w:t>
            </w:r>
          </w:p>
        </w:tc>
      </w:tr>
      <w:tr w:rsidR="00682D32" w:rsidRPr="00884C05">
        <w:trPr>
          <w:trHeight w:val="129"/>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готовая продукция</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214</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4 910,22</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361,85</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1 707,99</w:t>
            </w:r>
          </w:p>
        </w:tc>
      </w:tr>
      <w:tr w:rsidR="00682D32" w:rsidRPr="00884C05">
        <w:trPr>
          <w:trHeight w:val="237"/>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товары отгруженные</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215</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438,04</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95,84</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179"/>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расходы будущих периодов</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216</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0,00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1 127,75</w:t>
            </w:r>
          </w:p>
        </w:tc>
      </w:tr>
      <w:tr w:rsidR="00682D32" w:rsidRPr="00884C05">
        <w:trPr>
          <w:trHeight w:val="107"/>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прочие запасы и затраты</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217</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81,93</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229"/>
        </w:trPr>
        <w:tc>
          <w:tcPr>
            <w:tcW w:w="5108" w:type="dxa"/>
            <w:tcBorders>
              <w:top w:val="single" w:sz="4" w:space="0" w:color="auto"/>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НДС по приобретенным ценностям</w:t>
            </w:r>
          </w:p>
        </w:tc>
        <w:tc>
          <w:tcPr>
            <w:tcW w:w="567" w:type="dxa"/>
            <w:tcBorders>
              <w:top w:val="single" w:sz="4" w:space="0" w:color="auto"/>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220</w:t>
            </w:r>
          </w:p>
        </w:tc>
        <w:tc>
          <w:tcPr>
            <w:tcW w:w="1276" w:type="dxa"/>
            <w:tcBorders>
              <w:top w:val="single" w:sz="4" w:space="0" w:color="auto"/>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433,56</w:t>
            </w:r>
          </w:p>
        </w:tc>
        <w:tc>
          <w:tcPr>
            <w:tcW w:w="1276" w:type="dxa"/>
            <w:tcBorders>
              <w:top w:val="single" w:sz="4" w:space="0" w:color="auto"/>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155,16</w:t>
            </w:r>
          </w:p>
        </w:tc>
        <w:tc>
          <w:tcPr>
            <w:tcW w:w="1276" w:type="dxa"/>
            <w:tcBorders>
              <w:top w:val="single" w:sz="4" w:space="0" w:color="auto"/>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576,34</w:t>
            </w:r>
          </w:p>
        </w:tc>
      </w:tr>
      <w:tr w:rsidR="00682D32" w:rsidRPr="00884C05">
        <w:trPr>
          <w:trHeight w:val="171"/>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ДЗ (более чем 12 месяцев) в т.ч.:</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230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 </w:t>
            </w:r>
          </w:p>
        </w:tc>
      </w:tr>
      <w:tr w:rsidR="00682D32" w:rsidRPr="00884C05">
        <w:trPr>
          <w:trHeight w:val="279"/>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покупатели и заказчики</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231</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179"/>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векселя к получению</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232</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236"/>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задолженность дочерних и зависимых обществ</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233</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18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авансы выданные</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234</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128"/>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прочие дебиторы</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235</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249"/>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ДЗ(в течении 12м-цев), в т.ч.:</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240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1 539,24</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9 909,76</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4 033,08</w:t>
            </w:r>
          </w:p>
        </w:tc>
      </w:tr>
      <w:tr w:rsidR="00682D32" w:rsidRPr="00884C05">
        <w:trPr>
          <w:trHeight w:val="163"/>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покупатели и заказчики</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241</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1 513,34</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2 760,21</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3 850,47</w:t>
            </w:r>
          </w:p>
        </w:tc>
      </w:tr>
      <w:tr w:rsidR="00682D32" w:rsidRPr="00884C05">
        <w:trPr>
          <w:trHeight w:val="119"/>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векселя к получению</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242</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227"/>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задолженность дочерних и зависимых обществ</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243</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188"/>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задолженность участников по взносам в УК</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244</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158"/>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авансы выданные</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245</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6 948,86</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174,55</w:t>
            </w:r>
          </w:p>
        </w:tc>
      </w:tr>
      <w:tr w:rsidR="00682D32" w:rsidRPr="00884C05">
        <w:trPr>
          <w:trHeight w:val="294"/>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прочие дебиторы</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246</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25,91</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200,70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8,06</w:t>
            </w:r>
          </w:p>
        </w:tc>
      </w:tr>
      <w:tr w:rsidR="00682D32" w:rsidRPr="00884C05">
        <w:trPr>
          <w:trHeight w:val="180"/>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Краткосрочные финансовые вложения</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250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9,93</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6 516,80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 </w:t>
            </w:r>
          </w:p>
        </w:tc>
      </w:tr>
      <w:tr w:rsidR="00682D32" w:rsidRPr="00884C05">
        <w:trPr>
          <w:trHeight w:val="20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займы, предоставляемые организациям на срок менее 12 месяцев</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251</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260"/>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собственные акции, выкупленные у акционеров</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252</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229"/>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прочие краткосрочные финансовые вложения</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253</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9,93</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6 516,80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282"/>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Денежные средства, в т.ч.:</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260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0,24</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69,72</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45,28</w:t>
            </w:r>
          </w:p>
        </w:tc>
      </w:tr>
      <w:tr w:rsidR="00682D32" w:rsidRPr="00884C05">
        <w:trPr>
          <w:trHeight w:val="8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касса</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261</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0,24</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11,75</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14,35</w:t>
            </w:r>
          </w:p>
        </w:tc>
      </w:tr>
      <w:tr w:rsidR="00682D32" w:rsidRPr="00884C05">
        <w:trPr>
          <w:trHeight w:val="179"/>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расчетные счета</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262</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57,96</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30,93</w:t>
            </w:r>
          </w:p>
        </w:tc>
      </w:tr>
      <w:tr w:rsidR="00682D32" w:rsidRPr="00884C05">
        <w:trPr>
          <w:trHeight w:val="121"/>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валютные счета</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263</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8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прочие денежные средства</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264</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0,00</w:t>
            </w:r>
          </w:p>
        </w:tc>
      </w:tr>
      <w:tr w:rsidR="00682D32" w:rsidRPr="00884C05">
        <w:trPr>
          <w:trHeight w:val="200"/>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Прочие оборотные активы</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270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i/>
                <w:sz w:val="20"/>
                <w:szCs w:val="20"/>
              </w:rPr>
            </w:pPr>
            <w:r w:rsidRPr="00884C05">
              <w:rPr>
                <w:i/>
                <w:sz w:val="20"/>
                <w:szCs w:val="20"/>
              </w:rPr>
              <w:t> </w:t>
            </w:r>
          </w:p>
        </w:tc>
      </w:tr>
      <w:tr w:rsidR="00682D32" w:rsidRPr="00884C05">
        <w:trPr>
          <w:trHeight w:val="127"/>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b/>
                <w:sz w:val="20"/>
                <w:szCs w:val="20"/>
              </w:rPr>
            </w:pPr>
            <w:r w:rsidRPr="00884C05">
              <w:rPr>
                <w:b/>
                <w:sz w:val="20"/>
                <w:szCs w:val="20"/>
              </w:rPr>
              <w:t xml:space="preserve">Итого </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290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8 854,73</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22 027,40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11 817,96</w:t>
            </w:r>
          </w:p>
        </w:tc>
      </w:tr>
      <w:tr w:rsidR="00682D32" w:rsidRPr="00884C05">
        <w:trPr>
          <w:trHeight w:val="249"/>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b/>
                <w:sz w:val="20"/>
                <w:szCs w:val="20"/>
              </w:rPr>
            </w:pPr>
            <w:r w:rsidRPr="00884C05">
              <w:rPr>
                <w:b/>
                <w:sz w:val="20"/>
                <w:szCs w:val="20"/>
              </w:rPr>
              <w:t>БАЛАНС</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b/>
                <w:sz w:val="20"/>
                <w:szCs w:val="20"/>
              </w:rPr>
            </w:pPr>
            <w:r w:rsidRPr="00884C05">
              <w:rPr>
                <w:b/>
                <w:sz w:val="20"/>
                <w:szCs w:val="20"/>
              </w:rPr>
              <w:t>300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b/>
                <w:sz w:val="20"/>
                <w:szCs w:val="20"/>
              </w:rPr>
            </w:pPr>
            <w:r w:rsidRPr="00884C05">
              <w:rPr>
                <w:b/>
                <w:sz w:val="20"/>
                <w:szCs w:val="20"/>
              </w:rPr>
              <w:t>11 656,80</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b/>
                <w:sz w:val="20"/>
                <w:szCs w:val="20"/>
              </w:rPr>
            </w:pPr>
            <w:r w:rsidRPr="00884C05">
              <w:rPr>
                <w:b/>
                <w:sz w:val="20"/>
                <w:szCs w:val="20"/>
              </w:rPr>
              <w:t>30 225,71</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b/>
                <w:sz w:val="20"/>
                <w:szCs w:val="20"/>
              </w:rPr>
            </w:pPr>
            <w:r w:rsidRPr="00884C05">
              <w:rPr>
                <w:b/>
                <w:sz w:val="20"/>
                <w:szCs w:val="20"/>
              </w:rPr>
              <w:t>35 416,69</w:t>
            </w:r>
          </w:p>
        </w:tc>
      </w:tr>
      <w:tr w:rsidR="00682D32" w:rsidRPr="00884C05">
        <w:trPr>
          <w:trHeight w:val="37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b/>
                <w:sz w:val="20"/>
              </w:rPr>
            </w:pPr>
            <w:r w:rsidRPr="00884C05">
              <w:rPr>
                <w:b/>
                <w:sz w:val="20"/>
              </w:rPr>
              <w:t>ПАССИВ</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rPr>
            </w:pPr>
            <w:r w:rsidRPr="00884C05">
              <w:rPr>
                <w:sz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rPr>
            </w:pPr>
            <w:r w:rsidRPr="00884C05">
              <w:rPr>
                <w:sz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rPr>
            </w:pPr>
            <w:r w:rsidRPr="00884C05">
              <w:rPr>
                <w:sz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rPr>
            </w:pPr>
            <w:r w:rsidRPr="00884C05">
              <w:rPr>
                <w:sz w:val="20"/>
              </w:rPr>
              <w:t> </w:t>
            </w:r>
          </w:p>
        </w:tc>
      </w:tr>
      <w:tr w:rsidR="00682D32" w:rsidRPr="00884C05">
        <w:trPr>
          <w:trHeight w:val="37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b/>
                <w:sz w:val="20"/>
                <w:szCs w:val="20"/>
              </w:rPr>
            </w:pPr>
            <w:r w:rsidRPr="00884C05">
              <w:rPr>
                <w:b/>
                <w:sz w:val="20"/>
                <w:szCs w:val="20"/>
              </w:rPr>
              <w:t>III. СОБСТВЕННЫЙ КАПИТАЛ</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219"/>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Уставный капитал</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410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6 500,00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6 500,00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6 500,00</w:t>
            </w:r>
          </w:p>
        </w:tc>
      </w:tr>
      <w:tr w:rsidR="00682D32" w:rsidRPr="00884C05">
        <w:trPr>
          <w:trHeight w:val="17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Добавочный капитал</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420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283"/>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Резервный капитал</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430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67,25</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667,45</w:t>
            </w:r>
          </w:p>
        </w:tc>
      </w:tr>
      <w:tr w:rsidR="00682D32" w:rsidRPr="00884C05">
        <w:trPr>
          <w:trHeight w:val="37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резервы образованные в соответствии с законодательством</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431</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37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резервы образованные в соответствии с учредительными документами</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432</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209"/>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Фонд социальной сферы</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440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287"/>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Целевые финансирование и поступления</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450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1 310,00</w:t>
            </w:r>
          </w:p>
        </w:tc>
      </w:tr>
      <w:tr w:rsidR="00682D32" w:rsidRPr="00884C05">
        <w:trPr>
          <w:trHeight w:val="256"/>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Нераспределенная прибыль прошлых лет </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460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0,00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9 688,15</w:t>
            </w:r>
          </w:p>
        </w:tc>
      </w:tr>
      <w:tr w:rsidR="00682D32" w:rsidRPr="00884C05">
        <w:trPr>
          <w:trHeight w:val="223"/>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Нераспределенный убыток прошлых лет </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465</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69,22</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0,00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1 343,62</w:t>
            </w:r>
          </w:p>
        </w:tc>
      </w:tr>
      <w:tr w:rsidR="00682D32" w:rsidRPr="00884C05">
        <w:trPr>
          <w:trHeight w:val="20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Нераспределенная прибыль отчетного периода</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470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12 003,88</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0,00</w:t>
            </w:r>
          </w:p>
        </w:tc>
      </w:tr>
      <w:tr w:rsidR="00682D32" w:rsidRPr="00884C05">
        <w:trPr>
          <w:trHeight w:val="188"/>
        </w:trPr>
        <w:tc>
          <w:tcPr>
            <w:tcW w:w="5108" w:type="dxa"/>
            <w:tcBorders>
              <w:top w:val="single" w:sz="4" w:space="0" w:color="auto"/>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Нераспределенный убыток отчетного года</w:t>
            </w:r>
          </w:p>
        </w:tc>
        <w:tc>
          <w:tcPr>
            <w:tcW w:w="567" w:type="dxa"/>
            <w:tcBorders>
              <w:top w:val="single" w:sz="4" w:space="0" w:color="auto"/>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475</w:t>
            </w:r>
          </w:p>
        </w:tc>
        <w:tc>
          <w:tcPr>
            <w:tcW w:w="1276" w:type="dxa"/>
            <w:tcBorders>
              <w:top w:val="single" w:sz="4" w:space="0" w:color="auto"/>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530,09</w:t>
            </w:r>
          </w:p>
        </w:tc>
        <w:tc>
          <w:tcPr>
            <w:tcW w:w="1276" w:type="dxa"/>
            <w:tcBorders>
              <w:top w:val="single" w:sz="4" w:space="0" w:color="auto"/>
              <w:left w:val="single" w:sz="4" w:space="0" w:color="auto"/>
              <w:bottom w:val="single" w:sz="4" w:space="0" w:color="auto"/>
              <w:right w:val="nil"/>
            </w:tcBorders>
            <w:vAlign w:val="bottom"/>
          </w:tcPr>
          <w:p w:rsidR="00682D32" w:rsidRPr="00884C05" w:rsidRDefault="00682D32" w:rsidP="00884C05">
            <w:pPr>
              <w:spacing w:line="360" w:lineRule="auto"/>
              <w:jc w:val="both"/>
              <w:rPr>
                <w:sz w:val="20"/>
                <w:szCs w:val="20"/>
              </w:rPr>
            </w:pPr>
            <w:r w:rsidRPr="00884C05">
              <w:rPr>
                <w:sz w:val="20"/>
                <w:szCs w:val="20"/>
              </w:rPr>
              <w:t>0,00</w:t>
            </w:r>
          </w:p>
        </w:tc>
        <w:tc>
          <w:tcPr>
            <w:tcW w:w="1276" w:type="dxa"/>
            <w:tcBorders>
              <w:top w:val="single" w:sz="4" w:space="0" w:color="auto"/>
              <w:left w:val="single" w:sz="4" w:space="0" w:color="auto"/>
              <w:bottom w:val="single" w:sz="4" w:space="0" w:color="auto"/>
              <w:right w:val="nil"/>
            </w:tcBorders>
            <w:vAlign w:val="bottom"/>
          </w:tcPr>
          <w:p w:rsidR="00682D32" w:rsidRPr="00884C05" w:rsidRDefault="00682D32" w:rsidP="00884C05">
            <w:pPr>
              <w:spacing w:line="360" w:lineRule="auto"/>
              <w:jc w:val="both"/>
              <w:rPr>
                <w:sz w:val="20"/>
                <w:szCs w:val="20"/>
              </w:rPr>
            </w:pPr>
            <w:r w:rsidRPr="00884C05">
              <w:rPr>
                <w:sz w:val="20"/>
                <w:szCs w:val="20"/>
              </w:rPr>
              <w:t>0,00</w:t>
            </w:r>
          </w:p>
        </w:tc>
      </w:tr>
      <w:tr w:rsidR="00682D32" w:rsidRPr="00884C05">
        <w:trPr>
          <w:trHeight w:val="29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Использованная прибыль отчетного периода</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476</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nil"/>
            </w:tcBorders>
            <w:vAlign w:val="bottom"/>
          </w:tcPr>
          <w:p w:rsidR="00682D32" w:rsidRPr="00884C05" w:rsidRDefault="00682D32" w:rsidP="00884C05">
            <w:pPr>
              <w:spacing w:line="360" w:lineRule="auto"/>
              <w:jc w:val="both"/>
              <w:rPr>
                <w:sz w:val="20"/>
                <w:szCs w:val="20"/>
              </w:rPr>
            </w:pPr>
            <w:r w:rsidRPr="00884C05">
              <w:rPr>
                <w:sz w:val="20"/>
                <w:szCs w:val="20"/>
              </w:rPr>
              <w:t>1 715,53</w:t>
            </w:r>
          </w:p>
        </w:tc>
        <w:tc>
          <w:tcPr>
            <w:tcW w:w="1276" w:type="dxa"/>
            <w:tcBorders>
              <w:top w:val="nil"/>
              <w:left w:val="single" w:sz="4" w:space="0" w:color="auto"/>
              <w:bottom w:val="single" w:sz="4" w:space="0" w:color="auto"/>
              <w:right w:val="nil"/>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37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b/>
                <w:sz w:val="20"/>
                <w:szCs w:val="20"/>
              </w:rPr>
            </w:pPr>
            <w:r w:rsidRPr="00884C05">
              <w:rPr>
                <w:b/>
                <w:sz w:val="20"/>
                <w:szCs w:val="20"/>
              </w:rPr>
              <w:t xml:space="preserve">Итого </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490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5 900,70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16 855,60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16 821,98</w:t>
            </w:r>
          </w:p>
        </w:tc>
      </w:tr>
      <w:tr w:rsidR="00682D32" w:rsidRPr="00884C05">
        <w:trPr>
          <w:trHeight w:val="286"/>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b/>
                <w:sz w:val="20"/>
                <w:szCs w:val="20"/>
              </w:rPr>
            </w:pPr>
            <w:r w:rsidRPr="00884C05">
              <w:rPr>
                <w:b/>
                <w:sz w:val="20"/>
                <w:szCs w:val="20"/>
              </w:rPr>
              <w:t>IV. ДОЛГОСРОЧНЫЕ ОБЯЗАТЕЛЬСТВА</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249"/>
        </w:trPr>
        <w:tc>
          <w:tcPr>
            <w:tcW w:w="5108" w:type="dxa"/>
            <w:tcBorders>
              <w:top w:val="nil"/>
              <w:left w:val="single" w:sz="4" w:space="0" w:color="auto"/>
              <w:bottom w:val="nil"/>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Займы и кредиты в т.ч.:</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510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375"/>
        </w:trPr>
        <w:tc>
          <w:tcPr>
            <w:tcW w:w="5108" w:type="dxa"/>
            <w:tcBorders>
              <w:top w:val="single" w:sz="4" w:space="0" w:color="auto"/>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кредиты банков, подлежащих погашения более чем через 12 месяцев после отчетной даты</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511</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37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Прочие долгосрочные обязательства</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520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25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b/>
                <w:sz w:val="20"/>
                <w:szCs w:val="20"/>
              </w:rPr>
            </w:pPr>
            <w:r w:rsidRPr="00884C05">
              <w:rPr>
                <w:b/>
                <w:sz w:val="20"/>
                <w:szCs w:val="20"/>
              </w:rPr>
              <w:t>Итого по разделу IV</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590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0,00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0,00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0,00</w:t>
            </w:r>
          </w:p>
        </w:tc>
      </w:tr>
      <w:tr w:rsidR="00682D32" w:rsidRPr="00884C05">
        <w:trPr>
          <w:trHeight w:val="226"/>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b/>
                <w:sz w:val="20"/>
                <w:szCs w:val="20"/>
              </w:rPr>
            </w:pPr>
            <w:r w:rsidRPr="00884C05">
              <w:rPr>
                <w:b/>
                <w:sz w:val="20"/>
                <w:szCs w:val="20"/>
              </w:rPr>
              <w:t>V. КРАТКОСРОЧНЫЕ ПАССИВЫ</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247"/>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Займы и кредиты в т.ч.:</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610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3 000,00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5 540,00</w:t>
            </w:r>
          </w:p>
        </w:tc>
      </w:tr>
      <w:tr w:rsidR="00682D32" w:rsidRPr="00884C05">
        <w:trPr>
          <w:trHeight w:val="37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кредиты банков, подлежащих погашения в течении 12 месяцев после отчетной даты</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611</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nil"/>
            </w:tcBorders>
            <w:vAlign w:val="bottom"/>
          </w:tcPr>
          <w:p w:rsidR="00682D32" w:rsidRPr="00884C05" w:rsidRDefault="00682D32" w:rsidP="00884C05">
            <w:pPr>
              <w:spacing w:line="360" w:lineRule="auto"/>
              <w:jc w:val="both"/>
              <w:rPr>
                <w:sz w:val="20"/>
                <w:szCs w:val="20"/>
              </w:rPr>
            </w:pPr>
            <w:r w:rsidRPr="00884C05">
              <w:rPr>
                <w:sz w:val="20"/>
                <w:szCs w:val="20"/>
              </w:rPr>
              <w:t>3 000,00</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5 000,00</w:t>
            </w:r>
          </w:p>
        </w:tc>
      </w:tr>
      <w:tr w:rsidR="00682D32" w:rsidRPr="00884C05">
        <w:trPr>
          <w:trHeight w:val="37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займы,  подлежащих погашения в течении 12 месяцев после отчетной даты</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612</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540,00</w:t>
            </w:r>
          </w:p>
        </w:tc>
      </w:tr>
      <w:tr w:rsidR="00682D32" w:rsidRPr="00884C05">
        <w:trPr>
          <w:trHeight w:val="37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Кредиторская задолженность, в т.ч.:</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620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5 716,46</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10 370,11</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13 054,70</w:t>
            </w:r>
          </w:p>
        </w:tc>
      </w:tr>
      <w:tr w:rsidR="00682D32" w:rsidRPr="00884C05">
        <w:trPr>
          <w:trHeight w:val="279"/>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поставщики и подрядчики</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621</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3 536,69</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946,98</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7 798,19</w:t>
            </w:r>
          </w:p>
        </w:tc>
      </w:tr>
      <w:tr w:rsidR="00682D32" w:rsidRPr="00884C05">
        <w:trPr>
          <w:trHeight w:val="152"/>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векселя к уплате</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622</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6 602,80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86,00</w:t>
            </w:r>
          </w:p>
        </w:tc>
      </w:tr>
      <w:tr w:rsidR="00682D32" w:rsidRPr="00884C05">
        <w:trPr>
          <w:trHeight w:val="37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задолженность перед дочерними и зависимыми обществами</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623</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0,00</w:t>
            </w:r>
          </w:p>
        </w:tc>
      </w:tr>
      <w:tr w:rsidR="00682D32" w:rsidRPr="00884C05">
        <w:trPr>
          <w:trHeight w:val="113"/>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по оплате труда</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624</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535,48</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304,74</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1 120,41</w:t>
            </w:r>
          </w:p>
        </w:tc>
      </w:tr>
      <w:tr w:rsidR="00682D32" w:rsidRPr="00884C05">
        <w:trPr>
          <w:trHeight w:val="37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перед гос.внебюджет. фондами</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625</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954,21</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836,86</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1 775,01</w:t>
            </w:r>
          </w:p>
        </w:tc>
      </w:tr>
      <w:tr w:rsidR="00682D32" w:rsidRPr="00884C05">
        <w:trPr>
          <w:trHeight w:val="323"/>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задолженность перед бюджетом</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626</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667,03</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570,16</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1 571,98</w:t>
            </w:r>
          </w:p>
        </w:tc>
      </w:tr>
      <w:tr w:rsidR="00682D32" w:rsidRPr="00884C05">
        <w:trPr>
          <w:trHeight w:val="197"/>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авансы полученные</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627</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88,10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27,01</w:t>
            </w:r>
          </w:p>
        </w:tc>
      </w:tr>
      <w:tr w:rsidR="00682D32" w:rsidRPr="00884C05">
        <w:trPr>
          <w:trHeight w:val="12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xml:space="preserve">   прочие кредиторы</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628</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23,05</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1 020,47</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676,10</w:t>
            </w:r>
          </w:p>
        </w:tc>
      </w:tr>
      <w:tr w:rsidR="00682D32" w:rsidRPr="00884C05">
        <w:trPr>
          <w:trHeight w:val="169"/>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Прочие краткосрочные пассивы</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660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39,64</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 </w:t>
            </w:r>
          </w:p>
        </w:tc>
      </w:tr>
      <w:tr w:rsidR="00682D32" w:rsidRPr="00884C05">
        <w:trPr>
          <w:trHeight w:val="330"/>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b/>
                <w:sz w:val="20"/>
                <w:szCs w:val="20"/>
              </w:rPr>
            </w:pPr>
            <w:r w:rsidRPr="00884C05">
              <w:rPr>
                <w:b/>
                <w:sz w:val="20"/>
                <w:szCs w:val="20"/>
              </w:rPr>
              <w:t>Итого по разделу VI</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690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5 756,10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13 370,11</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18 594,70</w:t>
            </w:r>
          </w:p>
        </w:tc>
      </w:tr>
      <w:tr w:rsidR="00682D32" w:rsidRPr="00884C05">
        <w:trPr>
          <w:trHeight w:val="375"/>
        </w:trPr>
        <w:tc>
          <w:tcPr>
            <w:tcW w:w="5108"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b/>
                <w:sz w:val="20"/>
                <w:szCs w:val="20"/>
              </w:rPr>
            </w:pPr>
            <w:r w:rsidRPr="00884C05">
              <w:rPr>
                <w:b/>
                <w:sz w:val="20"/>
                <w:szCs w:val="20"/>
              </w:rPr>
              <w:t>БАЛАНС</w:t>
            </w:r>
          </w:p>
        </w:tc>
        <w:tc>
          <w:tcPr>
            <w:tcW w:w="567"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sz w:val="20"/>
                <w:szCs w:val="20"/>
              </w:rPr>
            </w:pPr>
            <w:r w:rsidRPr="00884C05">
              <w:rPr>
                <w:sz w:val="20"/>
                <w:szCs w:val="20"/>
              </w:rPr>
              <w:t>700</w:t>
            </w:r>
          </w:p>
        </w:tc>
        <w:tc>
          <w:tcPr>
            <w:tcW w:w="1276" w:type="dxa"/>
            <w:tcBorders>
              <w:top w:val="nil"/>
              <w:left w:val="nil"/>
              <w:bottom w:val="single" w:sz="4" w:space="0" w:color="auto"/>
              <w:right w:val="single" w:sz="4" w:space="0" w:color="auto"/>
            </w:tcBorders>
            <w:vAlign w:val="bottom"/>
          </w:tcPr>
          <w:p w:rsidR="00682D32" w:rsidRPr="00884C05" w:rsidRDefault="00682D32" w:rsidP="00884C05">
            <w:pPr>
              <w:spacing w:line="360" w:lineRule="auto"/>
              <w:jc w:val="both"/>
              <w:rPr>
                <w:b/>
                <w:sz w:val="20"/>
                <w:szCs w:val="20"/>
              </w:rPr>
            </w:pPr>
            <w:r w:rsidRPr="00884C05">
              <w:rPr>
                <w:b/>
                <w:sz w:val="20"/>
                <w:szCs w:val="20"/>
              </w:rPr>
              <w:t>11 656,80</w:t>
            </w:r>
          </w:p>
        </w:tc>
        <w:tc>
          <w:tcPr>
            <w:tcW w:w="1276" w:type="dxa"/>
            <w:tcBorders>
              <w:top w:val="nil"/>
              <w:left w:val="single" w:sz="4" w:space="0" w:color="auto"/>
              <w:bottom w:val="single" w:sz="4" w:space="0" w:color="auto"/>
              <w:right w:val="nil"/>
            </w:tcBorders>
            <w:vAlign w:val="bottom"/>
          </w:tcPr>
          <w:p w:rsidR="00682D32" w:rsidRPr="00884C05" w:rsidRDefault="00682D32" w:rsidP="00884C05">
            <w:pPr>
              <w:spacing w:line="360" w:lineRule="auto"/>
              <w:jc w:val="both"/>
              <w:rPr>
                <w:b/>
                <w:sz w:val="20"/>
                <w:szCs w:val="20"/>
              </w:rPr>
            </w:pPr>
            <w:r w:rsidRPr="00884C05">
              <w:rPr>
                <w:b/>
                <w:sz w:val="20"/>
                <w:szCs w:val="20"/>
              </w:rPr>
              <w:t>30 225,71</w:t>
            </w:r>
          </w:p>
        </w:tc>
        <w:tc>
          <w:tcPr>
            <w:tcW w:w="1276" w:type="dxa"/>
            <w:tcBorders>
              <w:top w:val="nil"/>
              <w:left w:val="single" w:sz="4" w:space="0" w:color="auto"/>
              <w:bottom w:val="single" w:sz="4" w:space="0" w:color="auto"/>
              <w:right w:val="single" w:sz="4" w:space="0" w:color="auto"/>
            </w:tcBorders>
            <w:vAlign w:val="bottom"/>
          </w:tcPr>
          <w:p w:rsidR="00682D32" w:rsidRPr="00884C05" w:rsidRDefault="00682D32" w:rsidP="00884C05">
            <w:pPr>
              <w:spacing w:line="360" w:lineRule="auto"/>
              <w:jc w:val="both"/>
              <w:rPr>
                <w:b/>
                <w:sz w:val="20"/>
                <w:szCs w:val="20"/>
              </w:rPr>
            </w:pPr>
            <w:r w:rsidRPr="00884C05">
              <w:rPr>
                <w:b/>
                <w:sz w:val="20"/>
                <w:szCs w:val="20"/>
              </w:rPr>
              <w:t>35 416,69</w:t>
            </w:r>
          </w:p>
        </w:tc>
      </w:tr>
    </w:tbl>
    <w:p w:rsidR="00682D32" w:rsidRPr="00453A64" w:rsidRDefault="00682D32" w:rsidP="004917B6">
      <w:pPr>
        <w:spacing w:line="360" w:lineRule="auto"/>
        <w:ind w:firstLine="709"/>
        <w:jc w:val="both"/>
        <w:rPr>
          <w:sz w:val="20"/>
          <w:szCs w:val="20"/>
          <w:lang w:val="en-US"/>
        </w:rPr>
      </w:pPr>
    </w:p>
    <w:p w:rsidR="00453A64" w:rsidRDefault="00884C05" w:rsidP="004917B6">
      <w:pPr>
        <w:spacing w:line="360" w:lineRule="auto"/>
        <w:ind w:firstLine="709"/>
        <w:jc w:val="both"/>
        <w:rPr>
          <w:sz w:val="28"/>
        </w:rPr>
      </w:pPr>
      <w:r>
        <w:rPr>
          <w:sz w:val="28"/>
        </w:rPr>
        <w:br w:type="page"/>
      </w:r>
      <w:r w:rsidR="00453A64">
        <w:rPr>
          <w:sz w:val="28"/>
        </w:rPr>
        <w:t xml:space="preserve">Приложение 2 </w:t>
      </w:r>
    </w:p>
    <w:p w:rsidR="00453A64" w:rsidRDefault="00453A64" w:rsidP="004917B6">
      <w:pPr>
        <w:spacing w:line="360" w:lineRule="auto"/>
        <w:ind w:firstLine="709"/>
        <w:jc w:val="both"/>
        <w:rPr>
          <w:sz w:val="28"/>
        </w:rPr>
      </w:pPr>
    </w:p>
    <w:p w:rsidR="00453A64" w:rsidRDefault="00682D32" w:rsidP="004917B6">
      <w:pPr>
        <w:spacing w:line="360" w:lineRule="auto"/>
        <w:ind w:firstLine="709"/>
        <w:jc w:val="both"/>
        <w:rPr>
          <w:sz w:val="28"/>
        </w:rPr>
      </w:pPr>
      <w:r>
        <w:rPr>
          <w:sz w:val="28"/>
        </w:rPr>
        <w:t>Отчет о прибылях и убытках, тыс.р.</w:t>
      </w:r>
    </w:p>
    <w:p w:rsidR="00453A64" w:rsidRPr="00B26D34" w:rsidRDefault="00453A64" w:rsidP="004917B6">
      <w:pPr>
        <w:spacing w:line="360" w:lineRule="auto"/>
        <w:ind w:firstLine="709"/>
        <w:jc w:val="both"/>
        <w:rPr>
          <w:sz w:val="28"/>
        </w:rPr>
      </w:pPr>
    </w:p>
    <w:tbl>
      <w:tblPr>
        <w:tblW w:w="0" w:type="auto"/>
        <w:tblInd w:w="103" w:type="dxa"/>
        <w:tblLayout w:type="fixed"/>
        <w:tblLook w:val="0000" w:firstRow="0" w:lastRow="0" w:firstColumn="0" w:lastColumn="0" w:noHBand="0" w:noVBand="0"/>
      </w:tblPr>
      <w:tblGrid>
        <w:gridCol w:w="5392"/>
        <w:gridCol w:w="1134"/>
        <w:gridCol w:w="1276"/>
        <w:gridCol w:w="1417"/>
      </w:tblGrid>
      <w:tr w:rsidR="00682D32" w:rsidRPr="00884C05">
        <w:trPr>
          <w:cantSplit/>
          <w:trHeight w:val="758"/>
        </w:trPr>
        <w:tc>
          <w:tcPr>
            <w:tcW w:w="5392" w:type="dxa"/>
            <w:tcBorders>
              <w:top w:val="single" w:sz="4" w:space="0" w:color="auto"/>
              <w:left w:val="single" w:sz="4" w:space="0" w:color="auto"/>
              <w:right w:val="single" w:sz="4" w:space="0" w:color="auto"/>
            </w:tcBorders>
            <w:vAlign w:val="bottom"/>
          </w:tcPr>
          <w:p w:rsidR="00682D32" w:rsidRPr="00884C05" w:rsidRDefault="00682D32" w:rsidP="0016001C">
            <w:pPr>
              <w:rPr>
                <w:b/>
                <w:sz w:val="20"/>
              </w:rPr>
            </w:pPr>
            <w:r w:rsidRPr="00884C05">
              <w:rPr>
                <w:sz w:val="20"/>
              </w:rPr>
              <w:t>Наименование показателя</w:t>
            </w:r>
          </w:p>
        </w:tc>
        <w:tc>
          <w:tcPr>
            <w:tcW w:w="1134" w:type="dxa"/>
            <w:tcBorders>
              <w:top w:val="single" w:sz="4" w:space="0" w:color="auto"/>
              <w:left w:val="single" w:sz="4" w:space="0" w:color="auto"/>
              <w:bottom w:val="single" w:sz="4" w:space="0" w:color="000000"/>
              <w:right w:val="single" w:sz="4" w:space="0" w:color="auto"/>
            </w:tcBorders>
            <w:vAlign w:val="bottom"/>
          </w:tcPr>
          <w:p w:rsidR="00682D32" w:rsidRPr="00884C05" w:rsidRDefault="00682D32" w:rsidP="0016001C">
            <w:pPr>
              <w:rPr>
                <w:b/>
                <w:sz w:val="20"/>
              </w:rPr>
            </w:pPr>
            <w:r w:rsidRPr="00884C05">
              <w:rPr>
                <w:b/>
                <w:sz w:val="20"/>
              </w:rPr>
              <w:t>код стр.</w:t>
            </w:r>
          </w:p>
        </w:tc>
        <w:tc>
          <w:tcPr>
            <w:tcW w:w="1276" w:type="dxa"/>
            <w:tcBorders>
              <w:top w:val="single" w:sz="4" w:space="0" w:color="auto"/>
              <w:left w:val="single" w:sz="4" w:space="0" w:color="auto"/>
              <w:right w:val="single" w:sz="4" w:space="0" w:color="auto"/>
            </w:tcBorders>
            <w:vAlign w:val="bottom"/>
          </w:tcPr>
          <w:p w:rsidR="00682D32" w:rsidRPr="00884C05" w:rsidRDefault="00682D32" w:rsidP="0016001C">
            <w:pPr>
              <w:shd w:val="clear" w:color="auto" w:fill="FFFFFF"/>
              <w:rPr>
                <w:sz w:val="20"/>
              </w:rPr>
            </w:pPr>
            <w:r w:rsidRPr="00884C05">
              <w:rPr>
                <w:color w:val="000000"/>
                <w:sz w:val="20"/>
              </w:rPr>
              <w:t>За 2003г.</w:t>
            </w:r>
          </w:p>
        </w:tc>
        <w:tc>
          <w:tcPr>
            <w:tcW w:w="1417" w:type="dxa"/>
            <w:tcBorders>
              <w:top w:val="single" w:sz="4" w:space="0" w:color="auto"/>
              <w:left w:val="single" w:sz="4" w:space="0" w:color="auto"/>
              <w:bottom w:val="single" w:sz="4" w:space="0" w:color="auto"/>
              <w:right w:val="single" w:sz="4" w:space="0" w:color="auto"/>
            </w:tcBorders>
            <w:vAlign w:val="bottom"/>
          </w:tcPr>
          <w:p w:rsidR="00682D32" w:rsidRPr="00884C05" w:rsidRDefault="00682D32" w:rsidP="0016001C">
            <w:pPr>
              <w:shd w:val="clear" w:color="auto" w:fill="FFFFFF"/>
              <w:rPr>
                <w:sz w:val="20"/>
              </w:rPr>
            </w:pPr>
            <w:r w:rsidRPr="00884C05">
              <w:rPr>
                <w:color w:val="000000"/>
                <w:sz w:val="20"/>
              </w:rPr>
              <w:t>За 2004г.</w:t>
            </w:r>
          </w:p>
        </w:tc>
      </w:tr>
      <w:tr w:rsidR="00682D32" w:rsidRPr="00884C05">
        <w:trPr>
          <w:trHeight w:val="480"/>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b/>
                <w:sz w:val="20"/>
              </w:rPr>
            </w:pPr>
            <w:r w:rsidRPr="00884C05">
              <w:rPr>
                <w:b/>
                <w:sz w:val="20"/>
              </w:rPr>
              <w:t>I. Доходы и расходы по обычным видам деятельности</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c>
          <w:tcPr>
            <w:tcW w:w="1276" w:type="dxa"/>
            <w:tcBorders>
              <w:top w:val="single" w:sz="4" w:space="0" w:color="auto"/>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c>
          <w:tcPr>
            <w:tcW w:w="1417" w:type="dxa"/>
            <w:tcBorders>
              <w:top w:val="single" w:sz="4" w:space="0" w:color="auto"/>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r>
      <w:tr w:rsidR="00682D32" w:rsidRPr="00884C05">
        <w:trPr>
          <w:trHeight w:val="271"/>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Выручка от реализации в т.ч.:</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010</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52 341,31</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49 525,88</w:t>
            </w:r>
          </w:p>
        </w:tc>
      </w:tr>
      <w:tr w:rsidR="00682D32" w:rsidRPr="00884C05">
        <w:trPr>
          <w:trHeight w:val="375"/>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готовая продукция и услуги промышленного характера</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011</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r>
      <w:tr w:rsidR="00682D32" w:rsidRPr="00884C05">
        <w:trPr>
          <w:trHeight w:val="151"/>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товары</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012</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r>
      <w:tr w:rsidR="00682D32" w:rsidRPr="00884C05">
        <w:trPr>
          <w:trHeight w:val="259"/>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Себестоимость товаров, услуг в т.ч.:</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020</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39 802,71</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48 920,90</w:t>
            </w:r>
          </w:p>
        </w:tc>
      </w:tr>
      <w:tr w:rsidR="00682D32" w:rsidRPr="00884C05">
        <w:trPr>
          <w:trHeight w:val="375"/>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готовая продукция и услуги промышленного характера</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021</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r>
      <w:tr w:rsidR="00682D32" w:rsidRPr="00884C05">
        <w:trPr>
          <w:trHeight w:val="125"/>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товары</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022</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r>
      <w:tr w:rsidR="00682D32" w:rsidRPr="00884C05">
        <w:trPr>
          <w:trHeight w:val="233"/>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Валовая прибыль</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029</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12 538,60</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604,98</w:t>
            </w:r>
          </w:p>
        </w:tc>
      </w:tr>
      <w:tr w:rsidR="00682D32" w:rsidRPr="00884C05">
        <w:trPr>
          <w:trHeight w:val="175"/>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Коммерческие расходы</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030</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137,98</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542,77</w:t>
            </w:r>
          </w:p>
        </w:tc>
      </w:tr>
      <w:tr w:rsidR="00682D32" w:rsidRPr="00884C05">
        <w:trPr>
          <w:trHeight w:val="132"/>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Управленческие расходы</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040</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r>
      <w:tr w:rsidR="00682D32" w:rsidRPr="00884C05">
        <w:trPr>
          <w:trHeight w:val="253"/>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Прибыль (убыток) от реализации</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b/>
                <w:sz w:val="20"/>
              </w:rPr>
            </w:pPr>
            <w:r w:rsidRPr="00884C05">
              <w:rPr>
                <w:b/>
                <w:sz w:val="20"/>
              </w:rPr>
              <w:t>050</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12 400,63</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62,21</w:t>
            </w:r>
          </w:p>
        </w:tc>
      </w:tr>
      <w:tr w:rsidR="00682D32" w:rsidRPr="00884C05">
        <w:trPr>
          <w:trHeight w:val="375"/>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b/>
                <w:sz w:val="20"/>
              </w:rPr>
            </w:pPr>
            <w:r w:rsidRPr="00884C05">
              <w:rPr>
                <w:b/>
                <w:sz w:val="20"/>
              </w:rPr>
              <w:t>II. Операционные доходы и расходы</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b/>
                <w:sz w:val="20"/>
              </w:rPr>
            </w:pPr>
            <w:r w:rsidRPr="00884C05">
              <w:rPr>
                <w:b/>
                <w:sz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r>
      <w:tr w:rsidR="00682D32" w:rsidRPr="00884C05">
        <w:trPr>
          <w:trHeight w:val="85"/>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Проценты к получению</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060</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3,86</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0,38</w:t>
            </w:r>
          </w:p>
        </w:tc>
      </w:tr>
      <w:tr w:rsidR="00682D32" w:rsidRPr="00884C05">
        <w:trPr>
          <w:trHeight w:val="203"/>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Проценты к уплате</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070</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16,55</w:t>
            </w:r>
          </w:p>
        </w:tc>
      </w:tr>
      <w:tr w:rsidR="00682D32" w:rsidRPr="00884C05">
        <w:trPr>
          <w:trHeight w:val="339"/>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Доходы от участия в других организациях</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080</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r>
      <w:tr w:rsidR="00682D32" w:rsidRPr="00884C05">
        <w:trPr>
          <w:trHeight w:val="209"/>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Прочие операционные доходы</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090</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16 338,60</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11 630,40</w:t>
            </w:r>
          </w:p>
        </w:tc>
      </w:tr>
      <w:tr w:rsidR="00682D32" w:rsidRPr="00884C05">
        <w:trPr>
          <w:trHeight w:val="165"/>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Прочие операционные расходы</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100</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16 485,84</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11 748,76</w:t>
            </w:r>
          </w:p>
        </w:tc>
      </w:tr>
      <w:tr w:rsidR="00682D32" w:rsidRPr="00884C05">
        <w:trPr>
          <w:trHeight w:val="273"/>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Прибыль (убыток) от ФХД</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110</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12 257,25</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-72,32</w:t>
            </w:r>
          </w:p>
        </w:tc>
      </w:tr>
      <w:tr w:rsidR="00682D32" w:rsidRPr="00884C05">
        <w:trPr>
          <w:trHeight w:val="375"/>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b/>
                <w:sz w:val="20"/>
              </w:rPr>
            </w:pPr>
            <w:r w:rsidRPr="00884C05">
              <w:rPr>
                <w:b/>
                <w:sz w:val="20"/>
              </w:rPr>
              <w:t>III. Внереализацинные доходы и расходы</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r>
      <w:tr w:rsidR="00682D32" w:rsidRPr="00884C05">
        <w:trPr>
          <w:trHeight w:val="287"/>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Внереализацинные доходы</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120</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0,18</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3,62</w:t>
            </w:r>
          </w:p>
        </w:tc>
      </w:tr>
      <w:tr w:rsidR="00682D32" w:rsidRPr="00884C05">
        <w:trPr>
          <w:trHeight w:val="173"/>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Внереализацинные расходы</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130</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3,72</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43,43</w:t>
            </w:r>
          </w:p>
        </w:tc>
      </w:tr>
      <w:tr w:rsidR="00682D32" w:rsidRPr="00884C05">
        <w:trPr>
          <w:trHeight w:val="101"/>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b/>
                <w:sz w:val="20"/>
              </w:rPr>
            </w:pPr>
            <w:r w:rsidRPr="00884C05">
              <w:rPr>
                <w:b/>
                <w:sz w:val="20"/>
              </w:rPr>
              <w:t>Прибыль до налогообложения</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140</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12 253,70</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-112,12</w:t>
            </w:r>
          </w:p>
        </w:tc>
      </w:tr>
      <w:tr w:rsidR="00682D32" w:rsidRPr="00884C05">
        <w:trPr>
          <w:trHeight w:val="375"/>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Налог на прибыль и иные аналогичные обязательные платежи</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150</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249,83</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557,83</w:t>
            </w:r>
          </w:p>
        </w:tc>
      </w:tr>
      <w:tr w:rsidR="00682D32" w:rsidRPr="00884C05">
        <w:trPr>
          <w:trHeight w:val="135"/>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Отвлеченные средства</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 </w:t>
            </w:r>
          </w:p>
        </w:tc>
      </w:tr>
      <w:tr w:rsidR="00682D32" w:rsidRPr="00884C05">
        <w:trPr>
          <w:trHeight w:val="375"/>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b/>
                <w:sz w:val="20"/>
              </w:rPr>
            </w:pPr>
            <w:r w:rsidRPr="00884C05">
              <w:rPr>
                <w:b/>
                <w:sz w:val="20"/>
              </w:rPr>
              <w:t>Прибыль (убыток) от обычной деятельности</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b/>
                <w:sz w:val="20"/>
              </w:rPr>
            </w:pPr>
            <w:r w:rsidRPr="00884C05">
              <w:rPr>
                <w:b/>
                <w:sz w:val="20"/>
              </w:rPr>
              <w:t>160</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b/>
                <w:sz w:val="20"/>
              </w:rPr>
            </w:pPr>
            <w:r w:rsidRPr="00884C05">
              <w:rPr>
                <w:b/>
                <w:sz w:val="20"/>
              </w:rPr>
              <w:t>12 003,88</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b/>
                <w:sz w:val="20"/>
              </w:rPr>
            </w:pPr>
            <w:r w:rsidRPr="00884C05">
              <w:rPr>
                <w:b/>
                <w:sz w:val="20"/>
              </w:rPr>
              <w:t>-669,95</w:t>
            </w:r>
          </w:p>
        </w:tc>
      </w:tr>
      <w:tr w:rsidR="00682D32" w:rsidRPr="00884C05">
        <w:trPr>
          <w:trHeight w:val="375"/>
        </w:trPr>
        <w:tc>
          <w:tcPr>
            <w:tcW w:w="5392" w:type="dxa"/>
            <w:tcBorders>
              <w:top w:val="nil"/>
              <w:left w:val="single" w:sz="4" w:space="0" w:color="auto"/>
              <w:bottom w:val="single" w:sz="4" w:space="0" w:color="auto"/>
              <w:right w:val="single" w:sz="4" w:space="0" w:color="auto"/>
            </w:tcBorders>
            <w:vAlign w:val="bottom"/>
          </w:tcPr>
          <w:p w:rsidR="00682D32" w:rsidRPr="00884C05" w:rsidRDefault="00682D32" w:rsidP="0016001C">
            <w:pPr>
              <w:rPr>
                <w:sz w:val="20"/>
              </w:rPr>
            </w:pPr>
            <w:r w:rsidRPr="00884C05">
              <w:rPr>
                <w:sz w:val="20"/>
              </w:rPr>
              <w:t>Чистая прибыль (нераспределенная прибыль (убыток) отчетного года)</w:t>
            </w:r>
          </w:p>
        </w:tc>
        <w:tc>
          <w:tcPr>
            <w:tcW w:w="1134" w:type="dxa"/>
            <w:tcBorders>
              <w:top w:val="nil"/>
              <w:left w:val="nil"/>
              <w:bottom w:val="single" w:sz="4" w:space="0" w:color="auto"/>
              <w:right w:val="single" w:sz="4" w:space="0" w:color="auto"/>
            </w:tcBorders>
            <w:vAlign w:val="bottom"/>
          </w:tcPr>
          <w:p w:rsidR="00682D32" w:rsidRPr="00884C05" w:rsidRDefault="00682D32" w:rsidP="0016001C">
            <w:pPr>
              <w:rPr>
                <w:b/>
                <w:sz w:val="20"/>
              </w:rPr>
            </w:pPr>
            <w:r w:rsidRPr="00884C05">
              <w:rPr>
                <w:b/>
                <w:sz w:val="20"/>
              </w:rPr>
              <w:t>190</w:t>
            </w:r>
          </w:p>
        </w:tc>
        <w:tc>
          <w:tcPr>
            <w:tcW w:w="1276"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12 003,88</w:t>
            </w:r>
          </w:p>
        </w:tc>
        <w:tc>
          <w:tcPr>
            <w:tcW w:w="1417" w:type="dxa"/>
            <w:tcBorders>
              <w:top w:val="nil"/>
              <w:left w:val="nil"/>
              <w:bottom w:val="single" w:sz="4" w:space="0" w:color="auto"/>
              <w:right w:val="single" w:sz="4" w:space="0" w:color="auto"/>
            </w:tcBorders>
            <w:vAlign w:val="bottom"/>
          </w:tcPr>
          <w:p w:rsidR="00682D32" w:rsidRPr="00884C05" w:rsidRDefault="00682D32" w:rsidP="0016001C">
            <w:pPr>
              <w:rPr>
                <w:sz w:val="20"/>
              </w:rPr>
            </w:pPr>
            <w:r w:rsidRPr="00884C05">
              <w:rPr>
                <w:sz w:val="20"/>
              </w:rPr>
              <w:t>-669,95</w:t>
            </w:r>
          </w:p>
        </w:tc>
      </w:tr>
    </w:tbl>
    <w:p w:rsidR="00682D32" w:rsidRDefault="00682D32" w:rsidP="004917B6">
      <w:pPr>
        <w:spacing w:line="360" w:lineRule="auto"/>
        <w:ind w:firstLine="709"/>
        <w:jc w:val="both"/>
      </w:pPr>
    </w:p>
    <w:p w:rsidR="00682D32" w:rsidRDefault="00682D32" w:rsidP="004917B6">
      <w:pPr>
        <w:spacing w:line="360" w:lineRule="auto"/>
        <w:ind w:firstLine="709"/>
        <w:jc w:val="both"/>
      </w:pPr>
    </w:p>
    <w:p w:rsidR="00682D32" w:rsidRDefault="00682D32" w:rsidP="004917B6">
      <w:pPr>
        <w:spacing w:line="360" w:lineRule="auto"/>
        <w:ind w:firstLine="709"/>
        <w:jc w:val="both"/>
      </w:pPr>
      <w:r>
        <w:t>Справочно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417"/>
        <w:gridCol w:w="1276"/>
      </w:tblGrid>
      <w:tr w:rsidR="00682D32" w:rsidRPr="00884C05">
        <w:tc>
          <w:tcPr>
            <w:tcW w:w="5387" w:type="dxa"/>
          </w:tcPr>
          <w:p w:rsidR="00682D32" w:rsidRPr="00884C05" w:rsidRDefault="00682D32" w:rsidP="00884C05">
            <w:pPr>
              <w:spacing w:line="360" w:lineRule="auto"/>
              <w:jc w:val="both"/>
              <w:rPr>
                <w:sz w:val="20"/>
              </w:rPr>
            </w:pPr>
          </w:p>
        </w:tc>
        <w:tc>
          <w:tcPr>
            <w:tcW w:w="1417" w:type="dxa"/>
          </w:tcPr>
          <w:p w:rsidR="00682D32" w:rsidRPr="00884C05" w:rsidRDefault="00682D32" w:rsidP="00884C05">
            <w:pPr>
              <w:spacing w:line="360" w:lineRule="auto"/>
              <w:jc w:val="both"/>
              <w:rPr>
                <w:sz w:val="20"/>
              </w:rPr>
            </w:pPr>
            <w:smartTag w:uri="urn:schemas-microsoft-com:office:smarttags" w:element="metricconverter">
              <w:smartTagPr>
                <w:attr w:name="ProductID" w:val="2003 г"/>
              </w:smartTagPr>
              <w:r w:rsidRPr="00884C05">
                <w:rPr>
                  <w:sz w:val="20"/>
                </w:rPr>
                <w:t>2003 г</w:t>
              </w:r>
            </w:smartTag>
            <w:r w:rsidRPr="00884C05">
              <w:rPr>
                <w:sz w:val="20"/>
              </w:rPr>
              <w:t>.</w:t>
            </w:r>
          </w:p>
        </w:tc>
        <w:tc>
          <w:tcPr>
            <w:tcW w:w="1276" w:type="dxa"/>
          </w:tcPr>
          <w:p w:rsidR="00682D32" w:rsidRPr="00884C05" w:rsidRDefault="00682D32" w:rsidP="00884C05">
            <w:pPr>
              <w:spacing w:line="360" w:lineRule="auto"/>
              <w:jc w:val="both"/>
              <w:rPr>
                <w:sz w:val="20"/>
              </w:rPr>
            </w:pPr>
            <w:smartTag w:uri="urn:schemas-microsoft-com:office:smarttags" w:element="metricconverter">
              <w:smartTagPr>
                <w:attr w:name="ProductID" w:val="2004 г"/>
              </w:smartTagPr>
              <w:r w:rsidRPr="00884C05">
                <w:rPr>
                  <w:sz w:val="20"/>
                </w:rPr>
                <w:t>2004 г</w:t>
              </w:r>
            </w:smartTag>
            <w:r w:rsidRPr="00884C05">
              <w:rPr>
                <w:sz w:val="20"/>
              </w:rPr>
              <w:t>.</w:t>
            </w:r>
          </w:p>
        </w:tc>
      </w:tr>
      <w:tr w:rsidR="00682D32" w:rsidRPr="00884C05">
        <w:tc>
          <w:tcPr>
            <w:tcW w:w="5387" w:type="dxa"/>
          </w:tcPr>
          <w:p w:rsidR="00682D32" w:rsidRPr="00884C05" w:rsidRDefault="00682D32" w:rsidP="00884C05">
            <w:pPr>
              <w:spacing w:line="360" w:lineRule="auto"/>
              <w:jc w:val="both"/>
              <w:rPr>
                <w:sz w:val="20"/>
              </w:rPr>
            </w:pPr>
            <w:r w:rsidRPr="00884C05">
              <w:rPr>
                <w:sz w:val="20"/>
              </w:rPr>
              <w:t>Объем производства продукции, тыс.руб.</w:t>
            </w:r>
          </w:p>
        </w:tc>
        <w:tc>
          <w:tcPr>
            <w:tcW w:w="1417" w:type="dxa"/>
          </w:tcPr>
          <w:p w:rsidR="00682D32" w:rsidRPr="00884C05" w:rsidRDefault="00682D32" w:rsidP="00884C05">
            <w:pPr>
              <w:spacing w:line="360" w:lineRule="auto"/>
              <w:jc w:val="both"/>
              <w:rPr>
                <w:sz w:val="20"/>
              </w:rPr>
            </w:pPr>
            <w:r w:rsidRPr="00884C05">
              <w:rPr>
                <w:sz w:val="20"/>
              </w:rPr>
              <w:t>56750</w:t>
            </w:r>
          </w:p>
        </w:tc>
        <w:tc>
          <w:tcPr>
            <w:tcW w:w="1276" w:type="dxa"/>
          </w:tcPr>
          <w:p w:rsidR="00682D32" w:rsidRPr="00884C05" w:rsidRDefault="00682D32" w:rsidP="00884C05">
            <w:pPr>
              <w:spacing w:line="360" w:lineRule="auto"/>
              <w:jc w:val="both"/>
              <w:rPr>
                <w:sz w:val="20"/>
              </w:rPr>
            </w:pPr>
            <w:r w:rsidRPr="00884C05">
              <w:rPr>
                <w:sz w:val="20"/>
              </w:rPr>
              <w:t>52870</w:t>
            </w:r>
          </w:p>
        </w:tc>
      </w:tr>
      <w:tr w:rsidR="00682D32" w:rsidRPr="00884C05">
        <w:tc>
          <w:tcPr>
            <w:tcW w:w="5387" w:type="dxa"/>
          </w:tcPr>
          <w:p w:rsidR="00682D32" w:rsidRPr="00884C05" w:rsidRDefault="00682D32" w:rsidP="00884C05">
            <w:pPr>
              <w:spacing w:line="360" w:lineRule="auto"/>
              <w:jc w:val="both"/>
              <w:rPr>
                <w:sz w:val="20"/>
              </w:rPr>
            </w:pPr>
            <w:r w:rsidRPr="00884C05">
              <w:rPr>
                <w:sz w:val="20"/>
              </w:rPr>
              <w:t>Сумма материальных затрат, тыс.руб.</w:t>
            </w:r>
          </w:p>
        </w:tc>
        <w:tc>
          <w:tcPr>
            <w:tcW w:w="1417" w:type="dxa"/>
          </w:tcPr>
          <w:p w:rsidR="00682D32" w:rsidRPr="00884C05" w:rsidRDefault="00682D32" w:rsidP="00884C05">
            <w:pPr>
              <w:spacing w:line="360" w:lineRule="auto"/>
              <w:jc w:val="both"/>
              <w:rPr>
                <w:sz w:val="20"/>
              </w:rPr>
            </w:pPr>
            <w:r w:rsidRPr="00884C05">
              <w:rPr>
                <w:sz w:val="20"/>
              </w:rPr>
              <w:t>13780</w:t>
            </w:r>
          </w:p>
        </w:tc>
        <w:tc>
          <w:tcPr>
            <w:tcW w:w="1276" w:type="dxa"/>
          </w:tcPr>
          <w:p w:rsidR="00682D32" w:rsidRPr="00884C05" w:rsidRDefault="00682D32" w:rsidP="00884C05">
            <w:pPr>
              <w:spacing w:line="360" w:lineRule="auto"/>
              <w:jc w:val="both"/>
              <w:rPr>
                <w:sz w:val="20"/>
              </w:rPr>
            </w:pPr>
            <w:r w:rsidRPr="00884C05">
              <w:rPr>
                <w:sz w:val="20"/>
              </w:rPr>
              <w:t>14850</w:t>
            </w:r>
          </w:p>
        </w:tc>
      </w:tr>
      <w:tr w:rsidR="00682D32" w:rsidRPr="00884C05">
        <w:tc>
          <w:tcPr>
            <w:tcW w:w="5387" w:type="dxa"/>
          </w:tcPr>
          <w:p w:rsidR="00682D32" w:rsidRPr="00884C05" w:rsidRDefault="00682D32" w:rsidP="00884C05">
            <w:pPr>
              <w:spacing w:line="360" w:lineRule="auto"/>
              <w:jc w:val="both"/>
              <w:rPr>
                <w:sz w:val="20"/>
              </w:rPr>
            </w:pPr>
            <w:r w:rsidRPr="00884C05">
              <w:rPr>
                <w:sz w:val="20"/>
              </w:rPr>
              <w:t>Численность рабочих, чел.</w:t>
            </w:r>
          </w:p>
        </w:tc>
        <w:tc>
          <w:tcPr>
            <w:tcW w:w="1417" w:type="dxa"/>
          </w:tcPr>
          <w:p w:rsidR="00682D32" w:rsidRPr="00884C05" w:rsidRDefault="00682D32" w:rsidP="00884C05">
            <w:pPr>
              <w:spacing w:line="360" w:lineRule="auto"/>
              <w:jc w:val="both"/>
              <w:rPr>
                <w:sz w:val="20"/>
              </w:rPr>
            </w:pPr>
            <w:r w:rsidRPr="00884C05">
              <w:rPr>
                <w:sz w:val="20"/>
              </w:rPr>
              <w:t>78</w:t>
            </w:r>
          </w:p>
        </w:tc>
        <w:tc>
          <w:tcPr>
            <w:tcW w:w="1276" w:type="dxa"/>
          </w:tcPr>
          <w:p w:rsidR="00682D32" w:rsidRPr="00884C05" w:rsidRDefault="00682D32" w:rsidP="00884C05">
            <w:pPr>
              <w:spacing w:line="360" w:lineRule="auto"/>
              <w:jc w:val="both"/>
              <w:rPr>
                <w:sz w:val="20"/>
              </w:rPr>
            </w:pPr>
            <w:r w:rsidRPr="00884C05">
              <w:rPr>
                <w:sz w:val="20"/>
              </w:rPr>
              <w:t>63</w:t>
            </w:r>
          </w:p>
        </w:tc>
      </w:tr>
    </w:tbl>
    <w:p w:rsidR="00682D32" w:rsidRDefault="00682D32" w:rsidP="0016001C">
      <w:pPr>
        <w:spacing w:line="360" w:lineRule="auto"/>
        <w:ind w:firstLine="709"/>
        <w:jc w:val="both"/>
        <w:rPr>
          <w:sz w:val="28"/>
          <w:lang w:val="en-US"/>
        </w:rPr>
      </w:pPr>
      <w:bookmarkStart w:id="0" w:name="_GoBack"/>
      <w:bookmarkEnd w:id="0"/>
    </w:p>
    <w:sectPr w:rsidR="00682D32" w:rsidSect="004917B6">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FAC" w:rsidRDefault="00796FAC">
      <w:r>
        <w:separator/>
      </w:r>
    </w:p>
  </w:endnote>
  <w:endnote w:type="continuationSeparator" w:id="0">
    <w:p w:rsidR="00796FAC" w:rsidRDefault="0079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D32" w:rsidRDefault="00682D32" w:rsidP="00745A5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82D32" w:rsidRDefault="00682D32" w:rsidP="00E2739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D32" w:rsidRDefault="00682D32" w:rsidP="00745A5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45873">
      <w:rPr>
        <w:rStyle w:val="a5"/>
        <w:noProof/>
      </w:rPr>
      <w:t>2</w:t>
    </w:r>
    <w:r>
      <w:rPr>
        <w:rStyle w:val="a5"/>
      </w:rPr>
      <w:fldChar w:fldCharType="end"/>
    </w:r>
  </w:p>
  <w:p w:rsidR="00682D32" w:rsidRDefault="00682D32" w:rsidP="00E2739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FAC" w:rsidRDefault="00796FAC">
      <w:r>
        <w:separator/>
      </w:r>
    </w:p>
  </w:footnote>
  <w:footnote w:type="continuationSeparator" w:id="0">
    <w:p w:rsidR="00796FAC" w:rsidRDefault="00796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682B"/>
    <w:multiLevelType w:val="hybridMultilevel"/>
    <w:tmpl w:val="AF60958C"/>
    <w:lvl w:ilvl="0" w:tplc="E74277BA">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D61788D"/>
    <w:multiLevelType w:val="singleLevel"/>
    <w:tmpl w:val="60F2B774"/>
    <w:lvl w:ilvl="0">
      <w:start w:val="1"/>
      <w:numFmt w:val="decimal"/>
      <w:lvlText w:val="%1) "/>
      <w:legacy w:legacy="1" w:legacySpace="0" w:legacyIndent="283"/>
      <w:lvlJc w:val="left"/>
      <w:pPr>
        <w:ind w:left="709" w:hanging="283"/>
      </w:pPr>
      <w:rPr>
        <w:rFonts w:ascii="Times New Roman" w:hAnsi="Times New Roman" w:cs="Times New Roman" w:hint="default"/>
        <w:b w:val="0"/>
        <w:bCs w:val="0"/>
        <w:i w:val="0"/>
        <w:iCs w:val="0"/>
        <w:sz w:val="24"/>
        <w:szCs w:val="24"/>
        <w:u w:val="none"/>
      </w:rPr>
    </w:lvl>
  </w:abstractNum>
  <w:abstractNum w:abstractNumId="2">
    <w:nsid w:val="1FDF6FD3"/>
    <w:multiLevelType w:val="hybridMultilevel"/>
    <w:tmpl w:val="212C1AE0"/>
    <w:lvl w:ilvl="0" w:tplc="8154D800">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0F9"/>
    <w:rsid w:val="00045873"/>
    <w:rsid w:val="0005250D"/>
    <w:rsid w:val="000764D3"/>
    <w:rsid w:val="00081506"/>
    <w:rsid w:val="00090F50"/>
    <w:rsid w:val="00096B58"/>
    <w:rsid w:val="000A29C5"/>
    <w:rsid w:val="000E77B7"/>
    <w:rsid w:val="0016001C"/>
    <w:rsid w:val="00181EC6"/>
    <w:rsid w:val="001C57EC"/>
    <w:rsid w:val="00214736"/>
    <w:rsid w:val="00215F99"/>
    <w:rsid w:val="00220E56"/>
    <w:rsid w:val="00241C6E"/>
    <w:rsid w:val="0024798B"/>
    <w:rsid w:val="00251BEB"/>
    <w:rsid w:val="0027327D"/>
    <w:rsid w:val="003340CE"/>
    <w:rsid w:val="003738EA"/>
    <w:rsid w:val="003B5852"/>
    <w:rsid w:val="00450270"/>
    <w:rsid w:val="00453A64"/>
    <w:rsid w:val="004917B6"/>
    <w:rsid w:val="004B0B34"/>
    <w:rsid w:val="004D73E8"/>
    <w:rsid w:val="00555F39"/>
    <w:rsid w:val="00565714"/>
    <w:rsid w:val="00582CF5"/>
    <w:rsid w:val="005E4FFD"/>
    <w:rsid w:val="00623ABD"/>
    <w:rsid w:val="00657048"/>
    <w:rsid w:val="00671942"/>
    <w:rsid w:val="00676EBF"/>
    <w:rsid w:val="00677D59"/>
    <w:rsid w:val="00681312"/>
    <w:rsid w:val="00682D32"/>
    <w:rsid w:val="00693CD5"/>
    <w:rsid w:val="006C24D2"/>
    <w:rsid w:val="006D147C"/>
    <w:rsid w:val="0074290E"/>
    <w:rsid w:val="007434F0"/>
    <w:rsid w:val="00745A5A"/>
    <w:rsid w:val="00793673"/>
    <w:rsid w:val="00796FAC"/>
    <w:rsid w:val="007B5130"/>
    <w:rsid w:val="007F516B"/>
    <w:rsid w:val="00820D89"/>
    <w:rsid w:val="00840AC7"/>
    <w:rsid w:val="00876D5C"/>
    <w:rsid w:val="00884C05"/>
    <w:rsid w:val="008A2125"/>
    <w:rsid w:val="0093698A"/>
    <w:rsid w:val="00950E8B"/>
    <w:rsid w:val="009B67CD"/>
    <w:rsid w:val="009E490C"/>
    <w:rsid w:val="00A309E5"/>
    <w:rsid w:val="00A47EDC"/>
    <w:rsid w:val="00A763FE"/>
    <w:rsid w:val="00AB3384"/>
    <w:rsid w:val="00B26D34"/>
    <w:rsid w:val="00B772D3"/>
    <w:rsid w:val="00BC36D7"/>
    <w:rsid w:val="00BC4F9A"/>
    <w:rsid w:val="00BD37EC"/>
    <w:rsid w:val="00BD5082"/>
    <w:rsid w:val="00BD60D5"/>
    <w:rsid w:val="00BD7913"/>
    <w:rsid w:val="00C51B8A"/>
    <w:rsid w:val="00C52E5F"/>
    <w:rsid w:val="00C607E1"/>
    <w:rsid w:val="00CB3B2C"/>
    <w:rsid w:val="00CC360C"/>
    <w:rsid w:val="00D01E01"/>
    <w:rsid w:val="00D04E62"/>
    <w:rsid w:val="00D236AB"/>
    <w:rsid w:val="00D770F9"/>
    <w:rsid w:val="00D91D37"/>
    <w:rsid w:val="00D94F6E"/>
    <w:rsid w:val="00DA5936"/>
    <w:rsid w:val="00DC48DD"/>
    <w:rsid w:val="00DD2002"/>
    <w:rsid w:val="00DE13FB"/>
    <w:rsid w:val="00DE2F38"/>
    <w:rsid w:val="00DF3C7F"/>
    <w:rsid w:val="00E27394"/>
    <w:rsid w:val="00E643AC"/>
    <w:rsid w:val="00EF4D86"/>
    <w:rsid w:val="00EF5780"/>
    <w:rsid w:val="00F010D8"/>
    <w:rsid w:val="00F52621"/>
    <w:rsid w:val="00F7594C"/>
    <w:rsid w:val="00FC0A3A"/>
    <w:rsid w:val="00FE0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271EBAD-9C08-44D3-8452-CCB64EA4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56571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footer"/>
    <w:basedOn w:val="a"/>
    <w:link w:val="a4"/>
    <w:uiPriority w:val="99"/>
    <w:rsid w:val="00E27394"/>
    <w:pPr>
      <w:tabs>
        <w:tab w:val="center" w:pos="4677"/>
        <w:tab w:val="right" w:pos="9355"/>
      </w:tabs>
    </w:pPr>
  </w:style>
  <w:style w:type="character" w:customStyle="1" w:styleId="a4">
    <w:name w:val="Нижній колонтитул Знак"/>
    <w:link w:val="a3"/>
    <w:uiPriority w:val="99"/>
    <w:semiHidden/>
    <w:locked/>
    <w:rPr>
      <w:rFonts w:cs="Times New Roman"/>
      <w:sz w:val="24"/>
      <w:szCs w:val="24"/>
    </w:rPr>
  </w:style>
  <w:style w:type="character" w:styleId="a5">
    <w:name w:val="page number"/>
    <w:uiPriority w:val="99"/>
    <w:rsid w:val="00E27394"/>
    <w:rPr>
      <w:rFonts w:cs="Times New Roman"/>
    </w:rPr>
  </w:style>
  <w:style w:type="paragraph" w:customStyle="1" w:styleId="a6">
    <w:name w:val="Текст в заданном формате"/>
    <w:basedOn w:val="a"/>
    <w:rsid w:val="00E27394"/>
    <w:pPr>
      <w:widowControl w:val="0"/>
      <w:suppressAutoHyphens/>
    </w:pPr>
    <w:rPr>
      <w:rFonts w:ascii="Courier New" w:hAnsi="Courier New" w:cs="Courier New"/>
      <w:sz w:val="20"/>
      <w:szCs w:val="20"/>
    </w:rPr>
  </w:style>
  <w:style w:type="paragraph" w:customStyle="1" w:styleId="WW-11">
    <w:name w:val="WW-Текст в заданном формате11"/>
    <w:basedOn w:val="a"/>
    <w:rsid w:val="00E27394"/>
    <w:pPr>
      <w:widowControl w:val="0"/>
      <w:suppressAutoHyphens/>
    </w:pPr>
    <w:rPr>
      <w:rFonts w:ascii="Courier New" w:hAnsi="Courier New" w:cs="Courier New"/>
      <w:sz w:val="20"/>
      <w:szCs w:val="20"/>
    </w:rPr>
  </w:style>
  <w:style w:type="table" w:styleId="a7">
    <w:name w:val="Table Grid"/>
    <w:basedOn w:val="a1"/>
    <w:uiPriority w:val="59"/>
    <w:rsid w:val="00565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rsid w:val="00D91D37"/>
    <w:pPr>
      <w:spacing w:line="360" w:lineRule="auto"/>
      <w:ind w:firstLine="720"/>
      <w:jc w:val="both"/>
    </w:pPr>
    <w:rPr>
      <w:sz w:val="28"/>
      <w:szCs w:val="20"/>
    </w:rPr>
  </w:style>
  <w:style w:type="character" w:customStyle="1" w:styleId="22">
    <w:name w:val="Основний текст з відступом 2 Знак"/>
    <w:link w:val="21"/>
    <w:uiPriority w:val="99"/>
    <w:semiHidden/>
    <w:locked/>
    <w:rPr>
      <w:rFonts w:cs="Times New Roman"/>
      <w:sz w:val="24"/>
      <w:szCs w:val="24"/>
    </w:rPr>
  </w:style>
  <w:style w:type="paragraph" w:styleId="a8">
    <w:name w:val="Body Text"/>
    <w:basedOn w:val="a"/>
    <w:link w:val="a9"/>
    <w:uiPriority w:val="99"/>
    <w:rsid w:val="000A29C5"/>
    <w:pPr>
      <w:spacing w:after="120"/>
    </w:pPr>
  </w:style>
  <w:style w:type="character" w:customStyle="1" w:styleId="a9">
    <w:name w:val="Основний текст Знак"/>
    <w:link w:val="a8"/>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5220</Words>
  <Characters>29754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2014-08-18T15:50:00Z</dcterms:created>
  <dcterms:modified xsi:type="dcterms:W3CDTF">2014-08-18T15:50:00Z</dcterms:modified>
</cp:coreProperties>
</file>