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0D9" w:rsidRDefault="00C960D9" w:rsidP="00F52535">
      <w:pPr>
        <w:rPr>
          <w:b/>
          <w:sz w:val="28"/>
          <w:szCs w:val="28"/>
        </w:rPr>
      </w:pPr>
    </w:p>
    <w:p w:rsidR="00F52535" w:rsidRPr="00F70058" w:rsidRDefault="00F52535" w:rsidP="00F52535">
      <w:pPr>
        <w:rPr>
          <w:b/>
          <w:sz w:val="28"/>
          <w:szCs w:val="28"/>
        </w:rPr>
      </w:pPr>
      <w:r w:rsidRPr="00F70058">
        <w:rPr>
          <w:b/>
          <w:sz w:val="28"/>
          <w:szCs w:val="28"/>
        </w:rPr>
        <w:t>Содержание</w:t>
      </w:r>
      <w:r w:rsidR="00673007">
        <w:rPr>
          <w:b/>
          <w:sz w:val="28"/>
          <w:szCs w:val="28"/>
        </w:rPr>
        <w:t>:</w:t>
      </w:r>
    </w:p>
    <w:p w:rsidR="00F52535" w:rsidRPr="00F70058" w:rsidRDefault="00F52535" w:rsidP="00F52535">
      <w:pPr>
        <w:rPr>
          <w:sz w:val="28"/>
          <w:szCs w:val="28"/>
        </w:rPr>
      </w:pPr>
    </w:p>
    <w:p w:rsidR="00F52535" w:rsidRPr="00F70058" w:rsidRDefault="00D85CB5" w:rsidP="00F52535">
      <w:pPr>
        <w:rPr>
          <w:sz w:val="28"/>
          <w:szCs w:val="28"/>
        </w:rPr>
      </w:pPr>
      <w:r>
        <w:rPr>
          <w:sz w:val="28"/>
          <w:szCs w:val="28"/>
        </w:rPr>
        <w:t xml:space="preserve">      </w:t>
      </w:r>
      <w:r w:rsidR="00F52535" w:rsidRPr="00F70058">
        <w:rPr>
          <w:sz w:val="28"/>
          <w:szCs w:val="28"/>
        </w:rPr>
        <w:t>Введение</w:t>
      </w:r>
      <w:r>
        <w:rPr>
          <w:sz w:val="28"/>
          <w:szCs w:val="28"/>
        </w:rPr>
        <w:t xml:space="preserve">                                                                                       2</w:t>
      </w:r>
    </w:p>
    <w:p w:rsidR="00F52535" w:rsidRPr="00F70058" w:rsidRDefault="00F52535" w:rsidP="00F52535">
      <w:pPr>
        <w:rPr>
          <w:sz w:val="28"/>
          <w:szCs w:val="28"/>
        </w:rPr>
      </w:pPr>
    </w:p>
    <w:p w:rsidR="00D85CB5" w:rsidRDefault="00F52535" w:rsidP="00C41DF6">
      <w:pPr>
        <w:numPr>
          <w:ilvl w:val="0"/>
          <w:numId w:val="1"/>
        </w:numPr>
        <w:spacing w:line="360" w:lineRule="auto"/>
        <w:rPr>
          <w:sz w:val="28"/>
          <w:szCs w:val="28"/>
        </w:rPr>
      </w:pPr>
      <w:r w:rsidRPr="00F70058">
        <w:rPr>
          <w:sz w:val="28"/>
          <w:szCs w:val="28"/>
        </w:rPr>
        <w:t xml:space="preserve">Цели, инструменты и методы </w:t>
      </w:r>
      <w:r w:rsidR="00673007">
        <w:rPr>
          <w:sz w:val="28"/>
          <w:szCs w:val="28"/>
        </w:rPr>
        <w:t>денежно</w:t>
      </w:r>
      <w:r w:rsidRPr="00F70058">
        <w:rPr>
          <w:sz w:val="28"/>
          <w:szCs w:val="28"/>
        </w:rPr>
        <w:t>-</w:t>
      </w:r>
    </w:p>
    <w:p w:rsidR="00F52535" w:rsidRPr="00F70058" w:rsidRDefault="00673007" w:rsidP="00D85CB5">
      <w:pPr>
        <w:spacing w:line="360" w:lineRule="auto"/>
        <w:ind w:left="360"/>
        <w:rPr>
          <w:sz w:val="28"/>
          <w:szCs w:val="28"/>
        </w:rPr>
      </w:pPr>
      <w:r>
        <w:rPr>
          <w:sz w:val="28"/>
          <w:szCs w:val="28"/>
        </w:rPr>
        <w:t xml:space="preserve">кредитной </w:t>
      </w:r>
      <w:r w:rsidR="00F52535" w:rsidRPr="00F70058">
        <w:rPr>
          <w:sz w:val="28"/>
          <w:szCs w:val="28"/>
        </w:rPr>
        <w:t>политики</w:t>
      </w:r>
      <w:r w:rsidR="00D85CB5">
        <w:rPr>
          <w:sz w:val="28"/>
          <w:szCs w:val="28"/>
        </w:rPr>
        <w:t xml:space="preserve">                                                                                        </w:t>
      </w:r>
    </w:p>
    <w:p w:rsidR="00F057BD" w:rsidRPr="00F70058" w:rsidRDefault="00F70058" w:rsidP="00C41DF6">
      <w:pPr>
        <w:numPr>
          <w:ilvl w:val="1"/>
          <w:numId w:val="1"/>
        </w:numPr>
        <w:spacing w:line="360" w:lineRule="auto"/>
        <w:rPr>
          <w:sz w:val="28"/>
          <w:szCs w:val="28"/>
        </w:rPr>
      </w:pPr>
      <w:r>
        <w:rPr>
          <w:sz w:val="28"/>
          <w:szCs w:val="28"/>
        </w:rPr>
        <w:t xml:space="preserve">Цели денежно-кредитного </w:t>
      </w:r>
      <w:r w:rsidR="00F52535" w:rsidRPr="00F70058">
        <w:rPr>
          <w:sz w:val="28"/>
          <w:szCs w:val="28"/>
        </w:rPr>
        <w:t>регулирования</w:t>
      </w:r>
      <w:r w:rsidR="00D85CB5">
        <w:rPr>
          <w:sz w:val="28"/>
          <w:szCs w:val="28"/>
        </w:rPr>
        <w:t xml:space="preserve">                           </w:t>
      </w:r>
      <w:r w:rsidR="004136CC">
        <w:rPr>
          <w:sz w:val="28"/>
          <w:szCs w:val="28"/>
        </w:rPr>
        <w:t>3</w:t>
      </w:r>
    </w:p>
    <w:p w:rsidR="00F52535" w:rsidRPr="00F70058" w:rsidRDefault="00F52535" w:rsidP="00C41DF6">
      <w:pPr>
        <w:numPr>
          <w:ilvl w:val="1"/>
          <w:numId w:val="1"/>
        </w:numPr>
        <w:spacing w:line="360" w:lineRule="auto"/>
        <w:rPr>
          <w:sz w:val="28"/>
          <w:szCs w:val="28"/>
        </w:rPr>
      </w:pPr>
      <w:r w:rsidRPr="00F70058">
        <w:rPr>
          <w:sz w:val="28"/>
          <w:szCs w:val="28"/>
        </w:rPr>
        <w:t>Инструменты и методы денежно-кредитной политики</w:t>
      </w:r>
      <w:r w:rsidR="00D85CB5">
        <w:rPr>
          <w:sz w:val="28"/>
          <w:szCs w:val="28"/>
        </w:rPr>
        <w:t xml:space="preserve">      </w:t>
      </w:r>
      <w:r w:rsidR="004136CC">
        <w:rPr>
          <w:sz w:val="28"/>
          <w:szCs w:val="28"/>
        </w:rPr>
        <w:t>4</w:t>
      </w:r>
    </w:p>
    <w:p w:rsidR="00116CED" w:rsidRDefault="00F52535" w:rsidP="00C41DF6">
      <w:pPr>
        <w:numPr>
          <w:ilvl w:val="1"/>
          <w:numId w:val="1"/>
        </w:numPr>
        <w:spacing w:line="360" w:lineRule="auto"/>
        <w:rPr>
          <w:sz w:val="28"/>
          <w:szCs w:val="28"/>
        </w:rPr>
      </w:pPr>
      <w:r w:rsidRPr="00F70058">
        <w:rPr>
          <w:sz w:val="28"/>
          <w:szCs w:val="28"/>
        </w:rPr>
        <w:t xml:space="preserve">Основные типы денежно-кредитной политики (политика </w:t>
      </w:r>
    </w:p>
    <w:p w:rsidR="00F52535" w:rsidRDefault="00F52535" w:rsidP="00116CED">
      <w:pPr>
        <w:spacing w:line="360" w:lineRule="auto"/>
        <w:ind w:left="360"/>
        <w:rPr>
          <w:sz w:val="28"/>
          <w:szCs w:val="28"/>
        </w:rPr>
      </w:pPr>
      <w:r w:rsidRPr="00F70058">
        <w:rPr>
          <w:sz w:val="28"/>
          <w:szCs w:val="28"/>
        </w:rPr>
        <w:t>дешевых и</w:t>
      </w:r>
      <w:r w:rsidR="00F70058">
        <w:rPr>
          <w:sz w:val="28"/>
          <w:szCs w:val="28"/>
        </w:rPr>
        <w:t xml:space="preserve"> </w:t>
      </w:r>
      <w:r w:rsidRPr="00F70058">
        <w:rPr>
          <w:sz w:val="28"/>
          <w:szCs w:val="28"/>
        </w:rPr>
        <w:t>дорогих денег)</w:t>
      </w:r>
      <w:r w:rsidR="00116CED">
        <w:rPr>
          <w:sz w:val="28"/>
          <w:szCs w:val="28"/>
        </w:rPr>
        <w:t xml:space="preserve"> </w:t>
      </w:r>
      <w:r w:rsidR="00D85CB5">
        <w:rPr>
          <w:sz w:val="28"/>
          <w:szCs w:val="28"/>
        </w:rPr>
        <w:t xml:space="preserve">                                     </w:t>
      </w:r>
      <w:r w:rsidR="00673007">
        <w:rPr>
          <w:sz w:val="28"/>
          <w:szCs w:val="28"/>
        </w:rPr>
        <w:t xml:space="preserve">                   </w:t>
      </w:r>
      <w:r w:rsidR="00D85CB5">
        <w:rPr>
          <w:sz w:val="28"/>
          <w:szCs w:val="28"/>
        </w:rPr>
        <w:t xml:space="preserve">   </w:t>
      </w:r>
      <w:r w:rsidR="004136CC">
        <w:rPr>
          <w:sz w:val="28"/>
          <w:szCs w:val="28"/>
        </w:rPr>
        <w:t>12</w:t>
      </w:r>
    </w:p>
    <w:p w:rsidR="00673007" w:rsidRPr="00F70058" w:rsidRDefault="00673007" w:rsidP="00C41DF6">
      <w:pPr>
        <w:numPr>
          <w:ilvl w:val="1"/>
          <w:numId w:val="1"/>
        </w:numPr>
        <w:spacing w:line="360" w:lineRule="auto"/>
        <w:rPr>
          <w:sz w:val="28"/>
          <w:szCs w:val="28"/>
        </w:rPr>
      </w:pPr>
      <w:r>
        <w:rPr>
          <w:sz w:val="28"/>
          <w:szCs w:val="28"/>
        </w:rPr>
        <w:t xml:space="preserve"> Виды денежно-кредитной политики</w:t>
      </w:r>
      <w:r w:rsidR="004136CC">
        <w:rPr>
          <w:sz w:val="28"/>
          <w:szCs w:val="28"/>
        </w:rPr>
        <w:t xml:space="preserve">                                    15</w:t>
      </w:r>
    </w:p>
    <w:p w:rsidR="00D85CB5" w:rsidRDefault="00535894" w:rsidP="00C41DF6">
      <w:pPr>
        <w:numPr>
          <w:ilvl w:val="0"/>
          <w:numId w:val="1"/>
        </w:numPr>
        <w:spacing w:line="360" w:lineRule="auto"/>
        <w:rPr>
          <w:b/>
          <w:sz w:val="28"/>
          <w:szCs w:val="28"/>
        </w:rPr>
      </w:pPr>
      <w:r w:rsidRPr="00F70058">
        <w:rPr>
          <w:b/>
          <w:sz w:val="28"/>
          <w:szCs w:val="28"/>
        </w:rPr>
        <w:t xml:space="preserve">Денежно-кредитная политика в модели </w:t>
      </w:r>
    </w:p>
    <w:p w:rsidR="00047861" w:rsidRPr="00F70058" w:rsidRDefault="00535894" w:rsidP="00D85CB5">
      <w:pPr>
        <w:spacing w:line="360" w:lineRule="auto"/>
        <w:ind w:left="360"/>
        <w:rPr>
          <w:b/>
          <w:sz w:val="28"/>
          <w:szCs w:val="28"/>
        </w:rPr>
      </w:pPr>
      <w:r w:rsidRPr="00F70058">
        <w:rPr>
          <w:b/>
          <w:sz w:val="28"/>
          <w:szCs w:val="28"/>
          <w:lang w:val="en-US"/>
        </w:rPr>
        <w:t>IS</w:t>
      </w:r>
      <w:r w:rsidRPr="00F70058">
        <w:rPr>
          <w:b/>
          <w:sz w:val="28"/>
          <w:szCs w:val="28"/>
        </w:rPr>
        <w:t>-</w:t>
      </w:r>
      <w:r w:rsidRPr="00F70058">
        <w:rPr>
          <w:b/>
          <w:sz w:val="28"/>
          <w:szCs w:val="28"/>
          <w:lang w:val="en-US"/>
        </w:rPr>
        <w:t>LM</w:t>
      </w:r>
      <w:r w:rsidRPr="00F70058">
        <w:rPr>
          <w:b/>
          <w:sz w:val="28"/>
          <w:szCs w:val="28"/>
        </w:rPr>
        <w:t>.</w:t>
      </w:r>
      <w:r w:rsidR="00D85CB5">
        <w:rPr>
          <w:b/>
          <w:sz w:val="28"/>
          <w:szCs w:val="28"/>
        </w:rPr>
        <w:t xml:space="preserve">                                                                                           </w:t>
      </w:r>
      <w:r w:rsidR="004136CC" w:rsidRPr="004136CC">
        <w:rPr>
          <w:sz w:val="28"/>
          <w:szCs w:val="28"/>
        </w:rPr>
        <w:t>21</w:t>
      </w:r>
    </w:p>
    <w:p w:rsidR="00673007" w:rsidRDefault="00556709" w:rsidP="00C41DF6">
      <w:pPr>
        <w:numPr>
          <w:ilvl w:val="0"/>
          <w:numId w:val="1"/>
        </w:numPr>
        <w:spacing w:line="360" w:lineRule="auto"/>
        <w:rPr>
          <w:b/>
          <w:sz w:val="28"/>
          <w:szCs w:val="28"/>
        </w:rPr>
      </w:pPr>
      <w:r w:rsidRPr="00F70058">
        <w:rPr>
          <w:b/>
          <w:sz w:val="28"/>
          <w:szCs w:val="28"/>
        </w:rPr>
        <w:t xml:space="preserve">Реализация денежно-кредитной политики </w:t>
      </w:r>
    </w:p>
    <w:p w:rsidR="008528F2" w:rsidRPr="00F70058" w:rsidRDefault="00556709" w:rsidP="00673007">
      <w:pPr>
        <w:spacing w:line="360" w:lineRule="auto"/>
        <w:ind w:left="360"/>
        <w:rPr>
          <w:b/>
          <w:sz w:val="28"/>
          <w:szCs w:val="28"/>
        </w:rPr>
      </w:pPr>
      <w:r w:rsidRPr="00F70058">
        <w:rPr>
          <w:b/>
          <w:sz w:val="28"/>
          <w:szCs w:val="28"/>
        </w:rPr>
        <w:t xml:space="preserve">национального банка </w:t>
      </w:r>
      <w:r w:rsidR="00F70058">
        <w:rPr>
          <w:b/>
          <w:sz w:val="28"/>
          <w:szCs w:val="28"/>
        </w:rPr>
        <w:t>РБ</w:t>
      </w:r>
      <w:r w:rsidR="00D85CB5">
        <w:rPr>
          <w:b/>
          <w:sz w:val="28"/>
          <w:szCs w:val="28"/>
        </w:rPr>
        <w:t xml:space="preserve">                                                      </w:t>
      </w:r>
    </w:p>
    <w:p w:rsidR="00B60E17" w:rsidRPr="00F70058" w:rsidRDefault="00B60E17" w:rsidP="00C41DF6">
      <w:pPr>
        <w:numPr>
          <w:ilvl w:val="1"/>
          <w:numId w:val="1"/>
        </w:numPr>
        <w:spacing w:line="360" w:lineRule="auto"/>
        <w:rPr>
          <w:sz w:val="28"/>
          <w:szCs w:val="28"/>
        </w:rPr>
      </w:pPr>
      <w:r w:rsidRPr="00F70058">
        <w:rPr>
          <w:sz w:val="28"/>
          <w:szCs w:val="28"/>
        </w:rPr>
        <w:t>Реализация денежно-кредитной политики в 2006 году</w:t>
      </w:r>
      <w:r w:rsidR="00D85CB5">
        <w:rPr>
          <w:sz w:val="28"/>
          <w:szCs w:val="28"/>
        </w:rPr>
        <w:t xml:space="preserve">     </w:t>
      </w:r>
      <w:r w:rsidR="00642A79">
        <w:rPr>
          <w:sz w:val="28"/>
          <w:szCs w:val="28"/>
        </w:rPr>
        <w:t xml:space="preserve"> </w:t>
      </w:r>
    </w:p>
    <w:p w:rsidR="00B60E17" w:rsidRPr="00F70058" w:rsidRDefault="00B60E17" w:rsidP="00C41DF6">
      <w:pPr>
        <w:numPr>
          <w:ilvl w:val="2"/>
          <w:numId w:val="1"/>
        </w:numPr>
        <w:spacing w:line="360" w:lineRule="auto"/>
        <w:rPr>
          <w:sz w:val="28"/>
          <w:szCs w:val="28"/>
        </w:rPr>
      </w:pPr>
      <w:r w:rsidRPr="00F70058">
        <w:rPr>
          <w:sz w:val="28"/>
          <w:szCs w:val="28"/>
        </w:rPr>
        <w:t>Макроэкономическая ситуация</w:t>
      </w:r>
      <w:r w:rsidR="00D85CB5">
        <w:rPr>
          <w:sz w:val="28"/>
          <w:szCs w:val="28"/>
        </w:rPr>
        <w:t xml:space="preserve">                                      </w:t>
      </w:r>
      <w:r w:rsidR="00642A79">
        <w:rPr>
          <w:sz w:val="28"/>
          <w:szCs w:val="28"/>
        </w:rPr>
        <w:t xml:space="preserve"> </w:t>
      </w:r>
      <w:r w:rsidR="00D85CB5">
        <w:rPr>
          <w:sz w:val="28"/>
          <w:szCs w:val="28"/>
        </w:rPr>
        <w:t xml:space="preserve"> </w:t>
      </w:r>
      <w:r w:rsidR="004136CC">
        <w:rPr>
          <w:sz w:val="28"/>
          <w:szCs w:val="28"/>
        </w:rPr>
        <w:t>23</w:t>
      </w:r>
    </w:p>
    <w:p w:rsidR="00B60E17" w:rsidRPr="00F70058" w:rsidRDefault="00B60E17" w:rsidP="00C41DF6">
      <w:pPr>
        <w:numPr>
          <w:ilvl w:val="2"/>
          <w:numId w:val="1"/>
        </w:numPr>
        <w:spacing w:line="360" w:lineRule="auto"/>
        <w:rPr>
          <w:sz w:val="28"/>
          <w:szCs w:val="28"/>
        </w:rPr>
      </w:pPr>
      <w:r w:rsidRPr="00F70058">
        <w:rPr>
          <w:sz w:val="28"/>
          <w:szCs w:val="28"/>
        </w:rPr>
        <w:t>Достижение целей денежно-кредитной политики</w:t>
      </w:r>
      <w:r w:rsidR="00D85CB5">
        <w:rPr>
          <w:sz w:val="28"/>
          <w:szCs w:val="28"/>
        </w:rPr>
        <w:t xml:space="preserve">        </w:t>
      </w:r>
      <w:r w:rsidR="00642A79">
        <w:rPr>
          <w:sz w:val="28"/>
          <w:szCs w:val="28"/>
        </w:rPr>
        <w:t xml:space="preserve"> </w:t>
      </w:r>
      <w:r w:rsidR="00D85CB5">
        <w:rPr>
          <w:sz w:val="28"/>
          <w:szCs w:val="28"/>
        </w:rPr>
        <w:t xml:space="preserve"> </w:t>
      </w:r>
      <w:r w:rsidR="004136CC">
        <w:rPr>
          <w:sz w:val="28"/>
          <w:szCs w:val="28"/>
        </w:rPr>
        <w:t>24</w:t>
      </w:r>
    </w:p>
    <w:p w:rsidR="00B60E17" w:rsidRPr="00F70058" w:rsidRDefault="00B60E17" w:rsidP="00C41DF6">
      <w:pPr>
        <w:numPr>
          <w:ilvl w:val="2"/>
          <w:numId w:val="1"/>
        </w:numPr>
        <w:spacing w:line="360" w:lineRule="auto"/>
        <w:rPr>
          <w:sz w:val="28"/>
          <w:szCs w:val="28"/>
        </w:rPr>
      </w:pPr>
      <w:r w:rsidRPr="00F70058">
        <w:rPr>
          <w:sz w:val="28"/>
          <w:szCs w:val="28"/>
        </w:rPr>
        <w:t>Денежно-кредитные показатели</w:t>
      </w:r>
      <w:r w:rsidR="00D85CB5">
        <w:rPr>
          <w:sz w:val="28"/>
          <w:szCs w:val="28"/>
        </w:rPr>
        <w:t xml:space="preserve">                                       </w:t>
      </w:r>
      <w:r w:rsidR="004136CC">
        <w:rPr>
          <w:sz w:val="28"/>
          <w:szCs w:val="28"/>
        </w:rPr>
        <w:t>25</w:t>
      </w:r>
    </w:p>
    <w:p w:rsidR="00642A79" w:rsidRDefault="00C41DF6" w:rsidP="00C41DF6">
      <w:pPr>
        <w:numPr>
          <w:ilvl w:val="2"/>
          <w:numId w:val="1"/>
        </w:numPr>
        <w:spacing w:line="360" w:lineRule="auto"/>
        <w:rPr>
          <w:sz w:val="28"/>
          <w:szCs w:val="28"/>
        </w:rPr>
      </w:pPr>
      <w:r w:rsidRPr="00F70058">
        <w:rPr>
          <w:sz w:val="28"/>
          <w:szCs w:val="28"/>
        </w:rPr>
        <w:t xml:space="preserve">Итоги выполнения денежно-кредитной политики </w:t>
      </w:r>
    </w:p>
    <w:p w:rsidR="00C41DF6" w:rsidRPr="00F70058" w:rsidRDefault="00C41DF6" w:rsidP="00642A79">
      <w:pPr>
        <w:spacing w:line="360" w:lineRule="auto"/>
        <w:ind w:left="360"/>
        <w:rPr>
          <w:sz w:val="28"/>
          <w:szCs w:val="28"/>
        </w:rPr>
      </w:pPr>
      <w:r w:rsidRPr="00F70058">
        <w:rPr>
          <w:sz w:val="28"/>
          <w:szCs w:val="28"/>
        </w:rPr>
        <w:t>за 2006 год</w:t>
      </w:r>
      <w:r w:rsidR="00D85CB5">
        <w:rPr>
          <w:sz w:val="28"/>
          <w:szCs w:val="28"/>
        </w:rPr>
        <w:t xml:space="preserve">                                                                                     </w:t>
      </w:r>
      <w:r w:rsidR="004136CC">
        <w:rPr>
          <w:sz w:val="28"/>
          <w:szCs w:val="28"/>
        </w:rPr>
        <w:t>27</w:t>
      </w:r>
    </w:p>
    <w:p w:rsidR="00642A79" w:rsidRDefault="00B60E17" w:rsidP="00C41DF6">
      <w:pPr>
        <w:numPr>
          <w:ilvl w:val="1"/>
          <w:numId w:val="1"/>
        </w:numPr>
        <w:spacing w:line="360" w:lineRule="auto"/>
        <w:rPr>
          <w:sz w:val="28"/>
          <w:szCs w:val="28"/>
        </w:rPr>
      </w:pPr>
      <w:r w:rsidRPr="00F70058">
        <w:rPr>
          <w:sz w:val="28"/>
          <w:szCs w:val="28"/>
        </w:rPr>
        <w:t>Цели и инструменты денежно-кредитной политики</w:t>
      </w:r>
    </w:p>
    <w:p w:rsidR="00B60E17" w:rsidRPr="00F70058" w:rsidRDefault="00B60E17" w:rsidP="00642A79">
      <w:pPr>
        <w:spacing w:line="360" w:lineRule="auto"/>
        <w:ind w:left="360"/>
        <w:rPr>
          <w:sz w:val="28"/>
          <w:szCs w:val="28"/>
        </w:rPr>
      </w:pPr>
      <w:r w:rsidRPr="00F70058">
        <w:rPr>
          <w:sz w:val="28"/>
          <w:szCs w:val="28"/>
        </w:rPr>
        <w:t xml:space="preserve"> в 2007 году</w:t>
      </w:r>
      <w:r w:rsidR="00D85CB5">
        <w:rPr>
          <w:sz w:val="28"/>
          <w:szCs w:val="28"/>
        </w:rPr>
        <w:t xml:space="preserve">                                                                                    </w:t>
      </w:r>
    </w:p>
    <w:p w:rsidR="00B60E17" w:rsidRPr="00F70058" w:rsidRDefault="00B60E17" w:rsidP="00C41DF6">
      <w:pPr>
        <w:numPr>
          <w:ilvl w:val="2"/>
          <w:numId w:val="1"/>
        </w:numPr>
        <w:spacing w:line="360" w:lineRule="auto"/>
        <w:rPr>
          <w:sz w:val="28"/>
          <w:szCs w:val="28"/>
        </w:rPr>
      </w:pPr>
      <w:r w:rsidRPr="00F70058">
        <w:rPr>
          <w:sz w:val="28"/>
          <w:szCs w:val="28"/>
        </w:rPr>
        <w:t>Развитие экономической ситуации</w:t>
      </w:r>
      <w:r w:rsidR="00D85CB5">
        <w:rPr>
          <w:sz w:val="28"/>
          <w:szCs w:val="28"/>
        </w:rPr>
        <w:t xml:space="preserve">   </w:t>
      </w:r>
      <w:r w:rsidR="004136CC">
        <w:rPr>
          <w:sz w:val="28"/>
          <w:szCs w:val="28"/>
        </w:rPr>
        <w:t xml:space="preserve">                                28</w:t>
      </w:r>
    </w:p>
    <w:p w:rsidR="00B60E17" w:rsidRPr="00F70058" w:rsidRDefault="00B60E17" w:rsidP="00C41DF6">
      <w:pPr>
        <w:numPr>
          <w:ilvl w:val="2"/>
          <w:numId w:val="1"/>
        </w:numPr>
        <w:spacing w:line="360" w:lineRule="auto"/>
        <w:rPr>
          <w:sz w:val="28"/>
          <w:szCs w:val="28"/>
        </w:rPr>
      </w:pPr>
      <w:r w:rsidRPr="00F70058">
        <w:rPr>
          <w:sz w:val="28"/>
          <w:szCs w:val="28"/>
        </w:rPr>
        <w:t>Конечная цель денежно-кредитной политики</w:t>
      </w:r>
      <w:r w:rsidR="004136CC">
        <w:rPr>
          <w:sz w:val="28"/>
          <w:szCs w:val="28"/>
        </w:rPr>
        <w:t xml:space="preserve">                 29</w:t>
      </w:r>
    </w:p>
    <w:p w:rsidR="00B60E17" w:rsidRDefault="00B60E17" w:rsidP="00C41DF6">
      <w:pPr>
        <w:numPr>
          <w:ilvl w:val="2"/>
          <w:numId w:val="1"/>
        </w:numPr>
        <w:spacing w:line="360" w:lineRule="auto"/>
        <w:rPr>
          <w:sz w:val="28"/>
          <w:szCs w:val="28"/>
        </w:rPr>
      </w:pPr>
      <w:r w:rsidRPr="00F70058">
        <w:rPr>
          <w:sz w:val="28"/>
          <w:szCs w:val="28"/>
        </w:rPr>
        <w:t>Денежно-кредитные показатели</w:t>
      </w:r>
      <w:r w:rsidR="00D85CB5">
        <w:rPr>
          <w:sz w:val="28"/>
          <w:szCs w:val="28"/>
        </w:rPr>
        <w:t xml:space="preserve">                             </w:t>
      </w:r>
      <w:r w:rsidR="004136CC">
        <w:rPr>
          <w:sz w:val="28"/>
          <w:szCs w:val="28"/>
        </w:rPr>
        <w:t xml:space="preserve">           29</w:t>
      </w:r>
    </w:p>
    <w:p w:rsidR="00673007" w:rsidRDefault="00673007" w:rsidP="00673007">
      <w:pPr>
        <w:numPr>
          <w:ilvl w:val="1"/>
          <w:numId w:val="1"/>
        </w:numPr>
        <w:spacing w:line="360" w:lineRule="auto"/>
        <w:rPr>
          <w:sz w:val="28"/>
          <w:szCs w:val="28"/>
        </w:rPr>
      </w:pPr>
      <w:r>
        <w:rPr>
          <w:sz w:val="28"/>
          <w:szCs w:val="28"/>
        </w:rPr>
        <w:t xml:space="preserve">Анализ ситуации денежно-кредитной политики </w:t>
      </w:r>
      <w:r w:rsidR="004136CC">
        <w:rPr>
          <w:sz w:val="28"/>
          <w:szCs w:val="28"/>
        </w:rPr>
        <w:t xml:space="preserve">                 31</w:t>
      </w:r>
    </w:p>
    <w:p w:rsidR="00673007" w:rsidRPr="00F70058" w:rsidRDefault="00673007" w:rsidP="00673007">
      <w:pPr>
        <w:spacing w:line="360" w:lineRule="auto"/>
        <w:ind w:left="360"/>
        <w:rPr>
          <w:sz w:val="28"/>
          <w:szCs w:val="28"/>
        </w:rPr>
      </w:pPr>
      <w:r>
        <w:rPr>
          <w:sz w:val="28"/>
          <w:szCs w:val="28"/>
        </w:rPr>
        <w:t>в 2004- 2006 году.</w:t>
      </w:r>
    </w:p>
    <w:p w:rsidR="00B60E17" w:rsidRPr="00F70058" w:rsidRDefault="00C41DF6" w:rsidP="00C41DF6">
      <w:pPr>
        <w:spacing w:line="360" w:lineRule="auto"/>
        <w:rPr>
          <w:sz w:val="28"/>
          <w:szCs w:val="28"/>
        </w:rPr>
      </w:pPr>
      <w:r w:rsidRPr="00F70058">
        <w:rPr>
          <w:sz w:val="28"/>
          <w:szCs w:val="28"/>
        </w:rPr>
        <w:t xml:space="preserve">      Заключение</w:t>
      </w:r>
      <w:r w:rsidR="00D85CB5">
        <w:rPr>
          <w:sz w:val="28"/>
          <w:szCs w:val="28"/>
        </w:rPr>
        <w:t xml:space="preserve">                                                                                   </w:t>
      </w:r>
      <w:r w:rsidR="004136CC">
        <w:rPr>
          <w:sz w:val="28"/>
          <w:szCs w:val="28"/>
        </w:rPr>
        <w:t xml:space="preserve"> 35</w:t>
      </w:r>
    </w:p>
    <w:p w:rsidR="00C41DF6" w:rsidRPr="00F70058" w:rsidRDefault="00C41DF6" w:rsidP="00C41DF6">
      <w:pPr>
        <w:spacing w:line="360" w:lineRule="auto"/>
        <w:rPr>
          <w:sz w:val="28"/>
          <w:szCs w:val="28"/>
        </w:rPr>
      </w:pPr>
      <w:r w:rsidRPr="00F70058">
        <w:rPr>
          <w:sz w:val="28"/>
          <w:szCs w:val="28"/>
        </w:rPr>
        <w:t xml:space="preserve">      Список используемой литературы</w:t>
      </w:r>
      <w:r w:rsidR="00D85CB5">
        <w:rPr>
          <w:sz w:val="28"/>
          <w:szCs w:val="28"/>
        </w:rPr>
        <w:t xml:space="preserve">                                            </w:t>
      </w:r>
    </w:p>
    <w:p w:rsidR="00B60E17" w:rsidRPr="00F70058" w:rsidRDefault="00B60E17" w:rsidP="00B60E17">
      <w:pPr>
        <w:rPr>
          <w:sz w:val="28"/>
          <w:szCs w:val="28"/>
        </w:rPr>
      </w:pPr>
    </w:p>
    <w:p w:rsidR="00B60E17" w:rsidRPr="00F70058" w:rsidRDefault="00B60E17" w:rsidP="00B60E17">
      <w:pPr>
        <w:rPr>
          <w:sz w:val="28"/>
          <w:szCs w:val="28"/>
        </w:rPr>
      </w:pPr>
    </w:p>
    <w:p w:rsidR="00535894" w:rsidRPr="00F70058" w:rsidRDefault="00535894" w:rsidP="00535894">
      <w:pPr>
        <w:ind w:left="360"/>
        <w:rPr>
          <w:b/>
          <w:sz w:val="28"/>
          <w:szCs w:val="28"/>
        </w:rPr>
      </w:pPr>
    </w:p>
    <w:p w:rsidR="00047861" w:rsidRDefault="00047861" w:rsidP="00047861">
      <w:pPr>
        <w:rPr>
          <w:sz w:val="28"/>
          <w:szCs w:val="28"/>
        </w:rPr>
      </w:pPr>
    </w:p>
    <w:p w:rsidR="00D85CB5" w:rsidRDefault="00D85CB5" w:rsidP="00047861">
      <w:pPr>
        <w:rPr>
          <w:sz w:val="28"/>
          <w:szCs w:val="28"/>
        </w:rPr>
      </w:pPr>
    </w:p>
    <w:p w:rsidR="00F52535" w:rsidRPr="00F70058" w:rsidRDefault="00F52535" w:rsidP="00F52535">
      <w:pPr>
        <w:tabs>
          <w:tab w:val="left" w:pos="965"/>
        </w:tabs>
        <w:ind w:left="360"/>
        <w:jc w:val="both"/>
        <w:rPr>
          <w:b/>
          <w:sz w:val="28"/>
          <w:szCs w:val="28"/>
        </w:rPr>
      </w:pPr>
      <w:r w:rsidRPr="00F70058">
        <w:rPr>
          <w:b/>
          <w:sz w:val="28"/>
          <w:szCs w:val="28"/>
        </w:rPr>
        <w:t>Введение</w:t>
      </w:r>
    </w:p>
    <w:p w:rsidR="00F52535" w:rsidRPr="00F70058" w:rsidRDefault="00F52535" w:rsidP="00F52535">
      <w:pPr>
        <w:tabs>
          <w:tab w:val="left" w:pos="965"/>
        </w:tabs>
        <w:ind w:left="360"/>
        <w:jc w:val="both"/>
        <w:rPr>
          <w:b/>
          <w:sz w:val="28"/>
          <w:szCs w:val="28"/>
        </w:rPr>
      </w:pPr>
    </w:p>
    <w:p w:rsidR="00B152B2" w:rsidRPr="00F70058" w:rsidRDefault="00F52535" w:rsidP="00B152B2">
      <w:pPr>
        <w:spacing w:before="120" w:line="360" w:lineRule="auto"/>
        <w:ind w:firstLine="567"/>
        <w:jc w:val="both"/>
        <w:rPr>
          <w:sz w:val="28"/>
          <w:szCs w:val="28"/>
        </w:rPr>
      </w:pPr>
      <w:r w:rsidRPr="00F70058">
        <w:rPr>
          <w:b/>
          <w:sz w:val="28"/>
          <w:szCs w:val="28"/>
        </w:rPr>
        <w:tab/>
      </w:r>
      <w:r w:rsidR="00B152B2" w:rsidRPr="00F70058">
        <w:rPr>
          <w:sz w:val="28"/>
          <w:szCs w:val="28"/>
        </w:rPr>
        <w:t xml:space="preserve">Денежно – кредитная политика (англ. </w:t>
      </w:r>
      <w:r w:rsidR="00B152B2" w:rsidRPr="00F70058">
        <w:rPr>
          <w:sz w:val="28"/>
          <w:szCs w:val="28"/>
          <w:lang w:val="en-US"/>
        </w:rPr>
        <w:t>Monetary</w:t>
      </w:r>
      <w:r w:rsidR="00B152B2" w:rsidRPr="00F70058">
        <w:rPr>
          <w:sz w:val="28"/>
          <w:szCs w:val="28"/>
        </w:rPr>
        <w:t xml:space="preserve"> </w:t>
      </w:r>
      <w:r w:rsidR="00B152B2" w:rsidRPr="00F70058">
        <w:rPr>
          <w:sz w:val="28"/>
          <w:szCs w:val="28"/>
          <w:lang w:val="en-US"/>
        </w:rPr>
        <w:t>policy</w:t>
      </w:r>
      <w:r w:rsidR="00B152B2" w:rsidRPr="00F70058">
        <w:rPr>
          <w:sz w:val="28"/>
          <w:szCs w:val="28"/>
        </w:rPr>
        <w:t>) представляет собой комплекс взаимосвязанных мероприятий, предпринимаемых Центральным банком в целях регулирования совокупного спроса путем планируемого воздействия на состояние кредита и денежного обращения.</w:t>
      </w:r>
    </w:p>
    <w:p w:rsidR="00B152B2" w:rsidRPr="00F70058" w:rsidRDefault="00B152B2" w:rsidP="00B152B2">
      <w:pPr>
        <w:spacing w:before="120" w:line="360" w:lineRule="auto"/>
        <w:ind w:firstLine="567"/>
        <w:jc w:val="both"/>
        <w:rPr>
          <w:sz w:val="28"/>
          <w:szCs w:val="28"/>
        </w:rPr>
      </w:pPr>
      <w:r w:rsidRPr="00F70058">
        <w:rPr>
          <w:sz w:val="28"/>
          <w:szCs w:val="28"/>
        </w:rPr>
        <w:t>Центральный банк играет ключевую роль и занимает монопольное положение не только в сфере эмиссии банкнот, но и в сфере проведения денежной политики государства, которая рассчитана на краткосрочные периоды и ведется косвенными методами. Целями кредитно-денежной политики являются: регулирование темпов экономического роста; смягчение циклических колебаний на рынке товаров, капитала и рабочей силы; сдерживание инфляции; достижение сбалансированности платежного баланса.</w:t>
      </w:r>
    </w:p>
    <w:p w:rsidR="00B152B2" w:rsidRPr="00F70058" w:rsidRDefault="00B152B2" w:rsidP="00B152B2">
      <w:pPr>
        <w:spacing w:before="120" w:line="360" w:lineRule="auto"/>
        <w:ind w:firstLine="567"/>
        <w:jc w:val="both"/>
        <w:rPr>
          <w:sz w:val="28"/>
          <w:szCs w:val="28"/>
        </w:rPr>
      </w:pPr>
      <w:r w:rsidRPr="00F70058">
        <w:rPr>
          <w:sz w:val="28"/>
          <w:szCs w:val="28"/>
        </w:rPr>
        <w:t>Сегодня в любой, даже самой маленькой, стране мира есть свой центральный банк. Он выполняет 2 основные задачи. Первая задача – центральный банк должен обеспечить стабильность функционирования банковской и финансовой систем. В частности, он должен предупреждать возникновение финансовой паники, вероятность которой в финансовой системе с широким набором посреднических институтов весьма велика. При выполнении этой задачи центральный банк играет роль кредитора в последней инстанции.</w:t>
      </w:r>
    </w:p>
    <w:p w:rsidR="00B152B2" w:rsidRPr="00F70058" w:rsidRDefault="00B152B2" w:rsidP="00B152B2">
      <w:pPr>
        <w:spacing w:before="120" w:line="360" w:lineRule="auto"/>
        <w:ind w:firstLine="567"/>
        <w:jc w:val="both"/>
        <w:rPr>
          <w:sz w:val="28"/>
          <w:szCs w:val="28"/>
        </w:rPr>
      </w:pPr>
      <w:r w:rsidRPr="00F70058">
        <w:rPr>
          <w:sz w:val="28"/>
          <w:szCs w:val="28"/>
        </w:rPr>
        <w:t>Проведение денежной политики – является второй основной задачей. Она осуществляется в основном посредством инструктирования Бюро по операциям на открытом рынке по поводу контроля над денежной массой, чтобы был обеспечен низкий уровень инфляции и при этом не допущена значительная безработица.</w:t>
      </w:r>
    </w:p>
    <w:p w:rsidR="008C1D5E" w:rsidRDefault="008C1D5E" w:rsidP="00B152B2">
      <w:pPr>
        <w:spacing w:before="120" w:line="360" w:lineRule="auto"/>
        <w:ind w:firstLine="567"/>
        <w:jc w:val="both"/>
        <w:rPr>
          <w:sz w:val="28"/>
          <w:szCs w:val="28"/>
        </w:rPr>
      </w:pPr>
    </w:p>
    <w:p w:rsidR="00673007" w:rsidRDefault="00673007" w:rsidP="00B152B2">
      <w:pPr>
        <w:spacing w:before="120" w:line="360" w:lineRule="auto"/>
        <w:ind w:firstLine="567"/>
        <w:jc w:val="both"/>
        <w:rPr>
          <w:sz w:val="28"/>
          <w:szCs w:val="28"/>
        </w:rPr>
      </w:pPr>
    </w:p>
    <w:p w:rsidR="0018496C" w:rsidRPr="00F70058" w:rsidRDefault="0018496C" w:rsidP="00B152B2">
      <w:pPr>
        <w:spacing w:before="120" w:line="360" w:lineRule="auto"/>
        <w:ind w:firstLine="567"/>
        <w:jc w:val="both"/>
        <w:rPr>
          <w:sz w:val="28"/>
          <w:szCs w:val="28"/>
        </w:rPr>
      </w:pPr>
    </w:p>
    <w:p w:rsidR="0018496C" w:rsidRDefault="00F70058" w:rsidP="00F52535">
      <w:pPr>
        <w:tabs>
          <w:tab w:val="left" w:pos="965"/>
        </w:tabs>
        <w:ind w:left="360"/>
        <w:jc w:val="both"/>
        <w:rPr>
          <w:b/>
          <w:sz w:val="28"/>
          <w:szCs w:val="28"/>
        </w:rPr>
      </w:pPr>
      <w:r>
        <w:rPr>
          <w:b/>
          <w:sz w:val="28"/>
          <w:szCs w:val="28"/>
        </w:rPr>
        <w:tab/>
      </w:r>
    </w:p>
    <w:p w:rsidR="00F52535" w:rsidRPr="00F70058" w:rsidRDefault="0018496C" w:rsidP="00F52535">
      <w:pPr>
        <w:tabs>
          <w:tab w:val="left" w:pos="965"/>
        </w:tabs>
        <w:ind w:left="360"/>
        <w:jc w:val="both"/>
        <w:rPr>
          <w:b/>
          <w:sz w:val="28"/>
          <w:szCs w:val="28"/>
        </w:rPr>
      </w:pPr>
      <w:r>
        <w:rPr>
          <w:b/>
          <w:sz w:val="28"/>
          <w:szCs w:val="28"/>
        </w:rPr>
        <w:tab/>
      </w:r>
      <w:r w:rsidR="00673007">
        <w:rPr>
          <w:b/>
          <w:sz w:val="28"/>
          <w:szCs w:val="28"/>
        </w:rPr>
        <w:t>1.</w:t>
      </w:r>
      <w:r w:rsidR="008C1D5E" w:rsidRPr="00F70058">
        <w:rPr>
          <w:b/>
          <w:sz w:val="28"/>
          <w:szCs w:val="28"/>
        </w:rPr>
        <w:t xml:space="preserve"> Цели, инструменты и методы  денежно - кредитной политики.</w:t>
      </w:r>
    </w:p>
    <w:p w:rsidR="008C1D5E" w:rsidRPr="00F70058" w:rsidRDefault="008C1D5E" w:rsidP="00F52535">
      <w:pPr>
        <w:tabs>
          <w:tab w:val="left" w:pos="965"/>
        </w:tabs>
        <w:ind w:left="360"/>
        <w:jc w:val="both"/>
        <w:rPr>
          <w:b/>
          <w:sz w:val="28"/>
          <w:szCs w:val="28"/>
        </w:rPr>
      </w:pPr>
    </w:p>
    <w:p w:rsidR="008C1D5E" w:rsidRPr="00F70058" w:rsidRDefault="008C1D5E" w:rsidP="00F20B76">
      <w:pPr>
        <w:numPr>
          <w:ilvl w:val="1"/>
          <w:numId w:val="7"/>
        </w:numPr>
        <w:tabs>
          <w:tab w:val="left" w:pos="965"/>
        </w:tabs>
        <w:jc w:val="both"/>
        <w:rPr>
          <w:b/>
          <w:sz w:val="28"/>
          <w:szCs w:val="28"/>
        </w:rPr>
      </w:pPr>
      <w:r w:rsidRPr="00F70058">
        <w:rPr>
          <w:b/>
          <w:sz w:val="28"/>
          <w:szCs w:val="28"/>
        </w:rPr>
        <w:t>Цели денежно –</w:t>
      </w:r>
      <w:r w:rsidR="00F20B76" w:rsidRPr="00F70058">
        <w:rPr>
          <w:b/>
          <w:sz w:val="28"/>
          <w:szCs w:val="28"/>
        </w:rPr>
        <w:t xml:space="preserve"> </w:t>
      </w:r>
      <w:r w:rsidRPr="00F70058">
        <w:rPr>
          <w:b/>
          <w:sz w:val="28"/>
          <w:szCs w:val="28"/>
        </w:rPr>
        <w:t>кредитно</w:t>
      </w:r>
      <w:r w:rsidR="00F20B76" w:rsidRPr="00F70058">
        <w:rPr>
          <w:b/>
          <w:sz w:val="28"/>
          <w:szCs w:val="28"/>
        </w:rPr>
        <w:t>го регулирования</w:t>
      </w:r>
      <w:r w:rsidRPr="00F70058">
        <w:rPr>
          <w:b/>
          <w:sz w:val="28"/>
          <w:szCs w:val="28"/>
        </w:rPr>
        <w:t>.</w:t>
      </w:r>
    </w:p>
    <w:p w:rsidR="00F20B76" w:rsidRPr="00F70058" w:rsidRDefault="00F20B76" w:rsidP="00F20B76">
      <w:pPr>
        <w:spacing w:before="120" w:line="360" w:lineRule="auto"/>
        <w:ind w:firstLine="720"/>
        <w:jc w:val="both"/>
        <w:rPr>
          <w:sz w:val="28"/>
          <w:szCs w:val="28"/>
        </w:rPr>
      </w:pPr>
      <w:r w:rsidRPr="00F70058">
        <w:rPr>
          <w:sz w:val="28"/>
          <w:szCs w:val="28"/>
        </w:rPr>
        <w:t>Основополагающей целью денежно-кредитной политики является помощь экономике в достижении общего уровня производства, характеризующегося полной занятостью и стабильностью цен. Денежно-кредитная политика состоит в изменении денежного предложения с целью стабилизации совокупного объема производства (стабильный рост), занятости и уровня цен.</w:t>
      </w:r>
    </w:p>
    <w:p w:rsidR="00F20B76" w:rsidRPr="00F70058" w:rsidRDefault="00F20B76" w:rsidP="00F20B76">
      <w:pPr>
        <w:spacing w:before="120" w:line="360" w:lineRule="auto"/>
        <w:ind w:firstLine="720"/>
        <w:jc w:val="both"/>
        <w:rPr>
          <w:sz w:val="28"/>
          <w:szCs w:val="28"/>
        </w:rPr>
      </w:pPr>
      <w:r w:rsidRPr="00F70058">
        <w:rPr>
          <w:sz w:val="28"/>
          <w:szCs w:val="28"/>
        </w:rPr>
        <w:t>Первоначально основной функцией центральных банков было осуществление эмиссии наличных денег. В настоящее время эта функция постепенно ушла на второй план, однако не следует забывать, что наличные деньги все еще являются тем фундаментом, на котором зиждется вся оставшаяся денежная масса, поэтому деятельность центрального банка по эмиссии наличных денег должна быть не менее взвешенной и продуманной, чем любая другая.</w:t>
      </w:r>
    </w:p>
    <w:p w:rsidR="00F20B76" w:rsidRPr="00F70058" w:rsidRDefault="00F20B76" w:rsidP="00F20B76">
      <w:pPr>
        <w:spacing w:before="120" w:line="360" w:lineRule="auto"/>
        <w:ind w:firstLine="720"/>
        <w:jc w:val="both"/>
        <w:rPr>
          <w:sz w:val="28"/>
          <w:szCs w:val="28"/>
        </w:rPr>
      </w:pPr>
      <w:r w:rsidRPr="00F70058">
        <w:rPr>
          <w:sz w:val="28"/>
          <w:szCs w:val="28"/>
        </w:rPr>
        <w:t>Осуществляя денежно-кредитную политику, центральный банк, воздействуя на кредитную деятельность коммерческих банков и направляя регулирование на расширение или сокращение кредитования экономики, достигает стабильного развития внутренней экономики, укрепления денежного обращения, сбалансированности внутренних экономических процессов. Таким образом, воздействие на кредит позволяет достичь более глубоких стратегических задач развития всего хозяйства в целом. Например, недостаток у предприятий свободных денежных средств затрудняет осуществление коммерческих сделок, внутренних  инвестиций и т.д. 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 в стране. Соответственно в первом случае денежно-кредитная политика должна быть направлена на расширение кредитной деятельности банков, а во втором случае - на ее сокращение, переходу к политике "дорогих денег" .</w:t>
      </w:r>
    </w:p>
    <w:p w:rsidR="00F20B76" w:rsidRPr="00F70058" w:rsidRDefault="00F20B76" w:rsidP="00F20B76">
      <w:pPr>
        <w:spacing w:before="120" w:line="360" w:lineRule="auto"/>
        <w:ind w:firstLine="720"/>
        <w:jc w:val="both"/>
        <w:rPr>
          <w:sz w:val="28"/>
          <w:szCs w:val="28"/>
        </w:rPr>
      </w:pPr>
      <w:r w:rsidRPr="00F70058">
        <w:rPr>
          <w:sz w:val="28"/>
          <w:szCs w:val="28"/>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F20B76" w:rsidRPr="00F70058" w:rsidRDefault="00F20B76" w:rsidP="00F20B76">
      <w:pPr>
        <w:spacing w:before="120" w:line="360" w:lineRule="auto"/>
        <w:ind w:firstLine="720"/>
        <w:jc w:val="both"/>
        <w:rPr>
          <w:sz w:val="28"/>
          <w:szCs w:val="28"/>
        </w:rPr>
      </w:pPr>
      <w:r w:rsidRPr="00F70058">
        <w:rPr>
          <w:sz w:val="28"/>
          <w:szCs w:val="28"/>
        </w:rPr>
        <w:t>Нужно отметить, что денежно-кредитная политика осуществляется как косвенными (экономическими), так и прямыми (административными)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w:t>
      </w:r>
    </w:p>
    <w:p w:rsidR="00F20B76" w:rsidRPr="00F70058" w:rsidRDefault="00F20B76" w:rsidP="00D544BF">
      <w:pPr>
        <w:numPr>
          <w:ilvl w:val="1"/>
          <w:numId w:val="7"/>
        </w:numPr>
        <w:spacing w:before="120" w:line="360" w:lineRule="auto"/>
        <w:jc w:val="both"/>
        <w:rPr>
          <w:b/>
          <w:sz w:val="28"/>
          <w:szCs w:val="28"/>
        </w:rPr>
      </w:pPr>
      <w:r w:rsidRPr="00F70058">
        <w:rPr>
          <w:b/>
          <w:sz w:val="28"/>
          <w:szCs w:val="28"/>
        </w:rPr>
        <w:t>Инструменты и методы денежно-кредитной политики.</w:t>
      </w:r>
    </w:p>
    <w:p w:rsidR="00422D21" w:rsidRPr="00F70058" w:rsidRDefault="00422D21" w:rsidP="008528F2">
      <w:pPr>
        <w:spacing w:line="360" w:lineRule="auto"/>
        <w:jc w:val="both"/>
        <w:rPr>
          <w:sz w:val="28"/>
          <w:szCs w:val="28"/>
        </w:rPr>
      </w:pPr>
      <w:r w:rsidRPr="00F70058">
        <w:rPr>
          <w:sz w:val="28"/>
          <w:szCs w:val="28"/>
        </w:rPr>
        <w:tab/>
      </w:r>
      <w:r w:rsidR="00D544BF" w:rsidRPr="00F70058">
        <w:rPr>
          <w:sz w:val="28"/>
          <w:szCs w:val="28"/>
        </w:rPr>
        <w:t>Выше мной были изложены цели денежно-кредитного регулирования. Рассмотрим теперь основные инструменты с помощью которых центральный банк проводит свою политику по отношению к коммерческим банка</w:t>
      </w:r>
      <w:r w:rsidR="00116CED">
        <w:rPr>
          <w:sz w:val="28"/>
          <w:szCs w:val="28"/>
        </w:rPr>
        <w:t>м, а также некоторые меры, носящие жесткий административный характер</w:t>
      </w:r>
      <w:r w:rsidR="00D544BF" w:rsidRPr="00F70058">
        <w:rPr>
          <w:sz w:val="28"/>
          <w:szCs w:val="28"/>
        </w:rPr>
        <w:t>.</w:t>
      </w:r>
      <w:r w:rsidRPr="00F70058">
        <w:rPr>
          <w:sz w:val="28"/>
          <w:szCs w:val="28"/>
        </w:rPr>
        <w:t xml:space="preserve"> Цели достигаются посредством определенных инструментов, которые подразделяются на </w:t>
      </w:r>
      <w:r w:rsidRPr="00F70058">
        <w:rPr>
          <w:i/>
          <w:sz w:val="28"/>
          <w:szCs w:val="28"/>
        </w:rPr>
        <w:t>прямые</w:t>
      </w:r>
      <w:r w:rsidRPr="00F70058">
        <w:rPr>
          <w:sz w:val="28"/>
          <w:szCs w:val="28"/>
        </w:rPr>
        <w:t xml:space="preserve"> и </w:t>
      </w:r>
      <w:r w:rsidRPr="00F70058">
        <w:rPr>
          <w:i/>
          <w:sz w:val="28"/>
          <w:szCs w:val="28"/>
        </w:rPr>
        <w:t>косвенные</w:t>
      </w:r>
      <w:r w:rsidRPr="00F70058">
        <w:rPr>
          <w:sz w:val="28"/>
          <w:szCs w:val="28"/>
        </w:rPr>
        <w:t>.</w:t>
      </w:r>
    </w:p>
    <w:p w:rsidR="00422D21" w:rsidRPr="00F70058" w:rsidRDefault="00422D21" w:rsidP="008528F2">
      <w:pPr>
        <w:tabs>
          <w:tab w:val="left" w:pos="0"/>
        </w:tabs>
        <w:spacing w:line="360" w:lineRule="auto"/>
        <w:ind w:firstLine="720"/>
        <w:jc w:val="both"/>
        <w:rPr>
          <w:sz w:val="28"/>
          <w:szCs w:val="28"/>
        </w:rPr>
      </w:pPr>
      <w:r w:rsidRPr="00F70058">
        <w:rPr>
          <w:sz w:val="28"/>
          <w:szCs w:val="28"/>
        </w:rPr>
        <w:tab/>
        <w:t xml:space="preserve">К </w:t>
      </w:r>
      <w:r w:rsidRPr="00F70058">
        <w:rPr>
          <w:b/>
          <w:sz w:val="28"/>
          <w:szCs w:val="28"/>
        </w:rPr>
        <w:t>прямым</w:t>
      </w:r>
      <w:r w:rsidRPr="00F70058">
        <w:rPr>
          <w:sz w:val="28"/>
          <w:szCs w:val="28"/>
        </w:rPr>
        <w:t xml:space="preserve"> инструментам относят:</w:t>
      </w:r>
    </w:p>
    <w:p w:rsidR="00422D21" w:rsidRPr="00F70058" w:rsidRDefault="00422D21" w:rsidP="008528F2">
      <w:pPr>
        <w:numPr>
          <w:ilvl w:val="0"/>
          <w:numId w:val="4"/>
        </w:numPr>
        <w:tabs>
          <w:tab w:val="clear" w:pos="1685"/>
          <w:tab w:val="num" w:pos="0"/>
        </w:tabs>
        <w:spacing w:line="360" w:lineRule="auto"/>
        <w:ind w:left="0" w:firstLine="720"/>
        <w:jc w:val="both"/>
        <w:rPr>
          <w:sz w:val="28"/>
          <w:szCs w:val="28"/>
        </w:rPr>
      </w:pPr>
      <w:r w:rsidRPr="00F70058">
        <w:rPr>
          <w:sz w:val="28"/>
          <w:szCs w:val="28"/>
        </w:rPr>
        <w:t>Лимиты кредитования</w:t>
      </w:r>
    </w:p>
    <w:p w:rsidR="00422D21" w:rsidRPr="00F70058" w:rsidRDefault="00422D21" w:rsidP="008528F2">
      <w:pPr>
        <w:numPr>
          <w:ilvl w:val="0"/>
          <w:numId w:val="4"/>
        </w:numPr>
        <w:tabs>
          <w:tab w:val="clear" w:pos="1685"/>
          <w:tab w:val="left" w:pos="0"/>
        </w:tabs>
        <w:spacing w:line="360" w:lineRule="auto"/>
        <w:ind w:left="0" w:firstLine="720"/>
        <w:jc w:val="both"/>
        <w:rPr>
          <w:sz w:val="28"/>
          <w:szCs w:val="28"/>
        </w:rPr>
      </w:pPr>
      <w:r w:rsidRPr="00F70058">
        <w:rPr>
          <w:sz w:val="28"/>
          <w:szCs w:val="28"/>
        </w:rPr>
        <w:t>Прямое регулирование процентной ставки</w:t>
      </w:r>
    </w:p>
    <w:p w:rsidR="00422D21" w:rsidRPr="00F70058" w:rsidRDefault="00422D21" w:rsidP="008528F2">
      <w:pPr>
        <w:tabs>
          <w:tab w:val="left" w:pos="0"/>
        </w:tabs>
        <w:spacing w:line="360" w:lineRule="auto"/>
        <w:ind w:firstLine="720"/>
        <w:jc w:val="both"/>
        <w:rPr>
          <w:sz w:val="28"/>
          <w:szCs w:val="28"/>
        </w:rPr>
      </w:pPr>
      <w:r w:rsidRPr="00F70058">
        <w:rPr>
          <w:sz w:val="28"/>
          <w:szCs w:val="28"/>
        </w:rPr>
        <w:tab/>
        <w:t xml:space="preserve">К </w:t>
      </w:r>
      <w:r w:rsidRPr="00F70058">
        <w:rPr>
          <w:b/>
          <w:sz w:val="28"/>
          <w:szCs w:val="28"/>
        </w:rPr>
        <w:t>косвенным</w:t>
      </w:r>
      <w:r w:rsidRPr="00F70058">
        <w:rPr>
          <w:sz w:val="28"/>
          <w:szCs w:val="28"/>
        </w:rPr>
        <w:t xml:space="preserve"> инструментам относят</w:t>
      </w:r>
      <w:r w:rsidR="00D544BF" w:rsidRPr="00F70058">
        <w:rPr>
          <w:sz w:val="28"/>
          <w:szCs w:val="28"/>
        </w:rPr>
        <w:t>:</w:t>
      </w:r>
    </w:p>
    <w:p w:rsidR="00422D21" w:rsidRPr="00F70058" w:rsidRDefault="00422D21" w:rsidP="008528F2">
      <w:pPr>
        <w:numPr>
          <w:ilvl w:val="0"/>
          <w:numId w:val="5"/>
        </w:numPr>
        <w:tabs>
          <w:tab w:val="clear" w:pos="720"/>
          <w:tab w:val="left" w:pos="0"/>
        </w:tabs>
        <w:spacing w:line="360" w:lineRule="auto"/>
        <w:ind w:left="0" w:firstLine="720"/>
        <w:jc w:val="both"/>
        <w:rPr>
          <w:sz w:val="28"/>
          <w:szCs w:val="28"/>
        </w:rPr>
      </w:pPr>
      <w:r w:rsidRPr="00F70058">
        <w:rPr>
          <w:sz w:val="28"/>
          <w:szCs w:val="28"/>
        </w:rPr>
        <w:t>Операции на открытом рынке</w:t>
      </w:r>
    </w:p>
    <w:p w:rsidR="00422D21" w:rsidRPr="00F70058" w:rsidRDefault="00422D21" w:rsidP="008528F2">
      <w:pPr>
        <w:numPr>
          <w:ilvl w:val="0"/>
          <w:numId w:val="5"/>
        </w:numPr>
        <w:tabs>
          <w:tab w:val="clear" w:pos="720"/>
          <w:tab w:val="num" w:pos="0"/>
        </w:tabs>
        <w:spacing w:line="360" w:lineRule="auto"/>
        <w:ind w:left="0" w:firstLine="720"/>
        <w:jc w:val="both"/>
        <w:rPr>
          <w:sz w:val="28"/>
          <w:szCs w:val="28"/>
        </w:rPr>
      </w:pPr>
      <w:r w:rsidRPr="00F70058">
        <w:rPr>
          <w:sz w:val="28"/>
          <w:szCs w:val="28"/>
        </w:rPr>
        <w:t>Изменение нормы обязательных резервов</w:t>
      </w:r>
    </w:p>
    <w:p w:rsidR="00422D21" w:rsidRPr="00F70058" w:rsidRDefault="00422D21" w:rsidP="008528F2">
      <w:pPr>
        <w:numPr>
          <w:ilvl w:val="0"/>
          <w:numId w:val="5"/>
        </w:numPr>
        <w:tabs>
          <w:tab w:val="clear" w:pos="720"/>
          <w:tab w:val="num" w:pos="0"/>
        </w:tabs>
        <w:spacing w:line="360" w:lineRule="auto"/>
        <w:ind w:left="0" w:firstLine="720"/>
        <w:jc w:val="both"/>
        <w:rPr>
          <w:sz w:val="28"/>
          <w:szCs w:val="28"/>
        </w:rPr>
      </w:pPr>
      <w:r w:rsidRPr="00F70058">
        <w:rPr>
          <w:sz w:val="28"/>
          <w:szCs w:val="28"/>
        </w:rPr>
        <w:t>Изменение учетной ставки (ставки рефинансирования)</w:t>
      </w:r>
    </w:p>
    <w:p w:rsidR="00422D21" w:rsidRPr="00F70058" w:rsidRDefault="00422D21" w:rsidP="008528F2">
      <w:pPr>
        <w:tabs>
          <w:tab w:val="left" w:pos="965"/>
        </w:tabs>
        <w:spacing w:line="360" w:lineRule="auto"/>
        <w:ind w:firstLine="720"/>
        <w:jc w:val="both"/>
        <w:rPr>
          <w:sz w:val="28"/>
          <w:szCs w:val="28"/>
        </w:rPr>
      </w:pPr>
    </w:p>
    <w:p w:rsidR="00422D21" w:rsidRPr="00F70058" w:rsidRDefault="00422D21" w:rsidP="008528F2">
      <w:pPr>
        <w:tabs>
          <w:tab w:val="left" w:pos="965"/>
        </w:tabs>
        <w:spacing w:line="360" w:lineRule="auto"/>
        <w:ind w:firstLine="720"/>
        <w:jc w:val="both"/>
        <w:rPr>
          <w:sz w:val="28"/>
          <w:szCs w:val="28"/>
        </w:rPr>
      </w:pPr>
      <w:r w:rsidRPr="00F70058">
        <w:rPr>
          <w:b/>
          <w:sz w:val="28"/>
          <w:szCs w:val="28"/>
        </w:rPr>
        <w:t>Операции на открытом рынке</w:t>
      </w:r>
      <w:r w:rsidRPr="00F70058">
        <w:rPr>
          <w:sz w:val="28"/>
          <w:szCs w:val="28"/>
        </w:rPr>
        <w:t xml:space="preserve"> – покупка и продажа Центральным банком государственных ценных бумаг (облигаций). Посредством операций на открытом рынке центральный банк регулирует величину денежной массы в народном хозяйстве страны. Покупая ценные бумаги, Центральный банк тем самым увеличивает резервы коммерческих банков, повышает их кредитные возможности, расширяя денежное предложение. Продавая ценные бумаги, центральный банк сокращает резервы коммерческих банков, сокращает  </w:t>
      </w:r>
      <w:r w:rsidR="00F95573" w:rsidRPr="00F70058">
        <w:rPr>
          <w:sz w:val="28"/>
          <w:szCs w:val="28"/>
        </w:rPr>
        <w:t>их кредитные возможности и денежное предложение.</w:t>
      </w:r>
    </w:p>
    <w:p w:rsidR="00F95573" w:rsidRPr="00F70058" w:rsidRDefault="00F95573" w:rsidP="008528F2">
      <w:pPr>
        <w:tabs>
          <w:tab w:val="left" w:pos="965"/>
        </w:tabs>
        <w:spacing w:line="360" w:lineRule="auto"/>
        <w:ind w:firstLine="720"/>
        <w:jc w:val="both"/>
        <w:rPr>
          <w:b/>
          <w:sz w:val="28"/>
          <w:szCs w:val="28"/>
        </w:rPr>
      </w:pPr>
      <w:r w:rsidRPr="00F70058">
        <w:rPr>
          <w:sz w:val="28"/>
          <w:szCs w:val="28"/>
        </w:rPr>
        <w:tab/>
      </w:r>
      <w:r w:rsidRPr="00F70058">
        <w:rPr>
          <w:b/>
          <w:sz w:val="28"/>
          <w:szCs w:val="28"/>
        </w:rPr>
        <w:t>Изменение норм обязательных резервов</w:t>
      </w:r>
      <w:r w:rsidRPr="00F70058">
        <w:rPr>
          <w:sz w:val="28"/>
          <w:szCs w:val="28"/>
        </w:rPr>
        <w:t>- метод воздействия на величину банковских резервов, ключевое понятие в обязательных резервных требованиях. Норма обязательных резервов устанавливается центральным банком в процентах от величины депозитов. Её величина зависит от:</w:t>
      </w:r>
    </w:p>
    <w:p w:rsidR="00F95573" w:rsidRPr="00F70058" w:rsidRDefault="00F95573" w:rsidP="008528F2">
      <w:pPr>
        <w:numPr>
          <w:ilvl w:val="0"/>
          <w:numId w:val="6"/>
        </w:numPr>
        <w:tabs>
          <w:tab w:val="clear" w:pos="788"/>
          <w:tab w:val="left" w:pos="0"/>
        </w:tabs>
        <w:spacing w:line="360" w:lineRule="auto"/>
        <w:ind w:left="0" w:firstLine="720"/>
        <w:jc w:val="both"/>
        <w:rPr>
          <w:b/>
          <w:sz w:val="28"/>
          <w:szCs w:val="28"/>
        </w:rPr>
      </w:pPr>
      <w:r w:rsidRPr="00F70058">
        <w:rPr>
          <w:b/>
          <w:sz w:val="28"/>
          <w:szCs w:val="28"/>
        </w:rPr>
        <w:t xml:space="preserve">Вида вкладов </w:t>
      </w:r>
      <w:r w:rsidRPr="00F70058">
        <w:rPr>
          <w:sz w:val="28"/>
          <w:szCs w:val="28"/>
        </w:rPr>
        <w:t>(по срочным вкладам она ниже в сравнении с вкладами до востребования).</w:t>
      </w:r>
    </w:p>
    <w:p w:rsidR="00F95573" w:rsidRPr="00F70058" w:rsidRDefault="00F95573" w:rsidP="008528F2">
      <w:pPr>
        <w:numPr>
          <w:ilvl w:val="0"/>
          <w:numId w:val="6"/>
        </w:numPr>
        <w:tabs>
          <w:tab w:val="clear" w:pos="788"/>
          <w:tab w:val="left" w:pos="0"/>
        </w:tabs>
        <w:spacing w:line="360" w:lineRule="auto"/>
        <w:ind w:left="0" w:firstLine="720"/>
        <w:jc w:val="both"/>
        <w:rPr>
          <w:b/>
          <w:sz w:val="28"/>
          <w:szCs w:val="28"/>
        </w:rPr>
      </w:pPr>
      <w:r w:rsidRPr="00F70058">
        <w:rPr>
          <w:b/>
          <w:sz w:val="28"/>
          <w:szCs w:val="28"/>
        </w:rPr>
        <w:t xml:space="preserve">Размеров банков </w:t>
      </w:r>
      <w:r w:rsidR="00F70058">
        <w:rPr>
          <w:sz w:val="28"/>
          <w:szCs w:val="28"/>
        </w:rPr>
        <w:t>(</w:t>
      </w:r>
      <w:r w:rsidRPr="00F70058">
        <w:rPr>
          <w:sz w:val="28"/>
          <w:szCs w:val="28"/>
        </w:rPr>
        <w:t>для крупных банков она выше в сравнении с мелкими банками).</w:t>
      </w:r>
    </w:p>
    <w:p w:rsidR="00F95573" w:rsidRPr="00F70058" w:rsidRDefault="00F95573" w:rsidP="008528F2">
      <w:pPr>
        <w:tabs>
          <w:tab w:val="left" w:pos="965"/>
        </w:tabs>
        <w:spacing w:line="360" w:lineRule="auto"/>
        <w:ind w:firstLine="720"/>
        <w:jc w:val="both"/>
        <w:rPr>
          <w:sz w:val="28"/>
          <w:szCs w:val="28"/>
        </w:rPr>
      </w:pPr>
      <w:r w:rsidRPr="00F70058">
        <w:rPr>
          <w:sz w:val="28"/>
          <w:szCs w:val="28"/>
        </w:rPr>
        <w:tab/>
        <w:t xml:space="preserve">Изменение нормы обязательных резервов происходит в двух основных формах: в форме увеличения и в форме уменьшения. </w:t>
      </w:r>
      <w:r w:rsidR="0090135F" w:rsidRPr="00F70058">
        <w:rPr>
          <w:sz w:val="28"/>
          <w:szCs w:val="28"/>
        </w:rPr>
        <w:t>В результате увеличения нормы обязательных резервов увеличиваются обязательные резервы, сокращается кредитная активность коммерческих банков, поскольку уменьшается денежное предложение. Уменьшение нормы обязательных резервов, наоборот, увеличивает средства для расширения кредита, увеличивает денежное предложение, стимулируя тем самым кредитную активность коммерческих банков.</w:t>
      </w:r>
    </w:p>
    <w:p w:rsidR="0049349C" w:rsidRPr="00F70058" w:rsidRDefault="0049349C" w:rsidP="008528F2">
      <w:pPr>
        <w:tabs>
          <w:tab w:val="left" w:pos="965"/>
        </w:tabs>
        <w:spacing w:line="360" w:lineRule="auto"/>
        <w:ind w:firstLine="720"/>
        <w:jc w:val="both"/>
        <w:rPr>
          <w:sz w:val="28"/>
          <w:szCs w:val="28"/>
        </w:rPr>
      </w:pPr>
      <w:r w:rsidRPr="00F70058">
        <w:rPr>
          <w:sz w:val="28"/>
          <w:szCs w:val="28"/>
        </w:rPr>
        <w:tab/>
      </w:r>
      <w:r w:rsidRPr="00F70058">
        <w:rPr>
          <w:b/>
          <w:sz w:val="28"/>
          <w:szCs w:val="28"/>
        </w:rPr>
        <w:t xml:space="preserve">Обязательные резервы </w:t>
      </w:r>
      <w:r w:rsidRPr="00F70058">
        <w:rPr>
          <w:sz w:val="28"/>
          <w:szCs w:val="28"/>
        </w:rPr>
        <w:t xml:space="preserve">хранятся в виде беспроцентных вкладов в центральном банке. Кроме обязательных резервов коммерческие банки могут хранить и </w:t>
      </w:r>
      <w:r w:rsidRPr="00F70058">
        <w:rPr>
          <w:b/>
          <w:sz w:val="28"/>
          <w:szCs w:val="28"/>
        </w:rPr>
        <w:t xml:space="preserve">избыточные резервы </w:t>
      </w:r>
      <w:r w:rsidRPr="00F70058">
        <w:rPr>
          <w:sz w:val="28"/>
          <w:szCs w:val="28"/>
        </w:rPr>
        <w:t xml:space="preserve">– суммы сверх обязательных резервов на непредвиденные случаи, например </w:t>
      </w:r>
      <w:r w:rsidR="00D52862" w:rsidRPr="00F70058">
        <w:rPr>
          <w:sz w:val="28"/>
          <w:szCs w:val="28"/>
        </w:rPr>
        <w:t>для увеличения потребности в ликвидных средствах. Чем большая сумма храниться в избыточных резервах, тем больше теряется доход, который коммерческие банки могли бы получить в случае использования её в обороте.</w:t>
      </w:r>
    </w:p>
    <w:p w:rsidR="006B2565" w:rsidRDefault="00D52862" w:rsidP="008528F2">
      <w:pPr>
        <w:tabs>
          <w:tab w:val="left" w:pos="965"/>
        </w:tabs>
        <w:spacing w:line="360" w:lineRule="auto"/>
        <w:ind w:firstLine="720"/>
        <w:jc w:val="both"/>
        <w:rPr>
          <w:sz w:val="28"/>
          <w:szCs w:val="28"/>
        </w:rPr>
      </w:pPr>
      <w:r w:rsidRPr="00F70058">
        <w:rPr>
          <w:sz w:val="28"/>
          <w:szCs w:val="28"/>
        </w:rPr>
        <w:tab/>
      </w:r>
      <w:r w:rsidRPr="00F70058">
        <w:rPr>
          <w:b/>
          <w:sz w:val="28"/>
          <w:szCs w:val="28"/>
        </w:rPr>
        <w:t xml:space="preserve">Изменение учётной ставки – </w:t>
      </w:r>
      <w:r w:rsidRPr="00F70058">
        <w:rPr>
          <w:sz w:val="28"/>
          <w:szCs w:val="28"/>
        </w:rPr>
        <w:t xml:space="preserve">это изменение процентной ставки, по которой коммерческие банки могут брать в долг резервы у центрального банка; осуществляется в форме повышения или понижения учётной ставки. В результате повышения учетной ставки растет процентная ставка, сокращается объем заимствования у центрального банка, вызывая тем самым сокращение операций коммерческих банков по предоставлению ссуд. </w:t>
      </w:r>
      <w:r w:rsidR="002C10DE" w:rsidRPr="00F70058">
        <w:rPr>
          <w:sz w:val="28"/>
          <w:szCs w:val="28"/>
        </w:rPr>
        <w:t>Коммерческие банки, получая дорогой кредит, сами увеличивают свои ставки по ссудам, вследствие чего происходит удорожание кредита вообще. Снижение учетной ставки, наоборот, облегчает получение банковских кредитов, понижается процентная ставка, расширяются кредитные операции, увеличивается денежное предложение.</w:t>
      </w:r>
    </w:p>
    <w:p w:rsidR="00116CED" w:rsidRDefault="00116CED" w:rsidP="008528F2">
      <w:pPr>
        <w:tabs>
          <w:tab w:val="left" w:pos="965"/>
        </w:tabs>
        <w:spacing w:line="360" w:lineRule="auto"/>
        <w:ind w:firstLine="720"/>
        <w:jc w:val="both"/>
        <w:rPr>
          <w:b/>
          <w:sz w:val="28"/>
          <w:szCs w:val="28"/>
        </w:rPr>
      </w:pPr>
      <w:r>
        <w:rPr>
          <w:b/>
          <w:sz w:val="28"/>
          <w:szCs w:val="28"/>
        </w:rPr>
        <w:t xml:space="preserve">Политика обязательных резервов. </w:t>
      </w:r>
    </w:p>
    <w:p w:rsidR="007B593F" w:rsidRDefault="00116CED" w:rsidP="008528F2">
      <w:pPr>
        <w:tabs>
          <w:tab w:val="left" w:pos="965"/>
        </w:tabs>
        <w:spacing w:line="360" w:lineRule="auto"/>
        <w:ind w:firstLine="720"/>
        <w:jc w:val="both"/>
        <w:rPr>
          <w:sz w:val="28"/>
          <w:szCs w:val="28"/>
        </w:rPr>
      </w:pPr>
      <w:r>
        <w:rPr>
          <w:sz w:val="28"/>
          <w:szCs w:val="28"/>
        </w:rPr>
        <w:t xml:space="preserve">В настоящее время 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 Использование нормативов может иметь как тотальный (установление ко всей сумме </w:t>
      </w:r>
      <w:r w:rsidR="007B593F">
        <w:rPr>
          <w:sz w:val="28"/>
          <w:szCs w:val="28"/>
        </w:rPr>
        <w:t>обязательств или ссуд), так и селективный (к их определенной части) характер воздействия.</w:t>
      </w:r>
    </w:p>
    <w:p w:rsidR="007B593F" w:rsidRDefault="007B593F" w:rsidP="008528F2">
      <w:pPr>
        <w:tabs>
          <w:tab w:val="left" w:pos="965"/>
        </w:tabs>
        <w:spacing w:line="360" w:lineRule="auto"/>
        <w:ind w:firstLine="720"/>
        <w:jc w:val="both"/>
        <w:rPr>
          <w:sz w:val="28"/>
          <w:szCs w:val="28"/>
        </w:rPr>
      </w:pPr>
      <w:r>
        <w:rPr>
          <w:sz w:val="28"/>
          <w:szCs w:val="28"/>
        </w:rPr>
        <w:t>Минимальные резервы выполняют две основные функции:</w:t>
      </w:r>
    </w:p>
    <w:p w:rsidR="007B593F" w:rsidRDefault="007B593F" w:rsidP="008528F2">
      <w:pPr>
        <w:tabs>
          <w:tab w:val="left" w:pos="965"/>
        </w:tabs>
        <w:spacing w:line="360" w:lineRule="auto"/>
        <w:ind w:firstLine="720"/>
        <w:jc w:val="both"/>
        <w:rPr>
          <w:sz w:val="28"/>
          <w:szCs w:val="28"/>
        </w:rPr>
      </w:pPr>
      <w:r>
        <w:rPr>
          <w:sz w:val="28"/>
          <w:szCs w:val="28"/>
        </w:rPr>
        <w:t>Во-первых, 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ликвидности коммерческих банков на минимально допустимом уровне в зависимости от экономической ситуации.</w:t>
      </w:r>
    </w:p>
    <w:p w:rsidR="007B593F" w:rsidRDefault="007B593F" w:rsidP="008528F2">
      <w:pPr>
        <w:tabs>
          <w:tab w:val="left" w:pos="965"/>
        </w:tabs>
        <w:spacing w:line="360" w:lineRule="auto"/>
        <w:ind w:firstLine="720"/>
        <w:jc w:val="both"/>
        <w:rPr>
          <w:sz w:val="28"/>
          <w:szCs w:val="28"/>
        </w:rPr>
      </w:pPr>
      <w:r>
        <w:rPr>
          <w:sz w:val="28"/>
          <w:szCs w:val="28"/>
        </w:rPr>
        <w:t>Во-вторых, минимальные резервы являются инструментом, используемым центральным банков для регулирования объема денежной массы в стране. 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резервирования средств в центральном банке. Тем самым он вынуждает банки сократить объем активных операций.</w:t>
      </w:r>
    </w:p>
    <w:p w:rsidR="007B593F" w:rsidRDefault="007B593F" w:rsidP="008528F2">
      <w:pPr>
        <w:tabs>
          <w:tab w:val="left" w:pos="965"/>
        </w:tabs>
        <w:spacing w:line="360" w:lineRule="auto"/>
        <w:ind w:firstLine="720"/>
        <w:jc w:val="both"/>
        <w:rPr>
          <w:sz w:val="28"/>
          <w:szCs w:val="28"/>
        </w:rPr>
      </w:pPr>
      <w:r>
        <w:rPr>
          <w:sz w:val="28"/>
          <w:szCs w:val="28"/>
        </w:rPr>
        <w:t>Изменение нормы обязательных резервов влияет на рентабельность кредитных учреждений. Так, в случае увеличения обязательных резервов происходит</w:t>
      </w:r>
      <w:r w:rsidR="00910C5D">
        <w:rPr>
          <w:sz w:val="28"/>
          <w:szCs w:val="28"/>
        </w:rPr>
        <w:t xml:space="preserve"> как бы недополучение прибыли. Поэтому, по мнению мнигих западных </w:t>
      </w:r>
      <w:r>
        <w:rPr>
          <w:sz w:val="28"/>
          <w:szCs w:val="28"/>
        </w:rPr>
        <w:t xml:space="preserve">  </w:t>
      </w:r>
      <w:r w:rsidR="00910C5D">
        <w:rPr>
          <w:sz w:val="28"/>
          <w:szCs w:val="28"/>
        </w:rPr>
        <w:t xml:space="preserve">экономистов, данный метод служит наиболее эффективным антиинфляционным средством. </w:t>
      </w:r>
    </w:p>
    <w:p w:rsidR="00910C5D" w:rsidRDefault="00910C5D" w:rsidP="008528F2">
      <w:pPr>
        <w:tabs>
          <w:tab w:val="left" w:pos="965"/>
        </w:tabs>
        <w:spacing w:line="360" w:lineRule="auto"/>
        <w:ind w:firstLine="720"/>
        <w:jc w:val="both"/>
        <w:rPr>
          <w:sz w:val="28"/>
          <w:szCs w:val="28"/>
        </w:rPr>
      </w:pPr>
      <w:r>
        <w:rPr>
          <w:sz w:val="28"/>
          <w:szCs w:val="28"/>
        </w:rPr>
        <w:t>Недостаток этого метода заключается в том, что некоторые учреждения, в основном специализированные банки, имеющие незначительные депозиты, оказываются в преимущественном положение по сравнению с коммерческими банками, располагающими большими ресурсами.</w:t>
      </w:r>
    </w:p>
    <w:p w:rsidR="00910C5D" w:rsidRDefault="00910C5D" w:rsidP="008528F2">
      <w:pPr>
        <w:tabs>
          <w:tab w:val="left" w:pos="965"/>
        </w:tabs>
        <w:spacing w:line="360" w:lineRule="auto"/>
        <w:ind w:firstLine="720"/>
        <w:jc w:val="both"/>
        <w:rPr>
          <w:sz w:val="28"/>
          <w:szCs w:val="28"/>
        </w:rPr>
      </w:pPr>
      <w:r>
        <w:rPr>
          <w:sz w:val="28"/>
          <w:szCs w:val="28"/>
        </w:rPr>
        <w:t>В первые данный метод применили в США в 1933г. Этот механизм денежно-кредитного регулирования затрагивает основы банковской системы и способен оказывать сильное воздействие на финансово-экономическую систему в целом. В последние полтора-два десятилетия произошло уменьшение роли указанного метода денежно-кредитного регулирования. Об этом говорит тот факт, что повсеместно (в западных странах) происходит снижение нормы обязательных резервов и даже ее отмена по некоторым видам депозитов.</w:t>
      </w:r>
    </w:p>
    <w:p w:rsidR="00910C5D" w:rsidRDefault="00910C5D" w:rsidP="008528F2">
      <w:pPr>
        <w:tabs>
          <w:tab w:val="left" w:pos="965"/>
        </w:tabs>
        <w:spacing w:line="360" w:lineRule="auto"/>
        <w:ind w:firstLine="720"/>
        <w:jc w:val="both"/>
        <w:rPr>
          <w:b/>
          <w:sz w:val="28"/>
          <w:szCs w:val="28"/>
        </w:rPr>
      </w:pPr>
      <w:r>
        <w:rPr>
          <w:b/>
          <w:sz w:val="28"/>
          <w:szCs w:val="28"/>
        </w:rPr>
        <w:t>Рефинансирование коммерческих банков.</w:t>
      </w:r>
    </w:p>
    <w:p w:rsidR="00910C5D" w:rsidRDefault="00910C5D" w:rsidP="008528F2">
      <w:pPr>
        <w:tabs>
          <w:tab w:val="left" w:pos="965"/>
        </w:tabs>
        <w:spacing w:line="360" w:lineRule="auto"/>
        <w:ind w:firstLine="720"/>
        <w:jc w:val="both"/>
        <w:rPr>
          <w:sz w:val="28"/>
          <w:szCs w:val="28"/>
        </w:rPr>
      </w:pPr>
      <w:r>
        <w:rPr>
          <w:sz w:val="28"/>
          <w:szCs w:val="28"/>
        </w:rPr>
        <w:t xml:space="preserve">Термин «рефинансирование» означает получение денежных средств кредитными учреждениями от центрального банка. Центральный банк может выдавать кредиты коммерческим банкам, а также переучитывать ценные бумаги, находящиеся в их портфелях (как </w:t>
      </w:r>
      <w:r w:rsidR="0024793F">
        <w:rPr>
          <w:sz w:val="28"/>
          <w:szCs w:val="28"/>
        </w:rPr>
        <w:t>правило,</w:t>
      </w:r>
      <w:r>
        <w:rPr>
          <w:sz w:val="28"/>
          <w:szCs w:val="28"/>
        </w:rPr>
        <w:t xml:space="preserve"> векселя). </w:t>
      </w:r>
    </w:p>
    <w:p w:rsidR="0024793F" w:rsidRDefault="0024793F" w:rsidP="008528F2">
      <w:pPr>
        <w:tabs>
          <w:tab w:val="left" w:pos="965"/>
        </w:tabs>
        <w:spacing w:line="360" w:lineRule="auto"/>
        <w:ind w:firstLine="720"/>
        <w:jc w:val="both"/>
        <w:rPr>
          <w:sz w:val="28"/>
          <w:szCs w:val="28"/>
        </w:rPr>
      </w:pPr>
      <w:r>
        <w:rPr>
          <w:sz w:val="28"/>
          <w:szCs w:val="28"/>
        </w:rPr>
        <w:t>Переучет векселей долгое время был одним из основных методов денежно-кредитной политики центральных банком.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24793F" w:rsidRDefault="0024793F" w:rsidP="008528F2">
      <w:pPr>
        <w:tabs>
          <w:tab w:val="left" w:pos="965"/>
        </w:tabs>
        <w:spacing w:line="360" w:lineRule="auto"/>
        <w:ind w:firstLine="720"/>
        <w:jc w:val="both"/>
        <w:rPr>
          <w:sz w:val="28"/>
          <w:szCs w:val="28"/>
        </w:rPr>
      </w:pPr>
      <w:r>
        <w:rPr>
          <w:sz w:val="28"/>
          <w:szCs w:val="28"/>
        </w:rPr>
        <w:t>Векселя переучитываются по ставке редисконтирования.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Центральный банк покупает долговое обязательство по более низкой цене, чем коммерческий банк.</w:t>
      </w:r>
    </w:p>
    <w:p w:rsidR="0024793F" w:rsidRDefault="0024793F" w:rsidP="008528F2">
      <w:pPr>
        <w:tabs>
          <w:tab w:val="left" w:pos="965"/>
        </w:tabs>
        <w:spacing w:line="360" w:lineRule="auto"/>
        <w:ind w:firstLine="720"/>
        <w:jc w:val="both"/>
        <w:rPr>
          <w:sz w:val="28"/>
          <w:szCs w:val="28"/>
        </w:rPr>
      </w:pPr>
      <w:r>
        <w:rPr>
          <w:sz w:val="28"/>
          <w:szCs w:val="28"/>
        </w:rPr>
        <w:t>В случае повышения центральным банком ставки рефинансирования, коммерческие банки будут стремиться компенсировать потери, вызванное ее ростом (удорожание кредита) путем повышения ставок по кредитам, предоставляемым заемщикам. Т.е. изменение учетной ставки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 Например, повышение официальной учетной ставки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4F494E" w:rsidRDefault="004F494E" w:rsidP="008528F2">
      <w:pPr>
        <w:tabs>
          <w:tab w:val="left" w:pos="965"/>
        </w:tabs>
        <w:spacing w:line="360" w:lineRule="auto"/>
        <w:ind w:firstLine="720"/>
        <w:jc w:val="both"/>
        <w:rPr>
          <w:sz w:val="28"/>
          <w:szCs w:val="28"/>
        </w:rPr>
      </w:pPr>
      <w:r>
        <w:rPr>
          <w:sz w:val="28"/>
          <w:szCs w:val="28"/>
        </w:rPr>
        <w:t>Мы видим, что 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 Во-вторых, 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 Также изменение официальной ставки центрального банка означает переход к новой денежно-кредитной политике, что заставляет коммерческие банки вносить необходимые коррективы в свою деятельность.</w:t>
      </w:r>
    </w:p>
    <w:p w:rsidR="004F494E" w:rsidRDefault="004F494E" w:rsidP="008528F2">
      <w:pPr>
        <w:tabs>
          <w:tab w:val="left" w:pos="965"/>
        </w:tabs>
        <w:spacing w:line="360" w:lineRule="auto"/>
        <w:ind w:firstLine="720"/>
        <w:jc w:val="both"/>
        <w:rPr>
          <w:sz w:val="28"/>
          <w:szCs w:val="28"/>
        </w:rPr>
      </w:pPr>
      <w:r>
        <w:rPr>
          <w:sz w:val="28"/>
          <w:szCs w:val="28"/>
        </w:rPr>
        <w:t xml:space="preserve">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 </w:t>
      </w:r>
    </w:p>
    <w:p w:rsidR="004F494E" w:rsidRDefault="004F494E" w:rsidP="008528F2">
      <w:pPr>
        <w:tabs>
          <w:tab w:val="left" w:pos="965"/>
        </w:tabs>
        <w:spacing w:line="360" w:lineRule="auto"/>
        <w:ind w:firstLine="720"/>
        <w:jc w:val="both"/>
        <w:rPr>
          <w:sz w:val="28"/>
          <w:szCs w:val="28"/>
        </w:rPr>
      </w:pPr>
      <w:r>
        <w:rPr>
          <w:sz w:val="28"/>
          <w:szCs w:val="28"/>
        </w:rPr>
        <w:t>Помимо установления официальных ставок рефинансирования и редисконтирования центральный банк устанавливает процентную ставку по ломбардным кредитам</w:t>
      </w:r>
      <w:r w:rsidR="003B3609">
        <w:rPr>
          <w:sz w:val="28"/>
          <w:szCs w:val="28"/>
        </w:rPr>
        <w:t>, т.е. кредитам, выдаваемым под какой-либо залог, в качестве которого выступают обычно ценные бумаги. Следует учесть, что в залог могут быть приняты только те ценные бумаги, качество которых не вызывает сомнения. В практике зарубежных банков в качестве таких ценных бумаг используются обращающиеся государственные ценные бумаги, первоклассные торговые векселя и банковские акцепты (их стоимость должна быть выражена в национальной валюте, а срок погашения – не более трех месяцев), а также некоторые другие виды долговых обязательств, определяемые центральными банками.</w:t>
      </w:r>
    </w:p>
    <w:p w:rsidR="003B3609" w:rsidRDefault="003B3609" w:rsidP="008528F2">
      <w:pPr>
        <w:tabs>
          <w:tab w:val="left" w:pos="965"/>
        </w:tabs>
        <w:spacing w:line="360" w:lineRule="auto"/>
        <w:ind w:firstLine="720"/>
        <w:jc w:val="both"/>
        <w:rPr>
          <w:b/>
          <w:sz w:val="28"/>
          <w:szCs w:val="28"/>
        </w:rPr>
      </w:pPr>
      <w:r>
        <w:rPr>
          <w:b/>
          <w:sz w:val="28"/>
          <w:szCs w:val="28"/>
        </w:rPr>
        <w:t>Операции на открытом рынке.</w:t>
      </w:r>
    </w:p>
    <w:p w:rsidR="003B3609" w:rsidRDefault="003B3609" w:rsidP="008528F2">
      <w:pPr>
        <w:tabs>
          <w:tab w:val="left" w:pos="965"/>
        </w:tabs>
        <w:spacing w:line="360" w:lineRule="auto"/>
        <w:ind w:firstLine="720"/>
        <w:jc w:val="both"/>
        <w:rPr>
          <w:sz w:val="28"/>
          <w:szCs w:val="28"/>
        </w:rPr>
      </w:pPr>
      <w:r>
        <w:rPr>
          <w:sz w:val="28"/>
          <w:szCs w:val="28"/>
        </w:rPr>
        <w:t>Постепенно два вышеописанных метода денежно-кредитного регулирования (рефинансирование и обязательное резервирование) утратили свое первостепенное по важности значение, и главным инструментом денежно-кредитной политики стали интервенции центрального банка, получившие название операций на открытом рынке.</w:t>
      </w:r>
    </w:p>
    <w:p w:rsidR="002D5034" w:rsidRDefault="003B3609" w:rsidP="008528F2">
      <w:pPr>
        <w:tabs>
          <w:tab w:val="left" w:pos="965"/>
        </w:tabs>
        <w:spacing w:line="360" w:lineRule="auto"/>
        <w:ind w:firstLine="720"/>
        <w:jc w:val="both"/>
        <w:rPr>
          <w:sz w:val="28"/>
          <w:szCs w:val="28"/>
        </w:rPr>
      </w:pPr>
      <w:r>
        <w:rPr>
          <w:sz w:val="28"/>
          <w:szCs w:val="28"/>
        </w:rPr>
        <w:t>Этот метод заключается в том, что центральный банк осуществляет операц</w:t>
      </w:r>
      <w:r w:rsidR="002D5034">
        <w:rPr>
          <w:sz w:val="28"/>
          <w:szCs w:val="28"/>
        </w:rPr>
        <w:t>ии купли-продажи ценных бумаг осуществляет операции купли-продажи ценных бумаг в банковской системе. Приобретение ценных бумаг у коммерческих банков увеличивает ресурсы последних, соответственно повышая их кредитные возможности, и наоборот. Центральные банки периодически вносят изменения в указанный метод кредитного регулирования, изменяют интенсивность своих операций, их частоту.</w:t>
      </w:r>
    </w:p>
    <w:p w:rsidR="002D5034" w:rsidRDefault="002D5034" w:rsidP="008528F2">
      <w:pPr>
        <w:tabs>
          <w:tab w:val="left" w:pos="965"/>
        </w:tabs>
        <w:spacing w:line="360" w:lineRule="auto"/>
        <w:ind w:firstLine="720"/>
        <w:jc w:val="both"/>
        <w:rPr>
          <w:sz w:val="28"/>
          <w:szCs w:val="28"/>
        </w:rPr>
      </w:pPr>
      <w:r>
        <w:rPr>
          <w:sz w:val="28"/>
          <w:szCs w:val="28"/>
        </w:rPr>
        <w:t>Операции на открытом рынке впервые стали применяться в США, Канаде и Великобритании в связи с наличием в этих странах развитого рынка ценных бумаг. Позднее этот метод кредитного регулирования получил всеобщее применение и в Западной Европе.</w:t>
      </w:r>
    </w:p>
    <w:p w:rsidR="003B3609" w:rsidRDefault="002D5034" w:rsidP="008528F2">
      <w:pPr>
        <w:tabs>
          <w:tab w:val="left" w:pos="965"/>
        </w:tabs>
        <w:spacing w:line="360" w:lineRule="auto"/>
        <w:ind w:firstLine="720"/>
        <w:jc w:val="both"/>
        <w:rPr>
          <w:sz w:val="28"/>
          <w:szCs w:val="28"/>
        </w:rPr>
      </w:pPr>
      <w:r>
        <w:rPr>
          <w:sz w:val="28"/>
          <w:szCs w:val="28"/>
        </w:rPr>
        <w:t xml:space="preserve">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Обратная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Так доля обратных операций центральных банков ведущих промышленно-развитых стран на открытом рынке достигает от 82 до 99,6%. Если разобраться, то можно увидеть, что по своей сути эти операции аналогичны рефинансированию под залог ценных бумаг. Центральный банк предлагает коммерческим банкам продать ему ценные бумаги на условиях, определяемых на основе аукционных (конкурентных) торгов, с обязательством их обратной продажи через 4-8 недель. Причем процентные платежи, «набегающие» </w:t>
      </w:r>
      <w:r w:rsidR="007F00D7">
        <w:rPr>
          <w:sz w:val="28"/>
          <w:szCs w:val="28"/>
        </w:rPr>
        <w:t>по данным ценным бумагам в период их нахождения в собственности центрального банка, будут принадлежать коммерческим банкам. Операции на открытом рынке различаются в зависимости от:</w:t>
      </w:r>
    </w:p>
    <w:p w:rsidR="007F00D7" w:rsidRDefault="007F00D7" w:rsidP="007F00D7">
      <w:pPr>
        <w:numPr>
          <w:ilvl w:val="0"/>
          <w:numId w:val="11"/>
        </w:numPr>
        <w:tabs>
          <w:tab w:val="left" w:pos="965"/>
        </w:tabs>
        <w:spacing w:line="360" w:lineRule="auto"/>
        <w:jc w:val="both"/>
        <w:rPr>
          <w:sz w:val="28"/>
          <w:szCs w:val="28"/>
        </w:rPr>
      </w:pPr>
      <w:r>
        <w:rPr>
          <w:sz w:val="28"/>
          <w:szCs w:val="28"/>
        </w:rPr>
        <w:t>Условий сделки – купля-продажа за наличные или купля на срок с обязательной обратной продажей – операции РЕПО;</w:t>
      </w:r>
    </w:p>
    <w:p w:rsidR="007F00D7" w:rsidRDefault="007F00D7" w:rsidP="007F00D7">
      <w:pPr>
        <w:numPr>
          <w:ilvl w:val="0"/>
          <w:numId w:val="11"/>
        </w:numPr>
        <w:tabs>
          <w:tab w:val="left" w:pos="965"/>
        </w:tabs>
        <w:spacing w:line="360" w:lineRule="auto"/>
        <w:jc w:val="both"/>
        <w:rPr>
          <w:sz w:val="28"/>
          <w:szCs w:val="28"/>
        </w:rPr>
      </w:pPr>
      <w:r>
        <w:rPr>
          <w:sz w:val="28"/>
          <w:szCs w:val="28"/>
        </w:rPr>
        <w:t>Объектов сделок – операции с государственными или частными бумагами;</w:t>
      </w:r>
    </w:p>
    <w:p w:rsidR="007F00D7" w:rsidRDefault="007F00D7" w:rsidP="007F00D7">
      <w:pPr>
        <w:numPr>
          <w:ilvl w:val="0"/>
          <w:numId w:val="11"/>
        </w:numPr>
        <w:tabs>
          <w:tab w:val="left" w:pos="965"/>
        </w:tabs>
        <w:spacing w:line="360" w:lineRule="auto"/>
        <w:jc w:val="both"/>
        <w:rPr>
          <w:sz w:val="28"/>
          <w:szCs w:val="28"/>
        </w:rPr>
      </w:pPr>
      <w:r>
        <w:rPr>
          <w:sz w:val="28"/>
          <w:szCs w:val="28"/>
        </w:rPr>
        <w:t>Срочности сделки – краткосрочные (до 3 мес.) и долгосрочные (от 1 года и более) операции с ценными бумагами;</w:t>
      </w:r>
    </w:p>
    <w:p w:rsidR="007F00D7" w:rsidRDefault="007F00D7" w:rsidP="007F00D7">
      <w:pPr>
        <w:numPr>
          <w:ilvl w:val="0"/>
          <w:numId w:val="11"/>
        </w:numPr>
        <w:tabs>
          <w:tab w:val="left" w:pos="965"/>
        </w:tabs>
        <w:spacing w:line="360" w:lineRule="auto"/>
        <w:jc w:val="both"/>
        <w:rPr>
          <w:sz w:val="28"/>
          <w:szCs w:val="28"/>
        </w:rPr>
      </w:pPr>
      <w:r>
        <w:rPr>
          <w:sz w:val="28"/>
          <w:szCs w:val="28"/>
        </w:rPr>
        <w:t>сферы проведения операций – охватывают только банковский сектор или включают и небанковский сектор рынка ценных бумаг;</w:t>
      </w:r>
    </w:p>
    <w:p w:rsidR="007F00D7" w:rsidRDefault="007F00D7" w:rsidP="007F00D7">
      <w:pPr>
        <w:numPr>
          <w:ilvl w:val="0"/>
          <w:numId w:val="11"/>
        </w:numPr>
        <w:tabs>
          <w:tab w:val="left" w:pos="965"/>
        </w:tabs>
        <w:spacing w:line="360" w:lineRule="auto"/>
        <w:jc w:val="both"/>
        <w:rPr>
          <w:sz w:val="28"/>
          <w:szCs w:val="28"/>
        </w:rPr>
      </w:pPr>
      <w:r>
        <w:rPr>
          <w:sz w:val="28"/>
          <w:szCs w:val="28"/>
        </w:rPr>
        <w:t>способ установления ставок – определяемые центральным банком или рынком.</w:t>
      </w:r>
    </w:p>
    <w:p w:rsidR="007F00D7" w:rsidRDefault="007F00D7" w:rsidP="005D694F">
      <w:pPr>
        <w:tabs>
          <w:tab w:val="left" w:pos="180"/>
        </w:tabs>
        <w:spacing w:line="360" w:lineRule="auto"/>
        <w:ind w:firstLine="1080"/>
        <w:jc w:val="both"/>
        <w:rPr>
          <w:sz w:val="28"/>
          <w:szCs w:val="28"/>
        </w:rPr>
      </w:pPr>
      <w:r>
        <w:rPr>
          <w:sz w:val="28"/>
          <w:szCs w:val="28"/>
        </w:rPr>
        <w:t>Таким образом, операции на открытом рынке, как метод денеж</w:t>
      </w:r>
      <w:r w:rsidR="005D694F">
        <w:rPr>
          <w:sz w:val="28"/>
          <w:szCs w:val="28"/>
        </w:rPr>
        <w:t xml:space="preserve">но </w:t>
      </w:r>
      <w:r>
        <w:rPr>
          <w:sz w:val="28"/>
          <w:szCs w:val="28"/>
        </w:rPr>
        <w:t>кредитного регулирования, значительно отличаются от двух предыдущих. Главное отличие – это использование более гибкого регулирования, поскольку объем покупки ценных бумаг, а также используемая при этом процентная ставка могут изменяться ежедневно в соответствии  с направлением политики центрального банка. Коммерческие банки, учитывая указанную особенность данного метода, должны внимательно следить за своим финансовым положением, не допуская при этом ухудшения ликвидности.</w:t>
      </w:r>
    </w:p>
    <w:p w:rsidR="007F00D7" w:rsidRDefault="007F00D7" w:rsidP="007F00D7">
      <w:pPr>
        <w:tabs>
          <w:tab w:val="left" w:pos="965"/>
        </w:tabs>
        <w:spacing w:line="360" w:lineRule="auto"/>
        <w:ind w:left="1080"/>
        <w:jc w:val="both"/>
        <w:rPr>
          <w:b/>
          <w:sz w:val="28"/>
          <w:szCs w:val="28"/>
        </w:rPr>
      </w:pPr>
      <w:r>
        <w:rPr>
          <w:sz w:val="28"/>
          <w:szCs w:val="28"/>
        </w:rPr>
        <w:tab/>
      </w:r>
      <w:r w:rsidRPr="007F00D7">
        <w:rPr>
          <w:b/>
          <w:sz w:val="28"/>
          <w:szCs w:val="28"/>
        </w:rPr>
        <w:t>Некоторые админи</w:t>
      </w:r>
      <w:r w:rsidR="004136CC">
        <w:rPr>
          <w:b/>
          <w:sz w:val="28"/>
          <w:szCs w:val="28"/>
        </w:rPr>
        <w:t xml:space="preserve">стративные методы регулирования </w:t>
      </w:r>
      <w:r w:rsidRPr="007F00D7">
        <w:rPr>
          <w:b/>
          <w:sz w:val="28"/>
          <w:szCs w:val="28"/>
        </w:rPr>
        <w:t>денежно-кредитной политики.</w:t>
      </w:r>
    </w:p>
    <w:p w:rsidR="007F00D7" w:rsidRDefault="007F00D7" w:rsidP="005D694F">
      <w:pPr>
        <w:tabs>
          <w:tab w:val="left" w:pos="0"/>
        </w:tabs>
        <w:spacing w:line="360" w:lineRule="auto"/>
        <w:ind w:firstLine="1080"/>
        <w:jc w:val="both"/>
        <w:rPr>
          <w:sz w:val="28"/>
          <w:szCs w:val="28"/>
        </w:rPr>
      </w:pPr>
      <w:r>
        <w:rPr>
          <w:sz w:val="28"/>
          <w:szCs w:val="28"/>
        </w:rPr>
        <w:t>Наряду с экономическими методами, посредством которых центральный банк регулирует деятельность коммерческих банков, им могут использоваться в этой</w:t>
      </w:r>
      <w:r w:rsidR="009C0940">
        <w:rPr>
          <w:sz w:val="28"/>
          <w:szCs w:val="28"/>
        </w:rPr>
        <w:t xml:space="preserve"> области и административные методы воздействия. </w:t>
      </w:r>
    </w:p>
    <w:p w:rsidR="009C0940" w:rsidRDefault="009C0940" w:rsidP="005D694F">
      <w:pPr>
        <w:tabs>
          <w:tab w:val="left" w:pos="0"/>
        </w:tabs>
        <w:spacing w:line="360" w:lineRule="auto"/>
        <w:jc w:val="both"/>
        <w:rPr>
          <w:sz w:val="28"/>
          <w:szCs w:val="28"/>
        </w:rPr>
      </w:pPr>
      <w:r>
        <w:rPr>
          <w:sz w:val="28"/>
          <w:szCs w:val="28"/>
        </w:rPr>
        <w:t>К ним относится, например, использование количественных кредитных ограничений.</w:t>
      </w:r>
    </w:p>
    <w:p w:rsidR="009C0940" w:rsidRDefault="009C0940" w:rsidP="005D694F">
      <w:pPr>
        <w:tabs>
          <w:tab w:val="left" w:pos="0"/>
        </w:tabs>
        <w:spacing w:line="360" w:lineRule="auto"/>
        <w:jc w:val="both"/>
        <w:rPr>
          <w:sz w:val="28"/>
          <w:szCs w:val="28"/>
        </w:rPr>
      </w:pPr>
      <w:r>
        <w:rPr>
          <w:sz w:val="28"/>
          <w:szCs w:val="28"/>
        </w:rPr>
        <w:t>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9C0940" w:rsidRDefault="009C0940" w:rsidP="005D694F">
      <w:pPr>
        <w:tabs>
          <w:tab w:val="left" w:pos="0"/>
        </w:tabs>
        <w:spacing w:line="360" w:lineRule="auto"/>
        <w:jc w:val="both"/>
        <w:rPr>
          <w:sz w:val="28"/>
          <w:szCs w:val="28"/>
        </w:rPr>
      </w:pPr>
      <w:r>
        <w:rPr>
          <w:sz w:val="28"/>
          <w:szCs w:val="28"/>
        </w:rPr>
        <w:t>Также центральный</w:t>
      </w:r>
      <w:r>
        <w:rPr>
          <w:sz w:val="28"/>
          <w:szCs w:val="28"/>
        </w:rPr>
        <w:tab/>
        <w:t xml:space="preserve">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w:t>
      </w:r>
      <w:r w:rsidR="005D694F">
        <w:rPr>
          <w:sz w:val="28"/>
          <w:szCs w:val="28"/>
        </w:rPr>
        <w:t xml:space="preserve">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Также центральный банк может устанавливать необязательные, так называемые оценочные нормативы, которые коммерческим банкам рекомендуется поддерживать на должном уровне. </w:t>
      </w:r>
    </w:p>
    <w:p w:rsidR="005D694F" w:rsidRPr="007F00D7" w:rsidRDefault="005D694F" w:rsidP="005D694F">
      <w:pPr>
        <w:tabs>
          <w:tab w:val="left" w:pos="0"/>
        </w:tabs>
        <w:spacing w:line="360" w:lineRule="auto"/>
        <w:jc w:val="both"/>
        <w:rPr>
          <w:sz w:val="28"/>
          <w:szCs w:val="28"/>
        </w:rPr>
      </w:pPr>
      <w:r>
        <w:rPr>
          <w:sz w:val="28"/>
          <w:szCs w:val="28"/>
        </w:rPr>
        <w:tab/>
        <w:t xml:space="preserve">При нарушении коммерческими банками банковского законодательства, правил совершения банковских операций, других серьёзных недостатках в работе, что приведет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 Очевидно, что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 </w:t>
      </w:r>
    </w:p>
    <w:p w:rsidR="0076018C" w:rsidRDefault="0076018C" w:rsidP="00D544BF">
      <w:pPr>
        <w:tabs>
          <w:tab w:val="left" w:pos="965"/>
        </w:tabs>
        <w:ind w:firstLine="720"/>
        <w:jc w:val="both"/>
        <w:rPr>
          <w:b/>
          <w:sz w:val="28"/>
          <w:szCs w:val="28"/>
        </w:rPr>
      </w:pPr>
    </w:p>
    <w:p w:rsidR="006B2565" w:rsidRPr="00F70058" w:rsidRDefault="006B2565" w:rsidP="00D544BF">
      <w:pPr>
        <w:tabs>
          <w:tab w:val="left" w:pos="965"/>
        </w:tabs>
        <w:ind w:firstLine="720"/>
        <w:jc w:val="both"/>
        <w:rPr>
          <w:b/>
          <w:sz w:val="28"/>
          <w:szCs w:val="28"/>
        </w:rPr>
      </w:pPr>
      <w:r w:rsidRPr="00F70058">
        <w:rPr>
          <w:b/>
          <w:sz w:val="28"/>
          <w:szCs w:val="28"/>
        </w:rPr>
        <w:t>1.3. Основные типы денежно-кредитной политики (политика дешевых и дорогих денег)</w:t>
      </w:r>
    </w:p>
    <w:p w:rsidR="006B2565" w:rsidRPr="00F70058" w:rsidRDefault="002C10DE" w:rsidP="006B2565">
      <w:pPr>
        <w:spacing w:before="120" w:line="360" w:lineRule="auto"/>
        <w:ind w:firstLine="720"/>
        <w:jc w:val="both"/>
        <w:rPr>
          <w:sz w:val="28"/>
          <w:szCs w:val="28"/>
        </w:rPr>
      </w:pPr>
      <w:r w:rsidRPr="00F70058">
        <w:rPr>
          <w:sz w:val="28"/>
          <w:szCs w:val="28"/>
        </w:rPr>
        <w:t xml:space="preserve"> </w:t>
      </w:r>
      <w:r w:rsidR="006B2565" w:rsidRPr="00F70058">
        <w:rPr>
          <w:sz w:val="28"/>
          <w:szCs w:val="28"/>
        </w:rPr>
        <w:t>Пусть экономика столкнулась с безработицей и со снижением цен. Следовательно, необходимо увеличить предложение денег. Для достижения данной цели применяют политику дешевых денег, которая заключается в следующих мерах.</w:t>
      </w:r>
    </w:p>
    <w:p w:rsidR="006B2565" w:rsidRPr="00F70058" w:rsidRDefault="006B2565" w:rsidP="006B2565">
      <w:pPr>
        <w:spacing w:before="120" w:line="360" w:lineRule="auto"/>
        <w:ind w:firstLine="720"/>
        <w:jc w:val="both"/>
        <w:rPr>
          <w:sz w:val="28"/>
          <w:szCs w:val="28"/>
        </w:rPr>
      </w:pPr>
      <w:r w:rsidRPr="00F70058">
        <w:rPr>
          <w:sz w:val="28"/>
          <w:szCs w:val="28"/>
        </w:rPr>
        <w:t>Во-первых, центральный банк должен совершить покупку ценных бумаг на открытом рынке у населения и у коммерческих банков. Во-вторых, необходимо провести понижение учетной ставки и, в-третьих, нужно нормативы по резервным отчислениям. В результате проведенных мер увеличатся избыточные резервы системы коммерческих банков. Так как избыточные резервы являются основой увеличения  денежного предложения коммерческими банками путем кредитования, то можно ожидать, что предложение денег в стране возрастет. Увеличение денежного предложения понизит процентную ставку, вызывая рост инвестиций и увеличение равновесного чистого национального продукта. Из вышесказанного можно заключить, что в задачу данной политики входит сделать кредит дешевым и легко доступным с тем, чтобы увеличить объем совокупных расходов и занятость.</w:t>
      </w:r>
    </w:p>
    <w:p w:rsidR="006B2565" w:rsidRPr="00F70058" w:rsidRDefault="006B2565" w:rsidP="006B2565">
      <w:pPr>
        <w:spacing w:before="120" w:line="360" w:lineRule="auto"/>
        <w:ind w:firstLine="720"/>
        <w:jc w:val="both"/>
        <w:rPr>
          <w:sz w:val="28"/>
          <w:szCs w:val="28"/>
        </w:rPr>
      </w:pPr>
      <w:r w:rsidRPr="00F70058">
        <w:rPr>
          <w:sz w:val="28"/>
          <w:szCs w:val="28"/>
        </w:rPr>
        <w:t>В ситуации, когда экономика сталкивается с излишними расходами, что порождает инфляционные процессы, центральный банк должен попытаться понизить общие расходы путем ограничения или сокращения предложения денег. Чтобы решить эту проблему, необходимо понизить резервы коммерческих банков. Это осуществляется следующим образом. Центральный банк должен продавать государственные облигации на открытом рынке для того, чтобы урезать резервы коммерческих банков. Затем необходимо увеличить резервную норму, что автоматически освобождает коммерческие банки от избыточных резервов. Третья мера заключается  в  поднятии учетной ставки для снижения интереса коммерческих банков к увеличению своих резервов посредством заимствования у центрального банка. Приведенную выше систему мер называют политикой дорогих денег. В результате ее проведения банки обнаруживают, что их резервы слишком малы, чтобы удовлетворить предписываемой законом резервной норме, то есть их текущий счет слишком велик по отношению к их резервам. Поэтому, чтобы выполнить требование резервной нормы при недостаточных резервах, банкам следует сохранить свои текущие счета, воздержавшись от выдачи новых ссуд, после того как старые выплачены. Вследствие этого денежное предложение сократится, вызывая повышение нормы процента, а рост процентной ставки сократит инвестиции, уменьшая совокупные расходы и ограничивая инфляцию. Цель политики заключается в ограничении предложения денег, то есть снижения доступности кредита и увеличения его издержек для того, чтобы понизить расходы и сдержать инфляционное давление.</w:t>
      </w:r>
    </w:p>
    <w:p w:rsidR="006B2565" w:rsidRPr="00F70058" w:rsidRDefault="006B2565" w:rsidP="006B2565">
      <w:pPr>
        <w:spacing w:before="120" w:line="360" w:lineRule="auto"/>
        <w:ind w:firstLine="720"/>
        <w:jc w:val="both"/>
        <w:rPr>
          <w:sz w:val="28"/>
          <w:szCs w:val="28"/>
        </w:rPr>
      </w:pPr>
      <w:r w:rsidRPr="00F70058">
        <w:rPr>
          <w:sz w:val="28"/>
          <w:szCs w:val="28"/>
        </w:rPr>
        <w:t>Необходимо отметить сильные и слабые стороны использования методов денежно-кредитного регулирования при оказании воздействия на экономику страны в целом. В пользу монетарной политики можно привести следующие доводы. Во-первых, быстрота и гибкость по сравнению с фискальной политикой. Известно, что применение фискальной политики может быть отложено на долгое время из-за обсуждения в законодательных органах власти. Иначе обстоит дело с денежно-кредитной политикой. Центральный  банк  и  другие  органы, регулирующие кредитно-денежную сферу, могут ежедневно принимать решения о покупке и продаже ценных бумаг и тем самым влиять на денежное предложение и процентную ставку. Второй немаловажный аспект связан с тем, что в развитых странах данная политика изолирована от политического давления, кроме того, она по своей природе мягче, чем фискальная политика и действует тоньше и потому представляется более приемлемой в политическом отношении.</w:t>
      </w:r>
    </w:p>
    <w:p w:rsidR="006B2565" w:rsidRPr="00F70058" w:rsidRDefault="006B2565" w:rsidP="006B2565">
      <w:pPr>
        <w:spacing w:before="120" w:line="360" w:lineRule="auto"/>
        <w:ind w:firstLine="720"/>
        <w:jc w:val="both"/>
        <w:rPr>
          <w:sz w:val="28"/>
          <w:szCs w:val="28"/>
        </w:rPr>
      </w:pPr>
      <w:r w:rsidRPr="00F70058">
        <w:rPr>
          <w:sz w:val="28"/>
          <w:szCs w:val="28"/>
        </w:rPr>
        <w:t>Но существует и ряд негативных моментов. Политика дорогих денег, если ее проводить достаточно энергично, действительно способна понизить резервы коммерческих банков до точки, в которой банки вынуждены ограничить объем кредитов. А это означает ограничение предложения денег. Политика дешевых денег может обеспечить коммерческим банкам необходимые резервы, то есть возможность предоставления ссуд, однако она не в состоянии гарантировать, что банки действительно выдадут ссуду и предложение денег увеличится. При такой ситуации действия данной политики окажутся малоэффективными. Данное явление называется цикличной асимметрией, причем она может оказаться серьезной помехой денежно-кредитного регулирования во время депрессии. В более нормальные периоды увеличение избыточных резервов ведет к предоставлению дополнительных кредитов и, тем самым, к росту денежного предложения.</w:t>
      </w:r>
    </w:p>
    <w:p w:rsidR="006B2565" w:rsidRPr="00F70058" w:rsidRDefault="006B2565" w:rsidP="006B2565">
      <w:pPr>
        <w:spacing w:before="120" w:line="360" w:lineRule="auto"/>
        <w:ind w:firstLine="720"/>
        <w:jc w:val="both"/>
        <w:rPr>
          <w:sz w:val="28"/>
          <w:szCs w:val="28"/>
        </w:rPr>
      </w:pPr>
      <w:r w:rsidRPr="00F70058">
        <w:rPr>
          <w:sz w:val="28"/>
          <w:szCs w:val="28"/>
        </w:rPr>
        <w:t>Другой негативный фактор, замеченный некоторыми неокейнсианцами, заключается в следующем.  Скорость обращения денег имеет тенденцию меняться в направлении, противоположном предложению денег, тем самым, тормозя или ликвидируя изменения в предложении денег, вызванные политикой, то есть когда предложение денег ограничивается, скорость обращения денег склонна к возрастанию. И наоборот, когда принимаются политические меры для увеличения предложения денег в период спада, весьма вероятно падение скорости обращения денег.</w:t>
      </w:r>
    </w:p>
    <w:p w:rsidR="006B2565" w:rsidRDefault="006B2565" w:rsidP="006B2565">
      <w:pPr>
        <w:spacing w:before="120" w:line="360" w:lineRule="auto"/>
        <w:ind w:firstLine="720"/>
        <w:jc w:val="both"/>
        <w:rPr>
          <w:sz w:val="28"/>
          <w:szCs w:val="28"/>
        </w:rPr>
      </w:pPr>
      <w:r w:rsidRPr="00F70058">
        <w:rPr>
          <w:sz w:val="28"/>
          <w:szCs w:val="28"/>
        </w:rPr>
        <w:t>Иными словами, при дешевых деньгах скорость обращения денег снижается, при обратном ходе событий политика дорогих денег вызывает увеличение скорости обращения. А нам известно, что общие расходы могут рассматриваться как денежное предложение, умноженное на скорость обращения денег. И, следовательно, при политике дешевых денег, как было сказано выше, скорость обращения денежной массы падает, а, значит, и общие расходы сокращаются, что противоречит целям политики. Аналогичное явление происходит при политике дорогих денег.</w:t>
      </w:r>
    </w:p>
    <w:p w:rsidR="00265290" w:rsidRPr="00265290" w:rsidRDefault="00265290" w:rsidP="006B2565">
      <w:pPr>
        <w:spacing w:before="120" w:line="360" w:lineRule="auto"/>
        <w:ind w:firstLine="720"/>
        <w:jc w:val="both"/>
        <w:rPr>
          <w:b/>
          <w:sz w:val="28"/>
          <w:szCs w:val="28"/>
        </w:rPr>
      </w:pPr>
      <w:r w:rsidRPr="00265290">
        <w:rPr>
          <w:b/>
          <w:sz w:val="28"/>
          <w:szCs w:val="28"/>
        </w:rPr>
        <w:t>1.4. Виды денежно-кредитной политики.</w:t>
      </w:r>
    </w:p>
    <w:p w:rsidR="00265290" w:rsidRDefault="00265290" w:rsidP="006B2565">
      <w:pPr>
        <w:spacing w:before="120" w:line="360" w:lineRule="auto"/>
        <w:ind w:firstLine="720"/>
        <w:jc w:val="both"/>
        <w:rPr>
          <w:sz w:val="28"/>
          <w:szCs w:val="28"/>
        </w:rPr>
      </w:pPr>
      <w:r>
        <w:rPr>
          <w:sz w:val="28"/>
          <w:szCs w:val="28"/>
        </w:rPr>
        <w:t>Как известно, основными промежуточными целями денежно-кредитной политики являются процентная ставка и денежная масса. Проблема в том, что центральный банк должен выбрать одну из них. Он не в состоянии одновременно достичь двух автономно определенных целей, ибо, как следует из анализа равновесия денежного рынка, каждой ставке процента соответствует определенная денежная масса и наоборот. Поэтому центральный банк должен определить, что он будет контролировать: ставку процента или объем денежной массы.</w:t>
      </w:r>
    </w:p>
    <w:p w:rsidR="00265290" w:rsidRDefault="00265290" w:rsidP="006B2565">
      <w:pPr>
        <w:spacing w:before="120" w:line="360" w:lineRule="auto"/>
        <w:ind w:firstLine="720"/>
        <w:jc w:val="both"/>
        <w:rPr>
          <w:sz w:val="28"/>
          <w:szCs w:val="28"/>
        </w:rPr>
      </w:pPr>
      <w:r>
        <w:rPr>
          <w:sz w:val="28"/>
          <w:szCs w:val="28"/>
        </w:rPr>
        <w:t>Существуют разные точки зрения по этому поводу. Дж.М. Кейнс, разработавший основы денежно-кредитного регулирования, утверждал, что передаточный механизм денежно-кредитной политики следующий:</w:t>
      </w:r>
    </w:p>
    <w:p w:rsidR="00265290" w:rsidRDefault="00265290" w:rsidP="006B2565">
      <w:pPr>
        <w:spacing w:before="120" w:line="360" w:lineRule="auto"/>
        <w:ind w:firstLine="720"/>
        <w:jc w:val="both"/>
        <w:rPr>
          <w:sz w:val="28"/>
          <w:szCs w:val="28"/>
        </w:rPr>
      </w:pPr>
      <w:r>
        <w:rPr>
          <w:sz w:val="28"/>
          <w:szCs w:val="28"/>
        </w:rPr>
        <w:t>Центральный банк изменяет резервы коммерческих банков, влияя тем самым в нужном направлении на предложение денег;</w:t>
      </w:r>
    </w:p>
    <w:p w:rsidR="00265290" w:rsidRDefault="00265290" w:rsidP="006B2565">
      <w:pPr>
        <w:spacing w:before="120" w:line="360" w:lineRule="auto"/>
        <w:ind w:firstLine="720"/>
        <w:jc w:val="both"/>
        <w:rPr>
          <w:sz w:val="28"/>
          <w:szCs w:val="28"/>
        </w:rPr>
      </w:pPr>
      <w:r>
        <w:rPr>
          <w:sz w:val="28"/>
          <w:szCs w:val="28"/>
        </w:rPr>
        <w:t>Изменения в предложении денег вызывают понижение или повышение ставки процента;</w:t>
      </w:r>
    </w:p>
    <w:p w:rsidR="008528F2" w:rsidRDefault="00265290" w:rsidP="006B2565">
      <w:pPr>
        <w:spacing w:before="120" w:line="360" w:lineRule="auto"/>
        <w:ind w:firstLine="720"/>
        <w:jc w:val="both"/>
        <w:rPr>
          <w:sz w:val="28"/>
          <w:szCs w:val="28"/>
        </w:rPr>
      </w:pPr>
      <w:r>
        <w:rPr>
          <w:sz w:val="28"/>
          <w:szCs w:val="28"/>
        </w:rPr>
        <w:t xml:space="preserve">  Изменения процентной ставки приводят к расширению или сокращению плановых инвестиций;</w:t>
      </w:r>
    </w:p>
    <w:p w:rsidR="00265290" w:rsidRDefault="00265290" w:rsidP="006B2565">
      <w:pPr>
        <w:spacing w:before="120" w:line="360" w:lineRule="auto"/>
        <w:ind w:firstLine="720"/>
        <w:jc w:val="both"/>
        <w:rPr>
          <w:sz w:val="28"/>
          <w:szCs w:val="28"/>
        </w:rPr>
      </w:pPr>
      <w:r>
        <w:rPr>
          <w:sz w:val="28"/>
          <w:szCs w:val="28"/>
        </w:rPr>
        <w:t>Изменения плановых инвестиций, в свою очередь, повышают или понижают уровень номинального национального дохода.</w:t>
      </w:r>
    </w:p>
    <w:p w:rsidR="00265290" w:rsidRDefault="00265290" w:rsidP="006B2565">
      <w:pPr>
        <w:spacing w:before="120" w:line="360" w:lineRule="auto"/>
        <w:ind w:firstLine="720"/>
        <w:jc w:val="both"/>
        <w:rPr>
          <w:sz w:val="28"/>
          <w:szCs w:val="28"/>
        </w:rPr>
      </w:pPr>
      <w:r>
        <w:rPr>
          <w:sz w:val="28"/>
          <w:szCs w:val="28"/>
        </w:rPr>
        <w:t>Таким образом, главным объектом денежно-кредитного регулирования Кейнс считал процентную ставку.</w:t>
      </w:r>
    </w:p>
    <w:p w:rsidR="00265290" w:rsidRDefault="00265290" w:rsidP="006B2565">
      <w:pPr>
        <w:spacing w:before="120" w:line="360" w:lineRule="auto"/>
        <w:ind w:firstLine="720"/>
        <w:jc w:val="both"/>
        <w:rPr>
          <w:sz w:val="28"/>
          <w:szCs w:val="28"/>
        </w:rPr>
      </w:pPr>
      <w:r>
        <w:rPr>
          <w:sz w:val="28"/>
          <w:szCs w:val="28"/>
        </w:rPr>
        <w:t>Согласно монетаристской концепции механизм денежно-кредитной политики короче. Она влияет на экономику так:</w:t>
      </w:r>
    </w:p>
    <w:p w:rsidR="00265290" w:rsidRDefault="00265290" w:rsidP="006B2565">
      <w:pPr>
        <w:spacing w:before="120" w:line="360" w:lineRule="auto"/>
        <w:ind w:firstLine="720"/>
        <w:jc w:val="both"/>
        <w:rPr>
          <w:sz w:val="28"/>
          <w:szCs w:val="28"/>
        </w:rPr>
      </w:pPr>
      <w:r>
        <w:rPr>
          <w:sz w:val="28"/>
          <w:szCs w:val="28"/>
        </w:rPr>
        <w:t>Центральный банк изменяет резервы коммерческих банков, воздействуя на предложение денег, увеличивая или сокращая его;</w:t>
      </w:r>
    </w:p>
    <w:p w:rsidR="00265290" w:rsidRDefault="00265290" w:rsidP="006B2565">
      <w:pPr>
        <w:spacing w:before="120" w:line="360" w:lineRule="auto"/>
        <w:ind w:firstLine="720"/>
        <w:jc w:val="both"/>
        <w:rPr>
          <w:sz w:val="28"/>
          <w:szCs w:val="28"/>
        </w:rPr>
      </w:pPr>
      <w:r>
        <w:rPr>
          <w:sz w:val="28"/>
          <w:szCs w:val="28"/>
        </w:rPr>
        <w:t>Изменения денежного предложения вызывают расширение или сокращение совокупного спроса;</w:t>
      </w:r>
    </w:p>
    <w:p w:rsidR="00FF721B" w:rsidRDefault="00FF721B" w:rsidP="006B2565">
      <w:pPr>
        <w:spacing w:before="120" w:line="360" w:lineRule="auto"/>
        <w:ind w:firstLine="720"/>
        <w:jc w:val="both"/>
        <w:rPr>
          <w:sz w:val="28"/>
          <w:szCs w:val="28"/>
        </w:rPr>
      </w:pPr>
      <w:r>
        <w:rPr>
          <w:sz w:val="28"/>
          <w:szCs w:val="28"/>
        </w:rPr>
        <w:t>Изменения совокупного спроса приводят к увеличению или к уменьшению уровня национального дохода. Следовательно, монетаристы доказывали, что центральный банк должен регулировать предложение денег.</w:t>
      </w:r>
    </w:p>
    <w:p w:rsidR="00FF721B" w:rsidRDefault="00FF721B" w:rsidP="006B2565">
      <w:pPr>
        <w:spacing w:before="120" w:line="360" w:lineRule="auto"/>
        <w:ind w:firstLine="720"/>
        <w:jc w:val="both"/>
        <w:rPr>
          <w:sz w:val="28"/>
          <w:szCs w:val="28"/>
        </w:rPr>
      </w:pPr>
      <w:r>
        <w:rPr>
          <w:sz w:val="28"/>
          <w:szCs w:val="28"/>
        </w:rPr>
        <w:t xml:space="preserve">Рассмотрим, как осуществлялся выбор промежуточной цели денежно-кредитного регулирования и его последствия. Предположим, центральный банк избирает фиксацию ставки процента на уровне </w:t>
      </w:r>
      <w:r>
        <w:rPr>
          <w:sz w:val="28"/>
          <w:szCs w:val="28"/>
          <w:lang w:val="en-US"/>
        </w:rPr>
        <w:t>i</w:t>
      </w:r>
      <w:r>
        <w:rPr>
          <w:sz w:val="28"/>
          <w:szCs w:val="28"/>
          <w:vertAlign w:val="subscript"/>
        </w:rPr>
        <w:t xml:space="preserve">0 </w:t>
      </w:r>
      <w:r>
        <w:rPr>
          <w:sz w:val="28"/>
          <w:szCs w:val="28"/>
        </w:rPr>
        <w:t xml:space="preserve">(гибкая денежно-кредитная политика). Он стремиться удержать ее, изменяя предложение денег. Такому положению будет соответствовать горизонтальная кривая предложения денег </w:t>
      </w:r>
      <w:r>
        <w:rPr>
          <w:sz w:val="28"/>
          <w:szCs w:val="28"/>
          <w:lang w:val="en-US"/>
        </w:rPr>
        <w:t>MS</w:t>
      </w:r>
      <w:r>
        <w:rPr>
          <w:sz w:val="28"/>
          <w:szCs w:val="28"/>
        </w:rPr>
        <w:t xml:space="preserve"> (рис. 1)</w:t>
      </w:r>
    </w:p>
    <w:p w:rsidR="00FF721B" w:rsidRDefault="00FF721B" w:rsidP="006B2565">
      <w:pPr>
        <w:spacing w:before="120" w:line="360" w:lineRule="auto"/>
        <w:ind w:firstLine="720"/>
        <w:jc w:val="both"/>
        <w:rPr>
          <w:sz w:val="28"/>
          <w:szCs w:val="28"/>
        </w:rPr>
      </w:pPr>
    </w:p>
    <w:p w:rsidR="00FF721B" w:rsidRPr="00FF721B" w:rsidRDefault="00FF721B" w:rsidP="00FF721B">
      <w:pPr>
        <w:spacing w:before="120" w:line="360" w:lineRule="auto"/>
        <w:jc w:val="both"/>
        <w:rPr>
          <w:sz w:val="20"/>
          <w:szCs w:val="20"/>
        </w:rPr>
      </w:pPr>
      <w:r>
        <w:rPr>
          <w:sz w:val="20"/>
          <w:szCs w:val="20"/>
        </w:rPr>
        <w:t>Ставка процента</w:t>
      </w:r>
    </w:p>
    <w:p w:rsidR="00FF721B" w:rsidRPr="00B14CC9" w:rsidRDefault="005F538C" w:rsidP="006B2565">
      <w:pPr>
        <w:spacing w:before="120" w:line="360" w:lineRule="auto"/>
        <w:ind w:firstLine="720"/>
        <w:jc w:val="both"/>
        <w:rPr>
          <w:sz w:val="28"/>
          <w:szCs w:val="28"/>
          <w:lang w:val="en-US"/>
        </w:rPr>
      </w:pPr>
      <w:r>
        <w:rPr>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2" type="#_x0000_t19" style="position:absolute;left:0;text-align:left;margin-left:90pt;margin-top:22.75pt;width:63pt;height:90.6pt;flip:x y;z-index:251655680" coordsize="21600,21594" adj="-5811084,,,21594" path="wr-21600,-6,21600,43194,501,,21600,21594nfewr-21600,-6,21600,43194,501,,21600,21594l,21594nsxe">
            <v:path o:connectlocs="501,0;21600,21594;0,21594"/>
          </v:shape>
        </w:pict>
      </w:r>
      <w:r>
        <w:rPr>
          <w:noProof/>
          <w:sz w:val="28"/>
          <w:szCs w:val="28"/>
        </w:rPr>
        <w:pict>
          <v:shape id="_x0000_s1086" type="#_x0000_t19" style="position:absolute;left:0;text-align:left;margin-left:62.95pt;margin-top:20.65pt;width:73.85pt;height:119.1pt;flip:x y;z-index:251654656" coordsize="22732,24023" adj="-6095194,422034,1132" path="wr-20468,,22732,43200,,30,22596,24023nfewr-20468,,22732,43200,,30,22596,24023l1132,21600nsxe">
            <v:path o:connectlocs="0,30;22596,24023;1132,21600"/>
          </v:shape>
        </w:pict>
      </w:r>
      <w:r>
        <w:rPr>
          <w:noProof/>
          <w:sz w:val="28"/>
          <w:szCs w:val="28"/>
        </w:rPr>
        <w:pict>
          <v:line id="_x0000_s1074" style="position:absolute;left:0;text-align:left;flip:y;z-index:251651584" from="36pt,4.75pt" to="36pt,157.75pt">
            <v:stroke endarrow="block"/>
          </v:line>
        </w:pict>
      </w:r>
      <w:r w:rsidR="00FF721B" w:rsidRPr="00B14CC9">
        <w:rPr>
          <w:sz w:val="28"/>
          <w:szCs w:val="28"/>
          <w:lang w:val="en-US"/>
        </w:rPr>
        <w:t xml:space="preserve"> </w:t>
      </w:r>
    </w:p>
    <w:p w:rsidR="00265290" w:rsidRPr="00B14CC9" w:rsidRDefault="00265290" w:rsidP="006B2565">
      <w:pPr>
        <w:spacing w:before="120" w:line="360" w:lineRule="auto"/>
        <w:ind w:firstLine="720"/>
        <w:jc w:val="both"/>
        <w:rPr>
          <w:sz w:val="28"/>
          <w:szCs w:val="28"/>
          <w:lang w:val="en-US"/>
        </w:rPr>
      </w:pPr>
      <w:r w:rsidRPr="00B14CC9">
        <w:rPr>
          <w:sz w:val="28"/>
          <w:szCs w:val="28"/>
          <w:lang w:val="en-US"/>
        </w:rPr>
        <w:t xml:space="preserve"> </w:t>
      </w:r>
    </w:p>
    <w:p w:rsidR="00F70058" w:rsidRPr="00B14CC9" w:rsidRDefault="005F538C" w:rsidP="006B2565">
      <w:pPr>
        <w:spacing w:before="120" w:line="360" w:lineRule="auto"/>
        <w:ind w:firstLine="720"/>
        <w:jc w:val="both"/>
        <w:rPr>
          <w:lang w:val="en-US"/>
        </w:rPr>
      </w:pPr>
      <w:r>
        <w:rPr>
          <w:noProof/>
          <w:sz w:val="22"/>
          <w:szCs w:val="22"/>
        </w:rPr>
        <w:pict>
          <v:line id="_x0000_s1101" style="position:absolute;left:0;text-align:left;z-index:251657728" from="108pt,26.05pt" to="108pt,98.05pt">
            <v:stroke dashstyle="1 1"/>
          </v:line>
        </w:pict>
      </w:r>
      <w:r>
        <w:rPr>
          <w:noProof/>
          <w:sz w:val="22"/>
          <w:szCs w:val="22"/>
        </w:rPr>
        <w:pict>
          <v:line id="_x0000_s1098" style="position:absolute;left:0;text-align:left;z-index:251656704" from="1in,26.05pt" to="1in,98.05pt">
            <v:stroke dashstyle="1 1"/>
          </v:line>
        </w:pict>
      </w:r>
      <w:r>
        <w:rPr>
          <w:noProof/>
          <w:sz w:val="22"/>
          <w:szCs w:val="22"/>
        </w:rPr>
        <w:pict>
          <v:line id="_x0000_s1083" style="position:absolute;left:0;text-align:left;z-index:251653632" from="36pt,25.45pt" to="189pt,25.45pt"/>
        </w:pict>
      </w:r>
      <w:r w:rsidR="00FF721B" w:rsidRPr="00B14CC9">
        <w:rPr>
          <w:sz w:val="22"/>
          <w:szCs w:val="22"/>
          <w:lang w:val="en-US"/>
        </w:rPr>
        <w:t xml:space="preserve"> </w:t>
      </w:r>
      <w:r w:rsidR="00FF721B" w:rsidRPr="00FF721B">
        <w:rPr>
          <w:lang w:val="en-US"/>
        </w:rPr>
        <w:t>i</w:t>
      </w:r>
      <w:r w:rsidR="00FF721B" w:rsidRPr="00FF721B">
        <w:rPr>
          <w:vertAlign w:val="subscript"/>
          <w:lang w:val="en-US"/>
        </w:rPr>
        <w:t xml:space="preserve">0             </w:t>
      </w:r>
      <w:r w:rsidR="00B14CC9" w:rsidRPr="00B14CC9">
        <w:t>Е</w:t>
      </w:r>
      <w:r w:rsidR="00B14CC9" w:rsidRPr="00B14CC9">
        <w:rPr>
          <w:vertAlign w:val="subscript"/>
          <w:lang w:val="en-US"/>
        </w:rPr>
        <w:t>1</w:t>
      </w:r>
      <w:r w:rsidR="00FF721B" w:rsidRPr="00FF721B">
        <w:rPr>
          <w:vertAlign w:val="subscript"/>
          <w:lang w:val="en-US"/>
        </w:rPr>
        <w:t xml:space="preserve">  </w:t>
      </w:r>
      <w:r w:rsidR="00B14CC9" w:rsidRPr="00B14CC9">
        <w:rPr>
          <w:vertAlign w:val="subscript"/>
          <w:lang w:val="en-US"/>
        </w:rPr>
        <w:t xml:space="preserve">         </w:t>
      </w:r>
      <w:r w:rsidR="00B14CC9">
        <w:t>Е</w:t>
      </w:r>
      <w:r w:rsidR="00B14CC9" w:rsidRPr="00B14CC9">
        <w:rPr>
          <w:vertAlign w:val="subscript"/>
          <w:lang w:val="en-US"/>
        </w:rPr>
        <w:t>2</w:t>
      </w:r>
      <w:r w:rsidR="00B14CC9" w:rsidRPr="00B14CC9">
        <w:rPr>
          <w:lang w:val="en-US"/>
        </w:rPr>
        <w:t xml:space="preserve">                         </w:t>
      </w:r>
      <w:r w:rsidR="00B14CC9">
        <w:rPr>
          <w:lang w:val="en-US"/>
        </w:rPr>
        <w:t>MS</w:t>
      </w:r>
    </w:p>
    <w:p w:rsidR="00F70058" w:rsidRPr="00B14CC9" w:rsidRDefault="00B14CC9" w:rsidP="006B2565">
      <w:pPr>
        <w:spacing w:before="120" w:line="360" w:lineRule="auto"/>
        <w:ind w:firstLine="720"/>
        <w:jc w:val="both"/>
        <w:rPr>
          <w:lang w:val="en-US"/>
        </w:rPr>
      </w:pPr>
      <w:r w:rsidRPr="00B14CC9">
        <w:rPr>
          <w:lang w:val="en-US"/>
        </w:rPr>
        <w:t xml:space="preserve">                                 MD</w:t>
      </w:r>
      <w:r w:rsidRPr="00B14CC9">
        <w:rPr>
          <w:vertAlign w:val="subscript"/>
          <w:lang w:val="en-US"/>
        </w:rPr>
        <w:t>2</w:t>
      </w:r>
    </w:p>
    <w:p w:rsidR="00F70058" w:rsidRPr="00B14CC9" w:rsidRDefault="00B14CC9" w:rsidP="006B2565">
      <w:pPr>
        <w:spacing w:before="120" w:line="360" w:lineRule="auto"/>
        <w:ind w:firstLine="720"/>
        <w:jc w:val="both"/>
        <w:rPr>
          <w:vertAlign w:val="subscript"/>
          <w:lang w:val="en-US"/>
        </w:rPr>
      </w:pPr>
      <w:r w:rsidRPr="00B14CC9">
        <w:rPr>
          <w:sz w:val="28"/>
          <w:szCs w:val="28"/>
          <w:lang w:val="en-US"/>
        </w:rPr>
        <w:t xml:space="preserve">                            </w:t>
      </w:r>
      <w:r>
        <w:rPr>
          <w:lang w:val="en-US"/>
        </w:rPr>
        <w:t>MD</w:t>
      </w:r>
      <w:r w:rsidRPr="00B14CC9">
        <w:rPr>
          <w:vertAlign w:val="subscript"/>
          <w:lang w:val="en-US"/>
        </w:rPr>
        <w:t>1</w:t>
      </w:r>
    </w:p>
    <w:p w:rsidR="00B14CC9" w:rsidRDefault="005F538C" w:rsidP="00B14CC9">
      <w:pPr>
        <w:tabs>
          <w:tab w:val="center" w:pos="4628"/>
        </w:tabs>
        <w:spacing w:before="120" w:line="360" w:lineRule="auto"/>
        <w:ind w:firstLine="720"/>
        <w:jc w:val="both"/>
        <w:rPr>
          <w:sz w:val="28"/>
          <w:szCs w:val="28"/>
          <w:lang w:val="en-US"/>
        </w:rPr>
      </w:pPr>
      <w:r>
        <w:rPr>
          <w:noProof/>
          <w:sz w:val="28"/>
          <w:szCs w:val="28"/>
        </w:rPr>
        <w:pict>
          <v:line id="_x0000_s1080" style="position:absolute;left:0;text-align:left;z-index:251652608" from="36pt,17.95pt" to="207pt,17.95pt">
            <v:stroke endarrow="block"/>
          </v:line>
        </w:pict>
      </w:r>
      <w:r w:rsidR="00FF721B" w:rsidRPr="00B14CC9">
        <w:rPr>
          <w:sz w:val="28"/>
          <w:szCs w:val="28"/>
          <w:lang w:val="en-US"/>
        </w:rPr>
        <w:t xml:space="preserve">        </w:t>
      </w:r>
      <w:r w:rsidR="00B14CC9" w:rsidRPr="00B14CC9">
        <w:rPr>
          <w:sz w:val="28"/>
          <w:szCs w:val="28"/>
          <w:lang w:val="en-US"/>
        </w:rPr>
        <w:t xml:space="preserve">    </w:t>
      </w:r>
      <w:r w:rsidR="00B14CC9">
        <w:rPr>
          <w:lang w:val="en-US"/>
        </w:rPr>
        <w:t>MS</w:t>
      </w:r>
      <w:r w:rsidR="00B14CC9">
        <w:rPr>
          <w:vertAlign w:val="subscript"/>
          <w:lang w:val="en-US"/>
        </w:rPr>
        <w:t xml:space="preserve">1       </w:t>
      </w:r>
      <w:r w:rsidR="00B14CC9">
        <w:rPr>
          <w:lang w:val="en-US"/>
        </w:rPr>
        <w:t>MS</w:t>
      </w:r>
      <w:r w:rsidR="00B14CC9">
        <w:rPr>
          <w:vertAlign w:val="subscript"/>
          <w:lang w:val="en-US"/>
        </w:rPr>
        <w:t>2</w:t>
      </w:r>
      <w:r w:rsidR="00B14CC9" w:rsidRPr="00B14CC9">
        <w:rPr>
          <w:sz w:val="28"/>
          <w:szCs w:val="28"/>
          <w:lang w:val="en-US"/>
        </w:rPr>
        <w:tab/>
      </w:r>
    </w:p>
    <w:p w:rsidR="00B14CC9" w:rsidRPr="00FF721B" w:rsidRDefault="00B14CC9" w:rsidP="00B14CC9">
      <w:pPr>
        <w:tabs>
          <w:tab w:val="center" w:pos="4628"/>
        </w:tabs>
        <w:spacing w:before="120" w:line="360" w:lineRule="auto"/>
        <w:ind w:firstLine="720"/>
        <w:jc w:val="both"/>
        <w:rPr>
          <w:sz w:val="20"/>
          <w:szCs w:val="20"/>
        </w:rPr>
      </w:pPr>
      <w:r w:rsidRPr="00B14CC9">
        <w:rPr>
          <w:sz w:val="28"/>
          <w:szCs w:val="28"/>
          <w:lang w:val="en-US"/>
        </w:rPr>
        <w:t xml:space="preserve">     </w:t>
      </w:r>
      <w:r>
        <w:rPr>
          <w:sz w:val="20"/>
          <w:szCs w:val="20"/>
        </w:rPr>
        <w:t>Количество денег</w:t>
      </w:r>
    </w:p>
    <w:p w:rsidR="00F70058" w:rsidRPr="00B14CC9" w:rsidRDefault="00F70058" w:rsidP="006B2565">
      <w:pPr>
        <w:spacing w:before="120" w:line="360" w:lineRule="auto"/>
        <w:ind w:firstLine="720"/>
        <w:jc w:val="both"/>
        <w:rPr>
          <w:sz w:val="28"/>
          <w:szCs w:val="28"/>
        </w:rPr>
      </w:pPr>
    </w:p>
    <w:p w:rsidR="00F70058" w:rsidRPr="00B14CC9" w:rsidRDefault="00B14CC9" w:rsidP="006B2565">
      <w:pPr>
        <w:spacing w:before="120" w:line="360" w:lineRule="auto"/>
        <w:ind w:firstLine="720"/>
        <w:jc w:val="both"/>
        <w:rPr>
          <w:sz w:val="28"/>
          <w:szCs w:val="28"/>
        </w:rPr>
      </w:pPr>
      <w:r>
        <w:rPr>
          <w:sz w:val="28"/>
          <w:szCs w:val="28"/>
        </w:rPr>
        <w:t>Рис.1 Гибкая денежно-кредитная политика.</w:t>
      </w:r>
    </w:p>
    <w:p w:rsidR="00F70058" w:rsidRDefault="00F70058" w:rsidP="006B2565">
      <w:pPr>
        <w:spacing w:before="120" w:line="360" w:lineRule="auto"/>
        <w:ind w:firstLine="720"/>
        <w:jc w:val="both"/>
        <w:rPr>
          <w:sz w:val="28"/>
          <w:szCs w:val="28"/>
          <w:lang w:val="en-US"/>
        </w:rPr>
      </w:pPr>
    </w:p>
    <w:p w:rsidR="00B14CC9" w:rsidRDefault="00B14CC9" w:rsidP="006B2565">
      <w:pPr>
        <w:spacing w:before="120" w:line="360" w:lineRule="auto"/>
        <w:ind w:firstLine="720"/>
        <w:jc w:val="both"/>
        <w:rPr>
          <w:sz w:val="28"/>
          <w:szCs w:val="28"/>
        </w:rPr>
      </w:pPr>
      <w:r>
        <w:rPr>
          <w:sz w:val="28"/>
          <w:szCs w:val="28"/>
        </w:rPr>
        <w:t>Первоначально денежный рынок находился в равновесии в точке Е</w:t>
      </w:r>
      <w:r>
        <w:rPr>
          <w:sz w:val="28"/>
          <w:szCs w:val="28"/>
          <w:vertAlign w:val="subscript"/>
        </w:rPr>
        <w:t>1</w:t>
      </w:r>
      <w:r>
        <w:rPr>
          <w:sz w:val="28"/>
          <w:szCs w:val="28"/>
        </w:rPr>
        <w:t xml:space="preserve">. Допустим, спрос на деньги увеличился. Рост спроса неизбежно приведет к повышению процентной ставки. Чтобы удержать ее на уровне </w:t>
      </w:r>
      <w:r>
        <w:rPr>
          <w:sz w:val="28"/>
          <w:szCs w:val="28"/>
          <w:lang w:val="en-US"/>
        </w:rPr>
        <w:t>i</w:t>
      </w:r>
      <w:r w:rsidRPr="00B14CC9">
        <w:rPr>
          <w:sz w:val="28"/>
          <w:szCs w:val="28"/>
          <w:vertAlign w:val="subscript"/>
        </w:rPr>
        <w:t>0</w:t>
      </w:r>
      <w:r>
        <w:rPr>
          <w:sz w:val="28"/>
          <w:szCs w:val="28"/>
        </w:rPr>
        <w:t xml:space="preserve">, центральный банк будет вынужден увеличить предложение денег с </w:t>
      </w:r>
      <w:r>
        <w:rPr>
          <w:sz w:val="28"/>
          <w:szCs w:val="28"/>
          <w:lang w:val="en-US"/>
        </w:rPr>
        <w:t>MS</w:t>
      </w:r>
      <w:r w:rsidRPr="00B14CC9">
        <w:rPr>
          <w:sz w:val="28"/>
          <w:szCs w:val="28"/>
          <w:vertAlign w:val="subscript"/>
        </w:rPr>
        <w:t>1</w:t>
      </w:r>
      <w:r>
        <w:rPr>
          <w:sz w:val="28"/>
          <w:szCs w:val="28"/>
          <w:vertAlign w:val="subscript"/>
        </w:rPr>
        <w:t xml:space="preserve"> </w:t>
      </w:r>
      <w:r>
        <w:rPr>
          <w:sz w:val="28"/>
          <w:szCs w:val="28"/>
        </w:rPr>
        <w:t xml:space="preserve">до </w:t>
      </w:r>
      <w:r>
        <w:rPr>
          <w:sz w:val="28"/>
          <w:szCs w:val="28"/>
          <w:lang w:val="en-US"/>
        </w:rPr>
        <w:t>MS</w:t>
      </w:r>
      <w:r>
        <w:rPr>
          <w:sz w:val="28"/>
          <w:szCs w:val="28"/>
          <w:vertAlign w:val="subscript"/>
        </w:rPr>
        <w:t>2</w:t>
      </w:r>
      <w:r>
        <w:rPr>
          <w:sz w:val="28"/>
          <w:szCs w:val="28"/>
        </w:rPr>
        <w:t xml:space="preserve">. Он может сделать это путем покупки государственных ценных бумаг на открытом рынке, в отдельных случаях, - снижая норму обязательных резервов. Однако если спрос на деньги будет возрастать и дальше, центральному банку придется увеличивать предложение денег снова и снова, что неизбежно приведет к инфляции. Единственным способом избежать инфляции в долгосрочном периоде является контроль за денежной массой. </w:t>
      </w:r>
    </w:p>
    <w:p w:rsidR="00391406" w:rsidRDefault="00B14CC9" w:rsidP="006B2565">
      <w:pPr>
        <w:spacing w:before="120" w:line="360" w:lineRule="auto"/>
        <w:ind w:firstLine="720"/>
        <w:jc w:val="both"/>
        <w:rPr>
          <w:sz w:val="28"/>
          <w:szCs w:val="28"/>
        </w:rPr>
      </w:pPr>
      <w:r>
        <w:rPr>
          <w:sz w:val="28"/>
          <w:szCs w:val="28"/>
        </w:rPr>
        <w:t>Теперь предположим, что центральный банк избрал в качестве объекта регулирования денежную массу (жесткая денежно-кредитная политика)</w:t>
      </w:r>
      <w:r w:rsidR="00391406">
        <w:rPr>
          <w:sz w:val="28"/>
          <w:szCs w:val="28"/>
        </w:rPr>
        <w:t xml:space="preserve">. Он, оценив состояние денежного рынка, рискует предложение денег на определенном уровне. Тогда кривая предложения денег </w:t>
      </w:r>
      <w:r w:rsidR="00391406">
        <w:rPr>
          <w:sz w:val="28"/>
          <w:szCs w:val="28"/>
          <w:lang w:val="en-US"/>
        </w:rPr>
        <w:t>MS</w:t>
      </w:r>
      <w:r w:rsidR="00391406" w:rsidRPr="00391406">
        <w:rPr>
          <w:sz w:val="28"/>
          <w:szCs w:val="28"/>
          <w:vertAlign w:val="subscript"/>
        </w:rPr>
        <w:t>0</w:t>
      </w:r>
      <w:r w:rsidR="00391406" w:rsidRPr="00391406">
        <w:rPr>
          <w:sz w:val="28"/>
          <w:szCs w:val="28"/>
        </w:rPr>
        <w:t xml:space="preserve"> ,</w:t>
      </w:r>
      <w:r w:rsidR="00391406">
        <w:rPr>
          <w:sz w:val="28"/>
          <w:szCs w:val="28"/>
        </w:rPr>
        <w:t xml:space="preserve"> будет иметь вид вертикальной прямой. (рис.2).</w:t>
      </w:r>
    </w:p>
    <w:p w:rsidR="00391406" w:rsidRPr="00FF721B" w:rsidRDefault="00391406" w:rsidP="00391406">
      <w:pPr>
        <w:spacing w:before="120" w:line="360" w:lineRule="auto"/>
        <w:jc w:val="both"/>
        <w:rPr>
          <w:sz w:val="20"/>
          <w:szCs w:val="20"/>
        </w:rPr>
      </w:pPr>
      <w:r>
        <w:rPr>
          <w:sz w:val="20"/>
          <w:szCs w:val="20"/>
        </w:rPr>
        <w:t>Ставка процента</w:t>
      </w:r>
    </w:p>
    <w:p w:rsidR="00391406" w:rsidRPr="0044123E" w:rsidRDefault="005F538C" w:rsidP="00391406">
      <w:pPr>
        <w:spacing w:before="120" w:line="360" w:lineRule="auto"/>
        <w:ind w:firstLine="720"/>
        <w:jc w:val="both"/>
        <w:rPr>
          <w:vertAlign w:val="subscript"/>
        </w:rPr>
      </w:pPr>
      <w:r>
        <w:rPr>
          <w:noProof/>
          <w:sz w:val="28"/>
          <w:szCs w:val="28"/>
        </w:rPr>
        <w:pict>
          <v:shape id="_x0000_s1106" type="#_x0000_t19" style="position:absolute;left:0;text-align:left;margin-left:90pt;margin-top:22.75pt;width:99pt;height:90.6pt;flip:x y;z-index:251661824" coordsize="21600,21594" adj="-5811084,,,21594" path="wr-21600,-6,21600,43194,501,,21600,21594nfewr-21600,-6,21600,43194,501,,21600,21594l,21594nsxe">
            <v:path o:connectlocs="501,0;21600,21594;0,21594"/>
          </v:shape>
        </w:pict>
      </w:r>
      <w:r>
        <w:rPr>
          <w:noProof/>
          <w:sz w:val="28"/>
          <w:szCs w:val="28"/>
        </w:rPr>
        <w:pict>
          <v:shape id="_x0000_s1105" type="#_x0000_t19" style="position:absolute;left:0;text-align:left;margin-left:63.05pt;margin-top:23.2pt;width:116.95pt;height:119.1pt;flip:x y;z-index:251660800" coordsize="23585,24023" adj="-6243875,422034,1985" path="wr-19615,,23585,43200,,91,23449,24023nfewr-19615,,23585,43200,,91,23449,24023l1985,21600nsxe">
            <v:path o:connectlocs="0,91;23449,24023;1985,21600"/>
          </v:shape>
        </w:pict>
      </w:r>
      <w:r>
        <w:rPr>
          <w:noProof/>
          <w:sz w:val="28"/>
          <w:szCs w:val="28"/>
        </w:rPr>
        <w:pict>
          <v:line id="_x0000_s1111" style="position:absolute;left:0;text-align:left;z-index:251662848" from="108pt,5.2pt" to="108pt,158.2pt"/>
        </w:pict>
      </w:r>
      <w:r>
        <w:rPr>
          <w:noProof/>
          <w:sz w:val="28"/>
          <w:szCs w:val="28"/>
        </w:rPr>
        <w:pict>
          <v:line id="_x0000_s1102" style="position:absolute;left:0;text-align:left;flip:y;z-index:251658752" from="36pt,4.75pt" to="36pt,157.75pt">
            <v:stroke endarrow="block"/>
          </v:line>
        </w:pict>
      </w:r>
      <w:r w:rsidR="00391406" w:rsidRPr="00391406">
        <w:rPr>
          <w:sz w:val="28"/>
          <w:szCs w:val="28"/>
        </w:rPr>
        <w:t xml:space="preserve"> </w:t>
      </w:r>
      <w:r w:rsidR="0044123E">
        <w:rPr>
          <w:sz w:val="28"/>
          <w:szCs w:val="28"/>
        </w:rPr>
        <w:t xml:space="preserve">                     </w:t>
      </w:r>
      <w:r w:rsidR="0044123E">
        <w:rPr>
          <w:lang w:val="en-US"/>
        </w:rPr>
        <w:t>MS</w:t>
      </w:r>
      <w:r w:rsidR="0044123E">
        <w:rPr>
          <w:vertAlign w:val="subscript"/>
          <w:lang w:val="en-US"/>
        </w:rPr>
        <w:t>0</w:t>
      </w:r>
    </w:p>
    <w:p w:rsidR="00391406" w:rsidRPr="00391406" w:rsidRDefault="00391406" w:rsidP="00391406">
      <w:pPr>
        <w:spacing w:before="120" w:line="360" w:lineRule="auto"/>
        <w:ind w:firstLine="720"/>
        <w:jc w:val="both"/>
        <w:rPr>
          <w:sz w:val="28"/>
          <w:szCs w:val="28"/>
        </w:rPr>
      </w:pPr>
      <w:r w:rsidRPr="00391406">
        <w:rPr>
          <w:sz w:val="28"/>
          <w:szCs w:val="28"/>
        </w:rPr>
        <w:t xml:space="preserve"> </w:t>
      </w:r>
    </w:p>
    <w:p w:rsidR="00391406" w:rsidRPr="00391406" w:rsidRDefault="005F538C" w:rsidP="00391406">
      <w:pPr>
        <w:spacing w:before="120" w:line="360" w:lineRule="auto"/>
        <w:ind w:firstLine="720"/>
        <w:jc w:val="both"/>
      </w:pPr>
      <w:r>
        <w:rPr>
          <w:noProof/>
          <w:sz w:val="22"/>
          <w:szCs w:val="22"/>
        </w:rPr>
        <w:pict>
          <v:line id="_x0000_s1114" style="position:absolute;left:0;text-align:left;flip:x;z-index:251663872" from="36pt,16.9pt" to="108pt,16.9pt">
            <v:stroke dashstyle="1 1"/>
          </v:line>
        </w:pict>
      </w:r>
      <w:r w:rsidR="00391406" w:rsidRPr="00391406">
        <w:rPr>
          <w:sz w:val="22"/>
          <w:szCs w:val="22"/>
        </w:rPr>
        <w:t xml:space="preserve"> </w:t>
      </w:r>
      <w:r w:rsidR="00B36DFE" w:rsidRPr="00B36DFE">
        <w:rPr>
          <w:lang w:val="en-US"/>
        </w:rPr>
        <w:t>i</w:t>
      </w:r>
      <w:r w:rsidR="00B36DFE">
        <w:rPr>
          <w:vertAlign w:val="subscript"/>
        </w:rPr>
        <w:t>2</w:t>
      </w:r>
      <w:r w:rsidR="00391406" w:rsidRPr="00391406">
        <w:rPr>
          <w:vertAlign w:val="subscript"/>
        </w:rPr>
        <w:t xml:space="preserve">             </w:t>
      </w:r>
      <w:r w:rsidR="00391406">
        <w:rPr>
          <w:vertAlign w:val="subscript"/>
        </w:rPr>
        <w:t xml:space="preserve">       </w:t>
      </w:r>
      <w:r w:rsidR="00391406" w:rsidRPr="00391406">
        <w:rPr>
          <w:vertAlign w:val="subscript"/>
        </w:rPr>
        <w:t xml:space="preserve">           </w:t>
      </w:r>
      <w:r w:rsidR="00391406">
        <w:t>Е</w:t>
      </w:r>
      <w:r w:rsidR="00391406" w:rsidRPr="00391406">
        <w:rPr>
          <w:vertAlign w:val="subscript"/>
        </w:rPr>
        <w:t>2</w:t>
      </w:r>
      <w:r w:rsidR="00391406" w:rsidRPr="00391406">
        <w:t xml:space="preserve">                         </w:t>
      </w:r>
    </w:p>
    <w:p w:rsidR="00391406" w:rsidRPr="00391406" w:rsidRDefault="00391406" w:rsidP="00391406">
      <w:pPr>
        <w:spacing w:before="120" w:line="360" w:lineRule="auto"/>
        <w:ind w:firstLine="720"/>
        <w:jc w:val="both"/>
      </w:pPr>
      <w:r w:rsidRPr="00391406">
        <w:t xml:space="preserve">                                 </w:t>
      </w:r>
      <w:r>
        <w:t xml:space="preserve">            </w:t>
      </w:r>
      <w:r w:rsidRPr="00B14CC9">
        <w:rPr>
          <w:lang w:val="en-US"/>
        </w:rPr>
        <w:t>MD</w:t>
      </w:r>
      <w:r w:rsidRPr="00391406">
        <w:rPr>
          <w:vertAlign w:val="subscript"/>
        </w:rPr>
        <w:t>2</w:t>
      </w:r>
    </w:p>
    <w:p w:rsidR="00391406" w:rsidRPr="00391406" w:rsidRDefault="005F538C" w:rsidP="00391406">
      <w:pPr>
        <w:spacing w:before="120" w:line="360" w:lineRule="auto"/>
        <w:ind w:firstLine="720"/>
        <w:jc w:val="both"/>
        <w:rPr>
          <w:vertAlign w:val="subscript"/>
        </w:rPr>
      </w:pPr>
      <w:r>
        <w:rPr>
          <w:noProof/>
          <w:sz w:val="28"/>
          <w:szCs w:val="28"/>
        </w:rPr>
        <w:pict>
          <v:line id="_x0000_s1117" style="position:absolute;left:0;text-align:left;flip:x;z-index:251664896" from="36pt,8.5pt" to="108pt,8.5pt">
            <v:stroke dashstyle="1 1"/>
          </v:line>
        </w:pict>
      </w:r>
      <w:r w:rsidR="00391406" w:rsidRPr="00391406">
        <w:rPr>
          <w:sz w:val="28"/>
          <w:szCs w:val="28"/>
        </w:rPr>
        <w:t xml:space="preserve">  </w:t>
      </w:r>
      <w:r w:rsidR="00B36DFE">
        <w:rPr>
          <w:sz w:val="28"/>
          <w:szCs w:val="28"/>
          <w:lang w:val="en-US"/>
        </w:rPr>
        <w:t>i</w:t>
      </w:r>
      <w:r w:rsidR="00B36DFE">
        <w:rPr>
          <w:vertAlign w:val="subscript"/>
        </w:rPr>
        <w:t>1</w:t>
      </w:r>
      <w:r w:rsidR="00391406" w:rsidRPr="00391406">
        <w:rPr>
          <w:sz w:val="28"/>
          <w:szCs w:val="28"/>
        </w:rPr>
        <w:t xml:space="preserve">                   </w:t>
      </w:r>
      <w:r w:rsidR="00391406" w:rsidRPr="00B14CC9">
        <w:t>Е</w:t>
      </w:r>
      <w:r w:rsidR="00391406" w:rsidRPr="00391406">
        <w:rPr>
          <w:vertAlign w:val="subscript"/>
        </w:rPr>
        <w:t>1</w:t>
      </w:r>
      <w:r w:rsidR="00391406" w:rsidRPr="00391406">
        <w:rPr>
          <w:sz w:val="28"/>
          <w:szCs w:val="28"/>
        </w:rPr>
        <w:t xml:space="preserve">       </w:t>
      </w:r>
      <w:r w:rsidR="00391406">
        <w:rPr>
          <w:lang w:val="en-US"/>
        </w:rPr>
        <w:t>MD</w:t>
      </w:r>
      <w:r w:rsidR="00391406" w:rsidRPr="00391406">
        <w:rPr>
          <w:vertAlign w:val="subscript"/>
        </w:rPr>
        <w:t>1</w:t>
      </w:r>
    </w:p>
    <w:p w:rsidR="00391406" w:rsidRPr="00391406" w:rsidRDefault="005F538C" w:rsidP="00391406">
      <w:pPr>
        <w:tabs>
          <w:tab w:val="center" w:pos="4628"/>
        </w:tabs>
        <w:spacing w:before="120" w:line="360" w:lineRule="auto"/>
        <w:ind w:firstLine="720"/>
        <w:jc w:val="both"/>
        <w:rPr>
          <w:sz w:val="28"/>
          <w:szCs w:val="28"/>
        </w:rPr>
      </w:pPr>
      <w:r>
        <w:rPr>
          <w:noProof/>
          <w:sz w:val="28"/>
          <w:szCs w:val="28"/>
        </w:rPr>
        <w:pict>
          <v:line id="_x0000_s1103" style="position:absolute;left:0;text-align:left;z-index:251659776" from="36pt,17.95pt" to="207pt,17.95pt">
            <v:stroke endarrow="block"/>
          </v:line>
        </w:pict>
      </w:r>
      <w:r w:rsidR="00391406" w:rsidRPr="00391406">
        <w:rPr>
          <w:sz w:val="28"/>
          <w:szCs w:val="28"/>
        </w:rPr>
        <w:t xml:space="preserve">            </w:t>
      </w:r>
      <w:r w:rsidR="00391406" w:rsidRPr="00391406">
        <w:rPr>
          <w:sz w:val="28"/>
          <w:szCs w:val="28"/>
        </w:rPr>
        <w:tab/>
      </w:r>
    </w:p>
    <w:p w:rsidR="00391406" w:rsidRPr="00FF721B" w:rsidRDefault="00391406" w:rsidP="00391406">
      <w:pPr>
        <w:tabs>
          <w:tab w:val="center" w:pos="4628"/>
        </w:tabs>
        <w:spacing w:before="120" w:line="360" w:lineRule="auto"/>
        <w:ind w:firstLine="720"/>
        <w:jc w:val="both"/>
        <w:rPr>
          <w:sz w:val="20"/>
          <w:szCs w:val="20"/>
        </w:rPr>
      </w:pPr>
      <w:r w:rsidRPr="00391406">
        <w:rPr>
          <w:sz w:val="28"/>
          <w:szCs w:val="28"/>
        </w:rPr>
        <w:t xml:space="preserve">     </w:t>
      </w:r>
      <w:r>
        <w:rPr>
          <w:sz w:val="20"/>
          <w:szCs w:val="20"/>
        </w:rPr>
        <w:t>Количество денег</w:t>
      </w:r>
    </w:p>
    <w:p w:rsidR="00391406" w:rsidRDefault="00391406" w:rsidP="006B2565">
      <w:pPr>
        <w:spacing w:before="120" w:line="360" w:lineRule="auto"/>
        <w:ind w:firstLine="720"/>
        <w:jc w:val="both"/>
        <w:rPr>
          <w:sz w:val="28"/>
          <w:szCs w:val="28"/>
        </w:rPr>
      </w:pPr>
    </w:p>
    <w:p w:rsidR="00B14CC9" w:rsidRDefault="00B14CC9" w:rsidP="006B2565">
      <w:pPr>
        <w:spacing w:before="120" w:line="360" w:lineRule="auto"/>
        <w:ind w:firstLine="720"/>
        <w:jc w:val="both"/>
        <w:rPr>
          <w:sz w:val="28"/>
          <w:szCs w:val="28"/>
        </w:rPr>
      </w:pPr>
      <w:r>
        <w:rPr>
          <w:sz w:val="28"/>
          <w:szCs w:val="28"/>
        </w:rPr>
        <w:t xml:space="preserve">  </w:t>
      </w:r>
      <w:r w:rsidR="00391406">
        <w:rPr>
          <w:sz w:val="28"/>
          <w:szCs w:val="28"/>
        </w:rPr>
        <w:t>Рис. 2 Жесткая денежно-кредитная политика</w:t>
      </w:r>
    </w:p>
    <w:p w:rsidR="00391406" w:rsidRDefault="00391406" w:rsidP="006B2565">
      <w:pPr>
        <w:spacing w:before="120" w:line="360" w:lineRule="auto"/>
        <w:ind w:firstLine="720"/>
        <w:jc w:val="both"/>
        <w:rPr>
          <w:sz w:val="28"/>
          <w:szCs w:val="28"/>
        </w:rPr>
      </w:pPr>
      <w:r>
        <w:rPr>
          <w:sz w:val="28"/>
          <w:szCs w:val="28"/>
        </w:rPr>
        <w:t>Допустим, денежный рынок находится в состоянии равновесия в точке Е</w:t>
      </w:r>
      <w:r>
        <w:rPr>
          <w:sz w:val="28"/>
          <w:szCs w:val="28"/>
          <w:vertAlign w:val="subscript"/>
        </w:rPr>
        <w:t xml:space="preserve">1 </w:t>
      </w:r>
      <w:r>
        <w:rPr>
          <w:sz w:val="28"/>
          <w:szCs w:val="28"/>
        </w:rPr>
        <w:t xml:space="preserve">при ставке процента </w:t>
      </w:r>
      <w:r>
        <w:rPr>
          <w:sz w:val="28"/>
          <w:szCs w:val="28"/>
          <w:lang w:val="en-US"/>
        </w:rPr>
        <w:t>i</w:t>
      </w:r>
      <w:r w:rsidRPr="00391406">
        <w:rPr>
          <w:sz w:val="28"/>
          <w:szCs w:val="28"/>
          <w:vertAlign w:val="subscript"/>
        </w:rPr>
        <w:t xml:space="preserve">1 </w:t>
      </w:r>
      <w:r>
        <w:rPr>
          <w:sz w:val="28"/>
          <w:szCs w:val="28"/>
        </w:rPr>
        <w:t xml:space="preserve">. Рост спроса на деньги с </w:t>
      </w:r>
      <w:r>
        <w:rPr>
          <w:sz w:val="28"/>
          <w:szCs w:val="28"/>
          <w:lang w:val="en-US"/>
        </w:rPr>
        <w:t>MD</w:t>
      </w:r>
      <w:r w:rsidRPr="00391406">
        <w:rPr>
          <w:sz w:val="28"/>
          <w:szCs w:val="28"/>
          <w:vertAlign w:val="subscript"/>
        </w:rPr>
        <w:t xml:space="preserve">1 </w:t>
      </w:r>
      <w:r>
        <w:rPr>
          <w:sz w:val="28"/>
          <w:szCs w:val="28"/>
          <w:lang w:val="en-US"/>
        </w:rPr>
        <w:t>l</w:t>
      </w:r>
      <w:r>
        <w:rPr>
          <w:sz w:val="28"/>
          <w:szCs w:val="28"/>
        </w:rPr>
        <w:t xml:space="preserve">до </w:t>
      </w:r>
      <w:r>
        <w:rPr>
          <w:sz w:val="28"/>
          <w:szCs w:val="28"/>
          <w:lang w:val="en-US"/>
        </w:rPr>
        <w:t>MD</w:t>
      </w:r>
      <w:r w:rsidRPr="00391406">
        <w:rPr>
          <w:sz w:val="28"/>
          <w:szCs w:val="28"/>
          <w:vertAlign w:val="subscript"/>
        </w:rPr>
        <w:t xml:space="preserve">2 </w:t>
      </w:r>
      <w:r>
        <w:rPr>
          <w:sz w:val="28"/>
          <w:szCs w:val="28"/>
        </w:rPr>
        <w:t xml:space="preserve"> приведет к нарушению равновесия и увеличению процентной ставки при неизменном предложении денег.</w:t>
      </w:r>
    </w:p>
    <w:p w:rsidR="0044123E" w:rsidRDefault="00391406" w:rsidP="006B2565">
      <w:pPr>
        <w:spacing w:before="120" w:line="360" w:lineRule="auto"/>
        <w:ind w:firstLine="720"/>
        <w:jc w:val="both"/>
        <w:rPr>
          <w:sz w:val="28"/>
          <w:szCs w:val="28"/>
        </w:rPr>
      </w:pPr>
      <w:r>
        <w:rPr>
          <w:sz w:val="28"/>
          <w:szCs w:val="28"/>
        </w:rPr>
        <w:t xml:space="preserve">По мере ее роста будут сокращаться избыточные резервы и увеличиваться денежный мультипликатор ,что обусловит рост предложения денег. Если к тому же процентная ставка межбанковского рынка станет выше учетной, то возрастет заимствование средств коммерческими банками через «Учетное окно», что расширит возможность создания ими новых денег. Чтобы предложение денег осталось прежним – </w:t>
      </w:r>
      <w:r>
        <w:rPr>
          <w:sz w:val="28"/>
          <w:szCs w:val="28"/>
          <w:lang w:val="en-US"/>
        </w:rPr>
        <w:t>MS</w:t>
      </w:r>
      <w:r>
        <w:rPr>
          <w:sz w:val="28"/>
          <w:szCs w:val="28"/>
          <w:vertAlign w:val="subscript"/>
        </w:rPr>
        <w:t xml:space="preserve">0 </w:t>
      </w:r>
      <w:r w:rsidR="0044123E">
        <w:rPr>
          <w:sz w:val="28"/>
          <w:szCs w:val="28"/>
          <w:vertAlign w:val="subscript"/>
        </w:rPr>
        <w:t xml:space="preserve">, </w:t>
      </w:r>
      <w:r w:rsidR="0044123E">
        <w:rPr>
          <w:sz w:val="28"/>
          <w:szCs w:val="28"/>
        </w:rPr>
        <w:t xml:space="preserve">центральный банк должен предпринять определенные меры. Он может компенсировать возможный рост предложения денег продажей ценных бумаг на открытом рынке, корректировкой уровня учетной ставки. </w:t>
      </w:r>
    </w:p>
    <w:p w:rsidR="0044123E" w:rsidRDefault="0044123E" w:rsidP="006B2565">
      <w:pPr>
        <w:spacing w:before="120" w:line="360" w:lineRule="auto"/>
        <w:ind w:firstLine="720"/>
        <w:jc w:val="both"/>
        <w:rPr>
          <w:sz w:val="28"/>
          <w:szCs w:val="28"/>
        </w:rPr>
      </w:pPr>
      <w:r>
        <w:rPr>
          <w:sz w:val="28"/>
          <w:szCs w:val="28"/>
        </w:rPr>
        <w:t>При сокращении спроса на деньги и снижении ставки процента все происходит в обратном порядке.</w:t>
      </w:r>
    </w:p>
    <w:p w:rsidR="00391406" w:rsidRDefault="0044123E" w:rsidP="006B2565">
      <w:pPr>
        <w:spacing w:before="120" w:line="360" w:lineRule="auto"/>
        <w:ind w:firstLine="720"/>
        <w:jc w:val="both"/>
        <w:rPr>
          <w:sz w:val="28"/>
          <w:szCs w:val="28"/>
        </w:rPr>
      </w:pPr>
      <w:r>
        <w:rPr>
          <w:sz w:val="28"/>
          <w:szCs w:val="28"/>
        </w:rPr>
        <w:t xml:space="preserve">Таким образом, в долгосрочном периоде фиксация процентной ставки может привести к инфляции. </w:t>
      </w:r>
      <w:r>
        <w:rPr>
          <w:sz w:val="28"/>
          <w:szCs w:val="28"/>
          <w:vertAlign w:val="subscript"/>
        </w:rPr>
        <w:t xml:space="preserve"> </w:t>
      </w:r>
      <w:r w:rsidR="00F3593A" w:rsidRPr="00F3593A">
        <w:rPr>
          <w:sz w:val="28"/>
          <w:szCs w:val="28"/>
        </w:rPr>
        <w:t xml:space="preserve">Поддерживать же неизменным предложение денег центральный банк </w:t>
      </w:r>
      <w:r w:rsidR="00F3593A">
        <w:rPr>
          <w:sz w:val="28"/>
          <w:szCs w:val="28"/>
        </w:rPr>
        <w:t xml:space="preserve">не в состоянии, так как не контролирует его полностью. Поэтому, как правило, центральный банк проводит эластичную денежно-кредитную политику. Она заключается в том, что центральный банк допускает определенное расширение денежной массы, контролируя темпы ее роста, и при этом следит за уровнем процентной ставки на краткосрочных временных интервалах, корректируя ее по мере надобности. Кривая предложения денег </w:t>
      </w:r>
      <w:r w:rsidR="00F3593A">
        <w:rPr>
          <w:sz w:val="28"/>
          <w:szCs w:val="28"/>
          <w:lang w:val="en-US"/>
        </w:rPr>
        <w:t>MS</w:t>
      </w:r>
      <w:r w:rsidR="00F3593A" w:rsidRPr="00F3593A">
        <w:rPr>
          <w:sz w:val="28"/>
          <w:szCs w:val="28"/>
        </w:rPr>
        <w:t xml:space="preserve"> </w:t>
      </w:r>
      <w:r w:rsidR="00F3593A">
        <w:rPr>
          <w:sz w:val="28"/>
          <w:szCs w:val="28"/>
        </w:rPr>
        <w:t xml:space="preserve">является наклонной. Рост спроса на деньги с </w:t>
      </w:r>
      <w:r w:rsidR="00F3593A">
        <w:rPr>
          <w:sz w:val="28"/>
          <w:szCs w:val="28"/>
          <w:lang w:val="en-US"/>
        </w:rPr>
        <w:t>MD</w:t>
      </w:r>
      <w:r w:rsidR="00F3593A" w:rsidRPr="00F3593A">
        <w:rPr>
          <w:sz w:val="28"/>
          <w:szCs w:val="28"/>
          <w:vertAlign w:val="subscript"/>
        </w:rPr>
        <w:t>1</w:t>
      </w:r>
      <w:r w:rsidR="00F3593A">
        <w:rPr>
          <w:sz w:val="28"/>
          <w:szCs w:val="28"/>
          <w:vertAlign w:val="subscript"/>
        </w:rPr>
        <w:t xml:space="preserve"> </w:t>
      </w:r>
      <w:r w:rsidR="00F3593A">
        <w:rPr>
          <w:sz w:val="28"/>
          <w:szCs w:val="28"/>
        </w:rPr>
        <w:t>до</w:t>
      </w:r>
      <w:r w:rsidR="00F3593A" w:rsidRPr="00F3593A">
        <w:rPr>
          <w:sz w:val="28"/>
          <w:szCs w:val="28"/>
          <w:vertAlign w:val="subscript"/>
        </w:rPr>
        <w:t xml:space="preserve">    </w:t>
      </w:r>
      <w:r w:rsidR="00F3593A">
        <w:rPr>
          <w:sz w:val="28"/>
          <w:szCs w:val="28"/>
          <w:lang w:val="en-US"/>
        </w:rPr>
        <w:t>MD</w:t>
      </w:r>
      <w:r w:rsidR="00F3593A" w:rsidRPr="00F3593A">
        <w:rPr>
          <w:sz w:val="28"/>
          <w:szCs w:val="28"/>
          <w:vertAlign w:val="subscript"/>
        </w:rPr>
        <w:t xml:space="preserve">2 </w:t>
      </w:r>
      <w:r w:rsidR="00F3593A">
        <w:rPr>
          <w:sz w:val="28"/>
          <w:szCs w:val="28"/>
        </w:rPr>
        <w:t xml:space="preserve"> приводит к увеличению количества денег с </w:t>
      </w:r>
      <w:r w:rsidR="00F3593A">
        <w:rPr>
          <w:sz w:val="28"/>
          <w:szCs w:val="28"/>
          <w:lang w:val="en-US"/>
        </w:rPr>
        <w:t>Q</w:t>
      </w:r>
      <w:r w:rsidR="00F3593A" w:rsidRPr="00F3593A">
        <w:rPr>
          <w:sz w:val="28"/>
          <w:szCs w:val="28"/>
          <w:vertAlign w:val="subscript"/>
        </w:rPr>
        <w:t xml:space="preserve">1  </w:t>
      </w:r>
      <w:r w:rsidR="00F3593A">
        <w:rPr>
          <w:sz w:val="28"/>
          <w:szCs w:val="28"/>
        </w:rPr>
        <w:t>до</w:t>
      </w:r>
      <w:r w:rsidR="00F3593A" w:rsidRPr="00F3593A">
        <w:rPr>
          <w:sz w:val="28"/>
          <w:szCs w:val="28"/>
          <w:vertAlign w:val="subscript"/>
        </w:rPr>
        <w:t xml:space="preserve">    </w:t>
      </w:r>
      <w:r w:rsidR="00F3593A">
        <w:rPr>
          <w:sz w:val="28"/>
          <w:szCs w:val="28"/>
          <w:lang w:val="en-US"/>
        </w:rPr>
        <w:t>Q</w:t>
      </w:r>
      <w:r w:rsidR="00F3593A" w:rsidRPr="00F3593A">
        <w:rPr>
          <w:sz w:val="28"/>
          <w:szCs w:val="28"/>
          <w:vertAlign w:val="subscript"/>
        </w:rPr>
        <w:t>2</w:t>
      </w:r>
      <w:r w:rsidR="00F3593A">
        <w:rPr>
          <w:sz w:val="28"/>
          <w:szCs w:val="28"/>
          <w:vertAlign w:val="subscript"/>
        </w:rPr>
        <w:t xml:space="preserve"> </w:t>
      </w:r>
      <w:r w:rsidR="00F3593A">
        <w:rPr>
          <w:sz w:val="28"/>
          <w:szCs w:val="28"/>
        </w:rPr>
        <w:t xml:space="preserve">и повышению ставки процента с </w:t>
      </w:r>
      <w:r w:rsidR="00F3593A">
        <w:rPr>
          <w:sz w:val="28"/>
          <w:szCs w:val="28"/>
          <w:lang w:val="en-US"/>
        </w:rPr>
        <w:t>i</w:t>
      </w:r>
      <w:r w:rsidR="00F3593A" w:rsidRPr="00F3593A">
        <w:rPr>
          <w:sz w:val="28"/>
          <w:szCs w:val="28"/>
          <w:vertAlign w:val="subscript"/>
        </w:rPr>
        <w:t xml:space="preserve">1  </w:t>
      </w:r>
      <w:r w:rsidR="00F3593A">
        <w:rPr>
          <w:sz w:val="28"/>
          <w:szCs w:val="28"/>
        </w:rPr>
        <w:t>до</w:t>
      </w:r>
      <w:r w:rsidR="00F3593A" w:rsidRPr="00F3593A">
        <w:rPr>
          <w:sz w:val="28"/>
          <w:szCs w:val="28"/>
          <w:vertAlign w:val="subscript"/>
        </w:rPr>
        <w:t xml:space="preserve">   </w:t>
      </w:r>
      <w:r w:rsidR="00F3593A">
        <w:rPr>
          <w:sz w:val="28"/>
          <w:szCs w:val="28"/>
          <w:lang w:val="en-US"/>
        </w:rPr>
        <w:t>i</w:t>
      </w:r>
      <w:r w:rsidR="00F3593A" w:rsidRPr="00F3593A">
        <w:rPr>
          <w:sz w:val="28"/>
          <w:szCs w:val="28"/>
          <w:vertAlign w:val="subscript"/>
        </w:rPr>
        <w:t>2</w:t>
      </w:r>
      <w:r w:rsidR="00F3593A">
        <w:rPr>
          <w:sz w:val="28"/>
          <w:szCs w:val="28"/>
          <w:vertAlign w:val="subscript"/>
        </w:rPr>
        <w:t>.</w:t>
      </w:r>
      <w:r w:rsidR="00F3593A">
        <w:rPr>
          <w:sz w:val="28"/>
          <w:szCs w:val="28"/>
        </w:rPr>
        <w:t xml:space="preserve"> (рис.3 Эластичная денежно-кредитная политика).</w:t>
      </w:r>
    </w:p>
    <w:p w:rsidR="00F3593A" w:rsidRPr="00FF721B" w:rsidRDefault="00F3593A" w:rsidP="00F3593A">
      <w:pPr>
        <w:spacing w:before="120" w:line="360" w:lineRule="auto"/>
        <w:jc w:val="both"/>
        <w:rPr>
          <w:sz w:val="20"/>
          <w:szCs w:val="20"/>
        </w:rPr>
      </w:pPr>
      <w:r>
        <w:rPr>
          <w:sz w:val="20"/>
          <w:szCs w:val="20"/>
        </w:rPr>
        <w:t>Ставка процента</w:t>
      </w:r>
    </w:p>
    <w:p w:rsidR="00F3593A" w:rsidRPr="0044123E" w:rsidRDefault="005F538C" w:rsidP="00F3593A">
      <w:pPr>
        <w:spacing w:before="120" w:line="360" w:lineRule="auto"/>
        <w:ind w:firstLine="720"/>
        <w:jc w:val="both"/>
        <w:rPr>
          <w:vertAlign w:val="subscript"/>
        </w:rPr>
      </w:pPr>
      <w:r>
        <w:rPr>
          <w:noProof/>
          <w:sz w:val="28"/>
          <w:szCs w:val="28"/>
        </w:rPr>
        <w:pict>
          <v:shape id="_x0000_s1120" type="#_x0000_t19" style="position:absolute;left:0;text-align:left;margin-left:54pt;margin-top:23.2pt;width:126pt;height:124.4pt;flip:x y;z-index:251667968" coordsize="23585,24023" adj="-6243875,422034,1985" path="wr-19615,,23585,43200,,91,23449,24023nfewr-19615,,23585,43200,,91,23449,24023l1985,21600nsxe">
            <v:path o:connectlocs="0,91;23449,24023;1985,21600"/>
          </v:shape>
        </w:pict>
      </w:r>
      <w:r>
        <w:rPr>
          <w:noProof/>
          <w:sz w:val="28"/>
          <w:szCs w:val="28"/>
        </w:rPr>
        <w:pict>
          <v:line id="_x0000_s1127" style="position:absolute;left:0;text-align:left;flip:x;z-index:251671040" from="54pt,21.6pt" to="2in,138.6pt"/>
        </w:pict>
      </w:r>
      <w:r>
        <w:rPr>
          <w:noProof/>
          <w:sz w:val="28"/>
          <w:szCs w:val="28"/>
        </w:rPr>
        <w:pict>
          <v:shape id="_x0000_s1121" type="#_x0000_t19" style="position:absolute;left:0;text-align:left;margin-left:90pt;margin-top:22.75pt;width:99pt;height:90.6pt;flip:x y;z-index:251668992" coordsize="21600,21594" adj="-5811084,,,21594" path="wr-21600,-6,21600,43194,501,,21600,21594nfewr-21600,-6,21600,43194,501,,21600,21594l,21594nsxe">
            <v:path o:connectlocs="501,0;21600,21594;0,21594"/>
          </v:shape>
        </w:pict>
      </w:r>
      <w:r>
        <w:rPr>
          <w:noProof/>
          <w:sz w:val="28"/>
          <w:szCs w:val="28"/>
        </w:rPr>
        <w:pict>
          <v:line id="_x0000_s1118" style="position:absolute;left:0;text-align:left;flip:y;z-index:251665920" from="36pt,4.75pt" to="36pt,157.75pt">
            <v:stroke endarrow="block"/>
          </v:line>
        </w:pict>
      </w:r>
      <w:r w:rsidR="00F3593A" w:rsidRPr="00391406">
        <w:rPr>
          <w:sz w:val="28"/>
          <w:szCs w:val="28"/>
        </w:rPr>
        <w:t xml:space="preserve"> </w:t>
      </w:r>
      <w:r w:rsidR="00F3593A">
        <w:rPr>
          <w:sz w:val="28"/>
          <w:szCs w:val="28"/>
        </w:rPr>
        <w:t xml:space="preserve">                     </w:t>
      </w:r>
    </w:p>
    <w:p w:rsidR="00F3593A" w:rsidRPr="00391406" w:rsidRDefault="00F3593A" w:rsidP="00F3593A">
      <w:pPr>
        <w:spacing w:before="120" w:line="360" w:lineRule="auto"/>
        <w:ind w:firstLine="720"/>
        <w:jc w:val="both"/>
        <w:rPr>
          <w:sz w:val="28"/>
          <w:szCs w:val="28"/>
        </w:rPr>
      </w:pPr>
      <w:r w:rsidRPr="00391406">
        <w:rPr>
          <w:sz w:val="28"/>
          <w:szCs w:val="28"/>
        </w:rPr>
        <w:t xml:space="preserve"> </w:t>
      </w:r>
    </w:p>
    <w:p w:rsidR="00F3593A" w:rsidRPr="00391406" w:rsidRDefault="005F538C" w:rsidP="00F3593A">
      <w:pPr>
        <w:spacing w:before="120" w:line="360" w:lineRule="auto"/>
        <w:ind w:firstLine="720"/>
        <w:jc w:val="both"/>
      </w:pPr>
      <w:r>
        <w:rPr>
          <w:noProof/>
          <w:sz w:val="22"/>
          <w:szCs w:val="22"/>
        </w:rPr>
        <w:pict>
          <v:line id="_x0000_s1150" style="position:absolute;left:0;text-align:left;z-index:251674112" from="108pt,18.75pt" to="108pt,99.75pt">
            <v:stroke dashstyle="1 1"/>
          </v:line>
        </w:pict>
      </w:r>
      <w:r>
        <w:rPr>
          <w:noProof/>
          <w:sz w:val="22"/>
          <w:szCs w:val="22"/>
        </w:rPr>
        <w:pict>
          <v:line id="_x0000_s1123" style="position:absolute;left:0;text-align:left;flip:x;z-index:251670016" from="36pt,16.9pt" to="108pt,16.9pt">
            <v:stroke dashstyle="1 1"/>
          </v:line>
        </w:pict>
      </w:r>
      <w:r w:rsidR="00F3593A" w:rsidRPr="00391406">
        <w:rPr>
          <w:sz w:val="22"/>
          <w:szCs w:val="22"/>
        </w:rPr>
        <w:t xml:space="preserve"> </w:t>
      </w:r>
      <w:r w:rsidR="00B36DFE" w:rsidRPr="00B36DFE">
        <w:rPr>
          <w:lang w:val="en-US"/>
        </w:rPr>
        <w:t>i</w:t>
      </w:r>
      <w:r w:rsidR="00B36DFE" w:rsidRPr="00B36DFE">
        <w:rPr>
          <w:vertAlign w:val="subscript"/>
        </w:rPr>
        <w:t>2</w:t>
      </w:r>
      <w:r w:rsidR="00F3593A" w:rsidRPr="00391406">
        <w:rPr>
          <w:vertAlign w:val="subscript"/>
        </w:rPr>
        <w:t xml:space="preserve">             </w:t>
      </w:r>
      <w:r w:rsidR="00F3593A">
        <w:rPr>
          <w:vertAlign w:val="subscript"/>
        </w:rPr>
        <w:t xml:space="preserve">       </w:t>
      </w:r>
      <w:r w:rsidR="00F3593A" w:rsidRPr="00391406">
        <w:rPr>
          <w:vertAlign w:val="subscript"/>
        </w:rPr>
        <w:t xml:space="preserve">           </w:t>
      </w:r>
      <w:r w:rsidR="00F3593A">
        <w:t>Е</w:t>
      </w:r>
      <w:r w:rsidR="00F3593A" w:rsidRPr="00391406">
        <w:rPr>
          <w:vertAlign w:val="subscript"/>
        </w:rPr>
        <w:t>2</w:t>
      </w:r>
      <w:r w:rsidR="00F3593A" w:rsidRPr="00391406">
        <w:t xml:space="preserve">                         </w:t>
      </w:r>
    </w:p>
    <w:p w:rsidR="00F3593A" w:rsidRPr="00391406" w:rsidRDefault="005F538C" w:rsidP="00F3593A">
      <w:pPr>
        <w:spacing w:before="120" w:line="360" w:lineRule="auto"/>
        <w:ind w:firstLine="720"/>
        <w:jc w:val="both"/>
      </w:pPr>
      <w:r>
        <w:rPr>
          <w:noProof/>
        </w:rPr>
        <w:pict>
          <v:line id="_x0000_s1149" style="position:absolute;left:0;text-align:left;z-index:251673088" from="81pt,19.05pt" to="81pt,73.05pt">
            <v:stroke dashstyle="1 1"/>
          </v:line>
        </w:pict>
      </w:r>
      <w:r>
        <w:rPr>
          <w:noProof/>
        </w:rPr>
        <w:pict>
          <v:line id="_x0000_s1146" style="position:absolute;left:0;text-align:left;flip:x;z-index:251672064" from="36pt,19.05pt" to="81pt,19.05pt">
            <v:stroke dashstyle="1 1"/>
          </v:line>
        </w:pict>
      </w:r>
      <w:r w:rsidR="00F3593A" w:rsidRPr="00391406">
        <w:t xml:space="preserve"> </w:t>
      </w:r>
      <w:r w:rsidR="00B36DFE" w:rsidRPr="00B36DFE">
        <w:rPr>
          <w:lang w:val="en-US"/>
        </w:rPr>
        <w:t>i</w:t>
      </w:r>
      <w:r w:rsidR="00B36DFE" w:rsidRPr="00B36DFE">
        <w:rPr>
          <w:vertAlign w:val="subscript"/>
        </w:rPr>
        <w:t>1</w:t>
      </w:r>
      <w:r w:rsidR="00F3593A" w:rsidRPr="00391406">
        <w:t xml:space="preserve">              </w:t>
      </w:r>
      <w:r w:rsidR="00F3593A">
        <w:t>Е</w:t>
      </w:r>
      <w:r w:rsidR="00F3593A">
        <w:rPr>
          <w:vertAlign w:val="subscript"/>
        </w:rPr>
        <w:t>1</w:t>
      </w:r>
      <w:r w:rsidR="00F3593A" w:rsidRPr="00391406">
        <w:t xml:space="preserve">                  </w:t>
      </w:r>
      <w:r w:rsidR="00F3593A">
        <w:t xml:space="preserve">            </w:t>
      </w:r>
      <w:r w:rsidR="00F3593A" w:rsidRPr="00B14CC9">
        <w:rPr>
          <w:lang w:val="en-US"/>
        </w:rPr>
        <w:t>MD</w:t>
      </w:r>
      <w:r w:rsidR="00F3593A" w:rsidRPr="00391406">
        <w:rPr>
          <w:vertAlign w:val="subscript"/>
        </w:rPr>
        <w:t>2</w:t>
      </w:r>
    </w:p>
    <w:p w:rsidR="00F3593A" w:rsidRPr="00391406" w:rsidRDefault="00F3593A" w:rsidP="00F3593A">
      <w:pPr>
        <w:spacing w:before="120" w:line="360" w:lineRule="auto"/>
        <w:ind w:firstLine="720"/>
        <w:jc w:val="both"/>
        <w:rPr>
          <w:vertAlign w:val="subscript"/>
        </w:rPr>
      </w:pPr>
      <w:r w:rsidRPr="00391406">
        <w:rPr>
          <w:sz w:val="28"/>
          <w:szCs w:val="28"/>
        </w:rPr>
        <w:t xml:space="preserve">                            </w:t>
      </w:r>
      <w:r>
        <w:rPr>
          <w:lang w:val="en-US"/>
        </w:rPr>
        <w:t>MD</w:t>
      </w:r>
      <w:r w:rsidRPr="00391406">
        <w:rPr>
          <w:vertAlign w:val="subscript"/>
        </w:rPr>
        <w:t>1</w:t>
      </w:r>
    </w:p>
    <w:p w:rsidR="00F3593A" w:rsidRPr="00B36DFE" w:rsidRDefault="005F538C" w:rsidP="00F3593A">
      <w:pPr>
        <w:tabs>
          <w:tab w:val="center" w:pos="4628"/>
        </w:tabs>
        <w:spacing w:before="120" w:line="360" w:lineRule="auto"/>
        <w:ind w:firstLine="720"/>
        <w:jc w:val="both"/>
        <w:rPr>
          <w:sz w:val="28"/>
          <w:szCs w:val="28"/>
        </w:rPr>
      </w:pPr>
      <w:r>
        <w:rPr>
          <w:noProof/>
          <w:sz w:val="28"/>
          <w:szCs w:val="28"/>
        </w:rPr>
        <w:pict>
          <v:line id="_x0000_s1119" style="position:absolute;left:0;text-align:left;z-index:251666944" from="36pt,17.95pt" to="207pt,17.95pt">
            <v:stroke endarrow="block"/>
          </v:line>
        </w:pict>
      </w:r>
      <w:r w:rsidR="00F3593A" w:rsidRPr="00391406">
        <w:rPr>
          <w:sz w:val="28"/>
          <w:szCs w:val="28"/>
        </w:rPr>
        <w:t xml:space="preserve">            </w:t>
      </w:r>
      <w:r w:rsidR="00B36DFE" w:rsidRPr="00B36DFE">
        <w:rPr>
          <w:sz w:val="28"/>
          <w:szCs w:val="28"/>
        </w:rPr>
        <w:t xml:space="preserve">  </w:t>
      </w:r>
      <w:r w:rsidR="00B36DFE">
        <w:rPr>
          <w:lang w:val="en-US"/>
        </w:rPr>
        <w:t>Q</w:t>
      </w:r>
      <w:r w:rsidR="00B36DFE" w:rsidRPr="00B36DFE">
        <w:rPr>
          <w:vertAlign w:val="subscript"/>
        </w:rPr>
        <w:t xml:space="preserve">1        </w:t>
      </w:r>
      <w:r w:rsidR="00B36DFE">
        <w:rPr>
          <w:lang w:val="en-US"/>
        </w:rPr>
        <w:t>Q</w:t>
      </w:r>
      <w:r w:rsidR="00B36DFE" w:rsidRPr="00B36DFE">
        <w:rPr>
          <w:vertAlign w:val="subscript"/>
        </w:rPr>
        <w:t>2</w:t>
      </w:r>
      <w:r w:rsidR="00F3593A" w:rsidRPr="00391406">
        <w:rPr>
          <w:sz w:val="28"/>
          <w:szCs w:val="28"/>
        </w:rPr>
        <w:tab/>
      </w:r>
    </w:p>
    <w:p w:rsidR="00F3593A" w:rsidRPr="00FF721B" w:rsidRDefault="00B36DFE" w:rsidP="00F3593A">
      <w:pPr>
        <w:tabs>
          <w:tab w:val="center" w:pos="4628"/>
        </w:tabs>
        <w:spacing w:before="120" w:line="360" w:lineRule="auto"/>
        <w:ind w:firstLine="720"/>
        <w:jc w:val="both"/>
        <w:rPr>
          <w:sz w:val="20"/>
          <w:szCs w:val="20"/>
        </w:rPr>
      </w:pPr>
      <w:r w:rsidRPr="00B36DFE">
        <w:rPr>
          <w:sz w:val="28"/>
          <w:szCs w:val="28"/>
        </w:rPr>
        <w:t xml:space="preserve">     </w:t>
      </w:r>
      <w:r w:rsidR="00F3593A" w:rsidRPr="00391406">
        <w:rPr>
          <w:sz w:val="28"/>
          <w:szCs w:val="28"/>
        </w:rPr>
        <w:t xml:space="preserve">     </w:t>
      </w:r>
      <w:r w:rsidR="00F3593A">
        <w:rPr>
          <w:sz w:val="20"/>
          <w:szCs w:val="20"/>
        </w:rPr>
        <w:t>Количество денег</w:t>
      </w:r>
    </w:p>
    <w:p w:rsidR="00F3593A" w:rsidRPr="00F3593A" w:rsidRDefault="00F3593A" w:rsidP="006B2565">
      <w:pPr>
        <w:spacing w:before="120" w:line="360" w:lineRule="auto"/>
        <w:ind w:firstLine="720"/>
        <w:jc w:val="both"/>
        <w:rPr>
          <w:sz w:val="28"/>
          <w:szCs w:val="28"/>
        </w:rPr>
      </w:pPr>
    </w:p>
    <w:p w:rsidR="00391406" w:rsidRDefault="00B36DFE" w:rsidP="006B2565">
      <w:pPr>
        <w:spacing w:before="120" w:line="360" w:lineRule="auto"/>
        <w:ind w:firstLine="720"/>
        <w:jc w:val="both"/>
        <w:rPr>
          <w:sz w:val="28"/>
          <w:szCs w:val="28"/>
        </w:rPr>
      </w:pPr>
      <w:r>
        <w:rPr>
          <w:sz w:val="28"/>
          <w:szCs w:val="28"/>
        </w:rPr>
        <w:t>Рис. 3 Эластичная денежно-кредитная политика.</w:t>
      </w:r>
    </w:p>
    <w:p w:rsidR="00B64AFB" w:rsidRDefault="00B64AFB" w:rsidP="006B2565">
      <w:pPr>
        <w:spacing w:before="120" w:line="360" w:lineRule="auto"/>
        <w:ind w:firstLine="720"/>
        <w:jc w:val="both"/>
        <w:rPr>
          <w:sz w:val="28"/>
          <w:szCs w:val="28"/>
        </w:rPr>
      </w:pPr>
      <w:r>
        <w:rPr>
          <w:sz w:val="28"/>
          <w:szCs w:val="28"/>
        </w:rPr>
        <w:t xml:space="preserve">Влияние изменения денежного спроса на уровень ставки процента и количество денег различно в зависимости от вида кривой </w:t>
      </w:r>
      <w:r>
        <w:rPr>
          <w:sz w:val="28"/>
          <w:szCs w:val="28"/>
          <w:lang w:val="en-US"/>
        </w:rPr>
        <w:t>MS</w:t>
      </w:r>
      <w:r>
        <w:rPr>
          <w:sz w:val="28"/>
          <w:szCs w:val="28"/>
        </w:rPr>
        <w:t xml:space="preserve">. Если она будет достаточно крутой, то изменение процентной ставки будет более значительным по сравнению с изменением количества денег, т.е. будет проводиться относительно жесткая монетарная политика. Если же кривая </w:t>
      </w:r>
      <w:r>
        <w:rPr>
          <w:sz w:val="28"/>
          <w:szCs w:val="28"/>
          <w:lang w:val="en-US"/>
        </w:rPr>
        <w:t>MS</w:t>
      </w:r>
      <w:r>
        <w:rPr>
          <w:sz w:val="28"/>
          <w:szCs w:val="28"/>
        </w:rPr>
        <w:t xml:space="preserve"> будет иметь сравнительно пологий вид, от, наоборот, рост спроса на деньги приведет к более значительному изменению количества денег по сравнению с изменением ставки процента. Такая политика называется относительно гибкой. </w:t>
      </w:r>
    </w:p>
    <w:p w:rsidR="00B64AFB" w:rsidRDefault="00B64AFB" w:rsidP="006B2565">
      <w:pPr>
        <w:spacing w:before="120" w:line="360" w:lineRule="auto"/>
        <w:ind w:firstLine="720"/>
        <w:jc w:val="both"/>
        <w:rPr>
          <w:sz w:val="28"/>
          <w:szCs w:val="28"/>
        </w:rPr>
      </w:pPr>
      <w:r>
        <w:rPr>
          <w:sz w:val="28"/>
          <w:szCs w:val="28"/>
        </w:rPr>
        <w:t xml:space="preserve">Различают виды денежно-кредитной политики в зависимости от ее конечных целей. В условиях инфляции проводиться политика «дорогих денег». Она направлена на сокращение предложения денег путем ужесточения условий и ограничения объема кредитных операций коммерческих банков. Центральный банк, проводя рестрикционную политику,  предпринимает следующие действия: продает государственные ценные бумаги на открытом рынке; увеличивает норму обязательных резервов; повышает учетную ставку. Если эти меры оказываются недостаточно эффективными, центральный банк использует административные ограничения: понижает потолок предоставляемых кредитов, лимитирует депозиты, сокращает объем потребительского кредита и т.д. Политика «дорогих денег» является основным методом антиинфляционного регулирования. </w:t>
      </w:r>
    </w:p>
    <w:p w:rsidR="00B64AFB" w:rsidRDefault="00B64AFB" w:rsidP="006B2565">
      <w:pPr>
        <w:spacing w:before="120" w:line="360" w:lineRule="auto"/>
        <w:ind w:firstLine="720"/>
        <w:jc w:val="both"/>
        <w:rPr>
          <w:sz w:val="28"/>
          <w:szCs w:val="28"/>
        </w:rPr>
      </w:pPr>
      <w:r>
        <w:rPr>
          <w:sz w:val="28"/>
          <w:szCs w:val="28"/>
        </w:rPr>
        <w:t xml:space="preserve">В периоды спада производства для стимулирования деловой активности проводиться политика «дешевых денег». Она заключается в расширении масштабов кредитования, ослаблении контроля над приростом денежной массы, увеличении предложения денег. Для этого центральный банк покупает государственные ценные бумаги; снижает резервную норму и учетную ставку. Создаются более льготные условия для предоставления кредитов экономическим субъектам. </w:t>
      </w:r>
    </w:p>
    <w:p w:rsidR="00B64AFB" w:rsidRPr="00B64AFB" w:rsidRDefault="00B64AFB" w:rsidP="006B2565">
      <w:pPr>
        <w:spacing w:before="120" w:line="360" w:lineRule="auto"/>
        <w:ind w:firstLine="720"/>
        <w:jc w:val="both"/>
        <w:rPr>
          <w:sz w:val="28"/>
          <w:szCs w:val="28"/>
        </w:rPr>
      </w:pPr>
      <w:r>
        <w:rPr>
          <w:sz w:val="28"/>
          <w:szCs w:val="28"/>
        </w:rPr>
        <w:t>Центральный банк выбирает тот или иной тип денежно-кредитной политики исходя из состояния экономики страны. При разра</w:t>
      </w:r>
      <w:r w:rsidR="00461210">
        <w:rPr>
          <w:sz w:val="28"/>
          <w:szCs w:val="28"/>
        </w:rPr>
        <w:t xml:space="preserve">ботке денежно-кредитной политики необходимо учитывать, что, во-первых, между проведением того или иного мероприятия и появлением эффекта от его реализации проходит определенное время; во-вторых, денежно-кредитное регулирование способно повлиять только на монетарные факторы нестабильности. </w:t>
      </w:r>
    </w:p>
    <w:p w:rsidR="00F70058" w:rsidRDefault="00F70058"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76018C" w:rsidRDefault="0076018C" w:rsidP="006B2565">
      <w:pPr>
        <w:spacing w:before="120" w:line="360" w:lineRule="auto"/>
        <w:ind w:firstLine="720"/>
        <w:jc w:val="both"/>
        <w:rPr>
          <w:sz w:val="28"/>
          <w:szCs w:val="28"/>
        </w:rPr>
      </w:pPr>
    </w:p>
    <w:p w:rsidR="00535894" w:rsidRPr="00F70058" w:rsidRDefault="00673007" w:rsidP="008528F2">
      <w:pPr>
        <w:tabs>
          <w:tab w:val="left" w:pos="965"/>
        </w:tabs>
        <w:spacing w:line="360" w:lineRule="auto"/>
        <w:jc w:val="both"/>
        <w:rPr>
          <w:b/>
          <w:sz w:val="28"/>
          <w:szCs w:val="28"/>
        </w:rPr>
      </w:pPr>
      <w:r>
        <w:rPr>
          <w:b/>
          <w:sz w:val="28"/>
          <w:szCs w:val="28"/>
        </w:rPr>
        <w:t>2.</w:t>
      </w:r>
      <w:r w:rsidR="00535894" w:rsidRPr="00F70058">
        <w:rPr>
          <w:b/>
          <w:sz w:val="28"/>
          <w:szCs w:val="28"/>
        </w:rPr>
        <w:t xml:space="preserve"> Денежно-кредитная политика в модели </w:t>
      </w:r>
      <w:r w:rsidR="00535894" w:rsidRPr="00F70058">
        <w:rPr>
          <w:b/>
          <w:sz w:val="28"/>
          <w:szCs w:val="28"/>
          <w:lang w:val="en-US"/>
        </w:rPr>
        <w:t>IS</w:t>
      </w:r>
      <w:r w:rsidR="00535894" w:rsidRPr="00F70058">
        <w:rPr>
          <w:b/>
          <w:sz w:val="28"/>
          <w:szCs w:val="28"/>
        </w:rPr>
        <w:t>-</w:t>
      </w:r>
      <w:r w:rsidR="00535894" w:rsidRPr="00F70058">
        <w:rPr>
          <w:b/>
          <w:sz w:val="28"/>
          <w:szCs w:val="28"/>
          <w:lang w:val="en-US"/>
        </w:rPr>
        <w:t>LM</w:t>
      </w:r>
      <w:r w:rsidR="00535894" w:rsidRPr="00F70058">
        <w:rPr>
          <w:b/>
          <w:sz w:val="28"/>
          <w:szCs w:val="28"/>
        </w:rPr>
        <w:t xml:space="preserve">. </w:t>
      </w:r>
    </w:p>
    <w:p w:rsidR="00535894" w:rsidRPr="00F70058" w:rsidRDefault="00535894" w:rsidP="008528F2">
      <w:pPr>
        <w:tabs>
          <w:tab w:val="left" w:pos="965"/>
        </w:tabs>
        <w:spacing w:line="360" w:lineRule="auto"/>
        <w:jc w:val="both"/>
        <w:rPr>
          <w:b/>
          <w:sz w:val="28"/>
          <w:szCs w:val="28"/>
        </w:rPr>
      </w:pPr>
    </w:p>
    <w:p w:rsidR="00535894" w:rsidRPr="00F70058" w:rsidRDefault="00535894" w:rsidP="008528F2">
      <w:pPr>
        <w:tabs>
          <w:tab w:val="left" w:pos="965"/>
        </w:tabs>
        <w:spacing w:line="360" w:lineRule="auto"/>
        <w:jc w:val="both"/>
        <w:rPr>
          <w:sz w:val="28"/>
          <w:szCs w:val="28"/>
          <w:vertAlign w:val="subscript"/>
        </w:rPr>
      </w:pPr>
      <w:r w:rsidRPr="00F70058">
        <w:rPr>
          <w:sz w:val="28"/>
          <w:szCs w:val="28"/>
        </w:rPr>
        <w:tab/>
        <w:t xml:space="preserve">Предположим, равновесие на товарном и денежном рынках наблюдалось в точке  </w:t>
      </w:r>
      <w:r w:rsidRPr="00F70058">
        <w:rPr>
          <w:b/>
          <w:i/>
          <w:sz w:val="28"/>
          <w:szCs w:val="28"/>
        </w:rPr>
        <w:t xml:space="preserve">Е. </w:t>
      </w:r>
      <w:r w:rsidRPr="00F70058">
        <w:rPr>
          <w:sz w:val="28"/>
          <w:szCs w:val="28"/>
        </w:rPr>
        <w:t xml:space="preserve">Равновесный объем выпуск был </w:t>
      </w:r>
      <w:r w:rsidRPr="00F70058">
        <w:rPr>
          <w:sz w:val="28"/>
          <w:szCs w:val="28"/>
          <w:lang w:val="en-US"/>
        </w:rPr>
        <w:t>Y</w:t>
      </w:r>
      <w:r w:rsidRPr="00F70058">
        <w:rPr>
          <w:sz w:val="28"/>
          <w:szCs w:val="28"/>
          <w:vertAlign w:val="subscript"/>
        </w:rPr>
        <w:t>Е</w:t>
      </w:r>
      <w:r w:rsidRPr="00F70058">
        <w:rPr>
          <w:sz w:val="28"/>
          <w:szCs w:val="28"/>
        </w:rPr>
        <w:t xml:space="preserve">, а равновесная ставка процента  - </w:t>
      </w:r>
      <w:r w:rsidRPr="00F70058">
        <w:rPr>
          <w:sz w:val="28"/>
          <w:szCs w:val="28"/>
          <w:lang w:val="en-US"/>
        </w:rPr>
        <w:t>i</w:t>
      </w:r>
      <w:r w:rsidRPr="00F70058">
        <w:rPr>
          <w:sz w:val="28"/>
          <w:szCs w:val="28"/>
        </w:rPr>
        <w:t xml:space="preserve"> </w:t>
      </w:r>
      <w:r w:rsidRPr="00F70058">
        <w:rPr>
          <w:sz w:val="28"/>
          <w:szCs w:val="28"/>
          <w:vertAlign w:val="subscript"/>
        </w:rPr>
        <w:t>Е.</w:t>
      </w:r>
    </w:p>
    <w:p w:rsidR="00535894" w:rsidRPr="00535894" w:rsidRDefault="005F538C" w:rsidP="0038251D">
      <w:pPr>
        <w:tabs>
          <w:tab w:val="left" w:pos="965"/>
        </w:tabs>
        <w:jc w:val="both"/>
        <w:rPr>
          <w:b/>
          <w:sz w:val="20"/>
          <w:szCs w:val="20"/>
          <w:lang w:val="en-US"/>
        </w:rPr>
      </w:pPr>
      <w:r>
        <w:rPr>
          <w:noProof/>
        </w:rPr>
        <w:pict>
          <v:line id="_x0000_s1034" style="position:absolute;left:0;text-align:left;flip:y;z-index:251641344" from="9pt,9.65pt" to="9pt,141.4pt">
            <v:stroke endarrow="block"/>
          </v:line>
        </w:pict>
      </w:r>
      <w:r w:rsidR="00535894" w:rsidRPr="00535894">
        <w:t xml:space="preserve"> </w:t>
      </w:r>
      <w:r w:rsidR="00535894" w:rsidRPr="00535894">
        <w:rPr>
          <w:b/>
          <w:sz w:val="20"/>
          <w:szCs w:val="20"/>
          <w:lang w:val="en-US"/>
        </w:rPr>
        <w:t>i</w:t>
      </w:r>
    </w:p>
    <w:p w:rsidR="00436C1D" w:rsidRPr="00CB3558" w:rsidRDefault="00CB3558" w:rsidP="00CB3558">
      <w:pPr>
        <w:tabs>
          <w:tab w:val="left" w:pos="965"/>
        </w:tabs>
        <w:rPr>
          <w:sz w:val="20"/>
          <w:szCs w:val="20"/>
          <w:lang w:val="en-US"/>
        </w:rPr>
      </w:pPr>
      <w:r>
        <w:rPr>
          <w:lang w:val="en-US"/>
        </w:rPr>
        <w:t xml:space="preserve">          </w:t>
      </w:r>
      <w:r w:rsidRPr="00CB3558">
        <w:rPr>
          <w:sz w:val="20"/>
          <w:szCs w:val="20"/>
          <w:lang w:val="en-US"/>
        </w:rPr>
        <w:t>IS</w:t>
      </w:r>
      <w:r>
        <w:rPr>
          <w:sz w:val="20"/>
          <w:szCs w:val="20"/>
          <w:lang w:val="en-US"/>
        </w:rPr>
        <w:t xml:space="preserve">   </w:t>
      </w:r>
      <w:r w:rsidRPr="00CB3558">
        <w:rPr>
          <w:sz w:val="20"/>
          <w:szCs w:val="20"/>
          <w:lang w:val="en-US"/>
        </w:rPr>
        <w:t xml:space="preserve">     LM</w:t>
      </w:r>
      <w:r>
        <w:rPr>
          <w:sz w:val="20"/>
          <w:szCs w:val="20"/>
          <w:lang w:val="en-US"/>
        </w:rPr>
        <w:t xml:space="preserve">          LM</w:t>
      </w:r>
      <w:r>
        <w:rPr>
          <w:sz w:val="20"/>
          <w:szCs w:val="20"/>
          <w:vertAlign w:val="subscript"/>
          <w:lang w:val="en-US"/>
        </w:rPr>
        <w:t>1</w:t>
      </w:r>
      <w:r>
        <w:rPr>
          <w:sz w:val="20"/>
          <w:szCs w:val="20"/>
          <w:lang w:val="en-US"/>
        </w:rPr>
        <w:t xml:space="preserve"> </w:t>
      </w:r>
    </w:p>
    <w:p w:rsidR="00436C1D" w:rsidRDefault="005F538C" w:rsidP="00CB3558">
      <w:pPr>
        <w:tabs>
          <w:tab w:val="left" w:pos="2174"/>
        </w:tabs>
      </w:pPr>
      <w:r>
        <w:rPr>
          <w:noProof/>
        </w:rPr>
        <w:pict>
          <v:shape id="_x0000_s1049" type="#_x0000_t19" style="position:absolute;margin-left:36pt;margin-top:.05pt;width:81pt;height:64.35pt;flip:x y;z-index:251643392" coordsize="27437,21600" adj="-6925751,,5837" path="wr-15763,,27437,43200,,804,27437,21600nfewr-15763,,27437,43200,,804,27437,21600l5837,21600nsxe" strokeweight="1.25pt">
            <v:path o:connectlocs="0,804;27437,21600;5837,21600"/>
          </v:shape>
        </w:pict>
      </w:r>
      <w:r>
        <w:rPr>
          <w:noProof/>
        </w:rPr>
        <w:pict>
          <v:shape id="_x0000_s1055" type="#_x0000_t19" style="position:absolute;margin-left:30.15pt;margin-top:.05pt;width:59.85pt;height:100.35pt;flip:y;z-index:251644416" coordsize="28738,21600" adj="-7162922,,7138" path="wr-14462,,28738,43200,,1214,28738,21600nfewr-14462,,28738,43200,,1214,28738,21600l7138,21600nsxe">
            <v:path o:connectlocs="0,1214;28738,21600;7138,21600"/>
            <v:textbox>
              <w:txbxContent>
                <w:p w:rsidR="00CB3558" w:rsidRDefault="00CB3558">
                  <w:pPr>
                    <w:rPr>
                      <w:lang w:val="en-US"/>
                    </w:rPr>
                  </w:pPr>
                </w:p>
                <w:p w:rsidR="00CB3558" w:rsidRDefault="00CB3558">
                  <w:pPr>
                    <w:rPr>
                      <w:lang w:val="en-US"/>
                    </w:rPr>
                  </w:pPr>
                </w:p>
                <w:p w:rsidR="00CB3558" w:rsidRDefault="00461210">
                  <w:r>
                    <w:t xml:space="preserve">       </w:t>
                  </w:r>
                  <w:r w:rsidR="00CB3558">
                    <w:t>Е</w:t>
                  </w:r>
                </w:p>
                <w:p w:rsidR="00CB3558" w:rsidRPr="00CB3558" w:rsidRDefault="008528F2">
                  <w:r>
                    <w:t xml:space="preserve">    </w:t>
                  </w:r>
                  <w:r w:rsidR="00461210">
                    <w:t xml:space="preserve">      </w:t>
                  </w:r>
                  <w:r>
                    <w:t xml:space="preserve"> </w:t>
                  </w:r>
                  <w:r w:rsidR="00CB3558">
                    <w:t>Е</w:t>
                  </w:r>
                  <w:r w:rsidR="00CB3558">
                    <w:rPr>
                      <w:vertAlign w:val="subscript"/>
                    </w:rPr>
                    <w:t>1</w:t>
                  </w:r>
                  <w:r w:rsidR="00461210">
                    <w:rPr>
                      <w:vertAlign w:val="subscript"/>
                    </w:rPr>
                    <w:t xml:space="preserve">      </w:t>
                  </w:r>
                </w:p>
              </w:txbxContent>
            </v:textbox>
          </v:shape>
        </w:pict>
      </w:r>
      <w:r>
        <w:rPr>
          <w:noProof/>
        </w:rPr>
        <w:pict>
          <v:shape id="_x0000_s1056" type="#_x0000_t19" style="position:absolute;margin-left:28.2pt;margin-top:1.45pt;width:47.45pt;height:80.95pt;flip:y;z-index:251645440" coordsize="28456,21600" adj="-7111018,,6856" path="wr-14744,,28456,43200,,1117,28456,21600nfewr-14744,,28456,43200,,1117,28456,21600l6856,21600nsxe">
            <v:path o:connectlocs="0,1117;28456,21600;6856,21600"/>
          </v:shape>
        </w:pict>
      </w:r>
      <w:r w:rsidR="00CB3558">
        <w:tab/>
      </w:r>
    </w:p>
    <w:p w:rsidR="00436C1D" w:rsidRDefault="00436C1D" w:rsidP="00047861">
      <w:pPr>
        <w:tabs>
          <w:tab w:val="left" w:pos="965"/>
        </w:tabs>
      </w:pPr>
    </w:p>
    <w:p w:rsidR="00436C1D" w:rsidRDefault="00436C1D" w:rsidP="00047861">
      <w:pPr>
        <w:tabs>
          <w:tab w:val="left" w:pos="965"/>
        </w:tabs>
      </w:pPr>
    </w:p>
    <w:p w:rsidR="00436C1D" w:rsidRDefault="00436C1D" w:rsidP="00047861">
      <w:pPr>
        <w:tabs>
          <w:tab w:val="left" w:pos="965"/>
        </w:tabs>
      </w:pPr>
    </w:p>
    <w:p w:rsidR="00461210" w:rsidRDefault="00461210" w:rsidP="00047861">
      <w:pPr>
        <w:tabs>
          <w:tab w:val="left" w:pos="965"/>
        </w:tabs>
      </w:pPr>
    </w:p>
    <w:p w:rsidR="00461210" w:rsidRDefault="00461210" w:rsidP="00047861">
      <w:pPr>
        <w:tabs>
          <w:tab w:val="left" w:pos="965"/>
        </w:tabs>
      </w:pPr>
    </w:p>
    <w:p w:rsidR="00535894" w:rsidRDefault="00535894" w:rsidP="00047861">
      <w:pPr>
        <w:tabs>
          <w:tab w:val="left" w:pos="965"/>
        </w:tabs>
      </w:pPr>
    </w:p>
    <w:p w:rsidR="00436C1D" w:rsidRDefault="00535894" w:rsidP="00535894">
      <w:pPr>
        <w:tabs>
          <w:tab w:val="left" w:pos="3016"/>
        </w:tabs>
        <w:rPr>
          <w:b/>
          <w:sz w:val="20"/>
          <w:szCs w:val="20"/>
        </w:rPr>
      </w:pPr>
      <w:r>
        <w:tab/>
      </w:r>
      <w:r w:rsidRPr="00CB3558">
        <w:rPr>
          <w:b/>
          <w:sz w:val="20"/>
          <w:szCs w:val="20"/>
        </w:rPr>
        <w:t>Доход, выпуск</w:t>
      </w:r>
    </w:p>
    <w:p w:rsidR="00461210" w:rsidRDefault="00461210" w:rsidP="00535894">
      <w:pPr>
        <w:tabs>
          <w:tab w:val="left" w:pos="3016"/>
        </w:tabs>
        <w:rPr>
          <w:b/>
          <w:sz w:val="20"/>
          <w:szCs w:val="20"/>
        </w:rPr>
      </w:pPr>
    </w:p>
    <w:p w:rsidR="00CB3558" w:rsidRDefault="005F538C" w:rsidP="00535894">
      <w:pPr>
        <w:tabs>
          <w:tab w:val="left" w:pos="3016"/>
        </w:tabs>
        <w:rPr>
          <w:b/>
          <w:sz w:val="20"/>
          <w:szCs w:val="20"/>
        </w:rPr>
      </w:pPr>
      <w:r>
        <w:rPr>
          <w:noProof/>
        </w:rPr>
        <w:pict>
          <v:line id="_x0000_s1037" style="position:absolute;z-index:251642368" from="9pt,.55pt" to="171pt,1.35pt">
            <v:stroke endarrow="block"/>
          </v:line>
        </w:pict>
      </w:r>
    </w:p>
    <w:p w:rsidR="00CB3558" w:rsidRPr="00F70058" w:rsidRDefault="00CB3558" w:rsidP="00535894">
      <w:pPr>
        <w:tabs>
          <w:tab w:val="left" w:pos="3016"/>
        </w:tabs>
        <w:rPr>
          <w:b/>
          <w:sz w:val="28"/>
          <w:szCs w:val="28"/>
        </w:rPr>
      </w:pPr>
      <w:r w:rsidRPr="00F70058">
        <w:rPr>
          <w:b/>
          <w:sz w:val="28"/>
          <w:szCs w:val="28"/>
        </w:rPr>
        <w:t xml:space="preserve">Рис. </w:t>
      </w:r>
      <w:r w:rsidR="004136CC">
        <w:rPr>
          <w:b/>
          <w:sz w:val="28"/>
          <w:szCs w:val="28"/>
        </w:rPr>
        <w:t>4</w:t>
      </w:r>
      <w:r w:rsidRPr="00F70058">
        <w:rPr>
          <w:b/>
          <w:sz w:val="28"/>
          <w:szCs w:val="28"/>
        </w:rPr>
        <w:t xml:space="preserve"> Денежно-кредитная политика в модели </w:t>
      </w:r>
      <w:r w:rsidRPr="00F70058">
        <w:rPr>
          <w:b/>
          <w:sz w:val="28"/>
          <w:szCs w:val="28"/>
          <w:lang w:val="en-US"/>
        </w:rPr>
        <w:t>IS</w:t>
      </w:r>
      <w:r w:rsidRPr="00F70058">
        <w:rPr>
          <w:b/>
          <w:sz w:val="28"/>
          <w:szCs w:val="28"/>
        </w:rPr>
        <w:t>-</w:t>
      </w:r>
      <w:r w:rsidRPr="00F70058">
        <w:rPr>
          <w:b/>
          <w:sz w:val="28"/>
          <w:szCs w:val="28"/>
          <w:lang w:val="en-US"/>
        </w:rPr>
        <w:t>LM</w:t>
      </w:r>
      <w:r w:rsidRPr="00F70058">
        <w:rPr>
          <w:b/>
          <w:sz w:val="28"/>
          <w:szCs w:val="28"/>
        </w:rPr>
        <w:t>.</w:t>
      </w:r>
    </w:p>
    <w:p w:rsidR="008528F2" w:rsidRPr="00F70058" w:rsidRDefault="008528F2" w:rsidP="00535894">
      <w:pPr>
        <w:tabs>
          <w:tab w:val="left" w:pos="3016"/>
        </w:tabs>
        <w:rPr>
          <w:b/>
          <w:sz w:val="28"/>
          <w:szCs w:val="28"/>
        </w:rPr>
      </w:pPr>
    </w:p>
    <w:p w:rsidR="00CB3558" w:rsidRPr="00F70058" w:rsidRDefault="00303E89" w:rsidP="008528F2">
      <w:pPr>
        <w:tabs>
          <w:tab w:val="left" w:pos="3016"/>
        </w:tabs>
        <w:spacing w:line="360" w:lineRule="auto"/>
        <w:jc w:val="both"/>
        <w:rPr>
          <w:sz w:val="28"/>
          <w:szCs w:val="28"/>
          <w:vertAlign w:val="subscript"/>
        </w:rPr>
      </w:pPr>
      <w:r w:rsidRPr="00F70058">
        <w:rPr>
          <w:sz w:val="28"/>
          <w:szCs w:val="28"/>
        </w:rPr>
        <w:t xml:space="preserve">        </w:t>
      </w:r>
      <w:r w:rsidR="00CB3558" w:rsidRPr="00F70058">
        <w:rPr>
          <w:sz w:val="28"/>
          <w:szCs w:val="28"/>
        </w:rPr>
        <w:t xml:space="preserve">Стремясь повысить совокупный спрос, центральный банк увеличил предложение денег, что привело к сдвигу кривой </w:t>
      </w:r>
      <w:r w:rsidR="00CB3558" w:rsidRPr="00F70058">
        <w:rPr>
          <w:sz w:val="28"/>
          <w:szCs w:val="28"/>
          <w:lang w:val="en-US"/>
        </w:rPr>
        <w:t>LM</w:t>
      </w:r>
      <w:r w:rsidR="00CB3558" w:rsidRPr="00F70058">
        <w:rPr>
          <w:sz w:val="28"/>
          <w:szCs w:val="28"/>
        </w:rPr>
        <w:t xml:space="preserve"> вправо, в положение </w:t>
      </w:r>
      <w:r w:rsidR="00CB3558" w:rsidRPr="00F70058">
        <w:rPr>
          <w:sz w:val="28"/>
          <w:szCs w:val="28"/>
          <w:lang w:val="en-US"/>
        </w:rPr>
        <w:t>LM</w:t>
      </w:r>
      <w:r w:rsidR="00CB3558" w:rsidRPr="00F70058">
        <w:rPr>
          <w:sz w:val="28"/>
          <w:szCs w:val="28"/>
          <w:vertAlign w:val="subscript"/>
        </w:rPr>
        <w:t xml:space="preserve">1 . </w:t>
      </w:r>
      <w:r w:rsidR="00CB3558" w:rsidRPr="00F70058">
        <w:rPr>
          <w:sz w:val="28"/>
          <w:szCs w:val="28"/>
        </w:rPr>
        <w:t xml:space="preserve"> На рынке денег предложение превышает спрос, что приводит к понижению процентной ставки. Ее падение вызывает рост инвестиций и чистого экспорта. Совокупный спрос на товары и услуги возрастает, что приводит к увеличению дохода ( выпуска). Избыточное предложение денег исчезает, когда равновесие установиться в точке Е</w:t>
      </w:r>
      <w:r w:rsidR="00CB3558" w:rsidRPr="00F70058">
        <w:rPr>
          <w:sz w:val="28"/>
          <w:szCs w:val="28"/>
          <w:vertAlign w:val="subscript"/>
        </w:rPr>
        <w:t xml:space="preserve">1, </w:t>
      </w:r>
      <w:r w:rsidR="00CB3558" w:rsidRPr="00F70058">
        <w:rPr>
          <w:sz w:val="28"/>
          <w:szCs w:val="28"/>
        </w:rPr>
        <w:t>так как и снижение ставки процента, и рост дохода обусловливают рост спроса на деньги. Последний будет продолжаться до тех пор, пока не станет равным новому предложению денег. Следовательно, экспансиони</w:t>
      </w:r>
      <w:r w:rsidRPr="00F70058">
        <w:rPr>
          <w:sz w:val="28"/>
          <w:szCs w:val="28"/>
        </w:rPr>
        <w:t xml:space="preserve">стская денежно-кредитная политика обусловила увеличение выпуска с </w:t>
      </w:r>
      <w:r w:rsidRPr="00F70058">
        <w:rPr>
          <w:sz w:val="28"/>
          <w:szCs w:val="28"/>
          <w:lang w:val="en-US"/>
        </w:rPr>
        <w:t>Y</w:t>
      </w:r>
      <w:r w:rsidRPr="00F70058">
        <w:rPr>
          <w:sz w:val="28"/>
          <w:szCs w:val="28"/>
          <w:vertAlign w:val="subscript"/>
        </w:rPr>
        <w:t xml:space="preserve">Е </w:t>
      </w:r>
      <w:r w:rsidRPr="00F70058">
        <w:rPr>
          <w:sz w:val="28"/>
          <w:szCs w:val="28"/>
        </w:rPr>
        <w:t xml:space="preserve"> до </w:t>
      </w:r>
      <w:r w:rsidRPr="00F70058">
        <w:rPr>
          <w:sz w:val="28"/>
          <w:szCs w:val="28"/>
          <w:lang w:val="en-US"/>
        </w:rPr>
        <w:t>Y</w:t>
      </w:r>
      <w:r w:rsidRPr="00F70058">
        <w:rPr>
          <w:sz w:val="28"/>
          <w:szCs w:val="28"/>
          <w:vertAlign w:val="subscript"/>
        </w:rPr>
        <w:t xml:space="preserve">1 </w:t>
      </w:r>
      <w:r w:rsidRPr="00F70058">
        <w:rPr>
          <w:sz w:val="28"/>
          <w:szCs w:val="28"/>
        </w:rPr>
        <w:t xml:space="preserve">  и снижение процентной ставки с </w:t>
      </w:r>
      <w:r w:rsidRPr="00F70058">
        <w:rPr>
          <w:sz w:val="28"/>
          <w:szCs w:val="28"/>
          <w:lang w:val="en-US"/>
        </w:rPr>
        <w:t>i</w:t>
      </w:r>
      <w:r w:rsidRPr="00F70058">
        <w:rPr>
          <w:sz w:val="28"/>
          <w:szCs w:val="28"/>
          <w:vertAlign w:val="subscript"/>
          <w:lang w:val="en-US"/>
        </w:rPr>
        <w:t>E</w:t>
      </w:r>
      <w:r w:rsidRPr="00F70058">
        <w:rPr>
          <w:sz w:val="28"/>
          <w:szCs w:val="28"/>
          <w:vertAlign w:val="subscript"/>
        </w:rPr>
        <w:t xml:space="preserve"> </w:t>
      </w:r>
      <w:r w:rsidRPr="00F70058">
        <w:rPr>
          <w:sz w:val="28"/>
          <w:szCs w:val="28"/>
        </w:rPr>
        <w:t xml:space="preserve">до </w:t>
      </w:r>
      <w:r w:rsidRPr="00F70058">
        <w:rPr>
          <w:sz w:val="28"/>
          <w:szCs w:val="28"/>
          <w:lang w:val="en-US"/>
        </w:rPr>
        <w:t>i</w:t>
      </w:r>
      <w:r w:rsidRPr="00F70058">
        <w:rPr>
          <w:sz w:val="28"/>
          <w:szCs w:val="28"/>
          <w:vertAlign w:val="subscript"/>
        </w:rPr>
        <w:t>1.</w:t>
      </w:r>
      <w:r w:rsidRPr="00F70058">
        <w:rPr>
          <w:sz w:val="28"/>
          <w:szCs w:val="28"/>
        </w:rPr>
        <w:t xml:space="preserve"> </w:t>
      </w:r>
      <w:r w:rsidR="00CB3558" w:rsidRPr="00F70058">
        <w:rPr>
          <w:sz w:val="28"/>
          <w:szCs w:val="28"/>
          <w:vertAlign w:val="subscript"/>
        </w:rPr>
        <w:t xml:space="preserve"> </w:t>
      </w:r>
    </w:p>
    <w:p w:rsidR="004C19E8" w:rsidRPr="00F70058" w:rsidRDefault="00303E89" w:rsidP="008528F2">
      <w:pPr>
        <w:tabs>
          <w:tab w:val="left" w:pos="3016"/>
        </w:tabs>
        <w:spacing w:line="360" w:lineRule="auto"/>
        <w:jc w:val="both"/>
        <w:rPr>
          <w:sz w:val="28"/>
          <w:szCs w:val="28"/>
        </w:rPr>
      </w:pPr>
      <w:r w:rsidRPr="00F70058">
        <w:rPr>
          <w:sz w:val="28"/>
          <w:szCs w:val="28"/>
        </w:rPr>
        <w:t xml:space="preserve">      </w:t>
      </w:r>
      <w:r w:rsidR="004C19E8" w:rsidRPr="00F70058">
        <w:rPr>
          <w:sz w:val="28"/>
          <w:szCs w:val="28"/>
        </w:rPr>
        <w:t xml:space="preserve">В результате рестрикционной денежной – политики, наоборот, кривая </w:t>
      </w:r>
      <w:r w:rsidR="004C19E8" w:rsidRPr="00F70058">
        <w:rPr>
          <w:sz w:val="28"/>
          <w:szCs w:val="28"/>
          <w:lang w:val="en-US"/>
        </w:rPr>
        <w:t>LM</w:t>
      </w:r>
      <w:r w:rsidR="004C19E8" w:rsidRPr="00F70058">
        <w:rPr>
          <w:sz w:val="28"/>
          <w:szCs w:val="28"/>
        </w:rPr>
        <w:t xml:space="preserve"> сдвинется влево, ставка процента возрастет, а выпуск – увеличится. </w:t>
      </w:r>
    </w:p>
    <w:p w:rsidR="00E35081" w:rsidRPr="00F70058" w:rsidRDefault="004C19E8" w:rsidP="008528F2">
      <w:pPr>
        <w:tabs>
          <w:tab w:val="left" w:pos="3016"/>
        </w:tabs>
        <w:spacing w:line="360" w:lineRule="auto"/>
        <w:jc w:val="both"/>
        <w:rPr>
          <w:sz w:val="28"/>
          <w:szCs w:val="28"/>
        </w:rPr>
      </w:pPr>
      <w:r w:rsidRPr="00F70058">
        <w:rPr>
          <w:sz w:val="28"/>
          <w:szCs w:val="28"/>
        </w:rPr>
        <w:t xml:space="preserve">    Таким образом, модель </w:t>
      </w:r>
      <w:r w:rsidRPr="00F70058">
        <w:rPr>
          <w:sz w:val="28"/>
          <w:szCs w:val="28"/>
          <w:lang w:val="en-US"/>
        </w:rPr>
        <w:t>IS</w:t>
      </w:r>
      <w:r w:rsidRPr="00F70058">
        <w:rPr>
          <w:sz w:val="28"/>
          <w:szCs w:val="28"/>
        </w:rPr>
        <w:t>-</w:t>
      </w:r>
      <w:r w:rsidRPr="00F70058">
        <w:rPr>
          <w:sz w:val="28"/>
          <w:szCs w:val="28"/>
          <w:lang w:val="en-US"/>
        </w:rPr>
        <w:t>LM</w:t>
      </w:r>
      <w:r w:rsidRPr="00F70058">
        <w:rPr>
          <w:sz w:val="28"/>
          <w:szCs w:val="28"/>
        </w:rPr>
        <w:t xml:space="preserve"> показывает, что  изменения в предложении денег влияют на равновесный уровень дохода </w:t>
      </w:r>
      <w:r w:rsidR="00E35081" w:rsidRPr="00F70058">
        <w:rPr>
          <w:sz w:val="28"/>
          <w:szCs w:val="28"/>
        </w:rPr>
        <w:t xml:space="preserve">(выпуска). Однако последователи Кейнса утверждали, что это влияние иногда незначительно, например при процентных ставках, близких к минимальным. Чрезвычайно низкие процентные ставки приводят к тому, что население, банки не желают приобретать облигации, а предпочитают </w:t>
      </w:r>
      <w:r w:rsidRPr="00F70058">
        <w:rPr>
          <w:sz w:val="28"/>
          <w:szCs w:val="28"/>
        </w:rPr>
        <w:t xml:space="preserve"> </w:t>
      </w:r>
      <w:r w:rsidR="00303E89" w:rsidRPr="00F70058">
        <w:rPr>
          <w:sz w:val="28"/>
          <w:szCs w:val="28"/>
        </w:rPr>
        <w:t xml:space="preserve">   </w:t>
      </w:r>
      <w:r w:rsidR="00E35081" w:rsidRPr="00F70058">
        <w:rPr>
          <w:sz w:val="28"/>
          <w:szCs w:val="28"/>
        </w:rPr>
        <w:t xml:space="preserve">накапливать деньги, каково бы ни было их предложение. В этом случае кривая спроса на деньги почти параллельная оси абсцисс, а значит, кривая </w:t>
      </w:r>
      <w:r w:rsidR="00E35081" w:rsidRPr="00F70058">
        <w:rPr>
          <w:sz w:val="28"/>
          <w:szCs w:val="28"/>
          <w:lang w:val="en-US"/>
        </w:rPr>
        <w:t>LM</w:t>
      </w:r>
      <w:r w:rsidR="00E35081" w:rsidRPr="00F70058">
        <w:rPr>
          <w:sz w:val="28"/>
          <w:szCs w:val="28"/>
        </w:rPr>
        <w:t xml:space="preserve"> имеет в начале практически горизонтальный участок. </w:t>
      </w:r>
    </w:p>
    <w:p w:rsidR="00303E89" w:rsidRPr="00F70058" w:rsidRDefault="00E35081" w:rsidP="008528F2">
      <w:pPr>
        <w:tabs>
          <w:tab w:val="left" w:pos="3016"/>
        </w:tabs>
        <w:spacing w:line="360" w:lineRule="auto"/>
        <w:jc w:val="both"/>
        <w:rPr>
          <w:sz w:val="28"/>
          <w:szCs w:val="28"/>
        </w:rPr>
      </w:pPr>
      <w:r w:rsidRPr="00F70058">
        <w:rPr>
          <w:sz w:val="28"/>
          <w:szCs w:val="28"/>
        </w:rPr>
        <w:t xml:space="preserve">      Допустим, первоначально рынки товаров и денег находятся в равновесии вы точке пересечения кривых </w:t>
      </w:r>
      <w:r w:rsidRPr="00F70058">
        <w:rPr>
          <w:sz w:val="28"/>
          <w:szCs w:val="28"/>
          <w:lang w:val="en-US"/>
        </w:rPr>
        <w:t>IS</w:t>
      </w:r>
      <w:r w:rsidRPr="00F70058">
        <w:rPr>
          <w:sz w:val="28"/>
          <w:szCs w:val="28"/>
        </w:rPr>
        <w:t xml:space="preserve"> и </w:t>
      </w:r>
      <w:r w:rsidRPr="00F70058">
        <w:rPr>
          <w:sz w:val="28"/>
          <w:szCs w:val="28"/>
          <w:lang w:val="en-US"/>
        </w:rPr>
        <w:t>LM</w:t>
      </w:r>
      <w:r w:rsidRPr="00F70058">
        <w:rPr>
          <w:sz w:val="28"/>
          <w:szCs w:val="28"/>
        </w:rPr>
        <w:t xml:space="preserve"> – точке Е (рис. </w:t>
      </w:r>
      <w:r w:rsidR="004136CC">
        <w:rPr>
          <w:sz w:val="28"/>
          <w:szCs w:val="28"/>
        </w:rPr>
        <w:t>5</w:t>
      </w:r>
      <w:r w:rsidRPr="00F70058">
        <w:rPr>
          <w:sz w:val="28"/>
          <w:szCs w:val="28"/>
        </w:rPr>
        <w:t xml:space="preserve">). </w:t>
      </w:r>
      <w:r w:rsidR="00303E89" w:rsidRPr="00F70058">
        <w:rPr>
          <w:sz w:val="28"/>
          <w:szCs w:val="28"/>
        </w:rPr>
        <w:t xml:space="preserve">   </w:t>
      </w:r>
    </w:p>
    <w:p w:rsidR="00E35081" w:rsidRPr="00E35081" w:rsidRDefault="00E35081" w:rsidP="00303E89">
      <w:pPr>
        <w:tabs>
          <w:tab w:val="left" w:pos="3016"/>
        </w:tabs>
        <w:jc w:val="both"/>
        <w:rPr>
          <w:sz w:val="20"/>
          <w:szCs w:val="20"/>
        </w:rPr>
      </w:pPr>
      <w:r>
        <w:rPr>
          <w:sz w:val="20"/>
          <w:szCs w:val="20"/>
          <w:lang w:val="en-US"/>
        </w:rPr>
        <w:t>i</w:t>
      </w:r>
    </w:p>
    <w:p w:rsidR="00E35081" w:rsidRDefault="005F538C" w:rsidP="00535894">
      <w:pPr>
        <w:tabs>
          <w:tab w:val="left" w:pos="3016"/>
        </w:tabs>
      </w:pPr>
      <w:r>
        <w:rPr>
          <w:noProof/>
        </w:rPr>
        <w:pict>
          <v:shape id="_x0000_s1071" type="#_x0000_t19" style="position:absolute;margin-left:12.6pt;margin-top:78.6pt;width:99pt;height:27pt;flip:y;z-index:251650560">
            <v:textbox>
              <w:txbxContent>
                <w:p w:rsidR="00E35081" w:rsidRPr="00E35081" w:rsidRDefault="00E35081">
                  <w:pPr>
                    <w:rPr>
                      <w:lang w:val="en-US"/>
                    </w:rPr>
                  </w:pPr>
                  <w:r>
                    <w:rPr>
                      <w:lang w:val="en-US"/>
                    </w:rPr>
                    <w:t xml:space="preserve">        </w:t>
                  </w:r>
                  <w:r>
                    <w:t>Е</w:t>
                  </w:r>
                  <w:r>
                    <w:rPr>
                      <w:lang w:val="en-US"/>
                    </w:rPr>
                    <w:t xml:space="preserve"> </w:t>
                  </w:r>
                </w:p>
              </w:txbxContent>
            </v:textbox>
          </v:shape>
        </w:pict>
      </w:r>
      <w:r>
        <w:rPr>
          <w:noProof/>
        </w:rPr>
        <w:pict>
          <v:shape id="_x0000_s1068" type="#_x0000_t19" style="position:absolute;margin-left:12.6pt;margin-top:60.6pt;width:81pt;height:45pt;flip:y;z-index:251649536"/>
        </w:pict>
      </w:r>
      <w:r>
        <w:rPr>
          <w:noProof/>
        </w:rPr>
        <w:pict>
          <v:shape id="_x0000_s1065" type="#_x0000_t19" style="position:absolute;margin-left:12.6pt;margin-top:33.6pt;width:1in;height:81pt;flip:x y;z-index:251648512"/>
        </w:pict>
      </w:r>
      <w:r>
        <w:rPr>
          <w:noProof/>
        </w:rPr>
        <w:pict>
          <v:line id="_x0000_s1062" style="position:absolute;z-index:251647488" from="3.6pt,128.4pt" to="147.6pt,128.4pt">
            <v:stroke endarrow="block"/>
          </v:line>
        </w:pict>
      </w:r>
      <w:r>
        <w:rPr>
          <w:noProof/>
        </w:rPr>
        <w:pict>
          <v:line id="_x0000_s1059" style="position:absolute;flip:y;z-index:251646464" from="3.6pt,2.4pt" to="3.6pt,128.4pt">
            <v:stroke endarrow="block"/>
          </v:line>
        </w:pict>
      </w:r>
    </w:p>
    <w:p w:rsidR="00E35081" w:rsidRPr="00E35081" w:rsidRDefault="00E35081" w:rsidP="00E35081">
      <w:pPr>
        <w:rPr>
          <w:sz w:val="20"/>
          <w:szCs w:val="20"/>
        </w:rPr>
      </w:pPr>
      <w:r>
        <w:t xml:space="preserve">      </w:t>
      </w:r>
      <w:r>
        <w:rPr>
          <w:sz w:val="20"/>
          <w:szCs w:val="20"/>
          <w:lang w:val="en-US"/>
        </w:rPr>
        <w:t>IS</w:t>
      </w:r>
    </w:p>
    <w:p w:rsidR="00E35081" w:rsidRPr="00E35081" w:rsidRDefault="00E35081" w:rsidP="00E35081"/>
    <w:p w:rsidR="00E35081" w:rsidRPr="00E35081" w:rsidRDefault="00E35081" w:rsidP="00E35081">
      <w:pPr>
        <w:tabs>
          <w:tab w:val="left" w:pos="1915"/>
        </w:tabs>
        <w:rPr>
          <w:sz w:val="20"/>
          <w:szCs w:val="20"/>
          <w:lang w:val="en-US"/>
        </w:rPr>
      </w:pPr>
      <w:r>
        <w:tab/>
      </w:r>
      <w:r>
        <w:rPr>
          <w:sz w:val="20"/>
          <w:szCs w:val="20"/>
          <w:lang w:val="en-US"/>
        </w:rPr>
        <w:t>LM</w:t>
      </w:r>
    </w:p>
    <w:p w:rsidR="00E35081" w:rsidRPr="00E35081" w:rsidRDefault="00E35081" w:rsidP="00E35081"/>
    <w:p w:rsidR="00E35081" w:rsidRPr="00E35081" w:rsidRDefault="00E35081" w:rsidP="00E35081">
      <w:pPr>
        <w:tabs>
          <w:tab w:val="left" w:pos="2228"/>
        </w:tabs>
        <w:rPr>
          <w:sz w:val="20"/>
          <w:szCs w:val="20"/>
          <w:lang w:val="en-US"/>
        </w:rPr>
      </w:pPr>
      <w:r>
        <w:tab/>
      </w:r>
      <w:r>
        <w:rPr>
          <w:sz w:val="20"/>
          <w:szCs w:val="20"/>
          <w:lang w:val="en-US"/>
        </w:rPr>
        <w:t>LM</w:t>
      </w:r>
      <w:r>
        <w:rPr>
          <w:sz w:val="20"/>
          <w:szCs w:val="20"/>
          <w:vertAlign w:val="subscript"/>
          <w:lang w:val="en-US"/>
        </w:rPr>
        <w:t>1</w:t>
      </w:r>
    </w:p>
    <w:p w:rsidR="00E35081" w:rsidRPr="00E35081" w:rsidRDefault="00E35081" w:rsidP="00E35081"/>
    <w:p w:rsidR="00E35081" w:rsidRPr="00E35081" w:rsidRDefault="00E35081" w:rsidP="00E35081"/>
    <w:p w:rsidR="00E35081" w:rsidRDefault="00E35081" w:rsidP="00E35081"/>
    <w:p w:rsidR="00B31A30" w:rsidRDefault="00E35081" w:rsidP="00E35081">
      <w:pPr>
        <w:tabs>
          <w:tab w:val="left" w:pos="3206"/>
        </w:tabs>
        <w:rPr>
          <w:sz w:val="20"/>
          <w:szCs w:val="20"/>
        </w:rPr>
      </w:pPr>
      <w:r>
        <w:tab/>
      </w:r>
      <w:r w:rsidRPr="00E35081">
        <w:rPr>
          <w:sz w:val="20"/>
          <w:szCs w:val="20"/>
        </w:rPr>
        <w:t>Доход, выпуск</w:t>
      </w:r>
    </w:p>
    <w:p w:rsidR="00B31A30" w:rsidRPr="00B31A30" w:rsidRDefault="00B31A30" w:rsidP="00B31A30">
      <w:pPr>
        <w:rPr>
          <w:sz w:val="20"/>
          <w:szCs w:val="20"/>
        </w:rPr>
      </w:pPr>
    </w:p>
    <w:p w:rsidR="00B31A30" w:rsidRPr="00B31A30" w:rsidRDefault="00B31A30" w:rsidP="00B31A30">
      <w:pPr>
        <w:rPr>
          <w:sz w:val="20"/>
          <w:szCs w:val="20"/>
        </w:rPr>
      </w:pPr>
    </w:p>
    <w:p w:rsidR="00B31A30" w:rsidRDefault="00B31A30" w:rsidP="00B31A30">
      <w:pPr>
        <w:rPr>
          <w:sz w:val="20"/>
          <w:szCs w:val="20"/>
        </w:rPr>
      </w:pPr>
    </w:p>
    <w:p w:rsidR="00CB3558" w:rsidRPr="004136CC" w:rsidRDefault="00B31A30" w:rsidP="00B31A30">
      <w:pPr>
        <w:rPr>
          <w:b/>
          <w:sz w:val="28"/>
          <w:szCs w:val="28"/>
        </w:rPr>
      </w:pPr>
      <w:r w:rsidRPr="004136CC">
        <w:rPr>
          <w:b/>
          <w:sz w:val="28"/>
          <w:szCs w:val="28"/>
        </w:rPr>
        <w:t xml:space="preserve">Рис. </w:t>
      </w:r>
      <w:r w:rsidR="004136CC" w:rsidRPr="004136CC">
        <w:rPr>
          <w:b/>
          <w:sz w:val="28"/>
          <w:szCs w:val="28"/>
        </w:rPr>
        <w:t>5</w:t>
      </w:r>
      <w:r w:rsidRPr="004136CC">
        <w:rPr>
          <w:b/>
          <w:sz w:val="28"/>
          <w:szCs w:val="28"/>
        </w:rPr>
        <w:t xml:space="preserve"> Ликвидная ловушка.</w:t>
      </w:r>
    </w:p>
    <w:p w:rsidR="00B31A30" w:rsidRPr="00F70058" w:rsidRDefault="00B31A30" w:rsidP="00B31A30">
      <w:pPr>
        <w:rPr>
          <w:sz w:val="28"/>
          <w:szCs w:val="28"/>
        </w:rPr>
      </w:pPr>
    </w:p>
    <w:p w:rsidR="008528F2" w:rsidRPr="00F70058" w:rsidRDefault="00B31A30" w:rsidP="008528F2">
      <w:pPr>
        <w:spacing w:line="360" w:lineRule="auto"/>
        <w:ind w:firstLine="709"/>
        <w:jc w:val="both"/>
        <w:rPr>
          <w:sz w:val="28"/>
          <w:szCs w:val="28"/>
        </w:rPr>
      </w:pPr>
      <w:r w:rsidRPr="00F70058">
        <w:rPr>
          <w:sz w:val="28"/>
          <w:szCs w:val="28"/>
        </w:rPr>
        <w:t xml:space="preserve">Предположим, увеличилось предложение денег. Это обусловило сдвиг кривой </w:t>
      </w:r>
      <w:r w:rsidRPr="00F70058">
        <w:rPr>
          <w:sz w:val="28"/>
          <w:szCs w:val="28"/>
          <w:lang w:val="en-US"/>
        </w:rPr>
        <w:t>LM</w:t>
      </w:r>
      <w:r w:rsidRPr="00F70058">
        <w:rPr>
          <w:sz w:val="28"/>
          <w:szCs w:val="28"/>
        </w:rPr>
        <w:t xml:space="preserve"> вправо, в положение </w:t>
      </w:r>
      <w:r w:rsidRPr="00F70058">
        <w:rPr>
          <w:sz w:val="28"/>
          <w:szCs w:val="28"/>
          <w:lang w:val="en-US"/>
        </w:rPr>
        <w:t>LM</w:t>
      </w:r>
      <w:r w:rsidRPr="00F70058">
        <w:rPr>
          <w:sz w:val="28"/>
          <w:szCs w:val="28"/>
          <w:vertAlign w:val="subscript"/>
        </w:rPr>
        <w:t xml:space="preserve">1. </w:t>
      </w:r>
      <w:r w:rsidRPr="00F70058">
        <w:rPr>
          <w:sz w:val="28"/>
          <w:szCs w:val="28"/>
        </w:rPr>
        <w:t>Но так как кривая имеет почти горизонтальный участок, то этот сдвиг не приведет к сколько-нибудь существенному снижению процентных ставок: объем инвестиций и выпуска останутся</w:t>
      </w:r>
      <w:r w:rsidR="00886922" w:rsidRPr="00F70058">
        <w:rPr>
          <w:sz w:val="28"/>
          <w:szCs w:val="28"/>
        </w:rPr>
        <w:t xml:space="preserve"> </w:t>
      </w:r>
      <w:r w:rsidRPr="00F70058">
        <w:rPr>
          <w:sz w:val="28"/>
          <w:szCs w:val="28"/>
        </w:rPr>
        <w:t xml:space="preserve">  </w:t>
      </w:r>
      <w:r w:rsidR="000A3B37" w:rsidRPr="00F70058">
        <w:rPr>
          <w:sz w:val="28"/>
          <w:szCs w:val="28"/>
        </w:rPr>
        <w:t>на прежне уровне. Следовательно, в данном случае изменение предложения денег не меняет реального выпуска (дохода</w:t>
      </w:r>
      <w:r w:rsidR="008528F2" w:rsidRPr="00F70058">
        <w:rPr>
          <w:sz w:val="28"/>
          <w:szCs w:val="28"/>
        </w:rPr>
        <w:t>)</w:t>
      </w:r>
      <w:r w:rsidR="000A3B37" w:rsidRPr="00F70058">
        <w:rPr>
          <w:sz w:val="28"/>
          <w:szCs w:val="28"/>
        </w:rPr>
        <w:t xml:space="preserve">. Такая ситуация получила название </w:t>
      </w:r>
      <w:r w:rsidR="000A3B37" w:rsidRPr="00F70058">
        <w:rPr>
          <w:i/>
          <w:sz w:val="28"/>
          <w:szCs w:val="28"/>
        </w:rPr>
        <w:t>ликвидная ловушка.</w:t>
      </w:r>
      <w:r w:rsidR="000A3B37" w:rsidRPr="00F70058">
        <w:rPr>
          <w:sz w:val="28"/>
          <w:szCs w:val="28"/>
        </w:rPr>
        <w:t xml:space="preserve"> </w:t>
      </w:r>
    </w:p>
    <w:p w:rsidR="008528F2" w:rsidRPr="00F70058" w:rsidRDefault="008528F2" w:rsidP="008528F2">
      <w:pPr>
        <w:rPr>
          <w:sz w:val="28"/>
          <w:szCs w:val="28"/>
        </w:rPr>
      </w:pPr>
    </w:p>
    <w:p w:rsidR="008528F2" w:rsidRDefault="008528F2" w:rsidP="008528F2"/>
    <w:p w:rsidR="0076018C" w:rsidRDefault="0076018C" w:rsidP="008528F2"/>
    <w:p w:rsidR="0076018C" w:rsidRDefault="0076018C" w:rsidP="008528F2"/>
    <w:p w:rsidR="0076018C" w:rsidRDefault="0076018C" w:rsidP="008528F2"/>
    <w:p w:rsidR="0076018C" w:rsidRDefault="0076018C" w:rsidP="008528F2"/>
    <w:p w:rsidR="0076018C" w:rsidRDefault="0076018C" w:rsidP="008528F2"/>
    <w:p w:rsidR="0076018C" w:rsidRDefault="0076018C" w:rsidP="008528F2"/>
    <w:p w:rsidR="0076018C" w:rsidRDefault="0076018C" w:rsidP="008528F2"/>
    <w:p w:rsidR="0076018C" w:rsidRDefault="0076018C" w:rsidP="008528F2"/>
    <w:p w:rsidR="0076018C" w:rsidRDefault="0076018C" w:rsidP="008528F2"/>
    <w:p w:rsidR="0076018C" w:rsidRDefault="0076018C" w:rsidP="008528F2"/>
    <w:p w:rsidR="008528F2" w:rsidRDefault="008528F2" w:rsidP="008528F2"/>
    <w:p w:rsidR="008528F2" w:rsidRPr="00F70058" w:rsidRDefault="00673007" w:rsidP="00350C18">
      <w:pPr>
        <w:spacing w:line="360" w:lineRule="auto"/>
        <w:jc w:val="both"/>
        <w:rPr>
          <w:b/>
          <w:sz w:val="28"/>
          <w:szCs w:val="28"/>
        </w:rPr>
      </w:pPr>
      <w:r>
        <w:rPr>
          <w:b/>
          <w:sz w:val="28"/>
          <w:szCs w:val="28"/>
        </w:rPr>
        <w:t xml:space="preserve">                3</w:t>
      </w:r>
      <w:r w:rsidR="008528F2" w:rsidRPr="00F70058">
        <w:rPr>
          <w:b/>
          <w:sz w:val="28"/>
          <w:szCs w:val="28"/>
        </w:rPr>
        <w:t xml:space="preserve">.  </w:t>
      </w:r>
      <w:r w:rsidR="00B60E17" w:rsidRPr="00F70058">
        <w:rPr>
          <w:b/>
          <w:sz w:val="28"/>
          <w:szCs w:val="28"/>
        </w:rPr>
        <w:t>Реализация денежно-кредитной политики национального банка РБ.</w:t>
      </w:r>
    </w:p>
    <w:p w:rsidR="00B60E17" w:rsidRPr="00F70058" w:rsidRDefault="00B60E17" w:rsidP="00350C18">
      <w:pPr>
        <w:numPr>
          <w:ilvl w:val="1"/>
          <w:numId w:val="8"/>
        </w:numPr>
        <w:tabs>
          <w:tab w:val="clear" w:pos="720"/>
          <w:tab w:val="num" w:pos="0"/>
        </w:tabs>
        <w:spacing w:line="360" w:lineRule="auto"/>
        <w:ind w:left="0" w:firstLine="360"/>
        <w:rPr>
          <w:b/>
          <w:sz w:val="28"/>
          <w:szCs w:val="28"/>
        </w:rPr>
      </w:pPr>
      <w:r w:rsidRPr="00F70058">
        <w:rPr>
          <w:b/>
          <w:sz w:val="28"/>
          <w:szCs w:val="28"/>
        </w:rPr>
        <w:t xml:space="preserve"> Реализация денежно-кредитной политики в 2006 году.</w:t>
      </w:r>
    </w:p>
    <w:p w:rsidR="00B60E17" w:rsidRPr="00F70058" w:rsidRDefault="00B60E17" w:rsidP="00350C18">
      <w:pPr>
        <w:numPr>
          <w:ilvl w:val="2"/>
          <w:numId w:val="8"/>
        </w:numPr>
        <w:tabs>
          <w:tab w:val="num" w:pos="0"/>
        </w:tabs>
        <w:spacing w:line="360" w:lineRule="auto"/>
        <w:ind w:left="0" w:firstLine="360"/>
        <w:rPr>
          <w:b/>
          <w:sz w:val="28"/>
          <w:szCs w:val="28"/>
        </w:rPr>
      </w:pPr>
      <w:r w:rsidRPr="00F70058">
        <w:rPr>
          <w:b/>
          <w:sz w:val="28"/>
          <w:szCs w:val="28"/>
        </w:rPr>
        <w:t>Макроэкономическая ситуация.</w:t>
      </w:r>
    </w:p>
    <w:p w:rsidR="00B60E17" w:rsidRPr="00F70058" w:rsidRDefault="00B60E17" w:rsidP="00350C18">
      <w:pPr>
        <w:tabs>
          <w:tab w:val="num" w:pos="0"/>
        </w:tabs>
        <w:spacing w:line="360" w:lineRule="auto"/>
        <w:ind w:firstLine="360"/>
        <w:rPr>
          <w:sz w:val="28"/>
          <w:szCs w:val="28"/>
        </w:rPr>
      </w:pPr>
      <w:r w:rsidRPr="00F70058">
        <w:rPr>
          <w:sz w:val="28"/>
          <w:szCs w:val="28"/>
        </w:rPr>
        <w:t xml:space="preserve">Макроэкономическая ситуация в январе – сентябре </w:t>
      </w:r>
      <w:smartTag w:uri="urn:schemas-microsoft-com:office:smarttags" w:element="metricconverter">
        <w:smartTagPr>
          <w:attr w:name="ProductID" w:val="2006 г"/>
        </w:smartTagPr>
        <w:r w:rsidRPr="00F70058">
          <w:rPr>
            <w:sz w:val="28"/>
            <w:szCs w:val="28"/>
          </w:rPr>
          <w:t>2006 г</w:t>
        </w:r>
      </w:smartTag>
      <w:r w:rsidRPr="00F70058">
        <w:rPr>
          <w:sz w:val="28"/>
          <w:szCs w:val="28"/>
        </w:rPr>
        <w:t xml:space="preserve">. по сравнению с аналогичным периодом 2005 года характеризовалась: </w:t>
      </w:r>
    </w:p>
    <w:p w:rsidR="00B60E17" w:rsidRPr="00F70058" w:rsidRDefault="00B60E17" w:rsidP="00350C18">
      <w:pPr>
        <w:numPr>
          <w:ilvl w:val="0"/>
          <w:numId w:val="9"/>
        </w:numPr>
        <w:spacing w:line="360" w:lineRule="auto"/>
        <w:jc w:val="both"/>
        <w:rPr>
          <w:sz w:val="28"/>
          <w:szCs w:val="28"/>
        </w:rPr>
      </w:pPr>
      <w:r w:rsidRPr="00F70058">
        <w:rPr>
          <w:sz w:val="28"/>
          <w:szCs w:val="28"/>
        </w:rPr>
        <w:t xml:space="preserve">Поддержанием высоких темпов экономического роста: </w:t>
      </w:r>
      <w:r w:rsidR="00346E6A" w:rsidRPr="00F70058">
        <w:rPr>
          <w:sz w:val="28"/>
          <w:szCs w:val="28"/>
        </w:rPr>
        <w:t>объем валового внутреннего продукта (далее ВВП) в сопоставимых ценах увеличился на 9,6 %, промышленного производства – на 12,2%, продукции сельского хозяйства – на 2,2%.</w:t>
      </w:r>
    </w:p>
    <w:p w:rsidR="00346E6A" w:rsidRPr="00F70058" w:rsidRDefault="00346E6A" w:rsidP="00350C18">
      <w:pPr>
        <w:numPr>
          <w:ilvl w:val="0"/>
          <w:numId w:val="9"/>
        </w:numPr>
        <w:spacing w:line="360" w:lineRule="auto"/>
        <w:jc w:val="both"/>
        <w:rPr>
          <w:sz w:val="28"/>
          <w:szCs w:val="28"/>
        </w:rPr>
      </w:pPr>
      <w:r w:rsidRPr="00F70058">
        <w:rPr>
          <w:sz w:val="28"/>
          <w:szCs w:val="28"/>
        </w:rPr>
        <w:t>Сохранением высокой инвестиционной активности в большинстве отраслей народного хозяйства: объем инвестиций в основной капитал увеличился в сопоставимых ценах на 31,9 % .</w:t>
      </w:r>
    </w:p>
    <w:p w:rsidR="00346E6A" w:rsidRPr="00F70058" w:rsidRDefault="00346E6A" w:rsidP="00350C18">
      <w:pPr>
        <w:numPr>
          <w:ilvl w:val="0"/>
          <w:numId w:val="9"/>
        </w:numPr>
        <w:spacing w:line="360" w:lineRule="auto"/>
        <w:jc w:val="both"/>
        <w:rPr>
          <w:sz w:val="28"/>
          <w:szCs w:val="28"/>
        </w:rPr>
      </w:pPr>
      <w:r w:rsidRPr="00F70058">
        <w:rPr>
          <w:sz w:val="28"/>
          <w:szCs w:val="28"/>
        </w:rPr>
        <w:t>Замедлением инфляционных и девальвационных процессов, снижением номинального уровня процентных ставок на депозитно-кредитном рынке.</w:t>
      </w:r>
    </w:p>
    <w:p w:rsidR="00346E6A" w:rsidRPr="00F70058" w:rsidRDefault="00346E6A" w:rsidP="00350C18">
      <w:pPr>
        <w:numPr>
          <w:ilvl w:val="0"/>
          <w:numId w:val="9"/>
        </w:numPr>
        <w:spacing w:line="360" w:lineRule="auto"/>
        <w:jc w:val="both"/>
        <w:rPr>
          <w:sz w:val="28"/>
          <w:szCs w:val="28"/>
        </w:rPr>
      </w:pPr>
      <w:r w:rsidRPr="00F70058">
        <w:rPr>
          <w:sz w:val="28"/>
          <w:szCs w:val="28"/>
        </w:rPr>
        <w:t>Ростом реальных денежных доходов населения (на 17,8% за январь-август 2006г.) и заработной платы (на 19,1%)</w:t>
      </w:r>
    </w:p>
    <w:p w:rsidR="00346E6A" w:rsidRPr="00F70058" w:rsidRDefault="00346E6A" w:rsidP="00350C18">
      <w:pPr>
        <w:numPr>
          <w:ilvl w:val="0"/>
          <w:numId w:val="9"/>
        </w:numPr>
        <w:spacing w:line="360" w:lineRule="auto"/>
        <w:jc w:val="both"/>
        <w:rPr>
          <w:sz w:val="28"/>
          <w:szCs w:val="28"/>
        </w:rPr>
      </w:pPr>
      <w:r w:rsidRPr="00F70058">
        <w:rPr>
          <w:sz w:val="28"/>
          <w:szCs w:val="28"/>
        </w:rPr>
        <w:t>Профицитом консолидированного и республиканского бюджетов.</w:t>
      </w:r>
    </w:p>
    <w:p w:rsidR="00346E6A" w:rsidRPr="00F70058" w:rsidRDefault="00346E6A" w:rsidP="00350C18">
      <w:pPr>
        <w:numPr>
          <w:ilvl w:val="0"/>
          <w:numId w:val="9"/>
        </w:numPr>
        <w:spacing w:line="360" w:lineRule="auto"/>
        <w:jc w:val="both"/>
        <w:rPr>
          <w:sz w:val="28"/>
          <w:szCs w:val="28"/>
        </w:rPr>
      </w:pPr>
      <w:r w:rsidRPr="00F70058">
        <w:rPr>
          <w:sz w:val="28"/>
          <w:szCs w:val="28"/>
        </w:rPr>
        <w:t>Снижением безработицы.</w:t>
      </w:r>
    </w:p>
    <w:p w:rsidR="00346E6A" w:rsidRPr="00F70058" w:rsidRDefault="00346E6A" w:rsidP="00350C18">
      <w:pPr>
        <w:spacing w:line="360" w:lineRule="auto"/>
        <w:jc w:val="both"/>
        <w:rPr>
          <w:sz w:val="28"/>
          <w:szCs w:val="28"/>
        </w:rPr>
      </w:pPr>
      <w:r w:rsidRPr="00F70058">
        <w:rPr>
          <w:sz w:val="28"/>
          <w:szCs w:val="28"/>
        </w:rPr>
        <w:t>Динамика внешнеторгового оборота в январе</w:t>
      </w:r>
      <w:r w:rsidR="007F46EA" w:rsidRPr="00F70058">
        <w:rPr>
          <w:sz w:val="28"/>
          <w:szCs w:val="28"/>
        </w:rPr>
        <w:t xml:space="preserve"> </w:t>
      </w:r>
      <w:r w:rsidRPr="00F70058">
        <w:rPr>
          <w:sz w:val="28"/>
          <w:szCs w:val="28"/>
        </w:rPr>
        <w:t>-</w:t>
      </w:r>
      <w:r w:rsidR="007F46EA" w:rsidRPr="00F70058">
        <w:rPr>
          <w:sz w:val="28"/>
          <w:szCs w:val="28"/>
        </w:rPr>
        <w:t xml:space="preserve"> </w:t>
      </w:r>
      <w:r w:rsidRPr="00F70058">
        <w:rPr>
          <w:sz w:val="28"/>
          <w:szCs w:val="28"/>
        </w:rPr>
        <w:t>сент</w:t>
      </w:r>
      <w:r w:rsidR="007F46EA" w:rsidRPr="00F70058">
        <w:rPr>
          <w:sz w:val="28"/>
          <w:szCs w:val="28"/>
        </w:rPr>
        <w:t>я</w:t>
      </w:r>
      <w:r w:rsidRPr="00F70058">
        <w:rPr>
          <w:sz w:val="28"/>
          <w:szCs w:val="28"/>
        </w:rPr>
        <w:t xml:space="preserve">бре </w:t>
      </w:r>
      <w:smartTag w:uri="urn:schemas-microsoft-com:office:smarttags" w:element="metricconverter">
        <w:smartTagPr>
          <w:attr w:name="ProductID" w:val="2006 г"/>
        </w:smartTagPr>
        <w:r w:rsidRPr="00F70058">
          <w:rPr>
            <w:sz w:val="28"/>
            <w:szCs w:val="28"/>
          </w:rPr>
          <w:t>2006 г</w:t>
        </w:r>
      </w:smartTag>
      <w:r w:rsidRPr="00F70058">
        <w:rPr>
          <w:sz w:val="28"/>
          <w:szCs w:val="28"/>
        </w:rPr>
        <w:t xml:space="preserve">. характеризовалась увеличением объемов </w:t>
      </w:r>
      <w:r w:rsidR="007F46EA" w:rsidRPr="00F70058">
        <w:rPr>
          <w:sz w:val="28"/>
          <w:szCs w:val="28"/>
        </w:rPr>
        <w:t>экспортных</w:t>
      </w:r>
      <w:r w:rsidRPr="00F70058">
        <w:rPr>
          <w:sz w:val="28"/>
          <w:szCs w:val="28"/>
        </w:rPr>
        <w:t xml:space="preserve"> и импортных операций при опережающих темпах роста импорта, что оказало решающее влияние на состояние текущего счета платежного баланса.</w:t>
      </w:r>
    </w:p>
    <w:p w:rsidR="00346E6A" w:rsidRPr="00F70058" w:rsidRDefault="00346E6A" w:rsidP="00350C18">
      <w:pPr>
        <w:spacing w:line="360" w:lineRule="auto"/>
        <w:ind w:firstLine="708"/>
        <w:jc w:val="both"/>
        <w:rPr>
          <w:sz w:val="28"/>
          <w:szCs w:val="28"/>
        </w:rPr>
      </w:pPr>
      <w:r w:rsidRPr="00F70058">
        <w:rPr>
          <w:sz w:val="28"/>
          <w:szCs w:val="28"/>
        </w:rPr>
        <w:t>За январь-сентябрь 2006г. экспорт товаров и услуг в фактических ценах по сравнению с аналогичным периодом 2005 года возрос на 25,8% и составил 16,5 млрд.долларов США. Импорт товаров и услуг в фактических ценах за январь-сентябрь 2006г.</w:t>
      </w:r>
      <w:r w:rsidR="007F46EA" w:rsidRPr="00F70058">
        <w:rPr>
          <w:sz w:val="28"/>
          <w:szCs w:val="28"/>
        </w:rPr>
        <w:t xml:space="preserve"> </w:t>
      </w:r>
      <w:r w:rsidRPr="00F70058">
        <w:rPr>
          <w:sz w:val="28"/>
          <w:szCs w:val="28"/>
        </w:rPr>
        <w:t xml:space="preserve"> </w:t>
      </w:r>
      <w:r w:rsidR="00D56B0C" w:rsidRPr="00F70058">
        <w:rPr>
          <w:sz w:val="28"/>
          <w:szCs w:val="28"/>
        </w:rPr>
        <w:t xml:space="preserve">достиг 17,1 млрд.долларов США, увеличившись по сравнению с январем-сентябрем </w:t>
      </w:r>
      <w:smartTag w:uri="urn:schemas-microsoft-com:office:smarttags" w:element="metricconverter">
        <w:smartTagPr>
          <w:attr w:name="ProductID" w:val="2005 г"/>
        </w:smartTagPr>
        <w:r w:rsidR="00D56B0C" w:rsidRPr="00F70058">
          <w:rPr>
            <w:sz w:val="28"/>
            <w:szCs w:val="28"/>
          </w:rPr>
          <w:t>2005 г</w:t>
        </w:r>
      </w:smartTag>
      <w:r w:rsidR="00D56B0C" w:rsidRPr="00F70058">
        <w:rPr>
          <w:sz w:val="28"/>
          <w:szCs w:val="28"/>
        </w:rPr>
        <w:t>. на 36,7%.</w:t>
      </w:r>
    </w:p>
    <w:p w:rsidR="00D56B0C" w:rsidRPr="00F70058" w:rsidRDefault="00D56B0C" w:rsidP="00350C18">
      <w:pPr>
        <w:spacing w:line="360" w:lineRule="auto"/>
        <w:ind w:firstLine="708"/>
        <w:jc w:val="both"/>
        <w:rPr>
          <w:sz w:val="28"/>
          <w:szCs w:val="28"/>
        </w:rPr>
      </w:pPr>
      <w:r w:rsidRPr="00F70058">
        <w:rPr>
          <w:sz w:val="28"/>
          <w:szCs w:val="28"/>
        </w:rPr>
        <w:t>По оценке Министерства экономики, сложившиеся за истекший период 2006 года тенденции в социально-экономическом развитии страны обеспечивает в 2006 году рост ВВП на 9,6%, реальной заработной платы на 17,8%, реальных денежных доходов населения – на 15%.  Рост производства и увеличение реальных денежных доходов населения будут способствовать повышению спроса и предложения на внутреннем рынке. Розничный товарооборот увеличится на 17,5%, объем реализации платных услуг населению на 11,5%.</w:t>
      </w:r>
    </w:p>
    <w:p w:rsidR="00FB530A" w:rsidRPr="00F70058" w:rsidRDefault="00FB530A" w:rsidP="00350C18">
      <w:pPr>
        <w:numPr>
          <w:ilvl w:val="2"/>
          <w:numId w:val="8"/>
        </w:numPr>
        <w:spacing w:line="360" w:lineRule="auto"/>
        <w:rPr>
          <w:b/>
          <w:sz w:val="28"/>
          <w:szCs w:val="28"/>
        </w:rPr>
      </w:pPr>
      <w:r w:rsidRPr="00F70058">
        <w:rPr>
          <w:b/>
          <w:sz w:val="28"/>
          <w:szCs w:val="28"/>
        </w:rPr>
        <w:t>Достижение целей денежно-кредитной политики.</w:t>
      </w:r>
    </w:p>
    <w:p w:rsidR="00AA0D4A" w:rsidRPr="00F70058" w:rsidRDefault="00AA0D4A" w:rsidP="00350C18">
      <w:pPr>
        <w:spacing w:line="360" w:lineRule="auto"/>
        <w:jc w:val="both"/>
        <w:rPr>
          <w:sz w:val="28"/>
          <w:szCs w:val="28"/>
        </w:rPr>
      </w:pPr>
      <w:r w:rsidRPr="00F70058">
        <w:rPr>
          <w:sz w:val="28"/>
          <w:szCs w:val="28"/>
        </w:rPr>
        <w:t>В январе-сентябре 2006г. денежно-кредитная политика была направлена с общеэкономическими мерами на последовательное снижение инфляционных процессов в стране посредством реализации монетарных целей и задач инструментами денежно-кредитного и валютного регулирования.</w:t>
      </w:r>
    </w:p>
    <w:p w:rsidR="00AA0D4A" w:rsidRPr="00F70058" w:rsidRDefault="00AA0D4A" w:rsidP="00350C18">
      <w:pPr>
        <w:spacing w:line="360" w:lineRule="auto"/>
        <w:jc w:val="both"/>
        <w:rPr>
          <w:sz w:val="28"/>
          <w:szCs w:val="28"/>
        </w:rPr>
      </w:pPr>
      <w:r w:rsidRPr="00F70058">
        <w:rPr>
          <w:sz w:val="28"/>
          <w:szCs w:val="28"/>
        </w:rPr>
        <w:tab/>
        <w:t>Индекс потребительских цен за январь-сентябрь 2006г. составил 103,1%. В аналогичном периоде 2005 года он сложился на уровне 104,6%.</w:t>
      </w:r>
    </w:p>
    <w:p w:rsidR="00AA0D4A" w:rsidRPr="00F70058" w:rsidRDefault="00AA0D4A" w:rsidP="00350C18">
      <w:pPr>
        <w:spacing w:line="360" w:lineRule="auto"/>
        <w:jc w:val="both"/>
        <w:rPr>
          <w:sz w:val="28"/>
          <w:szCs w:val="28"/>
        </w:rPr>
      </w:pPr>
      <w:r w:rsidRPr="00F70058">
        <w:rPr>
          <w:sz w:val="28"/>
          <w:szCs w:val="28"/>
        </w:rPr>
        <w:t xml:space="preserve">Существенную роль в ограничении темпов инфляции играла курсовая политика Национального банка.  </w:t>
      </w:r>
    </w:p>
    <w:p w:rsidR="00AA0D4A" w:rsidRPr="00F70058" w:rsidRDefault="00AA0D4A" w:rsidP="00350C18">
      <w:pPr>
        <w:spacing w:line="360" w:lineRule="auto"/>
        <w:jc w:val="both"/>
        <w:rPr>
          <w:sz w:val="28"/>
          <w:szCs w:val="28"/>
        </w:rPr>
      </w:pPr>
      <w:r w:rsidRPr="00F70058">
        <w:rPr>
          <w:sz w:val="28"/>
          <w:szCs w:val="28"/>
        </w:rPr>
        <w:tab/>
        <w:t xml:space="preserve">Средний официальный курс белорусского рубля к российскому рублю за январь-сентябрь </w:t>
      </w:r>
      <w:smartTag w:uri="urn:schemas-microsoft-com:office:smarttags" w:element="metricconverter">
        <w:smartTagPr>
          <w:attr w:name="ProductID" w:val="2006 г"/>
        </w:smartTagPr>
        <w:r w:rsidRPr="00F70058">
          <w:rPr>
            <w:sz w:val="28"/>
            <w:szCs w:val="28"/>
          </w:rPr>
          <w:t>2006 г</w:t>
        </w:r>
      </w:smartTag>
      <w:r w:rsidRPr="00F70058">
        <w:rPr>
          <w:sz w:val="28"/>
          <w:szCs w:val="28"/>
        </w:rPr>
        <w:t>. сложился на уровне 78,37 рубля за 1 российский рубль и по сравнению с аналогичным периодом 2005 года снизился на 4,4%. Снижение курса в указанных процентах не привело к активизации инфляционных процессов и одновременно создало предпосылки для повышения ценовой конкурентоспособности белорусских товаров на российском рынке.</w:t>
      </w:r>
    </w:p>
    <w:p w:rsidR="00AA0D4A" w:rsidRPr="00F70058" w:rsidRDefault="00AA0D4A" w:rsidP="00350C18">
      <w:pPr>
        <w:spacing w:line="360" w:lineRule="auto"/>
        <w:jc w:val="both"/>
        <w:rPr>
          <w:sz w:val="28"/>
          <w:szCs w:val="28"/>
        </w:rPr>
      </w:pPr>
      <w:r w:rsidRPr="00F70058">
        <w:rPr>
          <w:sz w:val="28"/>
          <w:szCs w:val="28"/>
        </w:rPr>
        <w:tab/>
        <w:t>На фактическую динамику официальных курсов белорусского рубля к иностранным валютам в январе-сентябре 2006г. существенное воздействие оказали внешнеэкономические факторы. Наиболее значимым  из них стало укрепление российского рубля к доллару США на 7,1%.</w:t>
      </w:r>
    </w:p>
    <w:p w:rsidR="00EF17C1" w:rsidRPr="00F70058" w:rsidRDefault="00AA0D4A" w:rsidP="00350C18">
      <w:pPr>
        <w:spacing w:line="360" w:lineRule="auto"/>
        <w:jc w:val="both"/>
        <w:rPr>
          <w:sz w:val="28"/>
          <w:szCs w:val="28"/>
        </w:rPr>
      </w:pPr>
      <w:r w:rsidRPr="00F70058">
        <w:rPr>
          <w:sz w:val="28"/>
          <w:szCs w:val="28"/>
        </w:rPr>
        <w:tab/>
        <w:t>С учетом структуры внутреннего валютного рынка и сбережений населения в иностранной валюте, в которой преобладает доллар США, при проведении курсовой политики особое внимание уделялось ограничению колебаний белорусского рубля к доллару США.</w:t>
      </w:r>
    </w:p>
    <w:p w:rsidR="00EF17C1" w:rsidRPr="00F70058" w:rsidRDefault="00EF17C1" w:rsidP="00350C18">
      <w:pPr>
        <w:spacing w:line="360" w:lineRule="auto"/>
        <w:jc w:val="both"/>
        <w:rPr>
          <w:sz w:val="28"/>
          <w:szCs w:val="28"/>
        </w:rPr>
      </w:pPr>
      <w:r w:rsidRPr="00F70058">
        <w:rPr>
          <w:sz w:val="28"/>
          <w:szCs w:val="28"/>
        </w:rPr>
        <w:tab/>
        <w:t xml:space="preserve">Средний официальный курс белорусского рубля за январь-сентябрь 2006г. составил 2145,9 рубля за 1 доллар США и по сравнению с аналогичным периодом 2005 года укрепился на 0,4%. Официальный курс белорусского рубля к доллару США на 1 октября 2006г. был равен 2141 рублю за 1 доллар США, укрепившись с начала года на 0,5%. Это позитивно повлияло на ограничение инфляции, формирование рациональных инфляционных и девальвационных ожиданий у населения и субъектов хозяйствования. </w:t>
      </w:r>
    </w:p>
    <w:p w:rsidR="00EF17C1" w:rsidRPr="00F70058" w:rsidRDefault="00EF17C1" w:rsidP="00350C18">
      <w:pPr>
        <w:spacing w:line="360" w:lineRule="auto"/>
        <w:jc w:val="both"/>
        <w:rPr>
          <w:sz w:val="28"/>
          <w:szCs w:val="28"/>
        </w:rPr>
      </w:pPr>
      <w:r w:rsidRPr="00F70058">
        <w:rPr>
          <w:sz w:val="28"/>
          <w:szCs w:val="28"/>
        </w:rPr>
        <w:tab/>
        <w:t xml:space="preserve">Реальный эффективный курс в январе-сентябре 2006г. находился ниже уровня аналогичного периода 2005 года на 1,1%. Вместе с тем значение данного показателя в сентябре 2006г. по отношению к декабрю 2006г. уменьшилось на 5,3%, что формирует динамику постепенного снижения реального эффективного  курса в среднем за период. Это содействует повышению ценовой конкурентоспособности отечественных товаропроизводителей на внешних рынках. </w:t>
      </w:r>
    </w:p>
    <w:p w:rsidR="00EF17C1" w:rsidRPr="00F70058" w:rsidRDefault="00EF17C1" w:rsidP="00350C18">
      <w:pPr>
        <w:spacing w:line="360" w:lineRule="auto"/>
        <w:jc w:val="both"/>
        <w:rPr>
          <w:sz w:val="28"/>
          <w:szCs w:val="28"/>
        </w:rPr>
      </w:pPr>
      <w:r w:rsidRPr="00F70058">
        <w:rPr>
          <w:sz w:val="28"/>
          <w:szCs w:val="28"/>
        </w:rPr>
        <w:tab/>
        <w:t>Развитие ситуации в экономики и в денежно-кредитной сфере в январе-сентябре 2006г. показывает, что целевые ориентиры, предусмотренные в Основных направлениях денежно-кредитной политики РБ на 2006 год в целом будут выполнены.</w:t>
      </w:r>
    </w:p>
    <w:p w:rsidR="00FB530A" w:rsidRPr="00F70058" w:rsidRDefault="00D85CB5" w:rsidP="00350C18">
      <w:pPr>
        <w:spacing w:line="360" w:lineRule="auto"/>
        <w:jc w:val="both"/>
        <w:rPr>
          <w:sz w:val="28"/>
          <w:szCs w:val="28"/>
        </w:rPr>
      </w:pPr>
      <w:r>
        <w:rPr>
          <w:sz w:val="28"/>
          <w:szCs w:val="28"/>
        </w:rPr>
        <w:tab/>
        <w:t>На</w:t>
      </w:r>
      <w:r w:rsidR="00EF17C1" w:rsidRPr="00F70058">
        <w:rPr>
          <w:sz w:val="28"/>
          <w:szCs w:val="28"/>
        </w:rPr>
        <w:t xml:space="preserve">ряду с показателями обменного курса в качестве ориентира денежно-кредитной политики используется показатель активной рублевой денежной массы. Активная рублевая денежная масса за январь-сентябрь </w:t>
      </w:r>
      <w:smartTag w:uri="urn:schemas-microsoft-com:office:smarttags" w:element="metricconverter">
        <w:smartTagPr>
          <w:attr w:name="ProductID" w:val="2006 г"/>
        </w:smartTagPr>
        <w:r w:rsidR="00EF17C1" w:rsidRPr="00F70058">
          <w:rPr>
            <w:sz w:val="28"/>
            <w:szCs w:val="28"/>
          </w:rPr>
          <w:t>2006 г</w:t>
        </w:r>
      </w:smartTag>
      <w:r w:rsidR="00EF17C1" w:rsidRPr="00F70058">
        <w:rPr>
          <w:sz w:val="28"/>
          <w:szCs w:val="28"/>
        </w:rPr>
        <w:t xml:space="preserve">. возросла на 1 трлн.рублей в соответствии с ростом спроса экономики на деньги.  </w:t>
      </w:r>
      <w:r w:rsidR="00AA0D4A" w:rsidRPr="00F70058">
        <w:rPr>
          <w:sz w:val="28"/>
          <w:szCs w:val="28"/>
        </w:rPr>
        <w:t xml:space="preserve"> </w:t>
      </w:r>
      <w:r w:rsidR="00EF17C1" w:rsidRPr="00F70058">
        <w:rPr>
          <w:sz w:val="28"/>
          <w:szCs w:val="28"/>
        </w:rPr>
        <w:t>Такое изменение величины данного агрегата связано, главным образом, с ростом переводных депозитов физических лиц на 335 млрд.рублей, увеличением суммы наличных денег в обращении на 672,2 млрд.рублей, что обусловлено ростом денежных доходов населения</w:t>
      </w:r>
      <w:r w:rsidR="00350C18" w:rsidRPr="00F70058">
        <w:rPr>
          <w:sz w:val="28"/>
          <w:szCs w:val="28"/>
        </w:rPr>
        <w:t>.</w:t>
      </w:r>
    </w:p>
    <w:p w:rsidR="00350C18" w:rsidRPr="00F70058" w:rsidRDefault="00350C18" w:rsidP="00350C18">
      <w:pPr>
        <w:spacing w:line="360" w:lineRule="auto"/>
        <w:jc w:val="both"/>
        <w:rPr>
          <w:b/>
          <w:sz w:val="28"/>
          <w:szCs w:val="28"/>
        </w:rPr>
      </w:pPr>
      <w:r w:rsidRPr="00F70058">
        <w:rPr>
          <w:b/>
          <w:sz w:val="28"/>
          <w:szCs w:val="28"/>
        </w:rPr>
        <w:t>3.1.3. Денежно-кредитные показатели.</w:t>
      </w:r>
    </w:p>
    <w:p w:rsidR="00350C18" w:rsidRPr="00F70058" w:rsidRDefault="00350C18" w:rsidP="00350C18">
      <w:pPr>
        <w:tabs>
          <w:tab w:val="num" w:pos="0"/>
        </w:tabs>
        <w:spacing w:line="360" w:lineRule="auto"/>
        <w:ind w:firstLine="360"/>
        <w:jc w:val="both"/>
        <w:rPr>
          <w:sz w:val="28"/>
          <w:szCs w:val="28"/>
        </w:rPr>
      </w:pPr>
      <w:r w:rsidRPr="00F70058">
        <w:rPr>
          <w:sz w:val="28"/>
          <w:szCs w:val="28"/>
        </w:rPr>
        <w:t>Развитие ситуации в экономике и замедление инфляционных процессов позволяют сохранить направленность действий на снижение общего уровня процентных ставок на денежном рынке.</w:t>
      </w:r>
    </w:p>
    <w:p w:rsidR="00350C18" w:rsidRPr="00F70058" w:rsidRDefault="00350C18" w:rsidP="00350C18">
      <w:pPr>
        <w:tabs>
          <w:tab w:val="num" w:pos="0"/>
        </w:tabs>
        <w:spacing w:line="360" w:lineRule="auto"/>
        <w:ind w:firstLine="360"/>
        <w:jc w:val="both"/>
        <w:rPr>
          <w:sz w:val="28"/>
          <w:szCs w:val="28"/>
        </w:rPr>
      </w:pPr>
      <w:r w:rsidRPr="00F70058">
        <w:rPr>
          <w:sz w:val="28"/>
          <w:szCs w:val="28"/>
        </w:rPr>
        <w:t>Средняя процентная ставка по новым кредитам банков в белорусских рублях в январе-сентябре 2006г. составила 13,4% годовых, снизившись на 3,8 процентного пункта относительно января-сентября 2005г. Ставки в реальном выражении за январь-сентябрь 2006г. составили 9,3% годовых, снизившись на 1,8 процентного пункта по сравнению с январем- сентябрем 2005г.</w:t>
      </w:r>
    </w:p>
    <w:p w:rsidR="00350C18" w:rsidRPr="00F70058" w:rsidRDefault="00350C18" w:rsidP="00350C18">
      <w:pPr>
        <w:tabs>
          <w:tab w:val="num" w:pos="0"/>
        </w:tabs>
        <w:spacing w:line="360" w:lineRule="auto"/>
        <w:ind w:firstLine="360"/>
        <w:jc w:val="both"/>
        <w:rPr>
          <w:sz w:val="28"/>
          <w:szCs w:val="28"/>
        </w:rPr>
      </w:pPr>
      <w:r w:rsidRPr="00F70058">
        <w:rPr>
          <w:sz w:val="28"/>
          <w:szCs w:val="28"/>
        </w:rPr>
        <w:t>Ожидается, что на конец 2006 года средняя процентная ставка по вновь выдаваемым банками кредитам может составить 11-13%, по привлекаемым срочным депозитам – 8-10% годовых.</w:t>
      </w:r>
    </w:p>
    <w:p w:rsidR="00350C18" w:rsidRPr="00F70058" w:rsidRDefault="00350C18" w:rsidP="00350C18">
      <w:pPr>
        <w:tabs>
          <w:tab w:val="num" w:pos="0"/>
        </w:tabs>
        <w:spacing w:line="360" w:lineRule="auto"/>
        <w:ind w:firstLine="360"/>
        <w:jc w:val="both"/>
        <w:rPr>
          <w:sz w:val="28"/>
          <w:szCs w:val="28"/>
        </w:rPr>
      </w:pPr>
      <w:r w:rsidRPr="00F70058">
        <w:rPr>
          <w:sz w:val="28"/>
          <w:szCs w:val="28"/>
        </w:rPr>
        <w:t>По оценке рублевая денежная масса увеличилась на 36%.</w:t>
      </w:r>
    </w:p>
    <w:p w:rsidR="009B2C16" w:rsidRPr="00F70058" w:rsidRDefault="00350C18" w:rsidP="00350C18">
      <w:pPr>
        <w:tabs>
          <w:tab w:val="num" w:pos="0"/>
        </w:tabs>
        <w:spacing w:line="360" w:lineRule="auto"/>
        <w:ind w:firstLine="360"/>
        <w:jc w:val="both"/>
        <w:rPr>
          <w:sz w:val="28"/>
          <w:szCs w:val="28"/>
        </w:rPr>
      </w:pPr>
      <w:r w:rsidRPr="00F70058">
        <w:rPr>
          <w:sz w:val="28"/>
          <w:szCs w:val="28"/>
        </w:rPr>
        <w:t>Широкая денежная масса на 1 октября 2006. составила 16 трлн.рублей, что на 3,5 трлн.рублей, или на 27,5 %, больше чем на начало 2006 года. Удельный вес рублевой денежной массы в составе широкой денежной массы с 1 января по 1 декабря 2006 года увеличился на 2,1% и достиг</w:t>
      </w:r>
      <w:r w:rsidR="009B2C16" w:rsidRPr="00F70058">
        <w:rPr>
          <w:sz w:val="28"/>
          <w:szCs w:val="28"/>
        </w:rPr>
        <w:t xml:space="preserve"> 70,5%. </w:t>
      </w:r>
    </w:p>
    <w:p w:rsidR="00346E6A" w:rsidRPr="00F70058" w:rsidRDefault="009B2C16" w:rsidP="00350C18">
      <w:pPr>
        <w:tabs>
          <w:tab w:val="num" w:pos="0"/>
        </w:tabs>
        <w:spacing w:line="360" w:lineRule="auto"/>
        <w:ind w:firstLine="360"/>
        <w:jc w:val="both"/>
        <w:rPr>
          <w:sz w:val="28"/>
          <w:szCs w:val="28"/>
        </w:rPr>
      </w:pPr>
      <w:r w:rsidRPr="00F70058">
        <w:rPr>
          <w:sz w:val="28"/>
          <w:szCs w:val="28"/>
        </w:rPr>
        <w:t xml:space="preserve">Депозиты в иностранной валюте за январь-декабрь 2006 года возросли на 351,8 млн. долларов США, или на 19,2%, в том числе </w:t>
      </w:r>
      <w:r w:rsidR="00350C18" w:rsidRPr="00F70058">
        <w:rPr>
          <w:sz w:val="28"/>
          <w:szCs w:val="28"/>
        </w:rPr>
        <w:t xml:space="preserve"> </w:t>
      </w:r>
      <w:r w:rsidR="00346E6A" w:rsidRPr="00F70058">
        <w:rPr>
          <w:sz w:val="28"/>
          <w:szCs w:val="28"/>
        </w:rPr>
        <w:t xml:space="preserve"> </w:t>
      </w:r>
      <w:r w:rsidRPr="00F70058">
        <w:rPr>
          <w:sz w:val="28"/>
          <w:szCs w:val="28"/>
        </w:rPr>
        <w:t>депозиты физических лиц – на 166,9 млн. долларов США или на 19,3%, юридических лиц – на 185 млн. долларов США, или на 19%.</w:t>
      </w:r>
      <w:r w:rsidR="00346E6A" w:rsidRPr="00F70058">
        <w:rPr>
          <w:sz w:val="28"/>
          <w:szCs w:val="28"/>
        </w:rPr>
        <w:t xml:space="preserve"> </w:t>
      </w:r>
    </w:p>
    <w:p w:rsidR="009B2C16" w:rsidRPr="00F70058" w:rsidRDefault="009B2C16" w:rsidP="00350C18">
      <w:pPr>
        <w:tabs>
          <w:tab w:val="num" w:pos="0"/>
        </w:tabs>
        <w:spacing w:line="360" w:lineRule="auto"/>
        <w:ind w:firstLine="360"/>
        <w:jc w:val="both"/>
        <w:rPr>
          <w:sz w:val="28"/>
          <w:szCs w:val="28"/>
        </w:rPr>
      </w:pPr>
      <w:r w:rsidRPr="00F70058">
        <w:rPr>
          <w:sz w:val="28"/>
          <w:szCs w:val="28"/>
        </w:rPr>
        <w:t>Коэффициент монетизации экономики по широко денежной массе увеличился с 16% на начало 2006 года до 19,1% на конец 2006 года., по рублевой денежной массе – с 10,3 до 12,4% соответственно.</w:t>
      </w:r>
    </w:p>
    <w:p w:rsidR="009B2C16" w:rsidRPr="00F70058" w:rsidRDefault="009B2C16" w:rsidP="00350C18">
      <w:pPr>
        <w:tabs>
          <w:tab w:val="num" w:pos="0"/>
        </w:tabs>
        <w:spacing w:line="360" w:lineRule="auto"/>
        <w:ind w:firstLine="360"/>
        <w:jc w:val="both"/>
        <w:rPr>
          <w:sz w:val="28"/>
          <w:szCs w:val="28"/>
        </w:rPr>
      </w:pPr>
      <w:r w:rsidRPr="00F70058">
        <w:rPr>
          <w:sz w:val="28"/>
          <w:szCs w:val="28"/>
        </w:rPr>
        <w:t>Рублевая денежная база за январь-декабрь 2006г. увеличилась на 230,6 млрд.рублей, или а 5,9%.</w:t>
      </w:r>
    </w:p>
    <w:p w:rsidR="009B2C16" w:rsidRPr="00F70058" w:rsidRDefault="009B2C16" w:rsidP="00350C18">
      <w:pPr>
        <w:tabs>
          <w:tab w:val="num" w:pos="0"/>
        </w:tabs>
        <w:spacing w:line="360" w:lineRule="auto"/>
        <w:ind w:firstLine="360"/>
        <w:jc w:val="both"/>
        <w:rPr>
          <w:sz w:val="28"/>
          <w:szCs w:val="28"/>
        </w:rPr>
      </w:pPr>
      <w:r w:rsidRPr="00F70058">
        <w:rPr>
          <w:sz w:val="28"/>
          <w:szCs w:val="28"/>
        </w:rPr>
        <w:t>Основным фактором роста рублевой денежной базы явилось увеличение на 920,4 млрд.рублей требований Национального банка к экономике. Факторами, воздействовавшими на уменьшение рублевой денежной базы, явились продажа Национальным банком иностранной валюты на сумму 370,5 млрд. рублей и рост депозитов Правительства на 420,2 млрд.рублей.</w:t>
      </w:r>
    </w:p>
    <w:p w:rsidR="009B2C16" w:rsidRPr="00F70058" w:rsidRDefault="009B2C16" w:rsidP="00350C18">
      <w:pPr>
        <w:tabs>
          <w:tab w:val="num" w:pos="0"/>
        </w:tabs>
        <w:spacing w:line="360" w:lineRule="auto"/>
        <w:ind w:firstLine="360"/>
        <w:jc w:val="both"/>
        <w:rPr>
          <w:sz w:val="28"/>
          <w:szCs w:val="28"/>
        </w:rPr>
      </w:pPr>
      <w:r w:rsidRPr="00F70058">
        <w:rPr>
          <w:sz w:val="28"/>
          <w:szCs w:val="28"/>
        </w:rPr>
        <w:t>Международные резервные активы Республики Беларусь на 1 декабря 2006г.:</w:t>
      </w:r>
    </w:p>
    <w:p w:rsidR="009B2C16" w:rsidRPr="00F70058" w:rsidRDefault="009B2C16" w:rsidP="00350C18">
      <w:pPr>
        <w:tabs>
          <w:tab w:val="num" w:pos="0"/>
        </w:tabs>
        <w:spacing w:line="360" w:lineRule="auto"/>
        <w:ind w:firstLine="360"/>
        <w:jc w:val="both"/>
        <w:rPr>
          <w:sz w:val="28"/>
          <w:szCs w:val="28"/>
        </w:rPr>
      </w:pPr>
      <w:r w:rsidRPr="00F70058">
        <w:rPr>
          <w:sz w:val="28"/>
          <w:szCs w:val="28"/>
        </w:rPr>
        <w:t>В национальном определении составили 1,58 млрд.долларов США и за январь-декабрь 2006г. сократились на 23,7 млн. долларов США, или 1,5%.</w:t>
      </w:r>
    </w:p>
    <w:p w:rsidR="007F13D3" w:rsidRPr="00F70058" w:rsidRDefault="009B2C16" w:rsidP="00350C18">
      <w:pPr>
        <w:tabs>
          <w:tab w:val="num" w:pos="0"/>
        </w:tabs>
        <w:spacing w:line="360" w:lineRule="auto"/>
        <w:ind w:firstLine="360"/>
        <w:jc w:val="both"/>
        <w:rPr>
          <w:sz w:val="28"/>
          <w:szCs w:val="28"/>
        </w:rPr>
      </w:pPr>
      <w:r w:rsidRPr="00F70058">
        <w:rPr>
          <w:sz w:val="28"/>
          <w:szCs w:val="28"/>
        </w:rPr>
        <w:t>Основным фактором снижения международных резервных активов РБ стало превышение темпов роста импорта над темпами роста экспорта.</w:t>
      </w:r>
    </w:p>
    <w:p w:rsidR="00D96A94" w:rsidRPr="00F70058" w:rsidRDefault="00D96A94" w:rsidP="00D96A94">
      <w:pPr>
        <w:numPr>
          <w:ilvl w:val="2"/>
          <w:numId w:val="1"/>
        </w:numPr>
        <w:rPr>
          <w:sz w:val="28"/>
          <w:szCs w:val="28"/>
        </w:rPr>
      </w:pPr>
      <w:r w:rsidRPr="00F70058">
        <w:rPr>
          <w:sz w:val="28"/>
          <w:szCs w:val="28"/>
        </w:rPr>
        <w:t>Денежно-кредитные показатели.</w:t>
      </w:r>
    </w:p>
    <w:p w:rsidR="00C41DF6" w:rsidRPr="00F70058" w:rsidRDefault="00C41DF6" w:rsidP="00C41DF6">
      <w:pPr>
        <w:ind w:left="360"/>
        <w:rPr>
          <w:sz w:val="28"/>
          <w:szCs w:val="28"/>
        </w:rPr>
      </w:pPr>
    </w:p>
    <w:p w:rsidR="00C41DF6" w:rsidRPr="00F70058" w:rsidRDefault="00C41DF6" w:rsidP="00C41DF6">
      <w:pPr>
        <w:rPr>
          <w:b/>
          <w:sz w:val="28"/>
          <w:szCs w:val="28"/>
        </w:rPr>
      </w:pPr>
      <w:r w:rsidRPr="00F70058">
        <w:rPr>
          <w:b/>
          <w:sz w:val="28"/>
          <w:szCs w:val="28"/>
        </w:rPr>
        <w:t>3.1.4. Итоги выполнения денежно-кредитной политики в 2006 году.</w:t>
      </w:r>
    </w:p>
    <w:p w:rsidR="00C41DF6" w:rsidRPr="00F70058" w:rsidRDefault="009B2C16" w:rsidP="00C41DF6">
      <w:pPr>
        <w:tabs>
          <w:tab w:val="left" w:pos="965"/>
        </w:tabs>
        <w:spacing w:line="360" w:lineRule="auto"/>
        <w:jc w:val="both"/>
        <w:rPr>
          <w:sz w:val="28"/>
          <w:szCs w:val="28"/>
        </w:rPr>
      </w:pPr>
      <w:r w:rsidRPr="00F70058">
        <w:rPr>
          <w:sz w:val="28"/>
          <w:szCs w:val="28"/>
        </w:rPr>
        <w:t xml:space="preserve"> </w:t>
      </w:r>
      <w:r w:rsidR="00C41DF6" w:rsidRPr="00F70058">
        <w:rPr>
          <w:sz w:val="28"/>
          <w:szCs w:val="28"/>
        </w:rPr>
        <w:tab/>
        <w:t xml:space="preserve">Денежно-кредитная политика РБ в 2006 году, как и в предыдущие годы, была направлена на создание условий для выполнения прогнозных показателей социально-экономического развития страны, создание условий для устойчивого экономического роста, повышения благосостояния населения, развития и укрепления банковской системы. На достижение этих целей сориентированы проводимая Национальным банком курсовая, процентная, кредитная политика, работа платежной системы, работа банковской системы в целом. В результате все прогнозные показатели были выполнены. По сравнению с предыдущим годом темп кредитования экономики превышал темп роста валового внутреннего продукта в 3,3 раза. В 1,6 раза увеличился общий объем выданных банками долгосрочных кредитных ресурсов, а также льготных кредитов на строительство жилья. Задолженность населения по кредитам на финансирования жилья, выданных на общих снованиях, возросла в 1,5 раза, а на потребительские  цели – в 2 раза.  </w:t>
      </w:r>
    </w:p>
    <w:p w:rsidR="00C41DF6" w:rsidRPr="00F70058" w:rsidRDefault="00C41DF6" w:rsidP="00C41DF6">
      <w:pPr>
        <w:tabs>
          <w:tab w:val="left" w:pos="965"/>
        </w:tabs>
        <w:spacing w:line="360" w:lineRule="auto"/>
        <w:jc w:val="both"/>
        <w:rPr>
          <w:sz w:val="28"/>
          <w:szCs w:val="28"/>
        </w:rPr>
      </w:pPr>
      <w:r w:rsidRPr="00F70058">
        <w:rPr>
          <w:sz w:val="28"/>
          <w:szCs w:val="28"/>
        </w:rPr>
        <w:tab/>
        <w:t xml:space="preserve">Предпринятые Национальным банком меры способствовали снижению практически  всего спектра процентных ставок на финансовом рынке. Банки проводили целенаправленную работу по развитию рынка розничных банковских услуг. В результате объем привлеченных денежных средств населения увеличился на 2,3 трлн.рублей, или на 41 % и по состоянию на 1 января 2007  года достиг 8 трлн. Рублей. Если на начало 2006 года в среднем на одного жителя республики приходилось 580 тыс. рублей сбережений, размещенных в банковских вкладах, облигациях и сберегательных сертификатах, то на 1 января 2007 года – 820 тыс.рублей. </w:t>
      </w:r>
    </w:p>
    <w:p w:rsidR="00C41DF6" w:rsidRPr="00F70058" w:rsidRDefault="00C41DF6" w:rsidP="00C41DF6">
      <w:pPr>
        <w:tabs>
          <w:tab w:val="left" w:pos="965"/>
        </w:tabs>
        <w:spacing w:line="360" w:lineRule="auto"/>
        <w:jc w:val="both"/>
        <w:rPr>
          <w:sz w:val="28"/>
          <w:szCs w:val="28"/>
        </w:rPr>
      </w:pPr>
      <w:r w:rsidRPr="00F70058">
        <w:rPr>
          <w:sz w:val="28"/>
          <w:szCs w:val="28"/>
        </w:rPr>
        <w:tab/>
        <w:t>Но несмотря на эти и другие достижения, правительство сосредоточило внимание на дальнейшее совершенствование деятельности банковской системы в 2007 году – сохраниться преемственность проводимой в предыдущие годы денежно-кредитной политики, то есть ее стратегическая направленность на создание условий для устойчивых темпов экономического роста и выполнение прогнозных показателей социально-экономического развития республики. В 2007 году сохраниться базовый принцип процентной политики – поддержание процентных ставок на уровне, способствующем росту сбережений в национальной валюте и расширению доступности кредитов для субъектов экономики.</w:t>
      </w:r>
    </w:p>
    <w:p w:rsidR="009B2C16" w:rsidRPr="00F70058" w:rsidRDefault="009B2C16" w:rsidP="00350C18">
      <w:pPr>
        <w:tabs>
          <w:tab w:val="num" w:pos="0"/>
        </w:tabs>
        <w:spacing w:line="360" w:lineRule="auto"/>
        <w:ind w:firstLine="360"/>
        <w:jc w:val="both"/>
        <w:rPr>
          <w:sz w:val="28"/>
          <w:szCs w:val="28"/>
        </w:rPr>
      </w:pPr>
      <w:r w:rsidRPr="00F70058">
        <w:rPr>
          <w:sz w:val="28"/>
          <w:szCs w:val="28"/>
        </w:rPr>
        <w:t xml:space="preserve"> </w:t>
      </w:r>
    </w:p>
    <w:p w:rsidR="007F13D3" w:rsidRPr="00F70058" w:rsidRDefault="000C592C" w:rsidP="000C592C">
      <w:pPr>
        <w:numPr>
          <w:ilvl w:val="1"/>
          <w:numId w:val="8"/>
        </w:numPr>
        <w:tabs>
          <w:tab w:val="left" w:pos="965"/>
        </w:tabs>
        <w:spacing w:line="360" w:lineRule="auto"/>
        <w:jc w:val="both"/>
        <w:rPr>
          <w:b/>
          <w:sz w:val="28"/>
          <w:szCs w:val="28"/>
        </w:rPr>
      </w:pPr>
      <w:r w:rsidRPr="00F70058">
        <w:rPr>
          <w:b/>
          <w:sz w:val="28"/>
          <w:szCs w:val="28"/>
        </w:rPr>
        <w:t>Цели и инструменты денежно-кредитной политики в 2007 году.</w:t>
      </w:r>
    </w:p>
    <w:p w:rsidR="000C592C" w:rsidRPr="00F70058" w:rsidRDefault="000C592C" w:rsidP="0048229B">
      <w:pPr>
        <w:numPr>
          <w:ilvl w:val="2"/>
          <w:numId w:val="8"/>
        </w:numPr>
        <w:spacing w:line="360" w:lineRule="auto"/>
        <w:jc w:val="both"/>
        <w:rPr>
          <w:b/>
          <w:sz w:val="28"/>
          <w:szCs w:val="28"/>
        </w:rPr>
      </w:pPr>
      <w:r w:rsidRPr="00F70058">
        <w:rPr>
          <w:b/>
          <w:sz w:val="28"/>
          <w:szCs w:val="28"/>
        </w:rPr>
        <w:t>Развитие экономической ситуации.</w:t>
      </w:r>
    </w:p>
    <w:p w:rsidR="000C592C" w:rsidRPr="00F70058" w:rsidRDefault="000C592C" w:rsidP="0048229B">
      <w:pPr>
        <w:spacing w:line="360" w:lineRule="auto"/>
        <w:jc w:val="both"/>
        <w:rPr>
          <w:sz w:val="28"/>
          <w:szCs w:val="28"/>
        </w:rPr>
      </w:pPr>
      <w:r w:rsidRPr="00F70058">
        <w:rPr>
          <w:sz w:val="28"/>
          <w:szCs w:val="28"/>
        </w:rPr>
        <w:t xml:space="preserve">В основу разработки Основных направлений на 2007 год положены важнейшие параметры социально-экономического развития Республики Беларусь, утвержденные Программой на 2006-2010 годы. </w:t>
      </w:r>
    </w:p>
    <w:p w:rsidR="0048229B" w:rsidRPr="00F70058" w:rsidRDefault="000C592C" w:rsidP="0048229B">
      <w:pPr>
        <w:spacing w:line="360" w:lineRule="auto"/>
        <w:jc w:val="both"/>
        <w:rPr>
          <w:sz w:val="28"/>
          <w:szCs w:val="28"/>
        </w:rPr>
      </w:pPr>
      <w:r w:rsidRPr="00F70058">
        <w:rPr>
          <w:sz w:val="28"/>
          <w:szCs w:val="28"/>
        </w:rPr>
        <w:tab/>
        <w:t xml:space="preserve">Так в 2007 году прогнозируется увеличение валового внутреннего продукта на 8-9%, инвестиций </w:t>
      </w:r>
      <w:r w:rsidR="0048229B" w:rsidRPr="00F70058">
        <w:rPr>
          <w:sz w:val="28"/>
          <w:szCs w:val="28"/>
        </w:rPr>
        <w:t>в основной капитал  - на 14,5-17 %, розничного товарооборота на 9,5-10,5%, платных услуг населению – на 9-10%, повышение объема иностранных инвестиций в общем объеме инвестиций до 10-11%.</w:t>
      </w:r>
    </w:p>
    <w:p w:rsidR="000C592C" w:rsidRPr="00F70058" w:rsidRDefault="0048229B" w:rsidP="0048229B">
      <w:pPr>
        <w:spacing w:line="360" w:lineRule="auto"/>
        <w:jc w:val="both"/>
        <w:rPr>
          <w:sz w:val="28"/>
          <w:szCs w:val="28"/>
        </w:rPr>
      </w:pPr>
      <w:r w:rsidRPr="00F70058">
        <w:rPr>
          <w:sz w:val="28"/>
          <w:szCs w:val="28"/>
        </w:rPr>
        <w:tab/>
        <w:t>Макроэкономическая и   институциональная политики будет направлена на улучшение качественных характеристик экономики, в том числе за счет усиления инновационной и инвестиционной активности, повышения эффективности производства, улучшения финансового положения организаций.</w:t>
      </w:r>
    </w:p>
    <w:p w:rsidR="0048229B" w:rsidRPr="00F70058" w:rsidRDefault="0048229B" w:rsidP="0048229B">
      <w:pPr>
        <w:spacing w:line="360" w:lineRule="auto"/>
        <w:jc w:val="both"/>
        <w:rPr>
          <w:sz w:val="28"/>
          <w:szCs w:val="28"/>
        </w:rPr>
      </w:pPr>
      <w:r w:rsidRPr="00F70058">
        <w:rPr>
          <w:sz w:val="28"/>
          <w:szCs w:val="28"/>
        </w:rPr>
        <w:tab/>
        <w:t>Дефицит республиканского бюджета предполагается выдержать на уровне не более 1,5% от ВВП.</w:t>
      </w:r>
    </w:p>
    <w:p w:rsidR="0048229B" w:rsidRPr="00F70058" w:rsidRDefault="0048229B" w:rsidP="0048229B">
      <w:pPr>
        <w:spacing w:line="360" w:lineRule="auto"/>
        <w:jc w:val="both"/>
        <w:rPr>
          <w:sz w:val="28"/>
          <w:szCs w:val="28"/>
        </w:rPr>
      </w:pPr>
    </w:p>
    <w:p w:rsidR="0048229B" w:rsidRPr="00F70058" w:rsidRDefault="0048229B" w:rsidP="0048229B">
      <w:pPr>
        <w:spacing w:line="360" w:lineRule="auto"/>
        <w:jc w:val="both"/>
        <w:rPr>
          <w:sz w:val="28"/>
          <w:szCs w:val="28"/>
        </w:rPr>
      </w:pPr>
      <w:r w:rsidRPr="00F70058">
        <w:rPr>
          <w:sz w:val="28"/>
          <w:szCs w:val="28"/>
        </w:rPr>
        <w:tab/>
        <w:t>Основное влияние на развитие внешней денежно-кредитной и валютной сфер основывается на профиците внешней торговли, оцененном Министерством экономики в объеме 500-600</w:t>
      </w:r>
      <w:r w:rsidR="00673007">
        <w:rPr>
          <w:sz w:val="28"/>
          <w:szCs w:val="28"/>
        </w:rPr>
        <w:t xml:space="preserve"> </w:t>
      </w:r>
      <w:r w:rsidRPr="00F70058">
        <w:rPr>
          <w:sz w:val="28"/>
          <w:szCs w:val="28"/>
        </w:rPr>
        <w:t>млн.</w:t>
      </w:r>
      <w:r w:rsidR="00673007">
        <w:rPr>
          <w:sz w:val="28"/>
          <w:szCs w:val="28"/>
        </w:rPr>
        <w:t xml:space="preserve"> </w:t>
      </w:r>
      <w:r w:rsidRPr="00F70058">
        <w:rPr>
          <w:sz w:val="28"/>
          <w:szCs w:val="28"/>
        </w:rPr>
        <w:t xml:space="preserve">долларов США. При этом поступления валютной выручки на счета организаций и индивидуальных предпринимателей могут увеличиться на 11,5-17,5%. </w:t>
      </w:r>
    </w:p>
    <w:p w:rsidR="0048229B" w:rsidRPr="00F70058" w:rsidRDefault="0048229B" w:rsidP="0048229B">
      <w:pPr>
        <w:numPr>
          <w:ilvl w:val="2"/>
          <w:numId w:val="8"/>
        </w:numPr>
        <w:rPr>
          <w:b/>
          <w:sz w:val="28"/>
          <w:szCs w:val="28"/>
        </w:rPr>
      </w:pPr>
      <w:r w:rsidRPr="00F70058">
        <w:rPr>
          <w:b/>
          <w:sz w:val="28"/>
          <w:szCs w:val="28"/>
        </w:rPr>
        <w:t>Конечная цель денежно-кредитной политики.</w:t>
      </w:r>
    </w:p>
    <w:p w:rsidR="00D96A94" w:rsidRPr="00F70058" w:rsidRDefault="00D96A94" w:rsidP="00D96A94">
      <w:pPr>
        <w:ind w:left="720"/>
        <w:rPr>
          <w:b/>
          <w:sz w:val="28"/>
          <w:szCs w:val="28"/>
        </w:rPr>
      </w:pPr>
    </w:p>
    <w:p w:rsidR="00D96A94" w:rsidRPr="00F70058" w:rsidRDefault="00D96A94" w:rsidP="00D96A94">
      <w:pPr>
        <w:spacing w:line="360" w:lineRule="auto"/>
        <w:ind w:firstLine="708"/>
        <w:jc w:val="both"/>
        <w:rPr>
          <w:sz w:val="28"/>
          <w:szCs w:val="28"/>
        </w:rPr>
      </w:pPr>
      <w:r w:rsidRPr="00F70058">
        <w:rPr>
          <w:sz w:val="28"/>
          <w:szCs w:val="28"/>
        </w:rPr>
        <w:t>В 2007 году сохраниться стратегическая направленность денежно-кредитной политики на создание условий для устойчивых темпов экономического роста и выполнение прогнозных показателей социально-экономического развития посредством реализации монетарных целей и задач.</w:t>
      </w:r>
    </w:p>
    <w:p w:rsidR="0048229B" w:rsidRPr="00F70058" w:rsidRDefault="00D96A94" w:rsidP="00D96A94">
      <w:pPr>
        <w:spacing w:line="360" w:lineRule="auto"/>
        <w:jc w:val="both"/>
        <w:rPr>
          <w:sz w:val="28"/>
          <w:szCs w:val="28"/>
        </w:rPr>
      </w:pPr>
      <w:r w:rsidRPr="00F70058">
        <w:rPr>
          <w:sz w:val="28"/>
          <w:szCs w:val="28"/>
        </w:rPr>
        <w:tab/>
        <w:t xml:space="preserve">Конечной целью денежно-кредитной политики в 2007 году является ограничение совместно с мерами экономической политики Правительства темпов инфляции, измеряемой приростом индекса потребительских цен, на уровне 6-8 %. </w:t>
      </w:r>
    </w:p>
    <w:p w:rsidR="00515B2B" w:rsidRDefault="00515B2B" w:rsidP="00D96A94">
      <w:pPr>
        <w:spacing w:line="360" w:lineRule="auto"/>
        <w:jc w:val="both"/>
        <w:rPr>
          <w:sz w:val="28"/>
          <w:szCs w:val="28"/>
        </w:rPr>
      </w:pPr>
    </w:p>
    <w:p w:rsidR="00642A79" w:rsidRPr="00F70058" w:rsidRDefault="00642A79" w:rsidP="00D96A94">
      <w:pPr>
        <w:spacing w:line="360" w:lineRule="auto"/>
        <w:jc w:val="both"/>
        <w:rPr>
          <w:sz w:val="28"/>
          <w:szCs w:val="28"/>
        </w:rPr>
      </w:pPr>
    </w:p>
    <w:p w:rsidR="00515B2B" w:rsidRPr="00F70058" w:rsidRDefault="00515B2B" w:rsidP="00515B2B">
      <w:pPr>
        <w:numPr>
          <w:ilvl w:val="2"/>
          <w:numId w:val="8"/>
        </w:numPr>
        <w:spacing w:line="360" w:lineRule="auto"/>
        <w:jc w:val="both"/>
        <w:rPr>
          <w:b/>
          <w:sz w:val="28"/>
          <w:szCs w:val="28"/>
        </w:rPr>
      </w:pPr>
      <w:r w:rsidRPr="00F70058">
        <w:rPr>
          <w:b/>
          <w:sz w:val="28"/>
          <w:szCs w:val="28"/>
        </w:rPr>
        <w:t>Денежно-кредитные показатели.</w:t>
      </w:r>
    </w:p>
    <w:p w:rsidR="00D410BF" w:rsidRPr="00F70058" w:rsidRDefault="00D410BF" w:rsidP="00E54696">
      <w:pPr>
        <w:spacing w:line="360" w:lineRule="auto"/>
        <w:ind w:firstLine="720"/>
        <w:jc w:val="both"/>
        <w:rPr>
          <w:sz w:val="28"/>
          <w:szCs w:val="28"/>
        </w:rPr>
      </w:pPr>
      <w:r w:rsidRPr="00F70058">
        <w:rPr>
          <w:sz w:val="28"/>
          <w:szCs w:val="28"/>
        </w:rPr>
        <w:t>Необходимость финансирования организациями своей текущее произ</w:t>
      </w:r>
      <w:r w:rsidR="00E54696" w:rsidRPr="00F70058">
        <w:rPr>
          <w:sz w:val="28"/>
          <w:szCs w:val="28"/>
        </w:rPr>
        <w:t>водственной и инвестиционной деятельности, предусматриваемый рост денежных доходов населения, показателей внешней торговли и платежного баланса являются основной для увеличения рублевой денежной массы, которое прогнозируется в 2007 году в пределах 25-29%.</w:t>
      </w:r>
    </w:p>
    <w:p w:rsidR="00E54696" w:rsidRPr="00F70058" w:rsidRDefault="00E54696" w:rsidP="00E54696">
      <w:pPr>
        <w:spacing w:line="360" w:lineRule="auto"/>
        <w:ind w:firstLine="720"/>
        <w:jc w:val="both"/>
        <w:rPr>
          <w:sz w:val="28"/>
          <w:szCs w:val="28"/>
        </w:rPr>
      </w:pPr>
      <w:r w:rsidRPr="00F70058">
        <w:rPr>
          <w:sz w:val="28"/>
          <w:szCs w:val="28"/>
        </w:rPr>
        <w:t>Оценка процессов мультипликации денежной базы в денежную массу показывает, что рублевая денежная база может увеличиться на 20-24%.</w:t>
      </w:r>
    </w:p>
    <w:p w:rsidR="00E54696" w:rsidRPr="00F70058" w:rsidRDefault="00E54696" w:rsidP="00E54696">
      <w:pPr>
        <w:spacing w:line="360" w:lineRule="auto"/>
        <w:ind w:firstLine="720"/>
        <w:jc w:val="both"/>
        <w:rPr>
          <w:sz w:val="28"/>
          <w:szCs w:val="28"/>
        </w:rPr>
      </w:pPr>
      <w:r w:rsidRPr="00F70058">
        <w:rPr>
          <w:sz w:val="28"/>
          <w:szCs w:val="28"/>
        </w:rPr>
        <w:t>Достижение целевых ориентиров и реализации мер денежно-кредитной политики позволяет увеличить коэффициент монетизации по рублевой денежной массе до 14,3-14,6%, по широкой денежной массе- до 20%.</w:t>
      </w:r>
    </w:p>
    <w:p w:rsidR="00C41DF6" w:rsidRPr="00F70058" w:rsidRDefault="00C41DF6" w:rsidP="00E54696">
      <w:pPr>
        <w:spacing w:line="360" w:lineRule="auto"/>
        <w:ind w:firstLine="720"/>
        <w:jc w:val="both"/>
        <w:rPr>
          <w:sz w:val="28"/>
          <w:szCs w:val="28"/>
        </w:rPr>
      </w:pPr>
      <w:r w:rsidRPr="00F70058">
        <w:rPr>
          <w:sz w:val="28"/>
          <w:szCs w:val="28"/>
        </w:rPr>
        <w:t>В макроэкономических условиях, предусмотренных прогнозом социально-экономического развития Республики Беларусь на 2007 год, прирост государственных золотовалютных резервов составил 200-400 млн. долларов США. Ожидается, что величина чистого кредита Национального банка Правительству и местным исполнительным и распорядительным органам не претерпит существенных изменений.</w:t>
      </w:r>
    </w:p>
    <w:p w:rsidR="00C41DF6" w:rsidRPr="00F70058" w:rsidRDefault="00C41DF6" w:rsidP="00E54696">
      <w:pPr>
        <w:spacing w:line="360" w:lineRule="auto"/>
        <w:ind w:firstLine="720"/>
        <w:jc w:val="both"/>
        <w:rPr>
          <w:sz w:val="28"/>
          <w:szCs w:val="28"/>
        </w:rPr>
      </w:pPr>
      <w:r w:rsidRPr="00F70058">
        <w:rPr>
          <w:sz w:val="28"/>
          <w:szCs w:val="28"/>
        </w:rPr>
        <w:t>Процентные ставки по вновь выдаваемым банками кредитам к концу 2007 года могут составить 10-12% годовых.</w:t>
      </w:r>
    </w:p>
    <w:p w:rsidR="00C41DF6" w:rsidRPr="00F70058" w:rsidRDefault="00C41DF6" w:rsidP="00E54696">
      <w:pPr>
        <w:spacing w:line="360" w:lineRule="auto"/>
        <w:ind w:firstLine="720"/>
        <w:jc w:val="both"/>
        <w:rPr>
          <w:sz w:val="28"/>
          <w:szCs w:val="28"/>
        </w:rPr>
      </w:pPr>
      <w:r w:rsidRPr="00F70058">
        <w:rPr>
          <w:sz w:val="28"/>
          <w:szCs w:val="28"/>
        </w:rPr>
        <w:t>По вновь привлекаемым срочным депозитам в целях поддержания их доходности на положительном реальном уровне средний уровень ставки к концу 2007 года составит не менее 7-9% годовых.</w:t>
      </w:r>
    </w:p>
    <w:p w:rsidR="00D96A94" w:rsidRDefault="00D96A94" w:rsidP="00D96A94">
      <w:pPr>
        <w:spacing w:line="360" w:lineRule="auto"/>
        <w:jc w:val="both"/>
        <w:rPr>
          <w:sz w:val="28"/>
          <w:szCs w:val="28"/>
        </w:rPr>
      </w:pPr>
    </w:p>
    <w:p w:rsidR="00D85CB5" w:rsidRDefault="00D85CB5" w:rsidP="00D96A94">
      <w:pPr>
        <w:spacing w:line="360" w:lineRule="auto"/>
        <w:jc w:val="both"/>
        <w:rPr>
          <w:sz w:val="28"/>
          <w:szCs w:val="28"/>
        </w:rPr>
      </w:pPr>
    </w:p>
    <w:p w:rsidR="00D85CB5" w:rsidRDefault="00D85CB5" w:rsidP="00D96A94">
      <w:pPr>
        <w:spacing w:line="360" w:lineRule="auto"/>
        <w:jc w:val="both"/>
        <w:rPr>
          <w:sz w:val="28"/>
          <w:szCs w:val="28"/>
        </w:rPr>
      </w:pPr>
    </w:p>
    <w:p w:rsidR="00D85CB5" w:rsidRDefault="00D85CB5" w:rsidP="00D96A94">
      <w:pPr>
        <w:spacing w:line="360" w:lineRule="auto"/>
        <w:jc w:val="both"/>
        <w:rPr>
          <w:sz w:val="28"/>
          <w:szCs w:val="28"/>
        </w:rPr>
      </w:pPr>
    </w:p>
    <w:p w:rsidR="00D85CB5" w:rsidRDefault="00D85CB5"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D96A94">
      <w:pPr>
        <w:spacing w:line="360" w:lineRule="auto"/>
        <w:jc w:val="both"/>
        <w:rPr>
          <w:sz w:val="28"/>
          <w:szCs w:val="28"/>
        </w:rPr>
      </w:pPr>
    </w:p>
    <w:p w:rsidR="00673007" w:rsidRDefault="00673007" w:rsidP="00673007">
      <w:pPr>
        <w:spacing w:line="360" w:lineRule="auto"/>
        <w:ind w:firstLine="708"/>
        <w:jc w:val="both"/>
        <w:rPr>
          <w:b/>
          <w:sz w:val="28"/>
          <w:szCs w:val="28"/>
        </w:rPr>
      </w:pPr>
      <w:r w:rsidRPr="00673007">
        <w:rPr>
          <w:b/>
          <w:sz w:val="28"/>
          <w:szCs w:val="28"/>
        </w:rPr>
        <w:t>3.</w:t>
      </w:r>
      <w:r>
        <w:rPr>
          <w:b/>
          <w:sz w:val="28"/>
          <w:szCs w:val="28"/>
        </w:rPr>
        <w:t xml:space="preserve"> </w:t>
      </w:r>
      <w:r w:rsidRPr="00673007">
        <w:rPr>
          <w:b/>
          <w:sz w:val="28"/>
          <w:szCs w:val="28"/>
        </w:rPr>
        <w:t>Анализ ситуации денежно-кредитной политики в 2004-2006 году.</w:t>
      </w:r>
      <w:r w:rsidR="0076018C">
        <w:rPr>
          <w:b/>
          <w:sz w:val="28"/>
          <w:szCs w:val="28"/>
        </w:rPr>
        <w:t xml:space="preserve"> </w:t>
      </w:r>
    </w:p>
    <w:p w:rsidR="00A346E6" w:rsidRDefault="00A346E6" w:rsidP="00673007">
      <w:pPr>
        <w:spacing w:line="360" w:lineRule="auto"/>
        <w:ind w:firstLine="708"/>
        <w:jc w:val="both"/>
        <w:rPr>
          <w:sz w:val="28"/>
          <w:szCs w:val="28"/>
        </w:rPr>
      </w:pPr>
      <w:r w:rsidRPr="00A346E6">
        <w:rPr>
          <w:sz w:val="28"/>
          <w:szCs w:val="28"/>
        </w:rPr>
        <w:t>Согласно</w:t>
      </w:r>
      <w:r>
        <w:rPr>
          <w:sz w:val="28"/>
          <w:szCs w:val="28"/>
        </w:rPr>
        <w:t>, показателей денежно-кредитной политики за 2004-2006 года – денежно-кредитная политика изменялась следующим образом:</w:t>
      </w:r>
    </w:p>
    <w:p w:rsidR="00A346E6" w:rsidRDefault="00A346E6" w:rsidP="00A346E6">
      <w:pPr>
        <w:numPr>
          <w:ilvl w:val="0"/>
          <w:numId w:val="12"/>
        </w:numPr>
        <w:spacing w:line="360" w:lineRule="auto"/>
        <w:jc w:val="both"/>
        <w:rPr>
          <w:sz w:val="28"/>
          <w:szCs w:val="28"/>
        </w:rPr>
      </w:pPr>
      <w:r>
        <w:rPr>
          <w:sz w:val="28"/>
          <w:szCs w:val="28"/>
        </w:rPr>
        <w:t>Динамики ставок кредитно-депозитного рынка составляла:</w:t>
      </w:r>
    </w:p>
    <w:p w:rsidR="00421DBD" w:rsidRDefault="00A346E6" w:rsidP="00250138">
      <w:pPr>
        <w:numPr>
          <w:ilvl w:val="1"/>
          <w:numId w:val="12"/>
        </w:numPr>
        <w:tabs>
          <w:tab w:val="clear" w:pos="1788"/>
          <w:tab w:val="num" w:pos="180"/>
        </w:tabs>
        <w:spacing w:line="360" w:lineRule="auto"/>
        <w:ind w:left="0" w:firstLine="1428"/>
        <w:jc w:val="both"/>
        <w:rPr>
          <w:sz w:val="28"/>
          <w:szCs w:val="28"/>
        </w:rPr>
      </w:pPr>
      <w:r w:rsidRPr="00E65D34">
        <w:rPr>
          <w:b/>
          <w:sz w:val="28"/>
          <w:szCs w:val="28"/>
        </w:rPr>
        <w:t>По вновь привлеченным депозитам</w:t>
      </w:r>
      <w:r>
        <w:rPr>
          <w:sz w:val="28"/>
          <w:szCs w:val="28"/>
        </w:rPr>
        <w:t xml:space="preserve"> </w:t>
      </w:r>
      <w:r w:rsidRPr="00E65D34">
        <w:rPr>
          <w:i/>
          <w:sz w:val="28"/>
          <w:szCs w:val="28"/>
        </w:rPr>
        <w:t xml:space="preserve">с юридических лиц </w:t>
      </w:r>
      <w:r>
        <w:rPr>
          <w:sz w:val="28"/>
          <w:szCs w:val="28"/>
        </w:rPr>
        <w:t xml:space="preserve">по депозитам до востребования- за 2004 год годовой процент составлял 10,%, за 2005 год- 5,3% произошло снижение процента </w:t>
      </w:r>
      <w:r w:rsidR="001758ED">
        <w:rPr>
          <w:sz w:val="28"/>
          <w:szCs w:val="28"/>
        </w:rPr>
        <w:t>на 4,7%;</w:t>
      </w:r>
      <w:r>
        <w:rPr>
          <w:sz w:val="28"/>
          <w:szCs w:val="28"/>
        </w:rPr>
        <w:t xml:space="preserve"> за 2006 год – </w:t>
      </w:r>
      <w:r w:rsidR="001758ED">
        <w:rPr>
          <w:sz w:val="28"/>
          <w:szCs w:val="28"/>
        </w:rPr>
        <w:t xml:space="preserve">процент по депозитам до востребования составил </w:t>
      </w:r>
      <w:r>
        <w:rPr>
          <w:sz w:val="28"/>
          <w:szCs w:val="28"/>
        </w:rPr>
        <w:t>6,1%</w:t>
      </w:r>
      <w:r w:rsidR="001758ED">
        <w:rPr>
          <w:sz w:val="28"/>
          <w:szCs w:val="28"/>
        </w:rPr>
        <w:t xml:space="preserve"> произошло увеличение процента на сравнению с 2005 годом на 1,4%</w:t>
      </w:r>
      <w:r>
        <w:rPr>
          <w:sz w:val="28"/>
          <w:szCs w:val="28"/>
        </w:rPr>
        <w:t>;</w:t>
      </w:r>
    </w:p>
    <w:p w:rsidR="00A346E6" w:rsidRDefault="00421DBD" w:rsidP="00421DBD">
      <w:pPr>
        <w:spacing w:line="360" w:lineRule="auto"/>
        <w:ind w:firstLine="1428"/>
        <w:jc w:val="both"/>
        <w:rPr>
          <w:sz w:val="28"/>
          <w:szCs w:val="28"/>
        </w:rPr>
      </w:pPr>
      <w:r w:rsidRPr="00E65D34">
        <w:rPr>
          <w:b/>
          <w:sz w:val="28"/>
          <w:szCs w:val="28"/>
        </w:rPr>
        <w:t>По вновь привлеченным депозитам</w:t>
      </w:r>
      <w:r>
        <w:rPr>
          <w:sz w:val="28"/>
          <w:szCs w:val="28"/>
        </w:rPr>
        <w:t xml:space="preserve"> </w:t>
      </w:r>
      <w:r w:rsidRPr="00E65D34">
        <w:rPr>
          <w:i/>
          <w:sz w:val="28"/>
          <w:szCs w:val="28"/>
        </w:rPr>
        <w:t>с физических лиц</w:t>
      </w:r>
      <w:r>
        <w:rPr>
          <w:sz w:val="28"/>
          <w:szCs w:val="28"/>
        </w:rPr>
        <w:t xml:space="preserve"> по депозитам до востребования ситуация складывалась следующим образом: за 2004 год годовой процент составлял 7,4%, за 2005 год - 4,0%; произошло снижение процента на 3,4%; за 2006 год – процент по депозитам до востребования с юридических лиц составил 2,4%; произошло снижение процента по сравнению с 2005 годом на 1,6%. </w:t>
      </w:r>
      <w:r w:rsidR="001758ED">
        <w:rPr>
          <w:sz w:val="28"/>
          <w:szCs w:val="28"/>
        </w:rPr>
        <w:t xml:space="preserve"> </w:t>
      </w:r>
      <w:r w:rsidR="00A346E6">
        <w:rPr>
          <w:sz w:val="28"/>
          <w:szCs w:val="28"/>
        </w:rPr>
        <w:t xml:space="preserve"> </w:t>
      </w:r>
    </w:p>
    <w:p w:rsidR="00421DBD" w:rsidRDefault="00421DBD" w:rsidP="00250138">
      <w:pPr>
        <w:numPr>
          <w:ilvl w:val="0"/>
          <w:numId w:val="13"/>
        </w:numPr>
        <w:tabs>
          <w:tab w:val="clear" w:pos="2148"/>
          <w:tab w:val="num" w:pos="180"/>
        </w:tabs>
        <w:spacing w:line="360" w:lineRule="auto"/>
        <w:ind w:left="0" w:firstLine="1800"/>
        <w:jc w:val="both"/>
        <w:rPr>
          <w:sz w:val="28"/>
          <w:szCs w:val="28"/>
        </w:rPr>
      </w:pPr>
      <w:r w:rsidRPr="00E65D34">
        <w:rPr>
          <w:b/>
          <w:sz w:val="28"/>
          <w:szCs w:val="28"/>
        </w:rPr>
        <w:t>По вновь выданным кредитам</w:t>
      </w:r>
      <w:r>
        <w:rPr>
          <w:sz w:val="28"/>
          <w:szCs w:val="28"/>
        </w:rPr>
        <w:t xml:space="preserve"> </w:t>
      </w:r>
      <w:r w:rsidR="00250138" w:rsidRPr="00E65D34">
        <w:rPr>
          <w:i/>
          <w:sz w:val="28"/>
          <w:szCs w:val="28"/>
        </w:rPr>
        <w:t>юридическим лицам</w:t>
      </w:r>
      <w:r w:rsidR="00250138">
        <w:rPr>
          <w:sz w:val="28"/>
          <w:szCs w:val="28"/>
        </w:rPr>
        <w:t xml:space="preserve"> годовой процент составил: за </w:t>
      </w:r>
      <w:r>
        <w:rPr>
          <w:sz w:val="28"/>
          <w:szCs w:val="28"/>
        </w:rPr>
        <w:t xml:space="preserve"> </w:t>
      </w:r>
      <w:r w:rsidR="00250138">
        <w:rPr>
          <w:sz w:val="28"/>
          <w:szCs w:val="28"/>
        </w:rPr>
        <w:t>2004 год – 23,6%, за 2005 год-16,0%, за 2006 год – 12,9%; прослеживается снижение годового процента в среднем на 5,35%.</w:t>
      </w:r>
    </w:p>
    <w:p w:rsidR="00250138" w:rsidRDefault="00250138" w:rsidP="00250138">
      <w:pPr>
        <w:spacing w:line="360" w:lineRule="auto"/>
        <w:ind w:firstLine="2148"/>
        <w:jc w:val="both"/>
        <w:rPr>
          <w:sz w:val="28"/>
          <w:szCs w:val="28"/>
        </w:rPr>
      </w:pPr>
      <w:r w:rsidRPr="00E65D34">
        <w:rPr>
          <w:b/>
          <w:sz w:val="28"/>
          <w:szCs w:val="28"/>
        </w:rPr>
        <w:t>По вновь выданным кредитам</w:t>
      </w:r>
      <w:r>
        <w:rPr>
          <w:sz w:val="28"/>
          <w:szCs w:val="28"/>
        </w:rPr>
        <w:t xml:space="preserve"> </w:t>
      </w:r>
      <w:r w:rsidRPr="00E65D34">
        <w:rPr>
          <w:i/>
          <w:sz w:val="28"/>
          <w:szCs w:val="28"/>
        </w:rPr>
        <w:t>физическим лицам</w:t>
      </w:r>
      <w:r>
        <w:rPr>
          <w:sz w:val="28"/>
          <w:szCs w:val="28"/>
        </w:rPr>
        <w:t xml:space="preserve"> годовой процент составил: за 2004 год - 21,9%, за 2005 год  - 17,3%, за 2006год – 14,0%; прослеживается сниженение процента в среднем на 3,95%.</w:t>
      </w:r>
    </w:p>
    <w:p w:rsidR="00250138" w:rsidRDefault="00250138" w:rsidP="00250138">
      <w:pPr>
        <w:numPr>
          <w:ilvl w:val="0"/>
          <w:numId w:val="13"/>
        </w:numPr>
        <w:tabs>
          <w:tab w:val="clear" w:pos="2148"/>
          <w:tab w:val="num" w:pos="0"/>
        </w:tabs>
        <w:spacing w:line="360" w:lineRule="auto"/>
        <w:ind w:left="0" w:firstLine="1788"/>
        <w:jc w:val="both"/>
        <w:rPr>
          <w:sz w:val="28"/>
          <w:szCs w:val="28"/>
        </w:rPr>
      </w:pPr>
      <w:r w:rsidRPr="00E65D34">
        <w:rPr>
          <w:b/>
          <w:sz w:val="28"/>
          <w:szCs w:val="28"/>
        </w:rPr>
        <w:t xml:space="preserve">По вновь привлеченным депозитам </w:t>
      </w:r>
      <w:r w:rsidRPr="00E65D34">
        <w:rPr>
          <w:i/>
          <w:sz w:val="28"/>
          <w:szCs w:val="28"/>
        </w:rPr>
        <w:t>с юридических лиц</w:t>
      </w:r>
      <w:r>
        <w:rPr>
          <w:sz w:val="28"/>
          <w:szCs w:val="28"/>
        </w:rPr>
        <w:t xml:space="preserve"> годовой процент составил: за 2004 год – 1,7%, 2005год – 3,6%, 2006 год – 3,3%</w:t>
      </w:r>
      <w:r w:rsidR="00070070">
        <w:rPr>
          <w:sz w:val="28"/>
          <w:szCs w:val="28"/>
        </w:rPr>
        <w:t>; за 2004-2006 год происходило уменьшение и увеличение годового процента по привлеченным депозитам</w:t>
      </w:r>
      <w:r>
        <w:rPr>
          <w:sz w:val="28"/>
          <w:szCs w:val="28"/>
        </w:rPr>
        <w:t>.</w:t>
      </w:r>
    </w:p>
    <w:p w:rsidR="00070070" w:rsidRDefault="00070070" w:rsidP="00070070">
      <w:pPr>
        <w:spacing w:line="360" w:lineRule="auto"/>
        <w:ind w:firstLine="1788"/>
        <w:jc w:val="both"/>
        <w:rPr>
          <w:sz w:val="28"/>
          <w:szCs w:val="28"/>
        </w:rPr>
      </w:pPr>
      <w:r>
        <w:rPr>
          <w:sz w:val="28"/>
          <w:szCs w:val="28"/>
        </w:rPr>
        <w:t xml:space="preserve">  </w:t>
      </w:r>
      <w:r w:rsidRPr="00E65D34">
        <w:rPr>
          <w:b/>
          <w:sz w:val="28"/>
          <w:szCs w:val="28"/>
        </w:rPr>
        <w:t>По вновь привлеченным депозитам</w:t>
      </w:r>
      <w:r>
        <w:rPr>
          <w:sz w:val="28"/>
          <w:szCs w:val="28"/>
        </w:rPr>
        <w:t xml:space="preserve"> </w:t>
      </w:r>
      <w:r w:rsidRPr="00E65D34">
        <w:rPr>
          <w:i/>
          <w:sz w:val="28"/>
          <w:szCs w:val="28"/>
        </w:rPr>
        <w:t>с физических лиц</w:t>
      </w:r>
      <w:r>
        <w:rPr>
          <w:sz w:val="28"/>
          <w:szCs w:val="28"/>
        </w:rPr>
        <w:t xml:space="preserve"> годовой процент составил: за 2004 год – 1,0%, 2005 год – 0,5%, 2006 год – 0,1%; согласно данных мы видим, что годовой процент по вновь привлеченным депозитам  с физических лиц в среднем за период 2004-2006 год снижался на 0,45%. Приложение 1,2,3</w:t>
      </w:r>
      <w:r w:rsidR="0018496C">
        <w:rPr>
          <w:sz w:val="28"/>
          <w:szCs w:val="28"/>
        </w:rPr>
        <w:t xml:space="preserve"> «Динамика ставок редитно-депозитного рынка за 2004, 2005, 2006 год»</w:t>
      </w:r>
      <w:r>
        <w:rPr>
          <w:sz w:val="28"/>
          <w:szCs w:val="28"/>
        </w:rPr>
        <w:t xml:space="preserve"> – прилагается.</w:t>
      </w:r>
    </w:p>
    <w:p w:rsidR="00070070" w:rsidRDefault="00070070" w:rsidP="00C37A35">
      <w:pPr>
        <w:numPr>
          <w:ilvl w:val="0"/>
          <w:numId w:val="12"/>
        </w:numPr>
        <w:tabs>
          <w:tab w:val="clear" w:pos="1068"/>
          <w:tab w:val="num" w:pos="180"/>
        </w:tabs>
        <w:spacing w:line="360" w:lineRule="auto"/>
        <w:ind w:left="0" w:firstLine="900"/>
        <w:jc w:val="both"/>
        <w:rPr>
          <w:sz w:val="28"/>
          <w:szCs w:val="28"/>
        </w:rPr>
      </w:pPr>
      <w:r>
        <w:rPr>
          <w:sz w:val="28"/>
          <w:szCs w:val="28"/>
        </w:rPr>
        <w:t>Динамика средней объявленной ставки рефинансирования национального банка Республики Беларусь составляла:</w:t>
      </w:r>
    </w:p>
    <w:p w:rsidR="00070070" w:rsidRDefault="00070070" w:rsidP="00C37A35">
      <w:pPr>
        <w:numPr>
          <w:ilvl w:val="0"/>
          <w:numId w:val="13"/>
        </w:numPr>
        <w:tabs>
          <w:tab w:val="clear" w:pos="2148"/>
          <w:tab w:val="num" w:pos="0"/>
        </w:tabs>
        <w:spacing w:line="360" w:lineRule="auto"/>
        <w:ind w:left="0" w:firstLine="1788"/>
        <w:jc w:val="both"/>
        <w:rPr>
          <w:sz w:val="28"/>
          <w:szCs w:val="28"/>
        </w:rPr>
      </w:pPr>
      <w:r>
        <w:rPr>
          <w:sz w:val="28"/>
          <w:szCs w:val="28"/>
        </w:rPr>
        <w:t>За 2004 год динамика изменения средней ставки рефинансирования составляла – 21,3%, за 2005 год – 13,6%, за 2006 год – 10,7%. Согласно вышеперечисленных данных сре</w:t>
      </w:r>
      <w:r w:rsidR="00C37A35">
        <w:rPr>
          <w:sz w:val="28"/>
          <w:szCs w:val="28"/>
        </w:rPr>
        <w:t>дняя ставка рефинансирования снижалась в среднем на 5,3%. Приложение 4</w:t>
      </w:r>
      <w:r w:rsidR="0018496C">
        <w:rPr>
          <w:sz w:val="28"/>
          <w:szCs w:val="28"/>
        </w:rPr>
        <w:t xml:space="preserve"> «Динамика средней объявленной ставки рефинансирования Национального банка республики Беларусь»</w:t>
      </w:r>
      <w:r w:rsidR="00C37A35">
        <w:rPr>
          <w:sz w:val="28"/>
          <w:szCs w:val="28"/>
        </w:rPr>
        <w:t xml:space="preserve"> – прилагается.</w:t>
      </w:r>
    </w:p>
    <w:p w:rsidR="00C37A35" w:rsidRDefault="00C37A35" w:rsidP="00C37A35">
      <w:pPr>
        <w:numPr>
          <w:ilvl w:val="0"/>
          <w:numId w:val="12"/>
        </w:numPr>
        <w:tabs>
          <w:tab w:val="clear" w:pos="1068"/>
          <w:tab w:val="num" w:pos="0"/>
        </w:tabs>
        <w:spacing w:line="360" w:lineRule="auto"/>
        <w:ind w:left="0" w:firstLine="708"/>
        <w:jc w:val="both"/>
        <w:rPr>
          <w:sz w:val="28"/>
          <w:szCs w:val="28"/>
        </w:rPr>
      </w:pPr>
      <w:r>
        <w:rPr>
          <w:sz w:val="28"/>
          <w:szCs w:val="28"/>
        </w:rPr>
        <w:t>Изменение ставок по операциям Национального банка РБ на финансовом рынке составило следующим образом:</w:t>
      </w:r>
    </w:p>
    <w:p w:rsidR="00C37A35" w:rsidRDefault="00C37A35" w:rsidP="00E65D34">
      <w:pPr>
        <w:numPr>
          <w:ilvl w:val="0"/>
          <w:numId w:val="13"/>
        </w:numPr>
        <w:tabs>
          <w:tab w:val="clear" w:pos="2148"/>
          <w:tab w:val="num" w:pos="0"/>
        </w:tabs>
        <w:spacing w:line="360" w:lineRule="auto"/>
        <w:ind w:left="0" w:firstLine="1788"/>
        <w:jc w:val="both"/>
        <w:rPr>
          <w:sz w:val="28"/>
          <w:szCs w:val="28"/>
        </w:rPr>
      </w:pPr>
      <w:r w:rsidRPr="00E65D34">
        <w:rPr>
          <w:b/>
          <w:sz w:val="28"/>
          <w:szCs w:val="28"/>
        </w:rPr>
        <w:t>По постоянно доступным инструментам</w:t>
      </w:r>
      <w:r>
        <w:rPr>
          <w:sz w:val="28"/>
          <w:szCs w:val="28"/>
        </w:rPr>
        <w:t xml:space="preserve">: </w:t>
      </w:r>
      <w:r w:rsidRPr="00E65D34">
        <w:rPr>
          <w:i/>
          <w:sz w:val="28"/>
          <w:szCs w:val="28"/>
        </w:rPr>
        <w:t>однодневным расчетным кредитам</w:t>
      </w:r>
      <w:r>
        <w:rPr>
          <w:sz w:val="28"/>
          <w:szCs w:val="28"/>
        </w:rPr>
        <w:t xml:space="preserve"> за 2004 год – в среднем 32</w:t>
      </w:r>
      <w:r w:rsidR="00E65D34">
        <w:rPr>
          <w:sz w:val="28"/>
          <w:szCs w:val="28"/>
        </w:rPr>
        <w:t xml:space="preserve"> </w:t>
      </w:r>
      <w:r>
        <w:rPr>
          <w:sz w:val="28"/>
          <w:szCs w:val="28"/>
        </w:rPr>
        <w:t>%, за 2005 год – в среднем 18%, за 2006 год – 16%; согласно вышеперечисленных данных изменение ставки по постоянно доступным инструментам, а именно по однодневным расчетным кред</w:t>
      </w:r>
      <w:r w:rsidR="00E65D34">
        <w:rPr>
          <w:sz w:val="28"/>
          <w:szCs w:val="28"/>
        </w:rPr>
        <w:t>итам снижалась в среднем за два года на 8%.</w:t>
      </w:r>
    </w:p>
    <w:p w:rsidR="00E65D34" w:rsidRDefault="00E65D34" w:rsidP="00E65D34">
      <w:pPr>
        <w:spacing w:line="360" w:lineRule="auto"/>
        <w:jc w:val="both"/>
        <w:rPr>
          <w:sz w:val="28"/>
          <w:szCs w:val="28"/>
        </w:rPr>
      </w:pPr>
      <w:r>
        <w:rPr>
          <w:b/>
          <w:sz w:val="28"/>
          <w:szCs w:val="28"/>
        </w:rPr>
        <w:t xml:space="preserve">                            </w:t>
      </w:r>
      <w:r>
        <w:rPr>
          <w:i/>
          <w:sz w:val="28"/>
          <w:szCs w:val="28"/>
        </w:rPr>
        <w:t>Сделки СВОП (по национальной валюте) процент составил -</w:t>
      </w:r>
      <w:r>
        <w:rPr>
          <w:sz w:val="28"/>
          <w:szCs w:val="28"/>
        </w:rPr>
        <w:t xml:space="preserve"> за 2004 год – в среднем 8,8%, за 2005 год – 4,7%, за 2006 год – 3%; согласно вышеперечисленных данных изменение ставки по сделкам СВОП снизился в среднем за два года на 2,9%.</w:t>
      </w:r>
    </w:p>
    <w:p w:rsidR="003251E5" w:rsidRDefault="00E65D34" w:rsidP="00E65D34">
      <w:pPr>
        <w:spacing w:line="360" w:lineRule="auto"/>
        <w:jc w:val="both"/>
        <w:rPr>
          <w:sz w:val="28"/>
          <w:szCs w:val="28"/>
        </w:rPr>
      </w:pPr>
      <w:r>
        <w:rPr>
          <w:sz w:val="28"/>
          <w:szCs w:val="28"/>
        </w:rPr>
        <w:t xml:space="preserve">                           </w:t>
      </w:r>
      <w:r w:rsidR="003251E5" w:rsidRPr="003251E5">
        <w:rPr>
          <w:i/>
          <w:sz w:val="28"/>
          <w:szCs w:val="28"/>
        </w:rPr>
        <w:t>Ставка</w:t>
      </w:r>
      <w:r w:rsidRPr="00E65D34">
        <w:rPr>
          <w:i/>
          <w:sz w:val="28"/>
          <w:szCs w:val="28"/>
        </w:rPr>
        <w:t xml:space="preserve"> по</w:t>
      </w:r>
      <w:r>
        <w:rPr>
          <w:sz w:val="28"/>
          <w:szCs w:val="28"/>
        </w:rPr>
        <w:t xml:space="preserve">  д</w:t>
      </w:r>
      <w:r w:rsidRPr="00E65D34">
        <w:rPr>
          <w:i/>
          <w:sz w:val="28"/>
          <w:szCs w:val="28"/>
        </w:rPr>
        <w:t>епозит</w:t>
      </w:r>
      <w:r>
        <w:rPr>
          <w:i/>
          <w:sz w:val="28"/>
          <w:szCs w:val="28"/>
        </w:rPr>
        <w:t>ам</w:t>
      </w:r>
      <w:r w:rsidRPr="00E65D34">
        <w:rPr>
          <w:i/>
          <w:sz w:val="28"/>
          <w:szCs w:val="28"/>
        </w:rPr>
        <w:t xml:space="preserve"> по фиксированным ставкам</w:t>
      </w:r>
      <w:r>
        <w:rPr>
          <w:i/>
          <w:sz w:val="28"/>
          <w:szCs w:val="28"/>
        </w:rPr>
        <w:t xml:space="preserve"> составил- </w:t>
      </w:r>
      <w:r>
        <w:rPr>
          <w:sz w:val="28"/>
          <w:szCs w:val="28"/>
        </w:rPr>
        <w:t xml:space="preserve">за 2004 год – в среднем </w:t>
      </w:r>
      <w:r w:rsidR="003251E5">
        <w:rPr>
          <w:sz w:val="28"/>
          <w:szCs w:val="28"/>
        </w:rPr>
        <w:t>10,7%, за 2005 год – 5,2%, за 2006 год – 4%.; согласно вышеперечисленных данных изменение процента по депозитам по фиксированным ставкам снизился в среднем за два года на 3,3%.</w:t>
      </w:r>
    </w:p>
    <w:p w:rsidR="00E65D34" w:rsidRPr="003251E5" w:rsidRDefault="003251E5" w:rsidP="003251E5">
      <w:pPr>
        <w:numPr>
          <w:ilvl w:val="0"/>
          <w:numId w:val="13"/>
        </w:numPr>
        <w:tabs>
          <w:tab w:val="clear" w:pos="2148"/>
          <w:tab w:val="num" w:pos="0"/>
        </w:tabs>
        <w:spacing w:line="360" w:lineRule="auto"/>
        <w:ind w:left="0" w:firstLine="1788"/>
        <w:jc w:val="both"/>
        <w:rPr>
          <w:b/>
          <w:i/>
          <w:sz w:val="28"/>
          <w:szCs w:val="28"/>
        </w:rPr>
      </w:pPr>
      <w:r w:rsidRPr="003251E5">
        <w:rPr>
          <w:b/>
          <w:sz w:val="28"/>
          <w:szCs w:val="28"/>
        </w:rPr>
        <w:t>По двусторонним операциям</w:t>
      </w:r>
      <w:r>
        <w:rPr>
          <w:b/>
          <w:sz w:val="28"/>
          <w:szCs w:val="28"/>
        </w:rPr>
        <w:t>:</w:t>
      </w:r>
      <w:r>
        <w:rPr>
          <w:sz w:val="28"/>
          <w:szCs w:val="28"/>
        </w:rPr>
        <w:t xml:space="preserve"> </w:t>
      </w:r>
      <w:r w:rsidRPr="003251E5">
        <w:rPr>
          <w:i/>
          <w:sz w:val="28"/>
          <w:szCs w:val="28"/>
        </w:rPr>
        <w:t>ломбардным кредитам по фиксированной ставке</w:t>
      </w:r>
      <w:r>
        <w:rPr>
          <w:sz w:val="28"/>
          <w:szCs w:val="28"/>
        </w:rPr>
        <w:t xml:space="preserve"> составила – за 2004 год – 29,6%, за 2005 год – 20%, за 2006 год – 16%; происходило уменьшение ставки в среднем за два года на 6,8%. </w:t>
      </w:r>
    </w:p>
    <w:p w:rsidR="004C49C4" w:rsidRDefault="003251E5" w:rsidP="0018496C">
      <w:pPr>
        <w:spacing w:line="360" w:lineRule="auto"/>
        <w:ind w:firstLine="1788"/>
        <w:jc w:val="both"/>
        <w:rPr>
          <w:sz w:val="28"/>
          <w:szCs w:val="28"/>
        </w:rPr>
      </w:pPr>
      <w:r>
        <w:rPr>
          <w:i/>
          <w:sz w:val="28"/>
          <w:szCs w:val="28"/>
        </w:rPr>
        <w:t xml:space="preserve">По операциям по встречному размещению депозитов </w:t>
      </w:r>
      <w:r>
        <w:rPr>
          <w:sz w:val="28"/>
          <w:szCs w:val="28"/>
        </w:rPr>
        <w:t>ставка составила – за 2004 год – 29,6%, за 2005 год – 20%; произошло снижение ставки на 9,6%.</w:t>
      </w:r>
      <w:r w:rsidR="0018496C">
        <w:rPr>
          <w:sz w:val="28"/>
          <w:szCs w:val="28"/>
        </w:rPr>
        <w:t xml:space="preserve"> </w:t>
      </w:r>
      <w:r w:rsidR="004C49C4">
        <w:rPr>
          <w:sz w:val="28"/>
          <w:szCs w:val="28"/>
        </w:rPr>
        <w:t>Приложение 5</w:t>
      </w:r>
      <w:r w:rsidR="0018496C">
        <w:rPr>
          <w:sz w:val="28"/>
          <w:szCs w:val="28"/>
        </w:rPr>
        <w:t xml:space="preserve"> «Ставки по операциям Национального банка Республики Беларусь на финансовым рынке»</w:t>
      </w:r>
      <w:r w:rsidR="004C49C4">
        <w:rPr>
          <w:sz w:val="28"/>
          <w:szCs w:val="28"/>
        </w:rPr>
        <w:t xml:space="preserve"> – прилагается.</w:t>
      </w:r>
    </w:p>
    <w:p w:rsidR="004C49C4" w:rsidRDefault="004C49C4" w:rsidP="004C49C4">
      <w:pPr>
        <w:numPr>
          <w:ilvl w:val="0"/>
          <w:numId w:val="12"/>
        </w:numPr>
        <w:spacing w:line="360" w:lineRule="auto"/>
        <w:jc w:val="both"/>
        <w:rPr>
          <w:sz w:val="28"/>
          <w:szCs w:val="28"/>
        </w:rPr>
      </w:pPr>
      <w:r>
        <w:rPr>
          <w:sz w:val="28"/>
          <w:szCs w:val="28"/>
        </w:rPr>
        <w:t>Денежный обзор Национального банка РБ.</w:t>
      </w:r>
    </w:p>
    <w:p w:rsidR="004C49C4" w:rsidRDefault="004C49C4" w:rsidP="004C49C4">
      <w:pPr>
        <w:numPr>
          <w:ilvl w:val="0"/>
          <w:numId w:val="13"/>
        </w:numPr>
        <w:tabs>
          <w:tab w:val="clear" w:pos="2148"/>
          <w:tab w:val="num" w:pos="0"/>
        </w:tabs>
        <w:spacing w:line="360" w:lineRule="auto"/>
        <w:ind w:left="0" w:firstLine="1788"/>
        <w:jc w:val="both"/>
        <w:rPr>
          <w:sz w:val="28"/>
          <w:szCs w:val="28"/>
        </w:rPr>
      </w:pPr>
      <w:r>
        <w:rPr>
          <w:sz w:val="28"/>
          <w:szCs w:val="28"/>
        </w:rPr>
        <w:t>Чистые иностранные активы органов денежно-кредитного регулирования и банков за 2004 год составили – 1523,4 млрд.руб., за 2005 год – 2654,5 млрд.руб., за 2006 год – 1424,7 млрд.руб. Согласно вышеуказанных данных мы уведем, что чистые иностранные активы за 2005 год по сравнению с 2004 годом увеличились на 1131,1 млрд. руб., а за 2006 год по сравнению с 2005 годом уменьшились на 1229,8 млрд. руб.</w:t>
      </w:r>
    </w:p>
    <w:p w:rsidR="003251E5" w:rsidRDefault="004C49C4" w:rsidP="004C49C4">
      <w:pPr>
        <w:numPr>
          <w:ilvl w:val="0"/>
          <w:numId w:val="13"/>
        </w:numPr>
        <w:tabs>
          <w:tab w:val="clear" w:pos="2148"/>
          <w:tab w:val="num" w:pos="0"/>
        </w:tabs>
        <w:spacing w:line="360" w:lineRule="auto"/>
        <w:ind w:left="0" w:firstLine="1788"/>
        <w:jc w:val="both"/>
        <w:rPr>
          <w:sz w:val="28"/>
          <w:szCs w:val="28"/>
        </w:rPr>
      </w:pPr>
      <w:r>
        <w:rPr>
          <w:sz w:val="28"/>
          <w:szCs w:val="28"/>
        </w:rPr>
        <w:t>Внутренний кредит составил – за 2004 год – 10233,6 млрд. руб., за 2005 год – 13796,4 млрд.руб., за 2006 год – 21025,7 млрд. руб. проанализировав мы увидим, что внутренний кредит увеличился по сравнению с 2004 годом на     10792,1 млрд. руб.</w:t>
      </w:r>
    </w:p>
    <w:p w:rsidR="004C49C4" w:rsidRDefault="004C49C4" w:rsidP="004C49C4">
      <w:pPr>
        <w:numPr>
          <w:ilvl w:val="0"/>
          <w:numId w:val="13"/>
        </w:numPr>
        <w:tabs>
          <w:tab w:val="clear" w:pos="2148"/>
          <w:tab w:val="num" w:pos="0"/>
        </w:tabs>
        <w:spacing w:line="360" w:lineRule="auto"/>
        <w:ind w:left="0" w:firstLine="1788"/>
        <w:jc w:val="both"/>
        <w:rPr>
          <w:sz w:val="28"/>
          <w:szCs w:val="28"/>
        </w:rPr>
      </w:pPr>
      <w:r>
        <w:rPr>
          <w:sz w:val="28"/>
          <w:szCs w:val="28"/>
        </w:rPr>
        <w:t>Чистый кредит органам управления составил – за 2004 год – 259,2 млрд. руб., за 2005 год – 315,1 млрд. руб., за 2006 год -   -139,2 млрд.руб.</w:t>
      </w:r>
    </w:p>
    <w:p w:rsidR="004C49C4" w:rsidRDefault="004C49C4" w:rsidP="004C49C4">
      <w:pPr>
        <w:numPr>
          <w:ilvl w:val="0"/>
          <w:numId w:val="13"/>
        </w:numPr>
        <w:tabs>
          <w:tab w:val="clear" w:pos="2148"/>
          <w:tab w:val="num" w:pos="0"/>
        </w:tabs>
        <w:spacing w:line="360" w:lineRule="auto"/>
        <w:ind w:left="0" w:firstLine="1788"/>
        <w:jc w:val="both"/>
        <w:rPr>
          <w:sz w:val="28"/>
          <w:szCs w:val="28"/>
        </w:rPr>
      </w:pPr>
      <w:r>
        <w:rPr>
          <w:sz w:val="28"/>
          <w:szCs w:val="28"/>
        </w:rPr>
        <w:t xml:space="preserve">Требования к коммерческим государственным предприятиям составили – за 2004 год – 2997,8 млрд.руб., за 2005 год – 3121,5 млрд. руб., за 2006 год </w:t>
      </w:r>
      <w:r w:rsidR="00985CAD">
        <w:rPr>
          <w:sz w:val="28"/>
          <w:szCs w:val="28"/>
        </w:rPr>
        <w:t>–</w:t>
      </w:r>
      <w:r>
        <w:rPr>
          <w:sz w:val="28"/>
          <w:szCs w:val="28"/>
        </w:rPr>
        <w:t xml:space="preserve"> </w:t>
      </w:r>
      <w:r w:rsidR="00985CAD">
        <w:rPr>
          <w:sz w:val="28"/>
          <w:szCs w:val="28"/>
        </w:rPr>
        <w:t xml:space="preserve">5326,3 млрд.руб.; требования к коммерческим банкам возросли по сравнению с 2004 годом  за 2005-2006 год на </w:t>
      </w:r>
      <w:r>
        <w:rPr>
          <w:sz w:val="28"/>
          <w:szCs w:val="28"/>
        </w:rPr>
        <w:t xml:space="preserve"> </w:t>
      </w:r>
      <w:r w:rsidR="00985CAD">
        <w:rPr>
          <w:sz w:val="28"/>
          <w:szCs w:val="28"/>
        </w:rPr>
        <w:t>2328,5 млрд.руб.</w:t>
      </w:r>
    </w:p>
    <w:p w:rsidR="00985CAD" w:rsidRDefault="00985CAD" w:rsidP="004C49C4">
      <w:pPr>
        <w:numPr>
          <w:ilvl w:val="0"/>
          <w:numId w:val="13"/>
        </w:numPr>
        <w:tabs>
          <w:tab w:val="clear" w:pos="2148"/>
          <w:tab w:val="num" w:pos="0"/>
        </w:tabs>
        <w:spacing w:line="360" w:lineRule="auto"/>
        <w:ind w:left="0" w:firstLine="1788"/>
        <w:jc w:val="both"/>
        <w:rPr>
          <w:sz w:val="28"/>
          <w:szCs w:val="28"/>
        </w:rPr>
      </w:pPr>
      <w:r>
        <w:rPr>
          <w:sz w:val="28"/>
          <w:szCs w:val="28"/>
        </w:rPr>
        <w:t>Требования к частному сектору составили – за 2004 год – 6921,7 млрд.руб., за 2005 год – 10290,8 млрд.руб., за 2006 год- 15749,4 млрд.руб. Проанализировав мы увидим, что  требования к частному сектору возросли по сравнению с 2004 годом за 2005-2006 год на 8827,7 млрд.руб.</w:t>
      </w:r>
    </w:p>
    <w:p w:rsidR="00985CAD" w:rsidRDefault="00985CAD" w:rsidP="004C49C4">
      <w:pPr>
        <w:numPr>
          <w:ilvl w:val="0"/>
          <w:numId w:val="13"/>
        </w:numPr>
        <w:tabs>
          <w:tab w:val="clear" w:pos="2148"/>
          <w:tab w:val="num" w:pos="0"/>
        </w:tabs>
        <w:spacing w:line="360" w:lineRule="auto"/>
        <w:ind w:left="0" w:firstLine="1788"/>
        <w:jc w:val="both"/>
        <w:rPr>
          <w:sz w:val="28"/>
          <w:szCs w:val="28"/>
        </w:rPr>
      </w:pPr>
      <w:r>
        <w:rPr>
          <w:sz w:val="28"/>
          <w:szCs w:val="28"/>
        </w:rPr>
        <w:t>Требования к небанковским финансовым организациям составили – за 2004 год – 54,9 млрд.руб., за 2005 год – 69,0 млрд.руб., за 2006 год- 89,3 млрд.руб.; рост требований к небанковским финансовым организациям составил -34,4 млрд.руб.</w:t>
      </w:r>
    </w:p>
    <w:p w:rsidR="00985CAD" w:rsidRDefault="00985CAD" w:rsidP="004C49C4">
      <w:pPr>
        <w:numPr>
          <w:ilvl w:val="0"/>
          <w:numId w:val="13"/>
        </w:numPr>
        <w:tabs>
          <w:tab w:val="clear" w:pos="2148"/>
          <w:tab w:val="num" w:pos="0"/>
        </w:tabs>
        <w:spacing w:line="360" w:lineRule="auto"/>
        <w:ind w:left="0" w:firstLine="1788"/>
        <w:jc w:val="both"/>
        <w:rPr>
          <w:sz w:val="28"/>
          <w:szCs w:val="28"/>
        </w:rPr>
      </w:pPr>
      <w:r>
        <w:rPr>
          <w:sz w:val="28"/>
          <w:szCs w:val="28"/>
        </w:rPr>
        <w:t>Деньги – за 2004 год  - 3111,4 млрд.руб., за 2005 год-4945,8 млрд.руб., за 2006 год – 7023,2 млрд.руб. Увеличение денег по сравнению с 2004 годом за 2005-2006 год составило 3911,8 млрд.руб.</w:t>
      </w:r>
    </w:p>
    <w:p w:rsidR="00D572B6" w:rsidRDefault="00985CAD" w:rsidP="004C49C4">
      <w:pPr>
        <w:numPr>
          <w:ilvl w:val="0"/>
          <w:numId w:val="13"/>
        </w:numPr>
        <w:tabs>
          <w:tab w:val="clear" w:pos="2148"/>
          <w:tab w:val="num" w:pos="0"/>
        </w:tabs>
        <w:spacing w:line="360" w:lineRule="auto"/>
        <w:ind w:left="0" w:firstLine="1788"/>
        <w:jc w:val="both"/>
        <w:rPr>
          <w:sz w:val="28"/>
          <w:szCs w:val="28"/>
        </w:rPr>
      </w:pPr>
      <w:r>
        <w:rPr>
          <w:sz w:val="28"/>
          <w:szCs w:val="28"/>
        </w:rPr>
        <w:t>Квази-</w:t>
      </w:r>
      <w:r w:rsidR="00D572B6">
        <w:rPr>
          <w:sz w:val="28"/>
          <w:szCs w:val="28"/>
        </w:rPr>
        <w:t>деньги – за 2004 год – 5727,6 млрд. руб., за 2005 год- 7624,8 млрд.руб., за 2006 год – 10482,7 млрд.руб. Увеличение квази-денег по сравнению с 2004 годом за 2005-2006 год составило 4755,1 млрд.руб.</w:t>
      </w:r>
    </w:p>
    <w:p w:rsidR="00985CAD" w:rsidRDefault="00D572B6" w:rsidP="004C49C4">
      <w:pPr>
        <w:numPr>
          <w:ilvl w:val="0"/>
          <w:numId w:val="13"/>
        </w:numPr>
        <w:tabs>
          <w:tab w:val="clear" w:pos="2148"/>
          <w:tab w:val="num" w:pos="0"/>
        </w:tabs>
        <w:spacing w:line="360" w:lineRule="auto"/>
        <w:ind w:left="0" w:firstLine="1788"/>
        <w:jc w:val="both"/>
        <w:rPr>
          <w:sz w:val="28"/>
          <w:szCs w:val="28"/>
        </w:rPr>
      </w:pPr>
      <w:r>
        <w:rPr>
          <w:sz w:val="28"/>
          <w:szCs w:val="28"/>
        </w:rPr>
        <w:t xml:space="preserve">Счета капитала – за 2004 год составили – 3412,5 млрд.руб., за 2005 год -   4619,6 млрд. руб., за 2006 год – 5700,4 млрд. руб. Увеличение счета капитала составило по сравнению с 2004 годом за 2005-2006 год  на 2287,9 млрд. руб.  </w:t>
      </w:r>
    </w:p>
    <w:p w:rsidR="0018496C" w:rsidRDefault="0018496C" w:rsidP="0018496C">
      <w:pPr>
        <w:spacing w:line="360" w:lineRule="auto"/>
        <w:jc w:val="both"/>
        <w:rPr>
          <w:sz w:val="28"/>
          <w:szCs w:val="28"/>
        </w:rPr>
      </w:pPr>
      <w:r>
        <w:rPr>
          <w:sz w:val="28"/>
          <w:szCs w:val="28"/>
        </w:rPr>
        <w:t>Приложение 6,7,8 «Денежный обзор за 2004,2005,2006 год» - прилагаются.</w:t>
      </w:r>
    </w:p>
    <w:p w:rsidR="003251E5" w:rsidRPr="003251E5" w:rsidRDefault="003251E5" w:rsidP="003251E5">
      <w:pPr>
        <w:spacing w:line="360" w:lineRule="auto"/>
        <w:ind w:left="1788"/>
        <w:jc w:val="both"/>
        <w:rPr>
          <w:sz w:val="28"/>
          <w:szCs w:val="28"/>
        </w:rPr>
      </w:pPr>
    </w:p>
    <w:p w:rsidR="00E65D34" w:rsidRDefault="00E65D34" w:rsidP="00E65D34">
      <w:pPr>
        <w:spacing w:line="360" w:lineRule="auto"/>
        <w:ind w:left="1788"/>
        <w:jc w:val="both"/>
        <w:rPr>
          <w:sz w:val="28"/>
          <w:szCs w:val="28"/>
        </w:rPr>
      </w:pPr>
    </w:p>
    <w:p w:rsidR="00C37A35" w:rsidRDefault="00C37A35" w:rsidP="00C37A35">
      <w:pPr>
        <w:spacing w:line="360" w:lineRule="auto"/>
        <w:ind w:left="708"/>
        <w:jc w:val="both"/>
        <w:rPr>
          <w:sz w:val="28"/>
          <w:szCs w:val="28"/>
        </w:rPr>
      </w:pPr>
    </w:p>
    <w:p w:rsidR="00C37A35" w:rsidRDefault="00C37A35" w:rsidP="00C37A35">
      <w:pPr>
        <w:spacing w:line="360" w:lineRule="auto"/>
        <w:jc w:val="both"/>
        <w:rPr>
          <w:sz w:val="28"/>
          <w:szCs w:val="28"/>
        </w:rPr>
      </w:pPr>
    </w:p>
    <w:p w:rsidR="00070070" w:rsidRDefault="00070070" w:rsidP="00070070">
      <w:pPr>
        <w:spacing w:line="360" w:lineRule="auto"/>
        <w:ind w:left="708"/>
        <w:jc w:val="both"/>
        <w:rPr>
          <w:sz w:val="28"/>
          <w:szCs w:val="28"/>
        </w:rPr>
      </w:pPr>
    </w:p>
    <w:p w:rsidR="00070070" w:rsidRDefault="00070070" w:rsidP="00070070">
      <w:pPr>
        <w:spacing w:line="360" w:lineRule="auto"/>
        <w:ind w:left="1788"/>
        <w:jc w:val="both"/>
        <w:rPr>
          <w:sz w:val="28"/>
          <w:szCs w:val="28"/>
        </w:rPr>
      </w:pPr>
    </w:p>
    <w:p w:rsidR="00250138" w:rsidRDefault="00250138" w:rsidP="00250138">
      <w:pPr>
        <w:spacing w:line="360" w:lineRule="auto"/>
        <w:ind w:left="1788"/>
        <w:jc w:val="both"/>
        <w:rPr>
          <w:sz w:val="28"/>
          <w:szCs w:val="28"/>
        </w:rPr>
      </w:pPr>
    </w:p>
    <w:p w:rsidR="00480F17" w:rsidRPr="00A346E6" w:rsidRDefault="00A346E6" w:rsidP="00673007">
      <w:pPr>
        <w:spacing w:line="360" w:lineRule="auto"/>
        <w:ind w:firstLine="708"/>
        <w:jc w:val="both"/>
        <w:rPr>
          <w:sz w:val="28"/>
          <w:szCs w:val="28"/>
        </w:rPr>
      </w:pPr>
      <w:r w:rsidRPr="00A346E6">
        <w:rPr>
          <w:sz w:val="28"/>
          <w:szCs w:val="28"/>
        </w:rPr>
        <w:t xml:space="preserve"> </w:t>
      </w: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673007" w:rsidRDefault="00673007" w:rsidP="00673007">
      <w:pPr>
        <w:spacing w:line="360" w:lineRule="auto"/>
        <w:ind w:firstLine="708"/>
        <w:jc w:val="both"/>
        <w:rPr>
          <w:b/>
          <w:sz w:val="28"/>
          <w:szCs w:val="28"/>
        </w:rPr>
      </w:pPr>
    </w:p>
    <w:p w:rsidR="00D96A94" w:rsidRPr="00F70058" w:rsidRDefault="0018496C" w:rsidP="00D96A94">
      <w:pPr>
        <w:spacing w:line="360" w:lineRule="auto"/>
        <w:jc w:val="both"/>
        <w:rPr>
          <w:b/>
          <w:sz w:val="28"/>
          <w:szCs w:val="28"/>
        </w:rPr>
      </w:pPr>
      <w:r>
        <w:rPr>
          <w:b/>
          <w:sz w:val="28"/>
          <w:szCs w:val="28"/>
        </w:rPr>
        <w:t>З</w:t>
      </w:r>
      <w:r w:rsidR="00C41DF6" w:rsidRPr="00F70058">
        <w:rPr>
          <w:b/>
          <w:sz w:val="28"/>
          <w:szCs w:val="28"/>
        </w:rPr>
        <w:t>аключение</w:t>
      </w:r>
    </w:p>
    <w:p w:rsidR="00C41DF6" w:rsidRPr="00F70058" w:rsidRDefault="00C41DF6" w:rsidP="00D96A94">
      <w:pPr>
        <w:spacing w:line="360" w:lineRule="auto"/>
        <w:jc w:val="both"/>
        <w:rPr>
          <w:sz w:val="28"/>
          <w:szCs w:val="28"/>
        </w:rPr>
      </w:pPr>
      <w:r w:rsidRPr="00F70058">
        <w:rPr>
          <w:b/>
          <w:sz w:val="28"/>
          <w:szCs w:val="28"/>
        </w:rPr>
        <w:tab/>
      </w:r>
      <w:r w:rsidR="00D14F24" w:rsidRPr="00F70058">
        <w:rPr>
          <w:sz w:val="28"/>
          <w:szCs w:val="28"/>
        </w:rPr>
        <w:t>Денежно-кредитная политика призвана способствовать установлению в экономике общего уровня производства, характеризующегося полной занятостью и отсутствием инфляции.</w:t>
      </w:r>
    </w:p>
    <w:p w:rsidR="00D14F24" w:rsidRPr="00F70058" w:rsidRDefault="00D14F24" w:rsidP="00D96A94">
      <w:pPr>
        <w:spacing w:line="360" w:lineRule="auto"/>
        <w:jc w:val="both"/>
        <w:rPr>
          <w:sz w:val="28"/>
          <w:szCs w:val="28"/>
        </w:rPr>
      </w:pPr>
      <w:r w:rsidRPr="00F70058">
        <w:rPr>
          <w:sz w:val="28"/>
          <w:szCs w:val="28"/>
        </w:rPr>
        <w:tab/>
        <w:t>При проведении денежно-кредитной политики наиболее важными активами резервных банков выступают ценные бумаги и ссуды.</w:t>
      </w:r>
    </w:p>
    <w:p w:rsidR="00D14F24" w:rsidRPr="00F70058" w:rsidRDefault="00D14F24" w:rsidP="00D96A94">
      <w:pPr>
        <w:spacing w:line="360" w:lineRule="auto"/>
        <w:jc w:val="both"/>
        <w:rPr>
          <w:sz w:val="28"/>
          <w:szCs w:val="28"/>
        </w:rPr>
      </w:pPr>
      <w:r w:rsidRPr="00F70058">
        <w:rPr>
          <w:sz w:val="28"/>
          <w:szCs w:val="28"/>
        </w:rPr>
        <w:tab/>
        <w:t>Денежно-кредитная политика осуществляется через сложную цепь причинно-следственных связей: политические решения воздействуют на резервы банков; изменения резервов воздействует на предложение денег; изменение денежного предложения меняет процентную ставку; изменение процентной ставки воздействует на инвестиции, равновесный ЧНП и уровень цен.</w:t>
      </w:r>
    </w:p>
    <w:p w:rsidR="00D14F24" w:rsidRPr="00F70058" w:rsidRDefault="00D14F24" w:rsidP="00D96A94">
      <w:pPr>
        <w:spacing w:line="360" w:lineRule="auto"/>
        <w:jc w:val="both"/>
        <w:rPr>
          <w:sz w:val="28"/>
          <w:szCs w:val="28"/>
        </w:rPr>
      </w:pPr>
      <w:r w:rsidRPr="00F70058">
        <w:rPr>
          <w:sz w:val="28"/>
          <w:szCs w:val="28"/>
        </w:rPr>
        <w:tab/>
        <w:t>Преимущества денежно-кредитной политики состоят в ее гибкости и политической приемлемости. Она сталкивается с рядом ограничений и проблем: избыточные резервы, появляющиеся в результате политики дешевых денег, могут не использоваться банками для расширения предложения денег; вызванное денежно-кредитной политикой изменение денежного предложения может быть частично компенсировано изменением скорости обращения денег.</w:t>
      </w:r>
    </w:p>
    <w:p w:rsidR="00D14F24" w:rsidRPr="00F70058" w:rsidRDefault="00D14F24" w:rsidP="00D96A94">
      <w:pPr>
        <w:spacing w:line="360" w:lineRule="auto"/>
        <w:jc w:val="both"/>
        <w:rPr>
          <w:sz w:val="28"/>
          <w:szCs w:val="28"/>
        </w:rPr>
      </w:pPr>
      <w:r w:rsidRPr="00F70058">
        <w:rPr>
          <w:sz w:val="28"/>
          <w:szCs w:val="28"/>
        </w:rPr>
        <w:tab/>
        <w:t xml:space="preserve">Руководящие денежно-кредитные учреждения сталкиваются с дилеммой – они могут стабилизировать процентные ставки или предложение денег, но не то и другое одновременно. </w:t>
      </w:r>
    </w:p>
    <w:p w:rsidR="009F5B90" w:rsidRPr="00F70058" w:rsidRDefault="009F5B90" w:rsidP="00D96A94">
      <w:pPr>
        <w:spacing w:line="360" w:lineRule="auto"/>
        <w:jc w:val="both"/>
        <w:rPr>
          <w:sz w:val="28"/>
          <w:szCs w:val="28"/>
        </w:rPr>
      </w:pPr>
      <w:r w:rsidRPr="00F70058">
        <w:rPr>
          <w:sz w:val="28"/>
          <w:szCs w:val="28"/>
        </w:rPr>
        <w:tab/>
        <w:t>Основной целью денежно-кредитной политики является обеспечение совместно с мерами экономической политики Правительства снижения инфляции, измеряемой приростом индекса потребительских цен до 6-8%.</w:t>
      </w:r>
    </w:p>
    <w:p w:rsidR="009F5B90" w:rsidRPr="00F70058" w:rsidRDefault="009F5B90" w:rsidP="00D96A94">
      <w:pPr>
        <w:spacing w:line="360" w:lineRule="auto"/>
        <w:jc w:val="both"/>
        <w:rPr>
          <w:sz w:val="28"/>
          <w:szCs w:val="28"/>
        </w:rPr>
      </w:pPr>
      <w:r w:rsidRPr="00F70058">
        <w:rPr>
          <w:sz w:val="28"/>
          <w:szCs w:val="28"/>
        </w:rPr>
        <w:tab/>
        <w:t>Последовательное снижение инфляции и предсказуемая динамика обменного курса национальной валюты направлены на уменьшение макроэкономических рисков, улучшение инвестиционного климата в стране, повышение эффективности внешнеэкономической деятельности и внутреннего производства и, тем самым, закрепление позитивных тенденций социально-экономического развития страны.</w:t>
      </w:r>
    </w:p>
    <w:p w:rsidR="009F5B90" w:rsidRPr="00F70058" w:rsidRDefault="009F5B90" w:rsidP="00D96A94">
      <w:pPr>
        <w:spacing w:line="360" w:lineRule="auto"/>
        <w:jc w:val="both"/>
        <w:rPr>
          <w:sz w:val="28"/>
          <w:szCs w:val="28"/>
        </w:rPr>
      </w:pPr>
    </w:p>
    <w:p w:rsidR="009F5B90" w:rsidRPr="00F70058" w:rsidRDefault="009F5B90" w:rsidP="00D96A94">
      <w:pPr>
        <w:spacing w:line="360" w:lineRule="auto"/>
        <w:jc w:val="both"/>
        <w:rPr>
          <w:sz w:val="28"/>
          <w:szCs w:val="28"/>
        </w:rPr>
      </w:pPr>
    </w:p>
    <w:p w:rsidR="009F5B90" w:rsidRPr="00F70058" w:rsidRDefault="009F5B90" w:rsidP="00D96A94">
      <w:pPr>
        <w:spacing w:line="360" w:lineRule="auto"/>
        <w:jc w:val="both"/>
        <w:rPr>
          <w:sz w:val="28"/>
          <w:szCs w:val="28"/>
        </w:rPr>
      </w:pPr>
    </w:p>
    <w:p w:rsidR="009F5B90" w:rsidRPr="00F70058" w:rsidRDefault="009F5B90" w:rsidP="00D96A94">
      <w:pPr>
        <w:spacing w:line="360" w:lineRule="auto"/>
        <w:jc w:val="both"/>
        <w:rPr>
          <w:sz w:val="28"/>
          <w:szCs w:val="28"/>
        </w:rPr>
      </w:pPr>
    </w:p>
    <w:p w:rsidR="009F5B90" w:rsidRPr="00F70058" w:rsidRDefault="009F5B90" w:rsidP="00D96A94">
      <w:pPr>
        <w:spacing w:line="360" w:lineRule="auto"/>
        <w:jc w:val="both"/>
        <w:rPr>
          <w:sz w:val="28"/>
          <w:szCs w:val="28"/>
        </w:rPr>
      </w:pPr>
    </w:p>
    <w:p w:rsidR="009F5B90" w:rsidRDefault="009F5B90"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Default="00F70058" w:rsidP="00D96A94">
      <w:pPr>
        <w:spacing w:line="360" w:lineRule="auto"/>
        <w:jc w:val="both"/>
        <w:rPr>
          <w:sz w:val="28"/>
          <w:szCs w:val="28"/>
        </w:rPr>
      </w:pPr>
    </w:p>
    <w:p w:rsidR="00F70058" w:rsidRPr="00F70058" w:rsidRDefault="00F70058" w:rsidP="00D96A94">
      <w:pPr>
        <w:spacing w:line="360" w:lineRule="auto"/>
        <w:jc w:val="both"/>
        <w:rPr>
          <w:sz w:val="28"/>
          <w:szCs w:val="28"/>
        </w:rPr>
      </w:pPr>
    </w:p>
    <w:p w:rsidR="00F70058" w:rsidRDefault="00F70058" w:rsidP="00D96A94">
      <w:pPr>
        <w:spacing w:line="360" w:lineRule="auto"/>
        <w:jc w:val="both"/>
        <w:rPr>
          <w:b/>
          <w:sz w:val="28"/>
          <w:szCs w:val="28"/>
        </w:rPr>
      </w:pPr>
    </w:p>
    <w:p w:rsidR="00D85CB5" w:rsidRDefault="00D85CB5" w:rsidP="00D96A94">
      <w:pPr>
        <w:spacing w:line="360" w:lineRule="auto"/>
        <w:jc w:val="both"/>
        <w:rPr>
          <w:b/>
          <w:sz w:val="28"/>
          <w:szCs w:val="28"/>
        </w:rPr>
      </w:pPr>
    </w:p>
    <w:p w:rsidR="00D85CB5" w:rsidRDefault="00D85CB5" w:rsidP="00D96A94">
      <w:pPr>
        <w:spacing w:line="360" w:lineRule="auto"/>
        <w:jc w:val="both"/>
        <w:rPr>
          <w:b/>
          <w:sz w:val="28"/>
          <w:szCs w:val="28"/>
        </w:rPr>
      </w:pPr>
    </w:p>
    <w:p w:rsidR="00D85CB5" w:rsidRDefault="00D85CB5" w:rsidP="00D96A94">
      <w:pPr>
        <w:spacing w:line="360" w:lineRule="auto"/>
        <w:jc w:val="both"/>
        <w:rPr>
          <w:b/>
          <w:sz w:val="28"/>
          <w:szCs w:val="28"/>
        </w:rPr>
      </w:pPr>
    </w:p>
    <w:p w:rsidR="00D85CB5" w:rsidRDefault="00D85CB5" w:rsidP="00D96A94">
      <w:pPr>
        <w:spacing w:line="360" w:lineRule="auto"/>
        <w:jc w:val="both"/>
        <w:rPr>
          <w:b/>
          <w:sz w:val="28"/>
          <w:szCs w:val="28"/>
        </w:rPr>
      </w:pPr>
    </w:p>
    <w:p w:rsidR="00642A79" w:rsidRDefault="00642A79" w:rsidP="00D96A94">
      <w:pPr>
        <w:spacing w:line="360" w:lineRule="auto"/>
        <w:jc w:val="both"/>
        <w:rPr>
          <w:b/>
          <w:sz w:val="28"/>
          <w:szCs w:val="28"/>
        </w:rPr>
      </w:pPr>
    </w:p>
    <w:p w:rsidR="00642A79" w:rsidRDefault="00642A79" w:rsidP="00D96A94">
      <w:pPr>
        <w:spacing w:line="360" w:lineRule="auto"/>
        <w:jc w:val="both"/>
        <w:rPr>
          <w:b/>
          <w:sz w:val="28"/>
          <w:szCs w:val="28"/>
        </w:rPr>
      </w:pPr>
    </w:p>
    <w:p w:rsidR="0018496C" w:rsidRDefault="0018496C" w:rsidP="00D96A94">
      <w:pPr>
        <w:spacing w:line="360" w:lineRule="auto"/>
        <w:jc w:val="both"/>
        <w:rPr>
          <w:b/>
          <w:sz w:val="28"/>
          <w:szCs w:val="28"/>
        </w:rPr>
      </w:pPr>
    </w:p>
    <w:p w:rsidR="0018496C" w:rsidRDefault="0018496C" w:rsidP="00D96A94">
      <w:pPr>
        <w:spacing w:line="360" w:lineRule="auto"/>
        <w:jc w:val="both"/>
        <w:rPr>
          <w:b/>
          <w:sz w:val="28"/>
          <w:szCs w:val="28"/>
        </w:rPr>
      </w:pPr>
    </w:p>
    <w:p w:rsidR="0018496C" w:rsidRDefault="0018496C" w:rsidP="00D96A94">
      <w:pPr>
        <w:spacing w:line="360" w:lineRule="auto"/>
        <w:jc w:val="both"/>
        <w:rPr>
          <w:b/>
          <w:sz w:val="28"/>
          <w:szCs w:val="28"/>
        </w:rPr>
      </w:pPr>
    </w:p>
    <w:p w:rsidR="00642A79" w:rsidRDefault="00642A79" w:rsidP="00D96A94">
      <w:pPr>
        <w:spacing w:line="360" w:lineRule="auto"/>
        <w:jc w:val="both"/>
        <w:rPr>
          <w:b/>
          <w:sz w:val="28"/>
          <w:szCs w:val="28"/>
        </w:rPr>
      </w:pPr>
    </w:p>
    <w:p w:rsidR="009F5B90" w:rsidRPr="00F70058" w:rsidRDefault="00642A79" w:rsidP="0018496C">
      <w:pPr>
        <w:spacing w:line="360" w:lineRule="auto"/>
        <w:ind w:left="708" w:firstLine="708"/>
        <w:jc w:val="both"/>
        <w:rPr>
          <w:b/>
          <w:sz w:val="28"/>
          <w:szCs w:val="28"/>
        </w:rPr>
      </w:pPr>
      <w:r>
        <w:rPr>
          <w:b/>
          <w:sz w:val="28"/>
          <w:szCs w:val="28"/>
        </w:rPr>
        <w:t xml:space="preserve">Список </w:t>
      </w:r>
      <w:r w:rsidR="009F5B90" w:rsidRPr="00F70058">
        <w:rPr>
          <w:b/>
          <w:sz w:val="28"/>
          <w:szCs w:val="28"/>
        </w:rPr>
        <w:t>используемой литературы:</w:t>
      </w:r>
    </w:p>
    <w:p w:rsidR="00F70058" w:rsidRPr="00F70058" w:rsidRDefault="00F70058" w:rsidP="00D96A94">
      <w:pPr>
        <w:spacing w:line="360" w:lineRule="auto"/>
        <w:jc w:val="both"/>
        <w:rPr>
          <w:b/>
          <w:sz w:val="28"/>
          <w:szCs w:val="28"/>
        </w:rPr>
      </w:pPr>
    </w:p>
    <w:p w:rsidR="00F70058" w:rsidRPr="00F70058" w:rsidRDefault="00F70058" w:rsidP="00F70058">
      <w:pPr>
        <w:numPr>
          <w:ilvl w:val="0"/>
          <w:numId w:val="10"/>
        </w:numPr>
        <w:spacing w:line="360" w:lineRule="auto"/>
        <w:ind w:left="714" w:hanging="357"/>
        <w:rPr>
          <w:sz w:val="28"/>
          <w:szCs w:val="28"/>
        </w:rPr>
      </w:pPr>
      <w:r w:rsidRPr="00F70058">
        <w:rPr>
          <w:sz w:val="28"/>
          <w:szCs w:val="28"/>
        </w:rPr>
        <w:t>Основные направления единой государственной денежно-кредитной политики на 2005 год // Деньги и кредит. 2004. № 11. – С. 3 – 32.</w:t>
      </w:r>
    </w:p>
    <w:p w:rsidR="00F70058" w:rsidRPr="00F70058" w:rsidRDefault="00F70058" w:rsidP="00F70058">
      <w:pPr>
        <w:numPr>
          <w:ilvl w:val="0"/>
          <w:numId w:val="10"/>
        </w:numPr>
        <w:spacing w:line="360" w:lineRule="auto"/>
        <w:ind w:left="714" w:hanging="357"/>
        <w:rPr>
          <w:sz w:val="28"/>
          <w:szCs w:val="28"/>
        </w:rPr>
      </w:pPr>
      <w:r w:rsidRPr="00F70058">
        <w:rPr>
          <w:sz w:val="28"/>
          <w:szCs w:val="28"/>
        </w:rPr>
        <w:t>Экономика: Учебник. 3-е изд./ Под ред. А.С. Булатова. – М.: Экономист, 2004. – 896 с.</w:t>
      </w:r>
    </w:p>
    <w:p w:rsidR="00F70058" w:rsidRPr="00F70058" w:rsidRDefault="00F70058" w:rsidP="00F70058">
      <w:pPr>
        <w:numPr>
          <w:ilvl w:val="0"/>
          <w:numId w:val="10"/>
        </w:numPr>
        <w:spacing w:line="360" w:lineRule="auto"/>
        <w:ind w:left="714" w:hanging="357"/>
        <w:rPr>
          <w:sz w:val="28"/>
          <w:szCs w:val="28"/>
        </w:rPr>
      </w:pPr>
      <w:r w:rsidRPr="00F70058">
        <w:rPr>
          <w:sz w:val="28"/>
          <w:szCs w:val="28"/>
        </w:rPr>
        <w:t>Экономическая теория: учебник для ВУЗов/ Под ред. И.П. Николаевой. – М.: ЮНИТИ-ДАНА, 2004.</w:t>
      </w:r>
    </w:p>
    <w:p w:rsidR="00F70058" w:rsidRPr="00F70058" w:rsidRDefault="00F70058" w:rsidP="00F70058">
      <w:pPr>
        <w:numPr>
          <w:ilvl w:val="0"/>
          <w:numId w:val="10"/>
        </w:numPr>
        <w:spacing w:line="360" w:lineRule="auto"/>
        <w:ind w:left="714" w:hanging="357"/>
        <w:rPr>
          <w:sz w:val="28"/>
          <w:szCs w:val="28"/>
        </w:rPr>
      </w:pPr>
      <w:r w:rsidRPr="00F70058">
        <w:rPr>
          <w:sz w:val="28"/>
          <w:szCs w:val="28"/>
        </w:rPr>
        <w:t>Экономическая теория: учебник для студентов ВУЗов. 3-е изд. / Под ред. И.П. Николаевой, Г.М. Казиахмедова. – М.: ЮНИТИ-ДАНА, 2005. – 543 с.</w:t>
      </w:r>
    </w:p>
    <w:p w:rsidR="00F70058" w:rsidRPr="00F70058" w:rsidRDefault="00F70058" w:rsidP="00F70058">
      <w:pPr>
        <w:numPr>
          <w:ilvl w:val="0"/>
          <w:numId w:val="10"/>
        </w:numPr>
        <w:spacing w:line="360" w:lineRule="auto"/>
        <w:ind w:left="714" w:hanging="357"/>
        <w:rPr>
          <w:sz w:val="28"/>
          <w:szCs w:val="28"/>
        </w:rPr>
      </w:pPr>
      <w:r w:rsidRPr="00F70058">
        <w:rPr>
          <w:sz w:val="28"/>
          <w:szCs w:val="28"/>
        </w:rPr>
        <w:t>Левченко Д.В. Система рефинансирования как приоритетное направление развития денежной политики. // Деньги и кредит. 2005. №7. – С. 32 – 39.</w:t>
      </w:r>
    </w:p>
    <w:p w:rsidR="00F70058" w:rsidRPr="00F70058" w:rsidRDefault="00F70058" w:rsidP="00F70058">
      <w:pPr>
        <w:numPr>
          <w:ilvl w:val="0"/>
          <w:numId w:val="10"/>
        </w:numPr>
        <w:spacing w:line="360" w:lineRule="auto"/>
        <w:ind w:left="714" w:hanging="357"/>
        <w:rPr>
          <w:sz w:val="28"/>
          <w:szCs w:val="28"/>
        </w:rPr>
      </w:pPr>
      <w:r w:rsidRPr="00F70058">
        <w:rPr>
          <w:sz w:val="28"/>
          <w:szCs w:val="28"/>
        </w:rPr>
        <w:t>Макроэкономика: Учебник.-/ Л.С. Тарасевич, В.Н. Гальперин, П.И. Гребенников-СПб.:1999.</w:t>
      </w:r>
    </w:p>
    <w:p w:rsidR="00F70058" w:rsidRPr="00F70058" w:rsidRDefault="00F70058" w:rsidP="00F70058">
      <w:pPr>
        <w:numPr>
          <w:ilvl w:val="0"/>
          <w:numId w:val="10"/>
        </w:numPr>
        <w:spacing w:line="360" w:lineRule="auto"/>
        <w:ind w:left="714" w:hanging="357"/>
        <w:rPr>
          <w:sz w:val="28"/>
          <w:szCs w:val="28"/>
        </w:rPr>
      </w:pPr>
      <w:r w:rsidRPr="00F70058">
        <w:rPr>
          <w:sz w:val="28"/>
          <w:szCs w:val="28"/>
        </w:rPr>
        <w:t xml:space="preserve">Агапова Т.А. Макроэкономика: Учебник /Т.А. Агапова, С.Ф. Серегина под ред. Сидоровича А.В. – М.: «ДИС» , 2001г. </w:t>
      </w:r>
    </w:p>
    <w:p w:rsidR="00F70058" w:rsidRPr="00F70058" w:rsidRDefault="00F70058" w:rsidP="00F70058">
      <w:pPr>
        <w:rPr>
          <w:sz w:val="28"/>
          <w:szCs w:val="28"/>
        </w:rPr>
      </w:pPr>
      <w:r w:rsidRPr="00F70058">
        <w:rPr>
          <w:sz w:val="28"/>
          <w:szCs w:val="28"/>
        </w:rPr>
        <w:t xml:space="preserve">   </w:t>
      </w:r>
    </w:p>
    <w:p w:rsidR="009F5B90" w:rsidRPr="00F70058" w:rsidRDefault="009F5B90" w:rsidP="00D96A94">
      <w:pPr>
        <w:spacing w:line="360" w:lineRule="auto"/>
        <w:jc w:val="both"/>
        <w:rPr>
          <w:b/>
          <w:sz w:val="28"/>
          <w:szCs w:val="28"/>
        </w:rPr>
      </w:pPr>
    </w:p>
    <w:p w:rsidR="009F5B90" w:rsidRPr="00F70058" w:rsidRDefault="009F5B90" w:rsidP="00D96A94">
      <w:pPr>
        <w:spacing w:line="360" w:lineRule="auto"/>
        <w:jc w:val="both"/>
        <w:rPr>
          <w:sz w:val="28"/>
          <w:szCs w:val="28"/>
        </w:rPr>
      </w:pPr>
    </w:p>
    <w:p w:rsidR="009F5B90" w:rsidRPr="00F70058" w:rsidRDefault="009F5B90" w:rsidP="00D96A94">
      <w:pPr>
        <w:spacing w:line="360" w:lineRule="auto"/>
        <w:jc w:val="both"/>
        <w:rPr>
          <w:sz w:val="28"/>
          <w:szCs w:val="28"/>
        </w:rPr>
      </w:pPr>
      <w:r w:rsidRPr="00F70058">
        <w:rPr>
          <w:sz w:val="28"/>
          <w:szCs w:val="28"/>
        </w:rPr>
        <w:t xml:space="preserve"> </w:t>
      </w:r>
    </w:p>
    <w:p w:rsidR="00D14F24" w:rsidRPr="00D14F24" w:rsidRDefault="00D14F24" w:rsidP="00D96A94">
      <w:pPr>
        <w:spacing w:line="360" w:lineRule="auto"/>
        <w:jc w:val="both"/>
      </w:pPr>
    </w:p>
    <w:p w:rsidR="0048229B" w:rsidRDefault="0048229B" w:rsidP="0048229B">
      <w:pPr>
        <w:spacing w:line="360" w:lineRule="auto"/>
        <w:jc w:val="both"/>
      </w:pPr>
    </w:p>
    <w:p w:rsidR="000C592C" w:rsidRDefault="000C592C" w:rsidP="000C592C">
      <w:pPr>
        <w:tabs>
          <w:tab w:val="left" w:pos="965"/>
        </w:tabs>
        <w:spacing w:line="360" w:lineRule="auto"/>
        <w:ind w:left="360"/>
        <w:jc w:val="both"/>
        <w:rPr>
          <w:b/>
        </w:rPr>
      </w:pPr>
    </w:p>
    <w:p w:rsidR="000C592C" w:rsidRPr="000C592C" w:rsidRDefault="000C592C" w:rsidP="000C592C">
      <w:pPr>
        <w:tabs>
          <w:tab w:val="left" w:pos="965"/>
        </w:tabs>
        <w:spacing w:line="360" w:lineRule="auto"/>
        <w:ind w:left="360"/>
        <w:jc w:val="both"/>
        <w:rPr>
          <w:b/>
        </w:rPr>
      </w:pPr>
    </w:p>
    <w:p w:rsidR="00515B2B" w:rsidRDefault="00515B2B" w:rsidP="008528F2"/>
    <w:p w:rsidR="00515B2B" w:rsidRDefault="00515B2B" w:rsidP="00515B2B"/>
    <w:p w:rsidR="00B31A30" w:rsidRPr="00515B2B" w:rsidRDefault="00B31A30" w:rsidP="00515B2B">
      <w:bookmarkStart w:id="0" w:name="_GoBack"/>
      <w:bookmarkEnd w:id="0"/>
    </w:p>
    <w:sectPr w:rsidR="00B31A30" w:rsidRPr="00515B2B" w:rsidSect="0018496C">
      <w:headerReference w:type="even" r:id="rId7"/>
      <w:headerReference w:type="default" r:id="rId8"/>
      <w:pgSz w:w="11906" w:h="16838"/>
      <w:pgMar w:top="360" w:right="850" w:bottom="719"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383" w:rsidRDefault="00C51383">
      <w:r>
        <w:separator/>
      </w:r>
    </w:p>
  </w:endnote>
  <w:endnote w:type="continuationSeparator" w:id="0">
    <w:p w:rsidR="00C51383" w:rsidRDefault="00C5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383" w:rsidRDefault="00C51383">
      <w:r>
        <w:separator/>
      </w:r>
    </w:p>
  </w:footnote>
  <w:footnote w:type="continuationSeparator" w:id="0">
    <w:p w:rsidR="00C51383" w:rsidRDefault="00C51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58" w:rsidRDefault="00F70058" w:rsidP="00D85CB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0058" w:rsidRDefault="00F7005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58" w:rsidRDefault="00F70058" w:rsidP="00D85CB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960D9">
      <w:rPr>
        <w:rStyle w:val="a7"/>
        <w:noProof/>
      </w:rPr>
      <w:t>2</w:t>
    </w:r>
    <w:r>
      <w:rPr>
        <w:rStyle w:val="a7"/>
      </w:rPr>
      <w:fldChar w:fldCharType="end"/>
    </w:r>
  </w:p>
  <w:p w:rsidR="00F70058" w:rsidRDefault="00F700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374DC"/>
    <w:multiLevelType w:val="hybridMultilevel"/>
    <w:tmpl w:val="DAD6EE58"/>
    <w:lvl w:ilvl="0" w:tplc="D32A831C">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AD37F94"/>
    <w:multiLevelType w:val="multilevel"/>
    <w:tmpl w:val="3A7C14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0571538"/>
    <w:multiLevelType w:val="multilevel"/>
    <w:tmpl w:val="54A4758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0A66331"/>
    <w:multiLevelType w:val="hybridMultilevel"/>
    <w:tmpl w:val="39F85824"/>
    <w:lvl w:ilvl="0" w:tplc="D32A831C">
      <w:start w:val="1"/>
      <w:numFmt w:val="bullet"/>
      <w:lvlText w:val=""/>
      <w:lvlJc w:val="left"/>
      <w:pPr>
        <w:tabs>
          <w:tab w:val="num" w:pos="2148"/>
        </w:tabs>
        <w:ind w:left="2148" w:hanging="360"/>
      </w:pPr>
      <w:rPr>
        <w:rFonts w:ascii="Wingdings" w:hAnsi="Wingdings" w:hint="default"/>
      </w:rPr>
    </w:lvl>
    <w:lvl w:ilvl="1" w:tplc="04190003" w:tentative="1">
      <w:start w:val="1"/>
      <w:numFmt w:val="bullet"/>
      <w:lvlText w:val="o"/>
      <w:lvlJc w:val="left"/>
      <w:pPr>
        <w:tabs>
          <w:tab w:val="num" w:pos="2868"/>
        </w:tabs>
        <w:ind w:left="2868" w:hanging="360"/>
      </w:pPr>
      <w:rPr>
        <w:rFonts w:ascii="Courier New" w:hAnsi="Courier New" w:cs="Courier New" w:hint="default"/>
      </w:rPr>
    </w:lvl>
    <w:lvl w:ilvl="2" w:tplc="04190005" w:tentative="1">
      <w:start w:val="1"/>
      <w:numFmt w:val="bullet"/>
      <w:lvlText w:val=""/>
      <w:lvlJc w:val="left"/>
      <w:pPr>
        <w:tabs>
          <w:tab w:val="num" w:pos="3588"/>
        </w:tabs>
        <w:ind w:left="3588" w:hanging="360"/>
      </w:pPr>
      <w:rPr>
        <w:rFonts w:ascii="Wingdings" w:hAnsi="Wingdings" w:hint="default"/>
      </w:rPr>
    </w:lvl>
    <w:lvl w:ilvl="3" w:tplc="04190001" w:tentative="1">
      <w:start w:val="1"/>
      <w:numFmt w:val="bullet"/>
      <w:lvlText w:val=""/>
      <w:lvlJc w:val="left"/>
      <w:pPr>
        <w:tabs>
          <w:tab w:val="num" w:pos="4308"/>
        </w:tabs>
        <w:ind w:left="4308" w:hanging="360"/>
      </w:pPr>
      <w:rPr>
        <w:rFonts w:ascii="Symbol" w:hAnsi="Symbol" w:hint="default"/>
      </w:rPr>
    </w:lvl>
    <w:lvl w:ilvl="4" w:tplc="04190003" w:tentative="1">
      <w:start w:val="1"/>
      <w:numFmt w:val="bullet"/>
      <w:lvlText w:val="o"/>
      <w:lvlJc w:val="left"/>
      <w:pPr>
        <w:tabs>
          <w:tab w:val="num" w:pos="5028"/>
        </w:tabs>
        <w:ind w:left="5028" w:hanging="360"/>
      </w:pPr>
      <w:rPr>
        <w:rFonts w:ascii="Courier New" w:hAnsi="Courier New" w:cs="Courier New" w:hint="default"/>
      </w:rPr>
    </w:lvl>
    <w:lvl w:ilvl="5" w:tplc="04190005" w:tentative="1">
      <w:start w:val="1"/>
      <w:numFmt w:val="bullet"/>
      <w:lvlText w:val=""/>
      <w:lvlJc w:val="left"/>
      <w:pPr>
        <w:tabs>
          <w:tab w:val="num" w:pos="5748"/>
        </w:tabs>
        <w:ind w:left="5748" w:hanging="360"/>
      </w:pPr>
      <w:rPr>
        <w:rFonts w:ascii="Wingdings" w:hAnsi="Wingdings" w:hint="default"/>
      </w:rPr>
    </w:lvl>
    <w:lvl w:ilvl="6" w:tplc="04190001" w:tentative="1">
      <w:start w:val="1"/>
      <w:numFmt w:val="bullet"/>
      <w:lvlText w:val=""/>
      <w:lvlJc w:val="left"/>
      <w:pPr>
        <w:tabs>
          <w:tab w:val="num" w:pos="6468"/>
        </w:tabs>
        <w:ind w:left="6468" w:hanging="360"/>
      </w:pPr>
      <w:rPr>
        <w:rFonts w:ascii="Symbol" w:hAnsi="Symbol" w:hint="default"/>
      </w:rPr>
    </w:lvl>
    <w:lvl w:ilvl="7" w:tplc="04190003" w:tentative="1">
      <w:start w:val="1"/>
      <w:numFmt w:val="bullet"/>
      <w:lvlText w:val="o"/>
      <w:lvlJc w:val="left"/>
      <w:pPr>
        <w:tabs>
          <w:tab w:val="num" w:pos="7188"/>
        </w:tabs>
        <w:ind w:left="7188" w:hanging="360"/>
      </w:pPr>
      <w:rPr>
        <w:rFonts w:ascii="Courier New" w:hAnsi="Courier New" w:cs="Courier New" w:hint="default"/>
      </w:rPr>
    </w:lvl>
    <w:lvl w:ilvl="8" w:tplc="04190005" w:tentative="1">
      <w:start w:val="1"/>
      <w:numFmt w:val="bullet"/>
      <w:lvlText w:val=""/>
      <w:lvlJc w:val="left"/>
      <w:pPr>
        <w:tabs>
          <w:tab w:val="num" w:pos="7908"/>
        </w:tabs>
        <w:ind w:left="7908" w:hanging="360"/>
      </w:pPr>
      <w:rPr>
        <w:rFonts w:ascii="Wingdings" w:hAnsi="Wingdings" w:hint="default"/>
      </w:rPr>
    </w:lvl>
  </w:abstractNum>
  <w:abstractNum w:abstractNumId="4">
    <w:nsid w:val="12114514"/>
    <w:multiLevelType w:val="hybridMultilevel"/>
    <w:tmpl w:val="AB707004"/>
    <w:lvl w:ilvl="0" w:tplc="D32A831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58671FA"/>
    <w:multiLevelType w:val="multilevel"/>
    <w:tmpl w:val="24AC460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9382DC4"/>
    <w:multiLevelType w:val="hybridMultilevel"/>
    <w:tmpl w:val="FB54512A"/>
    <w:lvl w:ilvl="0" w:tplc="D32A831C">
      <w:start w:val="1"/>
      <w:numFmt w:val="bullet"/>
      <w:lvlText w:val=""/>
      <w:lvlJc w:val="left"/>
      <w:pPr>
        <w:tabs>
          <w:tab w:val="num" w:pos="1454"/>
        </w:tabs>
        <w:ind w:left="1454" w:hanging="360"/>
      </w:pPr>
      <w:rPr>
        <w:rFonts w:ascii="Wingdings" w:hAnsi="Wingdings" w:hint="default"/>
      </w:rPr>
    </w:lvl>
    <w:lvl w:ilvl="1" w:tplc="04190003" w:tentative="1">
      <w:start w:val="1"/>
      <w:numFmt w:val="bullet"/>
      <w:lvlText w:val="o"/>
      <w:lvlJc w:val="left"/>
      <w:pPr>
        <w:tabs>
          <w:tab w:val="num" w:pos="2174"/>
        </w:tabs>
        <w:ind w:left="2174" w:hanging="360"/>
      </w:pPr>
      <w:rPr>
        <w:rFonts w:ascii="Courier New" w:hAnsi="Courier New" w:cs="Courier New" w:hint="default"/>
      </w:rPr>
    </w:lvl>
    <w:lvl w:ilvl="2" w:tplc="04190005" w:tentative="1">
      <w:start w:val="1"/>
      <w:numFmt w:val="bullet"/>
      <w:lvlText w:val=""/>
      <w:lvlJc w:val="left"/>
      <w:pPr>
        <w:tabs>
          <w:tab w:val="num" w:pos="2894"/>
        </w:tabs>
        <w:ind w:left="2894" w:hanging="360"/>
      </w:pPr>
      <w:rPr>
        <w:rFonts w:ascii="Wingdings" w:hAnsi="Wingdings" w:hint="default"/>
      </w:rPr>
    </w:lvl>
    <w:lvl w:ilvl="3" w:tplc="04190001" w:tentative="1">
      <w:start w:val="1"/>
      <w:numFmt w:val="bullet"/>
      <w:lvlText w:val=""/>
      <w:lvlJc w:val="left"/>
      <w:pPr>
        <w:tabs>
          <w:tab w:val="num" w:pos="3614"/>
        </w:tabs>
        <w:ind w:left="3614" w:hanging="360"/>
      </w:pPr>
      <w:rPr>
        <w:rFonts w:ascii="Symbol" w:hAnsi="Symbol" w:hint="default"/>
      </w:rPr>
    </w:lvl>
    <w:lvl w:ilvl="4" w:tplc="04190003" w:tentative="1">
      <w:start w:val="1"/>
      <w:numFmt w:val="bullet"/>
      <w:lvlText w:val="o"/>
      <w:lvlJc w:val="left"/>
      <w:pPr>
        <w:tabs>
          <w:tab w:val="num" w:pos="4334"/>
        </w:tabs>
        <w:ind w:left="4334" w:hanging="360"/>
      </w:pPr>
      <w:rPr>
        <w:rFonts w:ascii="Courier New" w:hAnsi="Courier New" w:cs="Courier New" w:hint="default"/>
      </w:rPr>
    </w:lvl>
    <w:lvl w:ilvl="5" w:tplc="04190005" w:tentative="1">
      <w:start w:val="1"/>
      <w:numFmt w:val="bullet"/>
      <w:lvlText w:val=""/>
      <w:lvlJc w:val="left"/>
      <w:pPr>
        <w:tabs>
          <w:tab w:val="num" w:pos="5054"/>
        </w:tabs>
        <w:ind w:left="5054" w:hanging="360"/>
      </w:pPr>
      <w:rPr>
        <w:rFonts w:ascii="Wingdings" w:hAnsi="Wingdings" w:hint="default"/>
      </w:rPr>
    </w:lvl>
    <w:lvl w:ilvl="6" w:tplc="04190001" w:tentative="1">
      <w:start w:val="1"/>
      <w:numFmt w:val="bullet"/>
      <w:lvlText w:val=""/>
      <w:lvlJc w:val="left"/>
      <w:pPr>
        <w:tabs>
          <w:tab w:val="num" w:pos="5774"/>
        </w:tabs>
        <w:ind w:left="5774" w:hanging="360"/>
      </w:pPr>
      <w:rPr>
        <w:rFonts w:ascii="Symbol" w:hAnsi="Symbol" w:hint="default"/>
      </w:rPr>
    </w:lvl>
    <w:lvl w:ilvl="7" w:tplc="04190003" w:tentative="1">
      <w:start w:val="1"/>
      <w:numFmt w:val="bullet"/>
      <w:lvlText w:val="o"/>
      <w:lvlJc w:val="left"/>
      <w:pPr>
        <w:tabs>
          <w:tab w:val="num" w:pos="6494"/>
        </w:tabs>
        <w:ind w:left="6494" w:hanging="360"/>
      </w:pPr>
      <w:rPr>
        <w:rFonts w:ascii="Courier New" w:hAnsi="Courier New" w:cs="Courier New" w:hint="default"/>
      </w:rPr>
    </w:lvl>
    <w:lvl w:ilvl="8" w:tplc="04190005" w:tentative="1">
      <w:start w:val="1"/>
      <w:numFmt w:val="bullet"/>
      <w:lvlText w:val=""/>
      <w:lvlJc w:val="left"/>
      <w:pPr>
        <w:tabs>
          <w:tab w:val="num" w:pos="7214"/>
        </w:tabs>
        <w:ind w:left="7214" w:hanging="360"/>
      </w:pPr>
      <w:rPr>
        <w:rFonts w:ascii="Wingdings" w:hAnsi="Wingdings" w:hint="default"/>
      </w:rPr>
    </w:lvl>
  </w:abstractNum>
  <w:abstractNum w:abstractNumId="7">
    <w:nsid w:val="1A7407A1"/>
    <w:multiLevelType w:val="hybridMultilevel"/>
    <w:tmpl w:val="33522B32"/>
    <w:lvl w:ilvl="0" w:tplc="D32A831C">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AF0250F"/>
    <w:multiLevelType w:val="hybridMultilevel"/>
    <w:tmpl w:val="B3C624B6"/>
    <w:lvl w:ilvl="0" w:tplc="D32A831C">
      <w:start w:val="1"/>
      <w:numFmt w:val="bullet"/>
      <w:lvlText w:val=""/>
      <w:lvlJc w:val="left"/>
      <w:pPr>
        <w:tabs>
          <w:tab w:val="num" w:pos="1685"/>
        </w:tabs>
        <w:ind w:left="1685" w:hanging="360"/>
      </w:pPr>
      <w:rPr>
        <w:rFonts w:ascii="Wingdings" w:hAnsi="Wingdings" w:hint="default"/>
      </w:rPr>
    </w:lvl>
    <w:lvl w:ilvl="1" w:tplc="04190003" w:tentative="1">
      <w:start w:val="1"/>
      <w:numFmt w:val="bullet"/>
      <w:lvlText w:val="o"/>
      <w:lvlJc w:val="left"/>
      <w:pPr>
        <w:tabs>
          <w:tab w:val="num" w:pos="2405"/>
        </w:tabs>
        <w:ind w:left="2405" w:hanging="360"/>
      </w:pPr>
      <w:rPr>
        <w:rFonts w:ascii="Courier New" w:hAnsi="Courier New" w:cs="Courier New" w:hint="default"/>
      </w:rPr>
    </w:lvl>
    <w:lvl w:ilvl="2" w:tplc="04190005" w:tentative="1">
      <w:start w:val="1"/>
      <w:numFmt w:val="bullet"/>
      <w:lvlText w:val=""/>
      <w:lvlJc w:val="left"/>
      <w:pPr>
        <w:tabs>
          <w:tab w:val="num" w:pos="3125"/>
        </w:tabs>
        <w:ind w:left="3125" w:hanging="360"/>
      </w:pPr>
      <w:rPr>
        <w:rFonts w:ascii="Wingdings" w:hAnsi="Wingdings" w:hint="default"/>
      </w:rPr>
    </w:lvl>
    <w:lvl w:ilvl="3" w:tplc="04190001" w:tentative="1">
      <w:start w:val="1"/>
      <w:numFmt w:val="bullet"/>
      <w:lvlText w:val=""/>
      <w:lvlJc w:val="left"/>
      <w:pPr>
        <w:tabs>
          <w:tab w:val="num" w:pos="3845"/>
        </w:tabs>
        <w:ind w:left="3845" w:hanging="360"/>
      </w:pPr>
      <w:rPr>
        <w:rFonts w:ascii="Symbol" w:hAnsi="Symbol" w:hint="default"/>
      </w:rPr>
    </w:lvl>
    <w:lvl w:ilvl="4" w:tplc="04190003" w:tentative="1">
      <w:start w:val="1"/>
      <w:numFmt w:val="bullet"/>
      <w:lvlText w:val="o"/>
      <w:lvlJc w:val="left"/>
      <w:pPr>
        <w:tabs>
          <w:tab w:val="num" w:pos="4565"/>
        </w:tabs>
        <w:ind w:left="4565" w:hanging="360"/>
      </w:pPr>
      <w:rPr>
        <w:rFonts w:ascii="Courier New" w:hAnsi="Courier New" w:cs="Courier New" w:hint="default"/>
      </w:rPr>
    </w:lvl>
    <w:lvl w:ilvl="5" w:tplc="04190005" w:tentative="1">
      <w:start w:val="1"/>
      <w:numFmt w:val="bullet"/>
      <w:lvlText w:val=""/>
      <w:lvlJc w:val="left"/>
      <w:pPr>
        <w:tabs>
          <w:tab w:val="num" w:pos="5285"/>
        </w:tabs>
        <w:ind w:left="5285" w:hanging="360"/>
      </w:pPr>
      <w:rPr>
        <w:rFonts w:ascii="Wingdings" w:hAnsi="Wingdings" w:hint="default"/>
      </w:rPr>
    </w:lvl>
    <w:lvl w:ilvl="6" w:tplc="04190001" w:tentative="1">
      <w:start w:val="1"/>
      <w:numFmt w:val="bullet"/>
      <w:lvlText w:val=""/>
      <w:lvlJc w:val="left"/>
      <w:pPr>
        <w:tabs>
          <w:tab w:val="num" w:pos="6005"/>
        </w:tabs>
        <w:ind w:left="6005" w:hanging="360"/>
      </w:pPr>
      <w:rPr>
        <w:rFonts w:ascii="Symbol" w:hAnsi="Symbol" w:hint="default"/>
      </w:rPr>
    </w:lvl>
    <w:lvl w:ilvl="7" w:tplc="04190003" w:tentative="1">
      <w:start w:val="1"/>
      <w:numFmt w:val="bullet"/>
      <w:lvlText w:val="o"/>
      <w:lvlJc w:val="left"/>
      <w:pPr>
        <w:tabs>
          <w:tab w:val="num" w:pos="6725"/>
        </w:tabs>
        <w:ind w:left="6725" w:hanging="360"/>
      </w:pPr>
      <w:rPr>
        <w:rFonts w:ascii="Courier New" w:hAnsi="Courier New" w:cs="Courier New" w:hint="default"/>
      </w:rPr>
    </w:lvl>
    <w:lvl w:ilvl="8" w:tplc="04190005" w:tentative="1">
      <w:start w:val="1"/>
      <w:numFmt w:val="bullet"/>
      <w:lvlText w:val=""/>
      <w:lvlJc w:val="left"/>
      <w:pPr>
        <w:tabs>
          <w:tab w:val="num" w:pos="7445"/>
        </w:tabs>
        <w:ind w:left="7445" w:hanging="360"/>
      </w:pPr>
      <w:rPr>
        <w:rFonts w:ascii="Wingdings" w:hAnsi="Wingdings" w:hint="default"/>
      </w:rPr>
    </w:lvl>
  </w:abstractNum>
  <w:abstractNum w:abstractNumId="9">
    <w:nsid w:val="4DD226AF"/>
    <w:multiLevelType w:val="hybridMultilevel"/>
    <w:tmpl w:val="C610F21E"/>
    <w:lvl w:ilvl="0" w:tplc="2224FF74">
      <w:start w:val="1"/>
      <w:numFmt w:val="decimal"/>
      <w:lvlText w:val="%1."/>
      <w:lvlJc w:val="left"/>
      <w:pPr>
        <w:tabs>
          <w:tab w:val="num" w:pos="1068"/>
        </w:tabs>
        <w:ind w:left="1068" w:hanging="360"/>
      </w:pPr>
      <w:rPr>
        <w:rFonts w:hint="default"/>
      </w:rPr>
    </w:lvl>
    <w:lvl w:ilvl="1" w:tplc="D32A831C">
      <w:start w:val="1"/>
      <w:numFmt w:val="bullet"/>
      <w:lvlText w:val=""/>
      <w:lvlJc w:val="left"/>
      <w:pPr>
        <w:tabs>
          <w:tab w:val="num" w:pos="1788"/>
        </w:tabs>
        <w:ind w:left="1788" w:hanging="360"/>
      </w:pPr>
      <w:rPr>
        <w:rFonts w:ascii="Wingdings" w:hAnsi="Wingding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EFF465D"/>
    <w:multiLevelType w:val="hybridMultilevel"/>
    <w:tmpl w:val="2F44CF08"/>
    <w:lvl w:ilvl="0" w:tplc="D32A831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F5F5871"/>
    <w:multiLevelType w:val="hybridMultilevel"/>
    <w:tmpl w:val="5A389846"/>
    <w:lvl w:ilvl="0" w:tplc="D32A831C">
      <w:start w:val="1"/>
      <w:numFmt w:val="bullet"/>
      <w:lvlText w:val=""/>
      <w:lvlJc w:val="left"/>
      <w:pPr>
        <w:tabs>
          <w:tab w:val="num" w:pos="788"/>
        </w:tabs>
        <w:ind w:left="788" w:hanging="360"/>
      </w:pPr>
      <w:rPr>
        <w:rFonts w:ascii="Wingdings" w:hAnsi="Wingdings"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2">
    <w:nsid w:val="799525DB"/>
    <w:multiLevelType w:val="hybridMultilevel"/>
    <w:tmpl w:val="EAC06E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8"/>
  </w:num>
  <w:num w:numId="5">
    <w:abstractNumId w:val="10"/>
  </w:num>
  <w:num w:numId="6">
    <w:abstractNumId w:val="11"/>
  </w:num>
  <w:num w:numId="7">
    <w:abstractNumId w:val="2"/>
  </w:num>
  <w:num w:numId="8">
    <w:abstractNumId w:val="1"/>
  </w:num>
  <w:num w:numId="9">
    <w:abstractNumId w:val="7"/>
  </w:num>
  <w:num w:numId="10">
    <w:abstractNumId w:val="12"/>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861"/>
    <w:rsid w:val="00047861"/>
    <w:rsid w:val="00070070"/>
    <w:rsid w:val="00070F5D"/>
    <w:rsid w:val="000A3B37"/>
    <w:rsid w:val="000C592C"/>
    <w:rsid w:val="000D571D"/>
    <w:rsid w:val="00116CED"/>
    <w:rsid w:val="00162E39"/>
    <w:rsid w:val="001758ED"/>
    <w:rsid w:val="0018496C"/>
    <w:rsid w:val="0024793F"/>
    <w:rsid w:val="00250138"/>
    <w:rsid w:val="00254067"/>
    <w:rsid w:val="0025563B"/>
    <w:rsid w:val="00265290"/>
    <w:rsid w:val="00275C44"/>
    <w:rsid w:val="002C10DE"/>
    <w:rsid w:val="002D5034"/>
    <w:rsid w:val="00303E89"/>
    <w:rsid w:val="003251E5"/>
    <w:rsid w:val="00341549"/>
    <w:rsid w:val="00346E6A"/>
    <w:rsid w:val="00350C18"/>
    <w:rsid w:val="0038251D"/>
    <w:rsid w:val="00391406"/>
    <w:rsid w:val="003B3609"/>
    <w:rsid w:val="003F437C"/>
    <w:rsid w:val="004136CC"/>
    <w:rsid w:val="00421DBD"/>
    <w:rsid w:val="00422D21"/>
    <w:rsid w:val="00436C1D"/>
    <w:rsid w:val="0044123E"/>
    <w:rsid w:val="00461210"/>
    <w:rsid w:val="00480F17"/>
    <w:rsid w:val="0048229B"/>
    <w:rsid w:val="0049349C"/>
    <w:rsid w:val="004B7244"/>
    <w:rsid w:val="004C19E8"/>
    <w:rsid w:val="004C49C4"/>
    <w:rsid w:val="004F494E"/>
    <w:rsid w:val="00515B2B"/>
    <w:rsid w:val="00535894"/>
    <w:rsid w:val="00556709"/>
    <w:rsid w:val="005A04CB"/>
    <w:rsid w:val="005A7DF6"/>
    <w:rsid w:val="005D694F"/>
    <w:rsid w:val="005F538C"/>
    <w:rsid w:val="00642A79"/>
    <w:rsid w:val="00673007"/>
    <w:rsid w:val="00681540"/>
    <w:rsid w:val="006B2565"/>
    <w:rsid w:val="006F40C1"/>
    <w:rsid w:val="0076018C"/>
    <w:rsid w:val="00790716"/>
    <w:rsid w:val="007B593F"/>
    <w:rsid w:val="007F00D7"/>
    <w:rsid w:val="007F13D3"/>
    <w:rsid w:val="007F46EA"/>
    <w:rsid w:val="008528F2"/>
    <w:rsid w:val="00877C86"/>
    <w:rsid w:val="00886922"/>
    <w:rsid w:val="008A466B"/>
    <w:rsid w:val="008C1D5E"/>
    <w:rsid w:val="0090135F"/>
    <w:rsid w:val="00910C5D"/>
    <w:rsid w:val="00985CAD"/>
    <w:rsid w:val="009B2C16"/>
    <w:rsid w:val="009C0940"/>
    <w:rsid w:val="009C56EE"/>
    <w:rsid w:val="009F5B90"/>
    <w:rsid w:val="00A315CC"/>
    <w:rsid w:val="00A346E6"/>
    <w:rsid w:val="00A54AEC"/>
    <w:rsid w:val="00AA0D4A"/>
    <w:rsid w:val="00AD3280"/>
    <w:rsid w:val="00AD44E2"/>
    <w:rsid w:val="00B14CC9"/>
    <w:rsid w:val="00B152B2"/>
    <w:rsid w:val="00B31A30"/>
    <w:rsid w:val="00B36DFE"/>
    <w:rsid w:val="00B60E17"/>
    <w:rsid w:val="00B64AFB"/>
    <w:rsid w:val="00BC6A7D"/>
    <w:rsid w:val="00C37A35"/>
    <w:rsid w:val="00C41DF6"/>
    <w:rsid w:val="00C51383"/>
    <w:rsid w:val="00C960D9"/>
    <w:rsid w:val="00CB3558"/>
    <w:rsid w:val="00CB730C"/>
    <w:rsid w:val="00D14F24"/>
    <w:rsid w:val="00D410BF"/>
    <w:rsid w:val="00D52862"/>
    <w:rsid w:val="00D544BF"/>
    <w:rsid w:val="00D56B0C"/>
    <w:rsid w:val="00D572B6"/>
    <w:rsid w:val="00D85CB5"/>
    <w:rsid w:val="00D96A94"/>
    <w:rsid w:val="00E35081"/>
    <w:rsid w:val="00E54696"/>
    <w:rsid w:val="00E65D34"/>
    <w:rsid w:val="00EF17C1"/>
    <w:rsid w:val="00F057BD"/>
    <w:rsid w:val="00F20B76"/>
    <w:rsid w:val="00F3593A"/>
    <w:rsid w:val="00F52535"/>
    <w:rsid w:val="00F70058"/>
    <w:rsid w:val="00F91391"/>
    <w:rsid w:val="00F95573"/>
    <w:rsid w:val="00FB530A"/>
    <w:rsid w:val="00FE2625"/>
    <w:rsid w:val="00FF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2"/>
    <o:shapelayout v:ext="edit">
      <o:idmap v:ext="edit" data="1"/>
      <o:rules v:ext="edit">
        <o:r id="V:Rule1" type="arc" idref="#_x0000_s1092"/>
        <o:r id="V:Rule2" type="arc" idref="#_x0000_s1086"/>
        <o:r id="V:Rule3" type="arc" idref="#_x0000_s1106"/>
        <o:r id="V:Rule4" type="arc" idref="#_x0000_s1105"/>
        <o:r id="V:Rule5" type="arc" idref="#_x0000_s1120"/>
        <o:r id="V:Rule6" type="arc" idref="#_x0000_s1121"/>
        <o:r id="V:Rule7" type="arc" idref="#_x0000_s1049"/>
        <o:r id="V:Rule8" type="arc" idref="#_x0000_s1055"/>
        <o:r id="V:Rule9" type="arc" idref="#_x0000_s1056"/>
        <o:r id="V:Rule10" type="arc" idref="#_x0000_s1071"/>
        <o:r id="V:Rule11" type="arc" idref="#_x0000_s1068"/>
        <o:r id="V:Rule12" type="arc" idref="#_x0000_s1065"/>
      </o:rules>
    </o:shapelayout>
  </w:shapeDefaults>
  <w:decimalSymbol w:val=","/>
  <w:listSeparator w:val=";"/>
  <w15:chartTrackingRefBased/>
  <w15:docId w15:val="{EAB8EA4F-3346-484B-87D8-24D6CC7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152B2"/>
    <w:rPr>
      <w:sz w:val="20"/>
      <w:szCs w:val="20"/>
    </w:rPr>
  </w:style>
  <w:style w:type="character" w:styleId="a4">
    <w:name w:val="footnote reference"/>
    <w:basedOn w:val="a0"/>
    <w:semiHidden/>
    <w:rsid w:val="00B152B2"/>
    <w:rPr>
      <w:vertAlign w:val="superscript"/>
    </w:rPr>
  </w:style>
  <w:style w:type="character" w:styleId="a5">
    <w:name w:val="Hyperlink"/>
    <w:basedOn w:val="a0"/>
    <w:rsid w:val="00F70058"/>
    <w:rPr>
      <w:color w:val="0000FF"/>
      <w:u w:val="single"/>
    </w:rPr>
  </w:style>
  <w:style w:type="paragraph" w:styleId="a6">
    <w:name w:val="header"/>
    <w:basedOn w:val="a"/>
    <w:rsid w:val="00F70058"/>
    <w:pPr>
      <w:tabs>
        <w:tab w:val="center" w:pos="4677"/>
        <w:tab w:val="right" w:pos="9355"/>
      </w:tabs>
    </w:pPr>
  </w:style>
  <w:style w:type="character" w:styleId="a7">
    <w:name w:val="page number"/>
    <w:basedOn w:val="a0"/>
    <w:rsid w:val="00F70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8640</Words>
  <Characters>49250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111</Company>
  <LinksUpToDate>false</LinksUpToDate>
  <CharactersWithSpaces>57775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111</dc:creator>
  <cp:keywords/>
  <dc:description/>
  <cp:lastModifiedBy>admin</cp:lastModifiedBy>
  <cp:revision>2</cp:revision>
  <cp:lastPrinted>2007-06-28T12:33:00Z</cp:lastPrinted>
  <dcterms:created xsi:type="dcterms:W3CDTF">2014-04-16T07:39:00Z</dcterms:created>
  <dcterms:modified xsi:type="dcterms:W3CDTF">2014-04-16T07:39:00Z</dcterms:modified>
</cp:coreProperties>
</file>