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40" w:rsidRDefault="00950C40">
      <w:pPr>
        <w:pStyle w:val="2"/>
        <w:jc w:val="both"/>
      </w:pPr>
    </w:p>
    <w:p w:rsidR="00270E92" w:rsidRDefault="00270E92">
      <w:pPr>
        <w:pStyle w:val="2"/>
        <w:jc w:val="both"/>
      </w:pPr>
      <w:r>
        <w:t>Своеобразие проблематики ранней прозы М.Горького на примере одного из рассказов ("Макар Чудра").</w:t>
      </w:r>
    </w:p>
    <w:p w:rsidR="00270E92" w:rsidRDefault="00270E9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270E92" w:rsidRPr="00950C40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Начнем с конца. С напевного, как и весь рассказ, абзаца, завершающего рассказ Горького. "...Мне не хотелось спать. Я смотрел во тьму степи, и в воздухе перед моими глазами плавала царственно красивая и гордая фигура Радды. Она прижала руку с прядью черных волос к ране на груди, и сквозь ее смуглые, тонкие пальцы сочилась капля по капле кровь, падая на землю огненно-красными звездочками. А за нею по пя там плыл удалой молодец Лойко Зобар; его лицо завесили пряди густых черных кудрей, и из-под них капали частые, холодные и крупные слезы... Усиливался дождь, и море распевало мрачный и торжественный гимн гордой паре красавцев цыган — Лойко Зобару и Радде, дочери старого солдата Данилы. А они оба кружились во тьме ночи плавно и безмолвно, и никак не мог красавец Лойко поравняться с гордой Раддой". 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Центральным образом романтических произведений Горького раннего периода является образ героического человека, готового к самоотверженному подвигу во имя блага народа. Герои всех романтических рассказов Горького — люди "с солнцем в крови", сильные, гордые, красивые. Эти герои — мечта писателя. Такой герой должен был усилить волю человека к жизни, возбудить в нем мятеж против действительности, против всякого гнета. 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Первый рассказ будущего певца революции, сокола и буревестника мятежных лет борьбы с царским режимом сильно отдавал романтизмом и плохо переваренным ницшеанством. Степь, ветер, старый цыган с трубкой, неторопливый рассказ о молодых, красивых и свободных людях. Не жалел красок будущий основоположник социалистического реализма и писал не просто о любви, а о страсти, о соперничестве двух гордых сердец, которые хоть и тянутся друг к другу, но свободу и волю ставят превыше всего. Понятно, что без пролития крови тут никак не обойтись, добром такое кончиться не может. А потому пронзил Лойко Зобар ножом грудь прекрасной Радды. А потом тем же ножом зарезали его самого. Такую поистине шекспировскую историю поведал старый цыган Макар Чудра, начав свое повествование предостережением: "... Берегись девок! Лгут всегда! Люблю, говорит, больше всего на свете, а ну-ка, уколи ее булавкой, она разорвет тебе сердце. Знаю я! Эге, сколько я знаю! Ну, сокол, хочешь, скажу одну быль? А ты ее запомни и, как запомнишь, — век свой будешь свободной птицей".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начинается рассказ - 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притча, цыганский эпос.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"...И запел Лойко: 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Гей-гей! В груди горит огонь, 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степь так широка! 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ветер, быстр мой борзый конь, 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Тверда моя рука! 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...Повернула голову Радда и, привстав, усмехнулась в очи певуну. Вспыхнул, как заря, он". 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Кончается история противоборства двух гордых цыганских сердец печально. 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и догадаться еще не успели, что хочет делать Зобар, а уж Радда лежала на земле, и в груди у нее по рукоять торчал кривой нож Зобара. Оцепенели мы. А Радда вырвала нож, бросила его в сторону и, зажав рану прядью своих черных волос, улыбаясь, сказала громко и внятно: 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Прощай, Лойко! я знала, что ты так сделаешь!.. — да и умерла... 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 ли девку, сокол?! Вот какая, будь я проклят на веки вечные, дьявольская девка была! 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Эх! да и поклонюсь же я тебе в ноги, королева гордая! — на всю степь гаркнул Лойко да, бросившись наземь, прильнул устами к ногам мертвой Радды и замер. Мы сняли шапки и стояли молча". 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позже, вера Горького в человеческое величие будет вложена в уста Сатина в пьесе "На дне": "Человек — вот это правда! Все — в человеке, все для человека! Существует только человек, все же остальное — дело его рук и мозга! Чело-век! Это великолепно! Это звучит... гордо!" 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не сравнить этот рассказ с "Песней о Буревестнике", в которой с необычайной силой выражено предчувствие нарастающей революции. Горький воспевал близкую, несомненную революционную бурю: "Буря! Скоро грянет буря! Это смелый Буревестник гордо реет между молний над ревущим гневно морем, то кричит пророк победы: "Пусть сильнее грянет буря!" </w:t>
      </w:r>
    </w:p>
    <w:p w:rsidR="00270E92" w:rsidRDefault="00270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Современник Горького А.Богданович писал: "От большинства очерков г.Горького веет этим свободным дыханием степи и моря, чувствуется бодрое настроение, что-то независимое и гордое, чем они резко отличаются от очерков других авторов, касающихся того же мира нищеты и отверженности".</w:t>
      </w:r>
      <w:bookmarkStart w:id="0" w:name="_GoBack"/>
      <w:bookmarkEnd w:id="0"/>
    </w:p>
    <w:sectPr w:rsidR="00270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C40"/>
    <w:rsid w:val="00270E92"/>
    <w:rsid w:val="00950C40"/>
    <w:rsid w:val="009D6C91"/>
    <w:rsid w:val="00B9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38C2B-9373-48A2-85B4-B7BB3871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Своеобразие проблематики ранней прозы М.Горького на примере одного из рассказов ("Макар Чудра"). - CoolReferat.com</vt:lpstr>
    </vt:vector>
  </TitlesOfParts>
  <Company>*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Своеобразие проблематики ранней прозы М.Горького на примере одного из рассказов ("Макар Чудра"). - CoolReferat.com</dc:title>
  <dc:subject/>
  <dc:creator>Admin</dc:creator>
  <cp:keywords/>
  <dc:description/>
  <cp:lastModifiedBy>Irina</cp:lastModifiedBy>
  <cp:revision>2</cp:revision>
  <dcterms:created xsi:type="dcterms:W3CDTF">2014-08-17T07:58:00Z</dcterms:created>
  <dcterms:modified xsi:type="dcterms:W3CDTF">2014-08-17T07:58:00Z</dcterms:modified>
</cp:coreProperties>
</file>