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A2" w:rsidRDefault="002544A2">
      <w:pPr>
        <w:pStyle w:val="2"/>
        <w:jc w:val="both"/>
      </w:pPr>
    </w:p>
    <w:p w:rsidR="00B371A9" w:rsidRDefault="00B371A9">
      <w:pPr>
        <w:pStyle w:val="2"/>
        <w:jc w:val="both"/>
      </w:pPr>
      <w:r>
        <w:t>Почему Н.А. Добролюбов назвал характер Катерины "cильным русским" характером?</w:t>
      </w:r>
    </w:p>
    <w:p w:rsidR="00B371A9" w:rsidRDefault="00B371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B371A9" w:rsidRPr="002544A2" w:rsidRDefault="00B371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Пьеса “Гроза”, написанная А.Н. Островским в 1859 году, стала объектом полемики многих критиков, чьи мнения были как положительные, так и отрицательные. Но классической трактовкой этого произведения принято считать критическую статью Н.А. Добролюбова “Луч света в тёмном царстве”, в которой он ловко парировал выпады других критиков, ответил на многие интересующие читателей вопросы и проанализировал образы героев драмы. </w:t>
      </w:r>
    </w:p>
    <w:p w:rsidR="00B371A9" w:rsidRDefault="00B371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Особое внимание Николай Александрович уделил характеристике Катерины, главной героини произведения. Ведь она, хрупкая, беззащитная девушка, была так одинока в “тёмном царстве” Диких и Кабановых. Но почему в своём анализе он назвал характер Катерины “сильным русским” характером? </w:t>
      </w:r>
    </w:p>
    <w:p w:rsidR="00B371A9" w:rsidRDefault="00B371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мнению Добролюбова, Катерина очень своеобразна. В её характере нет ничего внешнего, чужого, все выходит изнутри его; любое впечатление перерабатывается в нем и срастается с ним органически. Она действует не по убеждению или логическим доводам. Ею движет натура. Катерина любит все вокруг себя: природу, солнце, церковь, свой дом со странницами, нищих, которым она помогает, проявляя отзывчивость, гостеприимство и безграничную доброту. Из всего существующего она выбирает только то, что не противоречит ее натуре. Её душа намного шире и глубже, чем у других людей, она свободна, раскрепощена и гармонична. </w:t>
      </w:r>
    </w:p>
    <w:p w:rsidR="00B371A9" w:rsidRDefault="00B371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Пребывая в неволе, Катерина не капризничает, никого не винит, живет очень мирно и готова всему подчиниться, что только не противно ее натуре. Зато, признавая и уважая стремления других, она требует того же уважения к себе, и всякое стеснение ее глубоко возмущает. Она не может выдержать больше унижения и решается на борьбу за свои права, но будучи не в состоянии постоять за себя, идет обратным путем - сама бежит от губителей и обидчиков, лишь бы не противоречить себе. </w:t>
      </w:r>
    </w:p>
    <w:p w:rsidR="00B371A9" w:rsidRDefault="00B371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Добролюбов сравнивает Катерину с многоводной рекой: она течет, как требует ее </w:t>
      </w:r>
    </w:p>
    <w:p w:rsidR="00B371A9" w:rsidRDefault="00B371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природное свойство. Не потому бурлит она, что воде вдруг захотелось пошуметь, а потому, что это ей необходимо для дальнейшего течения. Так и в характере Катерины: мы знаем, что он выдержит себя, несмотря ни на какие препятствия; а когда сил не хватит, то погибнет, но не изменит себе. </w:t>
      </w:r>
    </w:p>
    <w:p w:rsidR="00B371A9" w:rsidRDefault="00B371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мужа Катерина не любила. Но её нельзя за это винить. “Ей просто не было особенной охоты выходить замуж, но не было также и отвращения от замужества; не было в ней любви к Тихону, но не было любви и ни к кому другому”. Ей было все равно. Но, когда она встретила Бориса, в ней появились новые чувства – страсть и любовь. И в этих чувствах стала заключаться для нее вся жизнь, вся сила ее натуры. К Борису влекло ее не одно то, что он ей нравится, к нему влекла ее и потребность любви, смертельная тоска ее однообразной жизни и желание быть вольной, свободной. Именно за свободу Катерина готова была бороться и добиваться её во что бы то ни стало: тут и проявилась сила её характера. </w:t>
      </w:r>
    </w:p>
    <w:p w:rsidR="00B371A9" w:rsidRDefault="00B371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считаю, что Н.А. Добролюбов назвал характер Катерины “русским” и “сильным”, потому что с таким характером человек способен так любить, способен так жертвовать, так переносить все тяготы и лишения, оставаясь при этом самим собой. Катерина обладала характером, который не смогло изменить “тёмное царство”.</w:t>
      </w:r>
      <w:bookmarkStart w:id="0" w:name="_GoBack"/>
      <w:bookmarkEnd w:id="0"/>
    </w:p>
    <w:sectPr w:rsidR="00B37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4A2"/>
    <w:rsid w:val="002544A2"/>
    <w:rsid w:val="007A71DA"/>
    <w:rsid w:val="00A216B2"/>
    <w:rsid w:val="00B3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9BF7-04CE-45C6-A431-7DCF8C18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Почему Н.А. Добролюбов назвал характер Катерины "cильным русским" характером? - CoolReferat.com</vt:lpstr>
    </vt:vector>
  </TitlesOfParts>
  <Company>*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Н.А. Добролюбов назвал характер Катерины "cильным русским" характером? - CoolReferat.com</dc:title>
  <dc:subject/>
  <dc:creator>Admin</dc:creator>
  <cp:keywords/>
  <dc:description/>
  <cp:lastModifiedBy>Irina</cp:lastModifiedBy>
  <cp:revision>2</cp:revision>
  <dcterms:created xsi:type="dcterms:W3CDTF">2014-08-15T15:25:00Z</dcterms:created>
  <dcterms:modified xsi:type="dcterms:W3CDTF">2014-08-15T15:25:00Z</dcterms:modified>
</cp:coreProperties>
</file>